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7B7715D" w14:textId="77777777" w:rsidR="000318FC" w:rsidRDefault="007B0F53">
      <w:pPr>
        <w:jc w:val="center"/>
        <w:rPr>
          <w:rFonts w:ascii="黑体" w:eastAsia="黑体"/>
          <w:sz w:val="48"/>
          <w:szCs w:val="48"/>
        </w:rPr>
      </w:pPr>
      <w:r>
        <w:rPr>
          <w:rFonts w:ascii="黑体" w:eastAsia="黑体" w:hint="eastAsia"/>
          <w:sz w:val="48"/>
          <w:szCs w:val="48"/>
        </w:rPr>
        <w:t>国家标准《氧化铟锡靶材》</w:t>
      </w:r>
    </w:p>
    <w:p w14:paraId="1384DC3F" w14:textId="77777777" w:rsidR="000318FC" w:rsidRDefault="000318FC">
      <w:pPr>
        <w:jc w:val="center"/>
        <w:rPr>
          <w:rFonts w:ascii="黑体" w:eastAsia="黑体"/>
          <w:sz w:val="48"/>
          <w:szCs w:val="48"/>
        </w:rPr>
      </w:pPr>
    </w:p>
    <w:p w14:paraId="6B022018" w14:textId="77777777" w:rsidR="000318FC" w:rsidRDefault="007B0F53">
      <w:pPr>
        <w:jc w:val="center"/>
        <w:rPr>
          <w:rFonts w:ascii="黑体" w:eastAsia="黑体"/>
          <w:sz w:val="48"/>
          <w:szCs w:val="48"/>
        </w:rPr>
      </w:pPr>
      <w:r>
        <w:rPr>
          <w:rFonts w:ascii="黑体" w:eastAsia="黑体" w:hint="eastAsia"/>
          <w:sz w:val="48"/>
          <w:szCs w:val="48"/>
        </w:rPr>
        <w:t>编制说明书</w:t>
      </w:r>
    </w:p>
    <w:p w14:paraId="4B96364C" w14:textId="77777777" w:rsidR="000318FC" w:rsidRDefault="000318FC">
      <w:pPr>
        <w:jc w:val="center"/>
        <w:rPr>
          <w:rFonts w:ascii="黑体" w:eastAsia="黑体"/>
          <w:sz w:val="32"/>
        </w:rPr>
      </w:pPr>
    </w:p>
    <w:p w14:paraId="5CADEBEE" w14:textId="29D6BAF6" w:rsidR="000318FC" w:rsidRDefault="007B0F53">
      <w:pPr>
        <w:jc w:val="center"/>
        <w:rPr>
          <w:rFonts w:ascii="黑体" w:eastAsia="黑体"/>
          <w:sz w:val="32"/>
        </w:rPr>
      </w:pPr>
      <w:r>
        <w:rPr>
          <w:rFonts w:ascii="黑体" w:eastAsia="黑体" w:hint="eastAsia"/>
          <w:sz w:val="32"/>
        </w:rPr>
        <w:t>（</w:t>
      </w:r>
      <w:r w:rsidR="00A02241">
        <w:rPr>
          <w:rFonts w:ascii="黑体" w:eastAsia="黑体" w:hint="eastAsia"/>
          <w:sz w:val="32"/>
        </w:rPr>
        <w:t>预审</w:t>
      </w:r>
      <w:r>
        <w:rPr>
          <w:rFonts w:ascii="黑体" w:eastAsia="黑体" w:hint="eastAsia"/>
          <w:sz w:val="32"/>
        </w:rPr>
        <w:t>稿）</w:t>
      </w:r>
    </w:p>
    <w:p w14:paraId="17410000" w14:textId="77777777" w:rsidR="000318FC" w:rsidRDefault="000318FC">
      <w:pPr>
        <w:jc w:val="center"/>
        <w:rPr>
          <w:rFonts w:ascii="黑体" w:eastAsia="黑体"/>
          <w:sz w:val="32"/>
        </w:rPr>
      </w:pPr>
    </w:p>
    <w:p w14:paraId="33A9C11D" w14:textId="77777777" w:rsidR="000318FC" w:rsidRDefault="000318FC">
      <w:pPr>
        <w:jc w:val="center"/>
        <w:rPr>
          <w:rFonts w:ascii="黑体" w:eastAsia="黑体"/>
          <w:sz w:val="32"/>
        </w:rPr>
      </w:pPr>
    </w:p>
    <w:p w14:paraId="12624975" w14:textId="77777777" w:rsidR="000318FC" w:rsidRDefault="000318FC">
      <w:pPr>
        <w:jc w:val="center"/>
        <w:rPr>
          <w:rFonts w:ascii="黑体" w:eastAsia="黑体"/>
          <w:sz w:val="32"/>
        </w:rPr>
      </w:pPr>
    </w:p>
    <w:p w14:paraId="5FA8D1C3" w14:textId="77777777" w:rsidR="000318FC" w:rsidRDefault="000318FC">
      <w:pPr>
        <w:jc w:val="center"/>
        <w:rPr>
          <w:rFonts w:ascii="黑体" w:eastAsia="黑体"/>
          <w:sz w:val="32"/>
        </w:rPr>
      </w:pPr>
    </w:p>
    <w:p w14:paraId="6A8411E2" w14:textId="77777777" w:rsidR="000318FC" w:rsidRDefault="000318FC">
      <w:pPr>
        <w:jc w:val="center"/>
        <w:rPr>
          <w:rFonts w:ascii="黑体" w:eastAsia="黑体"/>
          <w:sz w:val="32"/>
        </w:rPr>
      </w:pPr>
    </w:p>
    <w:p w14:paraId="67AF0874" w14:textId="77777777" w:rsidR="000318FC" w:rsidRDefault="000318FC">
      <w:pPr>
        <w:jc w:val="center"/>
        <w:rPr>
          <w:rFonts w:ascii="黑体" w:eastAsia="黑体"/>
          <w:sz w:val="32"/>
        </w:rPr>
      </w:pPr>
    </w:p>
    <w:p w14:paraId="40E445EC" w14:textId="77777777" w:rsidR="000318FC" w:rsidRDefault="000318FC">
      <w:pPr>
        <w:jc w:val="center"/>
        <w:rPr>
          <w:rFonts w:ascii="黑体" w:eastAsia="黑体"/>
          <w:sz w:val="32"/>
        </w:rPr>
      </w:pPr>
    </w:p>
    <w:p w14:paraId="105B4B46" w14:textId="77777777" w:rsidR="000318FC" w:rsidRDefault="000318FC">
      <w:pPr>
        <w:jc w:val="center"/>
        <w:rPr>
          <w:rFonts w:ascii="黑体" w:eastAsia="黑体"/>
          <w:sz w:val="32"/>
        </w:rPr>
      </w:pPr>
    </w:p>
    <w:p w14:paraId="19637C6C" w14:textId="77777777" w:rsidR="000318FC" w:rsidRDefault="000318FC">
      <w:pPr>
        <w:jc w:val="center"/>
        <w:rPr>
          <w:rFonts w:ascii="黑体" w:eastAsia="黑体"/>
          <w:sz w:val="32"/>
        </w:rPr>
      </w:pPr>
    </w:p>
    <w:p w14:paraId="18A8F35C" w14:textId="77777777" w:rsidR="000318FC" w:rsidRDefault="000318FC">
      <w:pPr>
        <w:jc w:val="center"/>
        <w:rPr>
          <w:rFonts w:ascii="黑体" w:eastAsia="黑体"/>
          <w:sz w:val="32"/>
        </w:rPr>
      </w:pPr>
    </w:p>
    <w:p w14:paraId="248CC5C6" w14:textId="77777777" w:rsidR="000318FC" w:rsidRDefault="000318FC">
      <w:pPr>
        <w:jc w:val="center"/>
        <w:rPr>
          <w:rFonts w:ascii="黑体" w:eastAsia="黑体"/>
          <w:sz w:val="32"/>
        </w:rPr>
      </w:pPr>
    </w:p>
    <w:p w14:paraId="478BFCFE" w14:textId="77777777" w:rsidR="000318FC" w:rsidRDefault="000318FC">
      <w:pPr>
        <w:jc w:val="center"/>
        <w:rPr>
          <w:rFonts w:ascii="黑体" w:eastAsia="黑体"/>
          <w:sz w:val="32"/>
        </w:rPr>
      </w:pPr>
    </w:p>
    <w:p w14:paraId="607581BA" w14:textId="2F615BCE" w:rsidR="000318FC" w:rsidRDefault="007B0F53">
      <w:pPr>
        <w:jc w:val="center"/>
        <w:rPr>
          <w:rFonts w:ascii="黑体" w:eastAsia="黑体"/>
          <w:sz w:val="32"/>
        </w:rPr>
      </w:pPr>
      <w:r>
        <w:rPr>
          <w:rFonts w:ascii="黑体" w:eastAsia="黑体" w:hint="eastAsia"/>
          <w:sz w:val="32"/>
        </w:rPr>
        <w:t>国家标准标准《</w:t>
      </w:r>
      <w:r w:rsidR="00833442">
        <w:rPr>
          <w:rFonts w:ascii="黑体" w:eastAsia="黑体" w:hint="eastAsia"/>
          <w:sz w:val="32"/>
        </w:rPr>
        <w:t>氧化铟锡靶材</w:t>
      </w:r>
      <w:r>
        <w:rPr>
          <w:rFonts w:ascii="黑体" w:eastAsia="黑体" w:hint="eastAsia"/>
          <w:sz w:val="32"/>
        </w:rPr>
        <w:t>》起草小组</w:t>
      </w:r>
    </w:p>
    <w:p w14:paraId="31DAC199" w14:textId="697FAFCE" w:rsidR="000318FC" w:rsidRDefault="007B0F53">
      <w:pPr>
        <w:jc w:val="center"/>
        <w:rPr>
          <w:rFonts w:ascii="黑体" w:eastAsia="黑体"/>
          <w:sz w:val="32"/>
        </w:rPr>
      </w:pPr>
      <w:r>
        <w:rPr>
          <w:rFonts w:ascii="黑体" w:eastAsia="黑体" w:hint="eastAsia"/>
          <w:sz w:val="32"/>
        </w:rPr>
        <w:t>2023年</w:t>
      </w:r>
      <w:r w:rsidR="00A02241">
        <w:rPr>
          <w:rFonts w:ascii="黑体" w:eastAsia="黑体"/>
          <w:sz w:val="32"/>
        </w:rPr>
        <w:t>11</w:t>
      </w:r>
      <w:r>
        <w:rPr>
          <w:rFonts w:ascii="黑体" w:eastAsia="黑体" w:hint="eastAsia"/>
          <w:sz w:val="32"/>
        </w:rPr>
        <w:t>月</w:t>
      </w:r>
      <w:r w:rsidR="00A02241">
        <w:rPr>
          <w:rFonts w:ascii="黑体" w:eastAsia="黑体"/>
          <w:sz w:val="32"/>
        </w:rPr>
        <w:t>30</w:t>
      </w:r>
      <w:r>
        <w:rPr>
          <w:rFonts w:ascii="黑体" w:eastAsia="黑体" w:hint="eastAsia"/>
          <w:sz w:val="32"/>
        </w:rPr>
        <w:t>日</w:t>
      </w:r>
    </w:p>
    <w:p w14:paraId="3041CD92" w14:textId="77777777" w:rsidR="000318FC" w:rsidRDefault="000318FC">
      <w:pPr>
        <w:pStyle w:val="af1"/>
        <w:adjustRightInd w:val="0"/>
        <w:snapToGrid w:val="0"/>
        <w:spacing w:before="156" w:after="156" w:line="288" w:lineRule="auto"/>
        <w:jc w:val="center"/>
        <w:rPr>
          <w:bCs/>
          <w:sz w:val="28"/>
          <w:szCs w:val="28"/>
        </w:rPr>
      </w:pPr>
    </w:p>
    <w:p w14:paraId="67781C59" w14:textId="6D09CB45" w:rsidR="000318FC" w:rsidRDefault="007B0F53">
      <w:pPr>
        <w:pStyle w:val="af1"/>
        <w:adjustRightInd w:val="0"/>
        <w:snapToGrid w:val="0"/>
        <w:spacing w:before="156" w:after="156" w:line="288" w:lineRule="auto"/>
        <w:jc w:val="center"/>
        <w:rPr>
          <w:bCs/>
          <w:sz w:val="28"/>
          <w:szCs w:val="28"/>
        </w:rPr>
      </w:pPr>
      <w:r>
        <w:rPr>
          <w:rFonts w:hint="eastAsia"/>
          <w:bCs/>
          <w:sz w:val="28"/>
          <w:szCs w:val="28"/>
        </w:rPr>
        <w:lastRenderedPageBreak/>
        <w:t>《</w:t>
      </w:r>
      <w:r w:rsidR="00833442">
        <w:rPr>
          <w:rFonts w:hint="eastAsia"/>
          <w:bCs/>
          <w:sz w:val="28"/>
          <w:szCs w:val="28"/>
        </w:rPr>
        <w:t>氧化铟锡靶材</w:t>
      </w:r>
      <w:r>
        <w:rPr>
          <w:rFonts w:hint="eastAsia"/>
          <w:bCs/>
          <w:sz w:val="28"/>
          <w:szCs w:val="28"/>
        </w:rPr>
        <w:t>》国家标准</w:t>
      </w:r>
    </w:p>
    <w:p w14:paraId="290383DE" w14:textId="77777777" w:rsidR="000318FC" w:rsidRDefault="007B0F53">
      <w:pPr>
        <w:pStyle w:val="af1"/>
        <w:adjustRightInd w:val="0"/>
        <w:snapToGrid w:val="0"/>
        <w:spacing w:before="156" w:after="156" w:line="288" w:lineRule="auto"/>
        <w:jc w:val="center"/>
        <w:rPr>
          <w:bCs/>
          <w:sz w:val="28"/>
          <w:szCs w:val="28"/>
        </w:rPr>
      </w:pPr>
      <w:r>
        <w:rPr>
          <w:rFonts w:hint="eastAsia"/>
          <w:bCs/>
          <w:sz w:val="28"/>
          <w:szCs w:val="28"/>
        </w:rPr>
        <w:t>编制说明</w:t>
      </w:r>
    </w:p>
    <w:p w14:paraId="06E6A754" w14:textId="77777777" w:rsidR="000318FC" w:rsidRDefault="000318FC">
      <w:pPr>
        <w:pStyle w:val="af1"/>
        <w:adjustRightInd w:val="0"/>
        <w:snapToGrid w:val="0"/>
        <w:spacing w:before="156" w:after="156" w:line="288" w:lineRule="auto"/>
        <w:jc w:val="center"/>
        <w:rPr>
          <w:bCs/>
          <w:sz w:val="24"/>
          <w:szCs w:val="24"/>
        </w:rPr>
      </w:pPr>
    </w:p>
    <w:p w14:paraId="3134B177" w14:textId="5F05F080" w:rsidR="00FC4211" w:rsidRDefault="00FC4211">
      <w:pPr>
        <w:pStyle w:val="af1"/>
        <w:spacing w:before="156" w:after="156" w:line="520" w:lineRule="exact"/>
        <w:rPr>
          <w:rFonts w:asciiTheme="minorEastAsia" w:eastAsiaTheme="minorEastAsia" w:hAnsiTheme="minorEastAsia"/>
          <w:b/>
          <w:szCs w:val="21"/>
        </w:rPr>
      </w:pPr>
      <w:r>
        <w:rPr>
          <w:rFonts w:asciiTheme="minorEastAsia" w:eastAsiaTheme="minorEastAsia" w:hAnsiTheme="minorEastAsia"/>
          <w:b/>
          <w:szCs w:val="21"/>
        </w:rPr>
        <w:t>一</w:t>
      </w:r>
      <w:r w:rsidR="00EE19F1">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工作简况</w:t>
      </w:r>
    </w:p>
    <w:p w14:paraId="59AE0686" w14:textId="7970B133" w:rsidR="000318FC" w:rsidRDefault="00FC4211">
      <w:pPr>
        <w:pStyle w:val="af1"/>
        <w:spacing w:before="156" w:after="156" w:line="520" w:lineRule="exact"/>
        <w:rPr>
          <w:rFonts w:asciiTheme="minorEastAsia" w:eastAsiaTheme="minorEastAsia" w:hAnsiTheme="minorEastAsia"/>
          <w:b/>
          <w:szCs w:val="21"/>
        </w:rPr>
      </w:pPr>
      <w:r>
        <w:rPr>
          <w:rFonts w:asciiTheme="minorEastAsia" w:eastAsiaTheme="minorEastAsia" w:hAnsiTheme="minorEastAsia" w:hint="eastAsia"/>
          <w:b/>
          <w:szCs w:val="21"/>
        </w:rPr>
        <w:t>1</w:t>
      </w:r>
      <w:r>
        <w:rPr>
          <w:rFonts w:asciiTheme="minorEastAsia" w:eastAsiaTheme="minorEastAsia" w:hAnsiTheme="minorEastAsia"/>
          <w:b/>
          <w:szCs w:val="21"/>
        </w:rPr>
        <w:t>.1</w:t>
      </w:r>
      <w:r w:rsidR="007B0F53">
        <w:rPr>
          <w:rFonts w:asciiTheme="minorEastAsia" w:eastAsiaTheme="minorEastAsia" w:hAnsiTheme="minorEastAsia" w:hint="eastAsia"/>
          <w:b/>
          <w:szCs w:val="21"/>
        </w:rPr>
        <w:t>、任务来源</w:t>
      </w:r>
    </w:p>
    <w:p w14:paraId="06FA3E47" w14:textId="7CDD4B17" w:rsidR="00941DE8" w:rsidRPr="00B31E32" w:rsidRDefault="007B0F53" w:rsidP="00424D73">
      <w:pPr>
        <w:spacing w:line="520" w:lineRule="exact"/>
        <w:ind w:firstLineChars="200" w:firstLine="420"/>
        <w:rPr>
          <w:rFonts w:ascii="宋体" w:hAnsi="宋体" w:cs="宋体"/>
          <w:color w:val="000000"/>
          <w:kern w:val="0"/>
          <w:szCs w:val="21"/>
          <w:lang w:bidi="ar"/>
        </w:rPr>
      </w:pPr>
      <w:r>
        <w:rPr>
          <w:rFonts w:asciiTheme="minorEastAsia" w:eastAsiaTheme="minorEastAsia" w:hAnsiTheme="minorEastAsia" w:cs="宋体" w:hint="eastAsia"/>
          <w:szCs w:val="21"/>
        </w:rPr>
        <w:t>根据</w:t>
      </w:r>
      <w:r>
        <w:rPr>
          <w:rFonts w:asciiTheme="minorEastAsia" w:eastAsiaTheme="minorEastAsia" w:hAnsiTheme="minorEastAsia" w:cstheme="minorEastAsia" w:hint="eastAsia"/>
          <w:szCs w:val="21"/>
        </w:rPr>
        <w:t>国标委发[202</w:t>
      </w:r>
      <w:r>
        <w:rPr>
          <w:rFonts w:asciiTheme="minorEastAsia" w:eastAsiaTheme="minorEastAsia" w:hAnsiTheme="minorEastAsia" w:cstheme="minorEastAsia"/>
          <w:szCs w:val="21"/>
        </w:rPr>
        <w:t>2</w:t>
      </w:r>
      <w:r>
        <w:rPr>
          <w:rFonts w:asciiTheme="minorEastAsia" w:eastAsiaTheme="minorEastAsia" w:hAnsiTheme="minorEastAsia" w:cstheme="minorEastAsia" w:hint="eastAsia"/>
          <w:szCs w:val="21"/>
        </w:rPr>
        <w:t>]6号 、项目编号202</w:t>
      </w:r>
      <w:r>
        <w:rPr>
          <w:rFonts w:asciiTheme="minorEastAsia" w:eastAsiaTheme="minorEastAsia" w:hAnsiTheme="minorEastAsia" w:cstheme="minorEastAsia"/>
          <w:szCs w:val="21"/>
        </w:rPr>
        <w:t>20979</w:t>
      </w:r>
      <w:r>
        <w:rPr>
          <w:rFonts w:asciiTheme="minorEastAsia" w:eastAsiaTheme="minorEastAsia" w:hAnsiTheme="minorEastAsia" w:cstheme="minorEastAsia" w:hint="eastAsia"/>
          <w:szCs w:val="21"/>
        </w:rPr>
        <w:t>-T-610的文件要求</w:t>
      </w:r>
      <w:r>
        <w:rPr>
          <w:rFonts w:asciiTheme="minorEastAsia" w:eastAsiaTheme="minorEastAsia" w:hAnsiTheme="minorEastAsia" w:cs="宋体" w:hint="eastAsia"/>
          <w:szCs w:val="21"/>
        </w:rPr>
        <w:t>，GB/T2</w:t>
      </w:r>
      <w:r>
        <w:rPr>
          <w:rFonts w:asciiTheme="minorEastAsia" w:eastAsiaTheme="minorEastAsia" w:hAnsiTheme="minorEastAsia" w:cs="宋体"/>
          <w:szCs w:val="21"/>
        </w:rPr>
        <w:t>0510</w:t>
      </w:r>
      <w:r>
        <w:rPr>
          <w:rFonts w:asciiTheme="minorEastAsia" w:eastAsiaTheme="minorEastAsia" w:hAnsiTheme="minorEastAsia" w:cs="宋体" w:hint="eastAsia"/>
          <w:szCs w:val="21"/>
        </w:rPr>
        <w:t>-2017《氧化铟锡靶材》国家标准的修订任务由先导薄膜材料（广东）有限公司负责完成，标准修订参与单位为：</w:t>
      </w:r>
      <w:r w:rsidR="00F23B9C">
        <w:rPr>
          <w:rFonts w:ascii="宋体" w:hAnsi="宋体" w:cs="宋体" w:hint="eastAsia"/>
          <w:color w:val="000000"/>
          <w:kern w:val="0"/>
          <w:szCs w:val="21"/>
          <w:lang w:bidi="ar"/>
        </w:rPr>
        <w:t>株洲冶炼集团股份有限公司、广西晶联光电材料有限责任公司、芜湖映日科技有限公司、中山智隆新材料科技有限公司、株洲火炬安泰新材料有限公司</w:t>
      </w:r>
      <w:r w:rsidR="00B31E32">
        <w:rPr>
          <w:rFonts w:ascii="宋体" w:hAnsi="宋体" w:cs="宋体" w:hint="eastAsia"/>
          <w:color w:val="000000"/>
          <w:kern w:val="0"/>
          <w:szCs w:val="21"/>
          <w:lang w:bidi="ar"/>
        </w:rPr>
        <w:t>、</w:t>
      </w:r>
      <w:r w:rsidR="00B31E32">
        <w:rPr>
          <w:rFonts w:ascii="宋体" w:hAnsi="宋体" w:cs="宋体"/>
          <w:color w:val="000000"/>
          <w:kern w:val="0"/>
          <w:szCs w:val="21"/>
          <w:lang w:bidi="ar"/>
        </w:rPr>
        <w:t>深圳市中金岭南有色金属股份有限公司</w:t>
      </w:r>
      <w:r w:rsidR="00B31E32">
        <w:rPr>
          <w:rFonts w:ascii="宋体" w:hAnsi="宋体" w:cs="宋体" w:hint="eastAsia"/>
          <w:color w:val="000000"/>
          <w:kern w:val="0"/>
          <w:szCs w:val="21"/>
          <w:lang w:bidi="ar"/>
        </w:rPr>
        <w:t>、</w:t>
      </w:r>
      <w:r w:rsidR="00F23B9C">
        <w:rPr>
          <w:rFonts w:ascii="宋体" w:hAnsi="宋体" w:cs="宋体" w:hint="eastAsia"/>
          <w:color w:val="000000"/>
          <w:kern w:val="0"/>
          <w:szCs w:val="21"/>
          <w:lang w:bidi="ar"/>
        </w:rPr>
        <w:t>成都中建材光电材料有限公司、上海大学、广东欧莱高新材料股份公司、</w:t>
      </w:r>
      <w:r w:rsidR="00F23B9C" w:rsidRPr="002B5A8F">
        <w:rPr>
          <w:rFonts w:asciiTheme="minorEastAsia" w:eastAsiaTheme="minorEastAsia" w:hAnsiTheme="minorEastAsia" w:hint="eastAsia"/>
          <w:szCs w:val="21"/>
        </w:rPr>
        <w:t>河北恒博新材料科技股份有限公司</w:t>
      </w:r>
      <w:r w:rsidR="00F23B9C">
        <w:rPr>
          <w:rFonts w:ascii="宋体" w:hAnsi="宋体" w:cs="宋体" w:hint="eastAsia"/>
          <w:color w:val="000000"/>
          <w:kern w:val="0"/>
          <w:szCs w:val="21"/>
          <w:lang w:bidi="ar"/>
        </w:rPr>
        <w:t>、</w:t>
      </w:r>
      <w:r w:rsidR="00B31E32">
        <w:rPr>
          <w:rFonts w:ascii="宋体" w:hAnsi="宋体" w:cs="宋体" w:hint="eastAsia"/>
          <w:color w:val="000000"/>
          <w:kern w:val="0"/>
          <w:szCs w:val="21"/>
          <w:lang w:bidi="ar"/>
        </w:rPr>
        <w:t>广东先导稀材股份有限公司、</w:t>
      </w:r>
      <w:r w:rsidR="00266C0D">
        <w:rPr>
          <w:rFonts w:ascii="宋体" w:hAnsi="宋体" w:cs="宋体" w:hint="eastAsia"/>
          <w:color w:val="000000"/>
          <w:kern w:val="0"/>
          <w:szCs w:val="21"/>
          <w:lang w:bidi="ar"/>
        </w:rPr>
        <w:t>福建阿石创新材料股份有限公司</w:t>
      </w:r>
      <w:r w:rsidR="00B31E32">
        <w:rPr>
          <w:rFonts w:asciiTheme="minorEastAsia" w:eastAsiaTheme="minorEastAsia" w:hAnsiTheme="minorEastAsia" w:hint="eastAsia"/>
          <w:szCs w:val="21"/>
        </w:rPr>
        <w:t>等。</w:t>
      </w:r>
    </w:p>
    <w:p w14:paraId="5714C402" w14:textId="4933E30A" w:rsidR="000318FC" w:rsidRDefault="007B0F53" w:rsidP="00B31E32">
      <w:pPr>
        <w:pStyle w:val="af2"/>
        <w:spacing w:line="360" w:lineRule="auto"/>
        <w:ind w:firstLineChars="0" w:firstLine="0"/>
        <w:rPr>
          <w:rFonts w:asciiTheme="minorEastAsia" w:eastAsiaTheme="minorEastAsia" w:hAnsiTheme="minorEastAsia"/>
          <w:b/>
          <w:szCs w:val="21"/>
        </w:rPr>
      </w:pPr>
      <w:r>
        <w:rPr>
          <w:rFonts w:asciiTheme="minorEastAsia" w:eastAsiaTheme="minorEastAsia" w:hAnsiTheme="minorEastAsia" w:hint="eastAsia"/>
          <w:b/>
          <w:szCs w:val="21"/>
        </w:rPr>
        <w:t>1、</w:t>
      </w:r>
      <w:r w:rsidR="00FC4211">
        <w:rPr>
          <w:rFonts w:asciiTheme="minorEastAsia" w:eastAsiaTheme="minorEastAsia" w:hAnsiTheme="minorEastAsia" w:hint="eastAsia"/>
          <w:b/>
          <w:szCs w:val="21"/>
        </w:rPr>
        <w:t xml:space="preserve">2 </w:t>
      </w:r>
      <w:r>
        <w:rPr>
          <w:rFonts w:asciiTheme="minorEastAsia" w:eastAsiaTheme="minorEastAsia" w:hAnsiTheme="minorEastAsia" w:hint="eastAsia"/>
          <w:b/>
          <w:szCs w:val="21"/>
        </w:rPr>
        <w:t>标准修订项目的和意义</w:t>
      </w:r>
    </w:p>
    <w:p w14:paraId="52B06069" w14:textId="77777777" w:rsidR="000318FC" w:rsidRDefault="007B0F53" w:rsidP="00B31E32">
      <w:pPr>
        <w:spacing w:line="360" w:lineRule="auto"/>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氧化铟锡（即I</w:t>
      </w:r>
      <w:r>
        <w:rPr>
          <w:rFonts w:asciiTheme="minorEastAsia" w:eastAsiaTheme="minorEastAsia" w:hAnsiTheme="minorEastAsia"/>
          <w:szCs w:val="21"/>
        </w:rPr>
        <w:t>ndium Tin Oxide</w:t>
      </w:r>
      <w:r>
        <w:rPr>
          <w:rFonts w:asciiTheme="minorEastAsia" w:eastAsiaTheme="minorEastAsia" w:hAnsiTheme="minorEastAsia" w:hint="eastAsia"/>
          <w:szCs w:val="21"/>
        </w:rPr>
        <w:t>，</w:t>
      </w:r>
      <w:r>
        <w:rPr>
          <w:rFonts w:asciiTheme="minorEastAsia" w:eastAsiaTheme="minorEastAsia" w:hAnsiTheme="minorEastAsia"/>
          <w:szCs w:val="21"/>
        </w:rPr>
        <w:t>简称</w:t>
      </w:r>
      <w:r>
        <w:rPr>
          <w:rFonts w:asciiTheme="minorEastAsia" w:eastAsiaTheme="minorEastAsia" w:hAnsiTheme="minorEastAsia" w:hint="eastAsia"/>
          <w:szCs w:val="21"/>
        </w:rPr>
        <w:t>ITO）靶材</w:t>
      </w:r>
      <w:r>
        <w:rPr>
          <w:rFonts w:asciiTheme="minorEastAsia" w:eastAsiaTheme="minorEastAsia" w:hAnsiTheme="minorEastAsia"/>
          <w:szCs w:val="21"/>
        </w:rPr>
        <w:t>是将氧化铟和氧化锡粉末按一</w:t>
      </w:r>
      <w:r>
        <w:rPr>
          <w:rFonts w:asciiTheme="minorEastAsia" w:eastAsiaTheme="minorEastAsia" w:hAnsiTheme="minorEastAsia" w:hint="eastAsia"/>
          <w:szCs w:val="21"/>
        </w:rPr>
        <w:t>定</w:t>
      </w:r>
      <w:r>
        <w:rPr>
          <w:rFonts w:asciiTheme="minorEastAsia" w:eastAsiaTheme="minorEastAsia" w:hAnsiTheme="minorEastAsia"/>
          <w:szCs w:val="21"/>
        </w:rPr>
        <w:t>比例</w:t>
      </w:r>
      <w:r>
        <w:rPr>
          <w:rFonts w:asciiTheme="minorEastAsia" w:eastAsiaTheme="minorEastAsia" w:hAnsiTheme="minorEastAsia" w:hint="eastAsia"/>
          <w:szCs w:val="21"/>
        </w:rPr>
        <w:t>混合后</w:t>
      </w:r>
      <w:r>
        <w:rPr>
          <w:rFonts w:asciiTheme="minorEastAsia" w:eastAsiaTheme="minorEastAsia" w:hAnsiTheme="minorEastAsia"/>
          <w:szCs w:val="21"/>
        </w:rPr>
        <w:t>经过一系列的生产</w:t>
      </w:r>
      <w:r>
        <w:rPr>
          <w:rFonts w:asciiTheme="minorEastAsia" w:eastAsiaTheme="minorEastAsia" w:hAnsiTheme="minorEastAsia" w:hint="eastAsia"/>
          <w:szCs w:val="21"/>
        </w:rPr>
        <w:t>工艺加工成型</w:t>
      </w:r>
      <w:r>
        <w:rPr>
          <w:rFonts w:asciiTheme="minorEastAsia" w:eastAsiaTheme="minorEastAsia" w:hAnsiTheme="minorEastAsia"/>
          <w:szCs w:val="21"/>
        </w:rPr>
        <w:t>，再</w:t>
      </w:r>
      <w:r>
        <w:rPr>
          <w:rFonts w:asciiTheme="minorEastAsia" w:eastAsiaTheme="minorEastAsia" w:hAnsiTheme="minorEastAsia" w:hint="eastAsia"/>
          <w:szCs w:val="21"/>
        </w:rPr>
        <w:t>经过</w:t>
      </w:r>
      <w:r>
        <w:rPr>
          <w:rFonts w:asciiTheme="minorEastAsia" w:eastAsiaTheme="minorEastAsia" w:hAnsiTheme="minorEastAsia"/>
          <w:szCs w:val="21"/>
        </w:rPr>
        <w:t>高温</w:t>
      </w:r>
      <w:r>
        <w:rPr>
          <w:rFonts w:asciiTheme="minorEastAsia" w:eastAsiaTheme="minorEastAsia" w:hAnsiTheme="minorEastAsia" w:hint="eastAsia"/>
          <w:szCs w:val="21"/>
        </w:rPr>
        <w:t>气氛</w:t>
      </w:r>
      <w:r>
        <w:rPr>
          <w:rFonts w:asciiTheme="minorEastAsia" w:eastAsiaTheme="minorEastAsia" w:hAnsiTheme="minorEastAsia"/>
          <w:szCs w:val="21"/>
        </w:rPr>
        <w:t>烧结形成的</w:t>
      </w:r>
      <w:r>
        <w:rPr>
          <w:rFonts w:asciiTheme="minorEastAsia" w:eastAsiaTheme="minorEastAsia" w:hAnsiTheme="minorEastAsia" w:hint="eastAsia"/>
          <w:szCs w:val="21"/>
        </w:rPr>
        <w:t>黑色</w:t>
      </w:r>
      <w:r>
        <w:rPr>
          <w:rFonts w:asciiTheme="minorEastAsia" w:eastAsiaTheme="minorEastAsia" w:hAnsiTheme="minorEastAsia"/>
          <w:szCs w:val="21"/>
        </w:rPr>
        <w:t>陶瓷材料半导体</w:t>
      </w:r>
      <w:r>
        <w:rPr>
          <w:rFonts w:asciiTheme="minorEastAsia" w:eastAsiaTheme="minorEastAsia" w:hAnsiTheme="minorEastAsia" w:hint="eastAsia"/>
          <w:szCs w:val="21"/>
        </w:rPr>
        <w:t>，氧化铟锡靶材最主要的应用</w:t>
      </w:r>
      <w:r>
        <w:rPr>
          <w:rFonts w:asciiTheme="minorEastAsia" w:eastAsiaTheme="minorEastAsia" w:hAnsiTheme="minorEastAsia"/>
          <w:szCs w:val="21"/>
        </w:rPr>
        <w:t>是用于磁</w:t>
      </w:r>
      <w:r>
        <w:rPr>
          <w:rFonts w:asciiTheme="minorEastAsia" w:eastAsiaTheme="minorEastAsia" w:hAnsiTheme="minorEastAsia" w:hint="eastAsia"/>
          <w:szCs w:val="21"/>
        </w:rPr>
        <w:t>控</w:t>
      </w:r>
      <w:r>
        <w:rPr>
          <w:rFonts w:asciiTheme="minorEastAsia" w:eastAsiaTheme="minorEastAsia" w:hAnsiTheme="minorEastAsia"/>
          <w:szCs w:val="21"/>
        </w:rPr>
        <w:t>溅射制备</w:t>
      </w:r>
      <w:r>
        <w:rPr>
          <w:rFonts w:asciiTheme="minorEastAsia" w:eastAsiaTheme="minorEastAsia" w:hAnsiTheme="minorEastAsia" w:hint="eastAsia"/>
          <w:szCs w:val="21"/>
        </w:rPr>
        <w:t>ITO透明</w:t>
      </w:r>
      <w:r>
        <w:rPr>
          <w:rFonts w:asciiTheme="minorEastAsia" w:eastAsiaTheme="minorEastAsia" w:hAnsiTheme="minorEastAsia"/>
          <w:szCs w:val="21"/>
        </w:rPr>
        <w:t>导电薄膜</w:t>
      </w:r>
      <w:r>
        <w:rPr>
          <w:rFonts w:asciiTheme="minorEastAsia" w:eastAsiaTheme="minorEastAsia" w:hAnsiTheme="minorEastAsia" w:hint="eastAsia"/>
          <w:szCs w:val="21"/>
        </w:rPr>
        <w:t>的</w:t>
      </w:r>
      <w:r>
        <w:rPr>
          <w:rFonts w:asciiTheme="minorEastAsia" w:eastAsiaTheme="minorEastAsia" w:hAnsiTheme="minorEastAsia"/>
          <w:szCs w:val="21"/>
        </w:rPr>
        <w:t>原料。</w:t>
      </w:r>
      <w:r>
        <w:rPr>
          <w:rFonts w:asciiTheme="minorEastAsia" w:eastAsiaTheme="minorEastAsia" w:hAnsiTheme="minorEastAsia" w:hint="eastAsia"/>
          <w:szCs w:val="21"/>
        </w:rPr>
        <w:t>这种</w:t>
      </w:r>
      <w:r>
        <w:rPr>
          <w:rFonts w:asciiTheme="minorEastAsia" w:eastAsiaTheme="minorEastAsia" w:hAnsiTheme="minorEastAsia"/>
          <w:szCs w:val="21"/>
        </w:rPr>
        <w:t>透明导电薄膜对可见光透过率</w:t>
      </w:r>
      <w:r>
        <w:rPr>
          <w:rFonts w:asciiTheme="minorEastAsia" w:eastAsiaTheme="minorEastAsia" w:hAnsiTheme="minorEastAsia" w:hint="eastAsia"/>
          <w:szCs w:val="21"/>
        </w:rPr>
        <w:t>&gt;85%，</w:t>
      </w:r>
      <w:r>
        <w:rPr>
          <w:rFonts w:asciiTheme="minorEastAsia" w:eastAsiaTheme="minorEastAsia" w:hAnsiTheme="minorEastAsia"/>
          <w:szCs w:val="21"/>
        </w:rPr>
        <w:t>红外光反射率</w:t>
      </w:r>
      <w:r>
        <w:rPr>
          <w:rFonts w:asciiTheme="minorEastAsia" w:eastAsiaTheme="minorEastAsia" w:hAnsiTheme="minorEastAsia" w:hint="eastAsia"/>
          <w:szCs w:val="21"/>
        </w:rPr>
        <w:t>&gt;</w:t>
      </w:r>
      <w:r>
        <w:rPr>
          <w:rFonts w:asciiTheme="minorEastAsia" w:eastAsiaTheme="minorEastAsia" w:hAnsiTheme="minorEastAsia"/>
          <w:szCs w:val="21"/>
        </w:rPr>
        <w:t>90%，且导电性</w:t>
      </w:r>
      <w:r>
        <w:rPr>
          <w:rFonts w:asciiTheme="minorEastAsia" w:eastAsiaTheme="minorEastAsia" w:hAnsiTheme="minorEastAsia" w:hint="eastAsia"/>
          <w:szCs w:val="21"/>
        </w:rPr>
        <w:t>好</w:t>
      </w:r>
      <w:r>
        <w:rPr>
          <w:rFonts w:asciiTheme="minorEastAsia" w:eastAsiaTheme="minorEastAsia" w:hAnsiTheme="minorEastAsia"/>
          <w:szCs w:val="21"/>
        </w:rPr>
        <w:t>，有优良的化学稳定性、热稳定性和刻蚀</w:t>
      </w:r>
      <w:r>
        <w:rPr>
          <w:rFonts w:asciiTheme="minorEastAsia" w:eastAsiaTheme="minorEastAsia" w:hAnsiTheme="minorEastAsia" w:hint="eastAsia"/>
          <w:szCs w:val="21"/>
        </w:rPr>
        <w:t>性</w:t>
      </w:r>
      <w:r>
        <w:rPr>
          <w:rFonts w:asciiTheme="minorEastAsia" w:eastAsiaTheme="minorEastAsia" w:hAnsiTheme="minorEastAsia"/>
          <w:szCs w:val="21"/>
        </w:rPr>
        <w:t>，是一种用途十分广泛的特种薄膜材料</w:t>
      </w:r>
      <w:r>
        <w:rPr>
          <w:rFonts w:asciiTheme="minorEastAsia" w:eastAsiaTheme="minorEastAsia" w:hAnsiTheme="minorEastAsia" w:hint="eastAsia"/>
          <w:szCs w:val="21"/>
        </w:rPr>
        <w:t>，广泛</w:t>
      </w:r>
      <w:r>
        <w:rPr>
          <w:rFonts w:asciiTheme="minorEastAsia" w:eastAsiaTheme="minorEastAsia" w:hAnsiTheme="minorEastAsia"/>
          <w:szCs w:val="21"/>
        </w:rPr>
        <w:t>应用</w:t>
      </w:r>
      <w:r>
        <w:rPr>
          <w:rFonts w:asciiTheme="minorEastAsia" w:eastAsiaTheme="minorEastAsia" w:hAnsiTheme="minorEastAsia" w:hint="eastAsia"/>
          <w:szCs w:val="21"/>
        </w:rPr>
        <w:t>于</w:t>
      </w:r>
      <w:r>
        <w:rPr>
          <w:rFonts w:asciiTheme="minorEastAsia" w:eastAsiaTheme="minorEastAsia" w:hAnsiTheme="minorEastAsia"/>
          <w:szCs w:val="21"/>
        </w:rPr>
        <w:t>平板显示</w:t>
      </w:r>
      <w:r>
        <w:rPr>
          <w:rFonts w:asciiTheme="minorEastAsia" w:eastAsiaTheme="minorEastAsia" w:hAnsiTheme="minorEastAsia" w:hint="eastAsia"/>
          <w:szCs w:val="21"/>
        </w:rPr>
        <w:t>器</w:t>
      </w:r>
      <w:r>
        <w:rPr>
          <w:rFonts w:asciiTheme="minorEastAsia" w:eastAsiaTheme="minorEastAsia" w:hAnsiTheme="minorEastAsia"/>
          <w:szCs w:val="21"/>
        </w:rPr>
        <w:t>、</w:t>
      </w:r>
      <w:r>
        <w:rPr>
          <w:rFonts w:asciiTheme="minorEastAsia" w:eastAsiaTheme="minorEastAsia" w:hAnsiTheme="minorEastAsia" w:hint="eastAsia"/>
          <w:szCs w:val="21"/>
        </w:rPr>
        <w:t>防辐射玻璃、</w:t>
      </w:r>
      <w:r>
        <w:rPr>
          <w:rFonts w:asciiTheme="minorEastAsia" w:eastAsiaTheme="minorEastAsia" w:hAnsiTheme="minorEastAsia"/>
          <w:szCs w:val="21"/>
        </w:rPr>
        <w:t>太阳</w:t>
      </w:r>
      <w:r>
        <w:rPr>
          <w:rFonts w:asciiTheme="minorEastAsia" w:eastAsiaTheme="minorEastAsia" w:hAnsiTheme="minorEastAsia" w:hint="eastAsia"/>
          <w:szCs w:val="21"/>
        </w:rPr>
        <w:t>能</w:t>
      </w:r>
      <w:r>
        <w:rPr>
          <w:rFonts w:asciiTheme="minorEastAsia" w:eastAsiaTheme="minorEastAsia" w:hAnsiTheme="minorEastAsia"/>
          <w:szCs w:val="21"/>
        </w:rPr>
        <w:t>光伏电池板</w:t>
      </w:r>
      <w:r>
        <w:rPr>
          <w:rFonts w:asciiTheme="minorEastAsia" w:eastAsiaTheme="minorEastAsia" w:hAnsiTheme="minorEastAsia" w:hint="eastAsia"/>
          <w:szCs w:val="21"/>
        </w:rPr>
        <w:t>等</w:t>
      </w:r>
      <w:r>
        <w:rPr>
          <w:rFonts w:asciiTheme="minorEastAsia" w:eastAsiaTheme="minorEastAsia" w:hAnsiTheme="minorEastAsia"/>
          <w:szCs w:val="21"/>
        </w:rPr>
        <w:t>领域。</w:t>
      </w:r>
    </w:p>
    <w:p w14:paraId="536F7442" w14:textId="77777777" w:rsidR="000318FC" w:rsidRDefault="007B0F53" w:rsidP="00B31E32">
      <w:pPr>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氧化铟锡靶材的氧化铟和氧化锡按照不同的比例形成了不同的产品类型</w:t>
      </w:r>
      <w:r>
        <w:rPr>
          <w:rFonts w:asciiTheme="minorEastAsia" w:eastAsiaTheme="minorEastAsia" w:hAnsiTheme="minorEastAsia" w:hint="eastAsia"/>
          <w:szCs w:val="21"/>
        </w:rPr>
        <w:t>，现在市场主要的质量比类型有90:10、93:7、97:3三种类型。产品的外形有平面型和管型两种类型，一般称为平面靶和旋转靶。I</w:t>
      </w:r>
      <w:r>
        <w:rPr>
          <w:rFonts w:asciiTheme="minorEastAsia" w:eastAsiaTheme="minorEastAsia" w:hAnsiTheme="minorEastAsia"/>
          <w:szCs w:val="21"/>
        </w:rPr>
        <w:t>TO</w:t>
      </w:r>
      <w:r>
        <w:rPr>
          <w:rFonts w:asciiTheme="minorEastAsia" w:eastAsiaTheme="minorEastAsia" w:hAnsiTheme="minorEastAsia" w:hint="eastAsia"/>
          <w:szCs w:val="21"/>
        </w:rPr>
        <w:t>靶材</w:t>
      </w:r>
      <w:r>
        <w:rPr>
          <w:rFonts w:asciiTheme="minorEastAsia" w:eastAsiaTheme="minorEastAsia" w:hAnsiTheme="minorEastAsia"/>
          <w:szCs w:val="21"/>
        </w:rPr>
        <w:t>的纯度</w:t>
      </w:r>
      <w:r>
        <w:rPr>
          <w:rFonts w:asciiTheme="minorEastAsia" w:eastAsiaTheme="minorEastAsia" w:hAnsiTheme="minorEastAsia" w:hint="eastAsia"/>
          <w:szCs w:val="21"/>
        </w:rPr>
        <w:t>、</w:t>
      </w:r>
      <w:r>
        <w:rPr>
          <w:rFonts w:asciiTheme="minorEastAsia" w:eastAsiaTheme="minorEastAsia" w:hAnsiTheme="minorEastAsia"/>
          <w:szCs w:val="21"/>
        </w:rPr>
        <w:t>电阻率、外观质量、内部缺陷</w:t>
      </w:r>
      <w:r>
        <w:rPr>
          <w:rFonts w:asciiTheme="minorEastAsia" w:eastAsiaTheme="minorEastAsia" w:hAnsiTheme="minorEastAsia" w:hint="eastAsia"/>
          <w:szCs w:val="21"/>
        </w:rPr>
        <w:t>、相对密度等指标</w:t>
      </w:r>
      <w:r>
        <w:rPr>
          <w:rFonts w:asciiTheme="minorEastAsia" w:eastAsiaTheme="minorEastAsia" w:hAnsiTheme="minorEastAsia"/>
          <w:szCs w:val="21"/>
        </w:rPr>
        <w:t>对最终产品</w:t>
      </w:r>
      <w:r>
        <w:rPr>
          <w:rFonts w:asciiTheme="minorEastAsia" w:eastAsiaTheme="minorEastAsia" w:hAnsiTheme="minorEastAsia" w:hint="eastAsia"/>
          <w:szCs w:val="21"/>
        </w:rPr>
        <w:t>质量</w:t>
      </w:r>
      <w:r>
        <w:rPr>
          <w:rFonts w:asciiTheme="minorEastAsia" w:eastAsiaTheme="minorEastAsia" w:hAnsiTheme="minorEastAsia"/>
          <w:szCs w:val="21"/>
        </w:rPr>
        <w:t>有着</w:t>
      </w:r>
      <w:r>
        <w:rPr>
          <w:rFonts w:asciiTheme="minorEastAsia" w:eastAsiaTheme="minorEastAsia" w:hAnsiTheme="minorEastAsia" w:hint="eastAsia"/>
          <w:szCs w:val="21"/>
        </w:rPr>
        <w:t>决定</w:t>
      </w:r>
      <w:r>
        <w:rPr>
          <w:rFonts w:asciiTheme="minorEastAsia" w:eastAsiaTheme="minorEastAsia" w:hAnsiTheme="minorEastAsia"/>
          <w:szCs w:val="21"/>
        </w:rPr>
        <w:t>性影响</w:t>
      </w:r>
      <w:r>
        <w:rPr>
          <w:rFonts w:asciiTheme="minorEastAsia" w:eastAsiaTheme="minorEastAsia" w:hAnsiTheme="minorEastAsia" w:hint="eastAsia"/>
          <w:szCs w:val="21"/>
        </w:rPr>
        <w:t>。</w:t>
      </w:r>
    </w:p>
    <w:p w14:paraId="75CBF931" w14:textId="77777777" w:rsidR="000318FC" w:rsidRDefault="007B0F53" w:rsidP="00B31E32">
      <w:pPr>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随着我国的科技进步及产业的发展，以前ITO靶材</w:t>
      </w:r>
      <w:r>
        <w:rPr>
          <w:rFonts w:asciiTheme="minorEastAsia" w:eastAsiaTheme="minorEastAsia" w:hAnsiTheme="minorEastAsia"/>
          <w:szCs w:val="21"/>
        </w:rPr>
        <w:t>市场几乎由</w:t>
      </w:r>
      <w:r>
        <w:rPr>
          <w:rFonts w:asciiTheme="minorEastAsia" w:eastAsiaTheme="minorEastAsia" w:hAnsiTheme="minorEastAsia" w:hint="eastAsia"/>
          <w:szCs w:val="21"/>
        </w:rPr>
        <w:t>日</w:t>
      </w:r>
      <w:r>
        <w:rPr>
          <w:rFonts w:asciiTheme="minorEastAsia" w:eastAsiaTheme="minorEastAsia" w:hAnsiTheme="minorEastAsia"/>
          <w:szCs w:val="21"/>
        </w:rPr>
        <w:t>、韩</w:t>
      </w:r>
      <w:r>
        <w:rPr>
          <w:rFonts w:asciiTheme="minorEastAsia" w:eastAsiaTheme="minorEastAsia" w:hAnsiTheme="minorEastAsia" w:hint="eastAsia"/>
          <w:szCs w:val="21"/>
        </w:rPr>
        <w:t>、</w:t>
      </w:r>
      <w:r>
        <w:rPr>
          <w:rFonts w:asciiTheme="minorEastAsia" w:eastAsiaTheme="minorEastAsia" w:hAnsiTheme="minorEastAsia"/>
          <w:szCs w:val="21"/>
        </w:rPr>
        <w:t>美垄断局面已改变为有中</w:t>
      </w:r>
      <w:r>
        <w:rPr>
          <w:rFonts w:asciiTheme="minorEastAsia" w:eastAsiaTheme="minorEastAsia" w:hAnsiTheme="minorEastAsia" w:hint="eastAsia"/>
          <w:szCs w:val="21"/>
        </w:rPr>
        <w:t>、</w:t>
      </w:r>
      <w:r>
        <w:rPr>
          <w:rFonts w:asciiTheme="minorEastAsia" w:eastAsiaTheme="minorEastAsia" w:hAnsiTheme="minorEastAsia"/>
          <w:szCs w:val="21"/>
        </w:rPr>
        <w:t>日</w:t>
      </w:r>
      <w:r>
        <w:rPr>
          <w:rFonts w:asciiTheme="minorEastAsia" w:eastAsiaTheme="minorEastAsia" w:hAnsiTheme="minorEastAsia" w:hint="eastAsia"/>
          <w:szCs w:val="21"/>
        </w:rPr>
        <w:t>、</w:t>
      </w:r>
      <w:r>
        <w:rPr>
          <w:rFonts w:asciiTheme="minorEastAsia" w:eastAsiaTheme="minorEastAsia" w:hAnsiTheme="minorEastAsia"/>
          <w:szCs w:val="21"/>
        </w:rPr>
        <w:t>韩主导</w:t>
      </w:r>
      <w:r>
        <w:rPr>
          <w:rFonts w:asciiTheme="minorEastAsia" w:eastAsiaTheme="minorEastAsia" w:hAnsiTheme="minorEastAsia" w:hint="eastAsia"/>
          <w:szCs w:val="21"/>
        </w:rPr>
        <w:t>，</w:t>
      </w:r>
      <w:r>
        <w:rPr>
          <w:rFonts w:asciiTheme="minorEastAsia" w:eastAsiaTheme="minorEastAsia" w:hAnsiTheme="minorEastAsia"/>
          <w:szCs w:val="21"/>
        </w:rPr>
        <w:t>其中</w:t>
      </w:r>
      <w:r>
        <w:rPr>
          <w:rFonts w:asciiTheme="minorEastAsia" w:eastAsiaTheme="minorEastAsia" w:hAnsiTheme="minorEastAsia" w:hint="eastAsia"/>
          <w:szCs w:val="21"/>
        </w:rPr>
        <w:t>我国</w:t>
      </w:r>
      <w:r>
        <w:rPr>
          <w:rFonts w:asciiTheme="minorEastAsia" w:eastAsiaTheme="minorEastAsia" w:hAnsiTheme="minorEastAsia"/>
          <w:szCs w:val="21"/>
        </w:rPr>
        <w:t>的</w:t>
      </w:r>
      <w:r>
        <w:rPr>
          <w:rFonts w:asciiTheme="minorEastAsia" w:eastAsiaTheme="minorEastAsia" w:hAnsiTheme="minorEastAsia" w:hint="eastAsia"/>
          <w:szCs w:val="21"/>
        </w:rPr>
        <w:t>ITO靶材产量已占全球40%以上，产品覆盖高中低端全范围</w:t>
      </w:r>
      <w:r>
        <w:rPr>
          <w:rFonts w:asciiTheme="minorEastAsia" w:eastAsiaTheme="minorEastAsia" w:hAnsiTheme="minorEastAsia"/>
          <w:szCs w:val="21"/>
        </w:rPr>
        <w:t>。</w:t>
      </w:r>
    </w:p>
    <w:p w14:paraId="2D23B840" w14:textId="77777777" w:rsidR="000318FC" w:rsidRDefault="007B0F53" w:rsidP="00B31E32">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ITO靶材主要应用于平板</w:t>
      </w:r>
      <w:r>
        <w:rPr>
          <w:rFonts w:asciiTheme="minorEastAsia" w:eastAsiaTheme="minorEastAsia" w:hAnsiTheme="minorEastAsia"/>
          <w:szCs w:val="21"/>
        </w:rPr>
        <w:t>显示PFD市场和</w:t>
      </w:r>
      <w:r>
        <w:rPr>
          <w:rFonts w:asciiTheme="minorEastAsia" w:eastAsiaTheme="minorEastAsia" w:hAnsiTheme="minorEastAsia" w:hint="eastAsia"/>
          <w:szCs w:val="21"/>
        </w:rPr>
        <w:t>薄膜</w:t>
      </w:r>
      <w:r>
        <w:rPr>
          <w:rFonts w:asciiTheme="minorEastAsia" w:eastAsiaTheme="minorEastAsia" w:hAnsiTheme="minorEastAsia"/>
          <w:szCs w:val="21"/>
        </w:rPr>
        <w:t>太阳能电池市场</w:t>
      </w:r>
      <w:r>
        <w:rPr>
          <w:rFonts w:asciiTheme="minorEastAsia" w:eastAsiaTheme="minorEastAsia" w:hAnsiTheme="minorEastAsia" w:hint="eastAsia"/>
          <w:szCs w:val="21"/>
        </w:rPr>
        <w:t>，</w:t>
      </w:r>
      <w:r>
        <w:rPr>
          <w:rFonts w:asciiTheme="minorEastAsia" w:eastAsiaTheme="minorEastAsia" w:hAnsiTheme="minorEastAsia"/>
          <w:szCs w:val="21"/>
        </w:rPr>
        <w:t>在平板显示面板的生产工艺中，LCD和OLED玻璃基板均需</w:t>
      </w:r>
      <w:r>
        <w:rPr>
          <w:rFonts w:asciiTheme="minorEastAsia" w:eastAsiaTheme="minorEastAsia" w:hAnsiTheme="minorEastAsia" w:hint="eastAsia"/>
          <w:szCs w:val="21"/>
        </w:rPr>
        <w:t>要</w:t>
      </w:r>
      <w:r>
        <w:rPr>
          <w:rFonts w:asciiTheme="minorEastAsia" w:eastAsiaTheme="minorEastAsia" w:hAnsiTheme="minorEastAsia"/>
          <w:szCs w:val="21"/>
        </w:rPr>
        <w:t>多次</w:t>
      </w:r>
      <w:r>
        <w:rPr>
          <w:rFonts w:asciiTheme="minorEastAsia" w:eastAsiaTheme="minorEastAsia" w:hAnsiTheme="minorEastAsia" w:hint="eastAsia"/>
          <w:szCs w:val="21"/>
        </w:rPr>
        <w:t>溅射</w:t>
      </w:r>
      <w:r>
        <w:rPr>
          <w:rFonts w:asciiTheme="minorEastAsia" w:eastAsiaTheme="minorEastAsia" w:hAnsiTheme="minorEastAsia"/>
          <w:szCs w:val="21"/>
        </w:rPr>
        <w:t>镀膜形成</w:t>
      </w:r>
      <w:r>
        <w:rPr>
          <w:rFonts w:asciiTheme="minorEastAsia" w:eastAsiaTheme="minorEastAsia" w:hAnsiTheme="minorEastAsia" w:hint="eastAsia"/>
          <w:szCs w:val="21"/>
        </w:rPr>
        <w:t>ITO玻璃</w:t>
      </w:r>
      <w:r>
        <w:rPr>
          <w:rFonts w:asciiTheme="minorEastAsia" w:eastAsiaTheme="minorEastAsia" w:hAnsiTheme="minorEastAsia"/>
          <w:szCs w:val="21"/>
        </w:rPr>
        <w:t>，是当前ITO</w:t>
      </w:r>
      <w:r>
        <w:rPr>
          <w:rFonts w:asciiTheme="minorEastAsia" w:eastAsiaTheme="minorEastAsia" w:hAnsiTheme="minorEastAsia" w:hint="eastAsia"/>
          <w:szCs w:val="21"/>
        </w:rPr>
        <w:t>靶材</w:t>
      </w:r>
      <w:r>
        <w:rPr>
          <w:rFonts w:asciiTheme="minorEastAsia" w:eastAsiaTheme="minorEastAsia" w:hAnsiTheme="minorEastAsia"/>
          <w:szCs w:val="21"/>
        </w:rPr>
        <w:t>的主要需求，占比</w:t>
      </w:r>
      <w:r>
        <w:rPr>
          <w:rFonts w:asciiTheme="minorEastAsia" w:eastAsiaTheme="minorEastAsia" w:hAnsiTheme="minorEastAsia" w:hint="eastAsia"/>
          <w:szCs w:val="21"/>
        </w:rPr>
        <w:t>将近50</w:t>
      </w:r>
      <w:r>
        <w:rPr>
          <w:rFonts w:asciiTheme="minorEastAsia" w:eastAsiaTheme="minorEastAsia" w:hAnsiTheme="minorEastAsia"/>
          <w:szCs w:val="21"/>
        </w:rPr>
        <w:t>%。随着</w:t>
      </w:r>
      <w:r>
        <w:rPr>
          <w:rFonts w:asciiTheme="minorEastAsia" w:eastAsiaTheme="minorEastAsia" w:hAnsiTheme="minorEastAsia" w:hint="eastAsia"/>
          <w:szCs w:val="21"/>
        </w:rPr>
        <w:t>全球</w:t>
      </w:r>
      <w:r>
        <w:rPr>
          <w:rFonts w:asciiTheme="minorEastAsia" w:eastAsiaTheme="minorEastAsia" w:hAnsiTheme="minorEastAsia"/>
          <w:szCs w:val="21"/>
        </w:rPr>
        <w:t>平板</w:t>
      </w:r>
      <w:r>
        <w:rPr>
          <w:rFonts w:asciiTheme="minorEastAsia" w:eastAsiaTheme="minorEastAsia" w:hAnsiTheme="minorEastAsia" w:hint="eastAsia"/>
          <w:szCs w:val="21"/>
        </w:rPr>
        <w:t>显示</w:t>
      </w:r>
      <w:r>
        <w:rPr>
          <w:rFonts w:asciiTheme="minorEastAsia" w:eastAsiaTheme="minorEastAsia" w:hAnsiTheme="minorEastAsia"/>
          <w:szCs w:val="21"/>
        </w:rPr>
        <w:t>产业中心逐步向</w:t>
      </w:r>
      <w:r>
        <w:rPr>
          <w:rFonts w:asciiTheme="minorEastAsia" w:eastAsiaTheme="minorEastAsia" w:hAnsiTheme="minorEastAsia" w:hint="eastAsia"/>
          <w:szCs w:val="21"/>
        </w:rPr>
        <w:t>中国</w:t>
      </w:r>
      <w:r>
        <w:rPr>
          <w:rFonts w:asciiTheme="minorEastAsia" w:eastAsiaTheme="minorEastAsia" w:hAnsiTheme="minorEastAsia"/>
          <w:szCs w:val="21"/>
        </w:rPr>
        <w:t>转移，在各级地方政府的支持下，众多平板显示国内外厂商加大了在我国</w:t>
      </w:r>
      <w:r>
        <w:rPr>
          <w:rFonts w:asciiTheme="minorEastAsia" w:eastAsiaTheme="minorEastAsia" w:hAnsiTheme="minorEastAsia"/>
          <w:szCs w:val="21"/>
        </w:rPr>
        <w:lastRenderedPageBreak/>
        <w:t>大</w:t>
      </w:r>
      <w:r>
        <w:rPr>
          <w:rFonts w:asciiTheme="minorEastAsia" w:eastAsiaTheme="minorEastAsia" w:hAnsiTheme="minorEastAsia" w:hint="eastAsia"/>
          <w:szCs w:val="21"/>
        </w:rPr>
        <w:t>陆</w:t>
      </w:r>
      <w:r>
        <w:rPr>
          <w:rFonts w:asciiTheme="minorEastAsia" w:eastAsiaTheme="minorEastAsia" w:hAnsiTheme="minorEastAsia"/>
          <w:szCs w:val="21"/>
        </w:rPr>
        <w:t>投资建设面板新产线的</w:t>
      </w:r>
      <w:r>
        <w:rPr>
          <w:rFonts w:asciiTheme="minorEastAsia" w:eastAsiaTheme="minorEastAsia" w:hAnsiTheme="minorEastAsia" w:hint="eastAsia"/>
          <w:szCs w:val="21"/>
        </w:rPr>
        <w:t>力</w:t>
      </w:r>
      <w:r>
        <w:rPr>
          <w:rFonts w:asciiTheme="minorEastAsia" w:eastAsiaTheme="minorEastAsia" w:hAnsiTheme="minorEastAsia"/>
          <w:szCs w:val="21"/>
        </w:rPr>
        <w:t>度。</w:t>
      </w:r>
      <w:r>
        <w:rPr>
          <w:rFonts w:asciiTheme="minorEastAsia" w:eastAsiaTheme="minorEastAsia" w:hAnsiTheme="minorEastAsia" w:hint="eastAsia"/>
          <w:szCs w:val="21"/>
        </w:rPr>
        <w:t>2</w:t>
      </w:r>
      <w:r>
        <w:rPr>
          <w:rFonts w:asciiTheme="minorEastAsia" w:eastAsiaTheme="minorEastAsia" w:hAnsiTheme="minorEastAsia"/>
          <w:szCs w:val="21"/>
        </w:rPr>
        <w:t>016</w:t>
      </w:r>
      <w:r>
        <w:rPr>
          <w:rFonts w:asciiTheme="minorEastAsia" w:eastAsiaTheme="minorEastAsia" w:hAnsiTheme="minorEastAsia" w:hint="eastAsia"/>
          <w:szCs w:val="21"/>
        </w:rPr>
        <w:t>年</w:t>
      </w:r>
      <w:r>
        <w:rPr>
          <w:rFonts w:asciiTheme="minorEastAsia" w:eastAsiaTheme="minorEastAsia" w:hAnsiTheme="minorEastAsia"/>
          <w:szCs w:val="21"/>
        </w:rPr>
        <w:t>我国大陆平板显示产能首次</w:t>
      </w:r>
      <w:r>
        <w:rPr>
          <w:rFonts w:asciiTheme="minorEastAsia" w:eastAsiaTheme="minorEastAsia" w:hAnsiTheme="minorEastAsia" w:hint="eastAsia"/>
          <w:szCs w:val="21"/>
        </w:rPr>
        <w:t>超过</w:t>
      </w:r>
      <w:r>
        <w:rPr>
          <w:rFonts w:asciiTheme="minorEastAsia" w:eastAsiaTheme="minorEastAsia" w:hAnsiTheme="minorEastAsia"/>
          <w:szCs w:val="21"/>
        </w:rPr>
        <w:t>我国台湾地区，</w:t>
      </w:r>
      <w:r>
        <w:rPr>
          <w:rFonts w:asciiTheme="minorEastAsia" w:eastAsiaTheme="minorEastAsia" w:hAnsiTheme="minorEastAsia" w:hint="eastAsia"/>
          <w:szCs w:val="21"/>
        </w:rPr>
        <w:t>2019年</w:t>
      </w:r>
      <w:r>
        <w:rPr>
          <w:rFonts w:asciiTheme="minorEastAsia" w:eastAsiaTheme="minorEastAsia" w:hAnsiTheme="minorEastAsia"/>
          <w:szCs w:val="21"/>
        </w:rPr>
        <w:t>又继续</w:t>
      </w:r>
      <w:r>
        <w:rPr>
          <w:rFonts w:asciiTheme="minorEastAsia" w:eastAsiaTheme="minorEastAsia" w:hAnsiTheme="minorEastAsia" w:hint="eastAsia"/>
          <w:szCs w:val="21"/>
        </w:rPr>
        <w:t>超过</w:t>
      </w:r>
      <w:r>
        <w:rPr>
          <w:rFonts w:asciiTheme="minorEastAsia" w:eastAsiaTheme="minorEastAsia" w:hAnsiTheme="minorEastAsia"/>
          <w:szCs w:val="21"/>
        </w:rPr>
        <w:t>韩国</w:t>
      </w:r>
      <w:r>
        <w:rPr>
          <w:rFonts w:asciiTheme="minorEastAsia" w:eastAsiaTheme="minorEastAsia" w:hAnsiTheme="minorEastAsia" w:hint="eastAsia"/>
          <w:szCs w:val="21"/>
        </w:rPr>
        <w:t>成为</w:t>
      </w:r>
      <w:r>
        <w:rPr>
          <w:rFonts w:asciiTheme="minorEastAsia" w:eastAsiaTheme="minorEastAsia" w:hAnsiTheme="minorEastAsia"/>
          <w:szCs w:val="21"/>
        </w:rPr>
        <w:t>全球最大的平板显示产能地区，占比</w:t>
      </w:r>
      <w:r>
        <w:rPr>
          <w:rFonts w:asciiTheme="minorEastAsia" w:eastAsiaTheme="minorEastAsia" w:hAnsiTheme="minorEastAsia" w:hint="eastAsia"/>
          <w:szCs w:val="21"/>
        </w:rPr>
        <w:t>34</w:t>
      </w:r>
      <w:r>
        <w:rPr>
          <w:rFonts w:asciiTheme="minorEastAsia" w:eastAsiaTheme="minorEastAsia" w:hAnsiTheme="minorEastAsia"/>
          <w:szCs w:val="21"/>
        </w:rPr>
        <w:t>%</w:t>
      </w:r>
      <w:r>
        <w:rPr>
          <w:rFonts w:asciiTheme="minorEastAsia" w:eastAsiaTheme="minorEastAsia" w:hAnsiTheme="minorEastAsia" w:hint="eastAsia"/>
          <w:szCs w:val="21"/>
        </w:rPr>
        <w:t>。2</w:t>
      </w:r>
      <w:r>
        <w:rPr>
          <w:rFonts w:asciiTheme="minorEastAsia" w:eastAsiaTheme="minorEastAsia" w:hAnsiTheme="minorEastAsia"/>
          <w:szCs w:val="21"/>
        </w:rPr>
        <w:t>018</w:t>
      </w:r>
      <w:r>
        <w:rPr>
          <w:rFonts w:asciiTheme="minorEastAsia" w:eastAsiaTheme="minorEastAsia" w:hAnsiTheme="minorEastAsia" w:hint="eastAsia"/>
          <w:szCs w:val="21"/>
        </w:rPr>
        <w:t>年</w:t>
      </w:r>
      <w:r>
        <w:rPr>
          <w:rFonts w:asciiTheme="minorEastAsia" w:eastAsiaTheme="minorEastAsia" w:hAnsiTheme="minorEastAsia"/>
          <w:szCs w:val="21"/>
        </w:rPr>
        <w:t>至</w:t>
      </w:r>
      <w:r>
        <w:rPr>
          <w:rFonts w:asciiTheme="minorEastAsia" w:eastAsiaTheme="minorEastAsia" w:hAnsiTheme="minorEastAsia" w:hint="eastAsia"/>
          <w:szCs w:val="21"/>
        </w:rPr>
        <w:t>2020年</w:t>
      </w:r>
      <w:r>
        <w:rPr>
          <w:rFonts w:asciiTheme="minorEastAsia" w:eastAsiaTheme="minorEastAsia" w:hAnsiTheme="minorEastAsia"/>
          <w:szCs w:val="21"/>
        </w:rPr>
        <w:t>，我国大陆</w:t>
      </w:r>
      <w:r>
        <w:rPr>
          <w:rFonts w:asciiTheme="minorEastAsia" w:eastAsiaTheme="minorEastAsia" w:hAnsiTheme="minorEastAsia" w:hint="eastAsia"/>
          <w:szCs w:val="21"/>
        </w:rPr>
        <w:t>显示</w:t>
      </w:r>
      <w:r>
        <w:rPr>
          <w:rFonts w:asciiTheme="minorEastAsia" w:eastAsiaTheme="minorEastAsia" w:hAnsiTheme="minorEastAsia"/>
          <w:szCs w:val="21"/>
        </w:rPr>
        <w:t>面板</w:t>
      </w:r>
      <w:r>
        <w:rPr>
          <w:rFonts w:asciiTheme="minorEastAsia" w:eastAsiaTheme="minorEastAsia" w:hAnsiTheme="minorEastAsia" w:hint="eastAsia"/>
          <w:szCs w:val="21"/>
        </w:rPr>
        <w:t>产能</w:t>
      </w:r>
      <w:r>
        <w:rPr>
          <w:rFonts w:asciiTheme="minorEastAsia" w:eastAsiaTheme="minorEastAsia" w:hAnsiTheme="minorEastAsia"/>
          <w:szCs w:val="21"/>
        </w:rPr>
        <w:t>将持续大幅增加，至</w:t>
      </w:r>
      <w:r>
        <w:rPr>
          <w:rFonts w:asciiTheme="minorEastAsia" w:eastAsiaTheme="minorEastAsia" w:hAnsiTheme="minorEastAsia" w:hint="eastAsia"/>
          <w:szCs w:val="21"/>
        </w:rPr>
        <w:t>2022年</w:t>
      </w:r>
      <w:r>
        <w:rPr>
          <w:rFonts w:asciiTheme="minorEastAsia" w:eastAsiaTheme="minorEastAsia" w:hAnsiTheme="minorEastAsia"/>
          <w:szCs w:val="21"/>
        </w:rPr>
        <w:t>，我国大陆产能占比达到80%，全球产能向我国大陆集中趋势</w:t>
      </w:r>
      <w:r>
        <w:rPr>
          <w:rFonts w:asciiTheme="minorEastAsia" w:eastAsiaTheme="minorEastAsia" w:hAnsiTheme="minorEastAsia" w:hint="eastAsia"/>
          <w:szCs w:val="21"/>
        </w:rPr>
        <w:t>明显</w:t>
      </w:r>
      <w:r>
        <w:rPr>
          <w:rFonts w:asciiTheme="minorEastAsia" w:eastAsiaTheme="minorEastAsia" w:hAnsiTheme="minorEastAsia"/>
          <w:szCs w:val="21"/>
        </w:rPr>
        <w:t>。</w:t>
      </w:r>
      <w:r>
        <w:rPr>
          <w:rFonts w:asciiTheme="minorEastAsia" w:eastAsiaTheme="minorEastAsia" w:hAnsiTheme="minorEastAsia" w:hint="eastAsia"/>
          <w:szCs w:val="21"/>
        </w:rPr>
        <w:t>薄膜</w:t>
      </w:r>
      <w:r>
        <w:rPr>
          <w:rFonts w:asciiTheme="minorEastAsia" w:eastAsiaTheme="minorEastAsia" w:hAnsiTheme="minorEastAsia"/>
          <w:szCs w:val="21"/>
        </w:rPr>
        <w:t>太阳能电池市场是ITO靶材需求的第二增长极</w:t>
      </w:r>
      <w:r>
        <w:rPr>
          <w:rFonts w:asciiTheme="minorEastAsia" w:eastAsiaTheme="minorEastAsia" w:hAnsiTheme="minorEastAsia" w:hint="eastAsia"/>
          <w:szCs w:val="21"/>
        </w:rPr>
        <w:t>。</w:t>
      </w:r>
      <w:r>
        <w:rPr>
          <w:rFonts w:asciiTheme="minorEastAsia" w:eastAsiaTheme="minorEastAsia" w:hAnsiTheme="minorEastAsia"/>
          <w:szCs w:val="21"/>
        </w:rPr>
        <w:t>太阳能</w:t>
      </w:r>
      <w:r>
        <w:rPr>
          <w:rFonts w:asciiTheme="minorEastAsia" w:eastAsiaTheme="minorEastAsia" w:hAnsiTheme="minorEastAsia" w:hint="eastAsia"/>
          <w:szCs w:val="21"/>
        </w:rPr>
        <w:t>电池主要</w:t>
      </w:r>
      <w:r>
        <w:rPr>
          <w:rFonts w:asciiTheme="minorEastAsia" w:eastAsiaTheme="minorEastAsia" w:hAnsiTheme="minorEastAsia"/>
          <w:szCs w:val="21"/>
        </w:rPr>
        <w:t>分为晶体硅太阳能电池和薄膜太阳能电池，ITO靶材应用于后者。受限于</w:t>
      </w:r>
      <w:r>
        <w:rPr>
          <w:rFonts w:asciiTheme="minorEastAsia" w:eastAsiaTheme="minorEastAsia" w:hAnsiTheme="minorEastAsia" w:hint="eastAsia"/>
          <w:szCs w:val="21"/>
        </w:rPr>
        <w:t>晶体硅</w:t>
      </w:r>
      <w:r>
        <w:rPr>
          <w:rFonts w:asciiTheme="minorEastAsia" w:eastAsiaTheme="minorEastAsia" w:hAnsiTheme="minorEastAsia"/>
          <w:szCs w:val="21"/>
        </w:rPr>
        <w:t>太阳能电池的</w:t>
      </w:r>
      <w:r>
        <w:rPr>
          <w:rFonts w:asciiTheme="minorEastAsia" w:eastAsiaTheme="minorEastAsia" w:hAnsiTheme="minorEastAsia" w:hint="eastAsia"/>
          <w:szCs w:val="21"/>
        </w:rPr>
        <w:t>转换</w:t>
      </w:r>
      <w:r>
        <w:rPr>
          <w:rFonts w:asciiTheme="minorEastAsia" w:eastAsiaTheme="minorEastAsia" w:hAnsiTheme="minorEastAsia"/>
          <w:szCs w:val="21"/>
        </w:rPr>
        <w:t>效率</w:t>
      </w:r>
      <w:r>
        <w:rPr>
          <w:rFonts w:asciiTheme="minorEastAsia" w:eastAsiaTheme="minorEastAsia" w:hAnsiTheme="minorEastAsia" w:hint="eastAsia"/>
          <w:szCs w:val="21"/>
        </w:rPr>
        <w:t>已经</w:t>
      </w:r>
      <w:r>
        <w:rPr>
          <w:rFonts w:asciiTheme="minorEastAsia" w:eastAsiaTheme="minorEastAsia" w:hAnsiTheme="minorEastAsia"/>
          <w:szCs w:val="21"/>
        </w:rPr>
        <w:t>接近其理论值，</w:t>
      </w:r>
      <w:r>
        <w:rPr>
          <w:rFonts w:asciiTheme="minorEastAsia" w:eastAsiaTheme="minorEastAsia" w:hAnsiTheme="minorEastAsia" w:hint="eastAsia"/>
          <w:szCs w:val="21"/>
        </w:rPr>
        <w:t>而</w:t>
      </w:r>
      <w:r>
        <w:rPr>
          <w:rFonts w:asciiTheme="minorEastAsia" w:eastAsiaTheme="minorEastAsia" w:hAnsiTheme="minorEastAsia"/>
          <w:szCs w:val="21"/>
        </w:rPr>
        <w:t>薄膜太阳能电池的转换效率在逐年</w:t>
      </w:r>
      <w:r>
        <w:rPr>
          <w:rFonts w:asciiTheme="minorEastAsia" w:eastAsiaTheme="minorEastAsia" w:hAnsiTheme="minorEastAsia" w:hint="eastAsia"/>
          <w:szCs w:val="21"/>
        </w:rPr>
        <w:t>提高</w:t>
      </w:r>
      <w:r>
        <w:rPr>
          <w:rFonts w:asciiTheme="minorEastAsia" w:eastAsiaTheme="minorEastAsia" w:hAnsiTheme="minorEastAsia"/>
          <w:szCs w:val="21"/>
        </w:rPr>
        <w:t>，加</w:t>
      </w:r>
      <w:r>
        <w:rPr>
          <w:rFonts w:asciiTheme="minorEastAsia" w:eastAsiaTheme="minorEastAsia" w:hAnsiTheme="minorEastAsia" w:hint="eastAsia"/>
          <w:szCs w:val="21"/>
        </w:rPr>
        <w:t>之薄膜</w:t>
      </w:r>
      <w:r>
        <w:rPr>
          <w:rFonts w:asciiTheme="minorEastAsia" w:eastAsiaTheme="minorEastAsia" w:hAnsiTheme="minorEastAsia"/>
          <w:szCs w:val="21"/>
        </w:rPr>
        <w:t>太阳能电池理论效率高、材料消耗少、制备能耗低，且产业化技术逐步成熟，未来</w:t>
      </w:r>
      <w:r>
        <w:rPr>
          <w:rFonts w:asciiTheme="minorEastAsia" w:eastAsiaTheme="minorEastAsia" w:hAnsiTheme="minorEastAsia" w:hint="eastAsia"/>
          <w:szCs w:val="21"/>
        </w:rPr>
        <w:t>发展</w:t>
      </w:r>
      <w:r>
        <w:rPr>
          <w:rFonts w:asciiTheme="minorEastAsia" w:eastAsiaTheme="minorEastAsia" w:hAnsiTheme="minorEastAsia"/>
          <w:szCs w:val="21"/>
        </w:rPr>
        <w:t>前景看好。</w:t>
      </w:r>
      <w:r>
        <w:rPr>
          <w:rFonts w:asciiTheme="minorEastAsia" w:eastAsiaTheme="minorEastAsia" w:hAnsiTheme="minorEastAsia" w:hint="eastAsia"/>
          <w:szCs w:val="21"/>
        </w:rPr>
        <w:t>2</w:t>
      </w:r>
      <w:r>
        <w:rPr>
          <w:rFonts w:asciiTheme="minorEastAsia" w:eastAsiaTheme="minorEastAsia" w:hAnsiTheme="minorEastAsia"/>
          <w:szCs w:val="21"/>
        </w:rPr>
        <w:t>016-2019</w:t>
      </w:r>
      <w:r>
        <w:rPr>
          <w:rFonts w:asciiTheme="minorEastAsia" w:eastAsiaTheme="minorEastAsia" w:hAnsiTheme="minorEastAsia" w:hint="eastAsia"/>
          <w:szCs w:val="21"/>
        </w:rPr>
        <w:t>全球</w:t>
      </w:r>
      <w:r>
        <w:rPr>
          <w:rFonts w:asciiTheme="minorEastAsia" w:eastAsiaTheme="minorEastAsia" w:hAnsiTheme="minorEastAsia"/>
          <w:szCs w:val="21"/>
        </w:rPr>
        <w:t>薄膜太阳能电池产量从</w:t>
      </w:r>
      <w:r>
        <w:rPr>
          <w:rFonts w:asciiTheme="minorEastAsia" w:eastAsiaTheme="minorEastAsia" w:hAnsiTheme="minorEastAsia" w:hint="eastAsia"/>
          <w:szCs w:val="21"/>
        </w:rPr>
        <w:t>4832</w:t>
      </w:r>
      <w:r>
        <w:rPr>
          <w:rFonts w:asciiTheme="minorEastAsia" w:eastAsiaTheme="minorEastAsia" w:hAnsiTheme="minorEastAsia"/>
          <w:szCs w:val="21"/>
        </w:rPr>
        <w:t>MW增长</w:t>
      </w:r>
      <w:r>
        <w:rPr>
          <w:rFonts w:asciiTheme="minorEastAsia" w:eastAsiaTheme="minorEastAsia" w:hAnsiTheme="minorEastAsia" w:hint="eastAsia"/>
          <w:szCs w:val="21"/>
        </w:rPr>
        <w:t>至2019年</w:t>
      </w:r>
      <w:r>
        <w:rPr>
          <w:rFonts w:asciiTheme="minorEastAsia" w:eastAsiaTheme="minorEastAsia" w:hAnsiTheme="minorEastAsia"/>
          <w:szCs w:val="21"/>
        </w:rPr>
        <w:t>的</w:t>
      </w:r>
      <w:r>
        <w:rPr>
          <w:rFonts w:asciiTheme="minorEastAsia" w:eastAsiaTheme="minorEastAsia" w:hAnsiTheme="minorEastAsia" w:hint="eastAsia"/>
          <w:szCs w:val="21"/>
        </w:rPr>
        <w:t>6432</w:t>
      </w:r>
      <w:r>
        <w:rPr>
          <w:rFonts w:asciiTheme="minorEastAsia" w:eastAsiaTheme="minorEastAsia" w:hAnsiTheme="minorEastAsia"/>
          <w:szCs w:val="21"/>
        </w:rPr>
        <w:t>WM，年复合增长率</w:t>
      </w:r>
      <w:r>
        <w:rPr>
          <w:rFonts w:asciiTheme="minorEastAsia" w:eastAsiaTheme="minorEastAsia" w:hAnsiTheme="minorEastAsia" w:hint="eastAsia"/>
          <w:szCs w:val="21"/>
        </w:rPr>
        <w:t>10</w:t>
      </w:r>
      <w:r>
        <w:rPr>
          <w:rFonts w:asciiTheme="minorEastAsia" w:eastAsiaTheme="minorEastAsia" w:hAnsiTheme="minorEastAsia"/>
          <w:szCs w:val="21"/>
        </w:rPr>
        <w:t>%，预计</w:t>
      </w:r>
      <w:r>
        <w:rPr>
          <w:rFonts w:asciiTheme="minorEastAsia" w:eastAsiaTheme="minorEastAsia" w:hAnsiTheme="minorEastAsia" w:hint="eastAsia"/>
          <w:szCs w:val="21"/>
        </w:rPr>
        <w:t>2022年</w:t>
      </w:r>
      <w:r>
        <w:rPr>
          <w:rFonts w:asciiTheme="minorEastAsia" w:eastAsiaTheme="minorEastAsia" w:hAnsiTheme="minorEastAsia"/>
          <w:szCs w:val="21"/>
        </w:rPr>
        <w:t>可达</w:t>
      </w:r>
      <w:r>
        <w:rPr>
          <w:rFonts w:asciiTheme="minorEastAsia" w:eastAsiaTheme="minorEastAsia" w:hAnsiTheme="minorEastAsia" w:hint="eastAsia"/>
          <w:szCs w:val="21"/>
        </w:rPr>
        <w:t>7256</w:t>
      </w:r>
      <w:r>
        <w:rPr>
          <w:rFonts w:asciiTheme="minorEastAsia" w:eastAsiaTheme="minorEastAsia" w:hAnsiTheme="minorEastAsia"/>
          <w:szCs w:val="21"/>
        </w:rPr>
        <w:t>WM。中国</w:t>
      </w:r>
      <w:r>
        <w:rPr>
          <w:rFonts w:asciiTheme="minorEastAsia" w:eastAsiaTheme="minorEastAsia" w:hAnsiTheme="minorEastAsia" w:hint="eastAsia"/>
          <w:szCs w:val="21"/>
        </w:rPr>
        <w:t>薄膜</w:t>
      </w:r>
      <w:r>
        <w:rPr>
          <w:rFonts w:asciiTheme="minorEastAsia" w:eastAsiaTheme="minorEastAsia" w:hAnsiTheme="minorEastAsia"/>
          <w:szCs w:val="21"/>
        </w:rPr>
        <w:t>太阳能电池产量呈现了欣欣向荣的</w:t>
      </w:r>
      <w:r>
        <w:rPr>
          <w:rFonts w:asciiTheme="minorEastAsia" w:eastAsiaTheme="minorEastAsia" w:hAnsiTheme="minorEastAsia" w:hint="eastAsia"/>
          <w:szCs w:val="21"/>
        </w:rPr>
        <w:t>发展</w:t>
      </w:r>
      <w:r>
        <w:rPr>
          <w:rFonts w:asciiTheme="minorEastAsia" w:eastAsiaTheme="minorEastAsia" w:hAnsiTheme="minorEastAsia"/>
          <w:szCs w:val="21"/>
        </w:rPr>
        <w:t>趋势。</w:t>
      </w:r>
      <w:r>
        <w:rPr>
          <w:rFonts w:asciiTheme="minorEastAsia" w:eastAsiaTheme="minorEastAsia" w:hAnsiTheme="minorEastAsia" w:hint="eastAsia"/>
          <w:szCs w:val="21"/>
        </w:rPr>
        <w:t>2</w:t>
      </w:r>
      <w:r>
        <w:rPr>
          <w:rFonts w:asciiTheme="minorEastAsia" w:eastAsiaTheme="minorEastAsia" w:hAnsiTheme="minorEastAsia"/>
          <w:szCs w:val="21"/>
        </w:rPr>
        <w:t>019</w:t>
      </w:r>
      <w:r>
        <w:rPr>
          <w:rFonts w:asciiTheme="minorEastAsia" w:eastAsiaTheme="minorEastAsia" w:hAnsiTheme="minorEastAsia" w:hint="eastAsia"/>
          <w:szCs w:val="21"/>
        </w:rPr>
        <w:t>年</w:t>
      </w:r>
      <w:r>
        <w:rPr>
          <w:rFonts w:asciiTheme="minorEastAsia" w:eastAsiaTheme="minorEastAsia" w:hAnsiTheme="minorEastAsia"/>
          <w:szCs w:val="21"/>
        </w:rPr>
        <w:t>，中国</w:t>
      </w:r>
      <w:r>
        <w:rPr>
          <w:rFonts w:asciiTheme="minorEastAsia" w:eastAsiaTheme="minorEastAsia" w:hAnsiTheme="minorEastAsia" w:hint="eastAsia"/>
          <w:szCs w:val="21"/>
        </w:rPr>
        <w:t>薄膜</w:t>
      </w:r>
      <w:r>
        <w:rPr>
          <w:rFonts w:asciiTheme="minorEastAsia" w:eastAsiaTheme="minorEastAsia" w:hAnsiTheme="minorEastAsia"/>
          <w:szCs w:val="21"/>
        </w:rPr>
        <w:t>太阳能电池</w:t>
      </w:r>
      <w:r>
        <w:rPr>
          <w:rFonts w:asciiTheme="minorEastAsia" w:eastAsiaTheme="minorEastAsia" w:hAnsiTheme="minorEastAsia" w:hint="eastAsia"/>
          <w:szCs w:val="21"/>
        </w:rPr>
        <w:t>产量为862</w:t>
      </w:r>
      <w:r>
        <w:rPr>
          <w:rFonts w:asciiTheme="minorEastAsia" w:eastAsiaTheme="minorEastAsia" w:hAnsiTheme="minorEastAsia"/>
          <w:szCs w:val="21"/>
        </w:rPr>
        <w:t>MW，增速</w:t>
      </w:r>
      <w:r>
        <w:rPr>
          <w:rFonts w:asciiTheme="minorEastAsia" w:eastAsiaTheme="minorEastAsia" w:hAnsiTheme="minorEastAsia" w:hint="eastAsia"/>
          <w:szCs w:val="21"/>
        </w:rPr>
        <w:t>12.7</w:t>
      </w:r>
      <w:r>
        <w:rPr>
          <w:rFonts w:asciiTheme="minorEastAsia" w:eastAsiaTheme="minorEastAsia" w:hAnsiTheme="minorEastAsia"/>
          <w:szCs w:val="21"/>
        </w:rPr>
        <w:t>%，预计</w:t>
      </w:r>
      <w:r>
        <w:rPr>
          <w:rFonts w:asciiTheme="minorEastAsia" w:eastAsiaTheme="minorEastAsia" w:hAnsiTheme="minorEastAsia" w:hint="eastAsia"/>
          <w:szCs w:val="21"/>
        </w:rPr>
        <w:t>2020-2020也将</w:t>
      </w:r>
      <w:r>
        <w:rPr>
          <w:rFonts w:asciiTheme="minorEastAsia" w:eastAsiaTheme="minorEastAsia" w:hAnsiTheme="minorEastAsia"/>
          <w:szCs w:val="21"/>
        </w:rPr>
        <w:t>以类似的增速增长，</w:t>
      </w:r>
      <w:r>
        <w:rPr>
          <w:rFonts w:asciiTheme="minorEastAsia" w:eastAsiaTheme="minorEastAsia" w:hAnsiTheme="minorEastAsia" w:hint="eastAsia"/>
          <w:szCs w:val="21"/>
        </w:rPr>
        <w:t>2022年</w:t>
      </w:r>
      <w:r>
        <w:rPr>
          <w:rFonts w:asciiTheme="minorEastAsia" w:eastAsiaTheme="minorEastAsia" w:hAnsiTheme="minorEastAsia"/>
          <w:szCs w:val="21"/>
        </w:rPr>
        <w:t>产量达近</w:t>
      </w:r>
      <w:r>
        <w:rPr>
          <w:rFonts w:asciiTheme="minorEastAsia" w:eastAsiaTheme="minorEastAsia" w:hAnsiTheme="minorEastAsia" w:hint="eastAsia"/>
          <w:szCs w:val="21"/>
        </w:rPr>
        <w:t>1102</w:t>
      </w:r>
      <w:r>
        <w:rPr>
          <w:rFonts w:asciiTheme="minorEastAsia" w:eastAsiaTheme="minorEastAsia" w:hAnsiTheme="minorEastAsia"/>
          <w:szCs w:val="21"/>
        </w:rPr>
        <w:t>MW。</w:t>
      </w:r>
    </w:p>
    <w:p w14:paraId="4E603502" w14:textId="77777777" w:rsidR="000318FC" w:rsidRDefault="007B0F53" w:rsidP="00B31E32">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ITO靶材是我国明确要求发展的重点高新材料</w:t>
      </w:r>
      <w:r>
        <w:rPr>
          <w:rFonts w:asciiTheme="minorEastAsia" w:eastAsiaTheme="minorEastAsia" w:hAnsiTheme="minorEastAsia" w:hint="eastAsia"/>
          <w:szCs w:val="21"/>
        </w:rPr>
        <w:t>，工业与信息化部</w:t>
      </w:r>
      <w:r>
        <w:rPr>
          <w:rFonts w:asciiTheme="minorEastAsia" w:eastAsiaTheme="minorEastAsia" w:hAnsiTheme="minorEastAsia"/>
          <w:szCs w:val="21"/>
        </w:rPr>
        <w:t>发布的</w:t>
      </w:r>
      <w:r>
        <w:rPr>
          <w:rFonts w:asciiTheme="minorEastAsia" w:eastAsiaTheme="minorEastAsia" w:hAnsiTheme="minorEastAsia" w:hint="eastAsia"/>
          <w:szCs w:val="21"/>
        </w:rPr>
        <w:t>《重点新材料首批次应用示范指导目录（2019版）》第192项的重点高新材料项目为“高密度ITO靶材，应用领域太阳能光伏、电子信息”。</w:t>
      </w:r>
    </w:p>
    <w:p w14:paraId="5BDE6BAF" w14:textId="77777777" w:rsidR="000318FC" w:rsidRDefault="007B0F53" w:rsidP="00B31E32">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国家标准化管理委员会发布的《2021年国家标准立项指南》第（二）章节强调：加强“碳达峰”标准化支撑力度，加快新能源开发利用、电力储能、需求侧等的管理，推进能源互联网标准化工作，推进光伏能源标准体系建设，而氧化铟锡靶材就是极具前景的异质结光伏电池产业的核心基础材料。</w:t>
      </w:r>
    </w:p>
    <w:p w14:paraId="7ED6103B" w14:textId="77777777" w:rsidR="000318FC" w:rsidRDefault="007B0F53" w:rsidP="00B31E32">
      <w:pPr>
        <w:spacing w:before="120" w:after="120"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原国家标准</w:t>
      </w:r>
      <w:r>
        <w:rPr>
          <w:rFonts w:asciiTheme="minorEastAsia" w:eastAsiaTheme="minorEastAsia" w:hAnsiTheme="minorEastAsia" w:hint="eastAsia"/>
          <w:szCs w:val="21"/>
        </w:rPr>
        <w:t>GB/T20510-2017《氧化铟锡靶材》是我国在氧化铟锡靶材方面制定的推荐性国家标准，因为该标准制定时我国的ITO靶材生产尚处于加速发展的初步阶段，ITO靶材生产仍然有许多的认识需要填补和加强，而现在我国的ITO靶材生产已进入高端化大规模化的生产阶段，对产品的认识也水涨船高，原标准中已有不符合现在生产的实际情况或不能完整体现现在的实际情况，如牌号的划分和物理规格品种已等；现在一般实际生产情况以</w:t>
      </w:r>
      <w:r>
        <w:rPr>
          <w:rFonts w:asciiTheme="minorEastAsia" w:eastAsiaTheme="minorEastAsia" w:hAnsiTheme="minorEastAsia"/>
          <w:szCs w:val="21"/>
        </w:rPr>
        <w:t>In2O3和SnO2的质量比</w:t>
      </w:r>
      <w:r>
        <w:rPr>
          <w:rFonts w:asciiTheme="minorEastAsia" w:eastAsiaTheme="minorEastAsia" w:hAnsiTheme="minorEastAsia" w:hint="eastAsia"/>
          <w:szCs w:val="21"/>
        </w:rPr>
        <w:t>作为类型牌号的区别，而不会用相对密度作为牌号的区别，因为相对密度大于99.6%已是行业基本要求，随着ITO应用领域的拓展，能够提供多种的氧化铟和氧化锡的配比的产品已是生产企业的日常要求；原标准中只强度了平面型一种规格类型，而现在的产品规格除了平面型，管状型也已是常规产品。因而顺应我国日新月异的科技进步能力，修订可以反映行业最新要求和状况，修订后的氧化铟锡靶材国家标准将在产业引和升级方面起到助推作用，</w:t>
      </w:r>
      <w:r>
        <w:rPr>
          <w:rFonts w:asciiTheme="minorEastAsia" w:eastAsiaTheme="minorEastAsia" w:hAnsiTheme="minorEastAsia" w:hint="eastAsia"/>
          <w:szCs w:val="21"/>
          <w:lang w:val="en"/>
        </w:rPr>
        <w:t>这对于加快建设太阳能及显示技术现代化产业体系，加速壮大高端装备战略性新兴产业，有重要作用。</w:t>
      </w:r>
    </w:p>
    <w:p w14:paraId="7539AAB4" w14:textId="22518407" w:rsidR="000318FC" w:rsidRDefault="00FC4211" w:rsidP="00B31E32">
      <w:pPr>
        <w:spacing w:line="360" w:lineRule="auto"/>
        <w:rPr>
          <w:rFonts w:asciiTheme="minorEastAsia" w:eastAsiaTheme="minorEastAsia" w:hAnsiTheme="minorEastAsia" w:cs="宋体"/>
          <w:b/>
          <w:kern w:val="0"/>
          <w:szCs w:val="21"/>
          <w:lang w:val="zh-CN"/>
        </w:rPr>
      </w:pPr>
      <w:r>
        <w:rPr>
          <w:rFonts w:asciiTheme="minorEastAsia" w:eastAsiaTheme="minorEastAsia" w:hAnsiTheme="minorEastAsia" w:cs="宋体"/>
          <w:b/>
          <w:kern w:val="0"/>
          <w:szCs w:val="21"/>
          <w:lang w:val="zh-CN"/>
        </w:rPr>
        <w:t xml:space="preserve">1.3 </w:t>
      </w:r>
      <w:r w:rsidR="007B0F53">
        <w:rPr>
          <w:rFonts w:asciiTheme="minorEastAsia" w:eastAsiaTheme="minorEastAsia" w:hAnsiTheme="minorEastAsia" w:cs="宋体"/>
          <w:b/>
          <w:kern w:val="0"/>
          <w:szCs w:val="21"/>
          <w:lang w:val="zh-CN"/>
        </w:rPr>
        <w:t xml:space="preserve">  </w:t>
      </w:r>
      <w:r>
        <w:rPr>
          <w:rFonts w:asciiTheme="minorEastAsia" w:eastAsiaTheme="minorEastAsia" w:hAnsiTheme="minorEastAsia" w:cs="宋体"/>
          <w:b/>
          <w:kern w:val="0"/>
          <w:szCs w:val="21"/>
          <w:lang w:val="zh-CN"/>
        </w:rPr>
        <w:t>工作</w:t>
      </w:r>
      <w:r w:rsidR="007B0F53">
        <w:rPr>
          <w:rFonts w:asciiTheme="minorEastAsia" w:eastAsiaTheme="minorEastAsia" w:hAnsiTheme="minorEastAsia" w:cs="宋体" w:hint="eastAsia"/>
          <w:b/>
          <w:kern w:val="0"/>
          <w:szCs w:val="21"/>
          <w:lang w:val="zh-CN"/>
        </w:rPr>
        <w:t>单位简介</w:t>
      </w:r>
    </w:p>
    <w:p w14:paraId="5BC07872" w14:textId="622344C7" w:rsidR="000318FC" w:rsidRDefault="00941DE8" w:rsidP="00B31E32">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1.3.1</w:t>
      </w:r>
      <w:r w:rsidR="007B0F53">
        <w:rPr>
          <w:rFonts w:asciiTheme="minorEastAsia" w:eastAsiaTheme="minorEastAsia" w:hAnsiTheme="minorEastAsia" w:cs="宋体" w:hint="eastAsia"/>
          <w:szCs w:val="21"/>
        </w:rPr>
        <w:t>先导薄膜材料（广东）有限公司成立于2003年5月，坐落在山清水秀的清远市清新区禾云镇工业区，</w:t>
      </w:r>
      <w:r w:rsidR="007B0F53">
        <w:rPr>
          <w:rFonts w:asciiTheme="minorEastAsia" w:eastAsiaTheme="minorEastAsia" w:hAnsiTheme="minorEastAsia" w:cs="宋体" w:hint="eastAsia"/>
          <w:szCs w:val="21"/>
        </w:rPr>
        <w:lastRenderedPageBreak/>
        <w:t>紧邻清连高速，距广州市区仅90分钟车程，地理位置环境优越，交通便利。是一家集硒、</w:t>
      </w:r>
      <w:r w:rsidR="007B0F53">
        <w:rPr>
          <w:rFonts w:asciiTheme="minorEastAsia" w:eastAsiaTheme="minorEastAsia" w:hAnsiTheme="minorEastAsia" w:cs="宋体"/>
          <w:szCs w:val="21"/>
        </w:rPr>
        <w:t>碲、铋、镓、铟、锗</w:t>
      </w:r>
      <w:r w:rsidR="007B0F53">
        <w:rPr>
          <w:rFonts w:asciiTheme="minorEastAsia" w:eastAsiaTheme="minorEastAsia" w:hAnsiTheme="minorEastAsia" w:cs="宋体" w:hint="eastAsia"/>
          <w:szCs w:val="21"/>
        </w:rPr>
        <w:t>等稀有金属及其化合物的研发、生产、销售为一体的大型高新技术企业，产品广泛应用于玻璃、陶瓷、电解锰、饲料、电子、通讯、光电半导体材料、热成像、探测器及太阳能光伏材料等行业。稀散金属硒、碲、铟、镓、锗等以金属量计占全球35%以上的市场份额。</w:t>
      </w:r>
    </w:p>
    <w:p w14:paraId="01D991F9" w14:textId="77777777" w:rsidR="000318FC" w:rsidRDefault="007B0F53" w:rsidP="00B31E32">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先导薄膜材料（广东）有限公司是国家高新技术企业</w:t>
      </w:r>
      <w:r>
        <w:rPr>
          <w:rFonts w:asciiTheme="minorEastAsia" w:eastAsiaTheme="minorEastAsia" w:hAnsiTheme="minorEastAsia" w:cs="宋体" w:hint="eastAsia"/>
          <w:szCs w:val="21"/>
        </w:rPr>
        <w:t>，</w:t>
      </w:r>
      <w:r>
        <w:rPr>
          <w:rFonts w:asciiTheme="minorEastAsia" w:eastAsiaTheme="minorEastAsia" w:hAnsiTheme="minorEastAsia" w:cs="宋体"/>
          <w:szCs w:val="21"/>
        </w:rPr>
        <w:t>是国家工程技术中心的所在单位</w:t>
      </w:r>
      <w:r>
        <w:rPr>
          <w:rFonts w:asciiTheme="minorEastAsia" w:eastAsiaTheme="minorEastAsia" w:hAnsiTheme="minorEastAsia" w:cs="宋体" w:hint="eastAsia"/>
          <w:szCs w:val="21"/>
        </w:rPr>
        <w:t>，</w:t>
      </w:r>
      <w:r>
        <w:rPr>
          <w:rFonts w:asciiTheme="minorEastAsia" w:eastAsiaTheme="minorEastAsia" w:hAnsiTheme="minorEastAsia" w:cs="宋体"/>
          <w:szCs w:val="21"/>
        </w:rPr>
        <w:t>公司有多项产品如硒化锌红外激光材料和镜片</w:t>
      </w:r>
      <w:r>
        <w:rPr>
          <w:rFonts w:asciiTheme="minorEastAsia" w:eastAsiaTheme="minorEastAsia" w:hAnsiTheme="minorEastAsia" w:cs="宋体" w:hint="eastAsia"/>
          <w:szCs w:val="21"/>
        </w:rPr>
        <w:t>、</w:t>
      </w:r>
      <w:r>
        <w:rPr>
          <w:rFonts w:asciiTheme="minorEastAsia" w:eastAsiaTheme="minorEastAsia" w:hAnsiTheme="minorEastAsia" w:cs="宋体"/>
          <w:szCs w:val="21"/>
        </w:rPr>
        <w:t>半导体砷化镓</w:t>
      </w:r>
      <w:r>
        <w:rPr>
          <w:rFonts w:asciiTheme="minorEastAsia" w:eastAsiaTheme="minorEastAsia" w:hAnsiTheme="minorEastAsia" w:cs="宋体" w:hint="eastAsia"/>
          <w:szCs w:val="21"/>
        </w:rPr>
        <w:t>、ITO靶材、碲锌镉靶材、碲锌镉晶体窗口材料等均是填补了国家战略新型材料空白的产品，并且产品质量和产量均和中国的发展趋势一般节节攀升。</w:t>
      </w:r>
    </w:p>
    <w:p w14:paraId="12C1A7CB" w14:textId="167F6FCD" w:rsidR="000318FC" w:rsidRDefault="007B0F53" w:rsidP="00B31E32">
      <w:pPr>
        <w:spacing w:line="360" w:lineRule="auto"/>
        <w:ind w:firstLine="429"/>
        <w:rPr>
          <w:rFonts w:asciiTheme="minorEastAsia" w:eastAsiaTheme="minorEastAsia" w:hAnsiTheme="minorEastAsia" w:cs="宋体"/>
          <w:szCs w:val="21"/>
        </w:rPr>
      </w:pPr>
      <w:r>
        <w:rPr>
          <w:rFonts w:asciiTheme="minorEastAsia" w:eastAsiaTheme="minorEastAsia" w:hAnsiTheme="minorEastAsia" w:cs="宋体" w:hint="eastAsia"/>
          <w:szCs w:val="21"/>
        </w:rPr>
        <w:t>公司注册资金约1000万美元，占地面积1000余亩，建筑面积50000余平方米，大型生产设备500余台，员工3000余人，其中专业技术人员600多名，配有等离子体发射光谱仪、等离子质谱仪、辉光放电质谱仪、电子扫描电镜、原子吸收光谱仪、测氧</w:t>
      </w:r>
      <w:r>
        <w:rPr>
          <w:rFonts w:asciiTheme="minorEastAsia" w:eastAsiaTheme="minorEastAsia" w:hAnsiTheme="minorEastAsia" w:cs="宋体"/>
          <w:szCs w:val="21"/>
        </w:rPr>
        <w:t>仪、粒度仪</w:t>
      </w:r>
      <w:r>
        <w:rPr>
          <w:rFonts w:asciiTheme="minorEastAsia" w:eastAsiaTheme="minorEastAsia" w:hAnsiTheme="minorEastAsia" w:cs="宋体" w:hint="eastAsia"/>
          <w:szCs w:val="21"/>
        </w:rPr>
        <w:t>、</w:t>
      </w:r>
      <w:r>
        <w:rPr>
          <w:rFonts w:asciiTheme="minorEastAsia" w:eastAsiaTheme="minorEastAsia" w:hAnsiTheme="minorEastAsia" w:cs="宋体"/>
          <w:szCs w:val="21"/>
        </w:rPr>
        <w:t>差热仪、</w:t>
      </w:r>
      <w:r>
        <w:rPr>
          <w:rFonts w:asciiTheme="minorEastAsia" w:eastAsiaTheme="minorEastAsia" w:hAnsiTheme="minorEastAsia" w:cs="宋体" w:hint="eastAsia"/>
          <w:szCs w:val="21"/>
        </w:rPr>
        <w:t>X衍射</w:t>
      </w:r>
      <w:r>
        <w:rPr>
          <w:rFonts w:asciiTheme="minorEastAsia" w:eastAsiaTheme="minorEastAsia" w:hAnsiTheme="minorEastAsia" w:cs="宋体"/>
          <w:szCs w:val="21"/>
        </w:rPr>
        <w:t>仪、</w:t>
      </w:r>
      <w:r>
        <w:rPr>
          <w:rFonts w:asciiTheme="minorEastAsia" w:eastAsiaTheme="minorEastAsia" w:hAnsiTheme="minorEastAsia" w:cs="宋体" w:hint="eastAsia"/>
          <w:szCs w:val="21"/>
        </w:rPr>
        <w:t>X荧光</w:t>
      </w:r>
      <w:r>
        <w:rPr>
          <w:rFonts w:asciiTheme="minorEastAsia" w:eastAsiaTheme="minorEastAsia" w:hAnsiTheme="minorEastAsia" w:cs="宋体"/>
          <w:szCs w:val="21"/>
        </w:rPr>
        <w:t>仪、红外光谱仪、高效气相质谱仪、液相质谱仪、离子色谱仪</w:t>
      </w:r>
      <w:r>
        <w:rPr>
          <w:rFonts w:asciiTheme="minorEastAsia" w:eastAsiaTheme="minorEastAsia" w:hAnsiTheme="minorEastAsia" w:cs="宋体" w:hint="eastAsia"/>
          <w:szCs w:val="21"/>
        </w:rPr>
        <w:t>等先进的检测仪器，可进行多种化学元素的分析检测，公司的产品检测能力在国内外处于领先</w:t>
      </w:r>
      <w:r>
        <w:rPr>
          <w:rFonts w:asciiTheme="minorEastAsia" w:eastAsiaTheme="minorEastAsia" w:hAnsiTheme="minorEastAsia" w:cs="宋体"/>
          <w:szCs w:val="21"/>
        </w:rPr>
        <w:t>水平</w:t>
      </w:r>
      <w:r>
        <w:rPr>
          <w:rFonts w:asciiTheme="minorEastAsia" w:eastAsiaTheme="minorEastAsia" w:hAnsiTheme="minorEastAsia" w:cs="宋体" w:hint="eastAsia"/>
          <w:szCs w:val="21"/>
        </w:rPr>
        <w:t>。公司先后通过了ISO9001质量管理体系认证，欧盟饲料添加剂FAMI-QS认证，并建立了ISO14001环境管理体系，OHSAS l8001职业健康管理体系，GMP良好操作规范和ISO22000食品安全管理体系。</w:t>
      </w:r>
    </w:p>
    <w:p w14:paraId="41C269EA" w14:textId="388F7086" w:rsidR="00C95B85" w:rsidRDefault="00C95B85" w:rsidP="00941DE8">
      <w:pPr>
        <w:spacing w:line="520" w:lineRule="exact"/>
        <w:rPr>
          <w:rFonts w:ascii="宋体" w:hAnsi="宋体" w:cs="宋体"/>
          <w:color w:val="000000"/>
          <w:kern w:val="0"/>
          <w:szCs w:val="21"/>
          <w:lang w:bidi="ar"/>
        </w:rPr>
      </w:pPr>
      <w:r>
        <w:rPr>
          <w:rFonts w:ascii="宋体" w:hAnsi="宋体" w:cs="宋体" w:hint="eastAsia"/>
          <w:color w:val="000000"/>
          <w:kern w:val="0"/>
          <w:szCs w:val="21"/>
          <w:lang w:bidi="ar"/>
        </w:rPr>
        <w:t>株洲冶炼集团股份有限公司：</w:t>
      </w:r>
    </w:p>
    <w:p w14:paraId="1AC52F20" w14:textId="7E5D3EAA" w:rsidR="00C95B85" w:rsidRDefault="00C95B85" w:rsidP="00941DE8">
      <w:pPr>
        <w:spacing w:line="520" w:lineRule="exact"/>
        <w:rPr>
          <w:rFonts w:ascii="宋体" w:hAnsi="宋体" w:cs="宋体"/>
          <w:color w:val="000000"/>
          <w:kern w:val="0"/>
          <w:szCs w:val="21"/>
          <w:lang w:bidi="ar"/>
        </w:rPr>
      </w:pPr>
      <w:r>
        <w:rPr>
          <w:rFonts w:ascii="宋体" w:hAnsi="宋体" w:cs="宋体" w:hint="eastAsia"/>
          <w:color w:val="000000"/>
          <w:kern w:val="0"/>
          <w:szCs w:val="21"/>
          <w:lang w:bidi="ar"/>
        </w:rPr>
        <w:t>广西晶联光电材料有限责任公司：</w:t>
      </w:r>
    </w:p>
    <w:p w14:paraId="3337FC34" w14:textId="4BFAEA2C" w:rsidR="00C95B85" w:rsidRDefault="00C95B85" w:rsidP="00941DE8">
      <w:pPr>
        <w:spacing w:line="520" w:lineRule="exact"/>
        <w:rPr>
          <w:rFonts w:ascii="宋体" w:hAnsi="宋体" w:cs="宋体"/>
          <w:color w:val="000000"/>
          <w:kern w:val="0"/>
          <w:szCs w:val="21"/>
          <w:lang w:bidi="ar"/>
        </w:rPr>
      </w:pPr>
      <w:r>
        <w:rPr>
          <w:rFonts w:ascii="宋体" w:hAnsi="宋体" w:cs="宋体" w:hint="eastAsia"/>
          <w:color w:val="000000"/>
          <w:kern w:val="0"/>
          <w:szCs w:val="21"/>
          <w:lang w:bidi="ar"/>
        </w:rPr>
        <w:t>芜湖映日科技有限公司：</w:t>
      </w:r>
    </w:p>
    <w:p w14:paraId="11774DD1" w14:textId="0569E44F" w:rsidR="00C95B85" w:rsidRDefault="00C95B85" w:rsidP="00941DE8">
      <w:pPr>
        <w:spacing w:line="520" w:lineRule="exact"/>
        <w:rPr>
          <w:rFonts w:ascii="宋体" w:hAnsi="宋体" w:cs="宋体"/>
          <w:color w:val="000000"/>
          <w:kern w:val="0"/>
          <w:szCs w:val="21"/>
          <w:lang w:bidi="ar"/>
        </w:rPr>
      </w:pPr>
      <w:r>
        <w:rPr>
          <w:rFonts w:ascii="宋体" w:hAnsi="宋体" w:cs="宋体" w:hint="eastAsia"/>
          <w:color w:val="000000"/>
          <w:kern w:val="0"/>
          <w:szCs w:val="21"/>
          <w:lang w:bidi="ar"/>
        </w:rPr>
        <w:t>中山智隆新材料科技有限公司：</w:t>
      </w:r>
    </w:p>
    <w:p w14:paraId="41313D85" w14:textId="2D050B8D" w:rsidR="00C95B85" w:rsidRDefault="00C95B85" w:rsidP="00941DE8">
      <w:pPr>
        <w:spacing w:line="520" w:lineRule="exact"/>
        <w:rPr>
          <w:rFonts w:ascii="宋体" w:hAnsi="宋体" w:cs="宋体"/>
          <w:color w:val="000000"/>
          <w:kern w:val="0"/>
          <w:szCs w:val="21"/>
          <w:lang w:bidi="ar"/>
        </w:rPr>
      </w:pPr>
      <w:r>
        <w:rPr>
          <w:rFonts w:ascii="宋体" w:hAnsi="宋体" w:cs="宋体" w:hint="eastAsia"/>
          <w:color w:val="000000"/>
          <w:kern w:val="0"/>
          <w:szCs w:val="21"/>
          <w:lang w:bidi="ar"/>
        </w:rPr>
        <w:t>株洲火炬安泰新材料有限公司：</w:t>
      </w:r>
    </w:p>
    <w:p w14:paraId="6096DA9D" w14:textId="2C686123" w:rsidR="00C95B85" w:rsidRDefault="00C95B85" w:rsidP="00941DE8">
      <w:pPr>
        <w:spacing w:line="520" w:lineRule="exact"/>
        <w:rPr>
          <w:rFonts w:ascii="宋体" w:hAnsi="宋体" w:cs="宋体"/>
          <w:color w:val="000000"/>
          <w:kern w:val="0"/>
          <w:szCs w:val="21"/>
          <w:lang w:bidi="ar"/>
        </w:rPr>
      </w:pPr>
      <w:r>
        <w:rPr>
          <w:rFonts w:ascii="宋体" w:hAnsi="宋体" w:cs="宋体"/>
          <w:color w:val="000000"/>
          <w:kern w:val="0"/>
          <w:szCs w:val="21"/>
          <w:lang w:bidi="ar"/>
        </w:rPr>
        <w:t>深圳市中金岭南有色金属股份有限公司</w:t>
      </w:r>
      <w:r>
        <w:rPr>
          <w:rFonts w:ascii="宋体" w:hAnsi="宋体" w:cs="宋体" w:hint="eastAsia"/>
          <w:color w:val="000000"/>
          <w:kern w:val="0"/>
          <w:szCs w:val="21"/>
          <w:lang w:bidi="ar"/>
        </w:rPr>
        <w:t>：</w:t>
      </w:r>
    </w:p>
    <w:p w14:paraId="3DDC7570" w14:textId="2ECE4E42" w:rsidR="00C95B85" w:rsidRDefault="00C95B85" w:rsidP="00941DE8">
      <w:pPr>
        <w:spacing w:line="520" w:lineRule="exact"/>
        <w:rPr>
          <w:rFonts w:ascii="宋体" w:hAnsi="宋体" w:cs="宋体"/>
          <w:color w:val="000000"/>
          <w:kern w:val="0"/>
          <w:szCs w:val="21"/>
          <w:lang w:bidi="ar"/>
        </w:rPr>
      </w:pPr>
      <w:r>
        <w:rPr>
          <w:rFonts w:ascii="宋体" w:hAnsi="宋体" w:cs="宋体" w:hint="eastAsia"/>
          <w:color w:val="000000"/>
          <w:kern w:val="0"/>
          <w:szCs w:val="21"/>
          <w:lang w:bidi="ar"/>
        </w:rPr>
        <w:t>成都中建材光电材料有限公司：</w:t>
      </w:r>
    </w:p>
    <w:p w14:paraId="793ED129" w14:textId="7821C8BF" w:rsidR="00C95B85" w:rsidRDefault="00C95B85" w:rsidP="00941DE8">
      <w:pPr>
        <w:spacing w:line="520" w:lineRule="exact"/>
        <w:rPr>
          <w:rFonts w:ascii="宋体" w:hAnsi="宋体" w:cs="宋体"/>
          <w:color w:val="000000"/>
          <w:kern w:val="0"/>
          <w:szCs w:val="21"/>
          <w:lang w:bidi="ar"/>
        </w:rPr>
      </w:pPr>
      <w:r>
        <w:rPr>
          <w:rFonts w:ascii="宋体" w:hAnsi="宋体" w:cs="宋体" w:hint="eastAsia"/>
          <w:color w:val="000000"/>
          <w:kern w:val="0"/>
          <w:szCs w:val="21"/>
          <w:lang w:bidi="ar"/>
        </w:rPr>
        <w:t>上海大学：</w:t>
      </w:r>
    </w:p>
    <w:p w14:paraId="4B0DD039" w14:textId="1A14708D" w:rsidR="00C95B85" w:rsidRDefault="00C95B85" w:rsidP="00941DE8">
      <w:pPr>
        <w:spacing w:line="520" w:lineRule="exact"/>
        <w:rPr>
          <w:rFonts w:ascii="宋体" w:hAnsi="宋体" w:cs="宋体"/>
          <w:color w:val="000000"/>
          <w:kern w:val="0"/>
          <w:szCs w:val="21"/>
          <w:lang w:bidi="ar"/>
        </w:rPr>
      </w:pPr>
      <w:r>
        <w:rPr>
          <w:rFonts w:ascii="宋体" w:hAnsi="宋体" w:cs="宋体" w:hint="eastAsia"/>
          <w:color w:val="000000"/>
          <w:kern w:val="0"/>
          <w:szCs w:val="21"/>
          <w:lang w:bidi="ar"/>
        </w:rPr>
        <w:t>广东欧莱高新材料股份公司：</w:t>
      </w:r>
    </w:p>
    <w:p w14:paraId="713E1879" w14:textId="40B42F22" w:rsidR="00C95B85" w:rsidRDefault="00C95B85" w:rsidP="00941DE8">
      <w:pPr>
        <w:spacing w:line="520" w:lineRule="exact"/>
        <w:rPr>
          <w:rFonts w:ascii="宋体" w:hAnsi="宋体" w:cs="宋体"/>
          <w:color w:val="000000"/>
          <w:kern w:val="0"/>
          <w:szCs w:val="21"/>
          <w:lang w:bidi="ar"/>
        </w:rPr>
      </w:pPr>
      <w:r w:rsidRPr="002B5A8F">
        <w:rPr>
          <w:rFonts w:asciiTheme="minorEastAsia" w:eastAsiaTheme="minorEastAsia" w:hAnsiTheme="minorEastAsia" w:hint="eastAsia"/>
          <w:szCs w:val="21"/>
        </w:rPr>
        <w:t>河北恒博新材料科技股份有限公司</w:t>
      </w:r>
      <w:r>
        <w:rPr>
          <w:rFonts w:ascii="宋体" w:hAnsi="宋体" w:cs="宋体" w:hint="eastAsia"/>
          <w:color w:val="000000"/>
          <w:kern w:val="0"/>
          <w:szCs w:val="21"/>
          <w:lang w:bidi="ar"/>
        </w:rPr>
        <w:t>：</w:t>
      </w:r>
    </w:p>
    <w:p w14:paraId="3DF2A820" w14:textId="3A1B0AAB" w:rsidR="00C95B85" w:rsidRDefault="00C95B85" w:rsidP="00941DE8">
      <w:pPr>
        <w:spacing w:line="520" w:lineRule="exact"/>
        <w:rPr>
          <w:rFonts w:ascii="宋体" w:hAnsi="宋体" w:cs="宋体"/>
          <w:color w:val="000000"/>
          <w:kern w:val="0"/>
          <w:szCs w:val="21"/>
          <w:lang w:bidi="ar"/>
        </w:rPr>
      </w:pPr>
      <w:r>
        <w:rPr>
          <w:rFonts w:ascii="宋体" w:hAnsi="宋体" w:cs="宋体" w:hint="eastAsia"/>
          <w:color w:val="000000"/>
          <w:kern w:val="0"/>
          <w:szCs w:val="21"/>
          <w:lang w:bidi="ar"/>
        </w:rPr>
        <w:t>广东先导稀材股份有限公司：</w:t>
      </w:r>
    </w:p>
    <w:p w14:paraId="7C449423" w14:textId="3A751BD0" w:rsidR="00C95B85" w:rsidRDefault="00C95B85" w:rsidP="00941DE8">
      <w:pPr>
        <w:spacing w:line="520" w:lineRule="exact"/>
        <w:rPr>
          <w:rFonts w:ascii="宋体" w:hAnsi="宋体" w:cs="宋体"/>
          <w:color w:val="000000"/>
          <w:kern w:val="0"/>
          <w:szCs w:val="21"/>
          <w:lang w:bidi="ar"/>
        </w:rPr>
      </w:pPr>
      <w:r>
        <w:rPr>
          <w:rFonts w:ascii="宋体" w:hAnsi="宋体" w:cs="宋体" w:hint="eastAsia"/>
          <w:color w:val="000000"/>
          <w:kern w:val="0"/>
          <w:szCs w:val="21"/>
          <w:lang w:bidi="ar"/>
        </w:rPr>
        <w:t>福建阿石创新材料股份有限公司:</w:t>
      </w:r>
    </w:p>
    <w:p w14:paraId="37FC4E04" w14:textId="6DF3EC70" w:rsidR="00941DE8" w:rsidRPr="00941DE8" w:rsidRDefault="00941DE8" w:rsidP="00941DE8">
      <w:pPr>
        <w:spacing w:line="520" w:lineRule="exact"/>
        <w:rPr>
          <w:rFonts w:asciiTheme="minorEastAsia" w:eastAsiaTheme="minorEastAsia" w:hAnsiTheme="minorEastAsia" w:cs="宋体"/>
          <w:szCs w:val="21"/>
        </w:rPr>
      </w:pPr>
      <w:r>
        <w:rPr>
          <w:rFonts w:asciiTheme="minorEastAsia" w:eastAsiaTheme="minorEastAsia" w:hAnsiTheme="minorEastAsia" w:cs="宋体"/>
          <w:szCs w:val="21"/>
        </w:rPr>
        <w:lastRenderedPageBreak/>
        <w:t>1.3.</w:t>
      </w:r>
      <w:r w:rsidR="006A1D54">
        <w:rPr>
          <w:rFonts w:asciiTheme="minorEastAsia" w:eastAsiaTheme="minorEastAsia" w:hAnsiTheme="minorEastAsia" w:cs="宋体"/>
          <w:szCs w:val="21"/>
        </w:rPr>
        <w:t>1</w:t>
      </w:r>
      <w:r w:rsidR="00266C0D">
        <w:rPr>
          <w:rFonts w:asciiTheme="minorEastAsia" w:eastAsiaTheme="minorEastAsia" w:hAnsiTheme="minorEastAsia" w:cs="宋体"/>
          <w:szCs w:val="21"/>
        </w:rPr>
        <w:t>2</w:t>
      </w:r>
      <w:r>
        <w:rPr>
          <w:rFonts w:asciiTheme="minorEastAsia" w:eastAsiaTheme="minorEastAsia" w:hAnsiTheme="minorEastAsia" w:cs="宋体" w:hint="eastAsia"/>
          <w:szCs w:val="21"/>
        </w:rPr>
        <w:t xml:space="preserve"> </w:t>
      </w:r>
      <w:r w:rsidRPr="0081590A">
        <w:rPr>
          <w:rFonts w:ascii="宋体" w:hAnsi="宋体" w:hint="eastAsia"/>
        </w:rPr>
        <w:t>标准主要起草人及工作职责见表1。</w:t>
      </w:r>
    </w:p>
    <w:p w14:paraId="6549C997" w14:textId="77777777" w:rsidR="00941DE8" w:rsidRDefault="00941DE8" w:rsidP="00941DE8">
      <w:pPr>
        <w:spacing w:line="380" w:lineRule="exact"/>
        <w:ind w:firstLine="480"/>
        <w:jc w:val="center"/>
        <w:rPr>
          <w:rFonts w:ascii="黑体" w:eastAsia="黑体" w:hAnsi="黑体"/>
          <w:szCs w:val="28"/>
        </w:rPr>
      </w:pPr>
      <w:r>
        <w:rPr>
          <w:rFonts w:ascii="黑体" w:eastAsia="黑体" w:hAnsi="黑体"/>
          <w:szCs w:val="28"/>
        </w:rPr>
        <w:t>表</w:t>
      </w:r>
      <w:r>
        <w:rPr>
          <w:rFonts w:ascii="黑体" w:eastAsia="黑体" w:hAnsi="黑体" w:hint="eastAsia"/>
          <w:szCs w:val="28"/>
        </w:rPr>
        <w:t>1</w:t>
      </w:r>
      <w:r>
        <w:rPr>
          <w:rFonts w:ascii="黑体" w:eastAsia="黑体" w:hAnsi="黑体"/>
          <w:szCs w:val="28"/>
        </w:rPr>
        <w:t xml:space="preserve"> 主要起草人及工作职责</w:t>
      </w:r>
    </w:p>
    <w:tbl>
      <w:tblPr>
        <w:tblW w:w="96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1"/>
        <w:gridCol w:w="2104"/>
        <w:gridCol w:w="6804"/>
      </w:tblGrid>
      <w:tr w:rsidR="00941DE8" w14:paraId="72F22F67" w14:textId="77777777" w:rsidTr="00BE39CD">
        <w:trPr>
          <w:trHeight w:val="23"/>
          <w:jc w:val="center"/>
        </w:trPr>
        <w:tc>
          <w:tcPr>
            <w:tcW w:w="721" w:type="dxa"/>
            <w:tcBorders>
              <w:bottom w:val="single" w:sz="8" w:space="0" w:color="auto"/>
            </w:tcBorders>
            <w:tcMar>
              <w:top w:w="0" w:type="dxa"/>
              <w:left w:w="108" w:type="dxa"/>
              <w:bottom w:w="0" w:type="dxa"/>
              <w:right w:w="108" w:type="dxa"/>
            </w:tcMar>
            <w:vAlign w:val="center"/>
          </w:tcPr>
          <w:p w14:paraId="5AC79366" w14:textId="77777777" w:rsidR="00941DE8" w:rsidRDefault="00941DE8" w:rsidP="00BE39CD">
            <w:pPr>
              <w:jc w:val="center"/>
              <w:rPr>
                <w:rFonts w:ascii="宋体" w:hAnsi="宋体" w:cs="宋体"/>
                <w:sz w:val="18"/>
                <w:szCs w:val="18"/>
              </w:rPr>
            </w:pPr>
            <w:r>
              <w:rPr>
                <w:rFonts w:ascii="宋体" w:hAnsi="宋体" w:cs="宋体" w:hint="eastAsia"/>
                <w:sz w:val="18"/>
                <w:szCs w:val="18"/>
              </w:rPr>
              <w:t>序号</w:t>
            </w:r>
          </w:p>
        </w:tc>
        <w:tc>
          <w:tcPr>
            <w:tcW w:w="2104" w:type="dxa"/>
            <w:tcBorders>
              <w:bottom w:val="single" w:sz="8" w:space="0" w:color="auto"/>
            </w:tcBorders>
            <w:tcMar>
              <w:top w:w="0" w:type="dxa"/>
              <w:left w:w="108" w:type="dxa"/>
              <w:bottom w:w="0" w:type="dxa"/>
              <w:right w:w="108" w:type="dxa"/>
            </w:tcMar>
            <w:vAlign w:val="center"/>
          </w:tcPr>
          <w:p w14:paraId="356E9F53" w14:textId="77777777" w:rsidR="00941DE8" w:rsidRDefault="00941DE8" w:rsidP="00BE39CD">
            <w:pPr>
              <w:jc w:val="center"/>
              <w:rPr>
                <w:rFonts w:ascii="宋体" w:hAnsi="宋体" w:cs="宋体"/>
                <w:sz w:val="18"/>
                <w:szCs w:val="18"/>
              </w:rPr>
            </w:pPr>
            <w:r>
              <w:rPr>
                <w:rFonts w:ascii="宋体" w:hAnsi="宋体" w:cs="宋体" w:hint="eastAsia"/>
                <w:sz w:val="18"/>
                <w:szCs w:val="18"/>
              </w:rPr>
              <w:t>起草人姓名</w:t>
            </w:r>
          </w:p>
        </w:tc>
        <w:tc>
          <w:tcPr>
            <w:tcW w:w="6804" w:type="dxa"/>
            <w:tcBorders>
              <w:bottom w:val="single" w:sz="8" w:space="0" w:color="auto"/>
            </w:tcBorders>
            <w:tcMar>
              <w:top w:w="0" w:type="dxa"/>
              <w:left w:w="108" w:type="dxa"/>
              <w:bottom w:w="0" w:type="dxa"/>
              <w:right w:w="108" w:type="dxa"/>
            </w:tcMar>
            <w:vAlign w:val="center"/>
          </w:tcPr>
          <w:p w14:paraId="6FE302E0" w14:textId="77777777" w:rsidR="00941DE8" w:rsidRDefault="00941DE8" w:rsidP="00BE39CD">
            <w:pPr>
              <w:jc w:val="center"/>
              <w:rPr>
                <w:rFonts w:ascii="宋体" w:hAnsi="宋体" w:cs="宋体"/>
                <w:sz w:val="18"/>
                <w:szCs w:val="18"/>
              </w:rPr>
            </w:pPr>
            <w:r>
              <w:rPr>
                <w:rFonts w:ascii="宋体" w:hAnsi="宋体" w:cs="宋体" w:hint="eastAsia"/>
                <w:sz w:val="18"/>
                <w:szCs w:val="18"/>
              </w:rPr>
              <w:t>职责及分工</w:t>
            </w:r>
          </w:p>
        </w:tc>
      </w:tr>
      <w:tr w:rsidR="00941DE8" w14:paraId="4662F5E0" w14:textId="77777777" w:rsidTr="00BE39CD">
        <w:trPr>
          <w:trHeight w:val="23"/>
          <w:jc w:val="center"/>
        </w:trPr>
        <w:tc>
          <w:tcPr>
            <w:tcW w:w="721" w:type="dxa"/>
            <w:tcBorders>
              <w:top w:val="single" w:sz="8" w:space="0" w:color="auto"/>
            </w:tcBorders>
            <w:tcMar>
              <w:top w:w="0" w:type="dxa"/>
              <w:left w:w="108" w:type="dxa"/>
              <w:bottom w:w="0" w:type="dxa"/>
              <w:right w:w="108" w:type="dxa"/>
            </w:tcMar>
            <w:vAlign w:val="center"/>
          </w:tcPr>
          <w:p w14:paraId="50116F23" w14:textId="77777777" w:rsidR="00941DE8" w:rsidRDefault="00941DE8" w:rsidP="00BE39CD">
            <w:pPr>
              <w:jc w:val="center"/>
              <w:rPr>
                <w:rFonts w:ascii="宋体" w:hAnsi="宋体" w:cs="宋体"/>
                <w:sz w:val="18"/>
                <w:szCs w:val="18"/>
              </w:rPr>
            </w:pPr>
            <w:r>
              <w:rPr>
                <w:rFonts w:ascii="宋体" w:hAnsi="宋体" w:cs="宋体" w:hint="eastAsia"/>
                <w:sz w:val="18"/>
                <w:szCs w:val="18"/>
              </w:rPr>
              <w:t>1</w:t>
            </w:r>
          </w:p>
        </w:tc>
        <w:tc>
          <w:tcPr>
            <w:tcW w:w="2104" w:type="dxa"/>
            <w:tcBorders>
              <w:top w:val="single" w:sz="8" w:space="0" w:color="auto"/>
            </w:tcBorders>
            <w:tcMar>
              <w:top w:w="0" w:type="dxa"/>
              <w:left w:w="108" w:type="dxa"/>
              <w:bottom w:w="0" w:type="dxa"/>
              <w:right w:w="108" w:type="dxa"/>
            </w:tcMar>
            <w:vAlign w:val="center"/>
          </w:tcPr>
          <w:p w14:paraId="47E18122" w14:textId="092F5596" w:rsidR="00941DE8" w:rsidRDefault="00941DE8" w:rsidP="00941DE8">
            <w:pPr>
              <w:ind w:firstLineChars="100" w:firstLine="180"/>
              <w:rPr>
                <w:rFonts w:ascii="宋体" w:hAnsi="宋体" w:cs="宋体"/>
                <w:sz w:val="18"/>
                <w:szCs w:val="18"/>
              </w:rPr>
            </w:pPr>
            <w:r>
              <w:rPr>
                <w:rFonts w:ascii="宋体" w:hAnsi="宋体" w:cs="宋体"/>
                <w:sz w:val="18"/>
                <w:szCs w:val="18"/>
              </w:rPr>
              <w:t>朱赞芳</w:t>
            </w:r>
          </w:p>
        </w:tc>
        <w:tc>
          <w:tcPr>
            <w:tcW w:w="6804" w:type="dxa"/>
            <w:tcBorders>
              <w:top w:val="single" w:sz="8" w:space="0" w:color="auto"/>
            </w:tcBorders>
            <w:tcMar>
              <w:top w:w="0" w:type="dxa"/>
              <w:left w:w="108" w:type="dxa"/>
              <w:bottom w:w="0" w:type="dxa"/>
              <w:right w:w="108" w:type="dxa"/>
            </w:tcMar>
            <w:vAlign w:val="center"/>
          </w:tcPr>
          <w:p w14:paraId="3123D303" w14:textId="0315EF2B" w:rsidR="00941DE8" w:rsidRDefault="00941DE8" w:rsidP="00941DE8">
            <w:pPr>
              <w:rPr>
                <w:rFonts w:ascii="宋体" w:hAnsi="宋体" w:cs="宋体"/>
                <w:sz w:val="18"/>
                <w:szCs w:val="18"/>
              </w:rPr>
            </w:pPr>
            <w:r>
              <w:rPr>
                <w:rFonts w:ascii="宋体" w:hAnsi="宋体" w:cs="宋体" w:hint="eastAsia"/>
                <w:sz w:val="18"/>
                <w:szCs w:val="18"/>
              </w:rPr>
              <w:t>负责</w:t>
            </w:r>
            <w:r>
              <w:rPr>
                <w:rFonts w:hint="eastAsia"/>
                <w:sz w:val="18"/>
                <w:szCs w:val="18"/>
              </w:rPr>
              <w:t>氧化铟锡靶材标准修订的</w:t>
            </w:r>
            <w:r>
              <w:rPr>
                <w:rFonts w:ascii="宋体" w:hAnsi="宋体" w:cs="宋体" w:hint="eastAsia"/>
                <w:sz w:val="18"/>
                <w:szCs w:val="18"/>
              </w:rPr>
              <w:t>方案制定、产品情况调研、资料搜集、数据采集与汇总、主持标准条款编写和审核等。</w:t>
            </w:r>
          </w:p>
        </w:tc>
      </w:tr>
      <w:tr w:rsidR="00941DE8" w14:paraId="585815BF" w14:textId="77777777" w:rsidTr="00BE39CD">
        <w:trPr>
          <w:trHeight w:val="23"/>
          <w:jc w:val="center"/>
        </w:trPr>
        <w:tc>
          <w:tcPr>
            <w:tcW w:w="721" w:type="dxa"/>
            <w:tcMar>
              <w:top w:w="0" w:type="dxa"/>
              <w:left w:w="108" w:type="dxa"/>
              <w:bottom w:w="0" w:type="dxa"/>
              <w:right w:w="108" w:type="dxa"/>
            </w:tcMar>
            <w:vAlign w:val="center"/>
          </w:tcPr>
          <w:p w14:paraId="5D7F7FC5" w14:textId="77777777" w:rsidR="00941DE8" w:rsidRDefault="00941DE8" w:rsidP="00BE39CD">
            <w:pPr>
              <w:jc w:val="center"/>
              <w:rPr>
                <w:rFonts w:ascii="宋体" w:hAnsi="宋体" w:cs="宋体"/>
                <w:sz w:val="18"/>
                <w:szCs w:val="18"/>
              </w:rPr>
            </w:pPr>
            <w:r>
              <w:rPr>
                <w:rFonts w:ascii="宋体" w:hAnsi="宋体" w:cs="宋体" w:hint="eastAsia"/>
                <w:sz w:val="18"/>
                <w:szCs w:val="18"/>
              </w:rPr>
              <w:t>2</w:t>
            </w:r>
          </w:p>
        </w:tc>
        <w:tc>
          <w:tcPr>
            <w:tcW w:w="2104" w:type="dxa"/>
            <w:tcMar>
              <w:top w:w="0" w:type="dxa"/>
              <w:left w:w="108" w:type="dxa"/>
              <w:bottom w:w="0" w:type="dxa"/>
              <w:right w:w="108" w:type="dxa"/>
            </w:tcMar>
            <w:vAlign w:val="center"/>
          </w:tcPr>
          <w:p w14:paraId="7F5589E5" w14:textId="39A52F14" w:rsidR="00941DE8" w:rsidRDefault="00941DE8" w:rsidP="00941DE8">
            <w:pPr>
              <w:rPr>
                <w:rFonts w:ascii="宋体" w:hAnsi="宋体" w:cs="宋体"/>
                <w:sz w:val="18"/>
                <w:szCs w:val="18"/>
              </w:rPr>
            </w:pPr>
            <w:r>
              <w:rPr>
                <w:rFonts w:ascii="宋体" w:hAnsi="宋体" w:cs="宋体"/>
                <w:sz w:val="18"/>
                <w:szCs w:val="18"/>
              </w:rPr>
              <w:t xml:space="preserve">  余芳</w:t>
            </w:r>
          </w:p>
        </w:tc>
        <w:tc>
          <w:tcPr>
            <w:tcW w:w="6804" w:type="dxa"/>
            <w:tcMar>
              <w:top w:w="0" w:type="dxa"/>
              <w:left w:w="108" w:type="dxa"/>
              <w:bottom w:w="0" w:type="dxa"/>
              <w:right w:w="108" w:type="dxa"/>
            </w:tcMar>
            <w:vAlign w:val="center"/>
          </w:tcPr>
          <w:p w14:paraId="0F981486" w14:textId="400D8D59" w:rsidR="00941DE8" w:rsidRDefault="00941DE8" w:rsidP="00941DE8">
            <w:pPr>
              <w:rPr>
                <w:rFonts w:ascii="宋体" w:hAnsi="宋体" w:cs="宋体"/>
                <w:sz w:val="18"/>
                <w:szCs w:val="18"/>
              </w:rPr>
            </w:pPr>
            <w:r>
              <w:rPr>
                <w:rFonts w:ascii="宋体" w:hAnsi="宋体" w:cs="宋体"/>
                <w:sz w:val="18"/>
                <w:szCs w:val="18"/>
              </w:rPr>
              <w:t>负责氧化铟锡靶材标准修订工作中的技术要求的制定和审核</w:t>
            </w:r>
          </w:p>
        </w:tc>
      </w:tr>
      <w:tr w:rsidR="00941DE8" w14:paraId="56860296" w14:textId="77777777" w:rsidTr="00BE39CD">
        <w:trPr>
          <w:trHeight w:val="23"/>
          <w:jc w:val="center"/>
        </w:trPr>
        <w:tc>
          <w:tcPr>
            <w:tcW w:w="721" w:type="dxa"/>
            <w:tcMar>
              <w:top w:w="0" w:type="dxa"/>
              <w:left w:w="108" w:type="dxa"/>
              <w:bottom w:w="0" w:type="dxa"/>
              <w:right w:w="108" w:type="dxa"/>
            </w:tcMar>
            <w:vAlign w:val="center"/>
          </w:tcPr>
          <w:p w14:paraId="46471BA6" w14:textId="77777777" w:rsidR="00941DE8" w:rsidRDefault="00941DE8" w:rsidP="00BE39CD">
            <w:pPr>
              <w:jc w:val="center"/>
              <w:rPr>
                <w:rFonts w:ascii="宋体" w:hAnsi="宋体" w:cs="宋体"/>
                <w:sz w:val="18"/>
                <w:szCs w:val="18"/>
              </w:rPr>
            </w:pPr>
            <w:r>
              <w:rPr>
                <w:rFonts w:ascii="宋体" w:hAnsi="宋体" w:cs="宋体" w:hint="eastAsia"/>
                <w:sz w:val="18"/>
                <w:szCs w:val="18"/>
              </w:rPr>
              <w:t>3</w:t>
            </w:r>
          </w:p>
        </w:tc>
        <w:tc>
          <w:tcPr>
            <w:tcW w:w="2104" w:type="dxa"/>
            <w:tcMar>
              <w:top w:w="0" w:type="dxa"/>
              <w:left w:w="108" w:type="dxa"/>
              <w:bottom w:w="0" w:type="dxa"/>
              <w:right w:w="108" w:type="dxa"/>
            </w:tcMar>
            <w:vAlign w:val="center"/>
          </w:tcPr>
          <w:p w14:paraId="30FC9249" w14:textId="67700444" w:rsidR="00941DE8" w:rsidRDefault="00941DE8" w:rsidP="00BE39CD">
            <w:pPr>
              <w:jc w:val="center"/>
              <w:rPr>
                <w:rFonts w:ascii="宋体" w:hAnsi="宋体" w:cs="宋体"/>
                <w:sz w:val="18"/>
                <w:szCs w:val="18"/>
              </w:rPr>
            </w:pPr>
            <w:r>
              <w:rPr>
                <w:rFonts w:ascii="宋体" w:hAnsi="宋体" w:cs="宋体" w:hint="eastAsia"/>
                <w:sz w:val="18"/>
                <w:szCs w:val="18"/>
              </w:rPr>
              <w:t>x</w:t>
            </w:r>
            <w:r>
              <w:rPr>
                <w:rFonts w:ascii="宋体" w:hAnsi="宋体" w:cs="宋体"/>
                <w:sz w:val="18"/>
                <w:szCs w:val="18"/>
              </w:rPr>
              <w:t>x</w:t>
            </w:r>
          </w:p>
        </w:tc>
        <w:tc>
          <w:tcPr>
            <w:tcW w:w="6804" w:type="dxa"/>
            <w:tcMar>
              <w:top w:w="0" w:type="dxa"/>
              <w:left w:w="108" w:type="dxa"/>
              <w:bottom w:w="0" w:type="dxa"/>
              <w:right w:w="108" w:type="dxa"/>
            </w:tcMar>
            <w:vAlign w:val="center"/>
          </w:tcPr>
          <w:p w14:paraId="6484D255" w14:textId="62F453F7" w:rsidR="00941DE8" w:rsidRDefault="00941DE8" w:rsidP="00BE39CD">
            <w:pPr>
              <w:jc w:val="center"/>
              <w:rPr>
                <w:rFonts w:ascii="宋体" w:hAnsi="宋体" w:cs="宋体"/>
                <w:sz w:val="18"/>
                <w:szCs w:val="18"/>
              </w:rPr>
            </w:pPr>
          </w:p>
        </w:tc>
      </w:tr>
      <w:tr w:rsidR="00941DE8" w14:paraId="0809EF94" w14:textId="77777777" w:rsidTr="00BE39CD">
        <w:trPr>
          <w:trHeight w:val="23"/>
          <w:jc w:val="center"/>
        </w:trPr>
        <w:tc>
          <w:tcPr>
            <w:tcW w:w="721" w:type="dxa"/>
            <w:tcMar>
              <w:top w:w="0" w:type="dxa"/>
              <w:left w:w="108" w:type="dxa"/>
              <w:bottom w:w="0" w:type="dxa"/>
              <w:right w:w="108" w:type="dxa"/>
            </w:tcMar>
            <w:vAlign w:val="center"/>
          </w:tcPr>
          <w:p w14:paraId="6E1E0A0F" w14:textId="77777777" w:rsidR="00941DE8" w:rsidRDefault="00941DE8" w:rsidP="00BE39CD">
            <w:pPr>
              <w:jc w:val="center"/>
              <w:rPr>
                <w:rFonts w:ascii="宋体" w:hAnsi="宋体" w:cs="宋体"/>
                <w:sz w:val="18"/>
                <w:szCs w:val="18"/>
              </w:rPr>
            </w:pPr>
            <w:r>
              <w:rPr>
                <w:rFonts w:ascii="宋体" w:hAnsi="宋体" w:cs="宋体" w:hint="eastAsia"/>
                <w:sz w:val="18"/>
                <w:szCs w:val="18"/>
              </w:rPr>
              <w:t>4</w:t>
            </w:r>
          </w:p>
        </w:tc>
        <w:tc>
          <w:tcPr>
            <w:tcW w:w="2104" w:type="dxa"/>
            <w:tcMar>
              <w:top w:w="0" w:type="dxa"/>
              <w:left w:w="108" w:type="dxa"/>
              <w:bottom w:w="0" w:type="dxa"/>
              <w:right w:w="108" w:type="dxa"/>
            </w:tcMar>
            <w:vAlign w:val="center"/>
          </w:tcPr>
          <w:p w14:paraId="1174CBED" w14:textId="415CBB51" w:rsidR="00941DE8" w:rsidRDefault="00941DE8" w:rsidP="00BE39CD">
            <w:pPr>
              <w:jc w:val="center"/>
              <w:rPr>
                <w:rFonts w:ascii="宋体" w:hAnsi="宋体" w:cs="宋体"/>
                <w:sz w:val="18"/>
                <w:szCs w:val="18"/>
              </w:rPr>
            </w:pPr>
            <w:r>
              <w:rPr>
                <w:rFonts w:ascii="宋体" w:hAnsi="宋体" w:cs="宋体" w:hint="eastAsia"/>
                <w:sz w:val="18"/>
                <w:szCs w:val="18"/>
              </w:rPr>
              <w:t>x</w:t>
            </w:r>
            <w:r>
              <w:rPr>
                <w:rFonts w:ascii="宋体" w:hAnsi="宋体" w:cs="宋体"/>
                <w:sz w:val="18"/>
                <w:szCs w:val="18"/>
              </w:rPr>
              <w:t>x</w:t>
            </w:r>
          </w:p>
        </w:tc>
        <w:tc>
          <w:tcPr>
            <w:tcW w:w="6804" w:type="dxa"/>
            <w:tcMar>
              <w:top w:w="0" w:type="dxa"/>
              <w:left w:w="108" w:type="dxa"/>
              <w:bottom w:w="0" w:type="dxa"/>
              <w:right w:w="108" w:type="dxa"/>
            </w:tcMar>
            <w:vAlign w:val="center"/>
          </w:tcPr>
          <w:p w14:paraId="48BFFAEB" w14:textId="465D31E0" w:rsidR="00941DE8" w:rsidRDefault="00941DE8" w:rsidP="00BE39CD">
            <w:pPr>
              <w:jc w:val="center"/>
              <w:rPr>
                <w:rFonts w:ascii="宋体" w:hAnsi="宋体" w:cs="宋体"/>
                <w:sz w:val="18"/>
                <w:szCs w:val="18"/>
              </w:rPr>
            </w:pPr>
          </w:p>
        </w:tc>
      </w:tr>
      <w:tr w:rsidR="00941DE8" w14:paraId="023C660A" w14:textId="77777777" w:rsidTr="00BE39CD">
        <w:trPr>
          <w:trHeight w:val="23"/>
          <w:jc w:val="center"/>
        </w:trPr>
        <w:tc>
          <w:tcPr>
            <w:tcW w:w="721" w:type="dxa"/>
            <w:tcMar>
              <w:top w:w="0" w:type="dxa"/>
              <w:left w:w="108" w:type="dxa"/>
              <w:bottom w:w="0" w:type="dxa"/>
              <w:right w:w="108" w:type="dxa"/>
            </w:tcMar>
            <w:vAlign w:val="center"/>
          </w:tcPr>
          <w:p w14:paraId="0038AAF4" w14:textId="77777777" w:rsidR="00941DE8" w:rsidRDefault="00941DE8" w:rsidP="00BE39CD">
            <w:pPr>
              <w:jc w:val="center"/>
              <w:rPr>
                <w:rFonts w:ascii="宋体" w:hAnsi="宋体" w:cs="宋体"/>
                <w:sz w:val="18"/>
                <w:szCs w:val="18"/>
              </w:rPr>
            </w:pPr>
            <w:r>
              <w:rPr>
                <w:rFonts w:ascii="宋体" w:hAnsi="宋体" w:cs="宋体" w:hint="eastAsia"/>
                <w:sz w:val="18"/>
                <w:szCs w:val="18"/>
              </w:rPr>
              <w:t>5</w:t>
            </w:r>
          </w:p>
        </w:tc>
        <w:tc>
          <w:tcPr>
            <w:tcW w:w="2104" w:type="dxa"/>
            <w:tcMar>
              <w:top w:w="0" w:type="dxa"/>
              <w:left w:w="108" w:type="dxa"/>
              <w:bottom w:w="0" w:type="dxa"/>
              <w:right w:w="108" w:type="dxa"/>
            </w:tcMar>
            <w:vAlign w:val="center"/>
          </w:tcPr>
          <w:p w14:paraId="1903103C" w14:textId="79F89AB3" w:rsidR="00941DE8" w:rsidRDefault="00941DE8" w:rsidP="00BE39CD">
            <w:pPr>
              <w:jc w:val="center"/>
              <w:rPr>
                <w:rFonts w:ascii="宋体" w:hAnsi="宋体" w:cs="宋体"/>
                <w:sz w:val="18"/>
                <w:szCs w:val="18"/>
              </w:rPr>
            </w:pPr>
            <w:r>
              <w:rPr>
                <w:rFonts w:ascii="宋体" w:hAnsi="宋体" w:cs="宋体" w:hint="eastAsia"/>
                <w:sz w:val="18"/>
                <w:szCs w:val="18"/>
              </w:rPr>
              <w:t>x</w:t>
            </w:r>
            <w:r>
              <w:rPr>
                <w:rFonts w:ascii="宋体" w:hAnsi="宋体" w:cs="宋体"/>
                <w:sz w:val="18"/>
                <w:szCs w:val="18"/>
              </w:rPr>
              <w:t>x</w:t>
            </w:r>
          </w:p>
        </w:tc>
        <w:tc>
          <w:tcPr>
            <w:tcW w:w="6804" w:type="dxa"/>
            <w:tcMar>
              <w:top w:w="0" w:type="dxa"/>
              <w:left w:w="108" w:type="dxa"/>
              <w:bottom w:w="0" w:type="dxa"/>
              <w:right w:w="108" w:type="dxa"/>
            </w:tcMar>
            <w:vAlign w:val="center"/>
          </w:tcPr>
          <w:p w14:paraId="25928D1D" w14:textId="5B8632F1" w:rsidR="00941DE8" w:rsidRDefault="00941DE8" w:rsidP="00BE39CD">
            <w:pPr>
              <w:jc w:val="center"/>
              <w:rPr>
                <w:rFonts w:ascii="宋体" w:hAnsi="宋体" w:cs="宋体"/>
                <w:sz w:val="18"/>
                <w:szCs w:val="18"/>
              </w:rPr>
            </w:pPr>
          </w:p>
        </w:tc>
      </w:tr>
    </w:tbl>
    <w:p w14:paraId="2C42B751" w14:textId="77777777" w:rsidR="00941DE8" w:rsidRPr="00941DE8" w:rsidRDefault="00941DE8" w:rsidP="00B31E32">
      <w:pPr>
        <w:spacing w:line="360" w:lineRule="auto"/>
        <w:ind w:firstLine="429"/>
        <w:rPr>
          <w:rFonts w:asciiTheme="minorEastAsia" w:eastAsiaTheme="minorEastAsia" w:hAnsiTheme="minorEastAsia" w:cs="宋体"/>
          <w:szCs w:val="21"/>
        </w:rPr>
      </w:pPr>
    </w:p>
    <w:p w14:paraId="2A4EE247" w14:textId="6C48750E" w:rsidR="000318FC" w:rsidRDefault="00FC4211" w:rsidP="00B31E32">
      <w:pPr>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 xml:space="preserve">1.4 </w:t>
      </w:r>
      <w:r w:rsidR="007B0F53">
        <w:rPr>
          <w:rFonts w:asciiTheme="minorEastAsia" w:eastAsiaTheme="minorEastAsia" w:hAnsiTheme="minorEastAsia" w:cs="宋体" w:hint="eastAsia"/>
          <w:b/>
          <w:szCs w:val="21"/>
        </w:rPr>
        <w:t>主要工作过程</w:t>
      </w:r>
    </w:p>
    <w:p w14:paraId="1AAAA821" w14:textId="2515F667" w:rsidR="00FC4211" w:rsidRDefault="00FC4211" w:rsidP="00B31E32">
      <w:pPr>
        <w:spacing w:line="360" w:lineRule="auto"/>
        <w:rPr>
          <w:rFonts w:asciiTheme="minorEastAsia" w:eastAsiaTheme="minorEastAsia" w:hAnsiTheme="minorEastAsia" w:cs="宋体"/>
          <w:b/>
          <w:szCs w:val="21"/>
        </w:rPr>
      </w:pPr>
      <w:r>
        <w:rPr>
          <w:rFonts w:asciiTheme="minorEastAsia" w:eastAsiaTheme="minorEastAsia" w:hAnsiTheme="minorEastAsia" w:cs="宋体"/>
          <w:b/>
          <w:szCs w:val="21"/>
        </w:rPr>
        <w:t>1.4.1</w:t>
      </w:r>
      <w:r>
        <w:rPr>
          <w:rFonts w:asciiTheme="minorEastAsia" w:eastAsiaTheme="minorEastAsia" w:hAnsiTheme="minorEastAsia" w:cs="宋体" w:hint="eastAsia"/>
          <w:b/>
          <w:szCs w:val="21"/>
        </w:rPr>
        <w:t>预研和试验工作简介</w:t>
      </w:r>
    </w:p>
    <w:p w14:paraId="7679B93B" w14:textId="507EEC0A" w:rsidR="00FC4211" w:rsidRDefault="00FC4211" w:rsidP="00B31E32">
      <w:pPr>
        <w:spacing w:line="360" w:lineRule="auto"/>
        <w:ind w:firstLineChars="200" w:firstLine="420"/>
        <w:rPr>
          <w:rFonts w:ascii="宋体" w:hAnsi="宋体"/>
        </w:rPr>
      </w:pPr>
      <w:r w:rsidRPr="0081590A">
        <w:rPr>
          <w:rFonts w:ascii="宋体" w:hAnsi="宋体" w:hint="eastAsia"/>
        </w:rPr>
        <w:t>2</w:t>
      </w:r>
      <w:r w:rsidRPr="0081590A">
        <w:rPr>
          <w:rFonts w:ascii="宋体" w:hAnsi="宋体"/>
        </w:rPr>
        <w:t>022</w:t>
      </w:r>
      <w:r>
        <w:rPr>
          <w:rFonts w:ascii="宋体" w:hAnsi="宋体"/>
        </w:rPr>
        <w:t>年</w:t>
      </w:r>
      <w:r>
        <w:rPr>
          <w:rFonts w:ascii="宋体" w:hAnsi="宋体" w:hint="eastAsia"/>
        </w:rPr>
        <w:t>-2023年</w:t>
      </w:r>
      <w:r w:rsidRPr="0081590A">
        <w:rPr>
          <w:rFonts w:ascii="宋体" w:hAnsi="宋体" w:hint="eastAsia"/>
        </w:rPr>
        <w:t>，</w:t>
      </w:r>
      <w:r>
        <w:rPr>
          <w:rFonts w:asciiTheme="minorEastAsia" w:eastAsiaTheme="minorEastAsia" w:hAnsiTheme="minorEastAsia" w:cs="宋体"/>
          <w:szCs w:val="21"/>
        </w:rPr>
        <w:t>先导薄膜材料（广东）有限公司</w:t>
      </w:r>
      <w:r w:rsidRPr="0081590A">
        <w:rPr>
          <w:rFonts w:ascii="宋体" w:hAnsi="宋体" w:hint="eastAsia"/>
        </w:rPr>
        <w:t>作为主编单位对国内</w:t>
      </w:r>
      <w:r>
        <w:rPr>
          <w:rFonts w:ascii="宋体" w:hAnsi="宋体" w:hint="eastAsia"/>
        </w:rPr>
        <w:t>国内外氧化铟锡靶材</w:t>
      </w:r>
      <w:r w:rsidRPr="0081590A">
        <w:rPr>
          <w:rFonts w:ascii="宋体" w:hAnsi="宋体" w:hint="eastAsia"/>
        </w:rPr>
        <w:t>市场情况、生产情况及使用情况进行了详细的调研，</w:t>
      </w:r>
      <w:r>
        <w:rPr>
          <w:rFonts w:ascii="宋体" w:hAnsi="宋体" w:hint="eastAsia"/>
        </w:rPr>
        <w:t>了解了</w:t>
      </w:r>
      <w:r w:rsidRPr="0081590A">
        <w:rPr>
          <w:rFonts w:ascii="宋体" w:hAnsi="宋体" w:hint="eastAsia"/>
        </w:rPr>
        <w:t>国内</w:t>
      </w:r>
      <w:r>
        <w:rPr>
          <w:rFonts w:ascii="宋体" w:hAnsi="宋体" w:hint="eastAsia"/>
        </w:rPr>
        <w:t>国内外氧化铟锡靶材</w:t>
      </w:r>
      <w:r w:rsidRPr="0081590A">
        <w:rPr>
          <w:rFonts w:ascii="宋体" w:hAnsi="宋体" w:hint="eastAsia"/>
        </w:rPr>
        <w:t>生产的技术水平、应用情况</w:t>
      </w:r>
      <w:r>
        <w:rPr>
          <w:rFonts w:ascii="宋体" w:hAnsi="宋体" w:hint="eastAsia"/>
        </w:rPr>
        <w:t>及相关的研发拓展情况及未来相关的趋势</w:t>
      </w:r>
      <w:r w:rsidRPr="0081590A">
        <w:rPr>
          <w:rFonts w:ascii="宋体" w:hAnsi="宋体" w:hint="eastAsia"/>
        </w:rPr>
        <w:t>，与</w:t>
      </w:r>
      <w:r>
        <w:rPr>
          <w:rFonts w:ascii="宋体" w:hAnsi="宋体" w:hint="eastAsia"/>
        </w:rPr>
        <w:t>行业内的相关</w:t>
      </w:r>
      <w:r w:rsidRPr="0081590A">
        <w:rPr>
          <w:rFonts w:ascii="宋体" w:hAnsi="宋体" w:hint="eastAsia"/>
        </w:rPr>
        <w:t>人员深入讨论</w:t>
      </w:r>
      <w:r>
        <w:rPr>
          <w:rFonts w:ascii="宋体" w:hAnsi="宋体" w:hint="eastAsia"/>
        </w:rPr>
        <w:t>标准修订工作的</w:t>
      </w:r>
      <w:r w:rsidRPr="0081590A">
        <w:rPr>
          <w:rFonts w:ascii="宋体" w:hAnsi="宋体" w:hint="eastAsia"/>
        </w:rPr>
        <w:t>技术</w:t>
      </w:r>
      <w:r>
        <w:rPr>
          <w:rFonts w:ascii="宋体" w:hAnsi="宋体" w:hint="eastAsia"/>
        </w:rPr>
        <w:t>要求、试验要求、建议要求等各环节的</w:t>
      </w:r>
      <w:r w:rsidRPr="0081590A">
        <w:rPr>
          <w:rFonts w:ascii="宋体" w:hAnsi="宋体" w:hint="eastAsia"/>
        </w:rPr>
        <w:t>标准的具体技术要求，通过</w:t>
      </w:r>
      <w:r>
        <w:rPr>
          <w:rFonts w:ascii="宋体" w:hAnsi="宋体" w:hint="eastAsia"/>
        </w:rPr>
        <w:t>整理归纳</w:t>
      </w:r>
      <w:r w:rsidRPr="0081590A">
        <w:rPr>
          <w:rFonts w:ascii="宋体" w:hAnsi="宋体" w:hint="eastAsia"/>
        </w:rPr>
        <w:t>相关</w:t>
      </w:r>
      <w:r>
        <w:rPr>
          <w:rFonts w:ascii="宋体" w:hAnsi="宋体" w:hint="eastAsia"/>
        </w:rPr>
        <w:t>企业的制造水平、产品规格、检测手段、应用要求等</w:t>
      </w:r>
      <w:r w:rsidRPr="0081590A">
        <w:rPr>
          <w:rFonts w:ascii="宋体" w:hAnsi="宋体" w:hint="eastAsia"/>
        </w:rPr>
        <w:t>，同时也考虑了</w:t>
      </w:r>
      <w:r>
        <w:rPr>
          <w:rFonts w:ascii="宋体" w:hAnsi="宋体" w:hint="eastAsia"/>
        </w:rPr>
        <w:t>国外能够涉及到和收集到的各类情况</w:t>
      </w:r>
      <w:r w:rsidRPr="0081590A">
        <w:rPr>
          <w:rFonts w:ascii="宋体" w:hAnsi="宋体" w:hint="eastAsia"/>
        </w:rPr>
        <w:t>，由主编单位整理并编制形成了《</w:t>
      </w:r>
      <w:r>
        <w:rPr>
          <w:rFonts w:ascii="宋体" w:hAnsi="宋体" w:hint="eastAsia"/>
        </w:rPr>
        <w:t>氧化铟锡靶材</w:t>
      </w:r>
      <w:r w:rsidRPr="0081590A">
        <w:rPr>
          <w:rFonts w:ascii="宋体" w:hAnsi="宋体" w:hint="eastAsia"/>
        </w:rPr>
        <w:t>》</w:t>
      </w:r>
      <w:r>
        <w:rPr>
          <w:rFonts w:ascii="宋体" w:hAnsi="宋体" w:hint="eastAsia"/>
        </w:rPr>
        <w:t>（修订）</w:t>
      </w:r>
      <w:r w:rsidRPr="0081590A">
        <w:rPr>
          <w:rFonts w:ascii="宋体" w:hAnsi="宋体" w:hint="eastAsia"/>
        </w:rPr>
        <w:t>标准项目建议书、标准草案及标准立项说明等材料。根据此次调研情况，由主编单位整理并完善形成标准草案稿。</w:t>
      </w:r>
    </w:p>
    <w:p w14:paraId="30322A74" w14:textId="14E8F5DD" w:rsidR="00FC4211" w:rsidRPr="00FC4211" w:rsidRDefault="00FC4211" w:rsidP="00B31E32">
      <w:pPr>
        <w:spacing w:line="360" w:lineRule="auto"/>
        <w:rPr>
          <w:rFonts w:ascii="宋体" w:hAnsi="宋体"/>
          <w:b/>
        </w:rPr>
      </w:pPr>
      <w:r>
        <w:rPr>
          <w:rFonts w:ascii="宋体" w:hAnsi="宋体"/>
          <w:b/>
        </w:rPr>
        <w:t>1.4.2</w:t>
      </w:r>
      <w:r w:rsidRPr="00FC4211">
        <w:rPr>
          <w:rFonts w:ascii="宋体" w:hAnsi="宋体" w:hint="eastAsia"/>
          <w:b/>
        </w:rPr>
        <w:t>标准</w:t>
      </w:r>
      <w:r w:rsidRPr="00FC4211">
        <w:rPr>
          <w:rFonts w:ascii="宋体" w:hAnsi="宋体"/>
          <w:b/>
        </w:rPr>
        <w:t>立项</w:t>
      </w:r>
    </w:p>
    <w:p w14:paraId="0041A7D5" w14:textId="36350262" w:rsidR="000318FC" w:rsidRDefault="00FC4211" w:rsidP="00B31E32">
      <w:pPr>
        <w:spacing w:line="360" w:lineRule="auto"/>
        <w:rPr>
          <w:rFonts w:asciiTheme="minorEastAsia" w:eastAsiaTheme="minorEastAsia" w:hAnsiTheme="minorEastAsia" w:cs="宋体"/>
          <w:szCs w:val="21"/>
        </w:rPr>
      </w:pPr>
      <w:r>
        <w:rPr>
          <w:rFonts w:asciiTheme="minorEastAsia" w:eastAsiaTheme="minorEastAsia" w:hAnsiTheme="minorEastAsia" w:cs="宋体"/>
          <w:szCs w:val="21"/>
        </w:rPr>
        <w:t>1.4.2.1</w:t>
      </w:r>
      <w:r w:rsidR="007B0F53">
        <w:rPr>
          <w:rFonts w:asciiTheme="minorEastAsia" w:eastAsiaTheme="minorEastAsia" w:hAnsiTheme="minorEastAsia" w:cs="宋体" w:hint="eastAsia"/>
          <w:szCs w:val="21"/>
        </w:rPr>
        <w:t xml:space="preserve"> 2021年1</w:t>
      </w:r>
      <w:r w:rsidR="007B0F53">
        <w:rPr>
          <w:rFonts w:asciiTheme="minorEastAsia" w:eastAsiaTheme="minorEastAsia" w:hAnsiTheme="minorEastAsia" w:cs="宋体"/>
          <w:szCs w:val="21"/>
        </w:rPr>
        <w:t>1</w:t>
      </w:r>
      <w:r w:rsidR="007B0F53">
        <w:rPr>
          <w:rFonts w:asciiTheme="minorEastAsia" w:eastAsiaTheme="minorEastAsia" w:hAnsiTheme="minorEastAsia" w:cs="宋体" w:hint="eastAsia"/>
          <w:szCs w:val="21"/>
        </w:rPr>
        <w:t xml:space="preserve">月中国有色金属标准化委员会年会在常州召开，先导薄膜材料（广东）有限公司在会上提交了修订申请报告，会上针对当前国内氧化铟锡靶材生产经营使用的实际情况，广泛征求参会人员的意见，会上经讨论后同意向国标委提交申报，经过公示后同意决定由先导公司修订《氧化铟锡靶材》标准，并向国标委提报修订申请。。 </w:t>
      </w:r>
    </w:p>
    <w:p w14:paraId="0C81C215" w14:textId="013E2650" w:rsidR="00FC4211" w:rsidRDefault="00FC4211" w:rsidP="00B31E32">
      <w:pPr>
        <w:spacing w:line="360" w:lineRule="auto"/>
        <w:rPr>
          <w:rFonts w:asciiTheme="minorEastAsia" w:eastAsiaTheme="minorEastAsia" w:hAnsiTheme="minorEastAsia"/>
          <w:szCs w:val="21"/>
        </w:rPr>
      </w:pPr>
      <w:r>
        <w:rPr>
          <w:rFonts w:asciiTheme="minorEastAsia" w:eastAsiaTheme="minorEastAsia" w:hAnsiTheme="minorEastAsia" w:cs="宋体"/>
          <w:szCs w:val="21"/>
        </w:rPr>
        <w:t>1.4.2.2</w:t>
      </w:r>
      <w:r w:rsidR="007B0F53">
        <w:rPr>
          <w:rFonts w:asciiTheme="minorEastAsia" w:eastAsiaTheme="minorEastAsia" w:hAnsiTheme="minorEastAsia" w:cs="宋体"/>
          <w:szCs w:val="21"/>
        </w:rPr>
        <w:t>在</w:t>
      </w:r>
      <w:r w:rsidR="007B0F53">
        <w:rPr>
          <w:rFonts w:asciiTheme="minorEastAsia" w:eastAsiaTheme="minorEastAsia" w:hAnsiTheme="minorEastAsia" w:cs="宋体" w:hint="eastAsia"/>
          <w:szCs w:val="21"/>
        </w:rPr>
        <w:t>2022年10月，国标委批准了由先导公司起草修订国家标准《氧化铟锡靶材》，并确认了</w:t>
      </w:r>
      <w:r w:rsidR="002F4DCA">
        <w:rPr>
          <w:rFonts w:ascii="宋体" w:hAnsi="宋体" w:cs="宋体" w:hint="eastAsia"/>
          <w:color w:val="000000"/>
          <w:kern w:val="0"/>
          <w:szCs w:val="21"/>
          <w:lang w:bidi="ar"/>
        </w:rPr>
        <w:t>株洲冶炼集团股份有限公司、广西晶联光电材料有限责任公司、芜湖映日科技有限公司、中山智隆新材料科技有限公司、株洲火炬安泰新材料有限公司、</w:t>
      </w:r>
      <w:r w:rsidR="002F4DCA">
        <w:rPr>
          <w:rFonts w:ascii="宋体" w:hAnsi="宋体" w:cs="宋体"/>
          <w:color w:val="000000"/>
          <w:kern w:val="0"/>
          <w:szCs w:val="21"/>
          <w:lang w:bidi="ar"/>
        </w:rPr>
        <w:t>深圳市中金岭南有色金属股份有限公司</w:t>
      </w:r>
      <w:r w:rsidR="002F4DCA">
        <w:rPr>
          <w:rFonts w:ascii="宋体" w:hAnsi="宋体" w:cs="宋体" w:hint="eastAsia"/>
          <w:color w:val="000000"/>
          <w:kern w:val="0"/>
          <w:szCs w:val="21"/>
          <w:lang w:bidi="ar"/>
        </w:rPr>
        <w:t>、成都中建材光电材料有限公司、上海大学、广东欧莱高新材料股份公司、</w:t>
      </w:r>
      <w:r w:rsidR="002F4DCA" w:rsidRPr="002B5A8F">
        <w:rPr>
          <w:rFonts w:asciiTheme="minorEastAsia" w:eastAsiaTheme="minorEastAsia" w:hAnsiTheme="minorEastAsia" w:hint="eastAsia"/>
          <w:szCs w:val="21"/>
        </w:rPr>
        <w:t>河北恒博新材料科技股份有限公司</w:t>
      </w:r>
      <w:r w:rsidR="002F4DCA">
        <w:rPr>
          <w:rFonts w:ascii="宋体" w:hAnsi="宋体" w:cs="宋体" w:hint="eastAsia"/>
          <w:color w:val="000000"/>
          <w:kern w:val="0"/>
          <w:szCs w:val="21"/>
          <w:lang w:bidi="ar"/>
        </w:rPr>
        <w:t>、广东先导稀材股份有限公司、福建阿石创新材料股份有限公司</w:t>
      </w:r>
      <w:r w:rsidR="007B0F53">
        <w:rPr>
          <w:rFonts w:asciiTheme="minorEastAsia" w:eastAsiaTheme="minorEastAsia" w:hAnsiTheme="minorEastAsia" w:hint="eastAsia"/>
          <w:szCs w:val="21"/>
        </w:rPr>
        <w:t>等参与修订。</w:t>
      </w:r>
    </w:p>
    <w:p w14:paraId="74B9BD70" w14:textId="2FC03D82" w:rsidR="00FC4211" w:rsidRPr="00FC4211" w:rsidRDefault="00FC4211" w:rsidP="00B31E32">
      <w:pPr>
        <w:spacing w:line="360" w:lineRule="auto"/>
        <w:rPr>
          <w:rFonts w:ascii="宋体" w:hAnsi="宋体"/>
          <w:b/>
        </w:rPr>
      </w:pPr>
      <w:r>
        <w:rPr>
          <w:rFonts w:ascii="宋体" w:hAnsi="宋体"/>
          <w:b/>
        </w:rPr>
        <w:t>1.4.3</w:t>
      </w:r>
      <w:r w:rsidRPr="00FC4211">
        <w:rPr>
          <w:rFonts w:ascii="宋体" w:hAnsi="宋体" w:hint="eastAsia"/>
          <w:b/>
        </w:rPr>
        <w:t xml:space="preserve"> 标准起草阶段</w:t>
      </w:r>
    </w:p>
    <w:p w14:paraId="6241F489" w14:textId="0D8FE3AF" w:rsidR="00FC4211" w:rsidRPr="0081590A" w:rsidRDefault="00FC4211" w:rsidP="00B31E32">
      <w:pPr>
        <w:spacing w:line="360" w:lineRule="auto"/>
        <w:ind w:firstLineChars="200" w:firstLine="420"/>
        <w:rPr>
          <w:rFonts w:ascii="宋体" w:hAnsi="宋体"/>
        </w:rPr>
      </w:pPr>
      <w:r w:rsidRPr="0081590A">
        <w:rPr>
          <w:rFonts w:ascii="宋体" w:hAnsi="宋体" w:hint="eastAsia"/>
        </w:rPr>
        <w:lastRenderedPageBreak/>
        <w:t>本标准为</w:t>
      </w:r>
      <w:r>
        <w:rPr>
          <w:rFonts w:ascii="宋体" w:hAnsi="宋体" w:hint="eastAsia"/>
        </w:rPr>
        <w:t>修订</w:t>
      </w:r>
      <w:r w:rsidRPr="0081590A">
        <w:rPr>
          <w:rFonts w:ascii="宋体" w:hAnsi="宋体" w:hint="eastAsia"/>
        </w:rPr>
        <w:t>标准，</w:t>
      </w:r>
      <w:r>
        <w:rPr>
          <w:rFonts w:asciiTheme="minorEastAsia" w:eastAsiaTheme="minorEastAsia" w:hAnsiTheme="minorEastAsia" w:cs="宋体" w:hint="eastAsia"/>
          <w:szCs w:val="21"/>
        </w:rPr>
        <w:t>先导薄膜材料（广东）有限公司</w:t>
      </w:r>
      <w:r w:rsidRPr="0081590A">
        <w:rPr>
          <w:rFonts w:ascii="宋体" w:hAnsi="宋体" w:hint="eastAsia"/>
        </w:rPr>
        <w:t>在起草阶段进行了大量的数据收集，同时结合全国内</w:t>
      </w:r>
      <w:r>
        <w:rPr>
          <w:rFonts w:ascii="宋体" w:hAnsi="宋体" w:hint="eastAsia"/>
        </w:rPr>
        <w:t>氧化铟锡靶材</w:t>
      </w:r>
      <w:r w:rsidRPr="0081590A">
        <w:rPr>
          <w:rFonts w:ascii="宋体" w:hAnsi="宋体" w:hint="eastAsia"/>
        </w:rPr>
        <w:t>的生产厂家的生产现状及技术水平</w:t>
      </w:r>
      <w:r>
        <w:rPr>
          <w:rFonts w:ascii="宋体" w:hAnsi="宋体" w:hint="eastAsia"/>
        </w:rPr>
        <w:t>及用户的实际要求，进行了以下工作：</w:t>
      </w:r>
    </w:p>
    <w:p w14:paraId="174F1ECA" w14:textId="5833833B" w:rsidR="00FC4211" w:rsidRPr="0081590A" w:rsidRDefault="00FC4211" w:rsidP="00B31E32">
      <w:pPr>
        <w:spacing w:line="360" w:lineRule="auto"/>
        <w:ind w:firstLineChars="200" w:firstLine="420"/>
        <w:rPr>
          <w:rFonts w:ascii="宋体" w:hAnsi="宋体"/>
        </w:rPr>
      </w:pPr>
      <w:r w:rsidRPr="0081590A">
        <w:rPr>
          <w:rFonts w:ascii="宋体" w:hAnsi="宋体" w:hint="eastAsia"/>
        </w:rPr>
        <w:t>1）202</w:t>
      </w:r>
      <w:r w:rsidRPr="0081590A">
        <w:rPr>
          <w:rFonts w:ascii="宋体" w:hAnsi="宋体"/>
        </w:rPr>
        <w:t>2</w:t>
      </w:r>
      <w:r w:rsidRPr="0081590A">
        <w:rPr>
          <w:rFonts w:ascii="宋体" w:hAnsi="宋体" w:hint="eastAsia"/>
        </w:rPr>
        <w:t>年</w:t>
      </w:r>
      <w:r>
        <w:rPr>
          <w:rFonts w:ascii="宋体" w:hAnsi="宋体"/>
        </w:rPr>
        <w:t>12</w:t>
      </w:r>
      <w:r w:rsidRPr="0081590A">
        <w:rPr>
          <w:rFonts w:ascii="宋体" w:hAnsi="宋体" w:hint="eastAsia"/>
        </w:rPr>
        <w:t>月，成立标准编制组，初步制定了工作计划和进度安排，明确了各参与单位的工作职能和任务。</w:t>
      </w:r>
    </w:p>
    <w:p w14:paraId="515CD7E4" w14:textId="543EFB64" w:rsidR="00FC4211" w:rsidRPr="0081590A" w:rsidRDefault="00FC4211" w:rsidP="00B31E32">
      <w:pPr>
        <w:spacing w:line="360" w:lineRule="auto"/>
        <w:ind w:firstLineChars="200" w:firstLine="420"/>
        <w:rPr>
          <w:rFonts w:ascii="宋体" w:hAnsi="宋体"/>
        </w:rPr>
      </w:pPr>
      <w:r w:rsidRPr="0081590A">
        <w:rPr>
          <w:rFonts w:ascii="宋体" w:hAnsi="宋体" w:hint="eastAsia"/>
        </w:rPr>
        <w:t>2）202</w:t>
      </w:r>
      <w:r>
        <w:rPr>
          <w:rFonts w:ascii="宋体" w:hAnsi="宋体"/>
        </w:rPr>
        <w:t>3</w:t>
      </w:r>
      <w:r>
        <w:rPr>
          <w:rFonts w:ascii="宋体" w:hAnsi="宋体" w:hint="eastAsia"/>
        </w:rPr>
        <w:t>1</w:t>
      </w:r>
      <w:r w:rsidRPr="0081590A">
        <w:rPr>
          <w:rFonts w:ascii="宋体" w:hAnsi="宋体" w:hint="eastAsia"/>
        </w:rPr>
        <w:t>月～20</w:t>
      </w:r>
      <w:r w:rsidRPr="0081590A">
        <w:rPr>
          <w:rFonts w:ascii="宋体" w:hAnsi="宋体"/>
        </w:rPr>
        <w:t>2</w:t>
      </w:r>
      <w:r>
        <w:rPr>
          <w:rFonts w:ascii="宋体" w:hAnsi="宋体"/>
        </w:rPr>
        <w:t>3</w:t>
      </w:r>
      <w:r w:rsidRPr="0081590A">
        <w:rPr>
          <w:rFonts w:ascii="宋体" w:hAnsi="宋体" w:hint="eastAsia"/>
        </w:rPr>
        <w:t>年</w:t>
      </w:r>
      <w:r>
        <w:rPr>
          <w:rFonts w:ascii="宋体" w:hAnsi="宋体"/>
        </w:rPr>
        <w:t>2</w:t>
      </w:r>
      <w:r w:rsidRPr="0081590A">
        <w:rPr>
          <w:rFonts w:ascii="宋体" w:hAnsi="宋体" w:hint="eastAsia"/>
        </w:rPr>
        <w:t>月，编制小组对</w:t>
      </w:r>
      <w:r>
        <w:rPr>
          <w:rFonts w:ascii="宋体" w:hAnsi="宋体" w:hint="eastAsia"/>
        </w:rPr>
        <w:t>氧化铟锡靶材</w:t>
      </w:r>
      <w:r w:rsidRPr="0081590A">
        <w:rPr>
          <w:rFonts w:ascii="宋体" w:hAnsi="宋体" w:hint="eastAsia"/>
        </w:rPr>
        <w:t>相关资料的收集和总结，并对相关的技术资料进行了对比分析。</w:t>
      </w:r>
    </w:p>
    <w:p w14:paraId="71D31B9E" w14:textId="40270413" w:rsidR="00FC4211" w:rsidRPr="0081590A" w:rsidRDefault="00FC4211" w:rsidP="00B31E32">
      <w:pPr>
        <w:spacing w:line="360" w:lineRule="auto"/>
        <w:ind w:firstLineChars="200" w:firstLine="420"/>
        <w:rPr>
          <w:rFonts w:ascii="宋体" w:hAnsi="宋体"/>
        </w:rPr>
      </w:pPr>
      <w:r w:rsidRPr="0081590A">
        <w:rPr>
          <w:rFonts w:ascii="宋体" w:hAnsi="宋体" w:hint="eastAsia"/>
        </w:rPr>
        <w:t>3）</w:t>
      </w:r>
      <w:r w:rsidR="00272245" w:rsidRPr="0081590A">
        <w:rPr>
          <w:rFonts w:ascii="宋体" w:hAnsi="宋体" w:hint="eastAsia"/>
        </w:rPr>
        <w:t>2</w:t>
      </w:r>
      <w:r w:rsidR="00272245" w:rsidRPr="0081590A">
        <w:rPr>
          <w:rFonts w:ascii="宋体" w:hAnsi="宋体"/>
        </w:rPr>
        <w:t>023</w:t>
      </w:r>
      <w:r w:rsidR="00272245" w:rsidRPr="0081590A">
        <w:rPr>
          <w:rFonts w:ascii="宋体" w:hAnsi="宋体" w:hint="eastAsia"/>
        </w:rPr>
        <w:t>年</w:t>
      </w:r>
      <w:r w:rsidR="00272245" w:rsidRPr="0081590A">
        <w:rPr>
          <w:rFonts w:ascii="宋体" w:hAnsi="宋体"/>
        </w:rPr>
        <w:t>3</w:t>
      </w:r>
      <w:r w:rsidR="00272245" w:rsidRPr="0081590A">
        <w:rPr>
          <w:rFonts w:ascii="宋体" w:hAnsi="宋体" w:hint="eastAsia"/>
        </w:rPr>
        <w:t>月</w:t>
      </w:r>
      <w:r w:rsidR="00272245" w:rsidRPr="0081590A">
        <w:rPr>
          <w:rFonts w:ascii="宋体" w:hAnsi="宋体"/>
        </w:rPr>
        <w:t>8</w:t>
      </w:r>
      <w:r w:rsidR="00272245" w:rsidRPr="0081590A">
        <w:rPr>
          <w:rFonts w:ascii="宋体" w:hAnsi="宋体" w:hint="eastAsia"/>
        </w:rPr>
        <w:t>日—9日，由全国有色金属标准化技术委员会稀有金属分技术委员会组织，在浙江湖州召开了重金属标准工作会议</w:t>
      </w:r>
      <w:r w:rsidR="00272245">
        <w:rPr>
          <w:rFonts w:ascii="宋体" w:hAnsi="宋体" w:hint="eastAsia"/>
        </w:rPr>
        <w:t>，在会上对标准征求意见稿1稿进行广泛的讨论</w:t>
      </w:r>
      <w:r w:rsidR="00272245" w:rsidRPr="0081590A">
        <w:rPr>
          <w:rFonts w:ascii="宋体" w:hAnsi="宋体" w:hint="eastAsia"/>
        </w:rPr>
        <w:t>。</w:t>
      </w:r>
    </w:p>
    <w:p w14:paraId="0533B87E" w14:textId="7042BF20" w:rsidR="00FC4211" w:rsidRPr="00FC4211" w:rsidRDefault="00FC4211" w:rsidP="00B31E32">
      <w:pPr>
        <w:spacing w:line="360" w:lineRule="auto"/>
        <w:rPr>
          <w:b/>
          <w:bCs/>
          <w:sz w:val="24"/>
          <w:szCs w:val="21"/>
        </w:rPr>
      </w:pPr>
      <w:r>
        <w:rPr>
          <w:b/>
          <w:bCs/>
          <w:sz w:val="24"/>
          <w:szCs w:val="21"/>
        </w:rPr>
        <w:t>1.4.4</w:t>
      </w:r>
      <w:r w:rsidRPr="00FC4211">
        <w:rPr>
          <w:b/>
          <w:bCs/>
          <w:sz w:val="24"/>
          <w:szCs w:val="21"/>
        </w:rPr>
        <w:t xml:space="preserve"> </w:t>
      </w:r>
      <w:r w:rsidRPr="00FC4211">
        <w:rPr>
          <w:rFonts w:hint="eastAsia"/>
          <w:b/>
          <w:bCs/>
          <w:sz w:val="24"/>
          <w:szCs w:val="21"/>
        </w:rPr>
        <w:t>征求意见阶段</w:t>
      </w:r>
    </w:p>
    <w:p w14:paraId="264962CD" w14:textId="6224A212" w:rsidR="00FC4211" w:rsidRPr="00D26945" w:rsidRDefault="00FC4211" w:rsidP="00B31E32">
      <w:pPr>
        <w:spacing w:line="360" w:lineRule="auto"/>
        <w:ind w:firstLineChars="300" w:firstLine="630"/>
        <w:rPr>
          <w:rFonts w:ascii="宋体" w:hAnsi="宋体"/>
        </w:rPr>
      </w:pPr>
      <w:r w:rsidRPr="0081590A">
        <w:rPr>
          <w:rFonts w:ascii="宋体" w:hAnsi="宋体" w:hint="eastAsia"/>
        </w:rPr>
        <w:t>本标准以召开专题会议、发送标准</w:t>
      </w:r>
      <w:r w:rsidR="00272245">
        <w:rPr>
          <w:rFonts w:ascii="宋体" w:hAnsi="宋体" w:hint="eastAsia"/>
        </w:rPr>
        <w:t>邮件、标委会网站上公开挂网等多种形式和办法进行了广泛的征求意见，</w:t>
      </w:r>
      <w:r w:rsidR="00272245" w:rsidRPr="0081590A">
        <w:rPr>
          <w:rFonts w:ascii="宋体" w:hAnsi="宋体" w:hint="eastAsia"/>
        </w:rPr>
        <w:t>20</w:t>
      </w:r>
      <w:r w:rsidR="00272245" w:rsidRPr="0081590A">
        <w:rPr>
          <w:rFonts w:ascii="宋体" w:hAnsi="宋体"/>
        </w:rPr>
        <w:t>23</w:t>
      </w:r>
      <w:r w:rsidR="00272245" w:rsidRPr="0081590A">
        <w:rPr>
          <w:rFonts w:ascii="宋体" w:hAnsi="宋体" w:hint="eastAsia"/>
        </w:rPr>
        <w:t>年</w:t>
      </w:r>
      <w:r w:rsidR="00272245">
        <w:rPr>
          <w:rFonts w:ascii="宋体" w:hAnsi="宋体"/>
        </w:rPr>
        <w:t>2</w:t>
      </w:r>
      <w:r w:rsidR="00272245" w:rsidRPr="0081590A">
        <w:rPr>
          <w:rFonts w:ascii="宋体" w:hAnsi="宋体" w:hint="eastAsia"/>
        </w:rPr>
        <w:t>月</w:t>
      </w:r>
      <w:r w:rsidR="00272245">
        <w:rPr>
          <w:rFonts w:ascii="宋体" w:hAnsi="宋体" w:hint="eastAsia"/>
        </w:rPr>
        <w:t>，</w:t>
      </w:r>
      <w:r w:rsidR="00272245" w:rsidRPr="0081590A">
        <w:rPr>
          <w:rFonts w:ascii="宋体" w:hAnsi="宋体" w:hint="eastAsia"/>
        </w:rPr>
        <w:t>根据</w:t>
      </w:r>
      <w:r w:rsidR="00272245">
        <w:rPr>
          <w:rFonts w:ascii="宋体" w:hAnsi="宋体" w:hint="eastAsia"/>
        </w:rPr>
        <w:t>各生产企业、用户、相关行业的专家意见等</w:t>
      </w:r>
      <w:r w:rsidR="00272245" w:rsidRPr="0081590A">
        <w:rPr>
          <w:rFonts w:ascii="宋体" w:hAnsi="宋体" w:hint="eastAsia"/>
        </w:rPr>
        <w:t>的相关资料进行</w:t>
      </w:r>
      <w:r w:rsidR="00272245">
        <w:rPr>
          <w:rFonts w:ascii="宋体" w:hAnsi="宋体" w:hint="eastAsia"/>
        </w:rPr>
        <w:t>归纳和总结</w:t>
      </w:r>
      <w:r w:rsidR="00272245" w:rsidRPr="0081590A">
        <w:rPr>
          <w:rFonts w:ascii="宋体" w:hAnsi="宋体" w:hint="eastAsia"/>
        </w:rPr>
        <w:t>，</w:t>
      </w:r>
      <w:r w:rsidR="00272245">
        <w:rPr>
          <w:rFonts w:ascii="宋体" w:hAnsi="宋体" w:hint="eastAsia"/>
        </w:rPr>
        <w:t>确认了标准内主要的技术要求如牌号、物理性能、规格、表面质量、内部质量、分析方法等的修订要求的具体内容，</w:t>
      </w:r>
      <w:r w:rsidR="00272245" w:rsidRPr="0081590A">
        <w:rPr>
          <w:rFonts w:ascii="宋体" w:hAnsi="宋体" w:hint="eastAsia"/>
        </w:rPr>
        <w:t>形成了《</w:t>
      </w:r>
      <w:r w:rsidR="00272245">
        <w:rPr>
          <w:rFonts w:ascii="宋体" w:hAnsi="宋体" w:hint="eastAsia"/>
        </w:rPr>
        <w:t>氧化铟锡靶材</w:t>
      </w:r>
      <w:r w:rsidR="00272245" w:rsidRPr="0081590A">
        <w:rPr>
          <w:rFonts w:ascii="宋体" w:hAnsi="宋体" w:hint="eastAsia"/>
        </w:rPr>
        <w:t>》</w:t>
      </w:r>
      <w:r w:rsidR="00272245">
        <w:rPr>
          <w:rFonts w:ascii="宋体" w:hAnsi="宋体" w:hint="eastAsia"/>
        </w:rPr>
        <w:t>（修订）的讨论稿，</w:t>
      </w:r>
      <w:r w:rsidR="00272245" w:rsidRPr="0081590A">
        <w:rPr>
          <w:rFonts w:ascii="宋体" w:hAnsi="宋体" w:hint="eastAsia"/>
        </w:rPr>
        <w:t>并进行了</w:t>
      </w:r>
      <w:r w:rsidR="00272245">
        <w:rPr>
          <w:rFonts w:ascii="宋体" w:hAnsi="宋体" w:hint="eastAsia"/>
        </w:rPr>
        <w:t>相关</w:t>
      </w:r>
      <w:r w:rsidR="00272245" w:rsidRPr="0081590A">
        <w:rPr>
          <w:rFonts w:ascii="宋体" w:hAnsi="宋体" w:hint="eastAsia"/>
        </w:rPr>
        <w:t>广泛的征求意见工作</w:t>
      </w:r>
      <w:r w:rsidR="00272245">
        <w:rPr>
          <w:rFonts w:ascii="宋体" w:hAnsi="宋体" w:hint="eastAsia"/>
        </w:rPr>
        <w:t>。</w:t>
      </w:r>
    </w:p>
    <w:p w14:paraId="27F8BD45" w14:textId="38C7DD5F" w:rsidR="00FC4211" w:rsidRPr="00D26945" w:rsidRDefault="00FC4211" w:rsidP="00B31E32">
      <w:pPr>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 xml:space="preserve">二  </w:t>
      </w:r>
      <w:r w:rsidR="007B0F53" w:rsidRPr="00FC4211">
        <w:rPr>
          <w:rFonts w:asciiTheme="minorEastAsia" w:eastAsiaTheme="minorEastAsia" w:hAnsiTheme="minorEastAsia" w:cs="宋体" w:hint="eastAsia"/>
          <w:b/>
          <w:szCs w:val="21"/>
        </w:rPr>
        <w:t>标准修订原则</w:t>
      </w:r>
    </w:p>
    <w:p w14:paraId="1E131483" w14:textId="370D1912" w:rsidR="00FC4211" w:rsidRDefault="00FC4211" w:rsidP="00B31E32">
      <w:pPr>
        <w:pStyle w:val="af2"/>
        <w:spacing w:line="360" w:lineRule="auto"/>
        <w:ind w:firstLineChars="0" w:firstLine="0"/>
        <w:rPr>
          <w:rFonts w:asciiTheme="minorEastAsia" w:eastAsiaTheme="minorEastAsia" w:hAnsiTheme="minorEastAsia"/>
          <w:b/>
          <w:szCs w:val="21"/>
        </w:rPr>
      </w:pPr>
      <w:bookmarkStart w:id="0" w:name="OLE_LINK7"/>
      <w:r w:rsidRPr="00F63D7D">
        <w:rPr>
          <w:rFonts w:asciiTheme="minorEastAsia" w:eastAsiaTheme="minorEastAsia" w:hAnsiTheme="minorEastAsia"/>
          <w:szCs w:val="21"/>
        </w:rPr>
        <w:t>2.</w:t>
      </w:r>
      <w:r w:rsidRPr="00F63D7D">
        <w:rPr>
          <w:rFonts w:asciiTheme="minorEastAsia" w:eastAsiaTheme="minorEastAsia" w:hAnsiTheme="minorEastAsia" w:hint="eastAsia"/>
          <w:szCs w:val="21"/>
        </w:rPr>
        <w:t>1</w:t>
      </w:r>
      <w:r w:rsidR="00F63D7D">
        <w:rPr>
          <w:rFonts w:asciiTheme="minorEastAsia" w:eastAsiaTheme="minorEastAsia" w:hAnsiTheme="minorEastAsia" w:hint="eastAsia"/>
          <w:szCs w:val="21"/>
        </w:rPr>
        <w:t xml:space="preserve"> </w:t>
      </w:r>
      <w:r>
        <w:rPr>
          <w:rFonts w:asciiTheme="minorEastAsia" w:eastAsiaTheme="minorEastAsia" w:hAnsiTheme="minorEastAsia" w:hint="eastAsia"/>
          <w:szCs w:val="21"/>
        </w:rPr>
        <w:t>被修订的</w:t>
      </w:r>
      <w:r>
        <w:rPr>
          <w:rFonts w:asciiTheme="minorEastAsia" w:eastAsiaTheme="minorEastAsia" w:hAnsiTheme="minorEastAsia" w:cs="宋体" w:hint="eastAsia"/>
          <w:szCs w:val="21"/>
        </w:rPr>
        <w:t>GB/T2</w:t>
      </w:r>
      <w:r>
        <w:rPr>
          <w:rFonts w:asciiTheme="minorEastAsia" w:eastAsiaTheme="minorEastAsia" w:hAnsiTheme="minorEastAsia" w:cs="宋体"/>
          <w:szCs w:val="21"/>
        </w:rPr>
        <w:t>0510</w:t>
      </w:r>
      <w:r>
        <w:rPr>
          <w:rFonts w:asciiTheme="minorEastAsia" w:eastAsiaTheme="minorEastAsia" w:hAnsiTheme="minorEastAsia" w:cs="宋体" w:hint="eastAsia"/>
          <w:szCs w:val="21"/>
        </w:rPr>
        <w:t>-2017</w:t>
      </w:r>
      <w:r>
        <w:rPr>
          <w:rFonts w:asciiTheme="minorEastAsia" w:eastAsiaTheme="minorEastAsia" w:hAnsiTheme="minorEastAsia" w:hint="eastAsia"/>
          <w:szCs w:val="21"/>
        </w:rPr>
        <w:t>《氧化铟锡靶材》国家标准是推荐性国家标准，应按照GB/T 1.1—2020《标准化工作导则 第1部分：标准化文件的结构和起草规则》的规定起草，有色金属标准化技术委员会针对最新版的标准起草要求做了深入的培训，按照培训要求及编写实力、示例编写本标准。</w:t>
      </w:r>
    </w:p>
    <w:p w14:paraId="7ADD18A9" w14:textId="4A4F7786" w:rsidR="00FC4211" w:rsidRDefault="00FC4211" w:rsidP="00B31E32">
      <w:pPr>
        <w:spacing w:line="360" w:lineRule="auto"/>
        <w:rPr>
          <w:rFonts w:asciiTheme="minorEastAsia" w:eastAsiaTheme="minorEastAsia" w:hAnsiTheme="minorEastAsia" w:cs="宋体"/>
          <w:szCs w:val="21"/>
        </w:rPr>
      </w:pPr>
      <w:r w:rsidRPr="00F63D7D">
        <w:rPr>
          <w:rFonts w:asciiTheme="minorEastAsia" w:eastAsiaTheme="minorEastAsia" w:hAnsiTheme="minorEastAsia"/>
          <w:szCs w:val="21"/>
        </w:rPr>
        <w:t>2.</w:t>
      </w:r>
      <w:r w:rsidRPr="00F63D7D">
        <w:rPr>
          <w:rFonts w:asciiTheme="minorEastAsia" w:eastAsiaTheme="minorEastAsia" w:hAnsiTheme="minorEastAsia" w:hint="eastAsia"/>
          <w:szCs w:val="21"/>
        </w:rPr>
        <w:t>2</w:t>
      </w:r>
      <w:r w:rsidR="00F63D7D">
        <w:rPr>
          <w:rFonts w:asciiTheme="minorEastAsia" w:eastAsiaTheme="minorEastAsia" w:hAnsiTheme="minorEastAsia" w:hint="eastAsia"/>
          <w:szCs w:val="21"/>
        </w:rPr>
        <w:t xml:space="preserve"> </w:t>
      </w:r>
      <w:r>
        <w:rPr>
          <w:rFonts w:asciiTheme="minorEastAsia" w:eastAsiaTheme="minorEastAsia" w:hAnsiTheme="minorEastAsia" w:cs="宋体" w:hint="eastAsia"/>
          <w:szCs w:val="21"/>
        </w:rPr>
        <w:t>（</w:t>
      </w:r>
      <w:r>
        <w:rPr>
          <w:rFonts w:asciiTheme="minorEastAsia" w:eastAsiaTheme="minorEastAsia" w:hAnsiTheme="minorEastAsia" w:cs="宋体"/>
          <w:szCs w:val="21"/>
        </w:rPr>
        <w:t>本次修订</w:t>
      </w:r>
      <w:r>
        <w:rPr>
          <w:rFonts w:asciiTheme="minorEastAsia" w:eastAsiaTheme="minorEastAsia" w:hAnsiTheme="minorEastAsia" w:cs="宋体" w:hint="eastAsia"/>
          <w:szCs w:val="21"/>
        </w:rPr>
        <w:t>应重点关注和解决在生产和经营使用实际情况中的技术要求、试验方法、检验要求，准确体现和反应行业现状和要求及发展要求，对氧化铟锡靶材生产、贸易、使用企业的方方面面的各项工作要求起到指导作用。</w:t>
      </w:r>
    </w:p>
    <w:p w14:paraId="54FBAD70" w14:textId="23BF1B1B" w:rsidR="00FC4211" w:rsidRPr="00FC4211" w:rsidRDefault="00FC4211" w:rsidP="00B31E32">
      <w:pPr>
        <w:pStyle w:val="af2"/>
        <w:spacing w:line="360" w:lineRule="auto"/>
        <w:ind w:firstLineChars="0" w:firstLine="0"/>
        <w:rPr>
          <w:rFonts w:asciiTheme="minorEastAsia" w:eastAsiaTheme="minorEastAsia" w:hAnsiTheme="minorEastAsia"/>
          <w:szCs w:val="21"/>
        </w:rPr>
      </w:pPr>
      <w:r>
        <w:rPr>
          <w:rFonts w:asciiTheme="minorEastAsia" w:eastAsiaTheme="minorEastAsia" w:hAnsiTheme="minorEastAsia"/>
          <w:szCs w:val="21"/>
        </w:rPr>
        <w:t>2.3</w:t>
      </w:r>
      <w:r w:rsidR="00F63D7D">
        <w:rPr>
          <w:rFonts w:asciiTheme="minorEastAsia" w:eastAsiaTheme="minorEastAsia" w:hAnsiTheme="minorEastAsia" w:hint="eastAsia"/>
          <w:szCs w:val="21"/>
        </w:rPr>
        <w:t xml:space="preserve"> </w:t>
      </w:r>
      <w:r>
        <w:rPr>
          <w:rFonts w:asciiTheme="minorEastAsia" w:eastAsiaTheme="minorEastAsia" w:hAnsiTheme="minorEastAsia" w:hint="eastAsia"/>
          <w:szCs w:val="21"/>
        </w:rPr>
        <w:t>《氧化铟锡靶材》修订标准的要求和内容，要统一考虑国际、国内两个市场的供需情况，标准的制定尽量采用国际国外先进标准，与国际接轨，制定出的标准既可以给行业提供执行和规范要求并且执行和使用清晰明了，也可以让行业之外的其他部门了解行业状况。</w:t>
      </w:r>
      <w:bookmarkEnd w:id="0"/>
    </w:p>
    <w:p w14:paraId="2B2639E6" w14:textId="77777777" w:rsidR="000318FC" w:rsidRDefault="007B0F53" w:rsidP="00B31E32">
      <w:pPr>
        <w:pStyle w:val="af2"/>
        <w:spacing w:line="360" w:lineRule="auto"/>
        <w:ind w:firstLineChars="0" w:firstLine="0"/>
        <w:rPr>
          <w:rFonts w:asciiTheme="minorEastAsia" w:eastAsiaTheme="minorEastAsia" w:hAnsiTheme="minorEastAsia"/>
          <w:b/>
          <w:szCs w:val="21"/>
        </w:rPr>
      </w:pPr>
      <w:r>
        <w:rPr>
          <w:rFonts w:asciiTheme="minorEastAsia" w:eastAsiaTheme="minorEastAsia" w:hAnsiTheme="minorEastAsia"/>
          <w:b/>
          <w:szCs w:val="21"/>
        </w:rPr>
        <w:t>三</w:t>
      </w:r>
      <w:r>
        <w:rPr>
          <w:rFonts w:asciiTheme="minorEastAsia" w:eastAsiaTheme="minorEastAsia" w:hAnsiTheme="minorEastAsia" w:hint="eastAsia"/>
          <w:b/>
          <w:szCs w:val="21"/>
        </w:rPr>
        <w:t>、外文版要求</w:t>
      </w:r>
    </w:p>
    <w:p w14:paraId="6DA8D910" w14:textId="77777777" w:rsidR="00B31E32" w:rsidRDefault="007B0F53" w:rsidP="00B31E32">
      <w:pPr>
        <w:pStyle w:val="af2"/>
        <w:spacing w:line="360"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国家标准化管理委员会要求在新修订的《氧化铟锡靶材》发布实施后，同步发布实施外文版《氧化铟锡靶材》，围绕外文版的标准工作要求，将按照以下要求及安排进行：</w:t>
      </w:r>
    </w:p>
    <w:p w14:paraId="1091CE6F" w14:textId="019C376C" w:rsidR="000318FC" w:rsidRPr="00B31E32" w:rsidRDefault="007B0F53" w:rsidP="00B31E32">
      <w:pPr>
        <w:pStyle w:val="af2"/>
        <w:spacing w:line="360"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 xml:space="preserve"> </w:t>
      </w:r>
      <w:r w:rsidR="00FC4211">
        <w:rPr>
          <w:rFonts w:asciiTheme="minorEastAsia" w:eastAsiaTheme="minorEastAsia" w:hAnsiTheme="minorEastAsia" w:hint="eastAsia"/>
          <w:b/>
          <w:szCs w:val="21"/>
        </w:rPr>
        <w:t>四</w:t>
      </w:r>
      <w:r>
        <w:rPr>
          <w:rFonts w:asciiTheme="minorEastAsia" w:eastAsiaTheme="minorEastAsia" w:hAnsiTheme="minorEastAsia" w:hint="eastAsia"/>
          <w:b/>
          <w:szCs w:val="21"/>
        </w:rPr>
        <w:t>、 标准修订的主要内容和修订依据</w:t>
      </w:r>
    </w:p>
    <w:p w14:paraId="5EB5C0E4" w14:textId="4850867C" w:rsidR="00B31E32" w:rsidRDefault="00A746FB" w:rsidP="002F4DCA">
      <w:pPr>
        <w:spacing w:beforeLines="50" w:before="156" w:afterLines="50" w:after="156" w:line="360" w:lineRule="auto"/>
        <w:ind w:firstLineChars="100" w:firstLine="211"/>
        <w:rPr>
          <w:rFonts w:asciiTheme="minorEastAsia" w:eastAsiaTheme="minorEastAsia" w:hAnsiTheme="minorEastAsia"/>
          <w:szCs w:val="21"/>
        </w:rPr>
      </w:pPr>
      <w:r>
        <w:rPr>
          <w:rFonts w:asciiTheme="minorEastAsia" w:eastAsiaTheme="minorEastAsia" w:hAnsiTheme="minorEastAsia" w:hint="eastAsia"/>
          <w:b/>
          <w:szCs w:val="21"/>
        </w:rPr>
        <w:lastRenderedPageBreak/>
        <w:t>4</w:t>
      </w:r>
      <w:r>
        <w:rPr>
          <w:rFonts w:asciiTheme="minorEastAsia" w:eastAsiaTheme="minorEastAsia" w:hAnsiTheme="minorEastAsia"/>
          <w:b/>
          <w:szCs w:val="21"/>
        </w:rPr>
        <w:t xml:space="preserve">.1 </w:t>
      </w:r>
      <w:r w:rsidRPr="00A746FB">
        <w:rPr>
          <w:rFonts w:asciiTheme="minorEastAsia" w:eastAsiaTheme="minorEastAsia" w:hAnsiTheme="minorEastAsia"/>
          <w:szCs w:val="21"/>
        </w:rPr>
        <w:t>氧化铟锡靶材</w:t>
      </w:r>
      <w:r>
        <w:rPr>
          <w:rFonts w:asciiTheme="minorEastAsia" w:eastAsiaTheme="minorEastAsia" w:hAnsiTheme="minorEastAsia"/>
          <w:szCs w:val="21"/>
        </w:rPr>
        <w:t>是化合物陶瓷靶材</w:t>
      </w:r>
      <w:r>
        <w:rPr>
          <w:rFonts w:asciiTheme="minorEastAsia" w:eastAsiaTheme="minorEastAsia" w:hAnsiTheme="minorEastAsia" w:hint="eastAsia"/>
          <w:szCs w:val="21"/>
        </w:rPr>
        <w:t>，</w:t>
      </w:r>
      <w:r>
        <w:rPr>
          <w:rFonts w:asciiTheme="minorEastAsia" w:eastAsiaTheme="minorEastAsia" w:hAnsiTheme="minorEastAsia"/>
          <w:szCs w:val="21"/>
        </w:rPr>
        <w:t>其卓越的应用价值取决于材料的固有特性</w:t>
      </w:r>
      <w:r>
        <w:rPr>
          <w:rFonts w:asciiTheme="minorEastAsia" w:eastAsiaTheme="minorEastAsia" w:hAnsiTheme="minorEastAsia" w:hint="eastAsia"/>
          <w:szCs w:val="21"/>
        </w:rPr>
        <w:t>，</w:t>
      </w:r>
      <w:r>
        <w:rPr>
          <w:rFonts w:asciiTheme="minorEastAsia" w:eastAsiaTheme="minorEastAsia" w:hAnsiTheme="minorEastAsia"/>
          <w:szCs w:val="21"/>
        </w:rPr>
        <w:t>随着我国经济发展和科技进步</w:t>
      </w:r>
      <w:r>
        <w:rPr>
          <w:rFonts w:asciiTheme="minorEastAsia" w:eastAsiaTheme="minorEastAsia" w:hAnsiTheme="minorEastAsia" w:hint="eastAsia"/>
          <w:szCs w:val="21"/>
        </w:rPr>
        <w:t>，</w:t>
      </w:r>
      <w:r>
        <w:rPr>
          <w:rFonts w:asciiTheme="minorEastAsia" w:eastAsiaTheme="minorEastAsia" w:hAnsiTheme="minorEastAsia"/>
          <w:szCs w:val="21"/>
        </w:rPr>
        <w:t>我国已成为全球主要的氧化铟锡靶材的生产国家</w:t>
      </w:r>
      <w:r>
        <w:rPr>
          <w:rFonts w:asciiTheme="minorEastAsia" w:eastAsiaTheme="minorEastAsia" w:hAnsiTheme="minorEastAsia" w:hint="eastAsia"/>
          <w:szCs w:val="21"/>
        </w:rPr>
        <w:t>，</w:t>
      </w:r>
      <w:r>
        <w:rPr>
          <w:rFonts w:asciiTheme="minorEastAsia" w:eastAsiaTheme="minorEastAsia" w:hAnsiTheme="minorEastAsia"/>
          <w:szCs w:val="21"/>
        </w:rPr>
        <w:t>产品质量已居于全球领先水平</w:t>
      </w:r>
      <w:r>
        <w:rPr>
          <w:rFonts w:asciiTheme="minorEastAsia" w:eastAsiaTheme="minorEastAsia" w:hAnsiTheme="minorEastAsia" w:hint="eastAsia"/>
          <w:szCs w:val="21"/>
        </w:rPr>
        <w:t>，</w:t>
      </w:r>
      <w:r>
        <w:rPr>
          <w:rFonts w:asciiTheme="minorEastAsia" w:eastAsiaTheme="minorEastAsia" w:hAnsiTheme="minorEastAsia"/>
          <w:szCs w:val="21"/>
        </w:rPr>
        <w:t>标准技术内容的修订需要</w:t>
      </w:r>
      <w:r w:rsidR="00252F97">
        <w:rPr>
          <w:rFonts w:asciiTheme="minorEastAsia" w:eastAsiaTheme="minorEastAsia" w:hAnsiTheme="minorEastAsia" w:hint="eastAsia"/>
          <w:szCs w:val="21"/>
        </w:rPr>
        <w:t>据</w:t>
      </w:r>
      <w:r>
        <w:rPr>
          <w:rFonts w:asciiTheme="minorEastAsia" w:eastAsiaTheme="minorEastAsia" w:hAnsiTheme="minorEastAsia"/>
          <w:szCs w:val="21"/>
        </w:rPr>
        <w:t>于各生产企业的实际情况以真实反映行业现状</w:t>
      </w:r>
      <w:r>
        <w:rPr>
          <w:rFonts w:asciiTheme="minorEastAsia" w:eastAsiaTheme="minorEastAsia" w:hAnsiTheme="minorEastAsia" w:hint="eastAsia"/>
          <w:szCs w:val="21"/>
        </w:rPr>
        <w:t>，下表2、3、4、5</w:t>
      </w:r>
      <w:r w:rsidR="002B5A8F">
        <w:rPr>
          <w:rFonts w:asciiTheme="minorEastAsia" w:eastAsiaTheme="minorEastAsia" w:hAnsiTheme="minorEastAsia" w:hint="eastAsia"/>
          <w:szCs w:val="21"/>
        </w:rPr>
        <w:t>、6</w:t>
      </w:r>
      <w:r>
        <w:rPr>
          <w:rFonts w:asciiTheme="minorEastAsia" w:eastAsiaTheme="minorEastAsia" w:hAnsiTheme="minorEastAsia"/>
          <w:szCs w:val="21"/>
        </w:rPr>
        <w:t>以下是国内多家企业的氧化铟锡靶材的技术指标的统计</w:t>
      </w:r>
      <w:r w:rsidR="002B5A8F">
        <w:rPr>
          <w:rFonts w:asciiTheme="minorEastAsia" w:eastAsiaTheme="minorEastAsia" w:hAnsiTheme="minorEastAsia" w:hint="eastAsia"/>
          <w:szCs w:val="21"/>
        </w:rPr>
        <w:t>，</w:t>
      </w:r>
      <w:r w:rsidR="002B5A8F">
        <w:rPr>
          <w:rFonts w:asciiTheme="minorEastAsia" w:eastAsiaTheme="minorEastAsia" w:hAnsiTheme="minorEastAsia"/>
          <w:szCs w:val="21"/>
        </w:rPr>
        <w:t>表</w:t>
      </w:r>
      <w:r w:rsidR="002B5A8F">
        <w:rPr>
          <w:rFonts w:asciiTheme="minorEastAsia" w:eastAsiaTheme="minorEastAsia" w:hAnsiTheme="minorEastAsia" w:hint="eastAsia"/>
          <w:szCs w:val="21"/>
        </w:rPr>
        <w:t>7为综合统计表</w:t>
      </w:r>
    </w:p>
    <w:p w14:paraId="2371EB81" w14:textId="1E73712E" w:rsidR="00A746FB" w:rsidRDefault="00A746FB">
      <w:pPr>
        <w:spacing w:beforeLines="50" w:before="156" w:afterLines="50" w:after="156" w:line="520" w:lineRule="exact"/>
        <w:rPr>
          <w:rFonts w:asciiTheme="minorEastAsia" w:eastAsiaTheme="minorEastAsia" w:hAnsiTheme="minorEastAsia"/>
          <w:szCs w:val="21"/>
        </w:rPr>
      </w:pPr>
      <w:r>
        <w:rPr>
          <w:rFonts w:asciiTheme="minorEastAsia" w:eastAsiaTheme="minorEastAsia" w:hAnsiTheme="minorEastAsia" w:hint="eastAsia"/>
          <w:szCs w:val="21"/>
        </w:rPr>
        <w:t xml:space="preserve">                    表</w:t>
      </w:r>
      <w:r w:rsidR="00BF7D04">
        <w:rPr>
          <w:rFonts w:asciiTheme="minorEastAsia" w:eastAsiaTheme="minorEastAsia" w:hAnsiTheme="minorEastAsia"/>
          <w:szCs w:val="21"/>
        </w:rPr>
        <w:t>2</w:t>
      </w:r>
      <w:r>
        <w:rPr>
          <w:rFonts w:asciiTheme="minorEastAsia" w:eastAsiaTheme="minorEastAsia" w:hAnsiTheme="minorEastAsia" w:hint="eastAsia"/>
          <w:szCs w:val="21"/>
        </w:rPr>
        <w:t xml:space="preserve"> 先导薄膜材料（广东）有限公司氧化铟锡靶材技术指标统计表</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1"/>
        <w:gridCol w:w="992"/>
        <w:gridCol w:w="1134"/>
        <w:gridCol w:w="1134"/>
        <w:gridCol w:w="992"/>
        <w:gridCol w:w="851"/>
        <w:gridCol w:w="850"/>
        <w:gridCol w:w="1276"/>
        <w:gridCol w:w="1134"/>
        <w:gridCol w:w="851"/>
      </w:tblGrid>
      <w:tr w:rsidR="00A746FB" w14:paraId="3CB1FC7D" w14:textId="77777777" w:rsidTr="009B2314">
        <w:trPr>
          <w:cantSplit/>
          <w:trHeight w:val="493"/>
        </w:trPr>
        <w:tc>
          <w:tcPr>
            <w:tcW w:w="993" w:type="dxa"/>
            <w:vMerge w:val="restart"/>
            <w:shd w:val="clear" w:color="auto" w:fill="D9D9D9"/>
            <w:vAlign w:val="center"/>
          </w:tcPr>
          <w:p w14:paraId="393C6077" w14:textId="77777777" w:rsidR="00A746FB" w:rsidRDefault="00A746FB" w:rsidP="00A746FB">
            <w:pPr>
              <w:pStyle w:val="af2"/>
              <w:ind w:firstLineChars="0" w:firstLine="0"/>
              <w:rPr>
                <w:sz w:val="18"/>
                <w:szCs w:val="18"/>
                <w:lang w:bidi="en-US"/>
              </w:rPr>
            </w:pPr>
            <w:r>
              <w:rPr>
                <w:rFonts w:hint="eastAsia"/>
                <w:sz w:val="18"/>
                <w:szCs w:val="18"/>
                <w:lang w:bidi="en-US"/>
              </w:rPr>
              <w:t>牌号</w:t>
            </w:r>
          </w:p>
        </w:tc>
        <w:tc>
          <w:tcPr>
            <w:tcW w:w="851" w:type="dxa"/>
            <w:vMerge w:val="restart"/>
            <w:shd w:val="clear" w:color="auto" w:fill="D9D9D9"/>
            <w:vAlign w:val="center"/>
          </w:tcPr>
          <w:p w14:paraId="23F853EC" w14:textId="01CE90AA" w:rsidR="00A746FB" w:rsidRDefault="00A746FB" w:rsidP="00A746FB">
            <w:pPr>
              <w:pStyle w:val="af2"/>
              <w:adjustRightInd w:val="0"/>
              <w:snapToGrid w:val="0"/>
              <w:ind w:firstLineChars="0" w:firstLine="0"/>
              <w:rPr>
                <w:sz w:val="18"/>
                <w:szCs w:val="18"/>
                <w:lang w:bidi="en-US"/>
              </w:rPr>
            </w:pPr>
            <w:r>
              <w:rPr>
                <w:rFonts w:hint="eastAsia"/>
                <w:sz w:val="18"/>
                <w:szCs w:val="18"/>
                <w:lang w:bidi="en-US"/>
              </w:rPr>
              <w:t>相对密度（%）</w:t>
            </w:r>
          </w:p>
        </w:tc>
        <w:tc>
          <w:tcPr>
            <w:tcW w:w="992" w:type="dxa"/>
            <w:vMerge w:val="restart"/>
            <w:shd w:val="clear" w:color="auto" w:fill="D9D9D9"/>
            <w:vAlign w:val="center"/>
          </w:tcPr>
          <w:p w14:paraId="231F89F1" w14:textId="396525A7" w:rsidR="00A746FB" w:rsidRDefault="00A746FB" w:rsidP="00A746FB">
            <w:pPr>
              <w:pStyle w:val="af2"/>
              <w:adjustRightInd w:val="0"/>
              <w:snapToGrid w:val="0"/>
              <w:ind w:firstLineChars="0" w:firstLine="0"/>
              <w:rPr>
                <w:sz w:val="18"/>
                <w:szCs w:val="18"/>
                <w:lang w:bidi="en-US"/>
              </w:rPr>
            </w:pPr>
            <w:r>
              <w:rPr>
                <w:rFonts w:hint="eastAsia"/>
                <w:sz w:val="18"/>
                <w:szCs w:val="18"/>
                <w:lang w:bidi="en-US"/>
              </w:rPr>
              <w:t>电阻率（10</w:t>
            </w:r>
            <w:r>
              <w:rPr>
                <w:sz w:val="18"/>
                <w:szCs w:val="18"/>
                <w:vertAlign w:val="superscript"/>
                <w:lang w:bidi="en-US"/>
              </w:rPr>
              <w:t>-4</w:t>
            </w:r>
            <w:r>
              <w:rPr>
                <w:rFonts w:ascii="Times New Roman"/>
                <w:kern w:val="1"/>
                <w:sz w:val="18"/>
                <w:szCs w:val="18"/>
              </w:rPr>
              <w:t>Ω·cm</w:t>
            </w:r>
            <w:r>
              <w:rPr>
                <w:rFonts w:ascii="Times New Roman" w:hint="eastAsia"/>
                <w:kern w:val="1"/>
                <w:sz w:val="18"/>
                <w:szCs w:val="18"/>
              </w:rPr>
              <w:t>）</w:t>
            </w:r>
          </w:p>
        </w:tc>
        <w:tc>
          <w:tcPr>
            <w:tcW w:w="1134" w:type="dxa"/>
            <w:vMerge w:val="restart"/>
            <w:shd w:val="clear" w:color="auto" w:fill="D9D9D9"/>
            <w:vAlign w:val="center"/>
          </w:tcPr>
          <w:p w14:paraId="0BFB967B" w14:textId="77777777" w:rsidR="00A746FB" w:rsidRDefault="00A746FB" w:rsidP="00A746FB">
            <w:pPr>
              <w:pStyle w:val="af2"/>
              <w:adjustRightInd w:val="0"/>
              <w:snapToGrid w:val="0"/>
              <w:ind w:firstLineChars="0" w:firstLine="0"/>
              <w:rPr>
                <w:sz w:val="18"/>
                <w:szCs w:val="18"/>
                <w:lang w:bidi="en-US"/>
              </w:rPr>
            </w:pPr>
            <w:r>
              <w:rPr>
                <w:rFonts w:hint="eastAsia"/>
                <w:sz w:val="18"/>
                <w:szCs w:val="18"/>
                <w:lang w:bidi="en-US"/>
              </w:rPr>
              <w:t>线膨胀系数</w:t>
            </w:r>
          </w:p>
          <w:p w14:paraId="4DC89B70" w14:textId="77777777" w:rsidR="00A746FB" w:rsidRDefault="00A746FB" w:rsidP="00A746FB">
            <w:pPr>
              <w:pStyle w:val="af2"/>
              <w:adjustRightInd w:val="0"/>
              <w:snapToGrid w:val="0"/>
              <w:ind w:firstLine="360"/>
              <w:rPr>
                <w:sz w:val="18"/>
                <w:szCs w:val="18"/>
                <w:lang w:bidi="en-US"/>
              </w:rPr>
            </w:pPr>
            <w:r>
              <w:rPr>
                <w:rFonts w:hint="eastAsia"/>
                <w:color w:val="333333"/>
                <w:sz w:val="18"/>
                <w:szCs w:val="18"/>
              </w:rPr>
              <w:t>℃</w:t>
            </w:r>
            <w:r>
              <w:rPr>
                <w:rFonts w:hint="eastAsia"/>
                <w:color w:val="333333"/>
                <w:sz w:val="18"/>
                <w:szCs w:val="18"/>
                <w:vertAlign w:val="superscript"/>
              </w:rPr>
              <w:t>-1</w:t>
            </w:r>
          </w:p>
        </w:tc>
        <w:tc>
          <w:tcPr>
            <w:tcW w:w="1134" w:type="dxa"/>
            <w:vMerge w:val="restart"/>
            <w:shd w:val="clear" w:color="auto" w:fill="D9D9D9"/>
            <w:vAlign w:val="center"/>
          </w:tcPr>
          <w:p w14:paraId="23FFFEB7" w14:textId="77777777" w:rsidR="00A746FB" w:rsidRDefault="00A746FB" w:rsidP="00A746FB">
            <w:pPr>
              <w:pStyle w:val="af2"/>
              <w:adjustRightInd w:val="0"/>
              <w:snapToGrid w:val="0"/>
              <w:ind w:firstLineChars="0" w:firstLine="0"/>
              <w:rPr>
                <w:sz w:val="18"/>
                <w:szCs w:val="18"/>
                <w:lang w:bidi="en-US"/>
              </w:rPr>
            </w:pPr>
            <w:r>
              <w:rPr>
                <w:rFonts w:hint="eastAsia"/>
                <w:sz w:val="18"/>
                <w:szCs w:val="18"/>
                <w:lang w:bidi="en-US"/>
              </w:rPr>
              <w:t>抗弯曲强度</w:t>
            </w:r>
          </w:p>
          <w:p w14:paraId="2EDB82F4" w14:textId="77777777" w:rsidR="00A746FB" w:rsidRDefault="00A746FB" w:rsidP="00A746FB">
            <w:pPr>
              <w:pStyle w:val="af2"/>
              <w:adjustRightInd w:val="0"/>
              <w:snapToGrid w:val="0"/>
              <w:ind w:firstLineChars="111"/>
              <w:rPr>
                <w:sz w:val="18"/>
                <w:szCs w:val="18"/>
                <w:lang w:bidi="en-US"/>
              </w:rPr>
            </w:pPr>
            <w:r>
              <w:rPr>
                <w:rFonts w:hint="eastAsia"/>
                <w:sz w:val="18"/>
                <w:szCs w:val="18"/>
                <w:lang w:bidi="en-US"/>
              </w:rPr>
              <w:t>MP</w:t>
            </w:r>
            <w:r>
              <w:rPr>
                <w:sz w:val="18"/>
                <w:szCs w:val="18"/>
                <w:lang w:bidi="en-US"/>
              </w:rPr>
              <w:t>a</w:t>
            </w:r>
          </w:p>
        </w:tc>
        <w:tc>
          <w:tcPr>
            <w:tcW w:w="992" w:type="dxa"/>
            <w:vMerge w:val="restart"/>
            <w:shd w:val="clear" w:color="auto" w:fill="D9D9D9"/>
            <w:vAlign w:val="center"/>
          </w:tcPr>
          <w:p w14:paraId="299A8EED" w14:textId="43ADF9CA" w:rsidR="00A746FB" w:rsidRDefault="00A746FB" w:rsidP="00A746FB">
            <w:pPr>
              <w:pStyle w:val="af2"/>
              <w:adjustRightInd w:val="0"/>
              <w:snapToGrid w:val="0"/>
              <w:ind w:left="180" w:hangingChars="100" w:hanging="180"/>
              <w:rPr>
                <w:sz w:val="18"/>
                <w:szCs w:val="18"/>
                <w:lang w:bidi="en-US"/>
              </w:rPr>
            </w:pPr>
            <w:r>
              <w:rPr>
                <w:rFonts w:hint="eastAsia"/>
                <w:sz w:val="18"/>
                <w:szCs w:val="18"/>
                <w:lang w:bidi="en-US"/>
              </w:rPr>
              <w:t>残余应力M</w:t>
            </w:r>
            <w:r>
              <w:rPr>
                <w:sz w:val="18"/>
                <w:szCs w:val="18"/>
                <w:lang w:bidi="en-US"/>
              </w:rPr>
              <w:t>Pa</w:t>
            </w:r>
          </w:p>
        </w:tc>
        <w:tc>
          <w:tcPr>
            <w:tcW w:w="1701" w:type="dxa"/>
            <w:gridSpan w:val="2"/>
            <w:shd w:val="clear" w:color="auto" w:fill="D9D9D9"/>
            <w:vAlign w:val="center"/>
          </w:tcPr>
          <w:p w14:paraId="5DBDB284" w14:textId="37B492A9" w:rsidR="00A746FB" w:rsidRPr="00A746FB" w:rsidRDefault="00A746FB" w:rsidP="00A746FB">
            <w:pPr>
              <w:pStyle w:val="af2"/>
              <w:adjustRightInd w:val="0"/>
              <w:snapToGrid w:val="0"/>
              <w:ind w:firstLineChars="0" w:firstLine="0"/>
              <w:rPr>
                <w:sz w:val="18"/>
                <w:szCs w:val="18"/>
                <w:vertAlign w:val="superscript"/>
                <w:lang w:bidi="en-US"/>
              </w:rPr>
            </w:pPr>
            <w:r>
              <w:rPr>
                <w:rFonts w:hint="eastAsia"/>
                <w:sz w:val="18"/>
                <w:szCs w:val="18"/>
                <w:lang w:bidi="en-US"/>
              </w:rPr>
              <w:t>晶粒尺寸（</w:t>
            </w:r>
            <w:r>
              <w:rPr>
                <w:rFonts w:ascii="Times New Roman"/>
                <w:kern w:val="1"/>
                <w:sz w:val="18"/>
                <w:szCs w:val="18"/>
                <w:lang w:bidi="en-US"/>
              </w:rPr>
              <w:t>μm</w:t>
            </w:r>
            <w:r>
              <w:rPr>
                <w:rFonts w:ascii="Times New Roman" w:hint="eastAsia"/>
                <w:kern w:val="1"/>
                <w:sz w:val="18"/>
                <w:szCs w:val="18"/>
                <w:lang w:bidi="en-US"/>
              </w:rPr>
              <w:t>）</w:t>
            </w:r>
          </w:p>
        </w:tc>
        <w:tc>
          <w:tcPr>
            <w:tcW w:w="1276" w:type="dxa"/>
            <w:vMerge w:val="restart"/>
            <w:shd w:val="clear" w:color="auto" w:fill="D9D9D9"/>
            <w:vAlign w:val="center"/>
          </w:tcPr>
          <w:p w14:paraId="46BE88F2" w14:textId="4987FFA0" w:rsidR="00A746FB" w:rsidRDefault="00A746FB" w:rsidP="00A746FB">
            <w:pPr>
              <w:pStyle w:val="af2"/>
              <w:adjustRightInd w:val="0"/>
              <w:snapToGrid w:val="0"/>
              <w:ind w:firstLineChars="0" w:firstLine="0"/>
              <w:rPr>
                <w:sz w:val="18"/>
                <w:szCs w:val="18"/>
                <w:lang w:bidi="en-US"/>
              </w:rPr>
            </w:pPr>
            <w:r>
              <w:rPr>
                <w:rFonts w:hint="eastAsia"/>
                <w:sz w:val="18"/>
                <w:szCs w:val="18"/>
                <w:lang w:bidi="en-US"/>
              </w:rPr>
              <w:t>单位面积气孔个数个/</w:t>
            </w:r>
            <w:r>
              <w:rPr>
                <w:sz w:val="18"/>
                <w:szCs w:val="18"/>
                <w:lang w:bidi="en-US"/>
              </w:rPr>
              <w:t>cm</w:t>
            </w:r>
            <w:r>
              <w:rPr>
                <w:sz w:val="18"/>
                <w:szCs w:val="18"/>
                <w:vertAlign w:val="superscript"/>
                <w:lang w:bidi="en-US"/>
              </w:rPr>
              <w:t>2</w:t>
            </w:r>
          </w:p>
        </w:tc>
        <w:tc>
          <w:tcPr>
            <w:tcW w:w="1134" w:type="dxa"/>
            <w:vMerge w:val="restart"/>
            <w:shd w:val="clear" w:color="auto" w:fill="D9D9D9"/>
            <w:vAlign w:val="center"/>
          </w:tcPr>
          <w:p w14:paraId="16988EBF" w14:textId="77777777" w:rsidR="00A746FB" w:rsidRDefault="00A746FB" w:rsidP="00A746FB">
            <w:pPr>
              <w:pStyle w:val="af2"/>
              <w:adjustRightInd w:val="0"/>
              <w:snapToGrid w:val="0"/>
              <w:ind w:firstLineChars="0" w:firstLine="0"/>
              <w:rPr>
                <w:sz w:val="18"/>
                <w:szCs w:val="18"/>
                <w:lang w:bidi="en-US"/>
              </w:rPr>
            </w:pPr>
            <w:r>
              <w:rPr>
                <w:rFonts w:hint="eastAsia"/>
                <w:sz w:val="18"/>
                <w:szCs w:val="18"/>
                <w:lang w:bidi="en-US"/>
              </w:rPr>
              <w:t>表面粗糙度</w:t>
            </w:r>
          </w:p>
          <w:p w14:paraId="75A8FF43" w14:textId="77777777" w:rsidR="00A746FB" w:rsidRDefault="00A746FB" w:rsidP="00A746FB">
            <w:pPr>
              <w:pStyle w:val="af2"/>
              <w:adjustRightInd w:val="0"/>
              <w:snapToGrid w:val="0"/>
              <w:ind w:firstLineChars="0" w:firstLine="0"/>
              <w:rPr>
                <w:sz w:val="18"/>
                <w:szCs w:val="18"/>
                <w:lang w:bidi="en-US"/>
              </w:rPr>
            </w:pPr>
            <w:r>
              <w:rPr>
                <w:rFonts w:hint="eastAsia"/>
                <w:sz w:val="18"/>
                <w:szCs w:val="18"/>
                <w:lang w:bidi="en-US"/>
              </w:rPr>
              <w:t>μm，不大于</w:t>
            </w:r>
          </w:p>
        </w:tc>
        <w:tc>
          <w:tcPr>
            <w:tcW w:w="851" w:type="dxa"/>
            <w:vMerge w:val="restart"/>
            <w:shd w:val="clear" w:color="auto" w:fill="D9D9D9"/>
            <w:vAlign w:val="center"/>
          </w:tcPr>
          <w:p w14:paraId="6F55B149" w14:textId="77777777" w:rsidR="00A746FB" w:rsidRDefault="00A746FB" w:rsidP="00A746FB">
            <w:pPr>
              <w:pStyle w:val="af2"/>
              <w:adjustRightInd w:val="0"/>
              <w:snapToGrid w:val="0"/>
              <w:ind w:firstLineChars="0" w:firstLine="0"/>
              <w:rPr>
                <w:sz w:val="18"/>
                <w:szCs w:val="18"/>
                <w:lang w:bidi="en-US"/>
              </w:rPr>
            </w:pPr>
            <w:r>
              <w:rPr>
                <w:rFonts w:hint="eastAsia"/>
                <w:sz w:val="18"/>
                <w:szCs w:val="18"/>
                <w:lang w:bidi="en-US"/>
              </w:rPr>
              <w:t>外观质量</w:t>
            </w:r>
          </w:p>
        </w:tc>
      </w:tr>
      <w:tr w:rsidR="00A746FB" w14:paraId="76DC56A1" w14:textId="77777777" w:rsidTr="009B2314">
        <w:trPr>
          <w:cantSplit/>
          <w:trHeight w:val="287"/>
        </w:trPr>
        <w:tc>
          <w:tcPr>
            <w:tcW w:w="993" w:type="dxa"/>
            <w:vMerge/>
            <w:shd w:val="clear" w:color="auto" w:fill="D9D9D9"/>
            <w:vAlign w:val="center"/>
          </w:tcPr>
          <w:p w14:paraId="13302B38" w14:textId="77777777" w:rsidR="00A746FB" w:rsidRDefault="00A746FB" w:rsidP="009E76BF">
            <w:pPr>
              <w:pStyle w:val="af2"/>
              <w:ind w:firstLine="360"/>
              <w:jc w:val="center"/>
              <w:rPr>
                <w:sz w:val="18"/>
                <w:szCs w:val="18"/>
                <w:lang w:bidi="en-US"/>
              </w:rPr>
            </w:pPr>
          </w:p>
        </w:tc>
        <w:tc>
          <w:tcPr>
            <w:tcW w:w="851" w:type="dxa"/>
            <w:vMerge/>
            <w:shd w:val="clear" w:color="auto" w:fill="D9D9D9"/>
            <w:vAlign w:val="center"/>
          </w:tcPr>
          <w:p w14:paraId="39F6B4B9" w14:textId="77777777" w:rsidR="00A746FB" w:rsidRDefault="00A746FB" w:rsidP="009E76BF">
            <w:pPr>
              <w:pStyle w:val="af2"/>
              <w:adjustRightInd w:val="0"/>
              <w:snapToGrid w:val="0"/>
              <w:ind w:firstLine="360"/>
              <w:jc w:val="center"/>
              <w:rPr>
                <w:sz w:val="18"/>
                <w:szCs w:val="18"/>
                <w:lang w:bidi="en-US"/>
              </w:rPr>
            </w:pPr>
          </w:p>
        </w:tc>
        <w:tc>
          <w:tcPr>
            <w:tcW w:w="992" w:type="dxa"/>
            <w:vMerge/>
            <w:shd w:val="clear" w:color="auto" w:fill="D9D9D9"/>
            <w:vAlign w:val="center"/>
          </w:tcPr>
          <w:p w14:paraId="487FEB95" w14:textId="77777777" w:rsidR="00A746FB" w:rsidRDefault="00A746FB" w:rsidP="009E76BF">
            <w:pPr>
              <w:pStyle w:val="af2"/>
              <w:adjustRightInd w:val="0"/>
              <w:snapToGrid w:val="0"/>
              <w:ind w:firstLine="360"/>
              <w:jc w:val="center"/>
              <w:rPr>
                <w:sz w:val="18"/>
                <w:szCs w:val="18"/>
                <w:lang w:bidi="en-US"/>
              </w:rPr>
            </w:pPr>
          </w:p>
        </w:tc>
        <w:tc>
          <w:tcPr>
            <w:tcW w:w="1134" w:type="dxa"/>
            <w:vMerge/>
            <w:shd w:val="clear" w:color="auto" w:fill="D9D9D9"/>
            <w:vAlign w:val="center"/>
          </w:tcPr>
          <w:p w14:paraId="6E7D8CD1" w14:textId="77777777" w:rsidR="00A746FB" w:rsidRDefault="00A746FB" w:rsidP="009E76BF">
            <w:pPr>
              <w:pStyle w:val="af2"/>
              <w:adjustRightInd w:val="0"/>
              <w:snapToGrid w:val="0"/>
              <w:ind w:firstLine="360"/>
              <w:jc w:val="center"/>
              <w:rPr>
                <w:color w:val="333333"/>
                <w:sz w:val="18"/>
                <w:szCs w:val="18"/>
              </w:rPr>
            </w:pPr>
          </w:p>
        </w:tc>
        <w:tc>
          <w:tcPr>
            <w:tcW w:w="1134" w:type="dxa"/>
            <w:vMerge/>
            <w:shd w:val="clear" w:color="auto" w:fill="D9D9D9"/>
            <w:vAlign w:val="center"/>
          </w:tcPr>
          <w:p w14:paraId="61901806" w14:textId="77777777" w:rsidR="00A746FB" w:rsidRDefault="00A746FB" w:rsidP="009E76BF">
            <w:pPr>
              <w:pStyle w:val="af2"/>
              <w:adjustRightInd w:val="0"/>
              <w:snapToGrid w:val="0"/>
              <w:ind w:firstLine="360"/>
              <w:jc w:val="center"/>
              <w:rPr>
                <w:sz w:val="18"/>
                <w:szCs w:val="18"/>
                <w:lang w:bidi="en-US"/>
              </w:rPr>
            </w:pPr>
          </w:p>
        </w:tc>
        <w:tc>
          <w:tcPr>
            <w:tcW w:w="992" w:type="dxa"/>
            <w:vMerge/>
            <w:shd w:val="clear" w:color="auto" w:fill="D9D9D9"/>
            <w:vAlign w:val="center"/>
          </w:tcPr>
          <w:p w14:paraId="6FF67FCF" w14:textId="77777777" w:rsidR="00A746FB" w:rsidRDefault="00A746FB" w:rsidP="009E76BF">
            <w:pPr>
              <w:pStyle w:val="af2"/>
              <w:adjustRightInd w:val="0"/>
              <w:snapToGrid w:val="0"/>
              <w:ind w:firstLine="360"/>
              <w:jc w:val="center"/>
              <w:rPr>
                <w:sz w:val="18"/>
                <w:szCs w:val="18"/>
                <w:lang w:bidi="en-US"/>
              </w:rPr>
            </w:pPr>
          </w:p>
        </w:tc>
        <w:tc>
          <w:tcPr>
            <w:tcW w:w="851" w:type="dxa"/>
            <w:shd w:val="clear" w:color="auto" w:fill="D9D9D9"/>
            <w:vAlign w:val="center"/>
          </w:tcPr>
          <w:p w14:paraId="5E921C09" w14:textId="77777777" w:rsidR="00A746FB" w:rsidRDefault="00A746FB" w:rsidP="00A746FB">
            <w:pPr>
              <w:pStyle w:val="af2"/>
              <w:adjustRightInd w:val="0"/>
              <w:snapToGrid w:val="0"/>
              <w:ind w:firstLineChars="0" w:firstLine="0"/>
              <w:rPr>
                <w:rFonts w:ascii="Times New Roman"/>
                <w:kern w:val="1"/>
                <w:sz w:val="18"/>
                <w:szCs w:val="18"/>
                <w:lang w:bidi="en-US"/>
              </w:rPr>
            </w:pPr>
            <w:r>
              <w:rPr>
                <w:rFonts w:ascii="Times New Roman" w:hint="eastAsia"/>
                <w:kern w:val="1"/>
                <w:sz w:val="18"/>
                <w:szCs w:val="18"/>
                <w:lang w:bidi="en-US"/>
              </w:rPr>
              <w:t>平均值</w:t>
            </w:r>
          </w:p>
        </w:tc>
        <w:tc>
          <w:tcPr>
            <w:tcW w:w="850" w:type="dxa"/>
            <w:shd w:val="clear" w:color="auto" w:fill="D9D9D9"/>
            <w:vAlign w:val="center"/>
          </w:tcPr>
          <w:p w14:paraId="264A7E95" w14:textId="77777777" w:rsidR="00A746FB" w:rsidRDefault="00A746FB" w:rsidP="00A746FB">
            <w:pPr>
              <w:pStyle w:val="af2"/>
              <w:adjustRightInd w:val="0"/>
              <w:snapToGrid w:val="0"/>
              <w:ind w:firstLineChars="0" w:firstLine="0"/>
              <w:rPr>
                <w:rFonts w:ascii="Times New Roman"/>
                <w:kern w:val="1"/>
                <w:sz w:val="18"/>
                <w:szCs w:val="18"/>
                <w:lang w:bidi="en-US"/>
              </w:rPr>
            </w:pPr>
            <w:r>
              <w:rPr>
                <w:rFonts w:ascii="Times New Roman" w:hint="eastAsia"/>
                <w:kern w:val="1"/>
                <w:sz w:val="18"/>
                <w:szCs w:val="18"/>
                <w:lang w:bidi="en-US"/>
              </w:rPr>
              <w:t>最大值</w:t>
            </w:r>
          </w:p>
        </w:tc>
        <w:tc>
          <w:tcPr>
            <w:tcW w:w="1276" w:type="dxa"/>
            <w:vMerge/>
            <w:shd w:val="clear" w:color="auto" w:fill="D9D9D9"/>
          </w:tcPr>
          <w:p w14:paraId="12E6D088" w14:textId="77777777" w:rsidR="00A746FB" w:rsidRDefault="00A746FB" w:rsidP="009E76BF">
            <w:pPr>
              <w:pStyle w:val="af2"/>
              <w:adjustRightInd w:val="0"/>
              <w:snapToGrid w:val="0"/>
              <w:ind w:firstLine="360"/>
              <w:jc w:val="center"/>
              <w:rPr>
                <w:sz w:val="18"/>
                <w:szCs w:val="18"/>
                <w:lang w:bidi="en-US"/>
              </w:rPr>
            </w:pPr>
          </w:p>
        </w:tc>
        <w:tc>
          <w:tcPr>
            <w:tcW w:w="1134" w:type="dxa"/>
            <w:vMerge/>
            <w:shd w:val="clear" w:color="auto" w:fill="D9D9D9"/>
          </w:tcPr>
          <w:p w14:paraId="3BDA9FF0" w14:textId="77777777" w:rsidR="00A746FB" w:rsidRDefault="00A746FB" w:rsidP="009E76BF">
            <w:pPr>
              <w:pStyle w:val="af2"/>
              <w:adjustRightInd w:val="0"/>
              <w:snapToGrid w:val="0"/>
              <w:ind w:firstLine="360"/>
              <w:jc w:val="center"/>
              <w:rPr>
                <w:sz w:val="18"/>
                <w:szCs w:val="18"/>
                <w:lang w:bidi="en-US"/>
              </w:rPr>
            </w:pPr>
          </w:p>
        </w:tc>
        <w:tc>
          <w:tcPr>
            <w:tcW w:w="851" w:type="dxa"/>
            <w:vMerge/>
            <w:shd w:val="clear" w:color="auto" w:fill="D9D9D9"/>
          </w:tcPr>
          <w:p w14:paraId="4D368C4F" w14:textId="77777777" w:rsidR="00A746FB" w:rsidRDefault="00A746FB" w:rsidP="009E76BF">
            <w:pPr>
              <w:pStyle w:val="af2"/>
              <w:adjustRightInd w:val="0"/>
              <w:snapToGrid w:val="0"/>
              <w:ind w:firstLine="360"/>
              <w:jc w:val="center"/>
              <w:rPr>
                <w:sz w:val="18"/>
                <w:szCs w:val="18"/>
                <w:lang w:bidi="en-US"/>
              </w:rPr>
            </w:pPr>
          </w:p>
        </w:tc>
      </w:tr>
      <w:tr w:rsidR="0092395A" w14:paraId="34F5E711" w14:textId="77777777" w:rsidTr="009B2314">
        <w:trPr>
          <w:cantSplit/>
          <w:trHeight w:val="277"/>
        </w:trPr>
        <w:tc>
          <w:tcPr>
            <w:tcW w:w="993" w:type="dxa"/>
            <w:shd w:val="clear" w:color="auto" w:fill="D9D9D9"/>
            <w:vAlign w:val="center"/>
          </w:tcPr>
          <w:p w14:paraId="7DF452D9" w14:textId="77777777" w:rsidR="0092395A" w:rsidRDefault="0092395A" w:rsidP="0092395A">
            <w:pPr>
              <w:widowControl/>
              <w:jc w:val="center"/>
              <w:outlineLvl w:val="0"/>
              <w:rPr>
                <w:rFonts w:eastAsia="等线" w:cs="Calibri"/>
                <w:color w:val="000000"/>
                <w:kern w:val="0"/>
                <w:sz w:val="18"/>
                <w:szCs w:val="18"/>
              </w:rPr>
            </w:pPr>
            <w:r>
              <w:rPr>
                <w:rFonts w:eastAsia="等线" w:cs="Calibri"/>
                <w:color w:val="000000"/>
                <w:sz w:val="18"/>
                <w:szCs w:val="18"/>
              </w:rPr>
              <w:t>ITO90-1</w:t>
            </w:r>
          </w:p>
        </w:tc>
        <w:tc>
          <w:tcPr>
            <w:tcW w:w="851" w:type="dxa"/>
            <w:shd w:val="clear" w:color="auto" w:fill="auto"/>
            <w:vAlign w:val="center"/>
          </w:tcPr>
          <w:p w14:paraId="211B527C" w14:textId="35B722D6" w:rsidR="0092395A" w:rsidRDefault="0092395A" w:rsidP="0092395A">
            <w:pPr>
              <w:widowControl/>
              <w:jc w:val="center"/>
              <w:outlineLvl w:val="0"/>
              <w:rPr>
                <w:rFonts w:eastAsia="等线" w:cs="Calibri"/>
                <w:color w:val="000000"/>
                <w:kern w:val="0"/>
                <w:sz w:val="18"/>
                <w:szCs w:val="18"/>
              </w:rPr>
            </w:pPr>
            <w:r>
              <w:rPr>
                <w:rFonts w:ascii="Calibri" w:eastAsia="等线" w:hAnsi="Calibri" w:cs="Calibri"/>
                <w:color w:val="000000"/>
                <w:sz w:val="18"/>
                <w:szCs w:val="18"/>
              </w:rPr>
              <w:t xml:space="preserve">99.68 </w:t>
            </w:r>
          </w:p>
        </w:tc>
        <w:tc>
          <w:tcPr>
            <w:tcW w:w="992" w:type="dxa"/>
            <w:shd w:val="clear" w:color="auto" w:fill="D9D9D9"/>
            <w:vAlign w:val="center"/>
          </w:tcPr>
          <w:p w14:paraId="30381812"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1.27 </w:t>
            </w:r>
          </w:p>
        </w:tc>
        <w:tc>
          <w:tcPr>
            <w:tcW w:w="1134" w:type="dxa"/>
            <w:shd w:val="clear" w:color="auto" w:fill="auto"/>
            <w:vAlign w:val="center"/>
          </w:tcPr>
          <w:p w14:paraId="730026C7" w14:textId="1137C5A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6.1*10</w:t>
            </w:r>
            <w:r>
              <w:rPr>
                <w:rFonts w:ascii="Calibri" w:eastAsia="等线" w:hAnsi="Calibri" w:cs="Calibri"/>
                <w:color w:val="000000"/>
                <w:sz w:val="18"/>
                <w:szCs w:val="18"/>
                <w:vertAlign w:val="superscript"/>
              </w:rPr>
              <w:t>-6</w:t>
            </w:r>
          </w:p>
        </w:tc>
        <w:tc>
          <w:tcPr>
            <w:tcW w:w="1134" w:type="dxa"/>
            <w:shd w:val="clear" w:color="auto" w:fill="auto"/>
            <w:vAlign w:val="center"/>
          </w:tcPr>
          <w:p w14:paraId="67DCA1FE" w14:textId="16EC19C6"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169</w:t>
            </w:r>
          </w:p>
        </w:tc>
        <w:tc>
          <w:tcPr>
            <w:tcW w:w="992" w:type="dxa"/>
            <w:shd w:val="clear" w:color="auto" w:fill="auto"/>
            <w:vAlign w:val="center"/>
          </w:tcPr>
          <w:p w14:paraId="163F774D" w14:textId="39610097"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851" w:type="dxa"/>
            <w:shd w:val="clear" w:color="auto" w:fill="auto"/>
            <w:vAlign w:val="center"/>
          </w:tcPr>
          <w:p w14:paraId="1BD07946" w14:textId="6521D267"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5.2</w:t>
            </w:r>
          </w:p>
        </w:tc>
        <w:tc>
          <w:tcPr>
            <w:tcW w:w="850" w:type="dxa"/>
            <w:shd w:val="clear" w:color="auto" w:fill="auto"/>
            <w:vAlign w:val="center"/>
          </w:tcPr>
          <w:p w14:paraId="27C94407" w14:textId="38DBADD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8.2</w:t>
            </w:r>
          </w:p>
        </w:tc>
        <w:tc>
          <w:tcPr>
            <w:tcW w:w="1276" w:type="dxa"/>
            <w:shd w:val="clear" w:color="auto" w:fill="auto"/>
            <w:vAlign w:val="center"/>
          </w:tcPr>
          <w:p w14:paraId="6F4392F6" w14:textId="0660154B"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1134" w:type="dxa"/>
            <w:shd w:val="clear" w:color="auto" w:fill="auto"/>
            <w:vAlign w:val="center"/>
          </w:tcPr>
          <w:p w14:paraId="0E69E014" w14:textId="1EBC5D3D"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0EC62AB9" w14:textId="4A7D25FC"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08C5BAEA" w14:textId="77777777" w:rsidTr="009B2314">
        <w:trPr>
          <w:cantSplit/>
          <w:trHeight w:val="277"/>
        </w:trPr>
        <w:tc>
          <w:tcPr>
            <w:tcW w:w="993" w:type="dxa"/>
            <w:shd w:val="clear" w:color="auto" w:fill="D9D9D9"/>
            <w:vAlign w:val="center"/>
          </w:tcPr>
          <w:p w14:paraId="58AE4A32"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ITO90-2</w:t>
            </w:r>
          </w:p>
        </w:tc>
        <w:tc>
          <w:tcPr>
            <w:tcW w:w="851" w:type="dxa"/>
            <w:shd w:val="clear" w:color="auto" w:fill="auto"/>
            <w:vAlign w:val="center"/>
          </w:tcPr>
          <w:p w14:paraId="316143E5" w14:textId="626E4B7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99.72 </w:t>
            </w:r>
          </w:p>
        </w:tc>
        <w:tc>
          <w:tcPr>
            <w:tcW w:w="992" w:type="dxa"/>
            <w:shd w:val="clear" w:color="auto" w:fill="D9D9D9"/>
            <w:vAlign w:val="center"/>
          </w:tcPr>
          <w:p w14:paraId="7B7678F6"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1.50 </w:t>
            </w:r>
          </w:p>
        </w:tc>
        <w:tc>
          <w:tcPr>
            <w:tcW w:w="1134" w:type="dxa"/>
            <w:shd w:val="clear" w:color="auto" w:fill="auto"/>
            <w:vAlign w:val="center"/>
          </w:tcPr>
          <w:p w14:paraId="0B0B6E3B" w14:textId="79C78FFF"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6.8*10</w:t>
            </w:r>
            <w:r>
              <w:rPr>
                <w:rFonts w:ascii="Calibri" w:eastAsia="等线" w:hAnsi="Calibri" w:cs="Calibri"/>
                <w:color w:val="000000"/>
                <w:sz w:val="18"/>
                <w:szCs w:val="18"/>
                <w:vertAlign w:val="superscript"/>
              </w:rPr>
              <w:t>-6</w:t>
            </w:r>
          </w:p>
        </w:tc>
        <w:tc>
          <w:tcPr>
            <w:tcW w:w="1134" w:type="dxa"/>
            <w:shd w:val="clear" w:color="auto" w:fill="auto"/>
            <w:vAlign w:val="center"/>
          </w:tcPr>
          <w:p w14:paraId="50908076" w14:textId="3B725ED1"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170</w:t>
            </w:r>
          </w:p>
        </w:tc>
        <w:tc>
          <w:tcPr>
            <w:tcW w:w="992" w:type="dxa"/>
            <w:shd w:val="clear" w:color="auto" w:fill="auto"/>
            <w:vAlign w:val="center"/>
          </w:tcPr>
          <w:p w14:paraId="529CFD17" w14:textId="45EF27B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851" w:type="dxa"/>
            <w:shd w:val="clear" w:color="auto" w:fill="auto"/>
            <w:vAlign w:val="center"/>
          </w:tcPr>
          <w:p w14:paraId="6BA64D78" w14:textId="7450250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6.2</w:t>
            </w:r>
          </w:p>
        </w:tc>
        <w:tc>
          <w:tcPr>
            <w:tcW w:w="850" w:type="dxa"/>
            <w:shd w:val="clear" w:color="auto" w:fill="auto"/>
            <w:vAlign w:val="center"/>
          </w:tcPr>
          <w:p w14:paraId="65F6E6EF" w14:textId="0ACBD19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w:t>
            </w:r>
          </w:p>
        </w:tc>
        <w:tc>
          <w:tcPr>
            <w:tcW w:w="1276" w:type="dxa"/>
            <w:shd w:val="clear" w:color="auto" w:fill="auto"/>
            <w:vAlign w:val="center"/>
          </w:tcPr>
          <w:p w14:paraId="4C063FDB" w14:textId="021804C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26CC9704" w14:textId="13DC3389"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11CA41DB" w14:textId="1C2DB449"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3A6DA464" w14:textId="77777777" w:rsidTr="009B2314">
        <w:trPr>
          <w:cantSplit/>
          <w:trHeight w:val="277"/>
        </w:trPr>
        <w:tc>
          <w:tcPr>
            <w:tcW w:w="993" w:type="dxa"/>
            <w:shd w:val="clear" w:color="auto" w:fill="D9D9D9"/>
            <w:vAlign w:val="center"/>
          </w:tcPr>
          <w:p w14:paraId="24A05968"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ITO90-3</w:t>
            </w:r>
          </w:p>
        </w:tc>
        <w:tc>
          <w:tcPr>
            <w:tcW w:w="851" w:type="dxa"/>
            <w:shd w:val="clear" w:color="auto" w:fill="auto"/>
            <w:vAlign w:val="center"/>
          </w:tcPr>
          <w:p w14:paraId="3692BFAD" w14:textId="5767DF11"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99.73 </w:t>
            </w:r>
          </w:p>
        </w:tc>
        <w:tc>
          <w:tcPr>
            <w:tcW w:w="992" w:type="dxa"/>
            <w:shd w:val="clear" w:color="auto" w:fill="D9D9D9"/>
            <w:vAlign w:val="center"/>
          </w:tcPr>
          <w:p w14:paraId="36D021F8" w14:textId="77777777" w:rsidR="0092395A" w:rsidRPr="009B2314" w:rsidRDefault="0092395A" w:rsidP="0092395A">
            <w:pPr>
              <w:jc w:val="center"/>
              <w:outlineLvl w:val="0"/>
              <w:rPr>
                <w:rFonts w:eastAsia="等线" w:cs="Calibri"/>
                <w:color w:val="000000"/>
                <w:sz w:val="18"/>
                <w:szCs w:val="18"/>
                <w:shd w:val="pct15" w:color="auto" w:fill="FFFFFF"/>
              </w:rPr>
            </w:pPr>
            <w:r w:rsidRPr="009B2314">
              <w:rPr>
                <w:rFonts w:eastAsia="等线" w:cs="Calibri"/>
                <w:color w:val="000000"/>
                <w:sz w:val="18"/>
                <w:szCs w:val="18"/>
                <w:shd w:val="pct15" w:color="auto" w:fill="FFFFFF"/>
              </w:rPr>
              <w:t xml:space="preserve">1.25 </w:t>
            </w:r>
          </w:p>
        </w:tc>
        <w:tc>
          <w:tcPr>
            <w:tcW w:w="1134" w:type="dxa"/>
            <w:shd w:val="clear" w:color="auto" w:fill="auto"/>
            <w:vAlign w:val="center"/>
          </w:tcPr>
          <w:p w14:paraId="69B403ED" w14:textId="1F6862D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7.2*10</w:t>
            </w:r>
            <w:r>
              <w:rPr>
                <w:rFonts w:ascii="Calibri" w:eastAsia="等线" w:hAnsi="Calibri" w:cs="Calibri"/>
                <w:color w:val="000000"/>
                <w:sz w:val="18"/>
                <w:szCs w:val="18"/>
                <w:vertAlign w:val="superscript"/>
              </w:rPr>
              <w:t>-6</w:t>
            </w:r>
          </w:p>
        </w:tc>
        <w:tc>
          <w:tcPr>
            <w:tcW w:w="1134" w:type="dxa"/>
            <w:shd w:val="clear" w:color="auto" w:fill="auto"/>
            <w:vAlign w:val="center"/>
          </w:tcPr>
          <w:p w14:paraId="3A079D53" w14:textId="5766C3C6"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171</w:t>
            </w:r>
          </w:p>
        </w:tc>
        <w:tc>
          <w:tcPr>
            <w:tcW w:w="992" w:type="dxa"/>
            <w:shd w:val="clear" w:color="auto" w:fill="auto"/>
            <w:vAlign w:val="center"/>
          </w:tcPr>
          <w:p w14:paraId="512B4727" w14:textId="45C425F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851" w:type="dxa"/>
            <w:shd w:val="clear" w:color="auto" w:fill="auto"/>
            <w:vAlign w:val="center"/>
          </w:tcPr>
          <w:p w14:paraId="04558062" w14:textId="6B7B1FB7"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5.2</w:t>
            </w:r>
          </w:p>
        </w:tc>
        <w:tc>
          <w:tcPr>
            <w:tcW w:w="850" w:type="dxa"/>
            <w:shd w:val="clear" w:color="auto" w:fill="auto"/>
            <w:vAlign w:val="center"/>
          </w:tcPr>
          <w:p w14:paraId="5F2AE194" w14:textId="5EEED20D"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8.7</w:t>
            </w:r>
          </w:p>
        </w:tc>
        <w:tc>
          <w:tcPr>
            <w:tcW w:w="1276" w:type="dxa"/>
            <w:shd w:val="clear" w:color="auto" w:fill="auto"/>
            <w:vAlign w:val="center"/>
          </w:tcPr>
          <w:p w14:paraId="0B1CCA87" w14:textId="2B265AAD"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w:t>
            </w:r>
          </w:p>
        </w:tc>
        <w:tc>
          <w:tcPr>
            <w:tcW w:w="1134" w:type="dxa"/>
            <w:shd w:val="clear" w:color="auto" w:fill="auto"/>
            <w:vAlign w:val="center"/>
          </w:tcPr>
          <w:p w14:paraId="6A9255C3" w14:textId="0CE5BB0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0AF106F0" w14:textId="28DE6995"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2AE8085E" w14:textId="77777777" w:rsidTr="009B2314">
        <w:trPr>
          <w:cantSplit/>
          <w:trHeight w:val="277"/>
        </w:trPr>
        <w:tc>
          <w:tcPr>
            <w:tcW w:w="993" w:type="dxa"/>
            <w:shd w:val="clear" w:color="auto" w:fill="D9D9D9"/>
            <w:vAlign w:val="center"/>
          </w:tcPr>
          <w:p w14:paraId="1B48721D"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ITO90-4</w:t>
            </w:r>
          </w:p>
        </w:tc>
        <w:tc>
          <w:tcPr>
            <w:tcW w:w="851" w:type="dxa"/>
            <w:shd w:val="clear" w:color="auto" w:fill="auto"/>
            <w:vAlign w:val="center"/>
          </w:tcPr>
          <w:p w14:paraId="454E7796" w14:textId="6BD1FAEA"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99.76 </w:t>
            </w:r>
          </w:p>
        </w:tc>
        <w:tc>
          <w:tcPr>
            <w:tcW w:w="992" w:type="dxa"/>
            <w:shd w:val="clear" w:color="auto" w:fill="D9D9D9"/>
            <w:vAlign w:val="center"/>
          </w:tcPr>
          <w:p w14:paraId="6E4E800B"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1.38 </w:t>
            </w:r>
          </w:p>
        </w:tc>
        <w:tc>
          <w:tcPr>
            <w:tcW w:w="1134" w:type="dxa"/>
            <w:shd w:val="clear" w:color="auto" w:fill="auto"/>
            <w:vAlign w:val="center"/>
          </w:tcPr>
          <w:p w14:paraId="54931BEF" w14:textId="4F1219A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7.5*10</w:t>
            </w:r>
            <w:r>
              <w:rPr>
                <w:rFonts w:ascii="Calibri" w:eastAsia="等线" w:hAnsi="Calibri" w:cs="Calibri"/>
                <w:color w:val="000000"/>
                <w:sz w:val="18"/>
                <w:szCs w:val="18"/>
                <w:vertAlign w:val="superscript"/>
              </w:rPr>
              <w:t>-6</w:t>
            </w:r>
          </w:p>
        </w:tc>
        <w:tc>
          <w:tcPr>
            <w:tcW w:w="1134" w:type="dxa"/>
            <w:shd w:val="clear" w:color="auto" w:fill="auto"/>
            <w:vAlign w:val="center"/>
          </w:tcPr>
          <w:p w14:paraId="2AA37611" w14:textId="5B195B37"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165</w:t>
            </w:r>
          </w:p>
        </w:tc>
        <w:tc>
          <w:tcPr>
            <w:tcW w:w="992" w:type="dxa"/>
            <w:shd w:val="clear" w:color="auto" w:fill="auto"/>
            <w:vAlign w:val="center"/>
          </w:tcPr>
          <w:p w14:paraId="5BF546A3" w14:textId="3BC3A502"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851" w:type="dxa"/>
            <w:shd w:val="clear" w:color="auto" w:fill="auto"/>
            <w:vAlign w:val="center"/>
          </w:tcPr>
          <w:p w14:paraId="6BA3BA99" w14:textId="590C7D97"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5.5</w:t>
            </w:r>
          </w:p>
        </w:tc>
        <w:tc>
          <w:tcPr>
            <w:tcW w:w="850" w:type="dxa"/>
            <w:shd w:val="clear" w:color="auto" w:fill="auto"/>
            <w:vAlign w:val="center"/>
          </w:tcPr>
          <w:p w14:paraId="033A6231" w14:textId="23EA168F"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8.7</w:t>
            </w:r>
          </w:p>
        </w:tc>
        <w:tc>
          <w:tcPr>
            <w:tcW w:w="1276" w:type="dxa"/>
            <w:shd w:val="clear" w:color="auto" w:fill="auto"/>
            <w:vAlign w:val="center"/>
          </w:tcPr>
          <w:p w14:paraId="71D5A6C6" w14:textId="78DF4E5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w:t>
            </w:r>
          </w:p>
        </w:tc>
        <w:tc>
          <w:tcPr>
            <w:tcW w:w="1134" w:type="dxa"/>
            <w:shd w:val="clear" w:color="auto" w:fill="auto"/>
            <w:vAlign w:val="center"/>
          </w:tcPr>
          <w:p w14:paraId="2C6BE3E2" w14:textId="3A25AC9A"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0.9</w:t>
            </w:r>
          </w:p>
        </w:tc>
        <w:tc>
          <w:tcPr>
            <w:tcW w:w="851" w:type="dxa"/>
            <w:shd w:val="clear" w:color="auto" w:fill="auto"/>
            <w:vAlign w:val="center"/>
          </w:tcPr>
          <w:p w14:paraId="42121983" w14:textId="17E1F699"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186EE1C8" w14:textId="77777777" w:rsidTr="009B2314">
        <w:trPr>
          <w:cantSplit/>
          <w:trHeight w:val="277"/>
        </w:trPr>
        <w:tc>
          <w:tcPr>
            <w:tcW w:w="993" w:type="dxa"/>
            <w:shd w:val="clear" w:color="auto" w:fill="D9D9D9"/>
            <w:vAlign w:val="center"/>
          </w:tcPr>
          <w:p w14:paraId="2295D451"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ITO90-5</w:t>
            </w:r>
          </w:p>
        </w:tc>
        <w:tc>
          <w:tcPr>
            <w:tcW w:w="851" w:type="dxa"/>
            <w:shd w:val="clear" w:color="auto" w:fill="auto"/>
            <w:vAlign w:val="center"/>
          </w:tcPr>
          <w:p w14:paraId="68FEFCEB" w14:textId="4DE2CA02"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99.75 </w:t>
            </w:r>
          </w:p>
        </w:tc>
        <w:tc>
          <w:tcPr>
            <w:tcW w:w="992" w:type="dxa"/>
            <w:shd w:val="clear" w:color="auto" w:fill="D9D9D9"/>
            <w:vAlign w:val="center"/>
          </w:tcPr>
          <w:p w14:paraId="1939A6E1"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1.35 </w:t>
            </w:r>
          </w:p>
        </w:tc>
        <w:tc>
          <w:tcPr>
            <w:tcW w:w="1134" w:type="dxa"/>
            <w:shd w:val="clear" w:color="auto" w:fill="auto"/>
            <w:vAlign w:val="center"/>
          </w:tcPr>
          <w:p w14:paraId="53C3C19B" w14:textId="6230231B"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6.5*10</w:t>
            </w:r>
            <w:r>
              <w:rPr>
                <w:rFonts w:ascii="Calibri" w:eastAsia="等线" w:hAnsi="Calibri" w:cs="Calibri"/>
                <w:color w:val="000000"/>
                <w:sz w:val="18"/>
                <w:szCs w:val="18"/>
                <w:vertAlign w:val="superscript"/>
              </w:rPr>
              <w:t>-6</w:t>
            </w:r>
          </w:p>
        </w:tc>
        <w:tc>
          <w:tcPr>
            <w:tcW w:w="1134" w:type="dxa"/>
            <w:shd w:val="clear" w:color="auto" w:fill="auto"/>
            <w:vAlign w:val="center"/>
          </w:tcPr>
          <w:p w14:paraId="17E7362C" w14:textId="327EABB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172</w:t>
            </w:r>
          </w:p>
        </w:tc>
        <w:tc>
          <w:tcPr>
            <w:tcW w:w="992" w:type="dxa"/>
            <w:shd w:val="clear" w:color="auto" w:fill="auto"/>
            <w:vAlign w:val="center"/>
          </w:tcPr>
          <w:p w14:paraId="1C15E7D0" w14:textId="592A074D"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851" w:type="dxa"/>
            <w:shd w:val="clear" w:color="auto" w:fill="auto"/>
            <w:vAlign w:val="center"/>
          </w:tcPr>
          <w:p w14:paraId="0F6AE863" w14:textId="573D0CB2"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5.8</w:t>
            </w:r>
          </w:p>
        </w:tc>
        <w:tc>
          <w:tcPr>
            <w:tcW w:w="850" w:type="dxa"/>
            <w:shd w:val="clear" w:color="auto" w:fill="auto"/>
            <w:vAlign w:val="center"/>
          </w:tcPr>
          <w:p w14:paraId="1361DEEE" w14:textId="5B07C216"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8.5</w:t>
            </w:r>
          </w:p>
        </w:tc>
        <w:tc>
          <w:tcPr>
            <w:tcW w:w="1276" w:type="dxa"/>
            <w:shd w:val="clear" w:color="auto" w:fill="auto"/>
            <w:vAlign w:val="center"/>
          </w:tcPr>
          <w:p w14:paraId="2CB21672" w14:textId="4871ADB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4713DFEA" w14:textId="2A533F8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6081FF4E" w14:textId="36F875E9"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3F8AB55B" w14:textId="77777777" w:rsidTr="009B2314">
        <w:trPr>
          <w:cantSplit/>
          <w:trHeight w:val="277"/>
        </w:trPr>
        <w:tc>
          <w:tcPr>
            <w:tcW w:w="993" w:type="dxa"/>
            <w:shd w:val="clear" w:color="auto" w:fill="D9D9D9"/>
            <w:vAlign w:val="center"/>
          </w:tcPr>
          <w:p w14:paraId="70D8683B"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ITO90-6</w:t>
            </w:r>
          </w:p>
        </w:tc>
        <w:tc>
          <w:tcPr>
            <w:tcW w:w="851" w:type="dxa"/>
            <w:shd w:val="clear" w:color="auto" w:fill="auto"/>
            <w:vAlign w:val="center"/>
          </w:tcPr>
          <w:p w14:paraId="39239093" w14:textId="2D61442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99.73 </w:t>
            </w:r>
          </w:p>
        </w:tc>
        <w:tc>
          <w:tcPr>
            <w:tcW w:w="992" w:type="dxa"/>
            <w:shd w:val="clear" w:color="auto" w:fill="D9D9D9"/>
            <w:vAlign w:val="center"/>
          </w:tcPr>
          <w:p w14:paraId="246E3C08"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1.38 </w:t>
            </w:r>
          </w:p>
        </w:tc>
        <w:tc>
          <w:tcPr>
            <w:tcW w:w="1134" w:type="dxa"/>
            <w:shd w:val="clear" w:color="auto" w:fill="auto"/>
            <w:vAlign w:val="center"/>
          </w:tcPr>
          <w:p w14:paraId="3401D693" w14:textId="75B2EFF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8.1*10</w:t>
            </w:r>
            <w:r>
              <w:rPr>
                <w:rFonts w:ascii="Calibri" w:eastAsia="等线" w:hAnsi="Calibri" w:cs="Calibri"/>
                <w:color w:val="000000"/>
                <w:sz w:val="18"/>
                <w:szCs w:val="18"/>
                <w:vertAlign w:val="superscript"/>
              </w:rPr>
              <w:t>-6</w:t>
            </w:r>
          </w:p>
        </w:tc>
        <w:tc>
          <w:tcPr>
            <w:tcW w:w="1134" w:type="dxa"/>
            <w:shd w:val="clear" w:color="auto" w:fill="auto"/>
            <w:vAlign w:val="center"/>
          </w:tcPr>
          <w:p w14:paraId="45918CCF" w14:textId="2FA40301"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159</w:t>
            </w:r>
          </w:p>
        </w:tc>
        <w:tc>
          <w:tcPr>
            <w:tcW w:w="992" w:type="dxa"/>
            <w:shd w:val="clear" w:color="auto" w:fill="auto"/>
            <w:vAlign w:val="center"/>
          </w:tcPr>
          <w:p w14:paraId="7BD3BF02" w14:textId="1854F15C"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851" w:type="dxa"/>
            <w:shd w:val="clear" w:color="auto" w:fill="auto"/>
            <w:vAlign w:val="center"/>
          </w:tcPr>
          <w:p w14:paraId="05539974" w14:textId="00DD595A"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6.2</w:t>
            </w:r>
          </w:p>
        </w:tc>
        <w:tc>
          <w:tcPr>
            <w:tcW w:w="850" w:type="dxa"/>
            <w:shd w:val="clear" w:color="auto" w:fill="auto"/>
            <w:vAlign w:val="center"/>
          </w:tcPr>
          <w:p w14:paraId="7332B601" w14:textId="57842BA8"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w:t>
            </w:r>
          </w:p>
        </w:tc>
        <w:tc>
          <w:tcPr>
            <w:tcW w:w="1276" w:type="dxa"/>
            <w:shd w:val="clear" w:color="auto" w:fill="auto"/>
            <w:vAlign w:val="center"/>
          </w:tcPr>
          <w:p w14:paraId="7B7D2D69" w14:textId="7B675931"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w:t>
            </w:r>
          </w:p>
        </w:tc>
        <w:tc>
          <w:tcPr>
            <w:tcW w:w="1134" w:type="dxa"/>
            <w:shd w:val="clear" w:color="auto" w:fill="auto"/>
            <w:vAlign w:val="center"/>
          </w:tcPr>
          <w:p w14:paraId="0C440876" w14:textId="0BC2CEEA"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29055F53" w14:textId="517905C8"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4D764799" w14:textId="77777777" w:rsidTr="009B2314">
        <w:trPr>
          <w:cantSplit/>
          <w:trHeight w:val="277"/>
        </w:trPr>
        <w:tc>
          <w:tcPr>
            <w:tcW w:w="993" w:type="dxa"/>
            <w:shd w:val="clear" w:color="auto" w:fill="D9D9D9"/>
            <w:vAlign w:val="center"/>
          </w:tcPr>
          <w:p w14:paraId="475C2818"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ITO90-7</w:t>
            </w:r>
          </w:p>
        </w:tc>
        <w:tc>
          <w:tcPr>
            <w:tcW w:w="851" w:type="dxa"/>
            <w:shd w:val="clear" w:color="auto" w:fill="auto"/>
            <w:vAlign w:val="center"/>
          </w:tcPr>
          <w:p w14:paraId="357AF7DC" w14:textId="3C21F5B2"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99.68 </w:t>
            </w:r>
          </w:p>
        </w:tc>
        <w:tc>
          <w:tcPr>
            <w:tcW w:w="992" w:type="dxa"/>
            <w:shd w:val="clear" w:color="auto" w:fill="D9D9D9"/>
            <w:vAlign w:val="center"/>
          </w:tcPr>
          <w:p w14:paraId="49839647"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1.42 </w:t>
            </w:r>
          </w:p>
        </w:tc>
        <w:tc>
          <w:tcPr>
            <w:tcW w:w="1134" w:type="dxa"/>
            <w:shd w:val="clear" w:color="auto" w:fill="auto"/>
            <w:vAlign w:val="center"/>
          </w:tcPr>
          <w:p w14:paraId="5828F616" w14:textId="5FA17B8A"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8.2*10</w:t>
            </w:r>
            <w:r>
              <w:rPr>
                <w:rFonts w:ascii="Calibri" w:eastAsia="等线" w:hAnsi="Calibri" w:cs="Calibri"/>
                <w:color w:val="000000"/>
                <w:sz w:val="18"/>
                <w:szCs w:val="18"/>
                <w:vertAlign w:val="superscript"/>
              </w:rPr>
              <w:t>-6</w:t>
            </w:r>
          </w:p>
        </w:tc>
        <w:tc>
          <w:tcPr>
            <w:tcW w:w="1134" w:type="dxa"/>
            <w:shd w:val="clear" w:color="auto" w:fill="auto"/>
            <w:vAlign w:val="center"/>
          </w:tcPr>
          <w:p w14:paraId="36759118" w14:textId="0835A441"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158</w:t>
            </w:r>
          </w:p>
        </w:tc>
        <w:tc>
          <w:tcPr>
            <w:tcW w:w="992" w:type="dxa"/>
            <w:shd w:val="clear" w:color="auto" w:fill="auto"/>
            <w:vAlign w:val="center"/>
          </w:tcPr>
          <w:p w14:paraId="574C1D29" w14:textId="30A1E458"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1E0786C3" w14:textId="2227B73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6.5</w:t>
            </w:r>
          </w:p>
        </w:tc>
        <w:tc>
          <w:tcPr>
            <w:tcW w:w="850" w:type="dxa"/>
            <w:shd w:val="clear" w:color="auto" w:fill="auto"/>
            <w:vAlign w:val="center"/>
          </w:tcPr>
          <w:p w14:paraId="21C9AAA7" w14:textId="32D6463B"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9.5</w:t>
            </w:r>
          </w:p>
        </w:tc>
        <w:tc>
          <w:tcPr>
            <w:tcW w:w="1276" w:type="dxa"/>
            <w:shd w:val="clear" w:color="auto" w:fill="auto"/>
            <w:vAlign w:val="center"/>
          </w:tcPr>
          <w:p w14:paraId="50A48AE7" w14:textId="7D2FD45F"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5371AFA3" w14:textId="41E4823C"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4B6BD363" w14:textId="1E260E9B"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6FEA0A77" w14:textId="77777777" w:rsidTr="009B2314">
        <w:trPr>
          <w:cantSplit/>
          <w:trHeight w:val="277"/>
        </w:trPr>
        <w:tc>
          <w:tcPr>
            <w:tcW w:w="993" w:type="dxa"/>
            <w:shd w:val="clear" w:color="auto" w:fill="D9D9D9"/>
            <w:vAlign w:val="center"/>
          </w:tcPr>
          <w:p w14:paraId="4DA58BD4"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ITO90-8</w:t>
            </w:r>
          </w:p>
        </w:tc>
        <w:tc>
          <w:tcPr>
            <w:tcW w:w="851" w:type="dxa"/>
            <w:shd w:val="clear" w:color="auto" w:fill="auto"/>
            <w:vAlign w:val="center"/>
          </w:tcPr>
          <w:p w14:paraId="62F22D4A" w14:textId="68F2FCA8"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99.69 </w:t>
            </w:r>
          </w:p>
        </w:tc>
        <w:tc>
          <w:tcPr>
            <w:tcW w:w="992" w:type="dxa"/>
            <w:shd w:val="clear" w:color="auto" w:fill="D9D9D9"/>
            <w:vAlign w:val="center"/>
          </w:tcPr>
          <w:p w14:paraId="7FC05196"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1.52 </w:t>
            </w:r>
          </w:p>
        </w:tc>
        <w:tc>
          <w:tcPr>
            <w:tcW w:w="1134" w:type="dxa"/>
            <w:shd w:val="clear" w:color="auto" w:fill="auto"/>
            <w:vAlign w:val="center"/>
          </w:tcPr>
          <w:p w14:paraId="1006E24E" w14:textId="04073766"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7.5*10</w:t>
            </w:r>
            <w:r>
              <w:rPr>
                <w:rFonts w:ascii="Calibri" w:eastAsia="等线" w:hAnsi="Calibri" w:cs="Calibri"/>
                <w:color w:val="000000"/>
                <w:sz w:val="18"/>
                <w:szCs w:val="18"/>
                <w:vertAlign w:val="superscript"/>
              </w:rPr>
              <w:t>-6</w:t>
            </w:r>
          </w:p>
        </w:tc>
        <w:tc>
          <w:tcPr>
            <w:tcW w:w="1134" w:type="dxa"/>
            <w:shd w:val="clear" w:color="auto" w:fill="auto"/>
            <w:vAlign w:val="center"/>
          </w:tcPr>
          <w:p w14:paraId="732472B8" w14:textId="2493D01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156</w:t>
            </w:r>
          </w:p>
        </w:tc>
        <w:tc>
          <w:tcPr>
            <w:tcW w:w="992" w:type="dxa"/>
            <w:shd w:val="clear" w:color="auto" w:fill="auto"/>
            <w:vAlign w:val="center"/>
          </w:tcPr>
          <w:p w14:paraId="5851F960" w14:textId="4D49004C"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851" w:type="dxa"/>
            <w:shd w:val="clear" w:color="auto" w:fill="auto"/>
            <w:vAlign w:val="center"/>
          </w:tcPr>
          <w:p w14:paraId="5BD8AD84" w14:textId="2139A03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6.1</w:t>
            </w:r>
          </w:p>
        </w:tc>
        <w:tc>
          <w:tcPr>
            <w:tcW w:w="850" w:type="dxa"/>
            <w:shd w:val="clear" w:color="auto" w:fill="auto"/>
            <w:vAlign w:val="center"/>
          </w:tcPr>
          <w:p w14:paraId="22859266" w14:textId="065029BA"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10</w:t>
            </w:r>
          </w:p>
        </w:tc>
        <w:tc>
          <w:tcPr>
            <w:tcW w:w="1276" w:type="dxa"/>
            <w:shd w:val="clear" w:color="auto" w:fill="auto"/>
            <w:vAlign w:val="center"/>
          </w:tcPr>
          <w:p w14:paraId="794E06AD" w14:textId="37ED4061"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416320D2" w14:textId="53D4E39D"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12EEE971" w14:textId="383FFF99"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4D5B23CE" w14:textId="77777777" w:rsidTr="009B2314">
        <w:trPr>
          <w:cantSplit/>
          <w:trHeight w:val="277"/>
        </w:trPr>
        <w:tc>
          <w:tcPr>
            <w:tcW w:w="993" w:type="dxa"/>
            <w:shd w:val="clear" w:color="auto" w:fill="D9D9D9"/>
            <w:vAlign w:val="center"/>
          </w:tcPr>
          <w:p w14:paraId="00A066CE"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ITO90-9</w:t>
            </w:r>
          </w:p>
        </w:tc>
        <w:tc>
          <w:tcPr>
            <w:tcW w:w="851" w:type="dxa"/>
            <w:shd w:val="clear" w:color="auto" w:fill="auto"/>
            <w:vAlign w:val="center"/>
          </w:tcPr>
          <w:p w14:paraId="24948BC9" w14:textId="6D03B7A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99.73 </w:t>
            </w:r>
          </w:p>
        </w:tc>
        <w:tc>
          <w:tcPr>
            <w:tcW w:w="992" w:type="dxa"/>
            <w:shd w:val="clear" w:color="auto" w:fill="D9D9D9"/>
            <w:vAlign w:val="center"/>
          </w:tcPr>
          <w:p w14:paraId="71C3522B"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1.55 </w:t>
            </w:r>
          </w:p>
        </w:tc>
        <w:tc>
          <w:tcPr>
            <w:tcW w:w="1134" w:type="dxa"/>
            <w:shd w:val="clear" w:color="auto" w:fill="auto"/>
            <w:vAlign w:val="center"/>
          </w:tcPr>
          <w:p w14:paraId="6D343125" w14:textId="72C0B08A"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7.3*10</w:t>
            </w:r>
            <w:r>
              <w:rPr>
                <w:rFonts w:ascii="Calibri" w:eastAsia="等线" w:hAnsi="Calibri" w:cs="Calibri"/>
                <w:color w:val="000000"/>
                <w:sz w:val="18"/>
                <w:szCs w:val="18"/>
                <w:vertAlign w:val="superscript"/>
              </w:rPr>
              <w:t>-6</w:t>
            </w:r>
          </w:p>
        </w:tc>
        <w:tc>
          <w:tcPr>
            <w:tcW w:w="1134" w:type="dxa"/>
            <w:shd w:val="clear" w:color="auto" w:fill="auto"/>
            <w:vAlign w:val="center"/>
          </w:tcPr>
          <w:p w14:paraId="064E41DF" w14:textId="1FDD2C9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165</w:t>
            </w:r>
          </w:p>
        </w:tc>
        <w:tc>
          <w:tcPr>
            <w:tcW w:w="992" w:type="dxa"/>
            <w:shd w:val="clear" w:color="auto" w:fill="auto"/>
            <w:vAlign w:val="center"/>
          </w:tcPr>
          <w:p w14:paraId="0341AB02" w14:textId="4AC65198"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851" w:type="dxa"/>
            <w:shd w:val="clear" w:color="auto" w:fill="auto"/>
            <w:vAlign w:val="center"/>
          </w:tcPr>
          <w:p w14:paraId="094A188A" w14:textId="502415B8"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6.7</w:t>
            </w:r>
          </w:p>
        </w:tc>
        <w:tc>
          <w:tcPr>
            <w:tcW w:w="850" w:type="dxa"/>
            <w:shd w:val="clear" w:color="auto" w:fill="auto"/>
            <w:vAlign w:val="center"/>
          </w:tcPr>
          <w:p w14:paraId="7A9C0B12" w14:textId="32609382"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10.4</w:t>
            </w:r>
          </w:p>
        </w:tc>
        <w:tc>
          <w:tcPr>
            <w:tcW w:w="1276" w:type="dxa"/>
            <w:shd w:val="clear" w:color="auto" w:fill="auto"/>
            <w:vAlign w:val="center"/>
          </w:tcPr>
          <w:p w14:paraId="4F61B76D" w14:textId="47D84017"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72C6B1ED" w14:textId="2DFE4D0F"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4BA4CF6D" w14:textId="787A98D5"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2BDAF6FC" w14:textId="77777777" w:rsidTr="009B2314">
        <w:trPr>
          <w:cantSplit/>
          <w:trHeight w:val="277"/>
        </w:trPr>
        <w:tc>
          <w:tcPr>
            <w:tcW w:w="993" w:type="dxa"/>
            <w:shd w:val="clear" w:color="auto" w:fill="D9D9D9"/>
            <w:vAlign w:val="center"/>
          </w:tcPr>
          <w:p w14:paraId="3C7978D1"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ITO90-10</w:t>
            </w:r>
          </w:p>
        </w:tc>
        <w:tc>
          <w:tcPr>
            <w:tcW w:w="851" w:type="dxa"/>
            <w:shd w:val="clear" w:color="auto" w:fill="auto"/>
            <w:vAlign w:val="center"/>
          </w:tcPr>
          <w:p w14:paraId="1B1CC1BF" w14:textId="216EA98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99.75 </w:t>
            </w:r>
          </w:p>
        </w:tc>
        <w:tc>
          <w:tcPr>
            <w:tcW w:w="992" w:type="dxa"/>
            <w:shd w:val="clear" w:color="auto" w:fill="D9D9D9"/>
            <w:vAlign w:val="center"/>
          </w:tcPr>
          <w:p w14:paraId="39416B5E"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1.56 </w:t>
            </w:r>
          </w:p>
        </w:tc>
        <w:tc>
          <w:tcPr>
            <w:tcW w:w="1134" w:type="dxa"/>
            <w:shd w:val="clear" w:color="auto" w:fill="auto"/>
            <w:vAlign w:val="center"/>
          </w:tcPr>
          <w:p w14:paraId="1DC0CAB8" w14:textId="2693AB1A"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6.5*10</w:t>
            </w:r>
            <w:r>
              <w:rPr>
                <w:rFonts w:ascii="Calibri" w:eastAsia="等线" w:hAnsi="Calibri" w:cs="Calibri"/>
                <w:color w:val="000000"/>
                <w:sz w:val="18"/>
                <w:szCs w:val="18"/>
                <w:vertAlign w:val="superscript"/>
              </w:rPr>
              <w:t>-6</w:t>
            </w:r>
          </w:p>
        </w:tc>
        <w:tc>
          <w:tcPr>
            <w:tcW w:w="1134" w:type="dxa"/>
            <w:shd w:val="clear" w:color="auto" w:fill="auto"/>
            <w:vAlign w:val="center"/>
          </w:tcPr>
          <w:p w14:paraId="082DB8F5" w14:textId="50A34919"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167</w:t>
            </w:r>
          </w:p>
        </w:tc>
        <w:tc>
          <w:tcPr>
            <w:tcW w:w="992" w:type="dxa"/>
            <w:shd w:val="clear" w:color="auto" w:fill="auto"/>
            <w:vAlign w:val="center"/>
          </w:tcPr>
          <w:p w14:paraId="5D1D46C0" w14:textId="3962699B"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851" w:type="dxa"/>
            <w:shd w:val="clear" w:color="auto" w:fill="auto"/>
            <w:vAlign w:val="center"/>
          </w:tcPr>
          <w:p w14:paraId="473012FC" w14:textId="6084863D"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6.8</w:t>
            </w:r>
          </w:p>
        </w:tc>
        <w:tc>
          <w:tcPr>
            <w:tcW w:w="850" w:type="dxa"/>
            <w:shd w:val="clear" w:color="auto" w:fill="auto"/>
            <w:vAlign w:val="center"/>
          </w:tcPr>
          <w:p w14:paraId="1A552238" w14:textId="539035E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w:t>
            </w:r>
          </w:p>
        </w:tc>
        <w:tc>
          <w:tcPr>
            <w:tcW w:w="1276" w:type="dxa"/>
            <w:shd w:val="clear" w:color="auto" w:fill="auto"/>
            <w:vAlign w:val="center"/>
          </w:tcPr>
          <w:p w14:paraId="4F0E7B8F" w14:textId="51A19EF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79A70625" w14:textId="573BD5A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17A3BA8C" w14:textId="55EC6B43"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61A83012" w14:textId="77777777" w:rsidTr="009B2314">
        <w:trPr>
          <w:cantSplit/>
          <w:trHeight w:val="277"/>
        </w:trPr>
        <w:tc>
          <w:tcPr>
            <w:tcW w:w="993" w:type="dxa"/>
            <w:shd w:val="clear" w:color="auto" w:fill="D9D9D9"/>
            <w:vAlign w:val="center"/>
          </w:tcPr>
          <w:p w14:paraId="0A41F04D"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ITO90-11</w:t>
            </w:r>
          </w:p>
        </w:tc>
        <w:tc>
          <w:tcPr>
            <w:tcW w:w="851" w:type="dxa"/>
            <w:shd w:val="clear" w:color="auto" w:fill="auto"/>
            <w:vAlign w:val="center"/>
          </w:tcPr>
          <w:p w14:paraId="1EAC69C7" w14:textId="0C456C7F"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99.78 </w:t>
            </w:r>
          </w:p>
        </w:tc>
        <w:tc>
          <w:tcPr>
            <w:tcW w:w="992" w:type="dxa"/>
            <w:shd w:val="clear" w:color="auto" w:fill="D9D9D9"/>
            <w:vAlign w:val="center"/>
          </w:tcPr>
          <w:p w14:paraId="5762CCC9"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1.58 </w:t>
            </w:r>
          </w:p>
        </w:tc>
        <w:tc>
          <w:tcPr>
            <w:tcW w:w="1134" w:type="dxa"/>
            <w:shd w:val="clear" w:color="auto" w:fill="auto"/>
            <w:vAlign w:val="center"/>
          </w:tcPr>
          <w:p w14:paraId="04571E87" w14:textId="3145919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6.7*10</w:t>
            </w:r>
            <w:r>
              <w:rPr>
                <w:rFonts w:ascii="Calibri" w:eastAsia="等线" w:hAnsi="Calibri" w:cs="Calibri"/>
                <w:color w:val="000000"/>
                <w:sz w:val="18"/>
                <w:szCs w:val="18"/>
                <w:vertAlign w:val="superscript"/>
              </w:rPr>
              <w:t>-6</w:t>
            </w:r>
          </w:p>
        </w:tc>
        <w:tc>
          <w:tcPr>
            <w:tcW w:w="1134" w:type="dxa"/>
            <w:shd w:val="clear" w:color="auto" w:fill="auto"/>
            <w:vAlign w:val="center"/>
          </w:tcPr>
          <w:p w14:paraId="1D3ADCEA" w14:textId="63F55717"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162</w:t>
            </w:r>
          </w:p>
        </w:tc>
        <w:tc>
          <w:tcPr>
            <w:tcW w:w="992" w:type="dxa"/>
            <w:shd w:val="clear" w:color="auto" w:fill="auto"/>
            <w:vAlign w:val="center"/>
          </w:tcPr>
          <w:p w14:paraId="7639B580" w14:textId="664B9F79"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851" w:type="dxa"/>
            <w:shd w:val="clear" w:color="auto" w:fill="auto"/>
            <w:vAlign w:val="center"/>
          </w:tcPr>
          <w:p w14:paraId="1EF4EE0E" w14:textId="595C9CA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4.2</w:t>
            </w:r>
          </w:p>
        </w:tc>
        <w:tc>
          <w:tcPr>
            <w:tcW w:w="850" w:type="dxa"/>
            <w:shd w:val="clear" w:color="auto" w:fill="auto"/>
            <w:vAlign w:val="center"/>
          </w:tcPr>
          <w:p w14:paraId="355D60FC" w14:textId="7B658C38"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8.5</w:t>
            </w:r>
          </w:p>
        </w:tc>
        <w:tc>
          <w:tcPr>
            <w:tcW w:w="1276" w:type="dxa"/>
            <w:shd w:val="clear" w:color="auto" w:fill="auto"/>
            <w:vAlign w:val="center"/>
          </w:tcPr>
          <w:p w14:paraId="5A5E6B7A" w14:textId="6AE4EE7D"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w:t>
            </w:r>
          </w:p>
        </w:tc>
        <w:tc>
          <w:tcPr>
            <w:tcW w:w="1134" w:type="dxa"/>
            <w:shd w:val="clear" w:color="auto" w:fill="auto"/>
            <w:vAlign w:val="center"/>
          </w:tcPr>
          <w:p w14:paraId="734E0F8B" w14:textId="2AF14A2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14B73ABD" w14:textId="6E862AB0"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37346A5C" w14:textId="77777777" w:rsidTr="009B2314">
        <w:trPr>
          <w:cantSplit/>
          <w:trHeight w:val="277"/>
        </w:trPr>
        <w:tc>
          <w:tcPr>
            <w:tcW w:w="993" w:type="dxa"/>
            <w:shd w:val="clear" w:color="auto" w:fill="D9D9D9"/>
            <w:vAlign w:val="center"/>
          </w:tcPr>
          <w:p w14:paraId="0C491ACD"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ITO90-12</w:t>
            </w:r>
          </w:p>
        </w:tc>
        <w:tc>
          <w:tcPr>
            <w:tcW w:w="851" w:type="dxa"/>
            <w:shd w:val="clear" w:color="auto" w:fill="auto"/>
            <w:vAlign w:val="center"/>
          </w:tcPr>
          <w:p w14:paraId="6B95F267" w14:textId="21D93D26"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99.79 </w:t>
            </w:r>
          </w:p>
        </w:tc>
        <w:tc>
          <w:tcPr>
            <w:tcW w:w="992" w:type="dxa"/>
            <w:shd w:val="clear" w:color="auto" w:fill="D9D9D9"/>
            <w:vAlign w:val="center"/>
          </w:tcPr>
          <w:p w14:paraId="728141A4"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1.32 </w:t>
            </w:r>
          </w:p>
        </w:tc>
        <w:tc>
          <w:tcPr>
            <w:tcW w:w="1134" w:type="dxa"/>
            <w:shd w:val="clear" w:color="auto" w:fill="auto"/>
            <w:vAlign w:val="center"/>
          </w:tcPr>
          <w:p w14:paraId="63C023E4" w14:textId="798EE11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6.8*10</w:t>
            </w:r>
            <w:r>
              <w:rPr>
                <w:rFonts w:ascii="Calibri" w:eastAsia="等线" w:hAnsi="Calibri" w:cs="Calibri"/>
                <w:color w:val="000000"/>
                <w:sz w:val="18"/>
                <w:szCs w:val="18"/>
                <w:vertAlign w:val="superscript"/>
              </w:rPr>
              <w:t>-6</w:t>
            </w:r>
          </w:p>
        </w:tc>
        <w:tc>
          <w:tcPr>
            <w:tcW w:w="1134" w:type="dxa"/>
            <w:shd w:val="clear" w:color="auto" w:fill="auto"/>
            <w:vAlign w:val="center"/>
          </w:tcPr>
          <w:p w14:paraId="5D2DD0A5" w14:textId="53DF76A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161</w:t>
            </w:r>
          </w:p>
        </w:tc>
        <w:tc>
          <w:tcPr>
            <w:tcW w:w="992" w:type="dxa"/>
            <w:shd w:val="clear" w:color="auto" w:fill="auto"/>
            <w:vAlign w:val="center"/>
          </w:tcPr>
          <w:p w14:paraId="41AA3C95" w14:textId="6B6B495C"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851" w:type="dxa"/>
            <w:shd w:val="clear" w:color="auto" w:fill="auto"/>
            <w:vAlign w:val="center"/>
          </w:tcPr>
          <w:p w14:paraId="3AE2F686" w14:textId="6D508A7A"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4.1</w:t>
            </w:r>
          </w:p>
        </w:tc>
        <w:tc>
          <w:tcPr>
            <w:tcW w:w="850" w:type="dxa"/>
            <w:shd w:val="clear" w:color="auto" w:fill="auto"/>
            <w:vAlign w:val="center"/>
          </w:tcPr>
          <w:p w14:paraId="301836B7" w14:textId="59B9CEF2"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8.6</w:t>
            </w:r>
          </w:p>
        </w:tc>
        <w:tc>
          <w:tcPr>
            <w:tcW w:w="1276" w:type="dxa"/>
            <w:shd w:val="clear" w:color="auto" w:fill="auto"/>
            <w:vAlign w:val="center"/>
          </w:tcPr>
          <w:p w14:paraId="2BF7E1A0" w14:textId="1AF705E1"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5F97741D" w14:textId="2646A6D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504E7731" w14:textId="2DD9D152"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27DBA4EC" w14:textId="77777777" w:rsidTr="009B2314">
        <w:trPr>
          <w:cantSplit/>
          <w:trHeight w:val="277"/>
        </w:trPr>
        <w:tc>
          <w:tcPr>
            <w:tcW w:w="993" w:type="dxa"/>
            <w:shd w:val="clear" w:color="auto" w:fill="D9D9D9"/>
            <w:vAlign w:val="center"/>
          </w:tcPr>
          <w:p w14:paraId="70E1245C"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ITO90-13</w:t>
            </w:r>
          </w:p>
        </w:tc>
        <w:tc>
          <w:tcPr>
            <w:tcW w:w="851" w:type="dxa"/>
            <w:shd w:val="clear" w:color="auto" w:fill="auto"/>
            <w:vAlign w:val="center"/>
          </w:tcPr>
          <w:p w14:paraId="083CCE91" w14:textId="2923DAD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99.78 </w:t>
            </w:r>
          </w:p>
        </w:tc>
        <w:tc>
          <w:tcPr>
            <w:tcW w:w="992" w:type="dxa"/>
            <w:shd w:val="clear" w:color="auto" w:fill="D9D9D9"/>
            <w:vAlign w:val="center"/>
          </w:tcPr>
          <w:p w14:paraId="1FCD4EF2"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1.36 </w:t>
            </w:r>
          </w:p>
        </w:tc>
        <w:tc>
          <w:tcPr>
            <w:tcW w:w="1134" w:type="dxa"/>
            <w:shd w:val="clear" w:color="auto" w:fill="auto"/>
            <w:vAlign w:val="center"/>
          </w:tcPr>
          <w:p w14:paraId="225A4B38" w14:textId="6BF60BBA"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6.9*10</w:t>
            </w:r>
            <w:r>
              <w:rPr>
                <w:rFonts w:ascii="Calibri" w:eastAsia="等线" w:hAnsi="Calibri" w:cs="Calibri"/>
                <w:color w:val="000000"/>
                <w:sz w:val="18"/>
                <w:szCs w:val="18"/>
                <w:vertAlign w:val="superscript"/>
              </w:rPr>
              <w:t>-6</w:t>
            </w:r>
          </w:p>
        </w:tc>
        <w:tc>
          <w:tcPr>
            <w:tcW w:w="1134" w:type="dxa"/>
            <w:shd w:val="clear" w:color="auto" w:fill="auto"/>
            <w:vAlign w:val="center"/>
          </w:tcPr>
          <w:p w14:paraId="7D046ABF" w14:textId="290F27D1"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169</w:t>
            </w:r>
          </w:p>
        </w:tc>
        <w:tc>
          <w:tcPr>
            <w:tcW w:w="992" w:type="dxa"/>
            <w:shd w:val="clear" w:color="auto" w:fill="auto"/>
            <w:vAlign w:val="center"/>
          </w:tcPr>
          <w:p w14:paraId="2D802590" w14:textId="0C06A8DF"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851" w:type="dxa"/>
            <w:shd w:val="clear" w:color="auto" w:fill="auto"/>
            <w:vAlign w:val="center"/>
          </w:tcPr>
          <w:p w14:paraId="282DC8AD" w14:textId="09EC14AD"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4.4</w:t>
            </w:r>
          </w:p>
        </w:tc>
        <w:tc>
          <w:tcPr>
            <w:tcW w:w="850" w:type="dxa"/>
            <w:shd w:val="clear" w:color="auto" w:fill="auto"/>
            <w:vAlign w:val="center"/>
          </w:tcPr>
          <w:p w14:paraId="7F7853A2" w14:textId="357F902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8.5</w:t>
            </w:r>
          </w:p>
        </w:tc>
        <w:tc>
          <w:tcPr>
            <w:tcW w:w="1276" w:type="dxa"/>
            <w:shd w:val="clear" w:color="auto" w:fill="auto"/>
            <w:vAlign w:val="center"/>
          </w:tcPr>
          <w:p w14:paraId="462D764C" w14:textId="3A7E522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w:t>
            </w:r>
          </w:p>
        </w:tc>
        <w:tc>
          <w:tcPr>
            <w:tcW w:w="1134" w:type="dxa"/>
            <w:shd w:val="clear" w:color="auto" w:fill="auto"/>
            <w:vAlign w:val="center"/>
          </w:tcPr>
          <w:p w14:paraId="5920129B" w14:textId="0726C9BB"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3E76ABB6" w14:textId="3D1F3DD5"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0B1BE881" w14:textId="77777777" w:rsidTr="009B2314">
        <w:trPr>
          <w:cantSplit/>
          <w:trHeight w:val="277"/>
        </w:trPr>
        <w:tc>
          <w:tcPr>
            <w:tcW w:w="993" w:type="dxa"/>
            <w:shd w:val="clear" w:color="auto" w:fill="D9D9D9"/>
            <w:vAlign w:val="center"/>
          </w:tcPr>
          <w:p w14:paraId="3052B70B"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ITO90-14</w:t>
            </w:r>
          </w:p>
        </w:tc>
        <w:tc>
          <w:tcPr>
            <w:tcW w:w="851" w:type="dxa"/>
            <w:shd w:val="clear" w:color="auto" w:fill="auto"/>
            <w:vAlign w:val="center"/>
          </w:tcPr>
          <w:p w14:paraId="7044FB82" w14:textId="3A98692F"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99.76 </w:t>
            </w:r>
          </w:p>
        </w:tc>
        <w:tc>
          <w:tcPr>
            <w:tcW w:w="992" w:type="dxa"/>
            <w:shd w:val="clear" w:color="auto" w:fill="D9D9D9"/>
            <w:vAlign w:val="center"/>
          </w:tcPr>
          <w:p w14:paraId="21719441"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1.62 </w:t>
            </w:r>
          </w:p>
        </w:tc>
        <w:tc>
          <w:tcPr>
            <w:tcW w:w="1134" w:type="dxa"/>
            <w:shd w:val="clear" w:color="auto" w:fill="auto"/>
            <w:vAlign w:val="center"/>
          </w:tcPr>
          <w:p w14:paraId="1D5135FE" w14:textId="2E943E1F"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6.7*10</w:t>
            </w:r>
            <w:r>
              <w:rPr>
                <w:rFonts w:ascii="Calibri" w:eastAsia="等线" w:hAnsi="Calibri" w:cs="Calibri"/>
                <w:color w:val="000000"/>
                <w:sz w:val="18"/>
                <w:szCs w:val="18"/>
                <w:vertAlign w:val="superscript"/>
              </w:rPr>
              <w:t>-6</w:t>
            </w:r>
          </w:p>
        </w:tc>
        <w:tc>
          <w:tcPr>
            <w:tcW w:w="1134" w:type="dxa"/>
            <w:shd w:val="clear" w:color="auto" w:fill="auto"/>
            <w:vAlign w:val="center"/>
          </w:tcPr>
          <w:p w14:paraId="4F91037A" w14:textId="4F9E860C"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170</w:t>
            </w:r>
          </w:p>
        </w:tc>
        <w:tc>
          <w:tcPr>
            <w:tcW w:w="992" w:type="dxa"/>
            <w:shd w:val="clear" w:color="auto" w:fill="auto"/>
            <w:vAlign w:val="center"/>
          </w:tcPr>
          <w:p w14:paraId="093F2DA0" w14:textId="23FCA85B"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851" w:type="dxa"/>
            <w:shd w:val="clear" w:color="auto" w:fill="auto"/>
            <w:vAlign w:val="center"/>
          </w:tcPr>
          <w:p w14:paraId="57C5FF7B" w14:textId="7ECFF49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4.5</w:t>
            </w:r>
          </w:p>
        </w:tc>
        <w:tc>
          <w:tcPr>
            <w:tcW w:w="850" w:type="dxa"/>
            <w:shd w:val="clear" w:color="auto" w:fill="auto"/>
            <w:vAlign w:val="center"/>
          </w:tcPr>
          <w:p w14:paraId="61E6FFE7" w14:textId="4E1E6D62"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w:t>
            </w:r>
          </w:p>
        </w:tc>
        <w:tc>
          <w:tcPr>
            <w:tcW w:w="1276" w:type="dxa"/>
            <w:shd w:val="clear" w:color="auto" w:fill="auto"/>
            <w:vAlign w:val="center"/>
          </w:tcPr>
          <w:p w14:paraId="75F4222C" w14:textId="2A6973DF"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31CFE959" w14:textId="48B8D8F1"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1037BC73" w14:textId="771B18AA"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7CD86898" w14:textId="77777777" w:rsidTr="009B2314">
        <w:trPr>
          <w:cantSplit/>
          <w:trHeight w:val="277"/>
        </w:trPr>
        <w:tc>
          <w:tcPr>
            <w:tcW w:w="993" w:type="dxa"/>
            <w:shd w:val="clear" w:color="auto" w:fill="D9D9D9"/>
            <w:vAlign w:val="center"/>
          </w:tcPr>
          <w:p w14:paraId="48B3628C"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ITO90-15</w:t>
            </w:r>
          </w:p>
        </w:tc>
        <w:tc>
          <w:tcPr>
            <w:tcW w:w="851" w:type="dxa"/>
            <w:shd w:val="clear" w:color="auto" w:fill="auto"/>
            <w:vAlign w:val="center"/>
          </w:tcPr>
          <w:p w14:paraId="24D86BDA" w14:textId="4140A0E6"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99.75 </w:t>
            </w:r>
          </w:p>
        </w:tc>
        <w:tc>
          <w:tcPr>
            <w:tcW w:w="992" w:type="dxa"/>
            <w:shd w:val="clear" w:color="auto" w:fill="D9D9D9"/>
            <w:vAlign w:val="center"/>
          </w:tcPr>
          <w:p w14:paraId="1DAE5F9E"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1.15 </w:t>
            </w:r>
          </w:p>
        </w:tc>
        <w:tc>
          <w:tcPr>
            <w:tcW w:w="1134" w:type="dxa"/>
            <w:shd w:val="clear" w:color="auto" w:fill="auto"/>
            <w:vAlign w:val="center"/>
          </w:tcPr>
          <w:p w14:paraId="4596E692" w14:textId="191A136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7.8*10</w:t>
            </w:r>
            <w:r>
              <w:rPr>
                <w:rFonts w:ascii="Calibri" w:eastAsia="等线" w:hAnsi="Calibri" w:cs="Calibri"/>
                <w:color w:val="000000"/>
                <w:sz w:val="18"/>
                <w:szCs w:val="18"/>
                <w:vertAlign w:val="superscript"/>
              </w:rPr>
              <w:t>-6</w:t>
            </w:r>
          </w:p>
        </w:tc>
        <w:tc>
          <w:tcPr>
            <w:tcW w:w="1134" w:type="dxa"/>
            <w:shd w:val="clear" w:color="auto" w:fill="auto"/>
            <w:vAlign w:val="center"/>
          </w:tcPr>
          <w:p w14:paraId="49185564" w14:textId="3B5C6ACC"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171</w:t>
            </w:r>
          </w:p>
        </w:tc>
        <w:tc>
          <w:tcPr>
            <w:tcW w:w="992" w:type="dxa"/>
            <w:shd w:val="clear" w:color="auto" w:fill="auto"/>
            <w:vAlign w:val="center"/>
          </w:tcPr>
          <w:p w14:paraId="4590BBD0" w14:textId="589EA9F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5C81F646" w14:textId="25145A9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5.1</w:t>
            </w:r>
          </w:p>
        </w:tc>
        <w:tc>
          <w:tcPr>
            <w:tcW w:w="850" w:type="dxa"/>
            <w:shd w:val="clear" w:color="auto" w:fill="auto"/>
            <w:vAlign w:val="center"/>
          </w:tcPr>
          <w:p w14:paraId="00D1C1DC" w14:textId="7819EA0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9.2</w:t>
            </w:r>
          </w:p>
        </w:tc>
        <w:tc>
          <w:tcPr>
            <w:tcW w:w="1276" w:type="dxa"/>
            <w:shd w:val="clear" w:color="auto" w:fill="auto"/>
            <w:vAlign w:val="center"/>
          </w:tcPr>
          <w:p w14:paraId="0A06D404" w14:textId="741319F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w:t>
            </w:r>
          </w:p>
        </w:tc>
        <w:tc>
          <w:tcPr>
            <w:tcW w:w="1134" w:type="dxa"/>
            <w:shd w:val="clear" w:color="auto" w:fill="auto"/>
            <w:vAlign w:val="center"/>
          </w:tcPr>
          <w:p w14:paraId="43004EAF" w14:textId="352884AC"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7DD75B83" w14:textId="5239D2F5"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4FC695E1" w14:textId="77777777" w:rsidTr="009B2314">
        <w:trPr>
          <w:cantSplit/>
          <w:trHeight w:val="277"/>
        </w:trPr>
        <w:tc>
          <w:tcPr>
            <w:tcW w:w="993" w:type="dxa"/>
            <w:shd w:val="clear" w:color="auto" w:fill="D9D9D9"/>
            <w:vAlign w:val="center"/>
          </w:tcPr>
          <w:p w14:paraId="153187DB"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ITO90-16</w:t>
            </w:r>
          </w:p>
        </w:tc>
        <w:tc>
          <w:tcPr>
            <w:tcW w:w="851" w:type="dxa"/>
            <w:shd w:val="clear" w:color="auto" w:fill="auto"/>
            <w:vAlign w:val="center"/>
          </w:tcPr>
          <w:p w14:paraId="2835A11F" w14:textId="52D125A1"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99.72 </w:t>
            </w:r>
          </w:p>
        </w:tc>
        <w:tc>
          <w:tcPr>
            <w:tcW w:w="992" w:type="dxa"/>
            <w:shd w:val="clear" w:color="auto" w:fill="D9D9D9"/>
            <w:vAlign w:val="center"/>
          </w:tcPr>
          <w:p w14:paraId="2C72DD75"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1.25 </w:t>
            </w:r>
          </w:p>
        </w:tc>
        <w:tc>
          <w:tcPr>
            <w:tcW w:w="1134" w:type="dxa"/>
            <w:shd w:val="clear" w:color="auto" w:fill="auto"/>
            <w:vAlign w:val="center"/>
          </w:tcPr>
          <w:p w14:paraId="4DA69803" w14:textId="47C1825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8.6*10</w:t>
            </w:r>
            <w:r>
              <w:rPr>
                <w:rFonts w:ascii="Calibri" w:eastAsia="等线" w:hAnsi="Calibri" w:cs="Calibri"/>
                <w:color w:val="000000"/>
                <w:sz w:val="18"/>
                <w:szCs w:val="18"/>
                <w:vertAlign w:val="superscript"/>
              </w:rPr>
              <w:t>-6</w:t>
            </w:r>
          </w:p>
        </w:tc>
        <w:tc>
          <w:tcPr>
            <w:tcW w:w="1134" w:type="dxa"/>
            <w:shd w:val="clear" w:color="auto" w:fill="auto"/>
            <w:vAlign w:val="center"/>
          </w:tcPr>
          <w:p w14:paraId="0B228203" w14:textId="695D53B2"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165</w:t>
            </w:r>
          </w:p>
        </w:tc>
        <w:tc>
          <w:tcPr>
            <w:tcW w:w="992" w:type="dxa"/>
            <w:shd w:val="clear" w:color="auto" w:fill="auto"/>
            <w:vAlign w:val="center"/>
          </w:tcPr>
          <w:p w14:paraId="45E2552D" w14:textId="69F779F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w:t>
            </w:r>
          </w:p>
        </w:tc>
        <w:tc>
          <w:tcPr>
            <w:tcW w:w="851" w:type="dxa"/>
            <w:shd w:val="clear" w:color="auto" w:fill="auto"/>
            <w:vAlign w:val="center"/>
          </w:tcPr>
          <w:p w14:paraId="16EA8002" w14:textId="0750F436"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5.2</w:t>
            </w:r>
          </w:p>
        </w:tc>
        <w:tc>
          <w:tcPr>
            <w:tcW w:w="850" w:type="dxa"/>
            <w:shd w:val="clear" w:color="auto" w:fill="auto"/>
            <w:vAlign w:val="center"/>
          </w:tcPr>
          <w:p w14:paraId="3D3D8C57" w14:textId="17DDED19"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9.5</w:t>
            </w:r>
          </w:p>
        </w:tc>
        <w:tc>
          <w:tcPr>
            <w:tcW w:w="1276" w:type="dxa"/>
            <w:shd w:val="clear" w:color="auto" w:fill="auto"/>
            <w:vAlign w:val="center"/>
          </w:tcPr>
          <w:p w14:paraId="7D3DC79C" w14:textId="4BDAA09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w:t>
            </w:r>
          </w:p>
        </w:tc>
        <w:tc>
          <w:tcPr>
            <w:tcW w:w="1134" w:type="dxa"/>
            <w:shd w:val="clear" w:color="auto" w:fill="auto"/>
            <w:vAlign w:val="center"/>
          </w:tcPr>
          <w:p w14:paraId="461F9BFD" w14:textId="3A8E5C7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45B01D8A" w14:textId="0ED1CEB0"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499DC6E7" w14:textId="77777777" w:rsidTr="009B2314">
        <w:trPr>
          <w:cantSplit/>
          <w:trHeight w:val="277"/>
        </w:trPr>
        <w:tc>
          <w:tcPr>
            <w:tcW w:w="993" w:type="dxa"/>
            <w:shd w:val="clear" w:color="auto" w:fill="D9D9D9"/>
            <w:vAlign w:val="center"/>
          </w:tcPr>
          <w:p w14:paraId="1070B68D"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ITO90-17</w:t>
            </w:r>
          </w:p>
        </w:tc>
        <w:tc>
          <w:tcPr>
            <w:tcW w:w="851" w:type="dxa"/>
            <w:shd w:val="clear" w:color="auto" w:fill="auto"/>
            <w:vAlign w:val="center"/>
          </w:tcPr>
          <w:p w14:paraId="4F180295" w14:textId="013C03E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99.72 </w:t>
            </w:r>
          </w:p>
        </w:tc>
        <w:tc>
          <w:tcPr>
            <w:tcW w:w="992" w:type="dxa"/>
            <w:shd w:val="clear" w:color="auto" w:fill="D9D9D9"/>
            <w:vAlign w:val="center"/>
          </w:tcPr>
          <w:p w14:paraId="6727F348"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1.56 </w:t>
            </w:r>
          </w:p>
        </w:tc>
        <w:tc>
          <w:tcPr>
            <w:tcW w:w="1134" w:type="dxa"/>
            <w:shd w:val="clear" w:color="auto" w:fill="auto"/>
            <w:vAlign w:val="center"/>
          </w:tcPr>
          <w:p w14:paraId="02ACF33E" w14:textId="01E28E4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8.3*10</w:t>
            </w:r>
            <w:r>
              <w:rPr>
                <w:rFonts w:ascii="Calibri" w:eastAsia="等线" w:hAnsi="Calibri" w:cs="Calibri"/>
                <w:color w:val="000000"/>
                <w:sz w:val="18"/>
                <w:szCs w:val="18"/>
                <w:vertAlign w:val="superscript"/>
              </w:rPr>
              <w:t>-6</w:t>
            </w:r>
          </w:p>
        </w:tc>
        <w:tc>
          <w:tcPr>
            <w:tcW w:w="1134" w:type="dxa"/>
            <w:shd w:val="clear" w:color="auto" w:fill="auto"/>
            <w:vAlign w:val="center"/>
          </w:tcPr>
          <w:p w14:paraId="3FFC3C15" w14:textId="3F2FAC3B"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172</w:t>
            </w:r>
          </w:p>
        </w:tc>
        <w:tc>
          <w:tcPr>
            <w:tcW w:w="992" w:type="dxa"/>
            <w:shd w:val="clear" w:color="auto" w:fill="auto"/>
            <w:vAlign w:val="center"/>
          </w:tcPr>
          <w:p w14:paraId="4A99D210" w14:textId="4DB11C3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851" w:type="dxa"/>
            <w:shd w:val="clear" w:color="auto" w:fill="auto"/>
            <w:vAlign w:val="center"/>
          </w:tcPr>
          <w:p w14:paraId="0A1C97E4" w14:textId="2856A0A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5.5</w:t>
            </w:r>
          </w:p>
        </w:tc>
        <w:tc>
          <w:tcPr>
            <w:tcW w:w="850" w:type="dxa"/>
            <w:shd w:val="clear" w:color="auto" w:fill="auto"/>
            <w:vAlign w:val="center"/>
          </w:tcPr>
          <w:p w14:paraId="05FBC4C6" w14:textId="6A5C523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9.4</w:t>
            </w:r>
          </w:p>
        </w:tc>
        <w:tc>
          <w:tcPr>
            <w:tcW w:w="1276" w:type="dxa"/>
            <w:shd w:val="clear" w:color="auto" w:fill="auto"/>
            <w:vAlign w:val="center"/>
          </w:tcPr>
          <w:p w14:paraId="26B88339" w14:textId="5929A31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0F8EEA64" w14:textId="1F487B98"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78C2B925" w14:textId="17E069A9"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7DB1418E" w14:textId="77777777" w:rsidTr="009B2314">
        <w:trPr>
          <w:cantSplit/>
          <w:trHeight w:val="277"/>
        </w:trPr>
        <w:tc>
          <w:tcPr>
            <w:tcW w:w="993" w:type="dxa"/>
            <w:shd w:val="clear" w:color="auto" w:fill="D9D9D9"/>
            <w:vAlign w:val="center"/>
          </w:tcPr>
          <w:p w14:paraId="44E4587F"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ITO90-18</w:t>
            </w:r>
          </w:p>
        </w:tc>
        <w:tc>
          <w:tcPr>
            <w:tcW w:w="851" w:type="dxa"/>
            <w:shd w:val="clear" w:color="auto" w:fill="auto"/>
            <w:vAlign w:val="center"/>
          </w:tcPr>
          <w:p w14:paraId="0723CC0B" w14:textId="6BB77B98"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99.72 </w:t>
            </w:r>
          </w:p>
        </w:tc>
        <w:tc>
          <w:tcPr>
            <w:tcW w:w="992" w:type="dxa"/>
            <w:shd w:val="clear" w:color="auto" w:fill="D9D9D9"/>
            <w:vAlign w:val="center"/>
          </w:tcPr>
          <w:p w14:paraId="0357758D"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1.65 </w:t>
            </w:r>
          </w:p>
        </w:tc>
        <w:tc>
          <w:tcPr>
            <w:tcW w:w="1134" w:type="dxa"/>
            <w:shd w:val="clear" w:color="auto" w:fill="auto"/>
            <w:vAlign w:val="center"/>
          </w:tcPr>
          <w:p w14:paraId="4D455480" w14:textId="610CD682"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8.5*10</w:t>
            </w:r>
            <w:r>
              <w:rPr>
                <w:rFonts w:ascii="Calibri" w:eastAsia="等线" w:hAnsi="Calibri" w:cs="Calibri"/>
                <w:color w:val="000000"/>
                <w:sz w:val="18"/>
                <w:szCs w:val="18"/>
                <w:vertAlign w:val="superscript"/>
              </w:rPr>
              <w:t>-6</w:t>
            </w:r>
          </w:p>
        </w:tc>
        <w:tc>
          <w:tcPr>
            <w:tcW w:w="1134" w:type="dxa"/>
            <w:shd w:val="clear" w:color="auto" w:fill="auto"/>
            <w:vAlign w:val="center"/>
          </w:tcPr>
          <w:p w14:paraId="77C787C4" w14:textId="1D77D712"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159</w:t>
            </w:r>
          </w:p>
        </w:tc>
        <w:tc>
          <w:tcPr>
            <w:tcW w:w="992" w:type="dxa"/>
            <w:shd w:val="clear" w:color="auto" w:fill="auto"/>
            <w:vAlign w:val="center"/>
          </w:tcPr>
          <w:p w14:paraId="3CB05F2B" w14:textId="3E62CAB6"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553FBCED" w14:textId="0EDA9CA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5.6</w:t>
            </w:r>
          </w:p>
        </w:tc>
        <w:tc>
          <w:tcPr>
            <w:tcW w:w="850" w:type="dxa"/>
            <w:shd w:val="clear" w:color="auto" w:fill="auto"/>
            <w:vAlign w:val="center"/>
          </w:tcPr>
          <w:p w14:paraId="093FB4CE" w14:textId="5EA71B9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9.7</w:t>
            </w:r>
          </w:p>
        </w:tc>
        <w:tc>
          <w:tcPr>
            <w:tcW w:w="1276" w:type="dxa"/>
            <w:shd w:val="clear" w:color="auto" w:fill="auto"/>
            <w:vAlign w:val="center"/>
          </w:tcPr>
          <w:p w14:paraId="6C07FB1B" w14:textId="00413C0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09392476" w14:textId="0B0A5A88"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70387AD6" w14:textId="55479791"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5A0E2009" w14:textId="77777777" w:rsidTr="009B2314">
        <w:trPr>
          <w:cantSplit/>
          <w:trHeight w:val="277"/>
        </w:trPr>
        <w:tc>
          <w:tcPr>
            <w:tcW w:w="993" w:type="dxa"/>
            <w:shd w:val="clear" w:color="auto" w:fill="D9D9D9"/>
            <w:vAlign w:val="center"/>
          </w:tcPr>
          <w:p w14:paraId="142CD73B"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ITO90-19</w:t>
            </w:r>
          </w:p>
        </w:tc>
        <w:tc>
          <w:tcPr>
            <w:tcW w:w="851" w:type="dxa"/>
            <w:shd w:val="clear" w:color="auto" w:fill="auto"/>
            <w:vAlign w:val="center"/>
          </w:tcPr>
          <w:p w14:paraId="1749A29E" w14:textId="13CCE74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99.76 </w:t>
            </w:r>
          </w:p>
        </w:tc>
        <w:tc>
          <w:tcPr>
            <w:tcW w:w="992" w:type="dxa"/>
            <w:shd w:val="clear" w:color="auto" w:fill="D9D9D9"/>
            <w:vAlign w:val="center"/>
          </w:tcPr>
          <w:p w14:paraId="7EF03301"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1.23 </w:t>
            </w:r>
          </w:p>
        </w:tc>
        <w:tc>
          <w:tcPr>
            <w:tcW w:w="1134" w:type="dxa"/>
            <w:shd w:val="clear" w:color="auto" w:fill="auto"/>
            <w:vAlign w:val="center"/>
          </w:tcPr>
          <w:p w14:paraId="5FE1A2A0" w14:textId="1061B7C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8.5*10</w:t>
            </w:r>
            <w:r>
              <w:rPr>
                <w:rFonts w:ascii="Calibri" w:eastAsia="等线" w:hAnsi="Calibri" w:cs="Calibri"/>
                <w:color w:val="000000"/>
                <w:sz w:val="18"/>
                <w:szCs w:val="18"/>
                <w:vertAlign w:val="superscript"/>
              </w:rPr>
              <w:t>-6</w:t>
            </w:r>
          </w:p>
        </w:tc>
        <w:tc>
          <w:tcPr>
            <w:tcW w:w="1134" w:type="dxa"/>
            <w:shd w:val="clear" w:color="auto" w:fill="auto"/>
            <w:vAlign w:val="center"/>
          </w:tcPr>
          <w:p w14:paraId="6E28B84D" w14:textId="2C3D97B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158</w:t>
            </w:r>
          </w:p>
        </w:tc>
        <w:tc>
          <w:tcPr>
            <w:tcW w:w="992" w:type="dxa"/>
            <w:shd w:val="clear" w:color="auto" w:fill="auto"/>
            <w:vAlign w:val="center"/>
          </w:tcPr>
          <w:p w14:paraId="2B335C8F" w14:textId="767BA84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851" w:type="dxa"/>
            <w:shd w:val="clear" w:color="auto" w:fill="auto"/>
            <w:vAlign w:val="center"/>
          </w:tcPr>
          <w:p w14:paraId="6C7293B7" w14:textId="76C4F7EB"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4.4</w:t>
            </w:r>
          </w:p>
        </w:tc>
        <w:tc>
          <w:tcPr>
            <w:tcW w:w="850" w:type="dxa"/>
            <w:shd w:val="clear" w:color="auto" w:fill="auto"/>
            <w:vAlign w:val="center"/>
          </w:tcPr>
          <w:p w14:paraId="0299D569" w14:textId="17FCECAD"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8.5</w:t>
            </w:r>
          </w:p>
        </w:tc>
        <w:tc>
          <w:tcPr>
            <w:tcW w:w="1276" w:type="dxa"/>
            <w:shd w:val="clear" w:color="auto" w:fill="auto"/>
            <w:vAlign w:val="center"/>
          </w:tcPr>
          <w:p w14:paraId="629CCF6B" w14:textId="59B8168B"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34CE3782" w14:textId="3DB145B8"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66343577" w14:textId="449F6D01"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74578989" w14:textId="77777777" w:rsidTr="009B2314">
        <w:trPr>
          <w:cantSplit/>
          <w:trHeight w:val="277"/>
        </w:trPr>
        <w:tc>
          <w:tcPr>
            <w:tcW w:w="993" w:type="dxa"/>
            <w:shd w:val="clear" w:color="auto" w:fill="D9D9D9"/>
            <w:vAlign w:val="center"/>
          </w:tcPr>
          <w:p w14:paraId="6AEFDC19"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ITO90-20</w:t>
            </w:r>
          </w:p>
        </w:tc>
        <w:tc>
          <w:tcPr>
            <w:tcW w:w="851" w:type="dxa"/>
            <w:shd w:val="clear" w:color="auto" w:fill="auto"/>
            <w:vAlign w:val="center"/>
          </w:tcPr>
          <w:p w14:paraId="0EDB9B54" w14:textId="7E2E287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99.78 </w:t>
            </w:r>
          </w:p>
        </w:tc>
        <w:tc>
          <w:tcPr>
            <w:tcW w:w="992" w:type="dxa"/>
            <w:shd w:val="clear" w:color="auto" w:fill="D9D9D9"/>
            <w:vAlign w:val="center"/>
          </w:tcPr>
          <w:p w14:paraId="19E29CE4"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1.21 </w:t>
            </w:r>
          </w:p>
        </w:tc>
        <w:tc>
          <w:tcPr>
            <w:tcW w:w="1134" w:type="dxa"/>
            <w:shd w:val="clear" w:color="auto" w:fill="auto"/>
            <w:vAlign w:val="center"/>
          </w:tcPr>
          <w:p w14:paraId="25A99339" w14:textId="444AF36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8.6*10</w:t>
            </w:r>
            <w:r>
              <w:rPr>
                <w:rFonts w:ascii="Calibri" w:eastAsia="等线" w:hAnsi="Calibri" w:cs="Calibri"/>
                <w:color w:val="000000"/>
                <w:sz w:val="18"/>
                <w:szCs w:val="18"/>
                <w:vertAlign w:val="superscript"/>
              </w:rPr>
              <w:t>-6</w:t>
            </w:r>
          </w:p>
        </w:tc>
        <w:tc>
          <w:tcPr>
            <w:tcW w:w="1134" w:type="dxa"/>
            <w:shd w:val="clear" w:color="auto" w:fill="auto"/>
            <w:vAlign w:val="center"/>
          </w:tcPr>
          <w:p w14:paraId="7581B49D" w14:textId="3D4976C7"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156</w:t>
            </w:r>
          </w:p>
        </w:tc>
        <w:tc>
          <w:tcPr>
            <w:tcW w:w="992" w:type="dxa"/>
            <w:shd w:val="clear" w:color="auto" w:fill="auto"/>
            <w:vAlign w:val="center"/>
          </w:tcPr>
          <w:p w14:paraId="0BFAF31C" w14:textId="336D517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354D2741" w14:textId="797155BF"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4.8</w:t>
            </w:r>
          </w:p>
        </w:tc>
        <w:tc>
          <w:tcPr>
            <w:tcW w:w="850" w:type="dxa"/>
            <w:shd w:val="clear" w:color="auto" w:fill="auto"/>
            <w:vAlign w:val="center"/>
          </w:tcPr>
          <w:p w14:paraId="6BE7B749" w14:textId="14A7D47D"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w:t>
            </w:r>
          </w:p>
        </w:tc>
        <w:tc>
          <w:tcPr>
            <w:tcW w:w="1276" w:type="dxa"/>
            <w:shd w:val="clear" w:color="auto" w:fill="auto"/>
            <w:vAlign w:val="center"/>
          </w:tcPr>
          <w:p w14:paraId="336F6115" w14:textId="6D060B5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52EC3C51" w14:textId="6BD342D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4BD2D986" w14:textId="79AEED06"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7D29DFAF" w14:textId="77777777" w:rsidTr="009B2314">
        <w:trPr>
          <w:cantSplit/>
          <w:trHeight w:val="277"/>
        </w:trPr>
        <w:tc>
          <w:tcPr>
            <w:tcW w:w="993" w:type="dxa"/>
            <w:shd w:val="clear" w:color="auto" w:fill="D9D9D9"/>
            <w:vAlign w:val="center"/>
          </w:tcPr>
          <w:p w14:paraId="5D444614"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ITO90-21</w:t>
            </w:r>
          </w:p>
        </w:tc>
        <w:tc>
          <w:tcPr>
            <w:tcW w:w="851" w:type="dxa"/>
            <w:shd w:val="clear" w:color="auto" w:fill="auto"/>
            <w:vAlign w:val="center"/>
          </w:tcPr>
          <w:p w14:paraId="1F414A1B" w14:textId="2B8E54A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99.72 </w:t>
            </w:r>
          </w:p>
        </w:tc>
        <w:tc>
          <w:tcPr>
            <w:tcW w:w="992" w:type="dxa"/>
            <w:shd w:val="clear" w:color="auto" w:fill="D9D9D9"/>
            <w:vAlign w:val="center"/>
          </w:tcPr>
          <w:p w14:paraId="26C4A34F"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1.22 </w:t>
            </w:r>
          </w:p>
        </w:tc>
        <w:tc>
          <w:tcPr>
            <w:tcW w:w="1134" w:type="dxa"/>
            <w:shd w:val="clear" w:color="auto" w:fill="auto"/>
            <w:vAlign w:val="center"/>
          </w:tcPr>
          <w:p w14:paraId="60B9DBB3" w14:textId="7E52EA5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8.4*10</w:t>
            </w:r>
            <w:r>
              <w:rPr>
                <w:rFonts w:ascii="Calibri" w:eastAsia="等线" w:hAnsi="Calibri" w:cs="Calibri"/>
                <w:color w:val="000000"/>
                <w:sz w:val="18"/>
                <w:szCs w:val="18"/>
                <w:vertAlign w:val="superscript"/>
              </w:rPr>
              <w:t>-6</w:t>
            </w:r>
          </w:p>
        </w:tc>
        <w:tc>
          <w:tcPr>
            <w:tcW w:w="1134" w:type="dxa"/>
            <w:shd w:val="clear" w:color="auto" w:fill="auto"/>
            <w:vAlign w:val="center"/>
          </w:tcPr>
          <w:p w14:paraId="552E3F3D" w14:textId="2394D109"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165</w:t>
            </w:r>
          </w:p>
        </w:tc>
        <w:tc>
          <w:tcPr>
            <w:tcW w:w="992" w:type="dxa"/>
            <w:shd w:val="clear" w:color="auto" w:fill="auto"/>
            <w:vAlign w:val="center"/>
          </w:tcPr>
          <w:p w14:paraId="6A3CDF80" w14:textId="476F49AA"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851" w:type="dxa"/>
            <w:shd w:val="clear" w:color="auto" w:fill="auto"/>
            <w:vAlign w:val="center"/>
          </w:tcPr>
          <w:p w14:paraId="3C571142" w14:textId="5DA1A30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4.9</w:t>
            </w:r>
          </w:p>
        </w:tc>
        <w:tc>
          <w:tcPr>
            <w:tcW w:w="850" w:type="dxa"/>
            <w:shd w:val="clear" w:color="auto" w:fill="auto"/>
            <w:vAlign w:val="center"/>
          </w:tcPr>
          <w:p w14:paraId="733DF00F" w14:textId="6E707C22"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9.1</w:t>
            </w:r>
          </w:p>
        </w:tc>
        <w:tc>
          <w:tcPr>
            <w:tcW w:w="1276" w:type="dxa"/>
            <w:shd w:val="clear" w:color="auto" w:fill="auto"/>
            <w:vAlign w:val="center"/>
          </w:tcPr>
          <w:p w14:paraId="2A2F5C8C" w14:textId="660E0E29"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75FE2C51" w14:textId="3A6690D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32F707E1" w14:textId="17E59053"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23BFACA7" w14:textId="77777777" w:rsidTr="009B2314">
        <w:trPr>
          <w:cantSplit/>
          <w:trHeight w:val="277"/>
        </w:trPr>
        <w:tc>
          <w:tcPr>
            <w:tcW w:w="993" w:type="dxa"/>
            <w:shd w:val="clear" w:color="auto" w:fill="D9D9D9"/>
            <w:vAlign w:val="center"/>
          </w:tcPr>
          <w:p w14:paraId="4A772540"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ITO90-22</w:t>
            </w:r>
          </w:p>
        </w:tc>
        <w:tc>
          <w:tcPr>
            <w:tcW w:w="851" w:type="dxa"/>
            <w:shd w:val="clear" w:color="auto" w:fill="auto"/>
            <w:vAlign w:val="center"/>
          </w:tcPr>
          <w:p w14:paraId="57DCD8A6" w14:textId="5F6C6A2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99.75 </w:t>
            </w:r>
          </w:p>
        </w:tc>
        <w:tc>
          <w:tcPr>
            <w:tcW w:w="992" w:type="dxa"/>
            <w:shd w:val="clear" w:color="auto" w:fill="D9D9D9"/>
            <w:vAlign w:val="center"/>
          </w:tcPr>
          <w:p w14:paraId="4E702E52"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1.26 </w:t>
            </w:r>
          </w:p>
        </w:tc>
        <w:tc>
          <w:tcPr>
            <w:tcW w:w="1134" w:type="dxa"/>
            <w:shd w:val="clear" w:color="auto" w:fill="auto"/>
            <w:vAlign w:val="center"/>
          </w:tcPr>
          <w:p w14:paraId="40ADEDB6" w14:textId="6156877F"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8.7*10</w:t>
            </w:r>
            <w:r>
              <w:rPr>
                <w:rFonts w:ascii="Calibri" w:eastAsia="等线" w:hAnsi="Calibri" w:cs="Calibri"/>
                <w:color w:val="000000"/>
                <w:sz w:val="18"/>
                <w:szCs w:val="18"/>
                <w:vertAlign w:val="superscript"/>
              </w:rPr>
              <w:t>-6</w:t>
            </w:r>
          </w:p>
        </w:tc>
        <w:tc>
          <w:tcPr>
            <w:tcW w:w="1134" w:type="dxa"/>
            <w:shd w:val="clear" w:color="auto" w:fill="auto"/>
            <w:vAlign w:val="center"/>
          </w:tcPr>
          <w:p w14:paraId="6B852480" w14:textId="3D06939C"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167</w:t>
            </w:r>
          </w:p>
        </w:tc>
        <w:tc>
          <w:tcPr>
            <w:tcW w:w="992" w:type="dxa"/>
            <w:shd w:val="clear" w:color="auto" w:fill="auto"/>
            <w:vAlign w:val="center"/>
          </w:tcPr>
          <w:p w14:paraId="6DD623FB" w14:textId="46099921"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4B2F3A29" w14:textId="4EE1BB1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4.7</w:t>
            </w:r>
          </w:p>
        </w:tc>
        <w:tc>
          <w:tcPr>
            <w:tcW w:w="850" w:type="dxa"/>
            <w:shd w:val="clear" w:color="auto" w:fill="auto"/>
            <w:vAlign w:val="center"/>
          </w:tcPr>
          <w:p w14:paraId="6DD718F9" w14:textId="6EC218D8"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w:t>
            </w:r>
          </w:p>
        </w:tc>
        <w:tc>
          <w:tcPr>
            <w:tcW w:w="1276" w:type="dxa"/>
            <w:shd w:val="clear" w:color="auto" w:fill="auto"/>
            <w:vAlign w:val="center"/>
          </w:tcPr>
          <w:p w14:paraId="6FE5FFBE" w14:textId="5F486686"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6590FC74" w14:textId="3A9EFD4D"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0631E5A8" w14:textId="3D8E0B45"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343BB48B" w14:textId="77777777" w:rsidTr="009B2314">
        <w:trPr>
          <w:cantSplit/>
          <w:trHeight w:val="277"/>
        </w:trPr>
        <w:tc>
          <w:tcPr>
            <w:tcW w:w="993" w:type="dxa"/>
            <w:shd w:val="clear" w:color="auto" w:fill="D9D9D9"/>
            <w:vAlign w:val="center"/>
          </w:tcPr>
          <w:p w14:paraId="0B4F4BCD"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ITO90-23</w:t>
            </w:r>
          </w:p>
        </w:tc>
        <w:tc>
          <w:tcPr>
            <w:tcW w:w="851" w:type="dxa"/>
            <w:shd w:val="clear" w:color="auto" w:fill="auto"/>
            <w:vAlign w:val="center"/>
          </w:tcPr>
          <w:p w14:paraId="7C1BB5BC" w14:textId="2EBF931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99.71 </w:t>
            </w:r>
          </w:p>
        </w:tc>
        <w:tc>
          <w:tcPr>
            <w:tcW w:w="992" w:type="dxa"/>
            <w:shd w:val="clear" w:color="auto" w:fill="D9D9D9"/>
            <w:vAlign w:val="center"/>
          </w:tcPr>
          <w:p w14:paraId="4E17EB53"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1.28 </w:t>
            </w:r>
          </w:p>
        </w:tc>
        <w:tc>
          <w:tcPr>
            <w:tcW w:w="1134" w:type="dxa"/>
            <w:shd w:val="clear" w:color="auto" w:fill="auto"/>
            <w:vAlign w:val="center"/>
          </w:tcPr>
          <w:p w14:paraId="06ABBD13" w14:textId="47DB1FF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6.8*10</w:t>
            </w:r>
            <w:r>
              <w:rPr>
                <w:rFonts w:ascii="Calibri" w:eastAsia="等线" w:hAnsi="Calibri" w:cs="Calibri"/>
                <w:color w:val="000000"/>
                <w:sz w:val="18"/>
                <w:szCs w:val="18"/>
                <w:vertAlign w:val="superscript"/>
              </w:rPr>
              <w:t>-6</w:t>
            </w:r>
          </w:p>
        </w:tc>
        <w:tc>
          <w:tcPr>
            <w:tcW w:w="1134" w:type="dxa"/>
            <w:shd w:val="clear" w:color="auto" w:fill="auto"/>
            <w:vAlign w:val="center"/>
          </w:tcPr>
          <w:p w14:paraId="0581474A" w14:textId="1BA77679"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162</w:t>
            </w:r>
          </w:p>
        </w:tc>
        <w:tc>
          <w:tcPr>
            <w:tcW w:w="992" w:type="dxa"/>
            <w:shd w:val="clear" w:color="auto" w:fill="auto"/>
            <w:vAlign w:val="center"/>
          </w:tcPr>
          <w:p w14:paraId="4B989D00" w14:textId="6D712502"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851" w:type="dxa"/>
            <w:shd w:val="clear" w:color="auto" w:fill="auto"/>
            <w:vAlign w:val="center"/>
          </w:tcPr>
          <w:p w14:paraId="38CBEEE7" w14:textId="77E1CE3D"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4.8</w:t>
            </w:r>
          </w:p>
        </w:tc>
        <w:tc>
          <w:tcPr>
            <w:tcW w:w="850" w:type="dxa"/>
            <w:shd w:val="clear" w:color="auto" w:fill="auto"/>
            <w:vAlign w:val="center"/>
          </w:tcPr>
          <w:p w14:paraId="0298EEF6" w14:textId="41AB014C"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9.1</w:t>
            </w:r>
          </w:p>
        </w:tc>
        <w:tc>
          <w:tcPr>
            <w:tcW w:w="1276" w:type="dxa"/>
            <w:shd w:val="clear" w:color="auto" w:fill="auto"/>
            <w:vAlign w:val="center"/>
          </w:tcPr>
          <w:p w14:paraId="4013FB14" w14:textId="170141B9"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59941272" w14:textId="7775121C"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0.9</w:t>
            </w:r>
          </w:p>
        </w:tc>
        <w:tc>
          <w:tcPr>
            <w:tcW w:w="851" w:type="dxa"/>
            <w:shd w:val="clear" w:color="auto" w:fill="auto"/>
            <w:vAlign w:val="center"/>
          </w:tcPr>
          <w:p w14:paraId="20948AA4" w14:textId="24BF236A"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273288F1" w14:textId="77777777" w:rsidTr="009B2314">
        <w:trPr>
          <w:cantSplit/>
          <w:trHeight w:val="277"/>
        </w:trPr>
        <w:tc>
          <w:tcPr>
            <w:tcW w:w="993" w:type="dxa"/>
            <w:shd w:val="clear" w:color="auto" w:fill="D9D9D9"/>
            <w:vAlign w:val="center"/>
          </w:tcPr>
          <w:p w14:paraId="718A10FC"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ITO90-24</w:t>
            </w:r>
          </w:p>
        </w:tc>
        <w:tc>
          <w:tcPr>
            <w:tcW w:w="851" w:type="dxa"/>
            <w:shd w:val="clear" w:color="auto" w:fill="auto"/>
            <w:vAlign w:val="center"/>
          </w:tcPr>
          <w:p w14:paraId="58BA813E" w14:textId="14A7C64B"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99.68 </w:t>
            </w:r>
          </w:p>
        </w:tc>
        <w:tc>
          <w:tcPr>
            <w:tcW w:w="992" w:type="dxa"/>
            <w:shd w:val="clear" w:color="auto" w:fill="D9D9D9"/>
            <w:vAlign w:val="center"/>
          </w:tcPr>
          <w:p w14:paraId="05FCFE5F"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1.30 </w:t>
            </w:r>
          </w:p>
        </w:tc>
        <w:tc>
          <w:tcPr>
            <w:tcW w:w="1134" w:type="dxa"/>
            <w:shd w:val="clear" w:color="auto" w:fill="auto"/>
            <w:vAlign w:val="center"/>
          </w:tcPr>
          <w:p w14:paraId="55B723A1" w14:textId="4A1A290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7.7*10</w:t>
            </w:r>
            <w:r>
              <w:rPr>
                <w:rFonts w:ascii="Calibri" w:eastAsia="等线" w:hAnsi="Calibri" w:cs="Calibri"/>
                <w:color w:val="000000"/>
                <w:sz w:val="18"/>
                <w:szCs w:val="18"/>
                <w:vertAlign w:val="superscript"/>
              </w:rPr>
              <w:t>-6</w:t>
            </w:r>
          </w:p>
        </w:tc>
        <w:tc>
          <w:tcPr>
            <w:tcW w:w="1134" w:type="dxa"/>
            <w:shd w:val="clear" w:color="auto" w:fill="auto"/>
            <w:vAlign w:val="center"/>
          </w:tcPr>
          <w:p w14:paraId="6DDEBC44" w14:textId="6A730B9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161</w:t>
            </w:r>
          </w:p>
        </w:tc>
        <w:tc>
          <w:tcPr>
            <w:tcW w:w="992" w:type="dxa"/>
            <w:shd w:val="clear" w:color="auto" w:fill="auto"/>
            <w:vAlign w:val="center"/>
          </w:tcPr>
          <w:p w14:paraId="14E9624F" w14:textId="6895923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851" w:type="dxa"/>
            <w:shd w:val="clear" w:color="auto" w:fill="auto"/>
            <w:vAlign w:val="center"/>
          </w:tcPr>
          <w:p w14:paraId="586D2FDD" w14:textId="7C595529"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4.6</w:t>
            </w:r>
          </w:p>
        </w:tc>
        <w:tc>
          <w:tcPr>
            <w:tcW w:w="850" w:type="dxa"/>
            <w:shd w:val="clear" w:color="auto" w:fill="auto"/>
            <w:vAlign w:val="center"/>
          </w:tcPr>
          <w:p w14:paraId="6FD20FD8" w14:textId="4798F3BA"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9.4</w:t>
            </w:r>
          </w:p>
        </w:tc>
        <w:tc>
          <w:tcPr>
            <w:tcW w:w="1276" w:type="dxa"/>
            <w:shd w:val="clear" w:color="auto" w:fill="auto"/>
            <w:vAlign w:val="center"/>
          </w:tcPr>
          <w:p w14:paraId="68B6B426" w14:textId="71D34539"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4429F830" w14:textId="750C90F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19230FDF" w14:textId="6AA9244B"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22971D7D" w14:textId="77777777" w:rsidTr="009B2314">
        <w:trPr>
          <w:cantSplit/>
          <w:trHeight w:val="277"/>
        </w:trPr>
        <w:tc>
          <w:tcPr>
            <w:tcW w:w="993" w:type="dxa"/>
            <w:shd w:val="clear" w:color="auto" w:fill="D9D9D9"/>
            <w:vAlign w:val="center"/>
          </w:tcPr>
          <w:p w14:paraId="58BC3F9E"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ITO90-25</w:t>
            </w:r>
          </w:p>
        </w:tc>
        <w:tc>
          <w:tcPr>
            <w:tcW w:w="851" w:type="dxa"/>
            <w:shd w:val="clear" w:color="auto" w:fill="auto"/>
            <w:vAlign w:val="center"/>
          </w:tcPr>
          <w:p w14:paraId="48E187D5" w14:textId="521231F8"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99.76 </w:t>
            </w:r>
          </w:p>
        </w:tc>
        <w:tc>
          <w:tcPr>
            <w:tcW w:w="992" w:type="dxa"/>
            <w:shd w:val="clear" w:color="auto" w:fill="D9D9D9"/>
            <w:vAlign w:val="center"/>
          </w:tcPr>
          <w:p w14:paraId="0F24E4C0"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1.35 </w:t>
            </w:r>
          </w:p>
        </w:tc>
        <w:tc>
          <w:tcPr>
            <w:tcW w:w="1134" w:type="dxa"/>
            <w:shd w:val="clear" w:color="auto" w:fill="auto"/>
            <w:vAlign w:val="center"/>
          </w:tcPr>
          <w:p w14:paraId="15686295" w14:textId="04B20D98"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8.2*10</w:t>
            </w:r>
            <w:r>
              <w:rPr>
                <w:rFonts w:ascii="Calibri" w:eastAsia="等线" w:hAnsi="Calibri" w:cs="Calibri"/>
                <w:color w:val="000000"/>
                <w:sz w:val="18"/>
                <w:szCs w:val="18"/>
                <w:vertAlign w:val="superscript"/>
              </w:rPr>
              <w:t>-6</w:t>
            </w:r>
          </w:p>
        </w:tc>
        <w:tc>
          <w:tcPr>
            <w:tcW w:w="1134" w:type="dxa"/>
            <w:shd w:val="clear" w:color="auto" w:fill="auto"/>
            <w:vAlign w:val="center"/>
          </w:tcPr>
          <w:p w14:paraId="609AB6E2" w14:textId="10EB0C9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171</w:t>
            </w:r>
          </w:p>
        </w:tc>
        <w:tc>
          <w:tcPr>
            <w:tcW w:w="992" w:type="dxa"/>
            <w:shd w:val="clear" w:color="auto" w:fill="auto"/>
            <w:vAlign w:val="center"/>
          </w:tcPr>
          <w:p w14:paraId="2A66E441" w14:textId="6E55C2B8"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484F5785" w14:textId="2CDFE61C"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5.2</w:t>
            </w:r>
          </w:p>
        </w:tc>
        <w:tc>
          <w:tcPr>
            <w:tcW w:w="850" w:type="dxa"/>
            <w:shd w:val="clear" w:color="auto" w:fill="auto"/>
            <w:vAlign w:val="center"/>
          </w:tcPr>
          <w:p w14:paraId="26DD7537" w14:textId="1883CF1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9.5</w:t>
            </w:r>
          </w:p>
        </w:tc>
        <w:tc>
          <w:tcPr>
            <w:tcW w:w="1276" w:type="dxa"/>
            <w:shd w:val="clear" w:color="auto" w:fill="auto"/>
            <w:vAlign w:val="center"/>
          </w:tcPr>
          <w:p w14:paraId="18E6880A" w14:textId="45A7AF8A"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5EFD9EEE" w14:textId="7DA49B5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42C6EC40" w14:textId="4AE7BF2F"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4115A363" w14:textId="77777777" w:rsidTr="009B2314">
        <w:trPr>
          <w:cantSplit/>
          <w:trHeight w:val="277"/>
        </w:trPr>
        <w:tc>
          <w:tcPr>
            <w:tcW w:w="993" w:type="dxa"/>
            <w:shd w:val="clear" w:color="auto" w:fill="D9D9D9"/>
            <w:vAlign w:val="center"/>
          </w:tcPr>
          <w:p w14:paraId="1A531C61"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ITO90-26</w:t>
            </w:r>
          </w:p>
        </w:tc>
        <w:tc>
          <w:tcPr>
            <w:tcW w:w="851" w:type="dxa"/>
            <w:shd w:val="clear" w:color="auto" w:fill="auto"/>
            <w:vAlign w:val="center"/>
          </w:tcPr>
          <w:p w14:paraId="01747229" w14:textId="5811FDAC"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99.75 </w:t>
            </w:r>
          </w:p>
        </w:tc>
        <w:tc>
          <w:tcPr>
            <w:tcW w:w="992" w:type="dxa"/>
            <w:shd w:val="clear" w:color="auto" w:fill="D9D9D9"/>
            <w:vAlign w:val="center"/>
          </w:tcPr>
          <w:p w14:paraId="6B4C35DB"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1.36 </w:t>
            </w:r>
          </w:p>
        </w:tc>
        <w:tc>
          <w:tcPr>
            <w:tcW w:w="1134" w:type="dxa"/>
            <w:shd w:val="clear" w:color="auto" w:fill="auto"/>
            <w:vAlign w:val="center"/>
          </w:tcPr>
          <w:p w14:paraId="65BAFDC8" w14:textId="4DF790A7"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6.8*10</w:t>
            </w:r>
            <w:r>
              <w:rPr>
                <w:rFonts w:ascii="Calibri" w:eastAsia="等线" w:hAnsi="Calibri" w:cs="Calibri"/>
                <w:color w:val="000000"/>
                <w:sz w:val="18"/>
                <w:szCs w:val="18"/>
                <w:vertAlign w:val="superscript"/>
              </w:rPr>
              <w:t>-6</w:t>
            </w:r>
          </w:p>
        </w:tc>
        <w:tc>
          <w:tcPr>
            <w:tcW w:w="1134" w:type="dxa"/>
            <w:shd w:val="clear" w:color="auto" w:fill="auto"/>
            <w:vAlign w:val="center"/>
          </w:tcPr>
          <w:p w14:paraId="51A6C456" w14:textId="06763E8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172</w:t>
            </w:r>
          </w:p>
        </w:tc>
        <w:tc>
          <w:tcPr>
            <w:tcW w:w="992" w:type="dxa"/>
            <w:shd w:val="clear" w:color="auto" w:fill="auto"/>
            <w:vAlign w:val="center"/>
          </w:tcPr>
          <w:p w14:paraId="05C6F98D" w14:textId="61905DCA"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851" w:type="dxa"/>
            <w:shd w:val="clear" w:color="auto" w:fill="auto"/>
            <w:vAlign w:val="center"/>
          </w:tcPr>
          <w:p w14:paraId="3D6055B0" w14:textId="72B4CBD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5.5</w:t>
            </w:r>
          </w:p>
        </w:tc>
        <w:tc>
          <w:tcPr>
            <w:tcW w:w="850" w:type="dxa"/>
            <w:shd w:val="clear" w:color="auto" w:fill="auto"/>
            <w:vAlign w:val="center"/>
          </w:tcPr>
          <w:p w14:paraId="33C41502" w14:textId="21040C17"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9.6</w:t>
            </w:r>
          </w:p>
        </w:tc>
        <w:tc>
          <w:tcPr>
            <w:tcW w:w="1276" w:type="dxa"/>
            <w:shd w:val="clear" w:color="auto" w:fill="auto"/>
            <w:vAlign w:val="center"/>
          </w:tcPr>
          <w:p w14:paraId="0466BFED" w14:textId="33FEA9A1"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w:t>
            </w:r>
          </w:p>
        </w:tc>
        <w:tc>
          <w:tcPr>
            <w:tcW w:w="1134" w:type="dxa"/>
            <w:shd w:val="clear" w:color="auto" w:fill="auto"/>
            <w:vAlign w:val="center"/>
          </w:tcPr>
          <w:p w14:paraId="74DDA489" w14:textId="5D98F68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0.9</w:t>
            </w:r>
          </w:p>
        </w:tc>
        <w:tc>
          <w:tcPr>
            <w:tcW w:w="851" w:type="dxa"/>
            <w:shd w:val="clear" w:color="auto" w:fill="auto"/>
            <w:vAlign w:val="center"/>
          </w:tcPr>
          <w:p w14:paraId="75FE19DF" w14:textId="3CBDC451"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36543A1A" w14:textId="77777777" w:rsidTr="009B2314">
        <w:trPr>
          <w:cantSplit/>
          <w:trHeight w:val="277"/>
        </w:trPr>
        <w:tc>
          <w:tcPr>
            <w:tcW w:w="993" w:type="dxa"/>
            <w:shd w:val="clear" w:color="auto" w:fill="D9D9D9"/>
            <w:vAlign w:val="center"/>
          </w:tcPr>
          <w:p w14:paraId="7629D38B"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ITO90-27</w:t>
            </w:r>
          </w:p>
        </w:tc>
        <w:tc>
          <w:tcPr>
            <w:tcW w:w="851" w:type="dxa"/>
            <w:shd w:val="clear" w:color="auto" w:fill="auto"/>
            <w:vAlign w:val="center"/>
          </w:tcPr>
          <w:p w14:paraId="3DA57FBF" w14:textId="68C678E9"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99.76 </w:t>
            </w:r>
          </w:p>
        </w:tc>
        <w:tc>
          <w:tcPr>
            <w:tcW w:w="992" w:type="dxa"/>
            <w:shd w:val="clear" w:color="auto" w:fill="D9D9D9"/>
            <w:vAlign w:val="center"/>
          </w:tcPr>
          <w:p w14:paraId="11228CCB"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1.61 </w:t>
            </w:r>
          </w:p>
        </w:tc>
        <w:tc>
          <w:tcPr>
            <w:tcW w:w="1134" w:type="dxa"/>
            <w:shd w:val="clear" w:color="auto" w:fill="auto"/>
            <w:vAlign w:val="center"/>
          </w:tcPr>
          <w:p w14:paraId="75800961" w14:textId="2BE2581D"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6.2*10</w:t>
            </w:r>
            <w:r>
              <w:rPr>
                <w:rFonts w:ascii="Calibri" w:eastAsia="等线" w:hAnsi="Calibri" w:cs="Calibri"/>
                <w:color w:val="000000"/>
                <w:sz w:val="18"/>
                <w:szCs w:val="18"/>
                <w:vertAlign w:val="superscript"/>
              </w:rPr>
              <w:t>-6</w:t>
            </w:r>
          </w:p>
        </w:tc>
        <w:tc>
          <w:tcPr>
            <w:tcW w:w="1134" w:type="dxa"/>
            <w:shd w:val="clear" w:color="auto" w:fill="auto"/>
            <w:vAlign w:val="center"/>
          </w:tcPr>
          <w:p w14:paraId="4BF4D2F0" w14:textId="3475A20F"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165</w:t>
            </w:r>
          </w:p>
        </w:tc>
        <w:tc>
          <w:tcPr>
            <w:tcW w:w="992" w:type="dxa"/>
            <w:shd w:val="clear" w:color="auto" w:fill="auto"/>
            <w:vAlign w:val="center"/>
          </w:tcPr>
          <w:p w14:paraId="0A4D0F0B" w14:textId="11A82D6F"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851" w:type="dxa"/>
            <w:shd w:val="clear" w:color="auto" w:fill="auto"/>
            <w:vAlign w:val="center"/>
          </w:tcPr>
          <w:p w14:paraId="4946C1E8" w14:textId="67936D3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5.5</w:t>
            </w:r>
          </w:p>
        </w:tc>
        <w:tc>
          <w:tcPr>
            <w:tcW w:w="850" w:type="dxa"/>
            <w:shd w:val="clear" w:color="auto" w:fill="auto"/>
            <w:vAlign w:val="center"/>
          </w:tcPr>
          <w:p w14:paraId="3A89C1DD" w14:textId="040E090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9.7</w:t>
            </w:r>
          </w:p>
        </w:tc>
        <w:tc>
          <w:tcPr>
            <w:tcW w:w="1276" w:type="dxa"/>
            <w:shd w:val="clear" w:color="auto" w:fill="auto"/>
            <w:vAlign w:val="center"/>
          </w:tcPr>
          <w:p w14:paraId="51DF1A4B" w14:textId="12CD3F72"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7700955F" w14:textId="2D45D0E6"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0.9</w:t>
            </w:r>
          </w:p>
        </w:tc>
        <w:tc>
          <w:tcPr>
            <w:tcW w:w="851" w:type="dxa"/>
            <w:shd w:val="clear" w:color="auto" w:fill="auto"/>
            <w:vAlign w:val="center"/>
          </w:tcPr>
          <w:p w14:paraId="6C6F4D74" w14:textId="42FB67AE"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3B922012" w14:textId="77777777" w:rsidTr="009B2314">
        <w:trPr>
          <w:cantSplit/>
          <w:trHeight w:val="277"/>
        </w:trPr>
        <w:tc>
          <w:tcPr>
            <w:tcW w:w="993" w:type="dxa"/>
            <w:shd w:val="clear" w:color="auto" w:fill="D9D9D9"/>
            <w:vAlign w:val="center"/>
          </w:tcPr>
          <w:p w14:paraId="5845BFD3"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ITO90-28</w:t>
            </w:r>
          </w:p>
        </w:tc>
        <w:tc>
          <w:tcPr>
            <w:tcW w:w="851" w:type="dxa"/>
            <w:shd w:val="clear" w:color="auto" w:fill="auto"/>
            <w:vAlign w:val="center"/>
          </w:tcPr>
          <w:p w14:paraId="06DCED54" w14:textId="69E5FA3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99.78 </w:t>
            </w:r>
          </w:p>
        </w:tc>
        <w:tc>
          <w:tcPr>
            <w:tcW w:w="992" w:type="dxa"/>
            <w:shd w:val="clear" w:color="auto" w:fill="D9D9D9"/>
            <w:vAlign w:val="center"/>
          </w:tcPr>
          <w:p w14:paraId="648963AA"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1.68 </w:t>
            </w:r>
          </w:p>
        </w:tc>
        <w:tc>
          <w:tcPr>
            <w:tcW w:w="1134" w:type="dxa"/>
            <w:shd w:val="clear" w:color="auto" w:fill="auto"/>
            <w:vAlign w:val="center"/>
          </w:tcPr>
          <w:p w14:paraId="05C15AC9" w14:textId="4B6AF569"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8.5*10</w:t>
            </w:r>
            <w:r>
              <w:rPr>
                <w:rFonts w:ascii="Calibri" w:eastAsia="等线" w:hAnsi="Calibri" w:cs="Calibri"/>
                <w:color w:val="000000"/>
                <w:sz w:val="18"/>
                <w:szCs w:val="18"/>
                <w:vertAlign w:val="superscript"/>
              </w:rPr>
              <w:t>-6</w:t>
            </w:r>
          </w:p>
        </w:tc>
        <w:tc>
          <w:tcPr>
            <w:tcW w:w="1134" w:type="dxa"/>
            <w:shd w:val="clear" w:color="auto" w:fill="auto"/>
            <w:vAlign w:val="center"/>
          </w:tcPr>
          <w:p w14:paraId="65C48551" w14:textId="2CA206C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162</w:t>
            </w:r>
          </w:p>
        </w:tc>
        <w:tc>
          <w:tcPr>
            <w:tcW w:w="992" w:type="dxa"/>
            <w:shd w:val="clear" w:color="auto" w:fill="auto"/>
            <w:vAlign w:val="center"/>
          </w:tcPr>
          <w:p w14:paraId="3F3B6C63" w14:textId="192021FE"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65B9E462" w14:textId="161AE35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5.7</w:t>
            </w:r>
          </w:p>
        </w:tc>
        <w:tc>
          <w:tcPr>
            <w:tcW w:w="850" w:type="dxa"/>
            <w:shd w:val="clear" w:color="auto" w:fill="auto"/>
            <w:vAlign w:val="center"/>
          </w:tcPr>
          <w:p w14:paraId="277B7C50" w14:textId="3F6E3833"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10.5</w:t>
            </w:r>
          </w:p>
        </w:tc>
        <w:tc>
          <w:tcPr>
            <w:tcW w:w="1276" w:type="dxa"/>
            <w:shd w:val="clear" w:color="auto" w:fill="auto"/>
            <w:vAlign w:val="center"/>
          </w:tcPr>
          <w:p w14:paraId="475CD471" w14:textId="6E07D99D"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w:t>
            </w:r>
          </w:p>
        </w:tc>
        <w:tc>
          <w:tcPr>
            <w:tcW w:w="1134" w:type="dxa"/>
            <w:shd w:val="clear" w:color="auto" w:fill="auto"/>
            <w:vAlign w:val="center"/>
          </w:tcPr>
          <w:p w14:paraId="4F4EC28D" w14:textId="78818751"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1B8A6A59" w14:textId="24979684"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04BDC16C" w14:textId="77777777" w:rsidTr="009B2314">
        <w:trPr>
          <w:cantSplit/>
          <w:trHeight w:val="277"/>
        </w:trPr>
        <w:tc>
          <w:tcPr>
            <w:tcW w:w="993" w:type="dxa"/>
            <w:shd w:val="clear" w:color="auto" w:fill="D9D9D9"/>
            <w:vAlign w:val="center"/>
          </w:tcPr>
          <w:p w14:paraId="6FE537EA"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ITO90-29</w:t>
            </w:r>
          </w:p>
        </w:tc>
        <w:tc>
          <w:tcPr>
            <w:tcW w:w="851" w:type="dxa"/>
            <w:shd w:val="clear" w:color="auto" w:fill="auto"/>
            <w:vAlign w:val="center"/>
          </w:tcPr>
          <w:p w14:paraId="479F02FE" w14:textId="7765D2A1"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99.79 </w:t>
            </w:r>
          </w:p>
        </w:tc>
        <w:tc>
          <w:tcPr>
            <w:tcW w:w="992" w:type="dxa"/>
            <w:shd w:val="clear" w:color="auto" w:fill="D9D9D9"/>
            <w:vAlign w:val="center"/>
          </w:tcPr>
          <w:p w14:paraId="3A42B532"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1.35 </w:t>
            </w:r>
          </w:p>
        </w:tc>
        <w:tc>
          <w:tcPr>
            <w:tcW w:w="1134" w:type="dxa"/>
            <w:shd w:val="clear" w:color="auto" w:fill="auto"/>
            <w:vAlign w:val="center"/>
          </w:tcPr>
          <w:p w14:paraId="2C2E20B9" w14:textId="5C2D263C"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8.4*10</w:t>
            </w:r>
            <w:r>
              <w:rPr>
                <w:rFonts w:ascii="Calibri" w:eastAsia="等线" w:hAnsi="Calibri" w:cs="Calibri"/>
                <w:color w:val="000000"/>
                <w:sz w:val="18"/>
                <w:szCs w:val="18"/>
                <w:vertAlign w:val="superscript"/>
              </w:rPr>
              <w:t>-6</w:t>
            </w:r>
          </w:p>
        </w:tc>
        <w:tc>
          <w:tcPr>
            <w:tcW w:w="1134" w:type="dxa"/>
            <w:shd w:val="clear" w:color="auto" w:fill="auto"/>
            <w:vAlign w:val="center"/>
          </w:tcPr>
          <w:p w14:paraId="00AA1FB8" w14:textId="43395971"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160</w:t>
            </w:r>
          </w:p>
        </w:tc>
        <w:tc>
          <w:tcPr>
            <w:tcW w:w="992" w:type="dxa"/>
            <w:shd w:val="clear" w:color="auto" w:fill="auto"/>
            <w:vAlign w:val="center"/>
          </w:tcPr>
          <w:p w14:paraId="198F8666" w14:textId="6510B52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851" w:type="dxa"/>
            <w:shd w:val="clear" w:color="auto" w:fill="auto"/>
            <w:vAlign w:val="center"/>
          </w:tcPr>
          <w:p w14:paraId="3223C582" w14:textId="6C2F088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5.6</w:t>
            </w:r>
          </w:p>
        </w:tc>
        <w:tc>
          <w:tcPr>
            <w:tcW w:w="850" w:type="dxa"/>
            <w:shd w:val="clear" w:color="auto" w:fill="auto"/>
            <w:vAlign w:val="center"/>
          </w:tcPr>
          <w:p w14:paraId="215CD206" w14:textId="7402718D"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9.6</w:t>
            </w:r>
          </w:p>
        </w:tc>
        <w:tc>
          <w:tcPr>
            <w:tcW w:w="1276" w:type="dxa"/>
            <w:shd w:val="clear" w:color="auto" w:fill="auto"/>
            <w:vAlign w:val="center"/>
          </w:tcPr>
          <w:p w14:paraId="00F1FE72" w14:textId="37AD1558"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w:t>
            </w:r>
          </w:p>
        </w:tc>
        <w:tc>
          <w:tcPr>
            <w:tcW w:w="1134" w:type="dxa"/>
            <w:shd w:val="clear" w:color="auto" w:fill="auto"/>
            <w:vAlign w:val="center"/>
          </w:tcPr>
          <w:p w14:paraId="5EBB1778" w14:textId="7CA829FF"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4A8033B1" w14:textId="31FF50F6"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71364EE4" w14:textId="77777777" w:rsidTr="009B2314">
        <w:trPr>
          <w:cantSplit/>
          <w:trHeight w:val="277"/>
        </w:trPr>
        <w:tc>
          <w:tcPr>
            <w:tcW w:w="993" w:type="dxa"/>
            <w:shd w:val="clear" w:color="auto" w:fill="D9D9D9"/>
            <w:vAlign w:val="center"/>
          </w:tcPr>
          <w:p w14:paraId="7EB204CD"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lastRenderedPageBreak/>
              <w:t>ITO90-30</w:t>
            </w:r>
          </w:p>
        </w:tc>
        <w:tc>
          <w:tcPr>
            <w:tcW w:w="851" w:type="dxa"/>
            <w:shd w:val="clear" w:color="auto" w:fill="auto"/>
            <w:vAlign w:val="center"/>
          </w:tcPr>
          <w:p w14:paraId="0E6F3200" w14:textId="1099D9EB"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 xml:space="preserve">99.80 </w:t>
            </w:r>
          </w:p>
        </w:tc>
        <w:tc>
          <w:tcPr>
            <w:tcW w:w="992" w:type="dxa"/>
            <w:shd w:val="clear" w:color="auto" w:fill="D9D9D9"/>
            <w:vAlign w:val="center"/>
          </w:tcPr>
          <w:p w14:paraId="5ADDD17C" w14:textId="77777777" w:rsidR="0092395A" w:rsidRDefault="0092395A" w:rsidP="0092395A">
            <w:pPr>
              <w:jc w:val="center"/>
              <w:outlineLvl w:val="0"/>
              <w:rPr>
                <w:rFonts w:eastAsia="等线" w:cs="Calibri"/>
                <w:color w:val="000000"/>
                <w:sz w:val="18"/>
                <w:szCs w:val="18"/>
              </w:rPr>
            </w:pPr>
            <w:r>
              <w:rPr>
                <w:rFonts w:eastAsia="等线" w:cs="Calibri"/>
                <w:color w:val="000000"/>
                <w:sz w:val="18"/>
                <w:szCs w:val="18"/>
              </w:rPr>
              <w:t xml:space="preserve">1.32 </w:t>
            </w:r>
          </w:p>
        </w:tc>
        <w:tc>
          <w:tcPr>
            <w:tcW w:w="1134" w:type="dxa"/>
            <w:shd w:val="clear" w:color="auto" w:fill="auto"/>
            <w:vAlign w:val="center"/>
          </w:tcPr>
          <w:p w14:paraId="0ABA77B0" w14:textId="4D4428E2"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7.3*10</w:t>
            </w:r>
            <w:r>
              <w:rPr>
                <w:rFonts w:ascii="Calibri" w:eastAsia="等线" w:hAnsi="Calibri" w:cs="Calibri"/>
                <w:color w:val="000000"/>
                <w:sz w:val="18"/>
                <w:szCs w:val="18"/>
                <w:vertAlign w:val="superscript"/>
              </w:rPr>
              <w:t>-6</w:t>
            </w:r>
          </w:p>
        </w:tc>
        <w:tc>
          <w:tcPr>
            <w:tcW w:w="1134" w:type="dxa"/>
            <w:shd w:val="clear" w:color="auto" w:fill="auto"/>
            <w:vAlign w:val="center"/>
          </w:tcPr>
          <w:p w14:paraId="2E8E5528" w14:textId="3D36BF8B"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167</w:t>
            </w:r>
          </w:p>
        </w:tc>
        <w:tc>
          <w:tcPr>
            <w:tcW w:w="992" w:type="dxa"/>
            <w:shd w:val="clear" w:color="auto" w:fill="auto"/>
            <w:vAlign w:val="center"/>
          </w:tcPr>
          <w:p w14:paraId="2565BE8B" w14:textId="72767E6B"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851" w:type="dxa"/>
            <w:shd w:val="clear" w:color="auto" w:fill="auto"/>
            <w:vAlign w:val="center"/>
          </w:tcPr>
          <w:p w14:paraId="4B4B9A42" w14:textId="208517B4"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5.8</w:t>
            </w:r>
          </w:p>
        </w:tc>
        <w:tc>
          <w:tcPr>
            <w:tcW w:w="850" w:type="dxa"/>
            <w:shd w:val="clear" w:color="auto" w:fill="auto"/>
            <w:vAlign w:val="center"/>
          </w:tcPr>
          <w:p w14:paraId="2E69C5EC" w14:textId="50E9F230"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10.4</w:t>
            </w:r>
          </w:p>
        </w:tc>
        <w:tc>
          <w:tcPr>
            <w:tcW w:w="1276" w:type="dxa"/>
            <w:shd w:val="clear" w:color="auto" w:fill="auto"/>
            <w:vAlign w:val="center"/>
          </w:tcPr>
          <w:p w14:paraId="2ADAB073" w14:textId="3AC47AA9"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22AFEAB8" w14:textId="5A59D995" w:rsidR="0092395A" w:rsidRDefault="0092395A" w:rsidP="0092395A">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51CC5E7F" w14:textId="5BCF5C9E" w:rsidR="0092395A" w:rsidRDefault="0092395A" w:rsidP="0092395A">
            <w:pPr>
              <w:jc w:val="center"/>
              <w:outlineLvl w:val="0"/>
              <w:rPr>
                <w:rFonts w:eastAsia="等线" w:cs="Calibri"/>
                <w:color w:val="000000"/>
                <w:sz w:val="18"/>
                <w:szCs w:val="18"/>
              </w:rPr>
            </w:pPr>
            <w:r>
              <w:rPr>
                <w:rFonts w:hint="eastAsia"/>
                <w:color w:val="000000"/>
                <w:sz w:val="18"/>
                <w:szCs w:val="18"/>
              </w:rPr>
              <w:t>黑色</w:t>
            </w:r>
          </w:p>
        </w:tc>
      </w:tr>
      <w:tr w:rsidR="0092395A" w14:paraId="09887226" w14:textId="77777777" w:rsidTr="009B2314">
        <w:trPr>
          <w:cantSplit/>
          <w:trHeight w:val="277"/>
        </w:trPr>
        <w:tc>
          <w:tcPr>
            <w:tcW w:w="993" w:type="dxa"/>
            <w:shd w:val="clear" w:color="auto" w:fill="D9D9D9"/>
            <w:vAlign w:val="center"/>
          </w:tcPr>
          <w:p w14:paraId="4B7D7138" w14:textId="77777777" w:rsidR="0092395A" w:rsidRDefault="0092395A" w:rsidP="0092395A">
            <w:pPr>
              <w:jc w:val="center"/>
              <w:rPr>
                <w:rFonts w:eastAsia="等线" w:cs="Calibri"/>
                <w:color w:val="000000"/>
                <w:sz w:val="18"/>
                <w:szCs w:val="18"/>
              </w:rPr>
            </w:pPr>
            <w:r>
              <w:rPr>
                <w:rFonts w:cs="Calibri" w:hint="eastAsia"/>
                <w:color w:val="000000"/>
                <w:sz w:val="18"/>
                <w:szCs w:val="18"/>
              </w:rPr>
              <w:t>平均值</w:t>
            </w:r>
          </w:p>
        </w:tc>
        <w:tc>
          <w:tcPr>
            <w:tcW w:w="851" w:type="dxa"/>
            <w:shd w:val="clear" w:color="auto" w:fill="auto"/>
            <w:vAlign w:val="center"/>
          </w:tcPr>
          <w:p w14:paraId="266D5CDE" w14:textId="205136FA"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 xml:space="preserve">99.74 </w:t>
            </w:r>
          </w:p>
        </w:tc>
        <w:tc>
          <w:tcPr>
            <w:tcW w:w="992" w:type="dxa"/>
            <w:shd w:val="clear" w:color="auto" w:fill="D9D9D9"/>
            <w:vAlign w:val="center"/>
          </w:tcPr>
          <w:p w14:paraId="4C907D3A" w14:textId="77777777" w:rsidR="0092395A" w:rsidRDefault="0092395A" w:rsidP="0092395A">
            <w:pPr>
              <w:jc w:val="center"/>
              <w:rPr>
                <w:rFonts w:eastAsia="等线" w:cs="Calibri"/>
                <w:color w:val="000000"/>
                <w:sz w:val="18"/>
                <w:szCs w:val="18"/>
              </w:rPr>
            </w:pPr>
            <w:r>
              <w:rPr>
                <w:rFonts w:eastAsia="等线" w:cs="Calibri"/>
                <w:color w:val="000000"/>
                <w:sz w:val="18"/>
                <w:szCs w:val="18"/>
              </w:rPr>
              <w:t xml:space="preserve">1.39 </w:t>
            </w:r>
          </w:p>
        </w:tc>
        <w:tc>
          <w:tcPr>
            <w:tcW w:w="1134" w:type="dxa"/>
            <w:shd w:val="clear" w:color="auto" w:fill="auto"/>
            <w:vAlign w:val="center"/>
          </w:tcPr>
          <w:p w14:paraId="5E20E5F9" w14:textId="380B6FB3"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7.5*10</w:t>
            </w:r>
            <w:r>
              <w:rPr>
                <w:rFonts w:ascii="Calibri" w:eastAsia="等线" w:hAnsi="Calibri" w:cs="Calibri"/>
                <w:color w:val="000000"/>
                <w:sz w:val="18"/>
                <w:szCs w:val="18"/>
                <w:vertAlign w:val="superscript"/>
              </w:rPr>
              <w:t>-6</w:t>
            </w:r>
          </w:p>
        </w:tc>
        <w:tc>
          <w:tcPr>
            <w:tcW w:w="1134" w:type="dxa"/>
            <w:shd w:val="clear" w:color="auto" w:fill="auto"/>
            <w:vAlign w:val="center"/>
          </w:tcPr>
          <w:p w14:paraId="2F235B5F" w14:textId="1C29FA8F"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165</w:t>
            </w:r>
          </w:p>
        </w:tc>
        <w:tc>
          <w:tcPr>
            <w:tcW w:w="992" w:type="dxa"/>
            <w:shd w:val="clear" w:color="auto" w:fill="auto"/>
            <w:vAlign w:val="center"/>
          </w:tcPr>
          <w:p w14:paraId="7A752426" w14:textId="2B5D26D4"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6</w:t>
            </w:r>
          </w:p>
        </w:tc>
        <w:tc>
          <w:tcPr>
            <w:tcW w:w="851" w:type="dxa"/>
            <w:shd w:val="clear" w:color="auto" w:fill="auto"/>
            <w:vAlign w:val="center"/>
          </w:tcPr>
          <w:p w14:paraId="7AF8C16F" w14:textId="4092B293"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5.3</w:t>
            </w:r>
          </w:p>
        </w:tc>
        <w:tc>
          <w:tcPr>
            <w:tcW w:w="850" w:type="dxa"/>
            <w:shd w:val="clear" w:color="auto" w:fill="auto"/>
            <w:vAlign w:val="center"/>
          </w:tcPr>
          <w:p w14:paraId="3421B470" w14:textId="70A61360"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9.2</w:t>
            </w:r>
          </w:p>
        </w:tc>
        <w:tc>
          <w:tcPr>
            <w:tcW w:w="1276" w:type="dxa"/>
            <w:shd w:val="clear" w:color="auto" w:fill="auto"/>
            <w:vAlign w:val="center"/>
          </w:tcPr>
          <w:p w14:paraId="0C1402EF" w14:textId="4090CE0B"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76C140EB" w14:textId="630159AE"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6EE47D1E" w14:textId="618F199C" w:rsidR="0092395A" w:rsidRDefault="0092395A" w:rsidP="0092395A">
            <w:pPr>
              <w:jc w:val="center"/>
              <w:rPr>
                <w:rFonts w:eastAsia="等线" w:cs="Calibri"/>
                <w:color w:val="000000"/>
                <w:sz w:val="18"/>
                <w:szCs w:val="18"/>
              </w:rPr>
            </w:pPr>
            <w:r>
              <w:rPr>
                <w:rFonts w:hint="eastAsia"/>
                <w:color w:val="000000"/>
                <w:sz w:val="18"/>
                <w:szCs w:val="18"/>
              </w:rPr>
              <w:t>黑色</w:t>
            </w:r>
          </w:p>
        </w:tc>
      </w:tr>
      <w:tr w:rsidR="006217B1" w14:paraId="2FA1F66C" w14:textId="77777777" w:rsidTr="000C1637">
        <w:trPr>
          <w:cantSplit/>
          <w:trHeight w:val="282"/>
        </w:trPr>
        <w:tc>
          <w:tcPr>
            <w:tcW w:w="993" w:type="dxa"/>
            <w:shd w:val="clear" w:color="auto" w:fill="D9D9D9"/>
            <w:vAlign w:val="center"/>
          </w:tcPr>
          <w:p w14:paraId="528FE23D" w14:textId="77777777" w:rsidR="006217B1" w:rsidRDefault="006217B1" w:rsidP="006217B1">
            <w:pPr>
              <w:widowControl/>
              <w:jc w:val="center"/>
              <w:outlineLvl w:val="0"/>
              <w:rPr>
                <w:rFonts w:eastAsia="等线" w:cs="Calibri"/>
                <w:color w:val="000000"/>
                <w:kern w:val="0"/>
                <w:sz w:val="18"/>
                <w:szCs w:val="18"/>
              </w:rPr>
            </w:pPr>
            <w:r>
              <w:rPr>
                <w:rFonts w:eastAsia="等线" w:cs="Calibri"/>
                <w:color w:val="000000"/>
                <w:sz w:val="18"/>
                <w:szCs w:val="18"/>
              </w:rPr>
              <w:t>ITO93-1</w:t>
            </w:r>
          </w:p>
        </w:tc>
        <w:tc>
          <w:tcPr>
            <w:tcW w:w="851" w:type="dxa"/>
            <w:shd w:val="clear" w:color="auto" w:fill="auto"/>
            <w:vAlign w:val="center"/>
          </w:tcPr>
          <w:p w14:paraId="74E70E1B" w14:textId="34B6BD0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99.13 </w:t>
            </w:r>
          </w:p>
        </w:tc>
        <w:tc>
          <w:tcPr>
            <w:tcW w:w="992" w:type="dxa"/>
            <w:shd w:val="clear" w:color="auto" w:fill="auto"/>
            <w:vAlign w:val="center"/>
          </w:tcPr>
          <w:p w14:paraId="5F151ABE" w14:textId="5C41BF2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1.62 </w:t>
            </w:r>
          </w:p>
        </w:tc>
        <w:tc>
          <w:tcPr>
            <w:tcW w:w="1134" w:type="dxa"/>
            <w:shd w:val="clear" w:color="auto" w:fill="D9D9D9"/>
            <w:vAlign w:val="center"/>
          </w:tcPr>
          <w:p w14:paraId="47AFCB75" w14:textId="148E884B" w:rsidR="006217B1" w:rsidRDefault="006217B1" w:rsidP="006217B1">
            <w:pPr>
              <w:jc w:val="center"/>
              <w:outlineLvl w:val="0"/>
              <w:rPr>
                <w:rFonts w:eastAsia="等线" w:cs="Calibri"/>
                <w:color w:val="000000"/>
                <w:sz w:val="18"/>
                <w:szCs w:val="18"/>
              </w:rPr>
            </w:pPr>
            <w:r>
              <w:rPr>
                <w:rFonts w:eastAsia="等线" w:cs="Calibri"/>
                <w:color w:val="000000"/>
                <w:sz w:val="18"/>
                <w:szCs w:val="18"/>
              </w:rPr>
              <w:t xml:space="preserve"> 7.3*10</w:t>
            </w:r>
            <w:r>
              <w:rPr>
                <w:rFonts w:eastAsia="等线" w:cs="Calibri"/>
                <w:color w:val="000000"/>
                <w:sz w:val="18"/>
                <w:szCs w:val="18"/>
                <w:vertAlign w:val="superscript"/>
              </w:rPr>
              <w:t>-6</w:t>
            </w:r>
            <w:r>
              <w:rPr>
                <w:rFonts w:eastAsia="等线" w:cs="Calibri" w:hint="eastAsia"/>
                <w:color w:val="000000"/>
                <w:sz w:val="18"/>
                <w:szCs w:val="18"/>
              </w:rPr>
              <w:t>、</w:t>
            </w:r>
          </w:p>
        </w:tc>
        <w:tc>
          <w:tcPr>
            <w:tcW w:w="1134" w:type="dxa"/>
            <w:shd w:val="clear" w:color="auto" w:fill="auto"/>
            <w:vAlign w:val="center"/>
          </w:tcPr>
          <w:p w14:paraId="3E1D1894" w14:textId="7C0201D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150</w:t>
            </w:r>
          </w:p>
        </w:tc>
        <w:tc>
          <w:tcPr>
            <w:tcW w:w="992" w:type="dxa"/>
            <w:shd w:val="clear" w:color="auto" w:fill="auto"/>
            <w:vAlign w:val="center"/>
          </w:tcPr>
          <w:p w14:paraId="7D44ADC5" w14:textId="5C2B02E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4ECB4DC2" w14:textId="50462B5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7.8</w:t>
            </w:r>
          </w:p>
        </w:tc>
        <w:tc>
          <w:tcPr>
            <w:tcW w:w="850" w:type="dxa"/>
            <w:shd w:val="clear" w:color="auto" w:fill="auto"/>
            <w:vAlign w:val="center"/>
          </w:tcPr>
          <w:p w14:paraId="6872FA98" w14:textId="2316F00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w:t>
            </w:r>
          </w:p>
        </w:tc>
        <w:tc>
          <w:tcPr>
            <w:tcW w:w="1276" w:type="dxa"/>
            <w:shd w:val="clear" w:color="auto" w:fill="auto"/>
            <w:vAlign w:val="center"/>
          </w:tcPr>
          <w:p w14:paraId="1E04815F" w14:textId="6DF6936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1134" w:type="dxa"/>
            <w:shd w:val="clear" w:color="auto" w:fill="auto"/>
            <w:vAlign w:val="center"/>
          </w:tcPr>
          <w:p w14:paraId="2DE3DF6C" w14:textId="327F465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0.9</w:t>
            </w:r>
          </w:p>
        </w:tc>
        <w:tc>
          <w:tcPr>
            <w:tcW w:w="851" w:type="dxa"/>
            <w:shd w:val="clear" w:color="auto" w:fill="auto"/>
            <w:vAlign w:val="center"/>
          </w:tcPr>
          <w:p w14:paraId="19FEF7C5" w14:textId="7AF6B3AE"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001B8171" w14:textId="77777777" w:rsidTr="000C1637">
        <w:trPr>
          <w:cantSplit/>
          <w:trHeight w:val="282"/>
        </w:trPr>
        <w:tc>
          <w:tcPr>
            <w:tcW w:w="993" w:type="dxa"/>
            <w:shd w:val="clear" w:color="auto" w:fill="D9D9D9"/>
            <w:vAlign w:val="center"/>
          </w:tcPr>
          <w:p w14:paraId="73776905"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ITO93-2</w:t>
            </w:r>
          </w:p>
        </w:tc>
        <w:tc>
          <w:tcPr>
            <w:tcW w:w="851" w:type="dxa"/>
            <w:shd w:val="clear" w:color="auto" w:fill="auto"/>
            <w:vAlign w:val="center"/>
          </w:tcPr>
          <w:p w14:paraId="4704D236" w14:textId="7EAF950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99.10 </w:t>
            </w:r>
          </w:p>
        </w:tc>
        <w:tc>
          <w:tcPr>
            <w:tcW w:w="992" w:type="dxa"/>
            <w:shd w:val="clear" w:color="auto" w:fill="auto"/>
            <w:vAlign w:val="center"/>
          </w:tcPr>
          <w:p w14:paraId="1F0142F4" w14:textId="679E888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1.15 </w:t>
            </w:r>
          </w:p>
        </w:tc>
        <w:tc>
          <w:tcPr>
            <w:tcW w:w="1134" w:type="dxa"/>
            <w:shd w:val="clear" w:color="auto" w:fill="D9D9D9"/>
          </w:tcPr>
          <w:p w14:paraId="0E723C3F" w14:textId="574CEAE2" w:rsidR="006217B1" w:rsidRDefault="006217B1" w:rsidP="006217B1">
            <w:pPr>
              <w:jc w:val="center"/>
              <w:outlineLvl w:val="0"/>
              <w:rPr>
                <w:rFonts w:eastAsia="等线" w:cs="Calibri"/>
                <w:color w:val="000000"/>
                <w:sz w:val="18"/>
                <w:szCs w:val="18"/>
              </w:rPr>
            </w:pPr>
            <w:r>
              <w:rPr>
                <w:rFonts w:eastAsia="等线" w:cs="Calibri"/>
                <w:color w:val="000000"/>
                <w:sz w:val="18"/>
                <w:szCs w:val="18"/>
              </w:rPr>
              <w:t xml:space="preserve"> 6.0*10</w:t>
            </w:r>
            <w:r>
              <w:rPr>
                <w:rFonts w:eastAsia="等线" w:cs="Calibri"/>
                <w:color w:val="000000"/>
                <w:sz w:val="18"/>
                <w:szCs w:val="18"/>
                <w:vertAlign w:val="superscript"/>
              </w:rPr>
              <w:t>-6</w:t>
            </w:r>
            <w:r w:rsidRPr="005B30A4">
              <w:rPr>
                <w:rFonts w:eastAsia="等线" w:cs="Calibri" w:hint="eastAsia"/>
                <w:color w:val="000000"/>
                <w:sz w:val="18"/>
                <w:szCs w:val="18"/>
              </w:rPr>
              <w:t>、</w:t>
            </w:r>
          </w:p>
        </w:tc>
        <w:tc>
          <w:tcPr>
            <w:tcW w:w="1134" w:type="dxa"/>
            <w:shd w:val="clear" w:color="auto" w:fill="auto"/>
            <w:vAlign w:val="center"/>
          </w:tcPr>
          <w:p w14:paraId="4F7DF9CE" w14:textId="5E880EA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153</w:t>
            </w:r>
          </w:p>
        </w:tc>
        <w:tc>
          <w:tcPr>
            <w:tcW w:w="992" w:type="dxa"/>
            <w:shd w:val="clear" w:color="auto" w:fill="auto"/>
            <w:vAlign w:val="center"/>
          </w:tcPr>
          <w:p w14:paraId="2EE5212A" w14:textId="604CD01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851" w:type="dxa"/>
            <w:shd w:val="clear" w:color="auto" w:fill="auto"/>
            <w:vAlign w:val="center"/>
          </w:tcPr>
          <w:p w14:paraId="27360D1E" w14:textId="406B66C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7.5</w:t>
            </w:r>
          </w:p>
        </w:tc>
        <w:tc>
          <w:tcPr>
            <w:tcW w:w="850" w:type="dxa"/>
            <w:shd w:val="clear" w:color="auto" w:fill="auto"/>
            <w:vAlign w:val="center"/>
          </w:tcPr>
          <w:p w14:paraId="5FA20EF7" w14:textId="4CCEC19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10.5</w:t>
            </w:r>
          </w:p>
        </w:tc>
        <w:tc>
          <w:tcPr>
            <w:tcW w:w="1276" w:type="dxa"/>
            <w:shd w:val="clear" w:color="auto" w:fill="auto"/>
            <w:vAlign w:val="center"/>
          </w:tcPr>
          <w:p w14:paraId="6724F61D" w14:textId="0CFEC9A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1134" w:type="dxa"/>
            <w:shd w:val="clear" w:color="auto" w:fill="auto"/>
            <w:vAlign w:val="center"/>
          </w:tcPr>
          <w:p w14:paraId="1002B551" w14:textId="61E6009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52F2A4CA" w14:textId="72A3C73F"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6C28BDA" w14:textId="77777777" w:rsidTr="000C1637">
        <w:trPr>
          <w:cantSplit/>
          <w:trHeight w:val="282"/>
        </w:trPr>
        <w:tc>
          <w:tcPr>
            <w:tcW w:w="993" w:type="dxa"/>
            <w:shd w:val="clear" w:color="auto" w:fill="D9D9D9"/>
            <w:vAlign w:val="center"/>
          </w:tcPr>
          <w:p w14:paraId="3A418DFD"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ITO93-3</w:t>
            </w:r>
          </w:p>
        </w:tc>
        <w:tc>
          <w:tcPr>
            <w:tcW w:w="851" w:type="dxa"/>
            <w:shd w:val="clear" w:color="auto" w:fill="auto"/>
            <w:vAlign w:val="center"/>
          </w:tcPr>
          <w:p w14:paraId="7FF0F6C1" w14:textId="2D31C81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99.42 </w:t>
            </w:r>
          </w:p>
        </w:tc>
        <w:tc>
          <w:tcPr>
            <w:tcW w:w="992" w:type="dxa"/>
            <w:shd w:val="clear" w:color="auto" w:fill="auto"/>
            <w:vAlign w:val="center"/>
          </w:tcPr>
          <w:p w14:paraId="5A373C27" w14:textId="4774B68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1.25 </w:t>
            </w:r>
          </w:p>
        </w:tc>
        <w:tc>
          <w:tcPr>
            <w:tcW w:w="1134" w:type="dxa"/>
            <w:shd w:val="clear" w:color="auto" w:fill="D9D9D9"/>
          </w:tcPr>
          <w:p w14:paraId="140B8FB1" w14:textId="556D793B" w:rsidR="006217B1" w:rsidRDefault="006217B1" w:rsidP="006217B1">
            <w:pPr>
              <w:ind w:firstLineChars="100" w:firstLine="180"/>
              <w:outlineLvl w:val="0"/>
              <w:rPr>
                <w:rFonts w:eastAsia="等线" w:cs="Calibri"/>
                <w:color w:val="000000"/>
                <w:sz w:val="18"/>
                <w:szCs w:val="18"/>
              </w:rPr>
            </w:pPr>
            <w:r>
              <w:rPr>
                <w:rFonts w:eastAsia="等线" w:cs="Calibri"/>
                <w:color w:val="000000"/>
                <w:sz w:val="18"/>
                <w:szCs w:val="18"/>
              </w:rPr>
              <w:t>5.8.*10</w:t>
            </w:r>
            <w:r>
              <w:rPr>
                <w:rFonts w:eastAsia="等线" w:cs="Calibri"/>
                <w:color w:val="000000"/>
                <w:sz w:val="18"/>
                <w:szCs w:val="18"/>
                <w:vertAlign w:val="superscript"/>
              </w:rPr>
              <w:t>-6</w:t>
            </w:r>
          </w:p>
        </w:tc>
        <w:tc>
          <w:tcPr>
            <w:tcW w:w="1134" w:type="dxa"/>
            <w:shd w:val="clear" w:color="auto" w:fill="auto"/>
            <w:vAlign w:val="center"/>
          </w:tcPr>
          <w:p w14:paraId="1A9445E1" w14:textId="5AF655A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157</w:t>
            </w:r>
          </w:p>
        </w:tc>
        <w:tc>
          <w:tcPr>
            <w:tcW w:w="992" w:type="dxa"/>
            <w:shd w:val="clear" w:color="auto" w:fill="auto"/>
            <w:vAlign w:val="center"/>
          </w:tcPr>
          <w:p w14:paraId="454994A4" w14:textId="72203F2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851" w:type="dxa"/>
            <w:shd w:val="clear" w:color="auto" w:fill="auto"/>
            <w:vAlign w:val="center"/>
          </w:tcPr>
          <w:p w14:paraId="32D8317E" w14:textId="4A1FD25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7.3</w:t>
            </w:r>
          </w:p>
        </w:tc>
        <w:tc>
          <w:tcPr>
            <w:tcW w:w="850" w:type="dxa"/>
            <w:shd w:val="clear" w:color="auto" w:fill="auto"/>
            <w:vAlign w:val="center"/>
          </w:tcPr>
          <w:p w14:paraId="2AEF876A" w14:textId="3BA7978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10.1</w:t>
            </w:r>
          </w:p>
        </w:tc>
        <w:tc>
          <w:tcPr>
            <w:tcW w:w="1276" w:type="dxa"/>
            <w:shd w:val="clear" w:color="auto" w:fill="auto"/>
            <w:vAlign w:val="center"/>
          </w:tcPr>
          <w:p w14:paraId="422AC2C7" w14:textId="7328195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7D7F1AE4" w14:textId="56221B9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10378B6D" w14:textId="24F89546"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9331CAD" w14:textId="77777777" w:rsidTr="000C1637">
        <w:trPr>
          <w:cantSplit/>
          <w:trHeight w:val="282"/>
        </w:trPr>
        <w:tc>
          <w:tcPr>
            <w:tcW w:w="993" w:type="dxa"/>
            <w:shd w:val="clear" w:color="auto" w:fill="D9D9D9"/>
            <w:vAlign w:val="center"/>
          </w:tcPr>
          <w:p w14:paraId="607BED1B"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ITO93-4</w:t>
            </w:r>
          </w:p>
        </w:tc>
        <w:tc>
          <w:tcPr>
            <w:tcW w:w="851" w:type="dxa"/>
            <w:shd w:val="clear" w:color="auto" w:fill="auto"/>
            <w:vAlign w:val="center"/>
          </w:tcPr>
          <w:p w14:paraId="0D440685" w14:textId="1F87995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99.20 </w:t>
            </w:r>
          </w:p>
        </w:tc>
        <w:tc>
          <w:tcPr>
            <w:tcW w:w="992" w:type="dxa"/>
            <w:shd w:val="clear" w:color="auto" w:fill="auto"/>
            <w:vAlign w:val="center"/>
          </w:tcPr>
          <w:p w14:paraId="05BACA67" w14:textId="23EFF66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1.56 </w:t>
            </w:r>
          </w:p>
        </w:tc>
        <w:tc>
          <w:tcPr>
            <w:tcW w:w="1134" w:type="dxa"/>
            <w:shd w:val="clear" w:color="auto" w:fill="D9D9D9"/>
          </w:tcPr>
          <w:p w14:paraId="69F379BA" w14:textId="55B5C68B" w:rsidR="006217B1" w:rsidRDefault="006217B1" w:rsidP="006217B1">
            <w:pPr>
              <w:ind w:firstLineChars="100" w:firstLine="180"/>
              <w:outlineLvl w:val="0"/>
              <w:rPr>
                <w:rFonts w:eastAsia="等线" w:cs="Calibri"/>
                <w:color w:val="000000"/>
                <w:sz w:val="18"/>
                <w:szCs w:val="18"/>
              </w:rPr>
            </w:pPr>
            <w:r>
              <w:rPr>
                <w:rFonts w:eastAsia="等线" w:cs="Calibri"/>
                <w:color w:val="000000"/>
                <w:sz w:val="18"/>
                <w:szCs w:val="18"/>
              </w:rPr>
              <w:t>5.2*10</w:t>
            </w:r>
            <w:r>
              <w:rPr>
                <w:rFonts w:eastAsia="等线" w:cs="Calibri"/>
                <w:color w:val="000000"/>
                <w:sz w:val="18"/>
                <w:szCs w:val="18"/>
                <w:vertAlign w:val="superscript"/>
              </w:rPr>
              <w:t>-6</w:t>
            </w:r>
          </w:p>
        </w:tc>
        <w:tc>
          <w:tcPr>
            <w:tcW w:w="1134" w:type="dxa"/>
            <w:shd w:val="clear" w:color="auto" w:fill="auto"/>
            <w:vAlign w:val="center"/>
          </w:tcPr>
          <w:p w14:paraId="3C91CA22" w14:textId="0BB3FEA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161</w:t>
            </w:r>
          </w:p>
        </w:tc>
        <w:tc>
          <w:tcPr>
            <w:tcW w:w="992" w:type="dxa"/>
            <w:shd w:val="clear" w:color="auto" w:fill="auto"/>
            <w:vAlign w:val="center"/>
          </w:tcPr>
          <w:p w14:paraId="400453F7" w14:textId="4F5403C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01160DDD" w14:textId="6004CA7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6.5</w:t>
            </w:r>
          </w:p>
        </w:tc>
        <w:tc>
          <w:tcPr>
            <w:tcW w:w="850" w:type="dxa"/>
            <w:shd w:val="clear" w:color="auto" w:fill="auto"/>
            <w:vAlign w:val="center"/>
          </w:tcPr>
          <w:p w14:paraId="461E96AD" w14:textId="0D1AD0D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10.2</w:t>
            </w:r>
          </w:p>
        </w:tc>
        <w:tc>
          <w:tcPr>
            <w:tcW w:w="1276" w:type="dxa"/>
            <w:shd w:val="clear" w:color="auto" w:fill="auto"/>
            <w:vAlign w:val="center"/>
          </w:tcPr>
          <w:p w14:paraId="1E8737F4" w14:textId="6498DDF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447A470F" w14:textId="4FC3BAB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2204E5DD" w14:textId="05BFDCE8"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03F049A3" w14:textId="77777777" w:rsidTr="009B2314">
        <w:trPr>
          <w:cantSplit/>
          <w:trHeight w:val="282"/>
        </w:trPr>
        <w:tc>
          <w:tcPr>
            <w:tcW w:w="993" w:type="dxa"/>
            <w:shd w:val="clear" w:color="auto" w:fill="D9D9D9"/>
            <w:vAlign w:val="center"/>
          </w:tcPr>
          <w:p w14:paraId="38E0154E"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ITO93-5</w:t>
            </w:r>
          </w:p>
        </w:tc>
        <w:tc>
          <w:tcPr>
            <w:tcW w:w="851" w:type="dxa"/>
            <w:shd w:val="clear" w:color="auto" w:fill="auto"/>
            <w:vAlign w:val="center"/>
          </w:tcPr>
          <w:p w14:paraId="079E1FF1" w14:textId="5186F92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99.50 </w:t>
            </w:r>
          </w:p>
        </w:tc>
        <w:tc>
          <w:tcPr>
            <w:tcW w:w="992" w:type="dxa"/>
            <w:shd w:val="clear" w:color="auto" w:fill="auto"/>
            <w:vAlign w:val="center"/>
          </w:tcPr>
          <w:p w14:paraId="583C026B" w14:textId="268E0F5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1.65 </w:t>
            </w:r>
          </w:p>
        </w:tc>
        <w:tc>
          <w:tcPr>
            <w:tcW w:w="1134" w:type="dxa"/>
            <w:shd w:val="clear" w:color="auto" w:fill="auto"/>
            <w:vAlign w:val="center"/>
          </w:tcPr>
          <w:p w14:paraId="1135A09C" w14:textId="71C5E18B" w:rsidR="006217B1" w:rsidRDefault="006217B1" w:rsidP="006217B1">
            <w:pPr>
              <w:jc w:val="center"/>
              <w:outlineLvl w:val="0"/>
              <w:rPr>
                <w:rFonts w:eastAsia="等线" w:cs="Calibri"/>
                <w:color w:val="000000"/>
                <w:sz w:val="18"/>
                <w:szCs w:val="18"/>
              </w:rPr>
            </w:pPr>
            <w:r>
              <w:rPr>
                <w:rFonts w:eastAsia="等线" w:cs="Calibri"/>
                <w:color w:val="000000"/>
                <w:sz w:val="18"/>
                <w:szCs w:val="18"/>
              </w:rPr>
              <w:t>6.1*10</w:t>
            </w:r>
            <w:r>
              <w:rPr>
                <w:rFonts w:eastAsia="等线" w:cs="Calibri"/>
                <w:color w:val="000000"/>
                <w:sz w:val="18"/>
                <w:szCs w:val="18"/>
                <w:vertAlign w:val="superscript"/>
              </w:rPr>
              <w:t>-6</w:t>
            </w:r>
          </w:p>
        </w:tc>
        <w:tc>
          <w:tcPr>
            <w:tcW w:w="1134" w:type="dxa"/>
            <w:shd w:val="clear" w:color="auto" w:fill="auto"/>
            <w:vAlign w:val="center"/>
          </w:tcPr>
          <w:p w14:paraId="515F3D10" w14:textId="22DE842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163</w:t>
            </w:r>
          </w:p>
        </w:tc>
        <w:tc>
          <w:tcPr>
            <w:tcW w:w="992" w:type="dxa"/>
            <w:shd w:val="clear" w:color="auto" w:fill="auto"/>
            <w:vAlign w:val="center"/>
          </w:tcPr>
          <w:p w14:paraId="4DB67816" w14:textId="6690EC1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6C29C5B2" w14:textId="0EBED2C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7.1</w:t>
            </w:r>
          </w:p>
        </w:tc>
        <w:tc>
          <w:tcPr>
            <w:tcW w:w="850" w:type="dxa"/>
            <w:shd w:val="clear" w:color="auto" w:fill="auto"/>
            <w:vAlign w:val="center"/>
          </w:tcPr>
          <w:p w14:paraId="19923879" w14:textId="7AFE600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10.5</w:t>
            </w:r>
          </w:p>
        </w:tc>
        <w:tc>
          <w:tcPr>
            <w:tcW w:w="1276" w:type="dxa"/>
            <w:shd w:val="clear" w:color="auto" w:fill="auto"/>
            <w:vAlign w:val="center"/>
          </w:tcPr>
          <w:p w14:paraId="198D48B6" w14:textId="18767D5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5C2B1DEC" w14:textId="6015552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7D27BC39" w14:textId="4F9CC9BD"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5A18F291" w14:textId="77777777" w:rsidTr="00FA4908">
        <w:trPr>
          <w:cantSplit/>
          <w:trHeight w:val="282"/>
        </w:trPr>
        <w:tc>
          <w:tcPr>
            <w:tcW w:w="993" w:type="dxa"/>
            <w:shd w:val="clear" w:color="auto" w:fill="D9D9D9"/>
            <w:vAlign w:val="center"/>
          </w:tcPr>
          <w:p w14:paraId="3445AAC9"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ITO93-6</w:t>
            </w:r>
          </w:p>
        </w:tc>
        <w:tc>
          <w:tcPr>
            <w:tcW w:w="851" w:type="dxa"/>
            <w:shd w:val="clear" w:color="auto" w:fill="auto"/>
            <w:vAlign w:val="center"/>
          </w:tcPr>
          <w:p w14:paraId="6FB5C02D" w14:textId="501BA1A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99.67 </w:t>
            </w:r>
          </w:p>
        </w:tc>
        <w:tc>
          <w:tcPr>
            <w:tcW w:w="992" w:type="dxa"/>
            <w:shd w:val="clear" w:color="auto" w:fill="auto"/>
            <w:vAlign w:val="center"/>
          </w:tcPr>
          <w:p w14:paraId="2A9A726A" w14:textId="0FA6152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1.23 </w:t>
            </w:r>
          </w:p>
        </w:tc>
        <w:tc>
          <w:tcPr>
            <w:tcW w:w="1134" w:type="dxa"/>
            <w:shd w:val="clear" w:color="auto" w:fill="D9D9D9"/>
          </w:tcPr>
          <w:p w14:paraId="02240DED" w14:textId="7B28A785" w:rsidR="006217B1" w:rsidRDefault="006217B1" w:rsidP="006217B1">
            <w:pPr>
              <w:jc w:val="center"/>
              <w:outlineLvl w:val="0"/>
              <w:rPr>
                <w:rFonts w:eastAsia="等线" w:cs="Calibri"/>
                <w:color w:val="000000"/>
                <w:sz w:val="18"/>
                <w:szCs w:val="18"/>
              </w:rPr>
            </w:pPr>
            <w:r>
              <w:rPr>
                <w:rFonts w:eastAsia="等线" w:cs="Calibri"/>
                <w:color w:val="000000"/>
                <w:sz w:val="18"/>
                <w:szCs w:val="18"/>
              </w:rPr>
              <w:t>5.8*10</w:t>
            </w:r>
            <w:r>
              <w:rPr>
                <w:rFonts w:eastAsia="等线" w:cs="Calibri"/>
                <w:color w:val="000000"/>
                <w:sz w:val="18"/>
                <w:szCs w:val="18"/>
                <w:vertAlign w:val="superscript"/>
              </w:rPr>
              <w:t>-6</w:t>
            </w:r>
          </w:p>
        </w:tc>
        <w:tc>
          <w:tcPr>
            <w:tcW w:w="1134" w:type="dxa"/>
            <w:shd w:val="clear" w:color="auto" w:fill="auto"/>
            <w:vAlign w:val="center"/>
          </w:tcPr>
          <w:p w14:paraId="3C36E02A" w14:textId="5DB4BAE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165</w:t>
            </w:r>
          </w:p>
        </w:tc>
        <w:tc>
          <w:tcPr>
            <w:tcW w:w="992" w:type="dxa"/>
            <w:shd w:val="clear" w:color="auto" w:fill="auto"/>
            <w:vAlign w:val="center"/>
          </w:tcPr>
          <w:p w14:paraId="20428567" w14:textId="79F4E6B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w:t>
            </w:r>
          </w:p>
        </w:tc>
        <w:tc>
          <w:tcPr>
            <w:tcW w:w="851" w:type="dxa"/>
            <w:shd w:val="clear" w:color="auto" w:fill="auto"/>
            <w:vAlign w:val="center"/>
          </w:tcPr>
          <w:p w14:paraId="3304783E" w14:textId="77C8431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6.8</w:t>
            </w:r>
          </w:p>
        </w:tc>
        <w:tc>
          <w:tcPr>
            <w:tcW w:w="850" w:type="dxa"/>
            <w:shd w:val="clear" w:color="auto" w:fill="auto"/>
            <w:vAlign w:val="center"/>
          </w:tcPr>
          <w:p w14:paraId="4D85A25D" w14:textId="1F34897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w:t>
            </w:r>
          </w:p>
        </w:tc>
        <w:tc>
          <w:tcPr>
            <w:tcW w:w="1276" w:type="dxa"/>
            <w:shd w:val="clear" w:color="auto" w:fill="auto"/>
            <w:vAlign w:val="center"/>
          </w:tcPr>
          <w:p w14:paraId="1AB29A56" w14:textId="0825939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w:t>
            </w:r>
          </w:p>
        </w:tc>
        <w:tc>
          <w:tcPr>
            <w:tcW w:w="1134" w:type="dxa"/>
            <w:shd w:val="clear" w:color="auto" w:fill="auto"/>
            <w:vAlign w:val="center"/>
          </w:tcPr>
          <w:p w14:paraId="50D792D5" w14:textId="75B9127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7928DB0E" w14:textId="149700BE"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11566248" w14:textId="77777777" w:rsidTr="009B2314">
        <w:trPr>
          <w:cantSplit/>
          <w:trHeight w:val="282"/>
        </w:trPr>
        <w:tc>
          <w:tcPr>
            <w:tcW w:w="993" w:type="dxa"/>
            <w:shd w:val="clear" w:color="auto" w:fill="D9D9D9"/>
            <w:vAlign w:val="center"/>
          </w:tcPr>
          <w:p w14:paraId="0A1E87BC"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ITO93-7</w:t>
            </w:r>
          </w:p>
        </w:tc>
        <w:tc>
          <w:tcPr>
            <w:tcW w:w="851" w:type="dxa"/>
            <w:shd w:val="clear" w:color="auto" w:fill="auto"/>
            <w:vAlign w:val="center"/>
          </w:tcPr>
          <w:p w14:paraId="5049EFB8" w14:textId="3D96005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99.43 </w:t>
            </w:r>
          </w:p>
        </w:tc>
        <w:tc>
          <w:tcPr>
            <w:tcW w:w="992" w:type="dxa"/>
            <w:shd w:val="clear" w:color="auto" w:fill="auto"/>
            <w:vAlign w:val="center"/>
          </w:tcPr>
          <w:p w14:paraId="3F7E3711" w14:textId="0B9D838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1.21 </w:t>
            </w:r>
          </w:p>
        </w:tc>
        <w:tc>
          <w:tcPr>
            <w:tcW w:w="1134" w:type="dxa"/>
            <w:shd w:val="clear" w:color="auto" w:fill="auto"/>
            <w:vAlign w:val="center"/>
          </w:tcPr>
          <w:p w14:paraId="68135D1E" w14:textId="429E7346" w:rsidR="006217B1" w:rsidRDefault="006217B1" w:rsidP="006217B1">
            <w:pPr>
              <w:jc w:val="center"/>
              <w:outlineLvl w:val="0"/>
              <w:rPr>
                <w:rFonts w:eastAsia="等线" w:cs="Calibri"/>
                <w:color w:val="000000"/>
                <w:sz w:val="18"/>
                <w:szCs w:val="18"/>
              </w:rPr>
            </w:pPr>
            <w:r>
              <w:rPr>
                <w:rFonts w:eastAsia="等线" w:cs="Calibri"/>
                <w:color w:val="000000"/>
                <w:sz w:val="18"/>
                <w:szCs w:val="18"/>
              </w:rPr>
              <w:t>6.2*10</w:t>
            </w:r>
            <w:r>
              <w:rPr>
                <w:rFonts w:eastAsia="等线" w:cs="Calibri"/>
                <w:color w:val="000000"/>
                <w:sz w:val="18"/>
                <w:szCs w:val="18"/>
                <w:vertAlign w:val="superscript"/>
              </w:rPr>
              <w:t>-6</w:t>
            </w:r>
          </w:p>
        </w:tc>
        <w:tc>
          <w:tcPr>
            <w:tcW w:w="1134" w:type="dxa"/>
            <w:shd w:val="clear" w:color="auto" w:fill="auto"/>
            <w:vAlign w:val="center"/>
          </w:tcPr>
          <w:p w14:paraId="49E82EDA" w14:textId="386931A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162</w:t>
            </w:r>
          </w:p>
        </w:tc>
        <w:tc>
          <w:tcPr>
            <w:tcW w:w="992" w:type="dxa"/>
            <w:shd w:val="clear" w:color="auto" w:fill="auto"/>
            <w:vAlign w:val="center"/>
          </w:tcPr>
          <w:p w14:paraId="6B5A2AB3" w14:textId="03ABA5F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851" w:type="dxa"/>
            <w:shd w:val="clear" w:color="auto" w:fill="auto"/>
            <w:vAlign w:val="center"/>
          </w:tcPr>
          <w:p w14:paraId="7D24F622" w14:textId="16D1DDA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6.9</w:t>
            </w:r>
          </w:p>
        </w:tc>
        <w:tc>
          <w:tcPr>
            <w:tcW w:w="850" w:type="dxa"/>
            <w:shd w:val="clear" w:color="auto" w:fill="auto"/>
            <w:vAlign w:val="center"/>
          </w:tcPr>
          <w:p w14:paraId="0E035FC7" w14:textId="62D0939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9.1</w:t>
            </w:r>
          </w:p>
        </w:tc>
        <w:tc>
          <w:tcPr>
            <w:tcW w:w="1276" w:type="dxa"/>
            <w:shd w:val="clear" w:color="auto" w:fill="auto"/>
            <w:vAlign w:val="center"/>
          </w:tcPr>
          <w:p w14:paraId="327E1EA6" w14:textId="0E96135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2B6A997A" w14:textId="22A6BFD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338EA8A0" w14:textId="7BBA7CF2"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37FF8DD" w14:textId="77777777" w:rsidTr="008713A8">
        <w:trPr>
          <w:cantSplit/>
          <w:trHeight w:val="282"/>
        </w:trPr>
        <w:tc>
          <w:tcPr>
            <w:tcW w:w="993" w:type="dxa"/>
            <w:shd w:val="clear" w:color="auto" w:fill="D9D9D9"/>
            <w:vAlign w:val="center"/>
          </w:tcPr>
          <w:p w14:paraId="3A051011"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ITO93-8</w:t>
            </w:r>
          </w:p>
        </w:tc>
        <w:tc>
          <w:tcPr>
            <w:tcW w:w="851" w:type="dxa"/>
            <w:shd w:val="clear" w:color="auto" w:fill="auto"/>
            <w:vAlign w:val="center"/>
          </w:tcPr>
          <w:p w14:paraId="6F463796" w14:textId="21C46F2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99.23 </w:t>
            </w:r>
          </w:p>
        </w:tc>
        <w:tc>
          <w:tcPr>
            <w:tcW w:w="992" w:type="dxa"/>
            <w:shd w:val="clear" w:color="auto" w:fill="auto"/>
            <w:vAlign w:val="center"/>
          </w:tcPr>
          <w:p w14:paraId="73CF6668" w14:textId="701B8F5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1.22 </w:t>
            </w:r>
          </w:p>
        </w:tc>
        <w:tc>
          <w:tcPr>
            <w:tcW w:w="1134" w:type="dxa"/>
            <w:shd w:val="clear" w:color="auto" w:fill="D9D9D9"/>
          </w:tcPr>
          <w:p w14:paraId="769899CA" w14:textId="7F5DD3A6" w:rsidR="006217B1" w:rsidRDefault="006217B1" w:rsidP="006217B1">
            <w:pPr>
              <w:jc w:val="center"/>
              <w:outlineLvl w:val="0"/>
              <w:rPr>
                <w:rFonts w:eastAsia="等线" w:cs="Calibri"/>
                <w:color w:val="000000"/>
                <w:sz w:val="18"/>
                <w:szCs w:val="18"/>
              </w:rPr>
            </w:pPr>
            <w:r>
              <w:rPr>
                <w:rFonts w:eastAsia="等线" w:cs="Calibri"/>
                <w:color w:val="000000"/>
                <w:sz w:val="18"/>
                <w:szCs w:val="18"/>
              </w:rPr>
              <w:t>5.9*10</w:t>
            </w:r>
            <w:r>
              <w:rPr>
                <w:rFonts w:eastAsia="等线" w:cs="Calibri"/>
                <w:color w:val="000000"/>
                <w:sz w:val="18"/>
                <w:szCs w:val="18"/>
                <w:vertAlign w:val="superscript"/>
              </w:rPr>
              <w:t>-6</w:t>
            </w:r>
          </w:p>
        </w:tc>
        <w:tc>
          <w:tcPr>
            <w:tcW w:w="1134" w:type="dxa"/>
            <w:shd w:val="clear" w:color="auto" w:fill="auto"/>
            <w:vAlign w:val="center"/>
          </w:tcPr>
          <w:p w14:paraId="5750DDE2" w14:textId="0F23FA8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167</w:t>
            </w:r>
          </w:p>
        </w:tc>
        <w:tc>
          <w:tcPr>
            <w:tcW w:w="992" w:type="dxa"/>
            <w:shd w:val="clear" w:color="auto" w:fill="auto"/>
            <w:vAlign w:val="center"/>
          </w:tcPr>
          <w:p w14:paraId="545CF88C" w14:textId="398B7C6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0DB7FDB6" w14:textId="2D3BD83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7.8</w:t>
            </w:r>
          </w:p>
        </w:tc>
        <w:tc>
          <w:tcPr>
            <w:tcW w:w="850" w:type="dxa"/>
            <w:shd w:val="clear" w:color="auto" w:fill="auto"/>
            <w:vAlign w:val="center"/>
          </w:tcPr>
          <w:p w14:paraId="668CE357" w14:textId="41EF751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9.5</w:t>
            </w:r>
          </w:p>
        </w:tc>
        <w:tc>
          <w:tcPr>
            <w:tcW w:w="1276" w:type="dxa"/>
            <w:shd w:val="clear" w:color="auto" w:fill="auto"/>
            <w:vAlign w:val="center"/>
          </w:tcPr>
          <w:p w14:paraId="45FA7199" w14:textId="1C0EE45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33E4D120" w14:textId="4D5E911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6C378A98" w14:textId="3C38D861"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5389ADD0" w14:textId="77777777" w:rsidTr="009B2314">
        <w:trPr>
          <w:cantSplit/>
          <w:trHeight w:val="282"/>
        </w:trPr>
        <w:tc>
          <w:tcPr>
            <w:tcW w:w="993" w:type="dxa"/>
            <w:shd w:val="clear" w:color="auto" w:fill="D9D9D9"/>
            <w:vAlign w:val="center"/>
          </w:tcPr>
          <w:p w14:paraId="4F7B0A81"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ITO93-9</w:t>
            </w:r>
          </w:p>
        </w:tc>
        <w:tc>
          <w:tcPr>
            <w:tcW w:w="851" w:type="dxa"/>
            <w:shd w:val="clear" w:color="auto" w:fill="auto"/>
            <w:vAlign w:val="center"/>
          </w:tcPr>
          <w:p w14:paraId="3E4ED6FF" w14:textId="6C52C57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99.53 </w:t>
            </w:r>
          </w:p>
        </w:tc>
        <w:tc>
          <w:tcPr>
            <w:tcW w:w="992" w:type="dxa"/>
            <w:shd w:val="clear" w:color="auto" w:fill="auto"/>
            <w:vAlign w:val="center"/>
          </w:tcPr>
          <w:p w14:paraId="719AD032" w14:textId="581B8A3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1.26 </w:t>
            </w:r>
          </w:p>
        </w:tc>
        <w:tc>
          <w:tcPr>
            <w:tcW w:w="1134" w:type="dxa"/>
            <w:shd w:val="clear" w:color="auto" w:fill="auto"/>
            <w:vAlign w:val="center"/>
          </w:tcPr>
          <w:p w14:paraId="5B320D04" w14:textId="49FBD351" w:rsidR="006217B1" w:rsidRDefault="006217B1" w:rsidP="006217B1">
            <w:pPr>
              <w:jc w:val="center"/>
              <w:outlineLvl w:val="0"/>
              <w:rPr>
                <w:rFonts w:eastAsia="等线" w:cs="Calibri"/>
                <w:color w:val="000000"/>
                <w:sz w:val="18"/>
                <w:szCs w:val="18"/>
              </w:rPr>
            </w:pPr>
            <w:r>
              <w:rPr>
                <w:rFonts w:eastAsia="等线" w:cs="Calibri"/>
                <w:color w:val="000000"/>
                <w:sz w:val="18"/>
                <w:szCs w:val="18"/>
              </w:rPr>
              <w:t>6.2*10</w:t>
            </w:r>
            <w:r>
              <w:rPr>
                <w:rFonts w:eastAsia="等线" w:cs="Calibri"/>
                <w:color w:val="000000"/>
                <w:sz w:val="18"/>
                <w:szCs w:val="18"/>
                <w:vertAlign w:val="superscript"/>
              </w:rPr>
              <w:t>-6</w:t>
            </w:r>
          </w:p>
        </w:tc>
        <w:tc>
          <w:tcPr>
            <w:tcW w:w="1134" w:type="dxa"/>
            <w:shd w:val="clear" w:color="auto" w:fill="auto"/>
            <w:vAlign w:val="center"/>
          </w:tcPr>
          <w:p w14:paraId="2A2A403A" w14:textId="662760A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164</w:t>
            </w:r>
          </w:p>
        </w:tc>
        <w:tc>
          <w:tcPr>
            <w:tcW w:w="992" w:type="dxa"/>
            <w:shd w:val="clear" w:color="auto" w:fill="auto"/>
            <w:vAlign w:val="center"/>
          </w:tcPr>
          <w:p w14:paraId="31EEA885" w14:textId="5ABF421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851" w:type="dxa"/>
            <w:shd w:val="clear" w:color="auto" w:fill="auto"/>
            <w:vAlign w:val="center"/>
          </w:tcPr>
          <w:p w14:paraId="2BC3B9AE" w14:textId="794A02D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8.1</w:t>
            </w:r>
          </w:p>
        </w:tc>
        <w:tc>
          <w:tcPr>
            <w:tcW w:w="850" w:type="dxa"/>
            <w:shd w:val="clear" w:color="auto" w:fill="auto"/>
            <w:vAlign w:val="center"/>
          </w:tcPr>
          <w:p w14:paraId="0EB70701" w14:textId="3702B36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10.1</w:t>
            </w:r>
          </w:p>
        </w:tc>
        <w:tc>
          <w:tcPr>
            <w:tcW w:w="1276" w:type="dxa"/>
            <w:shd w:val="clear" w:color="auto" w:fill="auto"/>
            <w:vAlign w:val="center"/>
          </w:tcPr>
          <w:p w14:paraId="1E946D15" w14:textId="01D2881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3F298F8D" w14:textId="225B10D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3874F4A8" w14:textId="4F6296BD"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48AA0D57" w14:textId="77777777" w:rsidTr="008713A8">
        <w:trPr>
          <w:cantSplit/>
          <w:trHeight w:val="282"/>
        </w:trPr>
        <w:tc>
          <w:tcPr>
            <w:tcW w:w="993" w:type="dxa"/>
            <w:shd w:val="clear" w:color="auto" w:fill="D9D9D9"/>
            <w:vAlign w:val="center"/>
          </w:tcPr>
          <w:p w14:paraId="63DDF3D4"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ITO93-10</w:t>
            </w:r>
          </w:p>
        </w:tc>
        <w:tc>
          <w:tcPr>
            <w:tcW w:w="851" w:type="dxa"/>
            <w:shd w:val="clear" w:color="auto" w:fill="auto"/>
            <w:vAlign w:val="center"/>
          </w:tcPr>
          <w:p w14:paraId="54E0021A" w14:textId="2064A86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99.20 </w:t>
            </w:r>
          </w:p>
        </w:tc>
        <w:tc>
          <w:tcPr>
            <w:tcW w:w="992" w:type="dxa"/>
            <w:shd w:val="clear" w:color="auto" w:fill="auto"/>
            <w:vAlign w:val="center"/>
          </w:tcPr>
          <w:p w14:paraId="30BD837A" w14:textId="12281EA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1.28 </w:t>
            </w:r>
          </w:p>
        </w:tc>
        <w:tc>
          <w:tcPr>
            <w:tcW w:w="1134" w:type="dxa"/>
            <w:shd w:val="clear" w:color="auto" w:fill="D9D9D9"/>
          </w:tcPr>
          <w:p w14:paraId="7169A59A" w14:textId="18F62255" w:rsidR="006217B1" w:rsidRDefault="006217B1" w:rsidP="006217B1">
            <w:pPr>
              <w:jc w:val="center"/>
              <w:outlineLvl w:val="0"/>
              <w:rPr>
                <w:rFonts w:eastAsia="等线" w:cs="Calibri"/>
                <w:color w:val="000000"/>
                <w:sz w:val="18"/>
                <w:szCs w:val="18"/>
              </w:rPr>
            </w:pPr>
            <w:r>
              <w:rPr>
                <w:rFonts w:eastAsia="等线" w:cs="Calibri"/>
                <w:color w:val="000000"/>
                <w:sz w:val="18"/>
                <w:szCs w:val="18"/>
              </w:rPr>
              <w:t>5.0*10</w:t>
            </w:r>
            <w:r>
              <w:rPr>
                <w:rFonts w:eastAsia="等线" w:cs="Calibri"/>
                <w:color w:val="000000"/>
                <w:sz w:val="18"/>
                <w:szCs w:val="18"/>
                <w:vertAlign w:val="superscript"/>
              </w:rPr>
              <w:t>-6</w:t>
            </w:r>
          </w:p>
        </w:tc>
        <w:tc>
          <w:tcPr>
            <w:tcW w:w="1134" w:type="dxa"/>
            <w:shd w:val="clear" w:color="auto" w:fill="auto"/>
            <w:vAlign w:val="center"/>
          </w:tcPr>
          <w:p w14:paraId="7D02ED51" w14:textId="22760E9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158</w:t>
            </w:r>
          </w:p>
        </w:tc>
        <w:tc>
          <w:tcPr>
            <w:tcW w:w="992" w:type="dxa"/>
            <w:shd w:val="clear" w:color="auto" w:fill="auto"/>
            <w:vAlign w:val="center"/>
          </w:tcPr>
          <w:p w14:paraId="74573DAD" w14:textId="7D6602D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51E5FC6C" w14:textId="1E6BC31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8.5</w:t>
            </w:r>
          </w:p>
        </w:tc>
        <w:tc>
          <w:tcPr>
            <w:tcW w:w="850" w:type="dxa"/>
            <w:shd w:val="clear" w:color="auto" w:fill="auto"/>
            <w:vAlign w:val="center"/>
          </w:tcPr>
          <w:p w14:paraId="7F11AEB2" w14:textId="31D0BBB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10.4</w:t>
            </w:r>
          </w:p>
        </w:tc>
        <w:tc>
          <w:tcPr>
            <w:tcW w:w="1276" w:type="dxa"/>
            <w:shd w:val="clear" w:color="auto" w:fill="auto"/>
            <w:vAlign w:val="center"/>
          </w:tcPr>
          <w:p w14:paraId="6467DF58" w14:textId="3A70397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7FF01665" w14:textId="361BB39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38982251" w14:textId="4C012A03"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29426251" w14:textId="77777777" w:rsidTr="009B2314">
        <w:trPr>
          <w:cantSplit/>
          <w:trHeight w:val="282"/>
        </w:trPr>
        <w:tc>
          <w:tcPr>
            <w:tcW w:w="993" w:type="dxa"/>
            <w:shd w:val="clear" w:color="auto" w:fill="D9D9D9"/>
            <w:vAlign w:val="center"/>
          </w:tcPr>
          <w:p w14:paraId="3ECE8FB5"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ITO93-11</w:t>
            </w:r>
          </w:p>
        </w:tc>
        <w:tc>
          <w:tcPr>
            <w:tcW w:w="851" w:type="dxa"/>
            <w:shd w:val="clear" w:color="auto" w:fill="auto"/>
            <w:vAlign w:val="center"/>
          </w:tcPr>
          <w:p w14:paraId="156BE913" w14:textId="4A526E7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99.69 </w:t>
            </w:r>
          </w:p>
        </w:tc>
        <w:tc>
          <w:tcPr>
            <w:tcW w:w="992" w:type="dxa"/>
            <w:shd w:val="clear" w:color="auto" w:fill="auto"/>
            <w:vAlign w:val="center"/>
          </w:tcPr>
          <w:p w14:paraId="67D93AF8" w14:textId="24D36E3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1.30 </w:t>
            </w:r>
          </w:p>
        </w:tc>
        <w:tc>
          <w:tcPr>
            <w:tcW w:w="1134" w:type="dxa"/>
            <w:shd w:val="clear" w:color="auto" w:fill="auto"/>
            <w:vAlign w:val="center"/>
          </w:tcPr>
          <w:p w14:paraId="13B8175C" w14:textId="48FCB15E"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1864E10B" w14:textId="10D6C7B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159</w:t>
            </w:r>
          </w:p>
        </w:tc>
        <w:tc>
          <w:tcPr>
            <w:tcW w:w="992" w:type="dxa"/>
            <w:shd w:val="clear" w:color="auto" w:fill="auto"/>
            <w:vAlign w:val="center"/>
          </w:tcPr>
          <w:p w14:paraId="711A1472" w14:textId="2854E21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108F5520" w14:textId="5DC1F15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8.6</w:t>
            </w:r>
          </w:p>
        </w:tc>
        <w:tc>
          <w:tcPr>
            <w:tcW w:w="850" w:type="dxa"/>
            <w:shd w:val="clear" w:color="auto" w:fill="auto"/>
            <w:vAlign w:val="center"/>
          </w:tcPr>
          <w:p w14:paraId="65C15BE7" w14:textId="4220391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10.5</w:t>
            </w:r>
          </w:p>
        </w:tc>
        <w:tc>
          <w:tcPr>
            <w:tcW w:w="1276" w:type="dxa"/>
            <w:shd w:val="clear" w:color="auto" w:fill="auto"/>
            <w:vAlign w:val="center"/>
          </w:tcPr>
          <w:p w14:paraId="45EF9E5C" w14:textId="7633AE3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w:t>
            </w:r>
          </w:p>
        </w:tc>
        <w:tc>
          <w:tcPr>
            <w:tcW w:w="1134" w:type="dxa"/>
            <w:shd w:val="clear" w:color="auto" w:fill="auto"/>
            <w:vAlign w:val="center"/>
          </w:tcPr>
          <w:p w14:paraId="149B096A" w14:textId="6D23B56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1AC4E0C1" w14:textId="47BC5CFE"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633BD61F" w14:textId="77777777" w:rsidTr="009B2314">
        <w:trPr>
          <w:cantSplit/>
          <w:trHeight w:val="282"/>
        </w:trPr>
        <w:tc>
          <w:tcPr>
            <w:tcW w:w="993" w:type="dxa"/>
            <w:shd w:val="clear" w:color="auto" w:fill="D9D9D9"/>
            <w:vAlign w:val="center"/>
          </w:tcPr>
          <w:p w14:paraId="72C28222"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ITO93-12</w:t>
            </w:r>
          </w:p>
        </w:tc>
        <w:tc>
          <w:tcPr>
            <w:tcW w:w="851" w:type="dxa"/>
            <w:shd w:val="clear" w:color="auto" w:fill="auto"/>
            <w:vAlign w:val="center"/>
          </w:tcPr>
          <w:p w14:paraId="2B0741D9" w14:textId="104D9D0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99.34 </w:t>
            </w:r>
          </w:p>
        </w:tc>
        <w:tc>
          <w:tcPr>
            <w:tcW w:w="992" w:type="dxa"/>
            <w:shd w:val="clear" w:color="auto" w:fill="auto"/>
            <w:vAlign w:val="center"/>
          </w:tcPr>
          <w:p w14:paraId="5075E019" w14:textId="3DC6218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1.35 </w:t>
            </w:r>
          </w:p>
        </w:tc>
        <w:tc>
          <w:tcPr>
            <w:tcW w:w="1134" w:type="dxa"/>
            <w:shd w:val="clear" w:color="auto" w:fill="auto"/>
            <w:vAlign w:val="center"/>
          </w:tcPr>
          <w:p w14:paraId="5522F6BF" w14:textId="212D4562"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3960EB28" w14:textId="5119500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157</w:t>
            </w:r>
          </w:p>
        </w:tc>
        <w:tc>
          <w:tcPr>
            <w:tcW w:w="992" w:type="dxa"/>
            <w:shd w:val="clear" w:color="auto" w:fill="auto"/>
            <w:vAlign w:val="center"/>
          </w:tcPr>
          <w:p w14:paraId="562A3B57" w14:textId="18A1508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851" w:type="dxa"/>
            <w:shd w:val="clear" w:color="auto" w:fill="auto"/>
            <w:vAlign w:val="center"/>
          </w:tcPr>
          <w:p w14:paraId="2D336255" w14:textId="52297B5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8.5</w:t>
            </w:r>
          </w:p>
        </w:tc>
        <w:tc>
          <w:tcPr>
            <w:tcW w:w="850" w:type="dxa"/>
            <w:shd w:val="clear" w:color="auto" w:fill="auto"/>
            <w:vAlign w:val="center"/>
          </w:tcPr>
          <w:p w14:paraId="275015AC" w14:textId="5C7F8E7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11</w:t>
            </w:r>
          </w:p>
        </w:tc>
        <w:tc>
          <w:tcPr>
            <w:tcW w:w="1276" w:type="dxa"/>
            <w:shd w:val="clear" w:color="auto" w:fill="auto"/>
            <w:vAlign w:val="center"/>
          </w:tcPr>
          <w:p w14:paraId="465C2334" w14:textId="1F315C8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57BF52D0" w14:textId="149B9F6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61D8D5FE" w14:textId="3AA343C8"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75AD7BC" w14:textId="77777777" w:rsidTr="009B2314">
        <w:trPr>
          <w:cantSplit/>
          <w:trHeight w:val="282"/>
        </w:trPr>
        <w:tc>
          <w:tcPr>
            <w:tcW w:w="993" w:type="dxa"/>
            <w:shd w:val="clear" w:color="auto" w:fill="D9D9D9"/>
            <w:vAlign w:val="center"/>
          </w:tcPr>
          <w:p w14:paraId="09925275"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ITO93-13</w:t>
            </w:r>
          </w:p>
        </w:tc>
        <w:tc>
          <w:tcPr>
            <w:tcW w:w="851" w:type="dxa"/>
            <w:shd w:val="clear" w:color="auto" w:fill="auto"/>
            <w:vAlign w:val="center"/>
          </w:tcPr>
          <w:p w14:paraId="4D721B42" w14:textId="6139649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99.15 </w:t>
            </w:r>
          </w:p>
        </w:tc>
        <w:tc>
          <w:tcPr>
            <w:tcW w:w="992" w:type="dxa"/>
            <w:shd w:val="clear" w:color="auto" w:fill="auto"/>
            <w:vAlign w:val="center"/>
          </w:tcPr>
          <w:p w14:paraId="2D8C9B21" w14:textId="7156C7D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1.36 </w:t>
            </w:r>
          </w:p>
        </w:tc>
        <w:tc>
          <w:tcPr>
            <w:tcW w:w="1134" w:type="dxa"/>
            <w:shd w:val="clear" w:color="auto" w:fill="auto"/>
            <w:vAlign w:val="center"/>
          </w:tcPr>
          <w:p w14:paraId="062806E6" w14:textId="60CB7919"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489D6B17" w14:textId="1E82F22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169</w:t>
            </w:r>
          </w:p>
        </w:tc>
        <w:tc>
          <w:tcPr>
            <w:tcW w:w="992" w:type="dxa"/>
            <w:shd w:val="clear" w:color="auto" w:fill="auto"/>
            <w:vAlign w:val="center"/>
          </w:tcPr>
          <w:p w14:paraId="5A221A69" w14:textId="7E357C1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851" w:type="dxa"/>
            <w:shd w:val="clear" w:color="auto" w:fill="auto"/>
            <w:vAlign w:val="center"/>
          </w:tcPr>
          <w:p w14:paraId="695C0BCD" w14:textId="0D8E9F8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8.7</w:t>
            </w:r>
          </w:p>
        </w:tc>
        <w:tc>
          <w:tcPr>
            <w:tcW w:w="850" w:type="dxa"/>
            <w:shd w:val="clear" w:color="auto" w:fill="auto"/>
            <w:vAlign w:val="center"/>
          </w:tcPr>
          <w:p w14:paraId="0B3DB9A0" w14:textId="424E7F3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11.1</w:t>
            </w:r>
          </w:p>
        </w:tc>
        <w:tc>
          <w:tcPr>
            <w:tcW w:w="1276" w:type="dxa"/>
            <w:shd w:val="clear" w:color="auto" w:fill="auto"/>
            <w:vAlign w:val="center"/>
          </w:tcPr>
          <w:p w14:paraId="5A06F628" w14:textId="4D8C303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581E3DDD" w14:textId="5479CB6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1B381F41" w14:textId="6CDAAC87"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56A14DD1" w14:textId="77777777" w:rsidTr="009B2314">
        <w:trPr>
          <w:cantSplit/>
          <w:trHeight w:val="282"/>
        </w:trPr>
        <w:tc>
          <w:tcPr>
            <w:tcW w:w="993" w:type="dxa"/>
            <w:shd w:val="clear" w:color="auto" w:fill="D9D9D9"/>
            <w:vAlign w:val="center"/>
          </w:tcPr>
          <w:p w14:paraId="33130C28"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ITO93-14</w:t>
            </w:r>
          </w:p>
        </w:tc>
        <w:tc>
          <w:tcPr>
            <w:tcW w:w="851" w:type="dxa"/>
            <w:shd w:val="clear" w:color="auto" w:fill="auto"/>
            <w:vAlign w:val="center"/>
          </w:tcPr>
          <w:p w14:paraId="7CC63198" w14:textId="1D7E8CE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99.68 </w:t>
            </w:r>
          </w:p>
        </w:tc>
        <w:tc>
          <w:tcPr>
            <w:tcW w:w="992" w:type="dxa"/>
            <w:shd w:val="clear" w:color="auto" w:fill="auto"/>
            <w:vAlign w:val="center"/>
          </w:tcPr>
          <w:p w14:paraId="5A6996F8" w14:textId="1F82819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1.62 </w:t>
            </w:r>
          </w:p>
        </w:tc>
        <w:tc>
          <w:tcPr>
            <w:tcW w:w="1134" w:type="dxa"/>
            <w:shd w:val="clear" w:color="auto" w:fill="auto"/>
            <w:vAlign w:val="center"/>
          </w:tcPr>
          <w:p w14:paraId="1FD18096" w14:textId="78F18C45"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433EC1D3" w14:textId="3EEB79D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170</w:t>
            </w:r>
          </w:p>
        </w:tc>
        <w:tc>
          <w:tcPr>
            <w:tcW w:w="992" w:type="dxa"/>
            <w:shd w:val="clear" w:color="auto" w:fill="auto"/>
            <w:vAlign w:val="center"/>
          </w:tcPr>
          <w:p w14:paraId="599E927E" w14:textId="1512C8B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851" w:type="dxa"/>
            <w:shd w:val="clear" w:color="auto" w:fill="auto"/>
            <w:vAlign w:val="center"/>
          </w:tcPr>
          <w:p w14:paraId="3366D99F" w14:textId="0F0AD09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8.6</w:t>
            </w:r>
          </w:p>
        </w:tc>
        <w:tc>
          <w:tcPr>
            <w:tcW w:w="850" w:type="dxa"/>
            <w:shd w:val="clear" w:color="auto" w:fill="auto"/>
            <w:vAlign w:val="center"/>
          </w:tcPr>
          <w:p w14:paraId="0BB7672E" w14:textId="1BD1104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10.6</w:t>
            </w:r>
          </w:p>
        </w:tc>
        <w:tc>
          <w:tcPr>
            <w:tcW w:w="1276" w:type="dxa"/>
            <w:shd w:val="clear" w:color="auto" w:fill="auto"/>
            <w:vAlign w:val="center"/>
          </w:tcPr>
          <w:p w14:paraId="15FE0EF4" w14:textId="696B449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w:t>
            </w:r>
          </w:p>
        </w:tc>
        <w:tc>
          <w:tcPr>
            <w:tcW w:w="1134" w:type="dxa"/>
            <w:shd w:val="clear" w:color="auto" w:fill="auto"/>
            <w:vAlign w:val="center"/>
          </w:tcPr>
          <w:p w14:paraId="4E9065CE" w14:textId="589F65A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149E6E66" w14:textId="3D1D9AB7"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A37E201" w14:textId="77777777" w:rsidTr="009B2314">
        <w:trPr>
          <w:cantSplit/>
          <w:trHeight w:val="282"/>
        </w:trPr>
        <w:tc>
          <w:tcPr>
            <w:tcW w:w="993" w:type="dxa"/>
            <w:shd w:val="clear" w:color="auto" w:fill="D9D9D9"/>
            <w:vAlign w:val="center"/>
          </w:tcPr>
          <w:p w14:paraId="053330C2"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ITO93-15</w:t>
            </w:r>
          </w:p>
        </w:tc>
        <w:tc>
          <w:tcPr>
            <w:tcW w:w="851" w:type="dxa"/>
            <w:shd w:val="clear" w:color="auto" w:fill="auto"/>
            <w:vAlign w:val="center"/>
          </w:tcPr>
          <w:p w14:paraId="17E23030" w14:textId="2FA6F81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99.36 </w:t>
            </w:r>
          </w:p>
        </w:tc>
        <w:tc>
          <w:tcPr>
            <w:tcW w:w="992" w:type="dxa"/>
            <w:shd w:val="clear" w:color="auto" w:fill="auto"/>
            <w:vAlign w:val="center"/>
          </w:tcPr>
          <w:p w14:paraId="5B5F4D45" w14:textId="39E21DE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1.15 </w:t>
            </w:r>
          </w:p>
        </w:tc>
        <w:tc>
          <w:tcPr>
            <w:tcW w:w="1134" w:type="dxa"/>
            <w:shd w:val="clear" w:color="auto" w:fill="auto"/>
            <w:vAlign w:val="center"/>
          </w:tcPr>
          <w:p w14:paraId="722433DE" w14:textId="659F2B40"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71E6C9C0" w14:textId="324AC8E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171</w:t>
            </w:r>
          </w:p>
        </w:tc>
        <w:tc>
          <w:tcPr>
            <w:tcW w:w="992" w:type="dxa"/>
            <w:shd w:val="clear" w:color="auto" w:fill="auto"/>
            <w:vAlign w:val="center"/>
          </w:tcPr>
          <w:p w14:paraId="3DD6BF90" w14:textId="6EF8C39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727FD80B" w14:textId="10863D9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8.7</w:t>
            </w:r>
          </w:p>
        </w:tc>
        <w:tc>
          <w:tcPr>
            <w:tcW w:w="850" w:type="dxa"/>
            <w:shd w:val="clear" w:color="auto" w:fill="auto"/>
            <w:vAlign w:val="center"/>
          </w:tcPr>
          <w:p w14:paraId="2D900AF1" w14:textId="5CE75E7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10.7</w:t>
            </w:r>
          </w:p>
        </w:tc>
        <w:tc>
          <w:tcPr>
            <w:tcW w:w="1276" w:type="dxa"/>
            <w:shd w:val="clear" w:color="auto" w:fill="auto"/>
            <w:vAlign w:val="center"/>
          </w:tcPr>
          <w:p w14:paraId="0A009D97" w14:textId="0586686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54AA5BC2" w14:textId="691167D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268EFA45" w14:textId="33E04D57"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20985FAB" w14:textId="77777777" w:rsidTr="009B2314">
        <w:trPr>
          <w:cantSplit/>
          <w:trHeight w:val="282"/>
        </w:trPr>
        <w:tc>
          <w:tcPr>
            <w:tcW w:w="993" w:type="dxa"/>
            <w:shd w:val="clear" w:color="auto" w:fill="D9D9D9"/>
            <w:vAlign w:val="center"/>
          </w:tcPr>
          <w:p w14:paraId="0CE60959"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ITO93-16</w:t>
            </w:r>
          </w:p>
        </w:tc>
        <w:tc>
          <w:tcPr>
            <w:tcW w:w="851" w:type="dxa"/>
            <w:shd w:val="clear" w:color="auto" w:fill="auto"/>
            <w:vAlign w:val="center"/>
          </w:tcPr>
          <w:p w14:paraId="70014BA8" w14:textId="1171FB7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99.17 </w:t>
            </w:r>
          </w:p>
        </w:tc>
        <w:tc>
          <w:tcPr>
            <w:tcW w:w="992" w:type="dxa"/>
            <w:shd w:val="clear" w:color="auto" w:fill="auto"/>
            <w:vAlign w:val="center"/>
          </w:tcPr>
          <w:p w14:paraId="7CC0724D" w14:textId="490F3CA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1.25 </w:t>
            </w:r>
          </w:p>
        </w:tc>
        <w:tc>
          <w:tcPr>
            <w:tcW w:w="1134" w:type="dxa"/>
            <w:shd w:val="clear" w:color="auto" w:fill="auto"/>
            <w:vAlign w:val="center"/>
          </w:tcPr>
          <w:p w14:paraId="7DEDE0FD" w14:textId="264B1D94"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29DD5534" w14:textId="224D88C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165</w:t>
            </w:r>
          </w:p>
        </w:tc>
        <w:tc>
          <w:tcPr>
            <w:tcW w:w="992" w:type="dxa"/>
            <w:shd w:val="clear" w:color="auto" w:fill="auto"/>
            <w:vAlign w:val="center"/>
          </w:tcPr>
          <w:p w14:paraId="2B1A7925" w14:textId="537BBD7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w:t>
            </w:r>
          </w:p>
        </w:tc>
        <w:tc>
          <w:tcPr>
            <w:tcW w:w="851" w:type="dxa"/>
            <w:shd w:val="clear" w:color="auto" w:fill="auto"/>
            <w:vAlign w:val="center"/>
          </w:tcPr>
          <w:p w14:paraId="31A63E55" w14:textId="45A1203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8.7</w:t>
            </w:r>
          </w:p>
        </w:tc>
        <w:tc>
          <w:tcPr>
            <w:tcW w:w="850" w:type="dxa"/>
            <w:shd w:val="clear" w:color="auto" w:fill="auto"/>
            <w:vAlign w:val="center"/>
          </w:tcPr>
          <w:p w14:paraId="51B21E11" w14:textId="04980F4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10.6</w:t>
            </w:r>
          </w:p>
        </w:tc>
        <w:tc>
          <w:tcPr>
            <w:tcW w:w="1276" w:type="dxa"/>
            <w:shd w:val="clear" w:color="auto" w:fill="auto"/>
            <w:vAlign w:val="center"/>
          </w:tcPr>
          <w:p w14:paraId="39384E30" w14:textId="071B47A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401C6360" w14:textId="50C326A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1C1D2ED9" w14:textId="55B573E8"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B807CD1" w14:textId="77777777" w:rsidTr="009B2314">
        <w:trPr>
          <w:cantSplit/>
          <w:trHeight w:val="282"/>
        </w:trPr>
        <w:tc>
          <w:tcPr>
            <w:tcW w:w="993" w:type="dxa"/>
            <w:shd w:val="clear" w:color="auto" w:fill="D9D9D9"/>
            <w:vAlign w:val="center"/>
          </w:tcPr>
          <w:p w14:paraId="109AD8FF"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ITO93-17</w:t>
            </w:r>
          </w:p>
        </w:tc>
        <w:tc>
          <w:tcPr>
            <w:tcW w:w="851" w:type="dxa"/>
            <w:shd w:val="clear" w:color="auto" w:fill="auto"/>
            <w:vAlign w:val="center"/>
          </w:tcPr>
          <w:p w14:paraId="1F83791E" w14:textId="19C8D81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99.33 </w:t>
            </w:r>
          </w:p>
        </w:tc>
        <w:tc>
          <w:tcPr>
            <w:tcW w:w="992" w:type="dxa"/>
            <w:shd w:val="clear" w:color="auto" w:fill="auto"/>
            <w:vAlign w:val="center"/>
          </w:tcPr>
          <w:p w14:paraId="11CA3C82" w14:textId="175543D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1.56 </w:t>
            </w:r>
          </w:p>
        </w:tc>
        <w:tc>
          <w:tcPr>
            <w:tcW w:w="1134" w:type="dxa"/>
            <w:shd w:val="clear" w:color="auto" w:fill="auto"/>
            <w:vAlign w:val="center"/>
          </w:tcPr>
          <w:p w14:paraId="167FFB14" w14:textId="2ABA7CC0"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46CFFC6A" w14:textId="21A19A9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172</w:t>
            </w:r>
          </w:p>
        </w:tc>
        <w:tc>
          <w:tcPr>
            <w:tcW w:w="992" w:type="dxa"/>
            <w:shd w:val="clear" w:color="auto" w:fill="auto"/>
            <w:vAlign w:val="center"/>
          </w:tcPr>
          <w:p w14:paraId="341359A8" w14:textId="2D18456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851" w:type="dxa"/>
            <w:shd w:val="clear" w:color="auto" w:fill="auto"/>
            <w:vAlign w:val="center"/>
          </w:tcPr>
          <w:p w14:paraId="65635221" w14:textId="5D72D92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8.4</w:t>
            </w:r>
          </w:p>
        </w:tc>
        <w:tc>
          <w:tcPr>
            <w:tcW w:w="850" w:type="dxa"/>
            <w:shd w:val="clear" w:color="auto" w:fill="auto"/>
            <w:vAlign w:val="center"/>
          </w:tcPr>
          <w:p w14:paraId="2E529C7F" w14:textId="6574F20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9.5</w:t>
            </w:r>
          </w:p>
        </w:tc>
        <w:tc>
          <w:tcPr>
            <w:tcW w:w="1276" w:type="dxa"/>
            <w:shd w:val="clear" w:color="auto" w:fill="auto"/>
            <w:vAlign w:val="center"/>
          </w:tcPr>
          <w:p w14:paraId="324A8C2E" w14:textId="1CC838F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70F08498" w14:textId="31D74E7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561BAAC9" w14:textId="3F4C4569"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55F77D52" w14:textId="77777777" w:rsidTr="009B2314">
        <w:trPr>
          <w:cantSplit/>
          <w:trHeight w:val="282"/>
        </w:trPr>
        <w:tc>
          <w:tcPr>
            <w:tcW w:w="993" w:type="dxa"/>
            <w:shd w:val="clear" w:color="auto" w:fill="D9D9D9"/>
            <w:vAlign w:val="center"/>
          </w:tcPr>
          <w:p w14:paraId="4B412196"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ITO93-18</w:t>
            </w:r>
          </w:p>
        </w:tc>
        <w:tc>
          <w:tcPr>
            <w:tcW w:w="851" w:type="dxa"/>
            <w:shd w:val="clear" w:color="auto" w:fill="auto"/>
            <w:vAlign w:val="center"/>
          </w:tcPr>
          <w:p w14:paraId="1CB25228" w14:textId="2E2A12D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99.54 </w:t>
            </w:r>
          </w:p>
        </w:tc>
        <w:tc>
          <w:tcPr>
            <w:tcW w:w="992" w:type="dxa"/>
            <w:shd w:val="clear" w:color="auto" w:fill="auto"/>
            <w:vAlign w:val="center"/>
          </w:tcPr>
          <w:p w14:paraId="00069A22" w14:textId="0F9555D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1.65 </w:t>
            </w:r>
          </w:p>
        </w:tc>
        <w:tc>
          <w:tcPr>
            <w:tcW w:w="1134" w:type="dxa"/>
            <w:shd w:val="clear" w:color="auto" w:fill="auto"/>
            <w:vAlign w:val="center"/>
          </w:tcPr>
          <w:p w14:paraId="1853B66A" w14:textId="4F509E40"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5E89AC7E" w14:textId="33C3EB0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159</w:t>
            </w:r>
          </w:p>
        </w:tc>
        <w:tc>
          <w:tcPr>
            <w:tcW w:w="992" w:type="dxa"/>
            <w:shd w:val="clear" w:color="auto" w:fill="auto"/>
            <w:vAlign w:val="center"/>
          </w:tcPr>
          <w:p w14:paraId="62AB36CE" w14:textId="2181258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5D626D14" w14:textId="1FD98CA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8.6</w:t>
            </w:r>
          </w:p>
        </w:tc>
        <w:tc>
          <w:tcPr>
            <w:tcW w:w="850" w:type="dxa"/>
            <w:shd w:val="clear" w:color="auto" w:fill="auto"/>
            <w:vAlign w:val="center"/>
          </w:tcPr>
          <w:p w14:paraId="23FF75DA" w14:textId="4554561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9.3</w:t>
            </w:r>
          </w:p>
        </w:tc>
        <w:tc>
          <w:tcPr>
            <w:tcW w:w="1276" w:type="dxa"/>
            <w:shd w:val="clear" w:color="auto" w:fill="auto"/>
            <w:vAlign w:val="center"/>
          </w:tcPr>
          <w:p w14:paraId="1A590104" w14:textId="487933F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6388C19B" w14:textId="704BE83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10783845" w14:textId="02E74807"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66733A4D" w14:textId="77777777" w:rsidTr="009B2314">
        <w:trPr>
          <w:cantSplit/>
          <w:trHeight w:val="282"/>
        </w:trPr>
        <w:tc>
          <w:tcPr>
            <w:tcW w:w="993" w:type="dxa"/>
            <w:shd w:val="clear" w:color="auto" w:fill="D9D9D9"/>
            <w:vAlign w:val="center"/>
          </w:tcPr>
          <w:p w14:paraId="128FA49C"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ITO93-19</w:t>
            </w:r>
          </w:p>
        </w:tc>
        <w:tc>
          <w:tcPr>
            <w:tcW w:w="851" w:type="dxa"/>
            <w:shd w:val="clear" w:color="auto" w:fill="auto"/>
            <w:vAlign w:val="center"/>
          </w:tcPr>
          <w:p w14:paraId="2BAAA4C7" w14:textId="398DF68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99.46 </w:t>
            </w:r>
          </w:p>
        </w:tc>
        <w:tc>
          <w:tcPr>
            <w:tcW w:w="992" w:type="dxa"/>
            <w:shd w:val="clear" w:color="auto" w:fill="auto"/>
            <w:vAlign w:val="center"/>
          </w:tcPr>
          <w:p w14:paraId="4C80314C" w14:textId="57AC58A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1.23 </w:t>
            </w:r>
          </w:p>
        </w:tc>
        <w:tc>
          <w:tcPr>
            <w:tcW w:w="1134" w:type="dxa"/>
            <w:shd w:val="clear" w:color="auto" w:fill="auto"/>
            <w:vAlign w:val="center"/>
          </w:tcPr>
          <w:p w14:paraId="6CF003A1" w14:textId="62D3E88C"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4EC81B38" w14:textId="3111865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158</w:t>
            </w:r>
          </w:p>
        </w:tc>
        <w:tc>
          <w:tcPr>
            <w:tcW w:w="992" w:type="dxa"/>
            <w:shd w:val="clear" w:color="auto" w:fill="auto"/>
            <w:vAlign w:val="center"/>
          </w:tcPr>
          <w:p w14:paraId="6DC90430" w14:textId="258F557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851" w:type="dxa"/>
            <w:shd w:val="clear" w:color="auto" w:fill="auto"/>
            <w:vAlign w:val="center"/>
          </w:tcPr>
          <w:p w14:paraId="53B2A544" w14:textId="1F56AF5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7.5</w:t>
            </w:r>
          </w:p>
        </w:tc>
        <w:tc>
          <w:tcPr>
            <w:tcW w:w="850" w:type="dxa"/>
            <w:shd w:val="clear" w:color="auto" w:fill="auto"/>
            <w:vAlign w:val="center"/>
          </w:tcPr>
          <w:p w14:paraId="077AF70D" w14:textId="5B813BB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9.6</w:t>
            </w:r>
          </w:p>
        </w:tc>
        <w:tc>
          <w:tcPr>
            <w:tcW w:w="1276" w:type="dxa"/>
            <w:shd w:val="clear" w:color="auto" w:fill="auto"/>
            <w:vAlign w:val="center"/>
          </w:tcPr>
          <w:p w14:paraId="13645CEE" w14:textId="4A7B14C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0C4DDA93" w14:textId="19FE8F4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21C6F127" w14:textId="72579176"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BC5653E" w14:textId="77777777" w:rsidTr="009B2314">
        <w:trPr>
          <w:cantSplit/>
          <w:trHeight w:val="282"/>
        </w:trPr>
        <w:tc>
          <w:tcPr>
            <w:tcW w:w="993" w:type="dxa"/>
            <w:shd w:val="clear" w:color="auto" w:fill="D9D9D9"/>
            <w:vAlign w:val="center"/>
          </w:tcPr>
          <w:p w14:paraId="6D907F8D"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ITO93-20</w:t>
            </w:r>
          </w:p>
        </w:tc>
        <w:tc>
          <w:tcPr>
            <w:tcW w:w="851" w:type="dxa"/>
            <w:shd w:val="clear" w:color="auto" w:fill="auto"/>
            <w:vAlign w:val="center"/>
          </w:tcPr>
          <w:p w14:paraId="5B7A2D6C" w14:textId="1C8A4C7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99.29 </w:t>
            </w:r>
          </w:p>
        </w:tc>
        <w:tc>
          <w:tcPr>
            <w:tcW w:w="992" w:type="dxa"/>
            <w:shd w:val="clear" w:color="auto" w:fill="auto"/>
            <w:vAlign w:val="center"/>
          </w:tcPr>
          <w:p w14:paraId="792D62F8" w14:textId="4E8135A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1.21 </w:t>
            </w:r>
          </w:p>
        </w:tc>
        <w:tc>
          <w:tcPr>
            <w:tcW w:w="1134" w:type="dxa"/>
            <w:shd w:val="clear" w:color="auto" w:fill="auto"/>
            <w:vAlign w:val="center"/>
          </w:tcPr>
          <w:p w14:paraId="5D3AC305" w14:textId="768D20E4"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32588BA1" w14:textId="22B6111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156</w:t>
            </w:r>
          </w:p>
        </w:tc>
        <w:tc>
          <w:tcPr>
            <w:tcW w:w="992" w:type="dxa"/>
            <w:shd w:val="clear" w:color="auto" w:fill="auto"/>
            <w:vAlign w:val="center"/>
          </w:tcPr>
          <w:p w14:paraId="09F18026" w14:textId="1B31771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10CDF16C" w14:textId="73D0C96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7.7</w:t>
            </w:r>
          </w:p>
        </w:tc>
        <w:tc>
          <w:tcPr>
            <w:tcW w:w="850" w:type="dxa"/>
            <w:shd w:val="clear" w:color="auto" w:fill="auto"/>
            <w:vAlign w:val="center"/>
          </w:tcPr>
          <w:p w14:paraId="47B377E1" w14:textId="540FFDE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8.9</w:t>
            </w:r>
          </w:p>
        </w:tc>
        <w:tc>
          <w:tcPr>
            <w:tcW w:w="1276" w:type="dxa"/>
            <w:shd w:val="clear" w:color="auto" w:fill="auto"/>
            <w:vAlign w:val="center"/>
          </w:tcPr>
          <w:p w14:paraId="4B0ABCB1" w14:textId="2DE96C7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75F5B6DA" w14:textId="1C44A3B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6E74C041" w14:textId="45355E50"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5FA50AF9" w14:textId="77777777" w:rsidTr="009B2314">
        <w:trPr>
          <w:cantSplit/>
          <w:trHeight w:val="282"/>
        </w:trPr>
        <w:tc>
          <w:tcPr>
            <w:tcW w:w="993" w:type="dxa"/>
            <w:shd w:val="clear" w:color="auto" w:fill="D9D9D9"/>
            <w:vAlign w:val="center"/>
          </w:tcPr>
          <w:p w14:paraId="5EC9EB9D"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ITO93-21</w:t>
            </w:r>
          </w:p>
        </w:tc>
        <w:tc>
          <w:tcPr>
            <w:tcW w:w="851" w:type="dxa"/>
            <w:shd w:val="clear" w:color="auto" w:fill="auto"/>
            <w:vAlign w:val="center"/>
          </w:tcPr>
          <w:p w14:paraId="0360DC0D" w14:textId="7FDED74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99.34 </w:t>
            </w:r>
          </w:p>
        </w:tc>
        <w:tc>
          <w:tcPr>
            <w:tcW w:w="992" w:type="dxa"/>
            <w:shd w:val="clear" w:color="auto" w:fill="auto"/>
            <w:vAlign w:val="center"/>
          </w:tcPr>
          <w:p w14:paraId="35E6956C" w14:textId="318B98C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1.22 </w:t>
            </w:r>
          </w:p>
        </w:tc>
        <w:tc>
          <w:tcPr>
            <w:tcW w:w="1134" w:type="dxa"/>
            <w:shd w:val="clear" w:color="auto" w:fill="auto"/>
            <w:vAlign w:val="center"/>
          </w:tcPr>
          <w:p w14:paraId="69FF1AA3" w14:textId="1F33C976"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7AADC736" w14:textId="33317F2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165</w:t>
            </w:r>
          </w:p>
        </w:tc>
        <w:tc>
          <w:tcPr>
            <w:tcW w:w="992" w:type="dxa"/>
            <w:shd w:val="clear" w:color="auto" w:fill="auto"/>
            <w:vAlign w:val="center"/>
          </w:tcPr>
          <w:p w14:paraId="77C06750" w14:textId="5D7DABC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851" w:type="dxa"/>
            <w:shd w:val="clear" w:color="auto" w:fill="auto"/>
            <w:vAlign w:val="center"/>
          </w:tcPr>
          <w:p w14:paraId="2B485C47" w14:textId="73B0D1D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7.1</w:t>
            </w:r>
          </w:p>
        </w:tc>
        <w:tc>
          <w:tcPr>
            <w:tcW w:w="850" w:type="dxa"/>
            <w:shd w:val="clear" w:color="auto" w:fill="auto"/>
            <w:vAlign w:val="center"/>
          </w:tcPr>
          <w:p w14:paraId="1208DF25" w14:textId="7E36AD9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9.2</w:t>
            </w:r>
          </w:p>
        </w:tc>
        <w:tc>
          <w:tcPr>
            <w:tcW w:w="1276" w:type="dxa"/>
            <w:shd w:val="clear" w:color="auto" w:fill="auto"/>
            <w:vAlign w:val="center"/>
          </w:tcPr>
          <w:p w14:paraId="79654FA0" w14:textId="7261388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3EACAE60" w14:textId="6036690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01AA7F75" w14:textId="1A67808F"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5253211" w14:textId="77777777" w:rsidTr="009B2314">
        <w:trPr>
          <w:cantSplit/>
          <w:trHeight w:val="282"/>
        </w:trPr>
        <w:tc>
          <w:tcPr>
            <w:tcW w:w="993" w:type="dxa"/>
            <w:shd w:val="clear" w:color="auto" w:fill="D9D9D9"/>
            <w:vAlign w:val="center"/>
          </w:tcPr>
          <w:p w14:paraId="59A2CAA3"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ITO93-22</w:t>
            </w:r>
          </w:p>
        </w:tc>
        <w:tc>
          <w:tcPr>
            <w:tcW w:w="851" w:type="dxa"/>
            <w:shd w:val="clear" w:color="auto" w:fill="auto"/>
            <w:vAlign w:val="center"/>
          </w:tcPr>
          <w:p w14:paraId="5544B81D" w14:textId="2E06EEE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99.37 </w:t>
            </w:r>
          </w:p>
        </w:tc>
        <w:tc>
          <w:tcPr>
            <w:tcW w:w="992" w:type="dxa"/>
            <w:shd w:val="clear" w:color="auto" w:fill="auto"/>
            <w:vAlign w:val="center"/>
          </w:tcPr>
          <w:p w14:paraId="485815C3" w14:textId="03FB3C3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1.26 </w:t>
            </w:r>
          </w:p>
        </w:tc>
        <w:tc>
          <w:tcPr>
            <w:tcW w:w="1134" w:type="dxa"/>
            <w:shd w:val="clear" w:color="auto" w:fill="auto"/>
            <w:vAlign w:val="center"/>
          </w:tcPr>
          <w:p w14:paraId="7647C2E3" w14:textId="20C46672"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3A0C71A1" w14:textId="17BF82A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167</w:t>
            </w:r>
          </w:p>
        </w:tc>
        <w:tc>
          <w:tcPr>
            <w:tcW w:w="992" w:type="dxa"/>
            <w:shd w:val="clear" w:color="auto" w:fill="auto"/>
            <w:vAlign w:val="center"/>
          </w:tcPr>
          <w:p w14:paraId="0A700E60" w14:textId="27AEA95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07E42709" w14:textId="7F16187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7.2</w:t>
            </w:r>
          </w:p>
        </w:tc>
        <w:tc>
          <w:tcPr>
            <w:tcW w:w="850" w:type="dxa"/>
            <w:shd w:val="clear" w:color="auto" w:fill="auto"/>
            <w:vAlign w:val="center"/>
          </w:tcPr>
          <w:p w14:paraId="56BA338C" w14:textId="731A694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9.6</w:t>
            </w:r>
          </w:p>
        </w:tc>
        <w:tc>
          <w:tcPr>
            <w:tcW w:w="1276" w:type="dxa"/>
            <w:shd w:val="clear" w:color="auto" w:fill="auto"/>
            <w:vAlign w:val="center"/>
          </w:tcPr>
          <w:p w14:paraId="4058734D" w14:textId="06B0354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1C4C2AF7" w14:textId="3E6E9C9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3118FEFA" w14:textId="38A7989D"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B8790CC" w14:textId="77777777" w:rsidTr="009B2314">
        <w:trPr>
          <w:cantSplit/>
          <w:trHeight w:val="282"/>
        </w:trPr>
        <w:tc>
          <w:tcPr>
            <w:tcW w:w="993" w:type="dxa"/>
            <w:shd w:val="clear" w:color="auto" w:fill="D9D9D9"/>
            <w:vAlign w:val="center"/>
          </w:tcPr>
          <w:p w14:paraId="2EFEA140"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ITO93-23</w:t>
            </w:r>
          </w:p>
        </w:tc>
        <w:tc>
          <w:tcPr>
            <w:tcW w:w="851" w:type="dxa"/>
            <w:shd w:val="clear" w:color="auto" w:fill="auto"/>
            <w:vAlign w:val="center"/>
          </w:tcPr>
          <w:p w14:paraId="797CDD74" w14:textId="7DE0AA9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99.35 </w:t>
            </w:r>
          </w:p>
        </w:tc>
        <w:tc>
          <w:tcPr>
            <w:tcW w:w="992" w:type="dxa"/>
            <w:shd w:val="clear" w:color="auto" w:fill="auto"/>
            <w:vAlign w:val="center"/>
          </w:tcPr>
          <w:p w14:paraId="464896BD" w14:textId="740901B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1.28 </w:t>
            </w:r>
          </w:p>
        </w:tc>
        <w:tc>
          <w:tcPr>
            <w:tcW w:w="1134" w:type="dxa"/>
            <w:shd w:val="clear" w:color="auto" w:fill="auto"/>
            <w:vAlign w:val="center"/>
          </w:tcPr>
          <w:p w14:paraId="69CBA434" w14:textId="299AEE32"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44674D09" w14:textId="18CB74C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162</w:t>
            </w:r>
          </w:p>
        </w:tc>
        <w:tc>
          <w:tcPr>
            <w:tcW w:w="992" w:type="dxa"/>
            <w:shd w:val="clear" w:color="auto" w:fill="auto"/>
            <w:vAlign w:val="center"/>
          </w:tcPr>
          <w:p w14:paraId="4A032C8F" w14:textId="2358192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851" w:type="dxa"/>
            <w:shd w:val="clear" w:color="auto" w:fill="auto"/>
            <w:vAlign w:val="center"/>
          </w:tcPr>
          <w:p w14:paraId="76D13F11" w14:textId="3CDE235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7.5</w:t>
            </w:r>
          </w:p>
        </w:tc>
        <w:tc>
          <w:tcPr>
            <w:tcW w:w="850" w:type="dxa"/>
            <w:shd w:val="clear" w:color="auto" w:fill="auto"/>
            <w:vAlign w:val="center"/>
          </w:tcPr>
          <w:p w14:paraId="546D5634" w14:textId="208F075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w:t>
            </w:r>
          </w:p>
        </w:tc>
        <w:tc>
          <w:tcPr>
            <w:tcW w:w="1276" w:type="dxa"/>
            <w:shd w:val="clear" w:color="auto" w:fill="auto"/>
            <w:vAlign w:val="center"/>
          </w:tcPr>
          <w:p w14:paraId="0190D971" w14:textId="4B4D9C6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2CF281A5" w14:textId="08D5CCC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0.9</w:t>
            </w:r>
          </w:p>
        </w:tc>
        <w:tc>
          <w:tcPr>
            <w:tcW w:w="851" w:type="dxa"/>
            <w:shd w:val="clear" w:color="auto" w:fill="auto"/>
            <w:vAlign w:val="center"/>
          </w:tcPr>
          <w:p w14:paraId="6E645641" w14:textId="40D48247"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1074F34" w14:textId="77777777" w:rsidTr="009B2314">
        <w:trPr>
          <w:cantSplit/>
          <w:trHeight w:val="282"/>
        </w:trPr>
        <w:tc>
          <w:tcPr>
            <w:tcW w:w="993" w:type="dxa"/>
            <w:shd w:val="clear" w:color="auto" w:fill="D9D9D9"/>
            <w:vAlign w:val="center"/>
          </w:tcPr>
          <w:p w14:paraId="5ACAB5E1"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ITO93-24</w:t>
            </w:r>
          </w:p>
        </w:tc>
        <w:tc>
          <w:tcPr>
            <w:tcW w:w="851" w:type="dxa"/>
            <w:shd w:val="clear" w:color="auto" w:fill="auto"/>
            <w:vAlign w:val="center"/>
          </w:tcPr>
          <w:p w14:paraId="2DB0556D" w14:textId="3962C44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99.33 </w:t>
            </w:r>
          </w:p>
        </w:tc>
        <w:tc>
          <w:tcPr>
            <w:tcW w:w="992" w:type="dxa"/>
            <w:shd w:val="clear" w:color="auto" w:fill="auto"/>
            <w:vAlign w:val="center"/>
          </w:tcPr>
          <w:p w14:paraId="60CA0485" w14:textId="0F4859B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1.61 </w:t>
            </w:r>
          </w:p>
        </w:tc>
        <w:tc>
          <w:tcPr>
            <w:tcW w:w="1134" w:type="dxa"/>
            <w:shd w:val="clear" w:color="auto" w:fill="auto"/>
            <w:vAlign w:val="center"/>
          </w:tcPr>
          <w:p w14:paraId="411C5EEC" w14:textId="37B0B248"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78726031" w14:textId="7431F09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161</w:t>
            </w:r>
          </w:p>
        </w:tc>
        <w:tc>
          <w:tcPr>
            <w:tcW w:w="992" w:type="dxa"/>
            <w:shd w:val="clear" w:color="auto" w:fill="auto"/>
            <w:vAlign w:val="center"/>
          </w:tcPr>
          <w:p w14:paraId="56E13D8C" w14:textId="12846EF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851" w:type="dxa"/>
            <w:shd w:val="clear" w:color="auto" w:fill="auto"/>
            <w:vAlign w:val="center"/>
          </w:tcPr>
          <w:p w14:paraId="1A03068B" w14:textId="2F75A91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7.8</w:t>
            </w:r>
          </w:p>
        </w:tc>
        <w:tc>
          <w:tcPr>
            <w:tcW w:w="850" w:type="dxa"/>
            <w:shd w:val="clear" w:color="auto" w:fill="auto"/>
            <w:vAlign w:val="center"/>
          </w:tcPr>
          <w:p w14:paraId="011EBE71" w14:textId="1831660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10.2</w:t>
            </w:r>
          </w:p>
        </w:tc>
        <w:tc>
          <w:tcPr>
            <w:tcW w:w="1276" w:type="dxa"/>
            <w:shd w:val="clear" w:color="auto" w:fill="auto"/>
            <w:vAlign w:val="center"/>
          </w:tcPr>
          <w:p w14:paraId="137CB485" w14:textId="6AAE978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32260006" w14:textId="518F88A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76DBC3E0" w14:textId="67578BE7"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00C77597" w14:textId="77777777" w:rsidTr="009B2314">
        <w:trPr>
          <w:cantSplit/>
          <w:trHeight w:val="282"/>
        </w:trPr>
        <w:tc>
          <w:tcPr>
            <w:tcW w:w="993" w:type="dxa"/>
            <w:shd w:val="clear" w:color="auto" w:fill="D9D9D9"/>
            <w:vAlign w:val="center"/>
          </w:tcPr>
          <w:p w14:paraId="40767613"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ITO93-25</w:t>
            </w:r>
          </w:p>
        </w:tc>
        <w:tc>
          <w:tcPr>
            <w:tcW w:w="851" w:type="dxa"/>
            <w:shd w:val="clear" w:color="auto" w:fill="auto"/>
            <w:vAlign w:val="center"/>
          </w:tcPr>
          <w:p w14:paraId="1B9C9E3B" w14:textId="02AF33A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99.33 </w:t>
            </w:r>
          </w:p>
        </w:tc>
        <w:tc>
          <w:tcPr>
            <w:tcW w:w="992" w:type="dxa"/>
            <w:shd w:val="clear" w:color="auto" w:fill="auto"/>
            <w:vAlign w:val="center"/>
          </w:tcPr>
          <w:p w14:paraId="626F036A" w14:textId="2958B41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1.68 </w:t>
            </w:r>
          </w:p>
        </w:tc>
        <w:tc>
          <w:tcPr>
            <w:tcW w:w="1134" w:type="dxa"/>
            <w:shd w:val="clear" w:color="auto" w:fill="auto"/>
            <w:vAlign w:val="center"/>
          </w:tcPr>
          <w:p w14:paraId="57E2EC5F" w14:textId="10B43DE4"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3792E3CF" w14:textId="27801EF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171</w:t>
            </w:r>
          </w:p>
        </w:tc>
        <w:tc>
          <w:tcPr>
            <w:tcW w:w="992" w:type="dxa"/>
            <w:shd w:val="clear" w:color="auto" w:fill="auto"/>
            <w:vAlign w:val="center"/>
          </w:tcPr>
          <w:p w14:paraId="193A5A3D" w14:textId="52E1B2E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6EA4880F" w14:textId="2AFB963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8.6</w:t>
            </w:r>
          </w:p>
        </w:tc>
        <w:tc>
          <w:tcPr>
            <w:tcW w:w="850" w:type="dxa"/>
            <w:shd w:val="clear" w:color="auto" w:fill="auto"/>
            <w:vAlign w:val="center"/>
          </w:tcPr>
          <w:p w14:paraId="3904A69A" w14:textId="51D53FA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10.4</w:t>
            </w:r>
          </w:p>
        </w:tc>
        <w:tc>
          <w:tcPr>
            <w:tcW w:w="1276" w:type="dxa"/>
            <w:shd w:val="clear" w:color="auto" w:fill="auto"/>
            <w:vAlign w:val="center"/>
          </w:tcPr>
          <w:p w14:paraId="0278453B" w14:textId="32B8D9E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5B048F65" w14:textId="12EBBB7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58FE00EA" w14:textId="7EEC140B"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3AC907B" w14:textId="77777777" w:rsidTr="009B2314">
        <w:trPr>
          <w:cantSplit/>
          <w:trHeight w:val="282"/>
        </w:trPr>
        <w:tc>
          <w:tcPr>
            <w:tcW w:w="993" w:type="dxa"/>
            <w:shd w:val="clear" w:color="auto" w:fill="D9D9D9"/>
            <w:vAlign w:val="center"/>
          </w:tcPr>
          <w:p w14:paraId="7EF6D4BA"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ITO93-26</w:t>
            </w:r>
          </w:p>
        </w:tc>
        <w:tc>
          <w:tcPr>
            <w:tcW w:w="851" w:type="dxa"/>
            <w:shd w:val="clear" w:color="auto" w:fill="auto"/>
            <w:vAlign w:val="center"/>
          </w:tcPr>
          <w:p w14:paraId="5E4BF096" w14:textId="7ABFF18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99.37 </w:t>
            </w:r>
          </w:p>
        </w:tc>
        <w:tc>
          <w:tcPr>
            <w:tcW w:w="992" w:type="dxa"/>
            <w:shd w:val="clear" w:color="auto" w:fill="auto"/>
            <w:vAlign w:val="center"/>
          </w:tcPr>
          <w:p w14:paraId="22598A07" w14:textId="63E65B2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1.35 </w:t>
            </w:r>
          </w:p>
        </w:tc>
        <w:tc>
          <w:tcPr>
            <w:tcW w:w="1134" w:type="dxa"/>
            <w:shd w:val="clear" w:color="auto" w:fill="auto"/>
            <w:vAlign w:val="center"/>
          </w:tcPr>
          <w:p w14:paraId="6010F8B8" w14:textId="6DB6FD1C"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0622A44E" w14:textId="1ACBAF7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172</w:t>
            </w:r>
          </w:p>
        </w:tc>
        <w:tc>
          <w:tcPr>
            <w:tcW w:w="992" w:type="dxa"/>
            <w:shd w:val="clear" w:color="auto" w:fill="auto"/>
            <w:vAlign w:val="center"/>
          </w:tcPr>
          <w:p w14:paraId="7A0608AB" w14:textId="1960E66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851" w:type="dxa"/>
            <w:shd w:val="clear" w:color="auto" w:fill="auto"/>
            <w:vAlign w:val="center"/>
          </w:tcPr>
          <w:p w14:paraId="54877B23" w14:textId="3DCCEED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8.2</w:t>
            </w:r>
          </w:p>
        </w:tc>
        <w:tc>
          <w:tcPr>
            <w:tcW w:w="850" w:type="dxa"/>
            <w:shd w:val="clear" w:color="auto" w:fill="auto"/>
            <w:vAlign w:val="center"/>
          </w:tcPr>
          <w:p w14:paraId="6C8BC0A8" w14:textId="73BD771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8.9</w:t>
            </w:r>
          </w:p>
        </w:tc>
        <w:tc>
          <w:tcPr>
            <w:tcW w:w="1276" w:type="dxa"/>
            <w:shd w:val="clear" w:color="auto" w:fill="auto"/>
            <w:vAlign w:val="center"/>
          </w:tcPr>
          <w:p w14:paraId="486AF028" w14:textId="6FE09C6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498C0393" w14:textId="5E9BBFC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1B71FE77" w14:textId="0DE0482A"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1FDA7E1B" w14:textId="77777777" w:rsidTr="009B2314">
        <w:trPr>
          <w:cantSplit/>
          <w:trHeight w:val="282"/>
        </w:trPr>
        <w:tc>
          <w:tcPr>
            <w:tcW w:w="993" w:type="dxa"/>
            <w:shd w:val="clear" w:color="auto" w:fill="D9D9D9"/>
            <w:vAlign w:val="center"/>
          </w:tcPr>
          <w:p w14:paraId="7E2F85A3"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ITO93-27</w:t>
            </w:r>
          </w:p>
        </w:tc>
        <w:tc>
          <w:tcPr>
            <w:tcW w:w="851" w:type="dxa"/>
            <w:shd w:val="clear" w:color="auto" w:fill="auto"/>
            <w:vAlign w:val="center"/>
          </w:tcPr>
          <w:p w14:paraId="0026BEF2" w14:textId="7751117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99.34 </w:t>
            </w:r>
          </w:p>
        </w:tc>
        <w:tc>
          <w:tcPr>
            <w:tcW w:w="992" w:type="dxa"/>
            <w:shd w:val="clear" w:color="auto" w:fill="auto"/>
            <w:vAlign w:val="center"/>
          </w:tcPr>
          <w:p w14:paraId="6977FFC9" w14:textId="2EB4F6C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1.32 </w:t>
            </w:r>
          </w:p>
        </w:tc>
        <w:tc>
          <w:tcPr>
            <w:tcW w:w="1134" w:type="dxa"/>
            <w:shd w:val="clear" w:color="auto" w:fill="auto"/>
            <w:vAlign w:val="center"/>
          </w:tcPr>
          <w:p w14:paraId="3B9CB2DD" w14:textId="20191E99"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05869F48" w14:textId="55CF024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165</w:t>
            </w:r>
          </w:p>
        </w:tc>
        <w:tc>
          <w:tcPr>
            <w:tcW w:w="992" w:type="dxa"/>
            <w:shd w:val="clear" w:color="auto" w:fill="auto"/>
            <w:vAlign w:val="center"/>
          </w:tcPr>
          <w:p w14:paraId="18993C37" w14:textId="2A33EC5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851" w:type="dxa"/>
            <w:shd w:val="clear" w:color="auto" w:fill="auto"/>
            <w:vAlign w:val="center"/>
          </w:tcPr>
          <w:p w14:paraId="49A7C027" w14:textId="3BFFEF1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8.7</w:t>
            </w:r>
          </w:p>
        </w:tc>
        <w:tc>
          <w:tcPr>
            <w:tcW w:w="850" w:type="dxa"/>
            <w:shd w:val="clear" w:color="auto" w:fill="auto"/>
            <w:vAlign w:val="center"/>
          </w:tcPr>
          <w:p w14:paraId="43837E85" w14:textId="234E7B9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9.2</w:t>
            </w:r>
          </w:p>
        </w:tc>
        <w:tc>
          <w:tcPr>
            <w:tcW w:w="1276" w:type="dxa"/>
            <w:shd w:val="clear" w:color="auto" w:fill="auto"/>
            <w:vAlign w:val="center"/>
          </w:tcPr>
          <w:p w14:paraId="269992CE" w14:textId="13F41C6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6CA19E2F" w14:textId="04DBB58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0F3E5781" w14:textId="0E89E8FE"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C81F58C" w14:textId="77777777" w:rsidTr="009B2314">
        <w:trPr>
          <w:cantSplit/>
          <w:trHeight w:val="282"/>
        </w:trPr>
        <w:tc>
          <w:tcPr>
            <w:tcW w:w="993" w:type="dxa"/>
            <w:shd w:val="clear" w:color="auto" w:fill="D9D9D9"/>
            <w:vAlign w:val="center"/>
          </w:tcPr>
          <w:p w14:paraId="1C248E21"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ITO93-28</w:t>
            </w:r>
          </w:p>
        </w:tc>
        <w:tc>
          <w:tcPr>
            <w:tcW w:w="851" w:type="dxa"/>
            <w:shd w:val="clear" w:color="auto" w:fill="auto"/>
            <w:vAlign w:val="center"/>
          </w:tcPr>
          <w:p w14:paraId="416D43EE" w14:textId="58EA8D1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99.36 </w:t>
            </w:r>
          </w:p>
        </w:tc>
        <w:tc>
          <w:tcPr>
            <w:tcW w:w="992" w:type="dxa"/>
            <w:shd w:val="clear" w:color="auto" w:fill="auto"/>
            <w:vAlign w:val="center"/>
          </w:tcPr>
          <w:p w14:paraId="17D3E74B" w14:textId="26BE04F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1.68 </w:t>
            </w:r>
          </w:p>
        </w:tc>
        <w:tc>
          <w:tcPr>
            <w:tcW w:w="1134" w:type="dxa"/>
            <w:shd w:val="clear" w:color="auto" w:fill="auto"/>
            <w:vAlign w:val="center"/>
          </w:tcPr>
          <w:p w14:paraId="375CD5F4" w14:textId="7EB79E22"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7F88C3D5" w14:textId="246606B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162</w:t>
            </w:r>
          </w:p>
        </w:tc>
        <w:tc>
          <w:tcPr>
            <w:tcW w:w="992" w:type="dxa"/>
            <w:shd w:val="clear" w:color="auto" w:fill="auto"/>
            <w:vAlign w:val="center"/>
          </w:tcPr>
          <w:p w14:paraId="3CCDCC8C" w14:textId="3541FD8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851" w:type="dxa"/>
            <w:shd w:val="clear" w:color="auto" w:fill="auto"/>
            <w:vAlign w:val="center"/>
          </w:tcPr>
          <w:p w14:paraId="3E2CEE9A" w14:textId="46405C2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8.2</w:t>
            </w:r>
          </w:p>
        </w:tc>
        <w:tc>
          <w:tcPr>
            <w:tcW w:w="850" w:type="dxa"/>
            <w:shd w:val="clear" w:color="auto" w:fill="auto"/>
            <w:vAlign w:val="center"/>
          </w:tcPr>
          <w:p w14:paraId="5CCA5852" w14:textId="35D2B16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9.3</w:t>
            </w:r>
          </w:p>
        </w:tc>
        <w:tc>
          <w:tcPr>
            <w:tcW w:w="1276" w:type="dxa"/>
            <w:shd w:val="clear" w:color="auto" w:fill="auto"/>
            <w:vAlign w:val="center"/>
          </w:tcPr>
          <w:p w14:paraId="59AB1B7A" w14:textId="6DCFC23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144A016C" w14:textId="52FC128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76254780" w14:textId="00CBD222"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DAA0DCF" w14:textId="77777777" w:rsidTr="009B2314">
        <w:trPr>
          <w:cantSplit/>
          <w:trHeight w:val="282"/>
        </w:trPr>
        <w:tc>
          <w:tcPr>
            <w:tcW w:w="993" w:type="dxa"/>
            <w:shd w:val="clear" w:color="auto" w:fill="D9D9D9"/>
            <w:vAlign w:val="center"/>
          </w:tcPr>
          <w:p w14:paraId="20B5FEFC"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ITO93-29</w:t>
            </w:r>
          </w:p>
        </w:tc>
        <w:tc>
          <w:tcPr>
            <w:tcW w:w="851" w:type="dxa"/>
            <w:shd w:val="clear" w:color="auto" w:fill="auto"/>
            <w:vAlign w:val="center"/>
          </w:tcPr>
          <w:p w14:paraId="0103DE98" w14:textId="5C0B20D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99.23 </w:t>
            </w:r>
          </w:p>
        </w:tc>
        <w:tc>
          <w:tcPr>
            <w:tcW w:w="992" w:type="dxa"/>
            <w:shd w:val="clear" w:color="auto" w:fill="auto"/>
            <w:vAlign w:val="center"/>
          </w:tcPr>
          <w:p w14:paraId="0C7F26EB" w14:textId="33F3467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1.35 </w:t>
            </w:r>
          </w:p>
        </w:tc>
        <w:tc>
          <w:tcPr>
            <w:tcW w:w="1134" w:type="dxa"/>
            <w:shd w:val="clear" w:color="auto" w:fill="auto"/>
            <w:vAlign w:val="center"/>
          </w:tcPr>
          <w:p w14:paraId="0504B39B" w14:textId="653A7449"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206B030F" w14:textId="7E5320B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160</w:t>
            </w:r>
          </w:p>
        </w:tc>
        <w:tc>
          <w:tcPr>
            <w:tcW w:w="992" w:type="dxa"/>
            <w:shd w:val="clear" w:color="auto" w:fill="auto"/>
            <w:vAlign w:val="center"/>
          </w:tcPr>
          <w:p w14:paraId="44612C0E" w14:textId="5A45F72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851" w:type="dxa"/>
            <w:shd w:val="clear" w:color="auto" w:fill="auto"/>
            <w:vAlign w:val="center"/>
          </w:tcPr>
          <w:p w14:paraId="5EE3EFDC" w14:textId="69A43B6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8.9</w:t>
            </w:r>
          </w:p>
        </w:tc>
        <w:tc>
          <w:tcPr>
            <w:tcW w:w="850" w:type="dxa"/>
            <w:shd w:val="clear" w:color="auto" w:fill="auto"/>
            <w:vAlign w:val="center"/>
          </w:tcPr>
          <w:p w14:paraId="6975BA1D" w14:textId="0A176E6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9.1</w:t>
            </w:r>
          </w:p>
        </w:tc>
        <w:tc>
          <w:tcPr>
            <w:tcW w:w="1276" w:type="dxa"/>
            <w:shd w:val="clear" w:color="auto" w:fill="auto"/>
            <w:vAlign w:val="center"/>
          </w:tcPr>
          <w:p w14:paraId="6471D9A7" w14:textId="108FD66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7EB7C3D1" w14:textId="243D234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6AE01532" w14:textId="12FEB5B9"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47FBBB3D" w14:textId="77777777" w:rsidTr="009B2314">
        <w:trPr>
          <w:cantSplit/>
          <w:trHeight w:val="282"/>
        </w:trPr>
        <w:tc>
          <w:tcPr>
            <w:tcW w:w="993" w:type="dxa"/>
            <w:shd w:val="clear" w:color="auto" w:fill="D9D9D9"/>
            <w:vAlign w:val="center"/>
          </w:tcPr>
          <w:p w14:paraId="7FE0C511"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ITO93-30</w:t>
            </w:r>
          </w:p>
        </w:tc>
        <w:tc>
          <w:tcPr>
            <w:tcW w:w="851" w:type="dxa"/>
            <w:shd w:val="clear" w:color="auto" w:fill="auto"/>
            <w:vAlign w:val="center"/>
          </w:tcPr>
          <w:p w14:paraId="6CF51B94" w14:textId="786D306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99.25 </w:t>
            </w:r>
          </w:p>
        </w:tc>
        <w:tc>
          <w:tcPr>
            <w:tcW w:w="992" w:type="dxa"/>
            <w:shd w:val="clear" w:color="auto" w:fill="auto"/>
            <w:vAlign w:val="center"/>
          </w:tcPr>
          <w:p w14:paraId="122FE718" w14:textId="21DC650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1.32 </w:t>
            </w:r>
          </w:p>
        </w:tc>
        <w:tc>
          <w:tcPr>
            <w:tcW w:w="1134" w:type="dxa"/>
            <w:shd w:val="clear" w:color="auto" w:fill="auto"/>
            <w:vAlign w:val="center"/>
          </w:tcPr>
          <w:p w14:paraId="52C12D9A" w14:textId="0E8C1121"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57FF5B63" w14:textId="2B12465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167</w:t>
            </w:r>
          </w:p>
        </w:tc>
        <w:tc>
          <w:tcPr>
            <w:tcW w:w="992" w:type="dxa"/>
            <w:shd w:val="clear" w:color="auto" w:fill="auto"/>
            <w:vAlign w:val="center"/>
          </w:tcPr>
          <w:p w14:paraId="7A61DB20" w14:textId="6FCF369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851" w:type="dxa"/>
            <w:shd w:val="clear" w:color="auto" w:fill="auto"/>
            <w:vAlign w:val="center"/>
          </w:tcPr>
          <w:p w14:paraId="172045A0" w14:textId="4B42E49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7.2</w:t>
            </w:r>
          </w:p>
        </w:tc>
        <w:tc>
          <w:tcPr>
            <w:tcW w:w="850" w:type="dxa"/>
            <w:shd w:val="clear" w:color="auto" w:fill="auto"/>
            <w:vAlign w:val="center"/>
          </w:tcPr>
          <w:p w14:paraId="4C1BCD49" w14:textId="2AC14CD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9.5</w:t>
            </w:r>
          </w:p>
        </w:tc>
        <w:tc>
          <w:tcPr>
            <w:tcW w:w="1276" w:type="dxa"/>
            <w:shd w:val="clear" w:color="auto" w:fill="auto"/>
            <w:vAlign w:val="center"/>
          </w:tcPr>
          <w:p w14:paraId="619F5244" w14:textId="0874C27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3823F85C" w14:textId="08855C7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56FBAC59" w14:textId="4098F6E9"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92395A" w14:paraId="124AD15E" w14:textId="77777777" w:rsidTr="009B2314">
        <w:trPr>
          <w:cantSplit/>
          <w:trHeight w:val="282"/>
        </w:trPr>
        <w:tc>
          <w:tcPr>
            <w:tcW w:w="993" w:type="dxa"/>
            <w:shd w:val="clear" w:color="auto" w:fill="D9D9D9"/>
            <w:vAlign w:val="center"/>
          </w:tcPr>
          <w:p w14:paraId="1F4AE38F" w14:textId="77777777" w:rsidR="0092395A" w:rsidRDefault="0092395A" w:rsidP="0092395A">
            <w:pPr>
              <w:jc w:val="center"/>
              <w:rPr>
                <w:rFonts w:eastAsia="等线" w:cs="Calibri"/>
                <w:color w:val="000000"/>
                <w:sz w:val="18"/>
                <w:szCs w:val="18"/>
              </w:rPr>
            </w:pPr>
            <w:r>
              <w:rPr>
                <w:rFonts w:cs="Calibri" w:hint="eastAsia"/>
                <w:color w:val="000000"/>
                <w:sz w:val="18"/>
                <w:szCs w:val="18"/>
              </w:rPr>
              <w:t>平均值</w:t>
            </w:r>
          </w:p>
        </w:tc>
        <w:tc>
          <w:tcPr>
            <w:tcW w:w="851" w:type="dxa"/>
            <w:shd w:val="clear" w:color="auto" w:fill="auto"/>
            <w:vAlign w:val="center"/>
          </w:tcPr>
          <w:p w14:paraId="1708BAF8" w14:textId="439BF175"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 xml:space="preserve">99.36 </w:t>
            </w:r>
          </w:p>
        </w:tc>
        <w:tc>
          <w:tcPr>
            <w:tcW w:w="992" w:type="dxa"/>
            <w:shd w:val="clear" w:color="auto" w:fill="auto"/>
            <w:vAlign w:val="center"/>
          </w:tcPr>
          <w:p w14:paraId="44F983A6" w14:textId="7ED8BFF2"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 xml:space="preserve">1.37 </w:t>
            </w:r>
          </w:p>
        </w:tc>
        <w:tc>
          <w:tcPr>
            <w:tcW w:w="1134" w:type="dxa"/>
            <w:shd w:val="clear" w:color="auto" w:fill="auto"/>
            <w:vAlign w:val="center"/>
          </w:tcPr>
          <w:p w14:paraId="333C630D" w14:textId="75B184A1" w:rsidR="0092395A" w:rsidRDefault="006217B1" w:rsidP="006217B1">
            <w:pPr>
              <w:jc w:val="center"/>
              <w:rPr>
                <w:rFonts w:eastAsia="等线" w:cs="Calibri"/>
                <w:color w:val="000000"/>
                <w:sz w:val="18"/>
                <w:szCs w:val="18"/>
              </w:rPr>
            </w:pPr>
            <w:r>
              <w:rPr>
                <w:rFonts w:eastAsia="等线" w:cs="Calibri"/>
                <w:color w:val="000000"/>
                <w:sz w:val="18"/>
                <w:szCs w:val="18"/>
              </w:rPr>
              <w:t>6.0*10</w:t>
            </w:r>
            <w:r>
              <w:rPr>
                <w:rFonts w:eastAsia="等线" w:cs="Calibri"/>
                <w:color w:val="000000"/>
                <w:sz w:val="18"/>
                <w:szCs w:val="18"/>
                <w:vertAlign w:val="superscript"/>
              </w:rPr>
              <w:t>-6</w:t>
            </w:r>
          </w:p>
        </w:tc>
        <w:tc>
          <w:tcPr>
            <w:tcW w:w="1134" w:type="dxa"/>
            <w:shd w:val="clear" w:color="auto" w:fill="auto"/>
            <w:vAlign w:val="center"/>
          </w:tcPr>
          <w:p w14:paraId="2EB0CB35" w14:textId="29C06465"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163</w:t>
            </w:r>
          </w:p>
        </w:tc>
        <w:tc>
          <w:tcPr>
            <w:tcW w:w="992" w:type="dxa"/>
            <w:shd w:val="clear" w:color="auto" w:fill="auto"/>
            <w:vAlign w:val="center"/>
          </w:tcPr>
          <w:p w14:paraId="4F706FCB" w14:textId="099EE2B2"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7</w:t>
            </w:r>
          </w:p>
        </w:tc>
        <w:tc>
          <w:tcPr>
            <w:tcW w:w="851" w:type="dxa"/>
            <w:shd w:val="clear" w:color="auto" w:fill="auto"/>
            <w:vAlign w:val="center"/>
          </w:tcPr>
          <w:p w14:paraId="277D99C9" w14:textId="474DFEDD"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7.9</w:t>
            </w:r>
          </w:p>
        </w:tc>
        <w:tc>
          <w:tcPr>
            <w:tcW w:w="850" w:type="dxa"/>
            <w:shd w:val="clear" w:color="auto" w:fill="auto"/>
            <w:vAlign w:val="center"/>
          </w:tcPr>
          <w:p w14:paraId="18818219" w14:textId="62652BA1"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9.9</w:t>
            </w:r>
          </w:p>
        </w:tc>
        <w:tc>
          <w:tcPr>
            <w:tcW w:w="1276" w:type="dxa"/>
            <w:shd w:val="clear" w:color="auto" w:fill="auto"/>
            <w:vAlign w:val="center"/>
          </w:tcPr>
          <w:p w14:paraId="3B68B6E6" w14:textId="7DB7C754"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3B3D69C6" w14:textId="1AF9CCA9" w:rsidR="0092395A" w:rsidRDefault="0092395A" w:rsidP="0092395A">
            <w:pPr>
              <w:jc w:val="center"/>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3E0FB110" w14:textId="6D6596BD" w:rsidR="0092395A" w:rsidRDefault="0092395A" w:rsidP="0092395A">
            <w:pPr>
              <w:jc w:val="center"/>
              <w:rPr>
                <w:rFonts w:eastAsia="等线" w:cs="Calibri"/>
                <w:color w:val="000000"/>
                <w:sz w:val="18"/>
                <w:szCs w:val="18"/>
              </w:rPr>
            </w:pPr>
            <w:r>
              <w:rPr>
                <w:rFonts w:hint="eastAsia"/>
                <w:color w:val="000000"/>
                <w:sz w:val="18"/>
                <w:szCs w:val="18"/>
              </w:rPr>
              <w:t>黑色</w:t>
            </w:r>
          </w:p>
        </w:tc>
      </w:tr>
      <w:tr w:rsidR="006217B1" w14:paraId="58EDFB65" w14:textId="77777777" w:rsidTr="002B6354">
        <w:trPr>
          <w:cantSplit/>
          <w:trHeight w:val="282"/>
        </w:trPr>
        <w:tc>
          <w:tcPr>
            <w:tcW w:w="993" w:type="dxa"/>
            <w:shd w:val="clear" w:color="auto" w:fill="D9D9D9"/>
            <w:vAlign w:val="center"/>
          </w:tcPr>
          <w:p w14:paraId="5B4ECA8E"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ITO95-1</w:t>
            </w:r>
          </w:p>
        </w:tc>
        <w:tc>
          <w:tcPr>
            <w:tcW w:w="851" w:type="dxa"/>
            <w:shd w:val="clear" w:color="auto" w:fill="auto"/>
            <w:vAlign w:val="center"/>
          </w:tcPr>
          <w:p w14:paraId="78BD8765" w14:textId="1AE35E1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99.22 </w:t>
            </w:r>
          </w:p>
        </w:tc>
        <w:tc>
          <w:tcPr>
            <w:tcW w:w="992" w:type="dxa"/>
            <w:shd w:val="clear" w:color="auto" w:fill="auto"/>
            <w:vAlign w:val="center"/>
          </w:tcPr>
          <w:p w14:paraId="1A00176B" w14:textId="49B31A5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1.23 </w:t>
            </w:r>
          </w:p>
        </w:tc>
        <w:tc>
          <w:tcPr>
            <w:tcW w:w="1134" w:type="dxa"/>
            <w:shd w:val="clear" w:color="auto" w:fill="D9D9D9"/>
          </w:tcPr>
          <w:p w14:paraId="108F22BD" w14:textId="60CB1CA0" w:rsidR="006217B1" w:rsidRDefault="006217B1" w:rsidP="006217B1">
            <w:pPr>
              <w:jc w:val="center"/>
              <w:outlineLvl w:val="0"/>
              <w:rPr>
                <w:rFonts w:eastAsia="等线" w:cs="Calibri"/>
                <w:color w:val="000000"/>
                <w:sz w:val="18"/>
                <w:szCs w:val="18"/>
              </w:rPr>
            </w:pPr>
            <w:r>
              <w:rPr>
                <w:rFonts w:eastAsia="等线" w:cs="Calibri"/>
                <w:color w:val="000000"/>
                <w:sz w:val="18"/>
                <w:szCs w:val="18"/>
              </w:rPr>
              <w:t>5.1*10</w:t>
            </w:r>
            <w:r>
              <w:rPr>
                <w:rFonts w:eastAsia="等线" w:cs="Calibri"/>
                <w:color w:val="000000"/>
                <w:sz w:val="18"/>
                <w:szCs w:val="18"/>
                <w:vertAlign w:val="superscript"/>
              </w:rPr>
              <w:t>-6</w:t>
            </w:r>
          </w:p>
        </w:tc>
        <w:tc>
          <w:tcPr>
            <w:tcW w:w="1134" w:type="dxa"/>
            <w:shd w:val="clear" w:color="auto" w:fill="auto"/>
            <w:vAlign w:val="center"/>
          </w:tcPr>
          <w:p w14:paraId="5E346F58" w14:textId="4AEC86F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120</w:t>
            </w:r>
          </w:p>
        </w:tc>
        <w:tc>
          <w:tcPr>
            <w:tcW w:w="992" w:type="dxa"/>
            <w:shd w:val="clear" w:color="auto" w:fill="auto"/>
            <w:vAlign w:val="center"/>
          </w:tcPr>
          <w:p w14:paraId="1CA07623" w14:textId="2ABA5B7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w:t>
            </w:r>
          </w:p>
        </w:tc>
        <w:tc>
          <w:tcPr>
            <w:tcW w:w="851" w:type="dxa"/>
            <w:shd w:val="clear" w:color="auto" w:fill="auto"/>
            <w:vAlign w:val="center"/>
          </w:tcPr>
          <w:p w14:paraId="52E0D728" w14:textId="764869A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10.1</w:t>
            </w:r>
          </w:p>
        </w:tc>
        <w:tc>
          <w:tcPr>
            <w:tcW w:w="850" w:type="dxa"/>
            <w:shd w:val="clear" w:color="auto" w:fill="auto"/>
            <w:vAlign w:val="center"/>
          </w:tcPr>
          <w:p w14:paraId="16AB0D73" w14:textId="7406A3A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13.1</w:t>
            </w:r>
          </w:p>
        </w:tc>
        <w:tc>
          <w:tcPr>
            <w:tcW w:w="1276" w:type="dxa"/>
            <w:shd w:val="clear" w:color="auto" w:fill="auto"/>
            <w:vAlign w:val="center"/>
          </w:tcPr>
          <w:p w14:paraId="3B2FA82E" w14:textId="2AB6EF3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1134" w:type="dxa"/>
            <w:shd w:val="clear" w:color="auto" w:fill="auto"/>
            <w:vAlign w:val="center"/>
          </w:tcPr>
          <w:p w14:paraId="2E53B76A" w14:textId="1247EF2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0.9</w:t>
            </w:r>
          </w:p>
        </w:tc>
        <w:tc>
          <w:tcPr>
            <w:tcW w:w="851" w:type="dxa"/>
            <w:shd w:val="clear" w:color="auto" w:fill="auto"/>
            <w:vAlign w:val="center"/>
          </w:tcPr>
          <w:p w14:paraId="5CB03B04" w14:textId="5B935E1C"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241E2E01" w14:textId="77777777" w:rsidTr="002B6354">
        <w:trPr>
          <w:cantSplit/>
          <w:trHeight w:val="282"/>
        </w:trPr>
        <w:tc>
          <w:tcPr>
            <w:tcW w:w="993" w:type="dxa"/>
            <w:shd w:val="clear" w:color="auto" w:fill="D9D9D9"/>
            <w:vAlign w:val="center"/>
          </w:tcPr>
          <w:p w14:paraId="3CD2326D"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ITO95-2</w:t>
            </w:r>
          </w:p>
        </w:tc>
        <w:tc>
          <w:tcPr>
            <w:tcW w:w="851" w:type="dxa"/>
            <w:shd w:val="clear" w:color="auto" w:fill="auto"/>
            <w:vAlign w:val="center"/>
          </w:tcPr>
          <w:p w14:paraId="66E5462E" w14:textId="4E1E636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99.16 </w:t>
            </w:r>
          </w:p>
        </w:tc>
        <w:tc>
          <w:tcPr>
            <w:tcW w:w="992" w:type="dxa"/>
            <w:shd w:val="clear" w:color="auto" w:fill="auto"/>
            <w:vAlign w:val="center"/>
          </w:tcPr>
          <w:p w14:paraId="04C2309A" w14:textId="29BB1F8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1.21 </w:t>
            </w:r>
          </w:p>
        </w:tc>
        <w:tc>
          <w:tcPr>
            <w:tcW w:w="1134" w:type="dxa"/>
            <w:shd w:val="clear" w:color="auto" w:fill="D9D9D9"/>
          </w:tcPr>
          <w:p w14:paraId="28CF27EA" w14:textId="47F5024A" w:rsidR="006217B1" w:rsidRDefault="006217B1" w:rsidP="006217B1">
            <w:pPr>
              <w:jc w:val="center"/>
              <w:outlineLvl w:val="0"/>
              <w:rPr>
                <w:rFonts w:eastAsia="等线" w:cs="Calibri"/>
                <w:color w:val="000000"/>
                <w:sz w:val="18"/>
                <w:szCs w:val="18"/>
              </w:rPr>
            </w:pPr>
            <w:r>
              <w:rPr>
                <w:rFonts w:eastAsia="等线" w:cs="Calibri"/>
                <w:color w:val="000000"/>
                <w:sz w:val="18"/>
                <w:szCs w:val="18"/>
              </w:rPr>
              <w:t>4.9*10</w:t>
            </w:r>
            <w:r>
              <w:rPr>
                <w:rFonts w:eastAsia="等线" w:cs="Calibri"/>
                <w:color w:val="000000"/>
                <w:sz w:val="18"/>
                <w:szCs w:val="18"/>
                <w:vertAlign w:val="superscript"/>
              </w:rPr>
              <w:t>-6</w:t>
            </w:r>
          </w:p>
        </w:tc>
        <w:tc>
          <w:tcPr>
            <w:tcW w:w="1134" w:type="dxa"/>
            <w:shd w:val="clear" w:color="auto" w:fill="auto"/>
            <w:vAlign w:val="center"/>
          </w:tcPr>
          <w:p w14:paraId="2E3AF6AE" w14:textId="3BECA5E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121</w:t>
            </w:r>
          </w:p>
        </w:tc>
        <w:tc>
          <w:tcPr>
            <w:tcW w:w="992" w:type="dxa"/>
            <w:shd w:val="clear" w:color="auto" w:fill="auto"/>
            <w:vAlign w:val="center"/>
          </w:tcPr>
          <w:p w14:paraId="27162D4E" w14:textId="4B2DD1F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w:t>
            </w:r>
          </w:p>
        </w:tc>
        <w:tc>
          <w:tcPr>
            <w:tcW w:w="851" w:type="dxa"/>
            <w:shd w:val="clear" w:color="auto" w:fill="auto"/>
            <w:vAlign w:val="center"/>
          </w:tcPr>
          <w:p w14:paraId="18D4D6BD" w14:textId="3DDE162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11</w:t>
            </w:r>
          </w:p>
        </w:tc>
        <w:tc>
          <w:tcPr>
            <w:tcW w:w="850" w:type="dxa"/>
            <w:shd w:val="clear" w:color="auto" w:fill="auto"/>
            <w:vAlign w:val="center"/>
          </w:tcPr>
          <w:p w14:paraId="383EDC7D" w14:textId="41CBE67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w:t>
            </w:r>
          </w:p>
        </w:tc>
        <w:tc>
          <w:tcPr>
            <w:tcW w:w="1276" w:type="dxa"/>
            <w:shd w:val="clear" w:color="auto" w:fill="auto"/>
            <w:vAlign w:val="center"/>
          </w:tcPr>
          <w:p w14:paraId="5E9D7A5B" w14:textId="30D7A97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1134" w:type="dxa"/>
            <w:shd w:val="clear" w:color="auto" w:fill="auto"/>
            <w:vAlign w:val="center"/>
          </w:tcPr>
          <w:p w14:paraId="5A6BD1D2" w14:textId="499BCAE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755D3A2E" w14:textId="0B9CE3A1"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20A0140" w14:textId="77777777" w:rsidTr="002B6354">
        <w:trPr>
          <w:cantSplit/>
          <w:trHeight w:val="282"/>
        </w:trPr>
        <w:tc>
          <w:tcPr>
            <w:tcW w:w="993" w:type="dxa"/>
            <w:shd w:val="clear" w:color="auto" w:fill="D9D9D9"/>
            <w:vAlign w:val="center"/>
          </w:tcPr>
          <w:p w14:paraId="34D791DD"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ITO95-3</w:t>
            </w:r>
          </w:p>
        </w:tc>
        <w:tc>
          <w:tcPr>
            <w:tcW w:w="851" w:type="dxa"/>
            <w:shd w:val="clear" w:color="auto" w:fill="auto"/>
            <w:vAlign w:val="center"/>
          </w:tcPr>
          <w:p w14:paraId="4D039949" w14:textId="3BE38BD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99.52 </w:t>
            </w:r>
          </w:p>
        </w:tc>
        <w:tc>
          <w:tcPr>
            <w:tcW w:w="992" w:type="dxa"/>
            <w:shd w:val="clear" w:color="auto" w:fill="auto"/>
            <w:vAlign w:val="center"/>
          </w:tcPr>
          <w:p w14:paraId="1E1C62BC" w14:textId="5D642A6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1.22 </w:t>
            </w:r>
          </w:p>
        </w:tc>
        <w:tc>
          <w:tcPr>
            <w:tcW w:w="1134" w:type="dxa"/>
            <w:shd w:val="clear" w:color="auto" w:fill="D9D9D9"/>
          </w:tcPr>
          <w:p w14:paraId="42047846" w14:textId="5E25A5F7" w:rsidR="006217B1" w:rsidRDefault="006217B1" w:rsidP="006217B1">
            <w:pPr>
              <w:jc w:val="center"/>
              <w:outlineLvl w:val="0"/>
              <w:rPr>
                <w:rFonts w:eastAsia="等线" w:cs="Calibri"/>
                <w:color w:val="000000"/>
                <w:sz w:val="18"/>
                <w:szCs w:val="18"/>
              </w:rPr>
            </w:pPr>
            <w:r>
              <w:rPr>
                <w:rFonts w:eastAsia="等线" w:cs="Calibri"/>
                <w:color w:val="000000"/>
                <w:sz w:val="18"/>
                <w:szCs w:val="18"/>
              </w:rPr>
              <w:t>4.9</w:t>
            </w:r>
            <w:r w:rsidRPr="001F3429">
              <w:rPr>
                <w:rFonts w:eastAsia="等线" w:cs="Calibri"/>
                <w:color w:val="000000"/>
                <w:sz w:val="18"/>
                <w:szCs w:val="18"/>
              </w:rPr>
              <w:t>*10</w:t>
            </w:r>
            <w:r w:rsidRPr="001F3429">
              <w:rPr>
                <w:rFonts w:eastAsia="等线" w:cs="Calibri"/>
                <w:color w:val="000000"/>
                <w:sz w:val="18"/>
                <w:szCs w:val="18"/>
                <w:vertAlign w:val="superscript"/>
              </w:rPr>
              <w:t>-6</w:t>
            </w:r>
          </w:p>
        </w:tc>
        <w:tc>
          <w:tcPr>
            <w:tcW w:w="1134" w:type="dxa"/>
            <w:shd w:val="clear" w:color="auto" w:fill="auto"/>
            <w:vAlign w:val="center"/>
          </w:tcPr>
          <w:p w14:paraId="4086F530" w14:textId="4064D2D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123</w:t>
            </w:r>
          </w:p>
        </w:tc>
        <w:tc>
          <w:tcPr>
            <w:tcW w:w="992" w:type="dxa"/>
            <w:shd w:val="clear" w:color="auto" w:fill="auto"/>
            <w:vAlign w:val="center"/>
          </w:tcPr>
          <w:p w14:paraId="14791186" w14:textId="35FB642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w:t>
            </w:r>
          </w:p>
        </w:tc>
        <w:tc>
          <w:tcPr>
            <w:tcW w:w="851" w:type="dxa"/>
            <w:shd w:val="clear" w:color="auto" w:fill="auto"/>
            <w:vAlign w:val="center"/>
          </w:tcPr>
          <w:p w14:paraId="03A2086A" w14:textId="632DDDE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10.5</w:t>
            </w:r>
          </w:p>
        </w:tc>
        <w:tc>
          <w:tcPr>
            <w:tcW w:w="850" w:type="dxa"/>
            <w:shd w:val="clear" w:color="auto" w:fill="auto"/>
            <w:vAlign w:val="center"/>
          </w:tcPr>
          <w:p w14:paraId="7A298FF7" w14:textId="416C9F8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13.5</w:t>
            </w:r>
          </w:p>
        </w:tc>
        <w:tc>
          <w:tcPr>
            <w:tcW w:w="1276" w:type="dxa"/>
            <w:shd w:val="clear" w:color="auto" w:fill="auto"/>
            <w:vAlign w:val="center"/>
          </w:tcPr>
          <w:p w14:paraId="2784DF2F" w14:textId="2326EC5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2F72C9A5" w14:textId="2AD09F8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61AE81ED" w14:textId="0F63F0B8"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2396DC5" w14:textId="77777777" w:rsidTr="002B6354">
        <w:trPr>
          <w:cantSplit/>
          <w:trHeight w:val="282"/>
        </w:trPr>
        <w:tc>
          <w:tcPr>
            <w:tcW w:w="993" w:type="dxa"/>
            <w:shd w:val="clear" w:color="auto" w:fill="D9D9D9"/>
            <w:vAlign w:val="center"/>
          </w:tcPr>
          <w:p w14:paraId="04DEE9AB"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ITO95-4</w:t>
            </w:r>
          </w:p>
        </w:tc>
        <w:tc>
          <w:tcPr>
            <w:tcW w:w="851" w:type="dxa"/>
            <w:shd w:val="clear" w:color="auto" w:fill="auto"/>
            <w:vAlign w:val="center"/>
          </w:tcPr>
          <w:p w14:paraId="76B6EA82" w14:textId="60AEFA7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99.43 </w:t>
            </w:r>
          </w:p>
        </w:tc>
        <w:tc>
          <w:tcPr>
            <w:tcW w:w="992" w:type="dxa"/>
            <w:shd w:val="clear" w:color="auto" w:fill="auto"/>
            <w:vAlign w:val="center"/>
          </w:tcPr>
          <w:p w14:paraId="624F6F91" w14:textId="4E41199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1.26 </w:t>
            </w:r>
          </w:p>
        </w:tc>
        <w:tc>
          <w:tcPr>
            <w:tcW w:w="1134" w:type="dxa"/>
            <w:shd w:val="clear" w:color="auto" w:fill="D9D9D9"/>
          </w:tcPr>
          <w:p w14:paraId="1C77EEB6" w14:textId="3B1CD97B" w:rsidR="006217B1" w:rsidRDefault="006217B1" w:rsidP="006217B1">
            <w:pPr>
              <w:jc w:val="center"/>
              <w:outlineLvl w:val="0"/>
              <w:rPr>
                <w:rFonts w:eastAsia="等线" w:cs="Calibri"/>
                <w:color w:val="000000"/>
                <w:sz w:val="18"/>
                <w:szCs w:val="18"/>
              </w:rPr>
            </w:pPr>
            <w:r>
              <w:rPr>
                <w:rFonts w:eastAsia="等线" w:cs="Calibri"/>
                <w:color w:val="000000"/>
                <w:sz w:val="18"/>
                <w:szCs w:val="18"/>
              </w:rPr>
              <w:t>4.8</w:t>
            </w:r>
            <w:r w:rsidRPr="001F3429">
              <w:rPr>
                <w:rFonts w:eastAsia="等线" w:cs="Calibri"/>
                <w:color w:val="000000"/>
                <w:sz w:val="18"/>
                <w:szCs w:val="18"/>
              </w:rPr>
              <w:t>*10</w:t>
            </w:r>
            <w:r w:rsidRPr="001F3429">
              <w:rPr>
                <w:rFonts w:eastAsia="等线" w:cs="Calibri"/>
                <w:color w:val="000000"/>
                <w:sz w:val="18"/>
                <w:szCs w:val="18"/>
                <w:vertAlign w:val="superscript"/>
              </w:rPr>
              <w:t>-6</w:t>
            </w:r>
          </w:p>
        </w:tc>
        <w:tc>
          <w:tcPr>
            <w:tcW w:w="1134" w:type="dxa"/>
            <w:shd w:val="clear" w:color="auto" w:fill="auto"/>
            <w:vAlign w:val="center"/>
          </w:tcPr>
          <w:p w14:paraId="400D7836" w14:textId="64CDC8B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138</w:t>
            </w:r>
          </w:p>
        </w:tc>
        <w:tc>
          <w:tcPr>
            <w:tcW w:w="992" w:type="dxa"/>
            <w:shd w:val="clear" w:color="auto" w:fill="auto"/>
            <w:vAlign w:val="center"/>
          </w:tcPr>
          <w:p w14:paraId="5FC97D04" w14:textId="6D7E66E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w:t>
            </w:r>
          </w:p>
        </w:tc>
        <w:tc>
          <w:tcPr>
            <w:tcW w:w="851" w:type="dxa"/>
            <w:shd w:val="clear" w:color="auto" w:fill="auto"/>
            <w:vAlign w:val="center"/>
          </w:tcPr>
          <w:p w14:paraId="4FCDF4A5" w14:textId="783458B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w:t>
            </w:r>
          </w:p>
        </w:tc>
        <w:tc>
          <w:tcPr>
            <w:tcW w:w="850" w:type="dxa"/>
            <w:shd w:val="clear" w:color="auto" w:fill="auto"/>
            <w:vAlign w:val="center"/>
          </w:tcPr>
          <w:p w14:paraId="2B2F30E3" w14:textId="44C4E7A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w:t>
            </w:r>
          </w:p>
        </w:tc>
        <w:tc>
          <w:tcPr>
            <w:tcW w:w="1276" w:type="dxa"/>
            <w:shd w:val="clear" w:color="auto" w:fill="auto"/>
            <w:vAlign w:val="center"/>
          </w:tcPr>
          <w:p w14:paraId="4C73513A" w14:textId="284D55C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7EFFF2F6" w14:textId="6984196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3C18BFDA" w14:textId="55283172"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4EA68DB5" w14:textId="77777777" w:rsidTr="002B6354">
        <w:trPr>
          <w:cantSplit/>
          <w:trHeight w:val="282"/>
        </w:trPr>
        <w:tc>
          <w:tcPr>
            <w:tcW w:w="993" w:type="dxa"/>
            <w:shd w:val="clear" w:color="auto" w:fill="D9D9D9"/>
            <w:vAlign w:val="center"/>
          </w:tcPr>
          <w:p w14:paraId="6034EC91"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ITO95-5</w:t>
            </w:r>
          </w:p>
        </w:tc>
        <w:tc>
          <w:tcPr>
            <w:tcW w:w="851" w:type="dxa"/>
            <w:shd w:val="clear" w:color="auto" w:fill="auto"/>
            <w:vAlign w:val="center"/>
          </w:tcPr>
          <w:p w14:paraId="696453E2" w14:textId="006DA14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99.61 </w:t>
            </w:r>
          </w:p>
        </w:tc>
        <w:tc>
          <w:tcPr>
            <w:tcW w:w="992" w:type="dxa"/>
            <w:shd w:val="clear" w:color="auto" w:fill="auto"/>
            <w:vAlign w:val="center"/>
          </w:tcPr>
          <w:p w14:paraId="48F303CE" w14:textId="67B2C09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1.28 </w:t>
            </w:r>
          </w:p>
        </w:tc>
        <w:tc>
          <w:tcPr>
            <w:tcW w:w="1134" w:type="dxa"/>
            <w:shd w:val="clear" w:color="auto" w:fill="D9D9D9"/>
          </w:tcPr>
          <w:p w14:paraId="2DE5D599" w14:textId="631A2A6C" w:rsidR="006217B1" w:rsidRDefault="006217B1" w:rsidP="006217B1">
            <w:pPr>
              <w:jc w:val="center"/>
              <w:outlineLvl w:val="0"/>
              <w:rPr>
                <w:rFonts w:eastAsia="等线" w:cs="Calibri"/>
                <w:color w:val="000000"/>
                <w:sz w:val="18"/>
                <w:szCs w:val="18"/>
              </w:rPr>
            </w:pPr>
            <w:r>
              <w:rPr>
                <w:rFonts w:eastAsia="等线" w:cs="Calibri"/>
                <w:color w:val="000000"/>
                <w:sz w:val="18"/>
                <w:szCs w:val="18"/>
              </w:rPr>
              <w:t>5.5*10</w:t>
            </w:r>
            <w:r>
              <w:rPr>
                <w:rFonts w:eastAsia="等线" w:cs="Calibri"/>
                <w:color w:val="000000"/>
                <w:sz w:val="18"/>
                <w:szCs w:val="18"/>
                <w:vertAlign w:val="superscript"/>
              </w:rPr>
              <w:t>-6</w:t>
            </w:r>
          </w:p>
        </w:tc>
        <w:tc>
          <w:tcPr>
            <w:tcW w:w="1134" w:type="dxa"/>
            <w:shd w:val="clear" w:color="auto" w:fill="auto"/>
            <w:vAlign w:val="center"/>
          </w:tcPr>
          <w:p w14:paraId="6540074D" w14:textId="55A3F47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127</w:t>
            </w:r>
          </w:p>
        </w:tc>
        <w:tc>
          <w:tcPr>
            <w:tcW w:w="992" w:type="dxa"/>
            <w:shd w:val="clear" w:color="auto" w:fill="auto"/>
            <w:vAlign w:val="center"/>
          </w:tcPr>
          <w:p w14:paraId="64650211" w14:textId="55F7034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w:t>
            </w:r>
          </w:p>
        </w:tc>
        <w:tc>
          <w:tcPr>
            <w:tcW w:w="851" w:type="dxa"/>
            <w:shd w:val="clear" w:color="auto" w:fill="auto"/>
            <w:vAlign w:val="center"/>
          </w:tcPr>
          <w:p w14:paraId="120D3200" w14:textId="76F6A53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16.4</w:t>
            </w:r>
          </w:p>
        </w:tc>
        <w:tc>
          <w:tcPr>
            <w:tcW w:w="850" w:type="dxa"/>
            <w:shd w:val="clear" w:color="auto" w:fill="auto"/>
            <w:vAlign w:val="center"/>
          </w:tcPr>
          <w:p w14:paraId="1F43EC17" w14:textId="4E87868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19.4</w:t>
            </w:r>
          </w:p>
        </w:tc>
        <w:tc>
          <w:tcPr>
            <w:tcW w:w="1276" w:type="dxa"/>
            <w:shd w:val="clear" w:color="auto" w:fill="auto"/>
            <w:vAlign w:val="center"/>
          </w:tcPr>
          <w:p w14:paraId="0BC4E9C7" w14:textId="162C9CF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1C492C58" w14:textId="0F09B27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3E36F686" w14:textId="3D5196A8"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3A38B24" w14:textId="77777777" w:rsidTr="00FD61C9">
        <w:trPr>
          <w:cantSplit/>
          <w:trHeight w:val="282"/>
        </w:trPr>
        <w:tc>
          <w:tcPr>
            <w:tcW w:w="993" w:type="dxa"/>
            <w:shd w:val="clear" w:color="auto" w:fill="D9D9D9"/>
            <w:vAlign w:val="center"/>
          </w:tcPr>
          <w:p w14:paraId="66972747"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ITO95-6</w:t>
            </w:r>
          </w:p>
        </w:tc>
        <w:tc>
          <w:tcPr>
            <w:tcW w:w="851" w:type="dxa"/>
            <w:shd w:val="clear" w:color="auto" w:fill="auto"/>
            <w:vAlign w:val="center"/>
          </w:tcPr>
          <w:p w14:paraId="4FCAB66B" w14:textId="68C33B4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99.67 </w:t>
            </w:r>
          </w:p>
        </w:tc>
        <w:tc>
          <w:tcPr>
            <w:tcW w:w="992" w:type="dxa"/>
            <w:shd w:val="clear" w:color="auto" w:fill="auto"/>
            <w:vAlign w:val="center"/>
          </w:tcPr>
          <w:p w14:paraId="2EC508BB" w14:textId="4F1DFBB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1.30 </w:t>
            </w:r>
          </w:p>
        </w:tc>
        <w:tc>
          <w:tcPr>
            <w:tcW w:w="1134" w:type="dxa"/>
            <w:shd w:val="clear" w:color="auto" w:fill="D9D9D9"/>
          </w:tcPr>
          <w:p w14:paraId="57ECA9F3" w14:textId="389BDD3F" w:rsidR="006217B1" w:rsidRDefault="006217B1" w:rsidP="006217B1">
            <w:pPr>
              <w:jc w:val="center"/>
              <w:outlineLvl w:val="0"/>
              <w:rPr>
                <w:rFonts w:eastAsia="等线" w:cs="Calibri"/>
                <w:color w:val="000000"/>
                <w:sz w:val="18"/>
                <w:szCs w:val="18"/>
              </w:rPr>
            </w:pPr>
            <w:r>
              <w:rPr>
                <w:rFonts w:eastAsia="等线" w:cs="Calibri"/>
                <w:color w:val="000000"/>
                <w:sz w:val="18"/>
                <w:szCs w:val="18"/>
              </w:rPr>
              <w:t>5.6*10</w:t>
            </w:r>
            <w:r>
              <w:rPr>
                <w:rFonts w:eastAsia="等线" w:cs="Calibri"/>
                <w:color w:val="000000"/>
                <w:sz w:val="18"/>
                <w:szCs w:val="18"/>
                <w:vertAlign w:val="superscript"/>
              </w:rPr>
              <w:t>-6</w:t>
            </w:r>
          </w:p>
        </w:tc>
        <w:tc>
          <w:tcPr>
            <w:tcW w:w="1134" w:type="dxa"/>
            <w:shd w:val="clear" w:color="auto" w:fill="auto"/>
            <w:vAlign w:val="center"/>
          </w:tcPr>
          <w:p w14:paraId="2D40BC13" w14:textId="0BB66FA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130</w:t>
            </w:r>
          </w:p>
        </w:tc>
        <w:tc>
          <w:tcPr>
            <w:tcW w:w="992" w:type="dxa"/>
            <w:shd w:val="clear" w:color="auto" w:fill="auto"/>
            <w:vAlign w:val="center"/>
          </w:tcPr>
          <w:p w14:paraId="277BF4DA" w14:textId="3A558C0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w:t>
            </w:r>
          </w:p>
        </w:tc>
        <w:tc>
          <w:tcPr>
            <w:tcW w:w="851" w:type="dxa"/>
            <w:shd w:val="clear" w:color="auto" w:fill="auto"/>
            <w:vAlign w:val="center"/>
          </w:tcPr>
          <w:p w14:paraId="596D21C4" w14:textId="16976C2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15.5</w:t>
            </w:r>
          </w:p>
        </w:tc>
        <w:tc>
          <w:tcPr>
            <w:tcW w:w="850" w:type="dxa"/>
            <w:shd w:val="clear" w:color="auto" w:fill="auto"/>
            <w:vAlign w:val="center"/>
          </w:tcPr>
          <w:p w14:paraId="4AB53C7C" w14:textId="427351B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18.5</w:t>
            </w:r>
          </w:p>
        </w:tc>
        <w:tc>
          <w:tcPr>
            <w:tcW w:w="1276" w:type="dxa"/>
            <w:shd w:val="clear" w:color="auto" w:fill="auto"/>
            <w:vAlign w:val="center"/>
          </w:tcPr>
          <w:p w14:paraId="25DE4A8C" w14:textId="49EAC8C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w:t>
            </w:r>
          </w:p>
        </w:tc>
        <w:tc>
          <w:tcPr>
            <w:tcW w:w="1134" w:type="dxa"/>
            <w:shd w:val="clear" w:color="auto" w:fill="auto"/>
            <w:vAlign w:val="center"/>
          </w:tcPr>
          <w:p w14:paraId="5BDEAD1B" w14:textId="777B25D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08A3D342" w14:textId="6D1D6A38"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62D689BE" w14:textId="77777777" w:rsidTr="00FD61C9">
        <w:trPr>
          <w:cantSplit/>
          <w:trHeight w:val="282"/>
        </w:trPr>
        <w:tc>
          <w:tcPr>
            <w:tcW w:w="993" w:type="dxa"/>
            <w:shd w:val="clear" w:color="auto" w:fill="D9D9D9"/>
            <w:vAlign w:val="center"/>
          </w:tcPr>
          <w:p w14:paraId="641DCC9A"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ITO95-7</w:t>
            </w:r>
          </w:p>
        </w:tc>
        <w:tc>
          <w:tcPr>
            <w:tcW w:w="851" w:type="dxa"/>
            <w:shd w:val="clear" w:color="auto" w:fill="auto"/>
            <w:vAlign w:val="center"/>
          </w:tcPr>
          <w:p w14:paraId="663F18C5" w14:textId="1672CD8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99.53 </w:t>
            </w:r>
          </w:p>
        </w:tc>
        <w:tc>
          <w:tcPr>
            <w:tcW w:w="992" w:type="dxa"/>
            <w:shd w:val="clear" w:color="auto" w:fill="auto"/>
            <w:vAlign w:val="center"/>
          </w:tcPr>
          <w:p w14:paraId="1DA61BD4" w14:textId="49610E8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1.35 </w:t>
            </w:r>
          </w:p>
        </w:tc>
        <w:tc>
          <w:tcPr>
            <w:tcW w:w="1134" w:type="dxa"/>
            <w:shd w:val="clear" w:color="auto" w:fill="D9D9D9"/>
          </w:tcPr>
          <w:p w14:paraId="08865AD4" w14:textId="2CF3E354" w:rsidR="006217B1" w:rsidRDefault="006217B1" w:rsidP="006217B1">
            <w:pPr>
              <w:jc w:val="center"/>
              <w:outlineLvl w:val="0"/>
              <w:rPr>
                <w:rFonts w:eastAsia="等线" w:cs="Calibri"/>
                <w:color w:val="000000"/>
                <w:sz w:val="18"/>
                <w:szCs w:val="18"/>
              </w:rPr>
            </w:pPr>
            <w:r>
              <w:rPr>
                <w:rFonts w:eastAsia="等线" w:cs="Calibri"/>
                <w:color w:val="000000"/>
                <w:sz w:val="18"/>
                <w:szCs w:val="18"/>
              </w:rPr>
              <w:t>4.9*10</w:t>
            </w:r>
            <w:r>
              <w:rPr>
                <w:rFonts w:eastAsia="等线" w:cs="Calibri"/>
                <w:color w:val="000000"/>
                <w:sz w:val="18"/>
                <w:szCs w:val="18"/>
                <w:vertAlign w:val="superscript"/>
              </w:rPr>
              <w:t>-6</w:t>
            </w:r>
          </w:p>
        </w:tc>
        <w:tc>
          <w:tcPr>
            <w:tcW w:w="1134" w:type="dxa"/>
            <w:shd w:val="clear" w:color="auto" w:fill="auto"/>
            <w:vAlign w:val="center"/>
          </w:tcPr>
          <w:p w14:paraId="25571D15" w14:textId="0FA7FF3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134</w:t>
            </w:r>
          </w:p>
        </w:tc>
        <w:tc>
          <w:tcPr>
            <w:tcW w:w="992" w:type="dxa"/>
            <w:shd w:val="clear" w:color="auto" w:fill="auto"/>
            <w:vAlign w:val="center"/>
          </w:tcPr>
          <w:p w14:paraId="1A036C99" w14:textId="07BF9D2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w:t>
            </w:r>
          </w:p>
        </w:tc>
        <w:tc>
          <w:tcPr>
            <w:tcW w:w="851" w:type="dxa"/>
            <w:shd w:val="clear" w:color="auto" w:fill="auto"/>
            <w:vAlign w:val="center"/>
          </w:tcPr>
          <w:p w14:paraId="1069E561" w14:textId="62ED57F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13.2</w:t>
            </w:r>
          </w:p>
        </w:tc>
        <w:tc>
          <w:tcPr>
            <w:tcW w:w="850" w:type="dxa"/>
            <w:shd w:val="clear" w:color="auto" w:fill="auto"/>
            <w:vAlign w:val="center"/>
          </w:tcPr>
          <w:p w14:paraId="49916BC4" w14:textId="16C95FE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16.2</w:t>
            </w:r>
          </w:p>
        </w:tc>
        <w:tc>
          <w:tcPr>
            <w:tcW w:w="1276" w:type="dxa"/>
            <w:shd w:val="clear" w:color="auto" w:fill="auto"/>
            <w:vAlign w:val="center"/>
          </w:tcPr>
          <w:p w14:paraId="6AE01A83" w14:textId="1E9A91A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32660B67" w14:textId="543BE6D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0FD032FB" w14:textId="4BAB0C3E"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26D015A2" w14:textId="77777777" w:rsidTr="00FD61C9">
        <w:trPr>
          <w:cantSplit/>
          <w:trHeight w:val="282"/>
        </w:trPr>
        <w:tc>
          <w:tcPr>
            <w:tcW w:w="993" w:type="dxa"/>
            <w:shd w:val="clear" w:color="auto" w:fill="D9D9D9"/>
            <w:vAlign w:val="center"/>
          </w:tcPr>
          <w:p w14:paraId="5B6F3B4D"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lastRenderedPageBreak/>
              <w:t>ITO95-8</w:t>
            </w:r>
          </w:p>
        </w:tc>
        <w:tc>
          <w:tcPr>
            <w:tcW w:w="851" w:type="dxa"/>
            <w:shd w:val="clear" w:color="auto" w:fill="auto"/>
            <w:vAlign w:val="center"/>
          </w:tcPr>
          <w:p w14:paraId="5542EDC9" w14:textId="60D71F4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99.37 </w:t>
            </w:r>
          </w:p>
        </w:tc>
        <w:tc>
          <w:tcPr>
            <w:tcW w:w="992" w:type="dxa"/>
            <w:shd w:val="clear" w:color="auto" w:fill="auto"/>
            <w:vAlign w:val="center"/>
          </w:tcPr>
          <w:p w14:paraId="03A918AE" w14:textId="4F3898B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1.56 </w:t>
            </w:r>
          </w:p>
        </w:tc>
        <w:tc>
          <w:tcPr>
            <w:tcW w:w="1134" w:type="dxa"/>
            <w:shd w:val="clear" w:color="auto" w:fill="D9D9D9"/>
          </w:tcPr>
          <w:p w14:paraId="09248AD4" w14:textId="2364E5DC" w:rsidR="006217B1" w:rsidRDefault="006217B1" w:rsidP="006217B1">
            <w:pPr>
              <w:jc w:val="center"/>
              <w:outlineLvl w:val="0"/>
              <w:rPr>
                <w:rFonts w:eastAsia="等线" w:cs="Calibri"/>
                <w:color w:val="000000"/>
                <w:sz w:val="18"/>
                <w:szCs w:val="18"/>
              </w:rPr>
            </w:pPr>
            <w:r>
              <w:rPr>
                <w:rFonts w:eastAsia="等线" w:cs="Calibri"/>
                <w:color w:val="000000"/>
                <w:sz w:val="18"/>
                <w:szCs w:val="18"/>
              </w:rPr>
              <w:t>4.9</w:t>
            </w:r>
            <w:r w:rsidRPr="001F3429">
              <w:rPr>
                <w:rFonts w:eastAsia="等线" w:cs="Calibri"/>
                <w:color w:val="000000"/>
                <w:sz w:val="18"/>
                <w:szCs w:val="18"/>
              </w:rPr>
              <w:t>*10</w:t>
            </w:r>
            <w:r w:rsidRPr="001F3429">
              <w:rPr>
                <w:rFonts w:eastAsia="等线" w:cs="Calibri"/>
                <w:color w:val="000000"/>
                <w:sz w:val="18"/>
                <w:szCs w:val="18"/>
                <w:vertAlign w:val="superscript"/>
              </w:rPr>
              <w:t>-6</w:t>
            </w:r>
          </w:p>
        </w:tc>
        <w:tc>
          <w:tcPr>
            <w:tcW w:w="1134" w:type="dxa"/>
            <w:shd w:val="clear" w:color="auto" w:fill="auto"/>
            <w:vAlign w:val="center"/>
          </w:tcPr>
          <w:p w14:paraId="59EEA2A8" w14:textId="549D26B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137</w:t>
            </w:r>
          </w:p>
        </w:tc>
        <w:tc>
          <w:tcPr>
            <w:tcW w:w="992" w:type="dxa"/>
            <w:shd w:val="clear" w:color="auto" w:fill="auto"/>
            <w:vAlign w:val="center"/>
          </w:tcPr>
          <w:p w14:paraId="32E2F75A" w14:textId="38C1C4D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w:t>
            </w:r>
          </w:p>
        </w:tc>
        <w:tc>
          <w:tcPr>
            <w:tcW w:w="851" w:type="dxa"/>
            <w:shd w:val="clear" w:color="auto" w:fill="auto"/>
            <w:vAlign w:val="center"/>
          </w:tcPr>
          <w:p w14:paraId="4837F5E3" w14:textId="175D123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15.7</w:t>
            </w:r>
          </w:p>
        </w:tc>
        <w:tc>
          <w:tcPr>
            <w:tcW w:w="850" w:type="dxa"/>
            <w:shd w:val="clear" w:color="auto" w:fill="auto"/>
            <w:vAlign w:val="center"/>
          </w:tcPr>
          <w:p w14:paraId="25E0D62A" w14:textId="2A11164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18.7</w:t>
            </w:r>
          </w:p>
        </w:tc>
        <w:tc>
          <w:tcPr>
            <w:tcW w:w="1276" w:type="dxa"/>
            <w:shd w:val="clear" w:color="auto" w:fill="auto"/>
            <w:vAlign w:val="center"/>
          </w:tcPr>
          <w:p w14:paraId="3D84D4C9" w14:textId="71D4926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2BE40075" w14:textId="7DF3BC1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64F24F62" w14:textId="5547316E"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082AF47A" w14:textId="77777777" w:rsidTr="00FD61C9">
        <w:trPr>
          <w:cantSplit/>
          <w:trHeight w:val="282"/>
        </w:trPr>
        <w:tc>
          <w:tcPr>
            <w:tcW w:w="993" w:type="dxa"/>
            <w:shd w:val="clear" w:color="auto" w:fill="D9D9D9"/>
            <w:vAlign w:val="center"/>
          </w:tcPr>
          <w:p w14:paraId="17DAA406"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ITO95-9</w:t>
            </w:r>
          </w:p>
        </w:tc>
        <w:tc>
          <w:tcPr>
            <w:tcW w:w="851" w:type="dxa"/>
            <w:shd w:val="clear" w:color="auto" w:fill="auto"/>
            <w:vAlign w:val="center"/>
          </w:tcPr>
          <w:p w14:paraId="39D32830" w14:textId="668615F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99.64 </w:t>
            </w:r>
          </w:p>
        </w:tc>
        <w:tc>
          <w:tcPr>
            <w:tcW w:w="992" w:type="dxa"/>
            <w:shd w:val="clear" w:color="auto" w:fill="auto"/>
            <w:vAlign w:val="center"/>
          </w:tcPr>
          <w:p w14:paraId="74B98124" w14:textId="1A00E9F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1.48 </w:t>
            </w:r>
          </w:p>
        </w:tc>
        <w:tc>
          <w:tcPr>
            <w:tcW w:w="1134" w:type="dxa"/>
            <w:shd w:val="clear" w:color="auto" w:fill="D9D9D9"/>
          </w:tcPr>
          <w:p w14:paraId="0B9C3BC4" w14:textId="287C5B9B" w:rsidR="006217B1" w:rsidRDefault="006217B1" w:rsidP="006217B1">
            <w:pPr>
              <w:jc w:val="center"/>
              <w:outlineLvl w:val="0"/>
              <w:rPr>
                <w:rFonts w:eastAsia="等线" w:cs="Calibri"/>
                <w:color w:val="000000"/>
                <w:sz w:val="18"/>
                <w:szCs w:val="18"/>
              </w:rPr>
            </w:pPr>
            <w:r>
              <w:rPr>
                <w:rFonts w:eastAsia="等线" w:cs="Calibri"/>
                <w:color w:val="000000"/>
                <w:sz w:val="18"/>
                <w:szCs w:val="18"/>
              </w:rPr>
              <w:t>4.8</w:t>
            </w:r>
            <w:r w:rsidRPr="001F3429">
              <w:rPr>
                <w:rFonts w:eastAsia="等线" w:cs="Calibri"/>
                <w:color w:val="000000"/>
                <w:sz w:val="18"/>
                <w:szCs w:val="18"/>
              </w:rPr>
              <w:t>*10</w:t>
            </w:r>
            <w:r w:rsidRPr="001F3429">
              <w:rPr>
                <w:rFonts w:eastAsia="等线" w:cs="Calibri"/>
                <w:color w:val="000000"/>
                <w:sz w:val="18"/>
                <w:szCs w:val="18"/>
                <w:vertAlign w:val="superscript"/>
              </w:rPr>
              <w:t>-6</w:t>
            </w:r>
          </w:p>
        </w:tc>
        <w:tc>
          <w:tcPr>
            <w:tcW w:w="1134" w:type="dxa"/>
            <w:shd w:val="clear" w:color="auto" w:fill="auto"/>
            <w:vAlign w:val="center"/>
          </w:tcPr>
          <w:p w14:paraId="03AD8115" w14:textId="454C70E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138</w:t>
            </w:r>
          </w:p>
        </w:tc>
        <w:tc>
          <w:tcPr>
            <w:tcW w:w="992" w:type="dxa"/>
            <w:shd w:val="clear" w:color="auto" w:fill="auto"/>
            <w:vAlign w:val="center"/>
          </w:tcPr>
          <w:p w14:paraId="323DC2EB" w14:textId="08B9044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w:t>
            </w:r>
          </w:p>
        </w:tc>
        <w:tc>
          <w:tcPr>
            <w:tcW w:w="851" w:type="dxa"/>
            <w:shd w:val="clear" w:color="auto" w:fill="auto"/>
            <w:vAlign w:val="center"/>
          </w:tcPr>
          <w:p w14:paraId="066B855F" w14:textId="5AEF96F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18.4</w:t>
            </w:r>
          </w:p>
        </w:tc>
        <w:tc>
          <w:tcPr>
            <w:tcW w:w="850" w:type="dxa"/>
            <w:shd w:val="clear" w:color="auto" w:fill="auto"/>
            <w:vAlign w:val="center"/>
          </w:tcPr>
          <w:p w14:paraId="65E83260" w14:textId="2EB9386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21.4</w:t>
            </w:r>
          </w:p>
        </w:tc>
        <w:tc>
          <w:tcPr>
            <w:tcW w:w="1276" w:type="dxa"/>
            <w:shd w:val="clear" w:color="auto" w:fill="auto"/>
            <w:vAlign w:val="center"/>
          </w:tcPr>
          <w:p w14:paraId="17E174CE" w14:textId="4BDE579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3F4AB3D7" w14:textId="7C19CD1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2FE21101" w14:textId="366AAC99"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06B96C69" w14:textId="77777777" w:rsidTr="00FD61C9">
        <w:trPr>
          <w:cantSplit/>
          <w:trHeight w:val="282"/>
        </w:trPr>
        <w:tc>
          <w:tcPr>
            <w:tcW w:w="993" w:type="dxa"/>
            <w:shd w:val="clear" w:color="auto" w:fill="D9D9D9"/>
            <w:vAlign w:val="center"/>
          </w:tcPr>
          <w:p w14:paraId="72F192D5"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ITO95-10</w:t>
            </w:r>
          </w:p>
        </w:tc>
        <w:tc>
          <w:tcPr>
            <w:tcW w:w="851" w:type="dxa"/>
            <w:shd w:val="clear" w:color="auto" w:fill="auto"/>
            <w:vAlign w:val="center"/>
          </w:tcPr>
          <w:p w14:paraId="389ADD28" w14:textId="145803F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99.36 </w:t>
            </w:r>
          </w:p>
        </w:tc>
        <w:tc>
          <w:tcPr>
            <w:tcW w:w="992" w:type="dxa"/>
            <w:shd w:val="clear" w:color="auto" w:fill="auto"/>
            <w:vAlign w:val="center"/>
          </w:tcPr>
          <w:p w14:paraId="2823110A" w14:textId="6541C9D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1.47 </w:t>
            </w:r>
          </w:p>
        </w:tc>
        <w:tc>
          <w:tcPr>
            <w:tcW w:w="1134" w:type="dxa"/>
            <w:shd w:val="clear" w:color="auto" w:fill="D9D9D9"/>
          </w:tcPr>
          <w:p w14:paraId="64516760" w14:textId="4EB648F6" w:rsidR="006217B1" w:rsidRDefault="006217B1" w:rsidP="006217B1">
            <w:pPr>
              <w:jc w:val="center"/>
              <w:outlineLvl w:val="0"/>
              <w:rPr>
                <w:rFonts w:eastAsia="等线" w:cs="Calibri"/>
                <w:color w:val="000000"/>
                <w:sz w:val="18"/>
                <w:szCs w:val="18"/>
              </w:rPr>
            </w:pPr>
            <w:r>
              <w:rPr>
                <w:rFonts w:eastAsia="等线" w:cs="Calibri"/>
                <w:color w:val="000000"/>
                <w:sz w:val="18"/>
                <w:szCs w:val="18"/>
              </w:rPr>
              <w:t>5.4*10</w:t>
            </w:r>
            <w:r>
              <w:rPr>
                <w:rFonts w:eastAsia="等线" w:cs="Calibri"/>
                <w:color w:val="000000"/>
                <w:sz w:val="18"/>
                <w:szCs w:val="18"/>
                <w:vertAlign w:val="superscript"/>
              </w:rPr>
              <w:t>-6</w:t>
            </w:r>
          </w:p>
        </w:tc>
        <w:tc>
          <w:tcPr>
            <w:tcW w:w="1134" w:type="dxa"/>
            <w:shd w:val="clear" w:color="auto" w:fill="auto"/>
            <w:vAlign w:val="center"/>
          </w:tcPr>
          <w:p w14:paraId="21F7B74D" w14:textId="61EE376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140</w:t>
            </w:r>
          </w:p>
        </w:tc>
        <w:tc>
          <w:tcPr>
            <w:tcW w:w="992" w:type="dxa"/>
            <w:shd w:val="clear" w:color="auto" w:fill="auto"/>
            <w:vAlign w:val="center"/>
          </w:tcPr>
          <w:p w14:paraId="373FCE41" w14:textId="07CE183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w:t>
            </w:r>
          </w:p>
        </w:tc>
        <w:tc>
          <w:tcPr>
            <w:tcW w:w="851" w:type="dxa"/>
            <w:shd w:val="clear" w:color="auto" w:fill="auto"/>
            <w:vAlign w:val="center"/>
          </w:tcPr>
          <w:p w14:paraId="25D85FD1" w14:textId="29850B7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14.3</w:t>
            </w:r>
          </w:p>
        </w:tc>
        <w:tc>
          <w:tcPr>
            <w:tcW w:w="850" w:type="dxa"/>
            <w:shd w:val="clear" w:color="auto" w:fill="auto"/>
            <w:vAlign w:val="center"/>
          </w:tcPr>
          <w:p w14:paraId="78E0A459" w14:textId="7AF1906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17.3</w:t>
            </w:r>
          </w:p>
        </w:tc>
        <w:tc>
          <w:tcPr>
            <w:tcW w:w="1276" w:type="dxa"/>
            <w:shd w:val="clear" w:color="auto" w:fill="auto"/>
            <w:vAlign w:val="center"/>
          </w:tcPr>
          <w:p w14:paraId="5D0DD8DA" w14:textId="206B243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7744FA09" w14:textId="663BCE9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2C39191E" w14:textId="552F5C81"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144419A5" w14:textId="77777777" w:rsidTr="009B2314">
        <w:trPr>
          <w:cantSplit/>
          <w:trHeight w:val="282"/>
        </w:trPr>
        <w:tc>
          <w:tcPr>
            <w:tcW w:w="993" w:type="dxa"/>
            <w:shd w:val="clear" w:color="auto" w:fill="D9D9D9"/>
            <w:vAlign w:val="center"/>
          </w:tcPr>
          <w:p w14:paraId="1280AF12"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ITO95-11</w:t>
            </w:r>
          </w:p>
        </w:tc>
        <w:tc>
          <w:tcPr>
            <w:tcW w:w="851" w:type="dxa"/>
            <w:shd w:val="clear" w:color="auto" w:fill="auto"/>
            <w:vAlign w:val="center"/>
          </w:tcPr>
          <w:p w14:paraId="6DC8FE7B" w14:textId="3BB906B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99.73 </w:t>
            </w:r>
          </w:p>
        </w:tc>
        <w:tc>
          <w:tcPr>
            <w:tcW w:w="992" w:type="dxa"/>
            <w:shd w:val="clear" w:color="auto" w:fill="auto"/>
            <w:vAlign w:val="center"/>
          </w:tcPr>
          <w:p w14:paraId="52D7B6AF" w14:textId="44E7143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1.46 </w:t>
            </w:r>
          </w:p>
        </w:tc>
        <w:tc>
          <w:tcPr>
            <w:tcW w:w="1134" w:type="dxa"/>
            <w:shd w:val="clear" w:color="auto" w:fill="auto"/>
            <w:vAlign w:val="center"/>
          </w:tcPr>
          <w:p w14:paraId="3888371C" w14:textId="1A3424E8"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5CB6F759" w14:textId="6E0125B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138</w:t>
            </w:r>
          </w:p>
        </w:tc>
        <w:tc>
          <w:tcPr>
            <w:tcW w:w="992" w:type="dxa"/>
            <w:shd w:val="clear" w:color="auto" w:fill="auto"/>
            <w:vAlign w:val="center"/>
          </w:tcPr>
          <w:p w14:paraId="723C0ACA" w14:textId="68E7FCD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w:t>
            </w:r>
          </w:p>
        </w:tc>
        <w:tc>
          <w:tcPr>
            <w:tcW w:w="851" w:type="dxa"/>
            <w:shd w:val="clear" w:color="auto" w:fill="auto"/>
            <w:vAlign w:val="center"/>
          </w:tcPr>
          <w:p w14:paraId="0476D216" w14:textId="45F5CC7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14.5</w:t>
            </w:r>
          </w:p>
        </w:tc>
        <w:tc>
          <w:tcPr>
            <w:tcW w:w="850" w:type="dxa"/>
            <w:shd w:val="clear" w:color="auto" w:fill="auto"/>
            <w:vAlign w:val="center"/>
          </w:tcPr>
          <w:p w14:paraId="5D663C47" w14:textId="104EB2E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17.5</w:t>
            </w:r>
          </w:p>
        </w:tc>
        <w:tc>
          <w:tcPr>
            <w:tcW w:w="1276" w:type="dxa"/>
            <w:shd w:val="clear" w:color="auto" w:fill="auto"/>
            <w:vAlign w:val="center"/>
          </w:tcPr>
          <w:p w14:paraId="36236907" w14:textId="2CF248A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w:t>
            </w:r>
          </w:p>
        </w:tc>
        <w:tc>
          <w:tcPr>
            <w:tcW w:w="1134" w:type="dxa"/>
            <w:shd w:val="clear" w:color="auto" w:fill="auto"/>
            <w:vAlign w:val="center"/>
          </w:tcPr>
          <w:p w14:paraId="07810757" w14:textId="22F6CC0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7C034741" w14:textId="780B3498"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1DF0DBC9" w14:textId="77777777" w:rsidTr="009B2314">
        <w:trPr>
          <w:cantSplit/>
          <w:trHeight w:val="282"/>
        </w:trPr>
        <w:tc>
          <w:tcPr>
            <w:tcW w:w="993" w:type="dxa"/>
            <w:shd w:val="clear" w:color="auto" w:fill="D9D9D9"/>
            <w:vAlign w:val="center"/>
          </w:tcPr>
          <w:p w14:paraId="139879A7"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ITO95-12</w:t>
            </w:r>
          </w:p>
        </w:tc>
        <w:tc>
          <w:tcPr>
            <w:tcW w:w="851" w:type="dxa"/>
            <w:shd w:val="clear" w:color="auto" w:fill="auto"/>
            <w:vAlign w:val="center"/>
          </w:tcPr>
          <w:p w14:paraId="5B7FC3AC" w14:textId="16C537C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99.46 </w:t>
            </w:r>
          </w:p>
        </w:tc>
        <w:tc>
          <w:tcPr>
            <w:tcW w:w="992" w:type="dxa"/>
            <w:shd w:val="clear" w:color="auto" w:fill="auto"/>
            <w:vAlign w:val="center"/>
          </w:tcPr>
          <w:p w14:paraId="4F828CAD" w14:textId="522EB94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1.62 </w:t>
            </w:r>
          </w:p>
        </w:tc>
        <w:tc>
          <w:tcPr>
            <w:tcW w:w="1134" w:type="dxa"/>
            <w:shd w:val="clear" w:color="auto" w:fill="auto"/>
            <w:vAlign w:val="center"/>
          </w:tcPr>
          <w:p w14:paraId="5E5BB7F7" w14:textId="5D789053"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7FAD66E1" w14:textId="2F26079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142</w:t>
            </w:r>
          </w:p>
        </w:tc>
        <w:tc>
          <w:tcPr>
            <w:tcW w:w="992" w:type="dxa"/>
            <w:shd w:val="clear" w:color="auto" w:fill="auto"/>
            <w:vAlign w:val="center"/>
          </w:tcPr>
          <w:p w14:paraId="3A50B203" w14:textId="6CF916B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w:t>
            </w:r>
          </w:p>
        </w:tc>
        <w:tc>
          <w:tcPr>
            <w:tcW w:w="851" w:type="dxa"/>
            <w:shd w:val="clear" w:color="auto" w:fill="auto"/>
            <w:vAlign w:val="center"/>
          </w:tcPr>
          <w:p w14:paraId="44C9E2B3" w14:textId="6BE1C4B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16.2</w:t>
            </w:r>
          </w:p>
        </w:tc>
        <w:tc>
          <w:tcPr>
            <w:tcW w:w="850" w:type="dxa"/>
            <w:shd w:val="clear" w:color="auto" w:fill="auto"/>
            <w:vAlign w:val="center"/>
          </w:tcPr>
          <w:p w14:paraId="100ABD0E" w14:textId="342679B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19.2</w:t>
            </w:r>
          </w:p>
        </w:tc>
        <w:tc>
          <w:tcPr>
            <w:tcW w:w="1276" w:type="dxa"/>
            <w:shd w:val="clear" w:color="auto" w:fill="auto"/>
            <w:vAlign w:val="center"/>
          </w:tcPr>
          <w:p w14:paraId="07037544" w14:textId="242CEC3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2AB66781" w14:textId="44154E7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32AD8360" w14:textId="6DB18B4A"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C24CBA6" w14:textId="77777777" w:rsidTr="009B2314">
        <w:trPr>
          <w:cantSplit/>
          <w:trHeight w:val="282"/>
        </w:trPr>
        <w:tc>
          <w:tcPr>
            <w:tcW w:w="993" w:type="dxa"/>
            <w:shd w:val="clear" w:color="auto" w:fill="D9D9D9"/>
            <w:vAlign w:val="center"/>
          </w:tcPr>
          <w:p w14:paraId="3C2C7FB1"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ITO95-13</w:t>
            </w:r>
          </w:p>
        </w:tc>
        <w:tc>
          <w:tcPr>
            <w:tcW w:w="851" w:type="dxa"/>
            <w:shd w:val="clear" w:color="auto" w:fill="auto"/>
            <w:vAlign w:val="center"/>
          </w:tcPr>
          <w:p w14:paraId="122B82B1" w14:textId="6F4E068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99.42 </w:t>
            </w:r>
          </w:p>
        </w:tc>
        <w:tc>
          <w:tcPr>
            <w:tcW w:w="992" w:type="dxa"/>
            <w:shd w:val="clear" w:color="auto" w:fill="auto"/>
            <w:vAlign w:val="center"/>
          </w:tcPr>
          <w:p w14:paraId="2A418E87" w14:textId="02899E3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1.64 </w:t>
            </w:r>
          </w:p>
        </w:tc>
        <w:tc>
          <w:tcPr>
            <w:tcW w:w="1134" w:type="dxa"/>
            <w:shd w:val="clear" w:color="auto" w:fill="auto"/>
            <w:vAlign w:val="center"/>
          </w:tcPr>
          <w:p w14:paraId="30059CCC" w14:textId="7545BB42"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625D0A16" w14:textId="3536B7F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135</w:t>
            </w:r>
          </w:p>
        </w:tc>
        <w:tc>
          <w:tcPr>
            <w:tcW w:w="992" w:type="dxa"/>
            <w:shd w:val="clear" w:color="auto" w:fill="auto"/>
            <w:vAlign w:val="center"/>
          </w:tcPr>
          <w:p w14:paraId="2658CEE0" w14:textId="35C380C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w:t>
            </w:r>
          </w:p>
        </w:tc>
        <w:tc>
          <w:tcPr>
            <w:tcW w:w="851" w:type="dxa"/>
            <w:shd w:val="clear" w:color="auto" w:fill="auto"/>
            <w:vAlign w:val="center"/>
          </w:tcPr>
          <w:p w14:paraId="38053BE5" w14:textId="7D563BB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12.5</w:t>
            </w:r>
          </w:p>
        </w:tc>
        <w:tc>
          <w:tcPr>
            <w:tcW w:w="850" w:type="dxa"/>
            <w:shd w:val="clear" w:color="auto" w:fill="auto"/>
            <w:vAlign w:val="center"/>
          </w:tcPr>
          <w:p w14:paraId="3BD795D6" w14:textId="0185E2A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15.5</w:t>
            </w:r>
          </w:p>
        </w:tc>
        <w:tc>
          <w:tcPr>
            <w:tcW w:w="1276" w:type="dxa"/>
            <w:shd w:val="clear" w:color="auto" w:fill="auto"/>
            <w:vAlign w:val="center"/>
          </w:tcPr>
          <w:p w14:paraId="589BFDD2" w14:textId="39FC59D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73653B46" w14:textId="167C0FD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0D9FF268" w14:textId="3D997617"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0EE86066" w14:textId="77777777" w:rsidTr="009B2314">
        <w:trPr>
          <w:cantSplit/>
          <w:trHeight w:val="282"/>
        </w:trPr>
        <w:tc>
          <w:tcPr>
            <w:tcW w:w="993" w:type="dxa"/>
            <w:shd w:val="clear" w:color="auto" w:fill="D9D9D9"/>
            <w:vAlign w:val="center"/>
          </w:tcPr>
          <w:p w14:paraId="2AA58A61"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ITO95-14</w:t>
            </w:r>
          </w:p>
        </w:tc>
        <w:tc>
          <w:tcPr>
            <w:tcW w:w="851" w:type="dxa"/>
            <w:shd w:val="clear" w:color="auto" w:fill="auto"/>
            <w:vAlign w:val="center"/>
          </w:tcPr>
          <w:p w14:paraId="2BBA7472" w14:textId="0DEC5CF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99.65 </w:t>
            </w:r>
          </w:p>
        </w:tc>
        <w:tc>
          <w:tcPr>
            <w:tcW w:w="992" w:type="dxa"/>
            <w:shd w:val="clear" w:color="auto" w:fill="auto"/>
            <w:vAlign w:val="center"/>
          </w:tcPr>
          <w:p w14:paraId="2B11FEA6" w14:textId="6B5C2D2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1.60 </w:t>
            </w:r>
          </w:p>
        </w:tc>
        <w:tc>
          <w:tcPr>
            <w:tcW w:w="1134" w:type="dxa"/>
            <w:shd w:val="clear" w:color="auto" w:fill="auto"/>
            <w:vAlign w:val="center"/>
          </w:tcPr>
          <w:p w14:paraId="6C62F9D9" w14:textId="0F2DBD87"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2C17E7FA" w14:textId="2ADF640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138</w:t>
            </w:r>
          </w:p>
        </w:tc>
        <w:tc>
          <w:tcPr>
            <w:tcW w:w="992" w:type="dxa"/>
            <w:shd w:val="clear" w:color="auto" w:fill="auto"/>
            <w:vAlign w:val="center"/>
          </w:tcPr>
          <w:p w14:paraId="2C2B3C43" w14:textId="19B4C59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w:t>
            </w:r>
          </w:p>
        </w:tc>
        <w:tc>
          <w:tcPr>
            <w:tcW w:w="851" w:type="dxa"/>
            <w:shd w:val="clear" w:color="auto" w:fill="auto"/>
            <w:vAlign w:val="center"/>
          </w:tcPr>
          <w:p w14:paraId="11B39309" w14:textId="428D717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11.5</w:t>
            </w:r>
          </w:p>
        </w:tc>
        <w:tc>
          <w:tcPr>
            <w:tcW w:w="850" w:type="dxa"/>
            <w:shd w:val="clear" w:color="auto" w:fill="auto"/>
            <w:vAlign w:val="center"/>
          </w:tcPr>
          <w:p w14:paraId="311C78B1" w14:textId="64D6A52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14.5</w:t>
            </w:r>
          </w:p>
        </w:tc>
        <w:tc>
          <w:tcPr>
            <w:tcW w:w="1276" w:type="dxa"/>
            <w:shd w:val="clear" w:color="auto" w:fill="auto"/>
            <w:vAlign w:val="center"/>
          </w:tcPr>
          <w:p w14:paraId="2C4EEF86" w14:textId="112A838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w:t>
            </w:r>
          </w:p>
        </w:tc>
        <w:tc>
          <w:tcPr>
            <w:tcW w:w="1134" w:type="dxa"/>
            <w:shd w:val="clear" w:color="auto" w:fill="auto"/>
            <w:vAlign w:val="center"/>
          </w:tcPr>
          <w:p w14:paraId="6B47BD9F" w14:textId="0FE2EA2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3A4263B7" w14:textId="787E6F96"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6275B7B8" w14:textId="77777777" w:rsidTr="009B2314">
        <w:trPr>
          <w:cantSplit/>
          <w:trHeight w:val="282"/>
        </w:trPr>
        <w:tc>
          <w:tcPr>
            <w:tcW w:w="993" w:type="dxa"/>
            <w:shd w:val="clear" w:color="auto" w:fill="D9D9D9"/>
            <w:vAlign w:val="center"/>
          </w:tcPr>
          <w:p w14:paraId="03C6E3E1"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ITO95-15</w:t>
            </w:r>
          </w:p>
        </w:tc>
        <w:tc>
          <w:tcPr>
            <w:tcW w:w="851" w:type="dxa"/>
            <w:shd w:val="clear" w:color="auto" w:fill="auto"/>
            <w:vAlign w:val="center"/>
          </w:tcPr>
          <w:p w14:paraId="0020D269" w14:textId="7D6DADD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99.46 </w:t>
            </w:r>
          </w:p>
        </w:tc>
        <w:tc>
          <w:tcPr>
            <w:tcW w:w="992" w:type="dxa"/>
            <w:shd w:val="clear" w:color="auto" w:fill="auto"/>
            <w:vAlign w:val="center"/>
          </w:tcPr>
          <w:p w14:paraId="0634A4F2" w14:textId="4E4BF0E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1.45 </w:t>
            </w:r>
          </w:p>
        </w:tc>
        <w:tc>
          <w:tcPr>
            <w:tcW w:w="1134" w:type="dxa"/>
            <w:shd w:val="clear" w:color="auto" w:fill="auto"/>
            <w:vAlign w:val="center"/>
          </w:tcPr>
          <w:p w14:paraId="2CA87E21" w14:textId="68CCA2E8"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56FB9243" w14:textId="3B019E9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136</w:t>
            </w:r>
          </w:p>
        </w:tc>
        <w:tc>
          <w:tcPr>
            <w:tcW w:w="992" w:type="dxa"/>
            <w:shd w:val="clear" w:color="auto" w:fill="auto"/>
            <w:vAlign w:val="center"/>
          </w:tcPr>
          <w:p w14:paraId="0C26F8EF" w14:textId="7769D52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w:t>
            </w:r>
          </w:p>
        </w:tc>
        <w:tc>
          <w:tcPr>
            <w:tcW w:w="851" w:type="dxa"/>
            <w:shd w:val="clear" w:color="auto" w:fill="auto"/>
            <w:vAlign w:val="center"/>
          </w:tcPr>
          <w:p w14:paraId="4E28A9DD" w14:textId="0A519AC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11.6</w:t>
            </w:r>
          </w:p>
        </w:tc>
        <w:tc>
          <w:tcPr>
            <w:tcW w:w="850" w:type="dxa"/>
            <w:shd w:val="clear" w:color="auto" w:fill="auto"/>
            <w:vAlign w:val="center"/>
          </w:tcPr>
          <w:p w14:paraId="0909503D" w14:textId="2901F77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14.6</w:t>
            </w:r>
          </w:p>
        </w:tc>
        <w:tc>
          <w:tcPr>
            <w:tcW w:w="1276" w:type="dxa"/>
            <w:shd w:val="clear" w:color="auto" w:fill="auto"/>
            <w:vAlign w:val="center"/>
          </w:tcPr>
          <w:p w14:paraId="4557FC8A" w14:textId="519BFC3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5B8025CE" w14:textId="5D44538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5E372A59" w14:textId="1B368A3F"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48738DF2" w14:textId="77777777" w:rsidTr="009B2314">
        <w:trPr>
          <w:cantSplit/>
          <w:trHeight w:val="282"/>
        </w:trPr>
        <w:tc>
          <w:tcPr>
            <w:tcW w:w="993" w:type="dxa"/>
            <w:shd w:val="clear" w:color="auto" w:fill="D9D9D9"/>
            <w:vAlign w:val="center"/>
          </w:tcPr>
          <w:p w14:paraId="591605CE"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ITO95-16</w:t>
            </w:r>
          </w:p>
        </w:tc>
        <w:tc>
          <w:tcPr>
            <w:tcW w:w="851" w:type="dxa"/>
            <w:shd w:val="clear" w:color="auto" w:fill="auto"/>
            <w:vAlign w:val="center"/>
          </w:tcPr>
          <w:p w14:paraId="3CE98242" w14:textId="5309F14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99.34 </w:t>
            </w:r>
          </w:p>
        </w:tc>
        <w:tc>
          <w:tcPr>
            <w:tcW w:w="992" w:type="dxa"/>
            <w:shd w:val="clear" w:color="auto" w:fill="auto"/>
            <w:vAlign w:val="center"/>
          </w:tcPr>
          <w:p w14:paraId="6536F052" w14:textId="398BE09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1.45 </w:t>
            </w:r>
          </w:p>
        </w:tc>
        <w:tc>
          <w:tcPr>
            <w:tcW w:w="1134" w:type="dxa"/>
            <w:shd w:val="clear" w:color="auto" w:fill="auto"/>
            <w:vAlign w:val="center"/>
          </w:tcPr>
          <w:p w14:paraId="07AE6B89" w14:textId="0D928756"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49600FE8" w14:textId="7C5B311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146</w:t>
            </w:r>
          </w:p>
        </w:tc>
        <w:tc>
          <w:tcPr>
            <w:tcW w:w="992" w:type="dxa"/>
            <w:shd w:val="clear" w:color="auto" w:fill="auto"/>
            <w:vAlign w:val="center"/>
          </w:tcPr>
          <w:p w14:paraId="054F0669" w14:textId="009BB98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w:t>
            </w:r>
          </w:p>
        </w:tc>
        <w:tc>
          <w:tcPr>
            <w:tcW w:w="851" w:type="dxa"/>
            <w:shd w:val="clear" w:color="auto" w:fill="auto"/>
            <w:vAlign w:val="center"/>
          </w:tcPr>
          <w:p w14:paraId="43B5966D" w14:textId="37548D3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12.5</w:t>
            </w:r>
          </w:p>
        </w:tc>
        <w:tc>
          <w:tcPr>
            <w:tcW w:w="850" w:type="dxa"/>
            <w:shd w:val="clear" w:color="auto" w:fill="auto"/>
            <w:vAlign w:val="center"/>
          </w:tcPr>
          <w:p w14:paraId="2858BADA" w14:textId="4BF3CAB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15.5</w:t>
            </w:r>
          </w:p>
        </w:tc>
        <w:tc>
          <w:tcPr>
            <w:tcW w:w="1276" w:type="dxa"/>
            <w:shd w:val="clear" w:color="auto" w:fill="auto"/>
            <w:vAlign w:val="center"/>
          </w:tcPr>
          <w:p w14:paraId="6F04FC35" w14:textId="48D5160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2D4C743E" w14:textId="51CB2A4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69143315" w14:textId="0D7F2F31"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2C585739" w14:textId="77777777" w:rsidTr="009B2314">
        <w:trPr>
          <w:cantSplit/>
          <w:trHeight w:val="282"/>
        </w:trPr>
        <w:tc>
          <w:tcPr>
            <w:tcW w:w="993" w:type="dxa"/>
            <w:shd w:val="clear" w:color="auto" w:fill="D9D9D9"/>
            <w:vAlign w:val="center"/>
          </w:tcPr>
          <w:p w14:paraId="141953D5"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ITO95-17</w:t>
            </w:r>
          </w:p>
        </w:tc>
        <w:tc>
          <w:tcPr>
            <w:tcW w:w="851" w:type="dxa"/>
            <w:shd w:val="clear" w:color="auto" w:fill="auto"/>
            <w:vAlign w:val="center"/>
          </w:tcPr>
          <w:p w14:paraId="2AB1E0D5" w14:textId="7C1749E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99.53 </w:t>
            </w:r>
          </w:p>
        </w:tc>
        <w:tc>
          <w:tcPr>
            <w:tcW w:w="992" w:type="dxa"/>
            <w:shd w:val="clear" w:color="auto" w:fill="auto"/>
            <w:vAlign w:val="center"/>
          </w:tcPr>
          <w:p w14:paraId="050B05AD" w14:textId="772EE6A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1.50 </w:t>
            </w:r>
          </w:p>
        </w:tc>
        <w:tc>
          <w:tcPr>
            <w:tcW w:w="1134" w:type="dxa"/>
            <w:shd w:val="clear" w:color="auto" w:fill="auto"/>
            <w:vAlign w:val="center"/>
          </w:tcPr>
          <w:p w14:paraId="12E57D77" w14:textId="495E94AE"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090AF9E1" w14:textId="4F29472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147</w:t>
            </w:r>
          </w:p>
        </w:tc>
        <w:tc>
          <w:tcPr>
            <w:tcW w:w="992" w:type="dxa"/>
            <w:shd w:val="clear" w:color="auto" w:fill="auto"/>
            <w:vAlign w:val="center"/>
          </w:tcPr>
          <w:p w14:paraId="0520D055" w14:textId="4087A62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w:t>
            </w:r>
          </w:p>
        </w:tc>
        <w:tc>
          <w:tcPr>
            <w:tcW w:w="851" w:type="dxa"/>
            <w:shd w:val="clear" w:color="auto" w:fill="auto"/>
            <w:vAlign w:val="center"/>
          </w:tcPr>
          <w:p w14:paraId="56E50B11" w14:textId="63D7016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15.5</w:t>
            </w:r>
          </w:p>
        </w:tc>
        <w:tc>
          <w:tcPr>
            <w:tcW w:w="850" w:type="dxa"/>
            <w:shd w:val="clear" w:color="auto" w:fill="auto"/>
            <w:vAlign w:val="center"/>
          </w:tcPr>
          <w:p w14:paraId="2BE6823D" w14:textId="2D90F90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18.5</w:t>
            </w:r>
          </w:p>
        </w:tc>
        <w:tc>
          <w:tcPr>
            <w:tcW w:w="1276" w:type="dxa"/>
            <w:shd w:val="clear" w:color="auto" w:fill="auto"/>
            <w:vAlign w:val="center"/>
          </w:tcPr>
          <w:p w14:paraId="451F29B0" w14:textId="4359F9E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578F225F" w14:textId="177E1A5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292683C2" w14:textId="440E7025"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6D316791" w14:textId="77777777" w:rsidTr="009B2314">
        <w:trPr>
          <w:cantSplit/>
          <w:trHeight w:val="282"/>
        </w:trPr>
        <w:tc>
          <w:tcPr>
            <w:tcW w:w="993" w:type="dxa"/>
            <w:shd w:val="clear" w:color="auto" w:fill="D9D9D9"/>
            <w:vAlign w:val="center"/>
          </w:tcPr>
          <w:p w14:paraId="5416E1E0"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ITO95-18</w:t>
            </w:r>
          </w:p>
        </w:tc>
        <w:tc>
          <w:tcPr>
            <w:tcW w:w="851" w:type="dxa"/>
            <w:shd w:val="clear" w:color="auto" w:fill="auto"/>
            <w:vAlign w:val="center"/>
          </w:tcPr>
          <w:p w14:paraId="0CE422BF" w14:textId="537400B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99.57 </w:t>
            </w:r>
          </w:p>
        </w:tc>
        <w:tc>
          <w:tcPr>
            <w:tcW w:w="992" w:type="dxa"/>
            <w:shd w:val="clear" w:color="auto" w:fill="auto"/>
            <w:vAlign w:val="center"/>
          </w:tcPr>
          <w:p w14:paraId="2715C118" w14:textId="12E97FE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1.52 </w:t>
            </w:r>
          </w:p>
        </w:tc>
        <w:tc>
          <w:tcPr>
            <w:tcW w:w="1134" w:type="dxa"/>
            <w:shd w:val="clear" w:color="auto" w:fill="auto"/>
            <w:vAlign w:val="center"/>
          </w:tcPr>
          <w:p w14:paraId="089D890B" w14:textId="4C7AB805"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1E9F1DE0" w14:textId="0B71E09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143</w:t>
            </w:r>
          </w:p>
        </w:tc>
        <w:tc>
          <w:tcPr>
            <w:tcW w:w="992" w:type="dxa"/>
            <w:shd w:val="clear" w:color="auto" w:fill="auto"/>
            <w:vAlign w:val="center"/>
          </w:tcPr>
          <w:p w14:paraId="5949DAAA" w14:textId="14CE829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w:t>
            </w:r>
          </w:p>
        </w:tc>
        <w:tc>
          <w:tcPr>
            <w:tcW w:w="851" w:type="dxa"/>
            <w:shd w:val="clear" w:color="auto" w:fill="auto"/>
            <w:vAlign w:val="center"/>
          </w:tcPr>
          <w:p w14:paraId="01567FC2" w14:textId="67ABB73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14.2</w:t>
            </w:r>
          </w:p>
        </w:tc>
        <w:tc>
          <w:tcPr>
            <w:tcW w:w="850" w:type="dxa"/>
            <w:shd w:val="clear" w:color="auto" w:fill="auto"/>
            <w:vAlign w:val="center"/>
          </w:tcPr>
          <w:p w14:paraId="6E6FDA57" w14:textId="6B8BFC9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17.2</w:t>
            </w:r>
          </w:p>
        </w:tc>
        <w:tc>
          <w:tcPr>
            <w:tcW w:w="1276" w:type="dxa"/>
            <w:shd w:val="clear" w:color="auto" w:fill="auto"/>
            <w:vAlign w:val="center"/>
          </w:tcPr>
          <w:p w14:paraId="54182388" w14:textId="011D087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3D17FB63" w14:textId="7026A67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5C13DCC8" w14:textId="7AF1BE57"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299F1866" w14:textId="77777777" w:rsidTr="009B2314">
        <w:trPr>
          <w:cantSplit/>
          <w:trHeight w:val="282"/>
        </w:trPr>
        <w:tc>
          <w:tcPr>
            <w:tcW w:w="993" w:type="dxa"/>
            <w:shd w:val="clear" w:color="auto" w:fill="D9D9D9"/>
            <w:vAlign w:val="center"/>
          </w:tcPr>
          <w:p w14:paraId="1B5F1027"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ITO95-19</w:t>
            </w:r>
          </w:p>
        </w:tc>
        <w:tc>
          <w:tcPr>
            <w:tcW w:w="851" w:type="dxa"/>
            <w:shd w:val="clear" w:color="auto" w:fill="auto"/>
            <w:vAlign w:val="center"/>
          </w:tcPr>
          <w:p w14:paraId="28FB6B88" w14:textId="126A7CC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99.54 </w:t>
            </w:r>
          </w:p>
        </w:tc>
        <w:tc>
          <w:tcPr>
            <w:tcW w:w="992" w:type="dxa"/>
            <w:shd w:val="clear" w:color="auto" w:fill="auto"/>
            <w:vAlign w:val="center"/>
          </w:tcPr>
          <w:p w14:paraId="5058FF32" w14:textId="6017A90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1.57 </w:t>
            </w:r>
          </w:p>
        </w:tc>
        <w:tc>
          <w:tcPr>
            <w:tcW w:w="1134" w:type="dxa"/>
            <w:shd w:val="clear" w:color="auto" w:fill="auto"/>
            <w:vAlign w:val="center"/>
          </w:tcPr>
          <w:p w14:paraId="01430340" w14:textId="1AF2655F"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02E058D0" w14:textId="753AE8F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145</w:t>
            </w:r>
          </w:p>
        </w:tc>
        <w:tc>
          <w:tcPr>
            <w:tcW w:w="992" w:type="dxa"/>
            <w:shd w:val="clear" w:color="auto" w:fill="auto"/>
            <w:vAlign w:val="center"/>
          </w:tcPr>
          <w:p w14:paraId="73BBDDA1" w14:textId="3015C35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w:t>
            </w:r>
          </w:p>
        </w:tc>
        <w:tc>
          <w:tcPr>
            <w:tcW w:w="851" w:type="dxa"/>
            <w:shd w:val="clear" w:color="auto" w:fill="auto"/>
            <w:vAlign w:val="center"/>
          </w:tcPr>
          <w:p w14:paraId="09326C6D" w14:textId="1DF34EA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17.5</w:t>
            </w:r>
          </w:p>
        </w:tc>
        <w:tc>
          <w:tcPr>
            <w:tcW w:w="850" w:type="dxa"/>
            <w:shd w:val="clear" w:color="auto" w:fill="auto"/>
            <w:vAlign w:val="center"/>
          </w:tcPr>
          <w:p w14:paraId="6E76515C" w14:textId="0355B25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20.5</w:t>
            </w:r>
          </w:p>
        </w:tc>
        <w:tc>
          <w:tcPr>
            <w:tcW w:w="1276" w:type="dxa"/>
            <w:shd w:val="clear" w:color="auto" w:fill="auto"/>
            <w:vAlign w:val="center"/>
          </w:tcPr>
          <w:p w14:paraId="4C1C265D" w14:textId="736D01D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6EF8A602" w14:textId="1C8D359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54058DF7" w14:textId="0F1E742B"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BF3864F" w14:textId="77777777" w:rsidTr="009B2314">
        <w:trPr>
          <w:cantSplit/>
          <w:trHeight w:val="282"/>
        </w:trPr>
        <w:tc>
          <w:tcPr>
            <w:tcW w:w="993" w:type="dxa"/>
            <w:shd w:val="clear" w:color="auto" w:fill="D9D9D9"/>
            <w:vAlign w:val="center"/>
          </w:tcPr>
          <w:p w14:paraId="5777D31A"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ITO95-20</w:t>
            </w:r>
          </w:p>
        </w:tc>
        <w:tc>
          <w:tcPr>
            <w:tcW w:w="851" w:type="dxa"/>
            <w:shd w:val="clear" w:color="auto" w:fill="auto"/>
            <w:vAlign w:val="center"/>
          </w:tcPr>
          <w:p w14:paraId="2AEA6251" w14:textId="30AE032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99.36 </w:t>
            </w:r>
          </w:p>
        </w:tc>
        <w:tc>
          <w:tcPr>
            <w:tcW w:w="992" w:type="dxa"/>
            <w:shd w:val="clear" w:color="auto" w:fill="auto"/>
            <w:vAlign w:val="center"/>
          </w:tcPr>
          <w:p w14:paraId="7CCA770B" w14:textId="05994E4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1.58 </w:t>
            </w:r>
          </w:p>
        </w:tc>
        <w:tc>
          <w:tcPr>
            <w:tcW w:w="1134" w:type="dxa"/>
            <w:shd w:val="clear" w:color="auto" w:fill="auto"/>
            <w:vAlign w:val="center"/>
          </w:tcPr>
          <w:p w14:paraId="7E45D4FB" w14:textId="6027A0E9"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5808A847" w14:textId="494D286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146</w:t>
            </w:r>
          </w:p>
        </w:tc>
        <w:tc>
          <w:tcPr>
            <w:tcW w:w="992" w:type="dxa"/>
            <w:shd w:val="clear" w:color="auto" w:fill="auto"/>
            <w:vAlign w:val="center"/>
          </w:tcPr>
          <w:p w14:paraId="5F2C98D0" w14:textId="678DE25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w:t>
            </w:r>
          </w:p>
        </w:tc>
        <w:tc>
          <w:tcPr>
            <w:tcW w:w="851" w:type="dxa"/>
            <w:shd w:val="clear" w:color="auto" w:fill="auto"/>
            <w:vAlign w:val="center"/>
          </w:tcPr>
          <w:p w14:paraId="4CEF486A" w14:textId="7A8B6CA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18.5</w:t>
            </w:r>
          </w:p>
        </w:tc>
        <w:tc>
          <w:tcPr>
            <w:tcW w:w="850" w:type="dxa"/>
            <w:shd w:val="clear" w:color="auto" w:fill="auto"/>
            <w:vAlign w:val="center"/>
          </w:tcPr>
          <w:p w14:paraId="12B9F715" w14:textId="4EC7167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21.5</w:t>
            </w:r>
          </w:p>
        </w:tc>
        <w:tc>
          <w:tcPr>
            <w:tcW w:w="1276" w:type="dxa"/>
            <w:shd w:val="clear" w:color="auto" w:fill="auto"/>
            <w:vAlign w:val="center"/>
          </w:tcPr>
          <w:p w14:paraId="03489BAD" w14:textId="3B0C55C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1388F46C" w14:textId="5193120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08158C09" w14:textId="39415FC2"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125A91C9" w14:textId="77777777" w:rsidTr="009B2314">
        <w:trPr>
          <w:cantSplit/>
          <w:trHeight w:val="282"/>
        </w:trPr>
        <w:tc>
          <w:tcPr>
            <w:tcW w:w="993" w:type="dxa"/>
            <w:shd w:val="clear" w:color="auto" w:fill="D9D9D9"/>
            <w:vAlign w:val="center"/>
          </w:tcPr>
          <w:p w14:paraId="087447FD"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ITO95-21</w:t>
            </w:r>
          </w:p>
        </w:tc>
        <w:tc>
          <w:tcPr>
            <w:tcW w:w="851" w:type="dxa"/>
            <w:shd w:val="clear" w:color="auto" w:fill="auto"/>
            <w:vAlign w:val="center"/>
          </w:tcPr>
          <w:p w14:paraId="6FFA6CBB" w14:textId="494E398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99.43 </w:t>
            </w:r>
          </w:p>
        </w:tc>
        <w:tc>
          <w:tcPr>
            <w:tcW w:w="992" w:type="dxa"/>
            <w:shd w:val="clear" w:color="auto" w:fill="auto"/>
            <w:vAlign w:val="center"/>
          </w:tcPr>
          <w:p w14:paraId="752A2822" w14:textId="5FBA64C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1.47 </w:t>
            </w:r>
          </w:p>
        </w:tc>
        <w:tc>
          <w:tcPr>
            <w:tcW w:w="1134" w:type="dxa"/>
            <w:shd w:val="clear" w:color="auto" w:fill="auto"/>
            <w:vAlign w:val="center"/>
          </w:tcPr>
          <w:p w14:paraId="6D529743" w14:textId="6B54FBB6"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1481C95F" w14:textId="41CE1D6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134</w:t>
            </w:r>
          </w:p>
        </w:tc>
        <w:tc>
          <w:tcPr>
            <w:tcW w:w="992" w:type="dxa"/>
            <w:shd w:val="clear" w:color="auto" w:fill="auto"/>
            <w:vAlign w:val="center"/>
          </w:tcPr>
          <w:p w14:paraId="521707DE" w14:textId="4B35F30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w:t>
            </w:r>
          </w:p>
        </w:tc>
        <w:tc>
          <w:tcPr>
            <w:tcW w:w="851" w:type="dxa"/>
            <w:shd w:val="clear" w:color="auto" w:fill="auto"/>
            <w:vAlign w:val="center"/>
          </w:tcPr>
          <w:p w14:paraId="5895BEFE" w14:textId="49C23B3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18.6</w:t>
            </w:r>
          </w:p>
        </w:tc>
        <w:tc>
          <w:tcPr>
            <w:tcW w:w="850" w:type="dxa"/>
            <w:shd w:val="clear" w:color="auto" w:fill="auto"/>
            <w:vAlign w:val="center"/>
          </w:tcPr>
          <w:p w14:paraId="03CCECF8" w14:textId="7871729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21.6</w:t>
            </w:r>
          </w:p>
        </w:tc>
        <w:tc>
          <w:tcPr>
            <w:tcW w:w="1276" w:type="dxa"/>
            <w:shd w:val="clear" w:color="auto" w:fill="auto"/>
            <w:vAlign w:val="center"/>
          </w:tcPr>
          <w:p w14:paraId="67AB9FA3" w14:textId="387E033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3E181D3C" w14:textId="1ADE3A8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3E266BA7" w14:textId="5E05AAA8"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46AC369A" w14:textId="77777777" w:rsidTr="009B2314">
        <w:trPr>
          <w:cantSplit/>
          <w:trHeight w:val="282"/>
        </w:trPr>
        <w:tc>
          <w:tcPr>
            <w:tcW w:w="993" w:type="dxa"/>
            <w:shd w:val="clear" w:color="auto" w:fill="D9D9D9"/>
            <w:vAlign w:val="center"/>
          </w:tcPr>
          <w:p w14:paraId="37978497"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ITO95-22</w:t>
            </w:r>
          </w:p>
        </w:tc>
        <w:tc>
          <w:tcPr>
            <w:tcW w:w="851" w:type="dxa"/>
            <w:shd w:val="clear" w:color="auto" w:fill="auto"/>
            <w:vAlign w:val="center"/>
          </w:tcPr>
          <w:p w14:paraId="4AC67404" w14:textId="750A76D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99.46 </w:t>
            </w:r>
          </w:p>
        </w:tc>
        <w:tc>
          <w:tcPr>
            <w:tcW w:w="992" w:type="dxa"/>
            <w:shd w:val="clear" w:color="auto" w:fill="auto"/>
            <w:vAlign w:val="center"/>
          </w:tcPr>
          <w:p w14:paraId="3A5D8B28" w14:textId="5C01E5A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1.46 </w:t>
            </w:r>
          </w:p>
        </w:tc>
        <w:tc>
          <w:tcPr>
            <w:tcW w:w="1134" w:type="dxa"/>
            <w:shd w:val="clear" w:color="auto" w:fill="auto"/>
            <w:vAlign w:val="center"/>
          </w:tcPr>
          <w:p w14:paraId="31B03EDF" w14:textId="364952A1"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5168B379" w14:textId="593ABF7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136</w:t>
            </w:r>
          </w:p>
        </w:tc>
        <w:tc>
          <w:tcPr>
            <w:tcW w:w="992" w:type="dxa"/>
            <w:shd w:val="clear" w:color="auto" w:fill="auto"/>
            <w:vAlign w:val="center"/>
          </w:tcPr>
          <w:p w14:paraId="38BA0738" w14:textId="7B28486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w:t>
            </w:r>
          </w:p>
        </w:tc>
        <w:tc>
          <w:tcPr>
            <w:tcW w:w="851" w:type="dxa"/>
            <w:shd w:val="clear" w:color="auto" w:fill="auto"/>
            <w:vAlign w:val="center"/>
          </w:tcPr>
          <w:p w14:paraId="53B3B626" w14:textId="79CC358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17.5</w:t>
            </w:r>
          </w:p>
        </w:tc>
        <w:tc>
          <w:tcPr>
            <w:tcW w:w="850" w:type="dxa"/>
            <w:shd w:val="clear" w:color="auto" w:fill="auto"/>
            <w:vAlign w:val="center"/>
          </w:tcPr>
          <w:p w14:paraId="305FC299" w14:textId="50DD973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20.5</w:t>
            </w:r>
          </w:p>
        </w:tc>
        <w:tc>
          <w:tcPr>
            <w:tcW w:w="1276" w:type="dxa"/>
            <w:shd w:val="clear" w:color="auto" w:fill="auto"/>
            <w:vAlign w:val="center"/>
          </w:tcPr>
          <w:p w14:paraId="64B9258C" w14:textId="2A52A52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2DE24E04" w14:textId="07AF205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5DD7C758" w14:textId="0E96E2F4"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2685D099" w14:textId="77777777" w:rsidTr="009B2314">
        <w:trPr>
          <w:cantSplit/>
          <w:trHeight w:val="282"/>
        </w:trPr>
        <w:tc>
          <w:tcPr>
            <w:tcW w:w="993" w:type="dxa"/>
            <w:shd w:val="clear" w:color="auto" w:fill="D9D9D9"/>
            <w:vAlign w:val="center"/>
          </w:tcPr>
          <w:p w14:paraId="57B79CCB"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ITO95-23</w:t>
            </w:r>
          </w:p>
        </w:tc>
        <w:tc>
          <w:tcPr>
            <w:tcW w:w="851" w:type="dxa"/>
            <w:shd w:val="clear" w:color="auto" w:fill="auto"/>
            <w:vAlign w:val="center"/>
          </w:tcPr>
          <w:p w14:paraId="3A06F256" w14:textId="4688323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99.52 </w:t>
            </w:r>
          </w:p>
        </w:tc>
        <w:tc>
          <w:tcPr>
            <w:tcW w:w="992" w:type="dxa"/>
            <w:shd w:val="clear" w:color="auto" w:fill="auto"/>
            <w:vAlign w:val="center"/>
          </w:tcPr>
          <w:p w14:paraId="378B97DF" w14:textId="64F58B2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1.62 </w:t>
            </w:r>
          </w:p>
        </w:tc>
        <w:tc>
          <w:tcPr>
            <w:tcW w:w="1134" w:type="dxa"/>
            <w:shd w:val="clear" w:color="auto" w:fill="auto"/>
            <w:vAlign w:val="center"/>
          </w:tcPr>
          <w:p w14:paraId="014E1C8F" w14:textId="35F3B857"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2CAA458F" w14:textId="1B15477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134</w:t>
            </w:r>
          </w:p>
        </w:tc>
        <w:tc>
          <w:tcPr>
            <w:tcW w:w="992" w:type="dxa"/>
            <w:shd w:val="clear" w:color="auto" w:fill="auto"/>
            <w:vAlign w:val="center"/>
          </w:tcPr>
          <w:p w14:paraId="1B3B4DDA" w14:textId="70808D8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w:t>
            </w:r>
          </w:p>
        </w:tc>
        <w:tc>
          <w:tcPr>
            <w:tcW w:w="851" w:type="dxa"/>
            <w:shd w:val="clear" w:color="auto" w:fill="auto"/>
            <w:vAlign w:val="center"/>
          </w:tcPr>
          <w:p w14:paraId="4D266D70" w14:textId="02BC973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13.5</w:t>
            </w:r>
          </w:p>
        </w:tc>
        <w:tc>
          <w:tcPr>
            <w:tcW w:w="850" w:type="dxa"/>
            <w:shd w:val="clear" w:color="auto" w:fill="auto"/>
            <w:vAlign w:val="center"/>
          </w:tcPr>
          <w:p w14:paraId="56413D96" w14:textId="46A3BD9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16.5</w:t>
            </w:r>
          </w:p>
        </w:tc>
        <w:tc>
          <w:tcPr>
            <w:tcW w:w="1276" w:type="dxa"/>
            <w:shd w:val="clear" w:color="auto" w:fill="auto"/>
            <w:vAlign w:val="center"/>
          </w:tcPr>
          <w:p w14:paraId="1FE48833" w14:textId="2DA2F37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1D49C4CD" w14:textId="6B90B26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0.9</w:t>
            </w:r>
          </w:p>
        </w:tc>
        <w:tc>
          <w:tcPr>
            <w:tcW w:w="851" w:type="dxa"/>
            <w:shd w:val="clear" w:color="auto" w:fill="auto"/>
            <w:vAlign w:val="center"/>
          </w:tcPr>
          <w:p w14:paraId="320FAFC2" w14:textId="2F5DDC50"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01D46466" w14:textId="77777777" w:rsidTr="009B2314">
        <w:trPr>
          <w:cantSplit/>
          <w:trHeight w:val="282"/>
        </w:trPr>
        <w:tc>
          <w:tcPr>
            <w:tcW w:w="993" w:type="dxa"/>
            <w:shd w:val="clear" w:color="auto" w:fill="D9D9D9"/>
            <w:vAlign w:val="center"/>
          </w:tcPr>
          <w:p w14:paraId="76A04E20"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ITO95-24</w:t>
            </w:r>
          </w:p>
        </w:tc>
        <w:tc>
          <w:tcPr>
            <w:tcW w:w="851" w:type="dxa"/>
            <w:shd w:val="clear" w:color="auto" w:fill="auto"/>
            <w:vAlign w:val="center"/>
          </w:tcPr>
          <w:p w14:paraId="7EE22BF0" w14:textId="41875B9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99.42 </w:t>
            </w:r>
          </w:p>
        </w:tc>
        <w:tc>
          <w:tcPr>
            <w:tcW w:w="992" w:type="dxa"/>
            <w:shd w:val="clear" w:color="auto" w:fill="auto"/>
            <w:vAlign w:val="center"/>
          </w:tcPr>
          <w:p w14:paraId="45BCA261" w14:textId="5EA7F5E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1.64 </w:t>
            </w:r>
          </w:p>
        </w:tc>
        <w:tc>
          <w:tcPr>
            <w:tcW w:w="1134" w:type="dxa"/>
            <w:shd w:val="clear" w:color="auto" w:fill="auto"/>
            <w:vAlign w:val="center"/>
          </w:tcPr>
          <w:p w14:paraId="70AE3761" w14:textId="61F3B0E1"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668F83C4" w14:textId="4E04D85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137</w:t>
            </w:r>
          </w:p>
        </w:tc>
        <w:tc>
          <w:tcPr>
            <w:tcW w:w="992" w:type="dxa"/>
            <w:shd w:val="clear" w:color="auto" w:fill="auto"/>
            <w:vAlign w:val="center"/>
          </w:tcPr>
          <w:p w14:paraId="2ABED60A" w14:textId="242158D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w:t>
            </w:r>
          </w:p>
        </w:tc>
        <w:tc>
          <w:tcPr>
            <w:tcW w:w="851" w:type="dxa"/>
            <w:shd w:val="clear" w:color="auto" w:fill="auto"/>
            <w:vAlign w:val="center"/>
          </w:tcPr>
          <w:p w14:paraId="7625FD52" w14:textId="53F3A44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14.4</w:t>
            </w:r>
          </w:p>
        </w:tc>
        <w:tc>
          <w:tcPr>
            <w:tcW w:w="850" w:type="dxa"/>
            <w:shd w:val="clear" w:color="auto" w:fill="auto"/>
            <w:vAlign w:val="center"/>
          </w:tcPr>
          <w:p w14:paraId="2A741BC4" w14:textId="095E127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17.4</w:t>
            </w:r>
          </w:p>
        </w:tc>
        <w:tc>
          <w:tcPr>
            <w:tcW w:w="1276" w:type="dxa"/>
            <w:shd w:val="clear" w:color="auto" w:fill="auto"/>
            <w:vAlign w:val="center"/>
          </w:tcPr>
          <w:p w14:paraId="4359F41D" w14:textId="6246A6B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6CF6C211" w14:textId="51221FB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517FF598" w14:textId="6616F7EA"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19A60133" w14:textId="77777777" w:rsidTr="009B2314">
        <w:trPr>
          <w:cantSplit/>
          <w:trHeight w:val="282"/>
        </w:trPr>
        <w:tc>
          <w:tcPr>
            <w:tcW w:w="993" w:type="dxa"/>
            <w:shd w:val="clear" w:color="auto" w:fill="D9D9D9"/>
            <w:vAlign w:val="center"/>
          </w:tcPr>
          <w:p w14:paraId="4C1C5FF7"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ITO95-25</w:t>
            </w:r>
          </w:p>
        </w:tc>
        <w:tc>
          <w:tcPr>
            <w:tcW w:w="851" w:type="dxa"/>
            <w:shd w:val="clear" w:color="auto" w:fill="auto"/>
            <w:vAlign w:val="center"/>
          </w:tcPr>
          <w:p w14:paraId="779A6870" w14:textId="032F086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99.34 </w:t>
            </w:r>
          </w:p>
        </w:tc>
        <w:tc>
          <w:tcPr>
            <w:tcW w:w="992" w:type="dxa"/>
            <w:shd w:val="clear" w:color="auto" w:fill="auto"/>
            <w:vAlign w:val="center"/>
          </w:tcPr>
          <w:p w14:paraId="79A57C22" w14:textId="4A0AE3C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1.60 </w:t>
            </w:r>
          </w:p>
        </w:tc>
        <w:tc>
          <w:tcPr>
            <w:tcW w:w="1134" w:type="dxa"/>
            <w:shd w:val="clear" w:color="auto" w:fill="auto"/>
            <w:vAlign w:val="center"/>
          </w:tcPr>
          <w:p w14:paraId="5C981079" w14:textId="5CD58852"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50BCCFFE" w14:textId="0A168FE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140</w:t>
            </w:r>
          </w:p>
        </w:tc>
        <w:tc>
          <w:tcPr>
            <w:tcW w:w="992" w:type="dxa"/>
            <w:shd w:val="clear" w:color="auto" w:fill="auto"/>
            <w:vAlign w:val="center"/>
          </w:tcPr>
          <w:p w14:paraId="76841B89" w14:textId="74882BE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w:t>
            </w:r>
          </w:p>
        </w:tc>
        <w:tc>
          <w:tcPr>
            <w:tcW w:w="851" w:type="dxa"/>
            <w:shd w:val="clear" w:color="auto" w:fill="auto"/>
            <w:vAlign w:val="center"/>
          </w:tcPr>
          <w:p w14:paraId="452155EC" w14:textId="2EA4B8E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12.2</w:t>
            </w:r>
          </w:p>
        </w:tc>
        <w:tc>
          <w:tcPr>
            <w:tcW w:w="850" w:type="dxa"/>
            <w:shd w:val="clear" w:color="auto" w:fill="auto"/>
            <w:vAlign w:val="center"/>
          </w:tcPr>
          <w:p w14:paraId="2AEA2204" w14:textId="3850A48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15.2</w:t>
            </w:r>
          </w:p>
        </w:tc>
        <w:tc>
          <w:tcPr>
            <w:tcW w:w="1276" w:type="dxa"/>
            <w:shd w:val="clear" w:color="auto" w:fill="auto"/>
            <w:vAlign w:val="center"/>
          </w:tcPr>
          <w:p w14:paraId="7327C0C7" w14:textId="772BD8B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571B7D84" w14:textId="1B7C03E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54AB0818" w14:textId="540C7071"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51AECC68" w14:textId="77777777" w:rsidTr="009B2314">
        <w:trPr>
          <w:cantSplit/>
          <w:trHeight w:val="282"/>
        </w:trPr>
        <w:tc>
          <w:tcPr>
            <w:tcW w:w="993" w:type="dxa"/>
            <w:shd w:val="clear" w:color="auto" w:fill="D9D9D9"/>
            <w:vAlign w:val="center"/>
          </w:tcPr>
          <w:p w14:paraId="1088C245"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ITO95-26</w:t>
            </w:r>
          </w:p>
        </w:tc>
        <w:tc>
          <w:tcPr>
            <w:tcW w:w="851" w:type="dxa"/>
            <w:shd w:val="clear" w:color="auto" w:fill="auto"/>
            <w:vAlign w:val="center"/>
          </w:tcPr>
          <w:p w14:paraId="69918224" w14:textId="1D13554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99.46 </w:t>
            </w:r>
          </w:p>
        </w:tc>
        <w:tc>
          <w:tcPr>
            <w:tcW w:w="992" w:type="dxa"/>
            <w:shd w:val="clear" w:color="auto" w:fill="auto"/>
            <w:vAlign w:val="center"/>
          </w:tcPr>
          <w:p w14:paraId="0E3A9E4F" w14:textId="720DD6D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1.45 </w:t>
            </w:r>
          </w:p>
        </w:tc>
        <w:tc>
          <w:tcPr>
            <w:tcW w:w="1134" w:type="dxa"/>
            <w:shd w:val="clear" w:color="auto" w:fill="auto"/>
            <w:vAlign w:val="center"/>
          </w:tcPr>
          <w:p w14:paraId="79D80082" w14:textId="06DB90CD"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6E9863D3" w14:textId="309AD07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142</w:t>
            </w:r>
          </w:p>
        </w:tc>
        <w:tc>
          <w:tcPr>
            <w:tcW w:w="992" w:type="dxa"/>
            <w:shd w:val="clear" w:color="auto" w:fill="auto"/>
            <w:vAlign w:val="center"/>
          </w:tcPr>
          <w:p w14:paraId="673A855E" w14:textId="22A3A86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w:t>
            </w:r>
          </w:p>
        </w:tc>
        <w:tc>
          <w:tcPr>
            <w:tcW w:w="851" w:type="dxa"/>
            <w:shd w:val="clear" w:color="auto" w:fill="auto"/>
            <w:vAlign w:val="center"/>
          </w:tcPr>
          <w:p w14:paraId="4B1B60C2" w14:textId="7438A0C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15.5</w:t>
            </w:r>
          </w:p>
        </w:tc>
        <w:tc>
          <w:tcPr>
            <w:tcW w:w="850" w:type="dxa"/>
            <w:shd w:val="clear" w:color="auto" w:fill="auto"/>
            <w:vAlign w:val="center"/>
          </w:tcPr>
          <w:p w14:paraId="745BC4BF" w14:textId="205BD7E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18.5</w:t>
            </w:r>
          </w:p>
        </w:tc>
        <w:tc>
          <w:tcPr>
            <w:tcW w:w="1276" w:type="dxa"/>
            <w:shd w:val="clear" w:color="auto" w:fill="auto"/>
            <w:vAlign w:val="center"/>
          </w:tcPr>
          <w:p w14:paraId="7F97BE28" w14:textId="1EC1E08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7B66FE96" w14:textId="4A2AF81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3941BCA6" w14:textId="639C1F68"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516FFD84" w14:textId="77777777" w:rsidTr="009B2314">
        <w:trPr>
          <w:cantSplit/>
          <w:trHeight w:val="282"/>
        </w:trPr>
        <w:tc>
          <w:tcPr>
            <w:tcW w:w="993" w:type="dxa"/>
            <w:shd w:val="clear" w:color="auto" w:fill="D9D9D9"/>
            <w:vAlign w:val="center"/>
          </w:tcPr>
          <w:p w14:paraId="39E48E05"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ITO95-27</w:t>
            </w:r>
          </w:p>
        </w:tc>
        <w:tc>
          <w:tcPr>
            <w:tcW w:w="851" w:type="dxa"/>
            <w:shd w:val="clear" w:color="auto" w:fill="auto"/>
            <w:vAlign w:val="center"/>
          </w:tcPr>
          <w:p w14:paraId="1029204C" w14:textId="465ECFF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99.53 </w:t>
            </w:r>
          </w:p>
        </w:tc>
        <w:tc>
          <w:tcPr>
            <w:tcW w:w="992" w:type="dxa"/>
            <w:shd w:val="clear" w:color="auto" w:fill="auto"/>
            <w:vAlign w:val="center"/>
          </w:tcPr>
          <w:p w14:paraId="14C8CC38" w14:textId="7EBF6FA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1.45 </w:t>
            </w:r>
          </w:p>
        </w:tc>
        <w:tc>
          <w:tcPr>
            <w:tcW w:w="1134" w:type="dxa"/>
            <w:shd w:val="clear" w:color="auto" w:fill="auto"/>
            <w:vAlign w:val="center"/>
          </w:tcPr>
          <w:p w14:paraId="764F3431" w14:textId="304EC83D"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57923050" w14:textId="1963217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142</w:t>
            </w:r>
          </w:p>
        </w:tc>
        <w:tc>
          <w:tcPr>
            <w:tcW w:w="992" w:type="dxa"/>
            <w:shd w:val="clear" w:color="auto" w:fill="auto"/>
            <w:vAlign w:val="center"/>
          </w:tcPr>
          <w:p w14:paraId="1E54584A" w14:textId="3922F3A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w:t>
            </w:r>
          </w:p>
        </w:tc>
        <w:tc>
          <w:tcPr>
            <w:tcW w:w="851" w:type="dxa"/>
            <w:shd w:val="clear" w:color="auto" w:fill="auto"/>
            <w:vAlign w:val="center"/>
          </w:tcPr>
          <w:p w14:paraId="24CBBF97" w14:textId="6751952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13.1</w:t>
            </w:r>
          </w:p>
        </w:tc>
        <w:tc>
          <w:tcPr>
            <w:tcW w:w="850" w:type="dxa"/>
            <w:shd w:val="clear" w:color="auto" w:fill="auto"/>
            <w:vAlign w:val="center"/>
          </w:tcPr>
          <w:p w14:paraId="3781B9E1" w14:textId="5268E70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16.1</w:t>
            </w:r>
          </w:p>
        </w:tc>
        <w:tc>
          <w:tcPr>
            <w:tcW w:w="1276" w:type="dxa"/>
            <w:shd w:val="clear" w:color="auto" w:fill="auto"/>
            <w:vAlign w:val="center"/>
          </w:tcPr>
          <w:p w14:paraId="06C4C528" w14:textId="6C2C297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45CC4FE5" w14:textId="3A83DAF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4A21DF27" w14:textId="616F79F7"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042BE70A" w14:textId="77777777" w:rsidTr="009B2314">
        <w:trPr>
          <w:cantSplit/>
          <w:trHeight w:val="282"/>
        </w:trPr>
        <w:tc>
          <w:tcPr>
            <w:tcW w:w="993" w:type="dxa"/>
            <w:shd w:val="clear" w:color="auto" w:fill="D9D9D9"/>
            <w:vAlign w:val="center"/>
          </w:tcPr>
          <w:p w14:paraId="505D84CC"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ITO95-28</w:t>
            </w:r>
          </w:p>
        </w:tc>
        <w:tc>
          <w:tcPr>
            <w:tcW w:w="851" w:type="dxa"/>
            <w:shd w:val="clear" w:color="auto" w:fill="auto"/>
            <w:vAlign w:val="center"/>
          </w:tcPr>
          <w:p w14:paraId="2EBC69C4" w14:textId="78D7667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99.46 </w:t>
            </w:r>
          </w:p>
        </w:tc>
        <w:tc>
          <w:tcPr>
            <w:tcW w:w="992" w:type="dxa"/>
            <w:shd w:val="clear" w:color="auto" w:fill="auto"/>
            <w:vAlign w:val="center"/>
          </w:tcPr>
          <w:p w14:paraId="0D324E03" w14:textId="078D4B6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1.50 </w:t>
            </w:r>
          </w:p>
        </w:tc>
        <w:tc>
          <w:tcPr>
            <w:tcW w:w="1134" w:type="dxa"/>
            <w:shd w:val="clear" w:color="auto" w:fill="auto"/>
            <w:vAlign w:val="center"/>
          </w:tcPr>
          <w:p w14:paraId="5DE77958" w14:textId="596495BD"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1426FDE9" w14:textId="020FD7B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128</w:t>
            </w:r>
          </w:p>
        </w:tc>
        <w:tc>
          <w:tcPr>
            <w:tcW w:w="992" w:type="dxa"/>
            <w:shd w:val="clear" w:color="auto" w:fill="auto"/>
            <w:vAlign w:val="center"/>
          </w:tcPr>
          <w:p w14:paraId="36E79E6D" w14:textId="3F883AC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w:t>
            </w:r>
          </w:p>
        </w:tc>
        <w:tc>
          <w:tcPr>
            <w:tcW w:w="851" w:type="dxa"/>
            <w:shd w:val="clear" w:color="auto" w:fill="auto"/>
            <w:vAlign w:val="center"/>
          </w:tcPr>
          <w:p w14:paraId="6EB579B6" w14:textId="294FA60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12.5</w:t>
            </w:r>
          </w:p>
        </w:tc>
        <w:tc>
          <w:tcPr>
            <w:tcW w:w="850" w:type="dxa"/>
            <w:shd w:val="clear" w:color="auto" w:fill="auto"/>
            <w:vAlign w:val="center"/>
          </w:tcPr>
          <w:p w14:paraId="430B2B36" w14:textId="297169C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15.5</w:t>
            </w:r>
          </w:p>
        </w:tc>
        <w:tc>
          <w:tcPr>
            <w:tcW w:w="1276" w:type="dxa"/>
            <w:shd w:val="clear" w:color="auto" w:fill="auto"/>
            <w:vAlign w:val="center"/>
          </w:tcPr>
          <w:p w14:paraId="1E858645" w14:textId="16E8597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037CBBC5" w14:textId="05E0FFE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633C189B" w14:textId="063BE544"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64A3236A" w14:textId="77777777" w:rsidTr="009B2314">
        <w:trPr>
          <w:cantSplit/>
          <w:trHeight w:val="282"/>
        </w:trPr>
        <w:tc>
          <w:tcPr>
            <w:tcW w:w="993" w:type="dxa"/>
            <w:shd w:val="clear" w:color="auto" w:fill="D9D9D9"/>
            <w:vAlign w:val="center"/>
          </w:tcPr>
          <w:p w14:paraId="234B120C"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ITO95-29</w:t>
            </w:r>
          </w:p>
        </w:tc>
        <w:tc>
          <w:tcPr>
            <w:tcW w:w="851" w:type="dxa"/>
            <w:shd w:val="clear" w:color="auto" w:fill="auto"/>
            <w:vAlign w:val="center"/>
          </w:tcPr>
          <w:p w14:paraId="12001EAB" w14:textId="5287BE0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99.32 </w:t>
            </w:r>
          </w:p>
        </w:tc>
        <w:tc>
          <w:tcPr>
            <w:tcW w:w="992" w:type="dxa"/>
            <w:shd w:val="clear" w:color="auto" w:fill="auto"/>
            <w:vAlign w:val="center"/>
          </w:tcPr>
          <w:p w14:paraId="29A54477" w14:textId="5043FD3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1.52 </w:t>
            </w:r>
          </w:p>
        </w:tc>
        <w:tc>
          <w:tcPr>
            <w:tcW w:w="1134" w:type="dxa"/>
            <w:shd w:val="clear" w:color="auto" w:fill="auto"/>
            <w:vAlign w:val="center"/>
          </w:tcPr>
          <w:p w14:paraId="44404180" w14:textId="02D15BBD"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701DB525" w14:textId="221E811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142</w:t>
            </w:r>
          </w:p>
        </w:tc>
        <w:tc>
          <w:tcPr>
            <w:tcW w:w="992" w:type="dxa"/>
            <w:shd w:val="clear" w:color="auto" w:fill="auto"/>
            <w:vAlign w:val="center"/>
          </w:tcPr>
          <w:p w14:paraId="3EBB50FD" w14:textId="0379895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w:t>
            </w:r>
          </w:p>
        </w:tc>
        <w:tc>
          <w:tcPr>
            <w:tcW w:w="851" w:type="dxa"/>
            <w:shd w:val="clear" w:color="auto" w:fill="auto"/>
            <w:vAlign w:val="center"/>
          </w:tcPr>
          <w:p w14:paraId="331EE030" w14:textId="556FAF2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15.5</w:t>
            </w:r>
          </w:p>
        </w:tc>
        <w:tc>
          <w:tcPr>
            <w:tcW w:w="850" w:type="dxa"/>
            <w:shd w:val="clear" w:color="auto" w:fill="auto"/>
            <w:vAlign w:val="center"/>
          </w:tcPr>
          <w:p w14:paraId="428B68F4" w14:textId="7F531B9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18.5</w:t>
            </w:r>
          </w:p>
        </w:tc>
        <w:tc>
          <w:tcPr>
            <w:tcW w:w="1276" w:type="dxa"/>
            <w:shd w:val="clear" w:color="auto" w:fill="auto"/>
            <w:vAlign w:val="center"/>
          </w:tcPr>
          <w:p w14:paraId="79463879" w14:textId="51A1667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15F16003" w14:textId="01B1690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67FD15D9" w14:textId="2AB6DFBE"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48C033F3" w14:textId="77777777" w:rsidTr="009B2314">
        <w:trPr>
          <w:cantSplit/>
          <w:trHeight w:val="282"/>
        </w:trPr>
        <w:tc>
          <w:tcPr>
            <w:tcW w:w="993" w:type="dxa"/>
            <w:shd w:val="clear" w:color="auto" w:fill="D9D9D9"/>
            <w:vAlign w:val="center"/>
          </w:tcPr>
          <w:p w14:paraId="61928DDF"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ITO95-30</w:t>
            </w:r>
          </w:p>
        </w:tc>
        <w:tc>
          <w:tcPr>
            <w:tcW w:w="851" w:type="dxa"/>
            <w:shd w:val="clear" w:color="auto" w:fill="auto"/>
            <w:vAlign w:val="center"/>
          </w:tcPr>
          <w:p w14:paraId="4E598139" w14:textId="087DD1F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99.32 </w:t>
            </w:r>
          </w:p>
        </w:tc>
        <w:tc>
          <w:tcPr>
            <w:tcW w:w="992" w:type="dxa"/>
            <w:shd w:val="clear" w:color="auto" w:fill="auto"/>
            <w:vAlign w:val="center"/>
          </w:tcPr>
          <w:p w14:paraId="5ABF400C" w14:textId="07820F4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1.57 </w:t>
            </w:r>
          </w:p>
        </w:tc>
        <w:tc>
          <w:tcPr>
            <w:tcW w:w="1134" w:type="dxa"/>
            <w:shd w:val="clear" w:color="auto" w:fill="auto"/>
            <w:vAlign w:val="center"/>
          </w:tcPr>
          <w:p w14:paraId="7608EC1D" w14:textId="34B9209A" w:rsidR="006217B1" w:rsidRDefault="006217B1" w:rsidP="006217B1">
            <w:pPr>
              <w:jc w:val="center"/>
              <w:outlineLvl w:val="0"/>
              <w:rPr>
                <w:rFonts w:eastAsia="等线" w:cs="Calibri"/>
                <w:color w:val="000000"/>
                <w:sz w:val="18"/>
                <w:szCs w:val="18"/>
              </w:rPr>
            </w:pPr>
          </w:p>
        </w:tc>
        <w:tc>
          <w:tcPr>
            <w:tcW w:w="1134" w:type="dxa"/>
            <w:shd w:val="clear" w:color="auto" w:fill="auto"/>
            <w:vAlign w:val="center"/>
          </w:tcPr>
          <w:p w14:paraId="4F5719FB" w14:textId="0013042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138</w:t>
            </w:r>
          </w:p>
        </w:tc>
        <w:tc>
          <w:tcPr>
            <w:tcW w:w="992" w:type="dxa"/>
            <w:shd w:val="clear" w:color="auto" w:fill="auto"/>
            <w:vAlign w:val="center"/>
          </w:tcPr>
          <w:p w14:paraId="5B8C9F5A" w14:textId="488E15C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w:t>
            </w:r>
          </w:p>
        </w:tc>
        <w:tc>
          <w:tcPr>
            <w:tcW w:w="851" w:type="dxa"/>
            <w:shd w:val="clear" w:color="auto" w:fill="auto"/>
            <w:vAlign w:val="center"/>
          </w:tcPr>
          <w:p w14:paraId="3CCA327C" w14:textId="611130F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14.4</w:t>
            </w:r>
          </w:p>
        </w:tc>
        <w:tc>
          <w:tcPr>
            <w:tcW w:w="850" w:type="dxa"/>
            <w:shd w:val="clear" w:color="auto" w:fill="auto"/>
            <w:vAlign w:val="center"/>
          </w:tcPr>
          <w:p w14:paraId="33FFA360" w14:textId="0FE1A01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17.4</w:t>
            </w:r>
          </w:p>
        </w:tc>
        <w:tc>
          <w:tcPr>
            <w:tcW w:w="1276" w:type="dxa"/>
            <w:shd w:val="clear" w:color="auto" w:fill="auto"/>
            <w:vAlign w:val="center"/>
          </w:tcPr>
          <w:p w14:paraId="712B7C07" w14:textId="5BAA98B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2C4216CC" w14:textId="353C65C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7E716C7E" w14:textId="0D672F68"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5E2B85D" w14:textId="77777777" w:rsidTr="009B2314">
        <w:trPr>
          <w:cantSplit/>
          <w:trHeight w:val="282"/>
        </w:trPr>
        <w:tc>
          <w:tcPr>
            <w:tcW w:w="993" w:type="dxa"/>
            <w:shd w:val="clear" w:color="auto" w:fill="D9D9D9"/>
            <w:vAlign w:val="center"/>
          </w:tcPr>
          <w:p w14:paraId="1095CC3E" w14:textId="77777777" w:rsidR="006217B1" w:rsidRDefault="006217B1" w:rsidP="006217B1">
            <w:pPr>
              <w:jc w:val="center"/>
              <w:rPr>
                <w:rFonts w:eastAsia="等线" w:cs="Calibri"/>
                <w:color w:val="000000"/>
                <w:sz w:val="18"/>
                <w:szCs w:val="18"/>
              </w:rPr>
            </w:pPr>
            <w:r>
              <w:rPr>
                <w:rFonts w:cs="Calibri" w:hint="eastAsia"/>
                <w:color w:val="000000"/>
                <w:sz w:val="18"/>
                <w:szCs w:val="18"/>
              </w:rPr>
              <w:t>平均值</w:t>
            </w:r>
          </w:p>
        </w:tc>
        <w:tc>
          <w:tcPr>
            <w:tcW w:w="851" w:type="dxa"/>
            <w:shd w:val="clear" w:color="auto" w:fill="auto"/>
            <w:vAlign w:val="center"/>
          </w:tcPr>
          <w:p w14:paraId="5DC92DA1" w14:textId="6BCD62F0"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99.46 </w:t>
            </w:r>
          </w:p>
        </w:tc>
        <w:tc>
          <w:tcPr>
            <w:tcW w:w="992" w:type="dxa"/>
            <w:shd w:val="clear" w:color="auto" w:fill="auto"/>
            <w:vAlign w:val="center"/>
          </w:tcPr>
          <w:p w14:paraId="09E861CB" w14:textId="248776F0"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1.47 </w:t>
            </w:r>
          </w:p>
        </w:tc>
        <w:tc>
          <w:tcPr>
            <w:tcW w:w="1134" w:type="dxa"/>
            <w:shd w:val="clear" w:color="auto" w:fill="auto"/>
            <w:vAlign w:val="center"/>
          </w:tcPr>
          <w:p w14:paraId="32FC563B" w14:textId="23A7A571" w:rsidR="006217B1" w:rsidRDefault="006217B1" w:rsidP="006217B1">
            <w:pPr>
              <w:jc w:val="center"/>
              <w:rPr>
                <w:rFonts w:eastAsia="等线" w:cs="Calibri"/>
                <w:color w:val="000000"/>
                <w:sz w:val="18"/>
                <w:szCs w:val="18"/>
              </w:rPr>
            </w:pPr>
            <w:r>
              <w:rPr>
                <w:rFonts w:eastAsia="等线" w:cs="Calibri"/>
                <w:color w:val="000000"/>
                <w:sz w:val="18"/>
                <w:szCs w:val="18"/>
              </w:rPr>
              <w:t>5.1*10</w:t>
            </w:r>
            <w:r>
              <w:rPr>
                <w:rFonts w:eastAsia="等线" w:cs="Calibri"/>
                <w:color w:val="000000"/>
                <w:sz w:val="18"/>
                <w:szCs w:val="18"/>
                <w:vertAlign w:val="superscript"/>
              </w:rPr>
              <w:t>-6</w:t>
            </w:r>
          </w:p>
        </w:tc>
        <w:tc>
          <w:tcPr>
            <w:tcW w:w="1134" w:type="dxa"/>
            <w:shd w:val="clear" w:color="auto" w:fill="auto"/>
            <w:vAlign w:val="center"/>
          </w:tcPr>
          <w:p w14:paraId="1584D2BA" w14:textId="6D7112E7"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137 </w:t>
            </w:r>
          </w:p>
        </w:tc>
        <w:tc>
          <w:tcPr>
            <w:tcW w:w="992" w:type="dxa"/>
            <w:shd w:val="clear" w:color="auto" w:fill="auto"/>
            <w:vAlign w:val="center"/>
          </w:tcPr>
          <w:p w14:paraId="2394F360" w14:textId="5EC40E65"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14 </w:t>
            </w:r>
          </w:p>
        </w:tc>
        <w:tc>
          <w:tcPr>
            <w:tcW w:w="851" w:type="dxa"/>
            <w:shd w:val="clear" w:color="auto" w:fill="auto"/>
            <w:vAlign w:val="center"/>
          </w:tcPr>
          <w:p w14:paraId="2449807E" w14:textId="365741CB"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14.4 </w:t>
            </w:r>
          </w:p>
        </w:tc>
        <w:tc>
          <w:tcPr>
            <w:tcW w:w="850" w:type="dxa"/>
            <w:shd w:val="clear" w:color="auto" w:fill="auto"/>
            <w:vAlign w:val="center"/>
          </w:tcPr>
          <w:p w14:paraId="32D33AB7" w14:textId="76B2F309"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17.4 </w:t>
            </w:r>
          </w:p>
        </w:tc>
        <w:tc>
          <w:tcPr>
            <w:tcW w:w="1276" w:type="dxa"/>
            <w:shd w:val="clear" w:color="auto" w:fill="auto"/>
            <w:vAlign w:val="center"/>
          </w:tcPr>
          <w:p w14:paraId="6C804942" w14:textId="2EF72252"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3 </w:t>
            </w:r>
          </w:p>
        </w:tc>
        <w:tc>
          <w:tcPr>
            <w:tcW w:w="1134" w:type="dxa"/>
            <w:shd w:val="clear" w:color="auto" w:fill="auto"/>
            <w:vAlign w:val="center"/>
          </w:tcPr>
          <w:p w14:paraId="10874D75" w14:textId="5FBF051E"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0.8 </w:t>
            </w:r>
          </w:p>
        </w:tc>
        <w:tc>
          <w:tcPr>
            <w:tcW w:w="851" w:type="dxa"/>
            <w:shd w:val="clear" w:color="auto" w:fill="auto"/>
            <w:vAlign w:val="center"/>
          </w:tcPr>
          <w:p w14:paraId="31B34B4F" w14:textId="73B05821" w:rsidR="006217B1" w:rsidRDefault="006217B1" w:rsidP="006217B1">
            <w:pPr>
              <w:jc w:val="center"/>
              <w:rPr>
                <w:rFonts w:eastAsia="等线" w:cs="Calibri"/>
                <w:color w:val="000000"/>
                <w:sz w:val="18"/>
                <w:szCs w:val="18"/>
              </w:rPr>
            </w:pPr>
            <w:r>
              <w:rPr>
                <w:rFonts w:hint="eastAsia"/>
                <w:color w:val="000000"/>
                <w:sz w:val="18"/>
                <w:szCs w:val="18"/>
              </w:rPr>
              <w:t>黑色</w:t>
            </w:r>
          </w:p>
        </w:tc>
      </w:tr>
      <w:tr w:rsidR="006217B1" w14:paraId="414AC143" w14:textId="77777777" w:rsidTr="000956E0">
        <w:trPr>
          <w:cantSplit/>
          <w:trHeight w:val="282"/>
        </w:trPr>
        <w:tc>
          <w:tcPr>
            <w:tcW w:w="993" w:type="dxa"/>
            <w:shd w:val="clear" w:color="auto" w:fill="D9D9D9"/>
            <w:vAlign w:val="center"/>
          </w:tcPr>
          <w:p w14:paraId="15C7B8EE"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ITO97-1</w:t>
            </w:r>
          </w:p>
        </w:tc>
        <w:tc>
          <w:tcPr>
            <w:tcW w:w="851" w:type="dxa"/>
            <w:shd w:val="clear" w:color="auto" w:fill="auto"/>
            <w:vAlign w:val="center"/>
          </w:tcPr>
          <w:p w14:paraId="2A0E40BA" w14:textId="60E528E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99.25 </w:t>
            </w:r>
          </w:p>
        </w:tc>
        <w:tc>
          <w:tcPr>
            <w:tcW w:w="992" w:type="dxa"/>
            <w:shd w:val="clear" w:color="auto" w:fill="auto"/>
            <w:vAlign w:val="center"/>
          </w:tcPr>
          <w:p w14:paraId="7FD5F73C" w14:textId="4D486F2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1.92 </w:t>
            </w:r>
          </w:p>
        </w:tc>
        <w:tc>
          <w:tcPr>
            <w:tcW w:w="1134" w:type="dxa"/>
            <w:shd w:val="clear" w:color="auto" w:fill="D9D9D9"/>
            <w:vAlign w:val="center"/>
          </w:tcPr>
          <w:p w14:paraId="4E7AA691" w14:textId="5FBEC413" w:rsidR="006217B1" w:rsidRDefault="006217B1" w:rsidP="006217B1">
            <w:pPr>
              <w:jc w:val="center"/>
              <w:outlineLvl w:val="0"/>
              <w:rPr>
                <w:rFonts w:eastAsia="等线" w:cs="Calibri"/>
                <w:color w:val="000000"/>
                <w:sz w:val="18"/>
                <w:szCs w:val="18"/>
              </w:rPr>
            </w:pPr>
            <w:r>
              <w:rPr>
                <w:rFonts w:eastAsia="等线" w:cs="Calibri"/>
                <w:color w:val="000000"/>
                <w:sz w:val="18"/>
                <w:szCs w:val="18"/>
              </w:rPr>
              <w:t>4.9*10</w:t>
            </w:r>
            <w:r w:rsidRPr="00387E37">
              <w:rPr>
                <w:rFonts w:eastAsia="等线" w:cs="Calibri"/>
                <w:color w:val="000000"/>
                <w:sz w:val="18"/>
                <w:szCs w:val="18"/>
                <w:vertAlign w:val="superscript"/>
              </w:rPr>
              <w:t>-6</w:t>
            </w:r>
          </w:p>
        </w:tc>
        <w:tc>
          <w:tcPr>
            <w:tcW w:w="1134" w:type="dxa"/>
            <w:shd w:val="clear" w:color="auto" w:fill="auto"/>
            <w:vAlign w:val="center"/>
          </w:tcPr>
          <w:p w14:paraId="5254E68F" w14:textId="17B091E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110</w:t>
            </w:r>
          </w:p>
        </w:tc>
        <w:tc>
          <w:tcPr>
            <w:tcW w:w="992" w:type="dxa"/>
            <w:shd w:val="clear" w:color="auto" w:fill="auto"/>
            <w:vAlign w:val="center"/>
          </w:tcPr>
          <w:p w14:paraId="1E1DECA5" w14:textId="0493AFD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w:t>
            </w:r>
          </w:p>
        </w:tc>
        <w:tc>
          <w:tcPr>
            <w:tcW w:w="851" w:type="dxa"/>
            <w:shd w:val="clear" w:color="auto" w:fill="auto"/>
            <w:vAlign w:val="center"/>
          </w:tcPr>
          <w:p w14:paraId="7D0C309B" w14:textId="748A11B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15.5</w:t>
            </w:r>
          </w:p>
        </w:tc>
        <w:tc>
          <w:tcPr>
            <w:tcW w:w="850" w:type="dxa"/>
            <w:shd w:val="clear" w:color="auto" w:fill="auto"/>
            <w:vAlign w:val="center"/>
          </w:tcPr>
          <w:p w14:paraId="57B1B320" w14:textId="1F9A7B3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20.1</w:t>
            </w:r>
          </w:p>
        </w:tc>
        <w:tc>
          <w:tcPr>
            <w:tcW w:w="1276" w:type="dxa"/>
            <w:shd w:val="clear" w:color="auto" w:fill="auto"/>
            <w:vAlign w:val="center"/>
          </w:tcPr>
          <w:p w14:paraId="5731C68A" w14:textId="0E123C5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1134" w:type="dxa"/>
            <w:shd w:val="clear" w:color="auto" w:fill="auto"/>
            <w:vAlign w:val="center"/>
          </w:tcPr>
          <w:p w14:paraId="2B9A75E6" w14:textId="1624486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0.9</w:t>
            </w:r>
          </w:p>
        </w:tc>
        <w:tc>
          <w:tcPr>
            <w:tcW w:w="851" w:type="dxa"/>
            <w:shd w:val="clear" w:color="auto" w:fill="auto"/>
            <w:vAlign w:val="center"/>
          </w:tcPr>
          <w:p w14:paraId="5FA9C342" w14:textId="2BDAC66F"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1747949" w14:textId="77777777" w:rsidTr="000956E0">
        <w:trPr>
          <w:cantSplit/>
          <w:trHeight w:val="282"/>
        </w:trPr>
        <w:tc>
          <w:tcPr>
            <w:tcW w:w="993" w:type="dxa"/>
            <w:shd w:val="clear" w:color="auto" w:fill="D9D9D9"/>
            <w:vAlign w:val="center"/>
          </w:tcPr>
          <w:p w14:paraId="6BE4F69D"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ITO97-2</w:t>
            </w:r>
          </w:p>
        </w:tc>
        <w:tc>
          <w:tcPr>
            <w:tcW w:w="851" w:type="dxa"/>
            <w:shd w:val="clear" w:color="auto" w:fill="auto"/>
            <w:vAlign w:val="center"/>
          </w:tcPr>
          <w:p w14:paraId="49D5C59E" w14:textId="7D5C160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99.20 </w:t>
            </w:r>
          </w:p>
        </w:tc>
        <w:tc>
          <w:tcPr>
            <w:tcW w:w="992" w:type="dxa"/>
            <w:shd w:val="clear" w:color="auto" w:fill="auto"/>
            <w:vAlign w:val="center"/>
          </w:tcPr>
          <w:p w14:paraId="290B1D7C" w14:textId="4BA7BF0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1.86 </w:t>
            </w:r>
          </w:p>
        </w:tc>
        <w:tc>
          <w:tcPr>
            <w:tcW w:w="1134" w:type="dxa"/>
            <w:shd w:val="clear" w:color="auto" w:fill="D9D9D9"/>
            <w:vAlign w:val="center"/>
          </w:tcPr>
          <w:p w14:paraId="2A76E4C8" w14:textId="052668CB" w:rsidR="006217B1" w:rsidRDefault="006217B1" w:rsidP="006217B1">
            <w:pPr>
              <w:jc w:val="center"/>
              <w:outlineLvl w:val="0"/>
              <w:rPr>
                <w:rFonts w:eastAsia="等线" w:cs="Calibri"/>
                <w:color w:val="000000"/>
                <w:sz w:val="18"/>
                <w:szCs w:val="18"/>
              </w:rPr>
            </w:pPr>
            <w:r>
              <w:rPr>
                <w:rFonts w:eastAsia="等线" w:cs="Calibri"/>
                <w:color w:val="000000"/>
                <w:sz w:val="18"/>
                <w:szCs w:val="18"/>
              </w:rPr>
              <w:t>4.5*10</w:t>
            </w:r>
            <w:r w:rsidRPr="00387E37">
              <w:rPr>
                <w:rFonts w:eastAsia="等线" w:cs="Calibri"/>
                <w:color w:val="000000"/>
                <w:sz w:val="18"/>
                <w:szCs w:val="18"/>
                <w:vertAlign w:val="superscript"/>
              </w:rPr>
              <w:t>-6</w:t>
            </w:r>
          </w:p>
        </w:tc>
        <w:tc>
          <w:tcPr>
            <w:tcW w:w="1134" w:type="dxa"/>
            <w:shd w:val="clear" w:color="auto" w:fill="auto"/>
            <w:vAlign w:val="center"/>
          </w:tcPr>
          <w:p w14:paraId="2E33921E" w14:textId="08223DC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111</w:t>
            </w:r>
          </w:p>
        </w:tc>
        <w:tc>
          <w:tcPr>
            <w:tcW w:w="992" w:type="dxa"/>
            <w:shd w:val="clear" w:color="auto" w:fill="auto"/>
            <w:vAlign w:val="center"/>
          </w:tcPr>
          <w:p w14:paraId="0B794AFD" w14:textId="64A4A3C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w:t>
            </w:r>
          </w:p>
        </w:tc>
        <w:tc>
          <w:tcPr>
            <w:tcW w:w="851" w:type="dxa"/>
            <w:shd w:val="clear" w:color="auto" w:fill="auto"/>
            <w:vAlign w:val="center"/>
          </w:tcPr>
          <w:p w14:paraId="473E8754" w14:textId="03962D5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16.7</w:t>
            </w:r>
          </w:p>
        </w:tc>
        <w:tc>
          <w:tcPr>
            <w:tcW w:w="850" w:type="dxa"/>
            <w:shd w:val="clear" w:color="auto" w:fill="auto"/>
            <w:vAlign w:val="center"/>
          </w:tcPr>
          <w:p w14:paraId="44DA7CEE" w14:textId="2A32725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w:t>
            </w:r>
          </w:p>
        </w:tc>
        <w:tc>
          <w:tcPr>
            <w:tcW w:w="1276" w:type="dxa"/>
            <w:shd w:val="clear" w:color="auto" w:fill="auto"/>
            <w:vAlign w:val="center"/>
          </w:tcPr>
          <w:p w14:paraId="0CF78105" w14:textId="535470B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1134" w:type="dxa"/>
            <w:shd w:val="clear" w:color="auto" w:fill="auto"/>
            <w:vAlign w:val="center"/>
          </w:tcPr>
          <w:p w14:paraId="0E1D4608" w14:textId="1EB9CA8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141450A3" w14:textId="4F85820E"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55745466" w14:textId="77777777" w:rsidTr="000956E0">
        <w:trPr>
          <w:cantSplit/>
          <w:trHeight w:val="282"/>
        </w:trPr>
        <w:tc>
          <w:tcPr>
            <w:tcW w:w="993" w:type="dxa"/>
            <w:shd w:val="clear" w:color="auto" w:fill="D9D9D9"/>
            <w:vAlign w:val="center"/>
          </w:tcPr>
          <w:p w14:paraId="1C5DC761"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ITO97-3</w:t>
            </w:r>
          </w:p>
        </w:tc>
        <w:tc>
          <w:tcPr>
            <w:tcW w:w="851" w:type="dxa"/>
            <w:shd w:val="clear" w:color="auto" w:fill="auto"/>
            <w:vAlign w:val="center"/>
          </w:tcPr>
          <w:p w14:paraId="54B69068" w14:textId="24D0635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99.44 </w:t>
            </w:r>
          </w:p>
        </w:tc>
        <w:tc>
          <w:tcPr>
            <w:tcW w:w="992" w:type="dxa"/>
            <w:shd w:val="clear" w:color="auto" w:fill="auto"/>
            <w:vAlign w:val="center"/>
          </w:tcPr>
          <w:p w14:paraId="7ACEBA26" w14:textId="035AA8A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1.82 </w:t>
            </w:r>
          </w:p>
        </w:tc>
        <w:tc>
          <w:tcPr>
            <w:tcW w:w="1134" w:type="dxa"/>
            <w:shd w:val="clear" w:color="auto" w:fill="D9D9D9"/>
            <w:vAlign w:val="center"/>
          </w:tcPr>
          <w:p w14:paraId="67C831DF" w14:textId="5CFEB640" w:rsidR="006217B1" w:rsidRDefault="006217B1" w:rsidP="006217B1">
            <w:pPr>
              <w:jc w:val="center"/>
              <w:outlineLvl w:val="0"/>
              <w:rPr>
                <w:rFonts w:eastAsia="等线" w:cs="Calibri"/>
                <w:color w:val="000000"/>
                <w:sz w:val="18"/>
                <w:szCs w:val="18"/>
              </w:rPr>
            </w:pPr>
            <w:r>
              <w:rPr>
                <w:rFonts w:eastAsia="等线" w:cs="Calibri"/>
                <w:color w:val="000000"/>
                <w:sz w:val="18"/>
                <w:szCs w:val="18"/>
              </w:rPr>
              <w:t>4.2*10</w:t>
            </w:r>
            <w:r w:rsidRPr="00387E37">
              <w:rPr>
                <w:rFonts w:eastAsia="等线" w:cs="Calibri"/>
                <w:color w:val="000000"/>
                <w:sz w:val="18"/>
                <w:szCs w:val="18"/>
                <w:vertAlign w:val="superscript"/>
              </w:rPr>
              <w:t>-6</w:t>
            </w:r>
          </w:p>
        </w:tc>
        <w:tc>
          <w:tcPr>
            <w:tcW w:w="1134" w:type="dxa"/>
            <w:shd w:val="clear" w:color="auto" w:fill="auto"/>
            <w:vAlign w:val="center"/>
          </w:tcPr>
          <w:p w14:paraId="062E31C6" w14:textId="14F4224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113</w:t>
            </w:r>
          </w:p>
        </w:tc>
        <w:tc>
          <w:tcPr>
            <w:tcW w:w="992" w:type="dxa"/>
            <w:shd w:val="clear" w:color="auto" w:fill="auto"/>
            <w:vAlign w:val="center"/>
          </w:tcPr>
          <w:p w14:paraId="353832C6" w14:textId="290E23D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w:t>
            </w:r>
          </w:p>
        </w:tc>
        <w:tc>
          <w:tcPr>
            <w:tcW w:w="851" w:type="dxa"/>
            <w:shd w:val="clear" w:color="auto" w:fill="auto"/>
            <w:vAlign w:val="center"/>
          </w:tcPr>
          <w:p w14:paraId="4800B876" w14:textId="52ECBAD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17.8</w:t>
            </w:r>
          </w:p>
        </w:tc>
        <w:tc>
          <w:tcPr>
            <w:tcW w:w="850" w:type="dxa"/>
            <w:shd w:val="clear" w:color="auto" w:fill="auto"/>
            <w:vAlign w:val="center"/>
          </w:tcPr>
          <w:p w14:paraId="5EB15B3C" w14:textId="505DA29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20.5</w:t>
            </w:r>
          </w:p>
        </w:tc>
        <w:tc>
          <w:tcPr>
            <w:tcW w:w="1276" w:type="dxa"/>
            <w:shd w:val="clear" w:color="auto" w:fill="auto"/>
            <w:vAlign w:val="center"/>
          </w:tcPr>
          <w:p w14:paraId="5505FADE" w14:textId="37F63CD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6175E9F8" w14:textId="421505F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039DA856" w14:textId="6D947954"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BB422D5" w14:textId="77777777" w:rsidTr="000956E0">
        <w:trPr>
          <w:cantSplit/>
          <w:trHeight w:val="282"/>
        </w:trPr>
        <w:tc>
          <w:tcPr>
            <w:tcW w:w="993" w:type="dxa"/>
            <w:shd w:val="clear" w:color="auto" w:fill="D9D9D9"/>
            <w:vAlign w:val="center"/>
          </w:tcPr>
          <w:p w14:paraId="6AD6BEA5"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ITO97-4</w:t>
            </w:r>
          </w:p>
        </w:tc>
        <w:tc>
          <w:tcPr>
            <w:tcW w:w="851" w:type="dxa"/>
            <w:shd w:val="clear" w:color="auto" w:fill="auto"/>
            <w:vAlign w:val="center"/>
          </w:tcPr>
          <w:p w14:paraId="4B5CA7DE" w14:textId="2A5E491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99.37 </w:t>
            </w:r>
          </w:p>
        </w:tc>
        <w:tc>
          <w:tcPr>
            <w:tcW w:w="992" w:type="dxa"/>
            <w:shd w:val="clear" w:color="auto" w:fill="auto"/>
            <w:vAlign w:val="center"/>
          </w:tcPr>
          <w:p w14:paraId="3CA0C717" w14:textId="39D1252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1.79 </w:t>
            </w:r>
          </w:p>
        </w:tc>
        <w:tc>
          <w:tcPr>
            <w:tcW w:w="1134" w:type="dxa"/>
            <w:shd w:val="clear" w:color="auto" w:fill="D9D9D9"/>
            <w:vAlign w:val="center"/>
          </w:tcPr>
          <w:p w14:paraId="7F029638" w14:textId="234F4066" w:rsidR="006217B1" w:rsidRDefault="006217B1" w:rsidP="006217B1">
            <w:pPr>
              <w:jc w:val="center"/>
              <w:outlineLvl w:val="0"/>
              <w:rPr>
                <w:rFonts w:eastAsia="等线" w:cs="Calibri"/>
                <w:color w:val="000000"/>
                <w:sz w:val="18"/>
                <w:szCs w:val="18"/>
              </w:rPr>
            </w:pPr>
            <w:r>
              <w:rPr>
                <w:rFonts w:eastAsia="等线" w:cs="Calibri"/>
                <w:color w:val="000000"/>
                <w:sz w:val="18"/>
                <w:szCs w:val="18"/>
              </w:rPr>
              <w:t>3.9*10</w:t>
            </w:r>
            <w:r w:rsidRPr="00387E37">
              <w:rPr>
                <w:rFonts w:eastAsia="等线" w:cs="Calibri"/>
                <w:color w:val="000000"/>
                <w:sz w:val="18"/>
                <w:szCs w:val="18"/>
                <w:vertAlign w:val="superscript"/>
              </w:rPr>
              <w:t>-6</w:t>
            </w:r>
          </w:p>
        </w:tc>
        <w:tc>
          <w:tcPr>
            <w:tcW w:w="1134" w:type="dxa"/>
            <w:shd w:val="clear" w:color="auto" w:fill="auto"/>
            <w:vAlign w:val="center"/>
          </w:tcPr>
          <w:p w14:paraId="2149CC85" w14:textId="49BD8AD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128</w:t>
            </w:r>
          </w:p>
        </w:tc>
        <w:tc>
          <w:tcPr>
            <w:tcW w:w="992" w:type="dxa"/>
            <w:shd w:val="clear" w:color="auto" w:fill="auto"/>
            <w:vAlign w:val="center"/>
          </w:tcPr>
          <w:p w14:paraId="2737CCA1" w14:textId="1431BE6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w:t>
            </w:r>
          </w:p>
        </w:tc>
        <w:tc>
          <w:tcPr>
            <w:tcW w:w="851" w:type="dxa"/>
            <w:shd w:val="clear" w:color="auto" w:fill="auto"/>
            <w:vAlign w:val="center"/>
          </w:tcPr>
          <w:p w14:paraId="22B20CD0" w14:textId="500DB46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19.2</w:t>
            </w:r>
          </w:p>
        </w:tc>
        <w:tc>
          <w:tcPr>
            <w:tcW w:w="850" w:type="dxa"/>
            <w:shd w:val="clear" w:color="auto" w:fill="auto"/>
            <w:vAlign w:val="center"/>
          </w:tcPr>
          <w:p w14:paraId="23A2569D" w14:textId="031D82B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25</w:t>
            </w:r>
          </w:p>
        </w:tc>
        <w:tc>
          <w:tcPr>
            <w:tcW w:w="1276" w:type="dxa"/>
            <w:shd w:val="clear" w:color="auto" w:fill="auto"/>
            <w:vAlign w:val="center"/>
          </w:tcPr>
          <w:p w14:paraId="25E190B7" w14:textId="00A1520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5979817D" w14:textId="3FEAD18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25697D6A" w14:textId="7A7754F3"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4C80BAB5" w14:textId="77777777" w:rsidTr="000956E0">
        <w:trPr>
          <w:cantSplit/>
          <w:trHeight w:val="282"/>
        </w:trPr>
        <w:tc>
          <w:tcPr>
            <w:tcW w:w="993" w:type="dxa"/>
            <w:shd w:val="clear" w:color="auto" w:fill="D9D9D9"/>
            <w:vAlign w:val="center"/>
          </w:tcPr>
          <w:p w14:paraId="08A92511"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ITO97-5</w:t>
            </w:r>
          </w:p>
        </w:tc>
        <w:tc>
          <w:tcPr>
            <w:tcW w:w="851" w:type="dxa"/>
            <w:shd w:val="clear" w:color="auto" w:fill="auto"/>
            <w:vAlign w:val="center"/>
          </w:tcPr>
          <w:p w14:paraId="5BFFAEED" w14:textId="3D7B425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99.56 </w:t>
            </w:r>
          </w:p>
        </w:tc>
        <w:tc>
          <w:tcPr>
            <w:tcW w:w="992" w:type="dxa"/>
            <w:shd w:val="clear" w:color="auto" w:fill="auto"/>
            <w:vAlign w:val="center"/>
          </w:tcPr>
          <w:p w14:paraId="7AE6AB50" w14:textId="3DC6933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1.78 </w:t>
            </w:r>
          </w:p>
        </w:tc>
        <w:tc>
          <w:tcPr>
            <w:tcW w:w="1134" w:type="dxa"/>
            <w:shd w:val="clear" w:color="auto" w:fill="D9D9D9"/>
            <w:vAlign w:val="center"/>
          </w:tcPr>
          <w:p w14:paraId="7E470782" w14:textId="1843D289" w:rsidR="006217B1" w:rsidRDefault="006217B1" w:rsidP="006217B1">
            <w:pPr>
              <w:jc w:val="center"/>
              <w:outlineLvl w:val="0"/>
              <w:rPr>
                <w:rFonts w:eastAsia="等线" w:cs="Calibri"/>
                <w:color w:val="000000"/>
                <w:sz w:val="18"/>
                <w:szCs w:val="18"/>
              </w:rPr>
            </w:pPr>
            <w:r>
              <w:rPr>
                <w:rFonts w:eastAsia="等线" w:cs="Calibri"/>
                <w:color w:val="000000"/>
                <w:sz w:val="18"/>
                <w:szCs w:val="18"/>
              </w:rPr>
              <w:t>4.7*10</w:t>
            </w:r>
            <w:r w:rsidRPr="00456FBB">
              <w:rPr>
                <w:rFonts w:eastAsia="等线" w:cs="Calibri"/>
                <w:color w:val="000000"/>
                <w:sz w:val="18"/>
                <w:szCs w:val="18"/>
                <w:vertAlign w:val="superscript"/>
              </w:rPr>
              <w:t>-6</w:t>
            </w:r>
          </w:p>
        </w:tc>
        <w:tc>
          <w:tcPr>
            <w:tcW w:w="1134" w:type="dxa"/>
            <w:shd w:val="clear" w:color="auto" w:fill="auto"/>
            <w:vAlign w:val="center"/>
          </w:tcPr>
          <w:p w14:paraId="05F7F25A" w14:textId="2EB84DE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117</w:t>
            </w:r>
          </w:p>
        </w:tc>
        <w:tc>
          <w:tcPr>
            <w:tcW w:w="992" w:type="dxa"/>
            <w:shd w:val="clear" w:color="auto" w:fill="auto"/>
            <w:vAlign w:val="center"/>
          </w:tcPr>
          <w:p w14:paraId="14191E5F" w14:textId="109B0C9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w:t>
            </w:r>
          </w:p>
        </w:tc>
        <w:tc>
          <w:tcPr>
            <w:tcW w:w="851" w:type="dxa"/>
            <w:shd w:val="clear" w:color="auto" w:fill="auto"/>
            <w:vAlign w:val="center"/>
          </w:tcPr>
          <w:p w14:paraId="22AED46B" w14:textId="1C106A8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19.5</w:t>
            </w:r>
          </w:p>
        </w:tc>
        <w:tc>
          <w:tcPr>
            <w:tcW w:w="850" w:type="dxa"/>
            <w:shd w:val="clear" w:color="auto" w:fill="auto"/>
            <w:vAlign w:val="center"/>
          </w:tcPr>
          <w:p w14:paraId="2817BF4D" w14:textId="43BF679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26.4</w:t>
            </w:r>
          </w:p>
        </w:tc>
        <w:tc>
          <w:tcPr>
            <w:tcW w:w="1276" w:type="dxa"/>
            <w:shd w:val="clear" w:color="auto" w:fill="auto"/>
            <w:vAlign w:val="center"/>
          </w:tcPr>
          <w:p w14:paraId="3212A9D1" w14:textId="0762062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11097D49" w14:textId="3A8E7BA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34182280" w14:textId="04E795E3"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55D8D6F" w14:textId="77777777" w:rsidTr="000956E0">
        <w:trPr>
          <w:cantSplit/>
          <w:trHeight w:val="282"/>
        </w:trPr>
        <w:tc>
          <w:tcPr>
            <w:tcW w:w="993" w:type="dxa"/>
            <w:shd w:val="clear" w:color="auto" w:fill="D9D9D9"/>
            <w:vAlign w:val="center"/>
          </w:tcPr>
          <w:p w14:paraId="01879EC7"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ITO97-6</w:t>
            </w:r>
          </w:p>
        </w:tc>
        <w:tc>
          <w:tcPr>
            <w:tcW w:w="851" w:type="dxa"/>
            <w:shd w:val="clear" w:color="auto" w:fill="auto"/>
            <w:vAlign w:val="center"/>
          </w:tcPr>
          <w:p w14:paraId="4AE2F6C8" w14:textId="699856A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99.68 </w:t>
            </w:r>
          </w:p>
        </w:tc>
        <w:tc>
          <w:tcPr>
            <w:tcW w:w="992" w:type="dxa"/>
            <w:shd w:val="clear" w:color="auto" w:fill="auto"/>
            <w:vAlign w:val="center"/>
          </w:tcPr>
          <w:p w14:paraId="0022433C" w14:textId="3999DA4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1.81 </w:t>
            </w:r>
          </w:p>
        </w:tc>
        <w:tc>
          <w:tcPr>
            <w:tcW w:w="1134" w:type="dxa"/>
            <w:shd w:val="clear" w:color="auto" w:fill="D9D9D9"/>
            <w:vAlign w:val="center"/>
          </w:tcPr>
          <w:p w14:paraId="3D79F4F1" w14:textId="35790DED" w:rsidR="006217B1" w:rsidRDefault="006217B1" w:rsidP="006217B1">
            <w:pPr>
              <w:jc w:val="center"/>
              <w:outlineLvl w:val="0"/>
              <w:rPr>
                <w:rFonts w:eastAsia="等线" w:cs="Calibri"/>
                <w:color w:val="000000"/>
                <w:sz w:val="18"/>
                <w:szCs w:val="18"/>
              </w:rPr>
            </w:pPr>
            <w:r>
              <w:rPr>
                <w:rFonts w:eastAsia="等线" w:cs="Calibri"/>
                <w:color w:val="000000"/>
                <w:sz w:val="18"/>
                <w:szCs w:val="18"/>
              </w:rPr>
              <w:t>5.1*10</w:t>
            </w:r>
            <w:r w:rsidRPr="00456FBB">
              <w:rPr>
                <w:rFonts w:eastAsia="等线" w:cs="Calibri"/>
                <w:color w:val="000000"/>
                <w:sz w:val="18"/>
                <w:szCs w:val="18"/>
                <w:vertAlign w:val="superscript"/>
              </w:rPr>
              <w:t>-6</w:t>
            </w:r>
          </w:p>
        </w:tc>
        <w:tc>
          <w:tcPr>
            <w:tcW w:w="1134" w:type="dxa"/>
            <w:shd w:val="clear" w:color="auto" w:fill="auto"/>
            <w:vAlign w:val="center"/>
          </w:tcPr>
          <w:p w14:paraId="0AB69879" w14:textId="613BCE5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120</w:t>
            </w:r>
          </w:p>
        </w:tc>
        <w:tc>
          <w:tcPr>
            <w:tcW w:w="992" w:type="dxa"/>
            <w:shd w:val="clear" w:color="auto" w:fill="auto"/>
            <w:vAlign w:val="center"/>
          </w:tcPr>
          <w:p w14:paraId="1A04106F" w14:textId="7191973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w:t>
            </w:r>
          </w:p>
        </w:tc>
        <w:tc>
          <w:tcPr>
            <w:tcW w:w="851" w:type="dxa"/>
            <w:shd w:val="clear" w:color="auto" w:fill="auto"/>
            <w:vAlign w:val="center"/>
          </w:tcPr>
          <w:p w14:paraId="28F727D3" w14:textId="5440A9D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16.5</w:t>
            </w:r>
          </w:p>
        </w:tc>
        <w:tc>
          <w:tcPr>
            <w:tcW w:w="850" w:type="dxa"/>
            <w:shd w:val="clear" w:color="auto" w:fill="auto"/>
            <w:vAlign w:val="center"/>
          </w:tcPr>
          <w:p w14:paraId="2CBF97A7" w14:textId="4F0ED65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25.5</w:t>
            </w:r>
          </w:p>
        </w:tc>
        <w:tc>
          <w:tcPr>
            <w:tcW w:w="1276" w:type="dxa"/>
            <w:shd w:val="clear" w:color="auto" w:fill="auto"/>
            <w:vAlign w:val="center"/>
          </w:tcPr>
          <w:p w14:paraId="4D29BEE1" w14:textId="2D4EAA8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w:t>
            </w:r>
          </w:p>
        </w:tc>
        <w:tc>
          <w:tcPr>
            <w:tcW w:w="1134" w:type="dxa"/>
            <w:shd w:val="clear" w:color="auto" w:fill="auto"/>
            <w:vAlign w:val="center"/>
          </w:tcPr>
          <w:p w14:paraId="558C9614" w14:textId="66602FC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0D665D07" w14:textId="74612381"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4B043F4F" w14:textId="77777777" w:rsidTr="000956E0">
        <w:trPr>
          <w:cantSplit/>
          <w:trHeight w:val="282"/>
        </w:trPr>
        <w:tc>
          <w:tcPr>
            <w:tcW w:w="993" w:type="dxa"/>
            <w:shd w:val="clear" w:color="auto" w:fill="D9D9D9"/>
            <w:vAlign w:val="center"/>
          </w:tcPr>
          <w:p w14:paraId="2107C726"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ITO97-7</w:t>
            </w:r>
          </w:p>
        </w:tc>
        <w:tc>
          <w:tcPr>
            <w:tcW w:w="851" w:type="dxa"/>
            <w:shd w:val="clear" w:color="auto" w:fill="auto"/>
            <w:vAlign w:val="center"/>
          </w:tcPr>
          <w:p w14:paraId="426FBEF7" w14:textId="77CF6B2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99.47 </w:t>
            </w:r>
          </w:p>
        </w:tc>
        <w:tc>
          <w:tcPr>
            <w:tcW w:w="992" w:type="dxa"/>
            <w:shd w:val="clear" w:color="auto" w:fill="auto"/>
            <w:vAlign w:val="center"/>
          </w:tcPr>
          <w:p w14:paraId="53FDF27B" w14:textId="67EBE0F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1.92 </w:t>
            </w:r>
          </w:p>
        </w:tc>
        <w:tc>
          <w:tcPr>
            <w:tcW w:w="1134" w:type="dxa"/>
            <w:shd w:val="clear" w:color="auto" w:fill="D9D9D9"/>
            <w:vAlign w:val="center"/>
          </w:tcPr>
          <w:p w14:paraId="504C2FF9" w14:textId="35A818B5" w:rsidR="006217B1" w:rsidRDefault="006217B1" w:rsidP="006217B1">
            <w:pPr>
              <w:jc w:val="center"/>
              <w:outlineLvl w:val="0"/>
              <w:rPr>
                <w:rFonts w:eastAsia="等线" w:cs="Calibri"/>
                <w:color w:val="000000"/>
                <w:sz w:val="18"/>
                <w:szCs w:val="18"/>
              </w:rPr>
            </w:pPr>
            <w:r>
              <w:rPr>
                <w:rFonts w:eastAsia="等线" w:cs="Calibri"/>
                <w:color w:val="000000"/>
                <w:sz w:val="18"/>
                <w:szCs w:val="18"/>
              </w:rPr>
              <w:t>5.4*10</w:t>
            </w:r>
            <w:r w:rsidRPr="00456FBB">
              <w:rPr>
                <w:rFonts w:eastAsia="等线" w:cs="Calibri"/>
                <w:color w:val="000000"/>
                <w:sz w:val="18"/>
                <w:szCs w:val="18"/>
                <w:vertAlign w:val="superscript"/>
              </w:rPr>
              <w:t>-6</w:t>
            </w:r>
          </w:p>
        </w:tc>
        <w:tc>
          <w:tcPr>
            <w:tcW w:w="1134" w:type="dxa"/>
            <w:shd w:val="clear" w:color="auto" w:fill="auto"/>
            <w:vAlign w:val="center"/>
          </w:tcPr>
          <w:p w14:paraId="15D954C0" w14:textId="0C527B6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124</w:t>
            </w:r>
          </w:p>
        </w:tc>
        <w:tc>
          <w:tcPr>
            <w:tcW w:w="992" w:type="dxa"/>
            <w:shd w:val="clear" w:color="auto" w:fill="auto"/>
            <w:vAlign w:val="center"/>
          </w:tcPr>
          <w:p w14:paraId="4D9515CD" w14:textId="6D9987E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19</w:t>
            </w:r>
          </w:p>
        </w:tc>
        <w:tc>
          <w:tcPr>
            <w:tcW w:w="851" w:type="dxa"/>
            <w:shd w:val="clear" w:color="auto" w:fill="auto"/>
            <w:vAlign w:val="center"/>
          </w:tcPr>
          <w:p w14:paraId="6B724152" w14:textId="01EC80F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16.7</w:t>
            </w:r>
          </w:p>
        </w:tc>
        <w:tc>
          <w:tcPr>
            <w:tcW w:w="850" w:type="dxa"/>
            <w:shd w:val="clear" w:color="auto" w:fill="auto"/>
            <w:vAlign w:val="center"/>
          </w:tcPr>
          <w:p w14:paraId="1940DD8E" w14:textId="174052B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23.2</w:t>
            </w:r>
          </w:p>
        </w:tc>
        <w:tc>
          <w:tcPr>
            <w:tcW w:w="1276" w:type="dxa"/>
            <w:shd w:val="clear" w:color="auto" w:fill="auto"/>
            <w:vAlign w:val="center"/>
          </w:tcPr>
          <w:p w14:paraId="68804050" w14:textId="6D6B873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1B3031F4" w14:textId="1B937EC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22F91EE8" w14:textId="6E839DFD"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740E735" w14:textId="77777777" w:rsidTr="000956E0">
        <w:trPr>
          <w:cantSplit/>
          <w:trHeight w:val="282"/>
        </w:trPr>
        <w:tc>
          <w:tcPr>
            <w:tcW w:w="993" w:type="dxa"/>
            <w:shd w:val="clear" w:color="auto" w:fill="D9D9D9"/>
            <w:vAlign w:val="center"/>
          </w:tcPr>
          <w:p w14:paraId="7CFDA67E"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ITO97-8</w:t>
            </w:r>
          </w:p>
        </w:tc>
        <w:tc>
          <w:tcPr>
            <w:tcW w:w="851" w:type="dxa"/>
            <w:shd w:val="clear" w:color="auto" w:fill="auto"/>
            <w:vAlign w:val="center"/>
          </w:tcPr>
          <w:p w14:paraId="29E92616" w14:textId="19F985D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99.30 </w:t>
            </w:r>
          </w:p>
        </w:tc>
        <w:tc>
          <w:tcPr>
            <w:tcW w:w="992" w:type="dxa"/>
            <w:shd w:val="clear" w:color="auto" w:fill="auto"/>
            <w:vAlign w:val="center"/>
          </w:tcPr>
          <w:p w14:paraId="7066ECA3" w14:textId="064420A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1.82 </w:t>
            </w:r>
          </w:p>
        </w:tc>
        <w:tc>
          <w:tcPr>
            <w:tcW w:w="1134" w:type="dxa"/>
            <w:shd w:val="clear" w:color="auto" w:fill="D9D9D9"/>
            <w:vAlign w:val="center"/>
          </w:tcPr>
          <w:p w14:paraId="37911078" w14:textId="093DFFF2" w:rsidR="006217B1" w:rsidRDefault="006217B1" w:rsidP="006217B1">
            <w:pPr>
              <w:jc w:val="center"/>
              <w:outlineLvl w:val="0"/>
              <w:rPr>
                <w:rFonts w:eastAsia="等线" w:cs="Calibri"/>
                <w:color w:val="000000"/>
                <w:sz w:val="18"/>
                <w:szCs w:val="18"/>
              </w:rPr>
            </w:pPr>
            <w:r>
              <w:rPr>
                <w:rFonts w:eastAsia="等线" w:cs="Calibri"/>
                <w:color w:val="000000"/>
                <w:sz w:val="18"/>
                <w:szCs w:val="18"/>
              </w:rPr>
              <w:t>4.7*10</w:t>
            </w:r>
            <w:r w:rsidRPr="00456FBB">
              <w:rPr>
                <w:rFonts w:eastAsia="等线" w:cs="Calibri"/>
                <w:color w:val="000000"/>
                <w:sz w:val="18"/>
                <w:szCs w:val="18"/>
                <w:vertAlign w:val="superscript"/>
              </w:rPr>
              <w:t>-6</w:t>
            </w:r>
          </w:p>
        </w:tc>
        <w:tc>
          <w:tcPr>
            <w:tcW w:w="1134" w:type="dxa"/>
            <w:shd w:val="clear" w:color="auto" w:fill="auto"/>
            <w:vAlign w:val="center"/>
          </w:tcPr>
          <w:p w14:paraId="53318AC2" w14:textId="4B3105F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127</w:t>
            </w:r>
          </w:p>
        </w:tc>
        <w:tc>
          <w:tcPr>
            <w:tcW w:w="992" w:type="dxa"/>
            <w:shd w:val="clear" w:color="auto" w:fill="auto"/>
            <w:vAlign w:val="center"/>
          </w:tcPr>
          <w:p w14:paraId="2EA5130A" w14:textId="45DD3C4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w:t>
            </w:r>
          </w:p>
        </w:tc>
        <w:tc>
          <w:tcPr>
            <w:tcW w:w="851" w:type="dxa"/>
            <w:shd w:val="clear" w:color="auto" w:fill="auto"/>
            <w:vAlign w:val="center"/>
          </w:tcPr>
          <w:p w14:paraId="0DD822F4" w14:textId="72EE28B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16.8</w:t>
            </w:r>
          </w:p>
        </w:tc>
        <w:tc>
          <w:tcPr>
            <w:tcW w:w="850" w:type="dxa"/>
            <w:shd w:val="clear" w:color="auto" w:fill="auto"/>
            <w:vAlign w:val="center"/>
          </w:tcPr>
          <w:p w14:paraId="37C1A696" w14:textId="6BCF374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25.7</w:t>
            </w:r>
          </w:p>
        </w:tc>
        <w:tc>
          <w:tcPr>
            <w:tcW w:w="1276" w:type="dxa"/>
            <w:shd w:val="clear" w:color="auto" w:fill="auto"/>
            <w:vAlign w:val="center"/>
          </w:tcPr>
          <w:p w14:paraId="1B2087F6" w14:textId="448CE13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4A0C9613" w14:textId="572D335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5FE62919" w14:textId="2EFE682A"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151FE4DC" w14:textId="77777777" w:rsidTr="000956E0">
        <w:trPr>
          <w:cantSplit/>
          <w:trHeight w:val="282"/>
        </w:trPr>
        <w:tc>
          <w:tcPr>
            <w:tcW w:w="993" w:type="dxa"/>
            <w:shd w:val="clear" w:color="auto" w:fill="D9D9D9"/>
            <w:vAlign w:val="center"/>
          </w:tcPr>
          <w:p w14:paraId="4FF2AAA1"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ITO97-9</w:t>
            </w:r>
          </w:p>
        </w:tc>
        <w:tc>
          <w:tcPr>
            <w:tcW w:w="851" w:type="dxa"/>
            <w:shd w:val="clear" w:color="auto" w:fill="auto"/>
            <w:vAlign w:val="center"/>
          </w:tcPr>
          <w:p w14:paraId="2B88BC2E" w14:textId="1966A59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99.54 </w:t>
            </w:r>
          </w:p>
        </w:tc>
        <w:tc>
          <w:tcPr>
            <w:tcW w:w="992" w:type="dxa"/>
            <w:shd w:val="clear" w:color="auto" w:fill="auto"/>
            <w:vAlign w:val="center"/>
          </w:tcPr>
          <w:p w14:paraId="37A7F472" w14:textId="353E2B5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1.86 </w:t>
            </w:r>
          </w:p>
        </w:tc>
        <w:tc>
          <w:tcPr>
            <w:tcW w:w="1134" w:type="dxa"/>
            <w:shd w:val="clear" w:color="auto" w:fill="D9D9D9"/>
            <w:vAlign w:val="center"/>
          </w:tcPr>
          <w:p w14:paraId="41599B0C" w14:textId="0A90A835" w:rsidR="006217B1" w:rsidRDefault="006217B1" w:rsidP="006217B1">
            <w:pPr>
              <w:jc w:val="center"/>
              <w:outlineLvl w:val="0"/>
              <w:rPr>
                <w:rFonts w:eastAsia="等线" w:cs="Calibri"/>
                <w:color w:val="000000"/>
                <w:sz w:val="18"/>
                <w:szCs w:val="18"/>
              </w:rPr>
            </w:pPr>
            <w:r>
              <w:rPr>
                <w:rFonts w:eastAsia="等线" w:cs="Calibri"/>
                <w:color w:val="000000"/>
                <w:sz w:val="18"/>
                <w:szCs w:val="18"/>
              </w:rPr>
              <w:t>5.1*10</w:t>
            </w:r>
            <w:r w:rsidRPr="00456FBB">
              <w:rPr>
                <w:rFonts w:eastAsia="等线" w:cs="Calibri"/>
                <w:color w:val="000000"/>
                <w:sz w:val="18"/>
                <w:szCs w:val="18"/>
                <w:vertAlign w:val="superscript"/>
              </w:rPr>
              <w:t>-6</w:t>
            </w:r>
          </w:p>
        </w:tc>
        <w:tc>
          <w:tcPr>
            <w:tcW w:w="1134" w:type="dxa"/>
            <w:shd w:val="clear" w:color="auto" w:fill="auto"/>
            <w:vAlign w:val="center"/>
          </w:tcPr>
          <w:p w14:paraId="259DE8D6" w14:textId="58F67AE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128</w:t>
            </w:r>
          </w:p>
        </w:tc>
        <w:tc>
          <w:tcPr>
            <w:tcW w:w="992" w:type="dxa"/>
            <w:shd w:val="clear" w:color="auto" w:fill="auto"/>
            <w:vAlign w:val="center"/>
          </w:tcPr>
          <w:p w14:paraId="35FA2C8A" w14:textId="434144D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19</w:t>
            </w:r>
          </w:p>
        </w:tc>
        <w:tc>
          <w:tcPr>
            <w:tcW w:w="851" w:type="dxa"/>
            <w:shd w:val="clear" w:color="auto" w:fill="auto"/>
            <w:vAlign w:val="center"/>
          </w:tcPr>
          <w:p w14:paraId="598B78F5" w14:textId="5A37147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16.2</w:t>
            </w:r>
          </w:p>
        </w:tc>
        <w:tc>
          <w:tcPr>
            <w:tcW w:w="850" w:type="dxa"/>
            <w:shd w:val="clear" w:color="auto" w:fill="auto"/>
            <w:vAlign w:val="center"/>
          </w:tcPr>
          <w:p w14:paraId="56AC2C24" w14:textId="48AB3B6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28.4</w:t>
            </w:r>
          </w:p>
        </w:tc>
        <w:tc>
          <w:tcPr>
            <w:tcW w:w="1276" w:type="dxa"/>
            <w:shd w:val="clear" w:color="auto" w:fill="auto"/>
            <w:vAlign w:val="center"/>
          </w:tcPr>
          <w:p w14:paraId="26263274" w14:textId="3C27054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226A49A9" w14:textId="5E3A831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629890BD" w14:textId="3FF3D747"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5D14342" w14:textId="77777777" w:rsidTr="000956E0">
        <w:trPr>
          <w:cantSplit/>
          <w:trHeight w:val="282"/>
        </w:trPr>
        <w:tc>
          <w:tcPr>
            <w:tcW w:w="993" w:type="dxa"/>
            <w:shd w:val="clear" w:color="auto" w:fill="D9D9D9"/>
            <w:vAlign w:val="center"/>
          </w:tcPr>
          <w:p w14:paraId="039B8C24"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ITO97-10</w:t>
            </w:r>
          </w:p>
        </w:tc>
        <w:tc>
          <w:tcPr>
            <w:tcW w:w="851" w:type="dxa"/>
            <w:shd w:val="clear" w:color="auto" w:fill="auto"/>
            <w:vAlign w:val="center"/>
          </w:tcPr>
          <w:p w14:paraId="015BE7BF" w14:textId="134ADD7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99.41 </w:t>
            </w:r>
          </w:p>
        </w:tc>
        <w:tc>
          <w:tcPr>
            <w:tcW w:w="992" w:type="dxa"/>
            <w:shd w:val="clear" w:color="auto" w:fill="auto"/>
            <w:vAlign w:val="center"/>
          </w:tcPr>
          <w:p w14:paraId="3DD6335F" w14:textId="4413727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1.76 </w:t>
            </w:r>
          </w:p>
        </w:tc>
        <w:tc>
          <w:tcPr>
            <w:tcW w:w="1134" w:type="dxa"/>
            <w:shd w:val="clear" w:color="auto" w:fill="D9D9D9"/>
            <w:vAlign w:val="center"/>
          </w:tcPr>
          <w:p w14:paraId="5D7DAB10" w14:textId="72E404DC" w:rsidR="006217B1" w:rsidRDefault="006217B1" w:rsidP="006217B1">
            <w:pPr>
              <w:jc w:val="center"/>
              <w:outlineLvl w:val="0"/>
              <w:rPr>
                <w:rFonts w:eastAsia="等线" w:cs="Calibri"/>
                <w:color w:val="000000"/>
                <w:sz w:val="18"/>
                <w:szCs w:val="18"/>
              </w:rPr>
            </w:pPr>
            <w:r>
              <w:rPr>
                <w:rFonts w:eastAsia="等线" w:cs="Calibri"/>
                <w:color w:val="000000"/>
                <w:sz w:val="18"/>
                <w:szCs w:val="18"/>
              </w:rPr>
              <w:t>4.9*10</w:t>
            </w:r>
            <w:r w:rsidRPr="00456FBB">
              <w:rPr>
                <w:rFonts w:eastAsia="等线" w:cs="Calibri"/>
                <w:color w:val="000000"/>
                <w:sz w:val="18"/>
                <w:szCs w:val="18"/>
                <w:vertAlign w:val="superscript"/>
              </w:rPr>
              <w:t>-6</w:t>
            </w:r>
          </w:p>
        </w:tc>
        <w:tc>
          <w:tcPr>
            <w:tcW w:w="1134" w:type="dxa"/>
            <w:shd w:val="clear" w:color="auto" w:fill="auto"/>
            <w:vAlign w:val="center"/>
          </w:tcPr>
          <w:p w14:paraId="39186B2A" w14:textId="7845246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130</w:t>
            </w:r>
          </w:p>
        </w:tc>
        <w:tc>
          <w:tcPr>
            <w:tcW w:w="992" w:type="dxa"/>
            <w:shd w:val="clear" w:color="auto" w:fill="auto"/>
            <w:vAlign w:val="center"/>
          </w:tcPr>
          <w:p w14:paraId="78D408BD" w14:textId="649A687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20</w:t>
            </w:r>
          </w:p>
        </w:tc>
        <w:tc>
          <w:tcPr>
            <w:tcW w:w="851" w:type="dxa"/>
            <w:shd w:val="clear" w:color="auto" w:fill="auto"/>
            <w:vAlign w:val="center"/>
          </w:tcPr>
          <w:p w14:paraId="79603CBC" w14:textId="46CBBB0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18.4</w:t>
            </w:r>
          </w:p>
        </w:tc>
        <w:tc>
          <w:tcPr>
            <w:tcW w:w="850" w:type="dxa"/>
            <w:shd w:val="clear" w:color="auto" w:fill="auto"/>
            <w:vAlign w:val="center"/>
          </w:tcPr>
          <w:p w14:paraId="7C06DEB8" w14:textId="58EDAA7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24.3</w:t>
            </w:r>
          </w:p>
        </w:tc>
        <w:tc>
          <w:tcPr>
            <w:tcW w:w="1276" w:type="dxa"/>
            <w:shd w:val="clear" w:color="auto" w:fill="auto"/>
            <w:vAlign w:val="center"/>
          </w:tcPr>
          <w:p w14:paraId="2E9B44BC" w14:textId="3673491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15A8BEEF" w14:textId="13E6DCE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05B19A1D" w14:textId="51F0DB9A"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1B925BFC" w14:textId="77777777" w:rsidTr="000956E0">
        <w:trPr>
          <w:cantSplit/>
          <w:trHeight w:val="282"/>
        </w:trPr>
        <w:tc>
          <w:tcPr>
            <w:tcW w:w="993" w:type="dxa"/>
            <w:shd w:val="clear" w:color="auto" w:fill="D9D9D9"/>
            <w:vAlign w:val="center"/>
          </w:tcPr>
          <w:p w14:paraId="780E31E2"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ITO97-11</w:t>
            </w:r>
          </w:p>
        </w:tc>
        <w:tc>
          <w:tcPr>
            <w:tcW w:w="851" w:type="dxa"/>
            <w:shd w:val="clear" w:color="auto" w:fill="auto"/>
            <w:vAlign w:val="center"/>
          </w:tcPr>
          <w:p w14:paraId="539CB57E" w14:textId="5798CF0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99.73 </w:t>
            </w:r>
          </w:p>
        </w:tc>
        <w:tc>
          <w:tcPr>
            <w:tcW w:w="992" w:type="dxa"/>
            <w:shd w:val="clear" w:color="auto" w:fill="auto"/>
            <w:vAlign w:val="center"/>
          </w:tcPr>
          <w:p w14:paraId="3DEB8F7F" w14:textId="31BC36B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1.75 </w:t>
            </w:r>
          </w:p>
        </w:tc>
        <w:tc>
          <w:tcPr>
            <w:tcW w:w="1134" w:type="dxa"/>
            <w:shd w:val="clear" w:color="auto" w:fill="D9D9D9"/>
            <w:vAlign w:val="center"/>
          </w:tcPr>
          <w:p w14:paraId="10ECC41F" w14:textId="54146A71" w:rsidR="006217B1" w:rsidRDefault="006217B1" w:rsidP="006217B1">
            <w:pPr>
              <w:jc w:val="center"/>
              <w:outlineLvl w:val="0"/>
              <w:rPr>
                <w:rFonts w:eastAsia="等线" w:cs="Calibri"/>
                <w:color w:val="000000"/>
                <w:sz w:val="18"/>
                <w:szCs w:val="18"/>
              </w:rPr>
            </w:pPr>
            <w:r>
              <w:rPr>
                <w:rFonts w:eastAsia="等线" w:cs="Calibri"/>
                <w:color w:val="000000"/>
                <w:sz w:val="18"/>
                <w:szCs w:val="18"/>
              </w:rPr>
              <w:t>4.5*10</w:t>
            </w:r>
            <w:r w:rsidRPr="00911CC8">
              <w:rPr>
                <w:rFonts w:eastAsia="等线" w:cs="Calibri"/>
                <w:color w:val="000000"/>
                <w:sz w:val="18"/>
                <w:szCs w:val="18"/>
                <w:vertAlign w:val="superscript"/>
              </w:rPr>
              <w:t>-6</w:t>
            </w:r>
          </w:p>
        </w:tc>
        <w:tc>
          <w:tcPr>
            <w:tcW w:w="1134" w:type="dxa"/>
            <w:shd w:val="clear" w:color="auto" w:fill="auto"/>
            <w:vAlign w:val="center"/>
          </w:tcPr>
          <w:p w14:paraId="662C8997" w14:textId="015385D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128</w:t>
            </w:r>
          </w:p>
        </w:tc>
        <w:tc>
          <w:tcPr>
            <w:tcW w:w="992" w:type="dxa"/>
            <w:shd w:val="clear" w:color="auto" w:fill="auto"/>
            <w:vAlign w:val="center"/>
          </w:tcPr>
          <w:p w14:paraId="55A745C3" w14:textId="7300EF0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w:t>
            </w:r>
          </w:p>
        </w:tc>
        <w:tc>
          <w:tcPr>
            <w:tcW w:w="851" w:type="dxa"/>
            <w:shd w:val="clear" w:color="auto" w:fill="auto"/>
            <w:vAlign w:val="center"/>
          </w:tcPr>
          <w:p w14:paraId="0D2C36DD" w14:textId="748AE8E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18.6</w:t>
            </w:r>
          </w:p>
        </w:tc>
        <w:tc>
          <w:tcPr>
            <w:tcW w:w="850" w:type="dxa"/>
            <w:shd w:val="clear" w:color="auto" w:fill="auto"/>
            <w:vAlign w:val="center"/>
          </w:tcPr>
          <w:p w14:paraId="74417AC6" w14:textId="3E05A80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24.5</w:t>
            </w:r>
          </w:p>
        </w:tc>
        <w:tc>
          <w:tcPr>
            <w:tcW w:w="1276" w:type="dxa"/>
            <w:shd w:val="clear" w:color="auto" w:fill="auto"/>
            <w:vAlign w:val="center"/>
          </w:tcPr>
          <w:p w14:paraId="0F0FEA81" w14:textId="33BFBA1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w:t>
            </w:r>
          </w:p>
        </w:tc>
        <w:tc>
          <w:tcPr>
            <w:tcW w:w="1134" w:type="dxa"/>
            <w:shd w:val="clear" w:color="auto" w:fill="auto"/>
            <w:vAlign w:val="center"/>
          </w:tcPr>
          <w:p w14:paraId="70A411FB" w14:textId="263E0CD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6152B016" w14:textId="75EBA019"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134217AA" w14:textId="77777777" w:rsidTr="000956E0">
        <w:trPr>
          <w:cantSplit/>
          <w:trHeight w:val="282"/>
        </w:trPr>
        <w:tc>
          <w:tcPr>
            <w:tcW w:w="993" w:type="dxa"/>
            <w:shd w:val="clear" w:color="auto" w:fill="D9D9D9"/>
            <w:vAlign w:val="center"/>
          </w:tcPr>
          <w:p w14:paraId="58DF905D"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ITO97-12</w:t>
            </w:r>
          </w:p>
        </w:tc>
        <w:tc>
          <w:tcPr>
            <w:tcW w:w="851" w:type="dxa"/>
            <w:shd w:val="clear" w:color="auto" w:fill="auto"/>
            <w:vAlign w:val="center"/>
          </w:tcPr>
          <w:p w14:paraId="13B21402" w14:textId="5768881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99.45 </w:t>
            </w:r>
          </w:p>
        </w:tc>
        <w:tc>
          <w:tcPr>
            <w:tcW w:w="992" w:type="dxa"/>
            <w:shd w:val="clear" w:color="auto" w:fill="auto"/>
            <w:vAlign w:val="center"/>
          </w:tcPr>
          <w:p w14:paraId="31B64A7F" w14:textId="4095055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1.53 </w:t>
            </w:r>
          </w:p>
        </w:tc>
        <w:tc>
          <w:tcPr>
            <w:tcW w:w="1134" w:type="dxa"/>
            <w:shd w:val="clear" w:color="auto" w:fill="D9D9D9"/>
            <w:vAlign w:val="center"/>
          </w:tcPr>
          <w:p w14:paraId="3954C5B3" w14:textId="0EFC675B" w:rsidR="006217B1" w:rsidRDefault="006217B1" w:rsidP="006217B1">
            <w:pPr>
              <w:jc w:val="center"/>
              <w:outlineLvl w:val="0"/>
              <w:rPr>
                <w:rFonts w:eastAsia="等线" w:cs="Calibri"/>
                <w:color w:val="000000"/>
                <w:sz w:val="18"/>
                <w:szCs w:val="18"/>
              </w:rPr>
            </w:pPr>
            <w:r>
              <w:rPr>
                <w:rFonts w:eastAsia="等线" w:cs="Calibri"/>
                <w:color w:val="000000"/>
                <w:sz w:val="18"/>
                <w:szCs w:val="18"/>
              </w:rPr>
              <w:t>4.2*10</w:t>
            </w:r>
            <w:r w:rsidRPr="00911CC8">
              <w:rPr>
                <w:rFonts w:eastAsia="等线" w:cs="Calibri"/>
                <w:color w:val="000000"/>
                <w:sz w:val="18"/>
                <w:szCs w:val="18"/>
                <w:vertAlign w:val="superscript"/>
              </w:rPr>
              <w:t>-6</w:t>
            </w:r>
          </w:p>
        </w:tc>
        <w:tc>
          <w:tcPr>
            <w:tcW w:w="1134" w:type="dxa"/>
            <w:shd w:val="clear" w:color="auto" w:fill="auto"/>
            <w:vAlign w:val="center"/>
          </w:tcPr>
          <w:p w14:paraId="04313C86" w14:textId="7B292C2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132</w:t>
            </w:r>
          </w:p>
        </w:tc>
        <w:tc>
          <w:tcPr>
            <w:tcW w:w="992" w:type="dxa"/>
            <w:shd w:val="clear" w:color="auto" w:fill="auto"/>
            <w:vAlign w:val="center"/>
          </w:tcPr>
          <w:p w14:paraId="6FEB81A5" w14:textId="1BCFB3A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w:t>
            </w:r>
          </w:p>
        </w:tc>
        <w:tc>
          <w:tcPr>
            <w:tcW w:w="851" w:type="dxa"/>
            <w:shd w:val="clear" w:color="auto" w:fill="auto"/>
            <w:vAlign w:val="center"/>
          </w:tcPr>
          <w:p w14:paraId="38D99426" w14:textId="5875E62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17.8</w:t>
            </w:r>
          </w:p>
        </w:tc>
        <w:tc>
          <w:tcPr>
            <w:tcW w:w="850" w:type="dxa"/>
            <w:shd w:val="clear" w:color="auto" w:fill="auto"/>
            <w:vAlign w:val="center"/>
          </w:tcPr>
          <w:p w14:paraId="0E153D5D" w14:textId="6272514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26.2</w:t>
            </w:r>
          </w:p>
        </w:tc>
        <w:tc>
          <w:tcPr>
            <w:tcW w:w="1276" w:type="dxa"/>
            <w:shd w:val="clear" w:color="auto" w:fill="auto"/>
            <w:vAlign w:val="center"/>
          </w:tcPr>
          <w:p w14:paraId="5FDFDE2B" w14:textId="1ED5ED3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2A5AF91B" w14:textId="1DAE307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7F134058" w14:textId="43BA5B9D"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6A531F74" w14:textId="77777777" w:rsidTr="000956E0">
        <w:trPr>
          <w:cantSplit/>
          <w:trHeight w:val="282"/>
        </w:trPr>
        <w:tc>
          <w:tcPr>
            <w:tcW w:w="993" w:type="dxa"/>
            <w:shd w:val="clear" w:color="auto" w:fill="D9D9D9"/>
            <w:vAlign w:val="center"/>
          </w:tcPr>
          <w:p w14:paraId="6992998A"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ITO97-13</w:t>
            </w:r>
          </w:p>
        </w:tc>
        <w:tc>
          <w:tcPr>
            <w:tcW w:w="851" w:type="dxa"/>
            <w:shd w:val="clear" w:color="auto" w:fill="auto"/>
            <w:vAlign w:val="center"/>
          </w:tcPr>
          <w:p w14:paraId="38193998" w14:textId="02EC8FA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99.28 </w:t>
            </w:r>
          </w:p>
        </w:tc>
        <w:tc>
          <w:tcPr>
            <w:tcW w:w="992" w:type="dxa"/>
            <w:shd w:val="clear" w:color="auto" w:fill="auto"/>
            <w:vAlign w:val="center"/>
          </w:tcPr>
          <w:p w14:paraId="3AC35CBA" w14:textId="3AED62D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1.89 </w:t>
            </w:r>
          </w:p>
        </w:tc>
        <w:tc>
          <w:tcPr>
            <w:tcW w:w="1134" w:type="dxa"/>
            <w:shd w:val="clear" w:color="auto" w:fill="D9D9D9"/>
            <w:vAlign w:val="center"/>
          </w:tcPr>
          <w:p w14:paraId="73C9239C" w14:textId="504CE659" w:rsidR="006217B1" w:rsidRDefault="006217B1" w:rsidP="006217B1">
            <w:pPr>
              <w:jc w:val="center"/>
              <w:outlineLvl w:val="0"/>
              <w:rPr>
                <w:rFonts w:eastAsia="等线" w:cs="Calibri"/>
                <w:color w:val="000000"/>
                <w:sz w:val="18"/>
                <w:szCs w:val="18"/>
              </w:rPr>
            </w:pPr>
            <w:r>
              <w:rPr>
                <w:rFonts w:eastAsia="等线" w:cs="Calibri"/>
                <w:color w:val="000000"/>
                <w:sz w:val="18"/>
                <w:szCs w:val="18"/>
              </w:rPr>
              <w:t>5.1*10</w:t>
            </w:r>
            <w:r w:rsidRPr="00911CC8">
              <w:rPr>
                <w:rFonts w:eastAsia="等线" w:cs="Calibri"/>
                <w:color w:val="000000"/>
                <w:sz w:val="18"/>
                <w:szCs w:val="18"/>
                <w:vertAlign w:val="superscript"/>
              </w:rPr>
              <w:t>-6</w:t>
            </w:r>
          </w:p>
        </w:tc>
        <w:tc>
          <w:tcPr>
            <w:tcW w:w="1134" w:type="dxa"/>
            <w:shd w:val="clear" w:color="auto" w:fill="auto"/>
            <w:vAlign w:val="center"/>
          </w:tcPr>
          <w:p w14:paraId="066801ED" w14:textId="7C30EA4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125</w:t>
            </w:r>
          </w:p>
        </w:tc>
        <w:tc>
          <w:tcPr>
            <w:tcW w:w="992" w:type="dxa"/>
            <w:shd w:val="clear" w:color="auto" w:fill="auto"/>
            <w:vAlign w:val="center"/>
          </w:tcPr>
          <w:p w14:paraId="5F1E8416" w14:textId="04790B3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19</w:t>
            </w:r>
          </w:p>
        </w:tc>
        <w:tc>
          <w:tcPr>
            <w:tcW w:w="851" w:type="dxa"/>
            <w:shd w:val="clear" w:color="auto" w:fill="auto"/>
            <w:vAlign w:val="center"/>
          </w:tcPr>
          <w:p w14:paraId="30BE3987" w14:textId="0DE8792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17.5</w:t>
            </w:r>
          </w:p>
        </w:tc>
        <w:tc>
          <w:tcPr>
            <w:tcW w:w="850" w:type="dxa"/>
            <w:shd w:val="clear" w:color="auto" w:fill="auto"/>
            <w:vAlign w:val="center"/>
          </w:tcPr>
          <w:p w14:paraId="0CB1BB59" w14:textId="25045F2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22.5</w:t>
            </w:r>
          </w:p>
        </w:tc>
        <w:tc>
          <w:tcPr>
            <w:tcW w:w="1276" w:type="dxa"/>
            <w:shd w:val="clear" w:color="auto" w:fill="auto"/>
            <w:vAlign w:val="center"/>
          </w:tcPr>
          <w:p w14:paraId="196D0DDE" w14:textId="0126823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07B9AA89" w14:textId="6BEAB81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78CFF5AD" w14:textId="459EF376"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3D840F2" w14:textId="77777777" w:rsidTr="000956E0">
        <w:trPr>
          <w:cantSplit/>
          <w:trHeight w:val="282"/>
        </w:trPr>
        <w:tc>
          <w:tcPr>
            <w:tcW w:w="993" w:type="dxa"/>
            <w:shd w:val="clear" w:color="auto" w:fill="D9D9D9"/>
            <w:vAlign w:val="center"/>
          </w:tcPr>
          <w:p w14:paraId="11EAA13A"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ITO97-14</w:t>
            </w:r>
          </w:p>
        </w:tc>
        <w:tc>
          <w:tcPr>
            <w:tcW w:w="851" w:type="dxa"/>
            <w:shd w:val="clear" w:color="auto" w:fill="auto"/>
            <w:vAlign w:val="center"/>
          </w:tcPr>
          <w:p w14:paraId="7137D9C0" w14:textId="4B3EDFF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99.64 </w:t>
            </w:r>
          </w:p>
        </w:tc>
        <w:tc>
          <w:tcPr>
            <w:tcW w:w="992" w:type="dxa"/>
            <w:shd w:val="clear" w:color="auto" w:fill="auto"/>
            <w:vAlign w:val="center"/>
          </w:tcPr>
          <w:p w14:paraId="06A996FC" w14:textId="4DCFD6D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1.58 </w:t>
            </w:r>
          </w:p>
        </w:tc>
        <w:tc>
          <w:tcPr>
            <w:tcW w:w="1134" w:type="dxa"/>
            <w:shd w:val="clear" w:color="auto" w:fill="D9D9D9"/>
            <w:vAlign w:val="center"/>
          </w:tcPr>
          <w:p w14:paraId="3311FB51" w14:textId="440D8256" w:rsidR="006217B1" w:rsidRDefault="006217B1" w:rsidP="006217B1">
            <w:pPr>
              <w:jc w:val="center"/>
              <w:outlineLvl w:val="0"/>
              <w:rPr>
                <w:rFonts w:eastAsia="等线" w:cs="Calibri"/>
                <w:color w:val="000000"/>
                <w:sz w:val="18"/>
                <w:szCs w:val="18"/>
              </w:rPr>
            </w:pPr>
            <w:r>
              <w:rPr>
                <w:rFonts w:eastAsia="等线" w:cs="Calibri"/>
                <w:color w:val="000000"/>
                <w:sz w:val="18"/>
                <w:szCs w:val="18"/>
              </w:rPr>
              <w:t>4.9*10</w:t>
            </w:r>
            <w:r w:rsidRPr="00911CC8">
              <w:rPr>
                <w:rFonts w:eastAsia="等线" w:cs="Calibri"/>
                <w:color w:val="000000"/>
                <w:sz w:val="18"/>
                <w:szCs w:val="18"/>
                <w:vertAlign w:val="superscript"/>
              </w:rPr>
              <w:t>-6</w:t>
            </w:r>
          </w:p>
        </w:tc>
        <w:tc>
          <w:tcPr>
            <w:tcW w:w="1134" w:type="dxa"/>
            <w:shd w:val="clear" w:color="auto" w:fill="auto"/>
            <w:vAlign w:val="center"/>
          </w:tcPr>
          <w:p w14:paraId="53E32DFD" w14:textId="0C7B748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128</w:t>
            </w:r>
          </w:p>
        </w:tc>
        <w:tc>
          <w:tcPr>
            <w:tcW w:w="992" w:type="dxa"/>
            <w:shd w:val="clear" w:color="auto" w:fill="auto"/>
            <w:vAlign w:val="center"/>
          </w:tcPr>
          <w:p w14:paraId="4D681B66" w14:textId="6DC2C3B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w:t>
            </w:r>
          </w:p>
        </w:tc>
        <w:tc>
          <w:tcPr>
            <w:tcW w:w="851" w:type="dxa"/>
            <w:shd w:val="clear" w:color="auto" w:fill="auto"/>
            <w:vAlign w:val="center"/>
          </w:tcPr>
          <w:p w14:paraId="2DF005C0" w14:textId="68CF9B3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17.9</w:t>
            </w:r>
          </w:p>
        </w:tc>
        <w:tc>
          <w:tcPr>
            <w:tcW w:w="850" w:type="dxa"/>
            <w:shd w:val="clear" w:color="auto" w:fill="auto"/>
            <w:vAlign w:val="center"/>
          </w:tcPr>
          <w:p w14:paraId="6C196D97" w14:textId="56AFD6B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21.5</w:t>
            </w:r>
          </w:p>
        </w:tc>
        <w:tc>
          <w:tcPr>
            <w:tcW w:w="1276" w:type="dxa"/>
            <w:shd w:val="clear" w:color="auto" w:fill="auto"/>
            <w:vAlign w:val="center"/>
          </w:tcPr>
          <w:p w14:paraId="268E27B4" w14:textId="5BE0DA6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w:t>
            </w:r>
          </w:p>
        </w:tc>
        <w:tc>
          <w:tcPr>
            <w:tcW w:w="1134" w:type="dxa"/>
            <w:shd w:val="clear" w:color="auto" w:fill="auto"/>
            <w:vAlign w:val="center"/>
          </w:tcPr>
          <w:p w14:paraId="3695E2F5" w14:textId="0EBF95F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2F309E2E" w14:textId="021F00A7"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113CE546" w14:textId="77777777" w:rsidTr="000956E0">
        <w:trPr>
          <w:cantSplit/>
          <w:trHeight w:val="282"/>
        </w:trPr>
        <w:tc>
          <w:tcPr>
            <w:tcW w:w="993" w:type="dxa"/>
            <w:shd w:val="clear" w:color="auto" w:fill="D9D9D9"/>
            <w:vAlign w:val="center"/>
          </w:tcPr>
          <w:p w14:paraId="0A405F8E"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ITO97-15</w:t>
            </w:r>
          </w:p>
        </w:tc>
        <w:tc>
          <w:tcPr>
            <w:tcW w:w="851" w:type="dxa"/>
            <w:shd w:val="clear" w:color="auto" w:fill="auto"/>
            <w:vAlign w:val="center"/>
          </w:tcPr>
          <w:p w14:paraId="629E83AE" w14:textId="1F15EAF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99.45 </w:t>
            </w:r>
          </w:p>
        </w:tc>
        <w:tc>
          <w:tcPr>
            <w:tcW w:w="992" w:type="dxa"/>
            <w:shd w:val="clear" w:color="auto" w:fill="auto"/>
            <w:vAlign w:val="center"/>
          </w:tcPr>
          <w:p w14:paraId="762E93C8" w14:textId="212424F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1.77 </w:t>
            </w:r>
          </w:p>
        </w:tc>
        <w:tc>
          <w:tcPr>
            <w:tcW w:w="1134" w:type="dxa"/>
            <w:shd w:val="clear" w:color="auto" w:fill="D9D9D9"/>
            <w:vAlign w:val="center"/>
          </w:tcPr>
          <w:p w14:paraId="73E85D3C" w14:textId="2A9C9759" w:rsidR="006217B1" w:rsidRDefault="006217B1" w:rsidP="006217B1">
            <w:pPr>
              <w:jc w:val="center"/>
              <w:outlineLvl w:val="0"/>
              <w:rPr>
                <w:rFonts w:eastAsia="等线" w:cs="Calibri"/>
                <w:color w:val="000000"/>
                <w:sz w:val="18"/>
                <w:szCs w:val="18"/>
              </w:rPr>
            </w:pPr>
            <w:r>
              <w:rPr>
                <w:rFonts w:eastAsia="等线" w:cs="Calibri"/>
                <w:color w:val="000000"/>
                <w:sz w:val="18"/>
                <w:szCs w:val="18"/>
              </w:rPr>
              <w:t>4.4*10</w:t>
            </w:r>
            <w:r w:rsidRPr="00911CC8">
              <w:rPr>
                <w:rFonts w:eastAsia="等线" w:cs="Calibri"/>
                <w:color w:val="000000"/>
                <w:sz w:val="18"/>
                <w:szCs w:val="18"/>
                <w:vertAlign w:val="superscript"/>
              </w:rPr>
              <w:t>-6</w:t>
            </w:r>
          </w:p>
        </w:tc>
        <w:tc>
          <w:tcPr>
            <w:tcW w:w="1134" w:type="dxa"/>
            <w:shd w:val="clear" w:color="auto" w:fill="auto"/>
            <w:vAlign w:val="center"/>
          </w:tcPr>
          <w:p w14:paraId="344DB11F" w14:textId="3277112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126</w:t>
            </w:r>
          </w:p>
        </w:tc>
        <w:tc>
          <w:tcPr>
            <w:tcW w:w="992" w:type="dxa"/>
            <w:shd w:val="clear" w:color="auto" w:fill="auto"/>
            <w:vAlign w:val="center"/>
          </w:tcPr>
          <w:p w14:paraId="2390C283" w14:textId="751AE78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20</w:t>
            </w:r>
          </w:p>
        </w:tc>
        <w:tc>
          <w:tcPr>
            <w:tcW w:w="851" w:type="dxa"/>
            <w:shd w:val="clear" w:color="auto" w:fill="auto"/>
            <w:vAlign w:val="center"/>
          </w:tcPr>
          <w:p w14:paraId="0382E3AD" w14:textId="777BE38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18.1</w:t>
            </w:r>
          </w:p>
        </w:tc>
        <w:tc>
          <w:tcPr>
            <w:tcW w:w="850" w:type="dxa"/>
            <w:shd w:val="clear" w:color="auto" w:fill="auto"/>
            <w:vAlign w:val="center"/>
          </w:tcPr>
          <w:p w14:paraId="4F650D48" w14:textId="35D085F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21.6</w:t>
            </w:r>
          </w:p>
        </w:tc>
        <w:tc>
          <w:tcPr>
            <w:tcW w:w="1276" w:type="dxa"/>
            <w:shd w:val="clear" w:color="auto" w:fill="auto"/>
            <w:vAlign w:val="center"/>
          </w:tcPr>
          <w:p w14:paraId="72BB6E27" w14:textId="6ABC5FE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1B7DB6B2" w14:textId="507935C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40D68D20" w14:textId="27A81874"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2CE35B2" w14:textId="77777777" w:rsidTr="000956E0">
        <w:trPr>
          <w:cantSplit/>
          <w:trHeight w:val="282"/>
        </w:trPr>
        <w:tc>
          <w:tcPr>
            <w:tcW w:w="993" w:type="dxa"/>
            <w:shd w:val="clear" w:color="auto" w:fill="D9D9D9"/>
            <w:vAlign w:val="center"/>
          </w:tcPr>
          <w:p w14:paraId="68347ADB"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ITO97-16</w:t>
            </w:r>
          </w:p>
        </w:tc>
        <w:tc>
          <w:tcPr>
            <w:tcW w:w="851" w:type="dxa"/>
            <w:shd w:val="clear" w:color="auto" w:fill="auto"/>
            <w:vAlign w:val="center"/>
          </w:tcPr>
          <w:p w14:paraId="405A1EE4" w14:textId="124A47E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99.34 </w:t>
            </w:r>
          </w:p>
        </w:tc>
        <w:tc>
          <w:tcPr>
            <w:tcW w:w="992" w:type="dxa"/>
            <w:shd w:val="clear" w:color="auto" w:fill="auto"/>
            <w:vAlign w:val="center"/>
          </w:tcPr>
          <w:p w14:paraId="5C5FE9EB" w14:textId="360AB8E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1.88 </w:t>
            </w:r>
          </w:p>
        </w:tc>
        <w:tc>
          <w:tcPr>
            <w:tcW w:w="1134" w:type="dxa"/>
            <w:shd w:val="clear" w:color="auto" w:fill="D9D9D9"/>
            <w:vAlign w:val="center"/>
          </w:tcPr>
          <w:p w14:paraId="669DB516" w14:textId="0B6A3F1B" w:rsidR="006217B1" w:rsidRDefault="006217B1" w:rsidP="006217B1">
            <w:pPr>
              <w:jc w:val="center"/>
              <w:outlineLvl w:val="0"/>
              <w:rPr>
                <w:rFonts w:eastAsia="等线" w:cs="Calibri"/>
                <w:color w:val="000000"/>
                <w:sz w:val="18"/>
                <w:szCs w:val="18"/>
              </w:rPr>
            </w:pPr>
            <w:r>
              <w:rPr>
                <w:rFonts w:eastAsia="等线" w:cs="Calibri"/>
                <w:color w:val="000000"/>
                <w:sz w:val="18"/>
                <w:szCs w:val="18"/>
              </w:rPr>
              <w:t>4.1*10</w:t>
            </w:r>
            <w:r w:rsidRPr="00911CC8">
              <w:rPr>
                <w:rFonts w:eastAsia="等线" w:cs="Calibri"/>
                <w:color w:val="000000"/>
                <w:sz w:val="18"/>
                <w:szCs w:val="18"/>
                <w:vertAlign w:val="superscript"/>
              </w:rPr>
              <w:t>-6</w:t>
            </w:r>
          </w:p>
        </w:tc>
        <w:tc>
          <w:tcPr>
            <w:tcW w:w="1134" w:type="dxa"/>
            <w:shd w:val="clear" w:color="auto" w:fill="auto"/>
            <w:vAlign w:val="center"/>
          </w:tcPr>
          <w:p w14:paraId="4B38E93B" w14:textId="05187FA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136</w:t>
            </w:r>
          </w:p>
        </w:tc>
        <w:tc>
          <w:tcPr>
            <w:tcW w:w="992" w:type="dxa"/>
            <w:shd w:val="clear" w:color="auto" w:fill="auto"/>
            <w:vAlign w:val="center"/>
          </w:tcPr>
          <w:p w14:paraId="615846E9" w14:textId="7B0B0F2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20</w:t>
            </w:r>
          </w:p>
        </w:tc>
        <w:tc>
          <w:tcPr>
            <w:tcW w:w="851" w:type="dxa"/>
            <w:shd w:val="clear" w:color="auto" w:fill="auto"/>
            <w:vAlign w:val="center"/>
          </w:tcPr>
          <w:p w14:paraId="12A5479E" w14:textId="4D5F266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18.2</w:t>
            </w:r>
          </w:p>
        </w:tc>
        <w:tc>
          <w:tcPr>
            <w:tcW w:w="850" w:type="dxa"/>
            <w:shd w:val="clear" w:color="auto" w:fill="auto"/>
            <w:vAlign w:val="center"/>
          </w:tcPr>
          <w:p w14:paraId="69B92C3F" w14:textId="75E6848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22.5</w:t>
            </w:r>
          </w:p>
        </w:tc>
        <w:tc>
          <w:tcPr>
            <w:tcW w:w="1276" w:type="dxa"/>
            <w:shd w:val="clear" w:color="auto" w:fill="auto"/>
            <w:vAlign w:val="center"/>
          </w:tcPr>
          <w:p w14:paraId="7FE36166" w14:textId="183B8A4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511C7134" w14:textId="6CBB32D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4B2FA823" w14:textId="7788103C"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D6C29D2" w14:textId="77777777" w:rsidTr="000956E0">
        <w:trPr>
          <w:cantSplit/>
          <w:trHeight w:val="282"/>
        </w:trPr>
        <w:tc>
          <w:tcPr>
            <w:tcW w:w="993" w:type="dxa"/>
            <w:shd w:val="clear" w:color="auto" w:fill="D9D9D9"/>
            <w:vAlign w:val="center"/>
          </w:tcPr>
          <w:p w14:paraId="2BEEB260"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lastRenderedPageBreak/>
              <w:t>ITO97-17</w:t>
            </w:r>
          </w:p>
        </w:tc>
        <w:tc>
          <w:tcPr>
            <w:tcW w:w="851" w:type="dxa"/>
            <w:shd w:val="clear" w:color="auto" w:fill="auto"/>
            <w:vAlign w:val="center"/>
          </w:tcPr>
          <w:p w14:paraId="7F3DD600" w14:textId="7331CA0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99.33 </w:t>
            </w:r>
          </w:p>
        </w:tc>
        <w:tc>
          <w:tcPr>
            <w:tcW w:w="992" w:type="dxa"/>
            <w:shd w:val="clear" w:color="auto" w:fill="auto"/>
            <w:vAlign w:val="center"/>
          </w:tcPr>
          <w:p w14:paraId="0247C8FF" w14:textId="5F0BC21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1.83 </w:t>
            </w:r>
          </w:p>
        </w:tc>
        <w:tc>
          <w:tcPr>
            <w:tcW w:w="1134" w:type="dxa"/>
            <w:shd w:val="clear" w:color="auto" w:fill="D9D9D9"/>
            <w:vAlign w:val="center"/>
          </w:tcPr>
          <w:p w14:paraId="16F69004" w14:textId="55AEEE18" w:rsidR="006217B1" w:rsidRDefault="006217B1" w:rsidP="006217B1">
            <w:pPr>
              <w:jc w:val="center"/>
              <w:outlineLvl w:val="0"/>
              <w:rPr>
                <w:rFonts w:eastAsia="等线" w:cs="Calibri"/>
                <w:color w:val="000000"/>
                <w:sz w:val="18"/>
                <w:szCs w:val="18"/>
              </w:rPr>
            </w:pPr>
            <w:r>
              <w:rPr>
                <w:rFonts w:eastAsia="等线" w:cs="Calibri"/>
                <w:color w:val="000000"/>
                <w:sz w:val="18"/>
                <w:szCs w:val="18"/>
              </w:rPr>
              <w:t>5.1*10</w:t>
            </w:r>
            <w:r w:rsidRPr="00911CC8">
              <w:rPr>
                <w:rFonts w:eastAsia="等线" w:cs="Calibri"/>
                <w:color w:val="000000"/>
                <w:sz w:val="18"/>
                <w:szCs w:val="18"/>
                <w:vertAlign w:val="superscript"/>
              </w:rPr>
              <w:t>-6</w:t>
            </w:r>
          </w:p>
        </w:tc>
        <w:tc>
          <w:tcPr>
            <w:tcW w:w="1134" w:type="dxa"/>
            <w:shd w:val="clear" w:color="auto" w:fill="auto"/>
            <w:vAlign w:val="center"/>
          </w:tcPr>
          <w:p w14:paraId="0BFFB7D5" w14:textId="6D92C6C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137</w:t>
            </w:r>
          </w:p>
        </w:tc>
        <w:tc>
          <w:tcPr>
            <w:tcW w:w="992" w:type="dxa"/>
            <w:shd w:val="clear" w:color="auto" w:fill="auto"/>
            <w:vAlign w:val="center"/>
          </w:tcPr>
          <w:p w14:paraId="6C3C30B5" w14:textId="53F4A2A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w:t>
            </w:r>
          </w:p>
        </w:tc>
        <w:tc>
          <w:tcPr>
            <w:tcW w:w="851" w:type="dxa"/>
            <w:shd w:val="clear" w:color="auto" w:fill="auto"/>
            <w:vAlign w:val="center"/>
          </w:tcPr>
          <w:p w14:paraId="5C2570C9" w14:textId="75C8445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18.6</w:t>
            </w:r>
          </w:p>
        </w:tc>
        <w:tc>
          <w:tcPr>
            <w:tcW w:w="850" w:type="dxa"/>
            <w:shd w:val="clear" w:color="auto" w:fill="auto"/>
            <w:vAlign w:val="center"/>
          </w:tcPr>
          <w:p w14:paraId="2364B18D" w14:textId="654B133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25.5</w:t>
            </w:r>
          </w:p>
        </w:tc>
        <w:tc>
          <w:tcPr>
            <w:tcW w:w="1276" w:type="dxa"/>
            <w:shd w:val="clear" w:color="auto" w:fill="auto"/>
            <w:vAlign w:val="center"/>
          </w:tcPr>
          <w:p w14:paraId="68FC4297" w14:textId="1E3C78B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309388ED" w14:textId="3A02F6A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26F8BF6B" w14:textId="493117EF"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C83709D" w14:textId="77777777" w:rsidTr="000956E0">
        <w:trPr>
          <w:cantSplit/>
          <w:trHeight w:val="282"/>
        </w:trPr>
        <w:tc>
          <w:tcPr>
            <w:tcW w:w="993" w:type="dxa"/>
            <w:shd w:val="clear" w:color="auto" w:fill="D9D9D9"/>
            <w:vAlign w:val="center"/>
          </w:tcPr>
          <w:p w14:paraId="398D57A6"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ITO97-18</w:t>
            </w:r>
          </w:p>
        </w:tc>
        <w:tc>
          <w:tcPr>
            <w:tcW w:w="851" w:type="dxa"/>
            <w:shd w:val="clear" w:color="auto" w:fill="auto"/>
            <w:vAlign w:val="center"/>
          </w:tcPr>
          <w:p w14:paraId="7E68469B" w14:textId="14EC2D0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99.59 </w:t>
            </w:r>
          </w:p>
        </w:tc>
        <w:tc>
          <w:tcPr>
            <w:tcW w:w="992" w:type="dxa"/>
            <w:shd w:val="clear" w:color="auto" w:fill="auto"/>
            <w:vAlign w:val="center"/>
          </w:tcPr>
          <w:p w14:paraId="01699735" w14:textId="6F644FE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1.92 </w:t>
            </w:r>
          </w:p>
        </w:tc>
        <w:tc>
          <w:tcPr>
            <w:tcW w:w="1134" w:type="dxa"/>
            <w:shd w:val="clear" w:color="auto" w:fill="D9D9D9"/>
            <w:vAlign w:val="center"/>
          </w:tcPr>
          <w:p w14:paraId="4ADA7923" w14:textId="60B19520" w:rsidR="006217B1" w:rsidRDefault="006217B1" w:rsidP="006217B1">
            <w:pPr>
              <w:jc w:val="center"/>
              <w:outlineLvl w:val="0"/>
              <w:rPr>
                <w:rFonts w:eastAsia="等线" w:cs="Calibri"/>
                <w:color w:val="000000"/>
                <w:sz w:val="18"/>
                <w:szCs w:val="18"/>
              </w:rPr>
            </w:pPr>
            <w:r>
              <w:rPr>
                <w:rFonts w:eastAsia="等线" w:cs="Calibri"/>
                <w:color w:val="000000"/>
                <w:sz w:val="18"/>
                <w:szCs w:val="18"/>
              </w:rPr>
              <w:t>5.2*10</w:t>
            </w:r>
            <w:r w:rsidRPr="00911CC8">
              <w:rPr>
                <w:rFonts w:eastAsia="等线" w:cs="Calibri" w:hint="eastAsia"/>
                <w:color w:val="000000"/>
                <w:sz w:val="18"/>
                <w:szCs w:val="18"/>
                <w:vertAlign w:val="superscript"/>
              </w:rPr>
              <w:t>-</w:t>
            </w:r>
            <w:r w:rsidRPr="00911CC8">
              <w:rPr>
                <w:rFonts w:eastAsia="等线" w:cs="Calibri"/>
                <w:color w:val="000000"/>
                <w:sz w:val="18"/>
                <w:szCs w:val="18"/>
                <w:vertAlign w:val="superscript"/>
              </w:rPr>
              <w:t>6</w:t>
            </w:r>
          </w:p>
        </w:tc>
        <w:tc>
          <w:tcPr>
            <w:tcW w:w="1134" w:type="dxa"/>
            <w:shd w:val="clear" w:color="auto" w:fill="auto"/>
            <w:vAlign w:val="center"/>
          </w:tcPr>
          <w:p w14:paraId="3A6605FD" w14:textId="35D908D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133</w:t>
            </w:r>
          </w:p>
        </w:tc>
        <w:tc>
          <w:tcPr>
            <w:tcW w:w="992" w:type="dxa"/>
            <w:shd w:val="clear" w:color="auto" w:fill="auto"/>
            <w:vAlign w:val="center"/>
          </w:tcPr>
          <w:p w14:paraId="77008AC8" w14:textId="4F24E9C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19</w:t>
            </w:r>
          </w:p>
        </w:tc>
        <w:tc>
          <w:tcPr>
            <w:tcW w:w="851" w:type="dxa"/>
            <w:shd w:val="clear" w:color="auto" w:fill="auto"/>
            <w:vAlign w:val="center"/>
          </w:tcPr>
          <w:p w14:paraId="6AD90C9F" w14:textId="6545FF3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19.5</w:t>
            </w:r>
          </w:p>
        </w:tc>
        <w:tc>
          <w:tcPr>
            <w:tcW w:w="850" w:type="dxa"/>
            <w:shd w:val="clear" w:color="auto" w:fill="auto"/>
            <w:vAlign w:val="center"/>
          </w:tcPr>
          <w:p w14:paraId="23C6143E" w14:textId="01A0C83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24.2</w:t>
            </w:r>
          </w:p>
        </w:tc>
        <w:tc>
          <w:tcPr>
            <w:tcW w:w="1276" w:type="dxa"/>
            <w:shd w:val="clear" w:color="auto" w:fill="auto"/>
            <w:vAlign w:val="center"/>
          </w:tcPr>
          <w:p w14:paraId="01035855" w14:textId="2213CC5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78606521" w14:textId="773EFB9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2514A24B" w14:textId="7A84D210"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05529BA2" w14:textId="77777777" w:rsidTr="000956E0">
        <w:trPr>
          <w:cantSplit/>
          <w:trHeight w:val="282"/>
        </w:trPr>
        <w:tc>
          <w:tcPr>
            <w:tcW w:w="993" w:type="dxa"/>
            <w:shd w:val="clear" w:color="auto" w:fill="D9D9D9"/>
            <w:vAlign w:val="center"/>
          </w:tcPr>
          <w:p w14:paraId="19840E2E"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ITO97-19</w:t>
            </w:r>
          </w:p>
        </w:tc>
        <w:tc>
          <w:tcPr>
            <w:tcW w:w="851" w:type="dxa"/>
            <w:shd w:val="clear" w:color="auto" w:fill="auto"/>
            <w:vAlign w:val="center"/>
          </w:tcPr>
          <w:p w14:paraId="7A20B7B3" w14:textId="2772C2C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99.57 </w:t>
            </w:r>
          </w:p>
        </w:tc>
        <w:tc>
          <w:tcPr>
            <w:tcW w:w="992" w:type="dxa"/>
            <w:shd w:val="clear" w:color="auto" w:fill="auto"/>
            <w:vAlign w:val="center"/>
          </w:tcPr>
          <w:p w14:paraId="543448AF" w14:textId="1ED04FB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1.86 </w:t>
            </w:r>
          </w:p>
        </w:tc>
        <w:tc>
          <w:tcPr>
            <w:tcW w:w="1134" w:type="dxa"/>
            <w:shd w:val="clear" w:color="auto" w:fill="D9D9D9"/>
            <w:vAlign w:val="center"/>
          </w:tcPr>
          <w:p w14:paraId="74D548BF" w14:textId="440F4B64" w:rsidR="006217B1" w:rsidRDefault="006217B1" w:rsidP="006217B1">
            <w:pPr>
              <w:jc w:val="center"/>
              <w:outlineLvl w:val="0"/>
              <w:rPr>
                <w:rFonts w:eastAsia="等线" w:cs="Calibri"/>
                <w:color w:val="000000"/>
                <w:sz w:val="18"/>
                <w:szCs w:val="18"/>
              </w:rPr>
            </w:pPr>
            <w:r>
              <w:rPr>
                <w:rFonts w:eastAsia="等线" w:cs="Calibri"/>
                <w:color w:val="000000"/>
                <w:sz w:val="18"/>
                <w:szCs w:val="18"/>
              </w:rPr>
              <w:t>4.9*10</w:t>
            </w:r>
            <w:r w:rsidRPr="00911CC8">
              <w:rPr>
                <w:rFonts w:eastAsia="等线" w:cs="Calibri"/>
                <w:color w:val="000000"/>
                <w:sz w:val="18"/>
                <w:szCs w:val="18"/>
                <w:vertAlign w:val="superscript"/>
              </w:rPr>
              <w:t>-6</w:t>
            </w:r>
          </w:p>
        </w:tc>
        <w:tc>
          <w:tcPr>
            <w:tcW w:w="1134" w:type="dxa"/>
            <w:shd w:val="clear" w:color="auto" w:fill="auto"/>
            <w:vAlign w:val="center"/>
          </w:tcPr>
          <w:p w14:paraId="3554CC29" w14:textId="50164F7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135</w:t>
            </w:r>
          </w:p>
        </w:tc>
        <w:tc>
          <w:tcPr>
            <w:tcW w:w="992" w:type="dxa"/>
            <w:shd w:val="clear" w:color="auto" w:fill="auto"/>
            <w:vAlign w:val="center"/>
          </w:tcPr>
          <w:p w14:paraId="112915A4" w14:textId="5AEFC97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19</w:t>
            </w:r>
          </w:p>
        </w:tc>
        <w:tc>
          <w:tcPr>
            <w:tcW w:w="851" w:type="dxa"/>
            <w:shd w:val="clear" w:color="auto" w:fill="auto"/>
            <w:vAlign w:val="center"/>
          </w:tcPr>
          <w:p w14:paraId="702FF8C3" w14:textId="0732962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19.6</w:t>
            </w:r>
          </w:p>
        </w:tc>
        <w:tc>
          <w:tcPr>
            <w:tcW w:w="850" w:type="dxa"/>
            <w:shd w:val="clear" w:color="auto" w:fill="auto"/>
            <w:vAlign w:val="center"/>
          </w:tcPr>
          <w:p w14:paraId="7B6735EA" w14:textId="08C0828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27.5</w:t>
            </w:r>
          </w:p>
        </w:tc>
        <w:tc>
          <w:tcPr>
            <w:tcW w:w="1276" w:type="dxa"/>
            <w:shd w:val="clear" w:color="auto" w:fill="auto"/>
            <w:vAlign w:val="center"/>
          </w:tcPr>
          <w:p w14:paraId="418C538F" w14:textId="4177DAB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w:t>
            </w:r>
          </w:p>
        </w:tc>
        <w:tc>
          <w:tcPr>
            <w:tcW w:w="1134" w:type="dxa"/>
            <w:shd w:val="clear" w:color="auto" w:fill="auto"/>
            <w:vAlign w:val="center"/>
          </w:tcPr>
          <w:p w14:paraId="3F6E7109" w14:textId="16B8E19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0AF3492E" w14:textId="060C94C0"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83EA250" w14:textId="77777777" w:rsidTr="000956E0">
        <w:trPr>
          <w:cantSplit/>
          <w:trHeight w:val="282"/>
        </w:trPr>
        <w:tc>
          <w:tcPr>
            <w:tcW w:w="993" w:type="dxa"/>
            <w:shd w:val="clear" w:color="auto" w:fill="D9D9D9"/>
            <w:vAlign w:val="center"/>
          </w:tcPr>
          <w:p w14:paraId="4D2944AE"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ITO97-20</w:t>
            </w:r>
          </w:p>
        </w:tc>
        <w:tc>
          <w:tcPr>
            <w:tcW w:w="851" w:type="dxa"/>
            <w:shd w:val="clear" w:color="auto" w:fill="auto"/>
            <w:vAlign w:val="center"/>
          </w:tcPr>
          <w:p w14:paraId="433CB535" w14:textId="1391AAA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99.33 </w:t>
            </w:r>
          </w:p>
        </w:tc>
        <w:tc>
          <w:tcPr>
            <w:tcW w:w="992" w:type="dxa"/>
            <w:shd w:val="clear" w:color="auto" w:fill="auto"/>
            <w:vAlign w:val="center"/>
          </w:tcPr>
          <w:p w14:paraId="0B007E9C" w14:textId="5311DD4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1.82 </w:t>
            </w:r>
          </w:p>
        </w:tc>
        <w:tc>
          <w:tcPr>
            <w:tcW w:w="1134" w:type="dxa"/>
            <w:shd w:val="clear" w:color="auto" w:fill="D9D9D9"/>
            <w:vAlign w:val="center"/>
          </w:tcPr>
          <w:p w14:paraId="2D05DDAC" w14:textId="427DA503" w:rsidR="006217B1" w:rsidRDefault="006217B1" w:rsidP="006217B1">
            <w:pPr>
              <w:jc w:val="center"/>
              <w:outlineLvl w:val="0"/>
              <w:rPr>
                <w:rFonts w:eastAsia="等线" w:cs="Calibri"/>
                <w:color w:val="000000"/>
                <w:sz w:val="18"/>
                <w:szCs w:val="18"/>
              </w:rPr>
            </w:pPr>
            <w:r>
              <w:rPr>
                <w:rFonts w:eastAsia="等线" w:cs="Calibri"/>
                <w:color w:val="000000"/>
                <w:sz w:val="18"/>
                <w:szCs w:val="18"/>
              </w:rPr>
              <w:t>4.5*10</w:t>
            </w:r>
            <w:r w:rsidRPr="00911CC8">
              <w:rPr>
                <w:rFonts w:eastAsia="等线" w:cs="Calibri"/>
                <w:color w:val="000000"/>
                <w:sz w:val="18"/>
                <w:szCs w:val="18"/>
                <w:vertAlign w:val="superscript"/>
              </w:rPr>
              <w:t>-6</w:t>
            </w:r>
          </w:p>
        </w:tc>
        <w:tc>
          <w:tcPr>
            <w:tcW w:w="1134" w:type="dxa"/>
            <w:shd w:val="clear" w:color="auto" w:fill="auto"/>
            <w:vAlign w:val="center"/>
          </w:tcPr>
          <w:p w14:paraId="5515CF66" w14:textId="12E9886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136</w:t>
            </w:r>
          </w:p>
        </w:tc>
        <w:tc>
          <w:tcPr>
            <w:tcW w:w="992" w:type="dxa"/>
            <w:shd w:val="clear" w:color="auto" w:fill="auto"/>
            <w:vAlign w:val="center"/>
          </w:tcPr>
          <w:p w14:paraId="40C25392" w14:textId="7114149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20</w:t>
            </w:r>
          </w:p>
        </w:tc>
        <w:tc>
          <w:tcPr>
            <w:tcW w:w="851" w:type="dxa"/>
            <w:shd w:val="clear" w:color="auto" w:fill="auto"/>
            <w:vAlign w:val="center"/>
          </w:tcPr>
          <w:p w14:paraId="7A0CE7DE" w14:textId="2DF9F2E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19.7</w:t>
            </w:r>
          </w:p>
        </w:tc>
        <w:tc>
          <w:tcPr>
            <w:tcW w:w="850" w:type="dxa"/>
            <w:shd w:val="clear" w:color="auto" w:fill="auto"/>
            <w:vAlign w:val="center"/>
          </w:tcPr>
          <w:p w14:paraId="5C283C10" w14:textId="2074B91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28.5</w:t>
            </w:r>
          </w:p>
        </w:tc>
        <w:tc>
          <w:tcPr>
            <w:tcW w:w="1276" w:type="dxa"/>
            <w:shd w:val="clear" w:color="auto" w:fill="auto"/>
            <w:vAlign w:val="center"/>
          </w:tcPr>
          <w:p w14:paraId="0E951AF1" w14:textId="67881FA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09373CF6" w14:textId="3261E9F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272A5FB1" w14:textId="09CC0A9B"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9D44E5A" w14:textId="77777777" w:rsidTr="000956E0">
        <w:trPr>
          <w:cantSplit/>
          <w:trHeight w:val="282"/>
        </w:trPr>
        <w:tc>
          <w:tcPr>
            <w:tcW w:w="993" w:type="dxa"/>
            <w:shd w:val="clear" w:color="auto" w:fill="D9D9D9"/>
            <w:vAlign w:val="center"/>
          </w:tcPr>
          <w:p w14:paraId="55E5B386"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ITO97-21</w:t>
            </w:r>
          </w:p>
        </w:tc>
        <w:tc>
          <w:tcPr>
            <w:tcW w:w="851" w:type="dxa"/>
            <w:shd w:val="clear" w:color="auto" w:fill="auto"/>
            <w:vAlign w:val="center"/>
          </w:tcPr>
          <w:p w14:paraId="6824FB10" w14:textId="16D9653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99.40 </w:t>
            </w:r>
          </w:p>
        </w:tc>
        <w:tc>
          <w:tcPr>
            <w:tcW w:w="992" w:type="dxa"/>
            <w:shd w:val="clear" w:color="auto" w:fill="auto"/>
            <w:vAlign w:val="center"/>
          </w:tcPr>
          <w:p w14:paraId="6DC0776A" w14:textId="085D0FD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1.79 </w:t>
            </w:r>
          </w:p>
        </w:tc>
        <w:tc>
          <w:tcPr>
            <w:tcW w:w="1134" w:type="dxa"/>
            <w:shd w:val="clear" w:color="auto" w:fill="D9D9D9"/>
            <w:vAlign w:val="center"/>
          </w:tcPr>
          <w:p w14:paraId="0BB21F36" w14:textId="7BB8FA23" w:rsidR="006217B1" w:rsidRDefault="006217B1" w:rsidP="006217B1">
            <w:pPr>
              <w:jc w:val="center"/>
              <w:outlineLvl w:val="0"/>
              <w:rPr>
                <w:rFonts w:eastAsia="等线" w:cs="Calibri"/>
                <w:color w:val="000000"/>
                <w:sz w:val="18"/>
                <w:szCs w:val="18"/>
              </w:rPr>
            </w:pPr>
            <w:r>
              <w:rPr>
                <w:rFonts w:eastAsia="等线" w:cs="Calibri"/>
                <w:color w:val="000000"/>
                <w:sz w:val="18"/>
                <w:szCs w:val="18"/>
              </w:rPr>
              <w:t>4.2*10</w:t>
            </w:r>
            <w:r w:rsidRPr="00911CC8">
              <w:rPr>
                <w:rFonts w:eastAsia="等线" w:cs="Calibri"/>
                <w:color w:val="000000"/>
                <w:sz w:val="18"/>
                <w:szCs w:val="18"/>
                <w:vertAlign w:val="superscript"/>
              </w:rPr>
              <w:t>-6</w:t>
            </w:r>
          </w:p>
        </w:tc>
        <w:tc>
          <w:tcPr>
            <w:tcW w:w="1134" w:type="dxa"/>
            <w:shd w:val="clear" w:color="auto" w:fill="auto"/>
            <w:vAlign w:val="center"/>
          </w:tcPr>
          <w:p w14:paraId="4B641E47" w14:textId="17966AA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124</w:t>
            </w:r>
          </w:p>
        </w:tc>
        <w:tc>
          <w:tcPr>
            <w:tcW w:w="992" w:type="dxa"/>
            <w:shd w:val="clear" w:color="auto" w:fill="auto"/>
            <w:vAlign w:val="center"/>
          </w:tcPr>
          <w:p w14:paraId="5AEA6474" w14:textId="1D3BA5F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w:t>
            </w:r>
          </w:p>
        </w:tc>
        <w:tc>
          <w:tcPr>
            <w:tcW w:w="851" w:type="dxa"/>
            <w:shd w:val="clear" w:color="auto" w:fill="auto"/>
            <w:vAlign w:val="center"/>
          </w:tcPr>
          <w:p w14:paraId="6D1CAE19" w14:textId="75F0CB0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18.5</w:t>
            </w:r>
          </w:p>
        </w:tc>
        <w:tc>
          <w:tcPr>
            <w:tcW w:w="850" w:type="dxa"/>
            <w:shd w:val="clear" w:color="auto" w:fill="auto"/>
            <w:vAlign w:val="center"/>
          </w:tcPr>
          <w:p w14:paraId="004FEDDF" w14:textId="707EFCC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28.6</w:t>
            </w:r>
          </w:p>
        </w:tc>
        <w:tc>
          <w:tcPr>
            <w:tcW w:w="1276" w:type="dxa"/>
            <w:shd w:val="clear" w:color="auto" w:fill="auto"/>
            <w:vAlign w:val="center"/>
          </w:tcPr>
          <w:p w14:paraId="15652FFF" w14:textId="13D85BF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65EF1504" w14:textId="179B148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20061852" w14:textId="566EB132"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65EA1651" w14:textId="77777777" w:rsidTr="000956E0">
        <w:trPr>
          <w:cantSplit/>
          <w:trHeight w:val="282"/>
        </w:trPr>
        <w:tc>
          <w:tcPr>
            <w:tcW w:w="993" w:type="dxa"/>
            <w:shd w:val="clear" w:color="auto" w:fill="D9D9D9"/>
            <w:vAlign w:val="center"/>
          </w:tcPr>
          <w:p w14:paraId="20CEAA70"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ITO97-22</w:t>
            </w:r>
          </w:p>
        </w:tc>
        <w:tc>
          <w:tcPr>
            <w:tcW w:w="851" w:type="dxa"/>
            <w:shd w:val="clear" w:color="auto" w:fill="auto"/>
            <w:vAlign w:val="center"/>
          </w:tcPr>
          <w:p w14:paraId="336D5910" w14:textId="1EDCBD9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99.43 </w:t>
            </w:r>
          </w:p>
        </w:tc>
        <w:tc>
          <w:tcPr>
            <w:tcW w:w="992" w:type="dxa"/>
            <w:shd w:val="clear" w:color="auto" w:fill="auto"/>
            <w:vAlign w:val="center"/>
          </w:tcPr>
          <w:p w14:paraId="04FE9481" w14:textId="64EB407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1.92 </w:t>
            </w:r>
          </w:p>
        </w:tc>
        <w:tc>
          <w:tcPr>
            <w:tcW w:w="1134" w:type="dxa"/>
            <w:shd w:val="clear" w:color="auto" w:fill="D9D9D9"/>
            <w:vAlign w:val="center"/>
          </w:tcPr>
          <w:p w14:paraId="3593DC99" w14:textId="600102A2" w:rsidR="006217B1" w:rsidRDefault="006217B1" w:rsidP="006217B1">
            <w:pPr>
              <w:jc w:val="center"/>
              <w:outlineLvl w:val="0"/>
              <w:rPr>
                <w:rFonts w:eastAsia="等线" w:cs="Calibri"/>
                <w:color w:val="000000"/>
                <w:sz w:val="18"/>
                <w:szCs w:val="18"/>
              </w:rPr>
            </w:pPr>
            <w:r>
              <w:rPr>
                <w:rFonts w:eastAsia="等线" w:cs="Calibri"/>
                <w:color w:val="000000"/>
                <w:sz w:val="18"/>
                <w:szCs w:val="18"/>
              </w:rPr>
              <w:t>3.9*10</w:t>
            </w:r>
            <w:r w:rsidRPr="00911CC8">
              <w:rPr>
                <w:rFonts w:eastAsia="等线" w:cs="Calibri"/>
                <w:color w:val="000000"/>
                <w:sz w:val="18"/>
                <w:szCs w:val="18"/>
                <w:vertAlign w:val="superscript"/>
              </w:rPr>
              <w:t>-6</w:t>
            </w:r>
          </w:p>
        </w:tc>
        <w:tc>
          <w:tcPr>
            <w:tcW w:w="1134" w:type="dxa"/>
            <w:shd w:val="clear" w:color="auto" w:fill="auto"/>
            <w:vAlign w:val="center"/>
          </w:tcPr>
          <w:p w14:paraId="0482BB38" w14:textId="6298817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126</w:t>
            </w:r>
          </w:p>
        </w:tc>
        <w:tc>
          <w:tcPr>
            <w:tcW w:w="992" w:type="dxa"/>
            <w:shd w:val="clear" w:color="auto" w:fill="auto"/>
            <w:vAlign w:val="center"/>
          </w:tcPr>
          <w:p w14:paraId="2654FA75" w14:textId="411E37C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19</w:t>
            </w:r>
          </w:p>
        </w:tc>
        <w:tc>
          <w:tcPr>
            <w:tcW w:w="851" w:type="dxa"/>
            <w:shd w:val="clear" w:color="auto" w:fill="auto"/>
            <w:vAlign w:val="center"/>
          </w:tcPr>
          <w:p w14:paraId="25192D4D" w14:textId="1C8A030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15.2</w:t>
            </w:r>
          </w:p>
        </w:tc>
        <w:tc>
          <w:tcPr>
            <w:tcW w:w="850" w:type="dxa"/>
            <w:shd w:val="clear" w:color="auto" w:fill="auto"/>
            <w:vAlign w:val="center"/>
          </w:tcPr>
          <w:p w14:paraId="51EBB1CC" w14:textId="279248B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27.5</w:t>
            </w:r>
          </w:p>
        </w:tc>
        <w:tc>
          <w:tcPr>
            <w:tcW w:w="1276" w:type="dxa"/>
            <w:shd w:val="clear" w:color="auto" w:fill="auto"/>
            <w:vAlign w:val="center"/>
          </w:tcPr>
          <w:p w14:paraId="5A10BC3E" w14:textId="211748E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4F128E42" w14:textId="460F0AF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15E85DDC" w14:textId="50E8F835"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696A3996" w14:textId="77777777" w:rsidTr="000956E0">
        <w:trPr>
          <w:cantSplit/>
          <w:trHeight w:val="282"/>
        </w:trPr>
        <w:tc>
          <w:tcPr>
            <w:tcW w:w="993" w:type="dxa"/>
            <w:shd w:val="clear" w:color="auto" w:fill="D9D9D9"/>
            <w:vAlign w:val="center"/>
          </w:tcPr>
          <w:p w14:paraId="606721DA"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ITO97-23</w:t>
            </w:r>
          </w:p>
        </w:tc>
        <w:tc>
          <w:tcPr>
            <w:tcW w:w="851" w:type="dxa"/>
            <w:shd w:val="clear" w:color="auto" w:fill="auto"/>
            <w:vAlign w:val="center"/>
          </w:tcPr>
          <w:p w14:paraId="6F8A8EC5" w14:textId="193DF94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99.37 </w:t>
            </w:r>
          </w:p>
        </w:tc>
        <w:tc>
          <w:tcPr>
            <w:tcW w:w="992" w:type="dxa"/>
            <w:shd w:val="clear" w:color="auto" w:fill="auto"/>
            <w:vAlign w:val="center"/>
          </w:tcPr>
          <w:p w14:paraId="31940EF5" w14:textId="696B89E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1.86 </w:t>
            </w:r>
          </w:p>
        </w:tc>
        <w:tc>
          <w:tcPr>
            <w:tcW w:w="1134" w:type="dxa"/>
            <w:shd w:val="clear" w:color="auto" w:fill="D9D9D9"/>
            <w:vAlign w:val="center"/>
          </w:tcPr>
          <w:p w14:paraId="180E9C5B" w14:textId="18C5342D" w:rsidR="006217B1" w:rsidRDefault="006217B1" w:rsidP="006217B1">
            <w:pPr>
              <w:jc w:val="center"/>
              <w:outlineLvl w:val="0"/>
              <w:rPr>
                <w:rFonts w:eastAsia="等线" w:cs="Calibri"/>
                <w:color w:val="000000"/>
                <w:sz w:val="18"/>
                <w:szCs w:val="18"/>
              </w:rPr>
            </w:pPr>
            <w:r>
              <w:rPr>
                <w:rFonts w:eastAsia="等线" w:cs="Calibri"/>
                <w:color w:val="000000"/>
                <w:sz w:val="18"/>
                <w:szCs w:val="18"/>
              </w:rPr>
              <w:t>4.7*10</w:t>
            </w:r>
            <w:r w:rsidRPr="00911CC8">
              <w:rPr>
                <w:rFonts w:eastAsia="等线" w:cs="Calibri"/>
                <w:color w:val="000000"/>
                <w:sz w:val="18"/>
                <w:szCs w:val="18"/>
                <w:vertAlign w:val="superscript"/>
              </w:rPr>
              <w:t>-6</w:t>
            </w:r>
          </w:p>
        </w:tc>
        <w:tc>
          <w:tcPr>
            <w:tcW w:w="1134" w:type="dxa"/>
            <w:shd w:val="clear" w:color="auto" w:fill="auto"/>
            <w:vAlign w:val="center"/>
          </w:tcPr>
          <w:p w14:paraId="03911040" w14:textId="78A93CF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124</w:t>
            </w:r>
          </w:p>
        </w:tc>
        <w:tc>
          <w:tcPr>
            <w:tcW w:w="992" w:type="dxa"/>
            <w:shd w:val="clear" w:color="auto" w:fill="auto"/>
            <w:vAlign w:val="center"/>
          </w:tcPr>
          <w:p w14:paraId="6F291BC6" w14:textId="33CF98A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17</w:t>
            </w:r>
          </w:p>
        </w:tc>
        <w:tc>
          <w:tcPr>
            <w:tcW w:w="851" w:type="dxa"/>
            <w:shd w:val="clear" w:color="auto" w:fill="auto"/>
            <w:vAlign w:val="center"/>
          </w:tcPr>
          <w:p w14:paraId="171B616F" w14:textId="7B06A9E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15.3</w:t>
            </w:r>
          </w:p>
        </w:tc>
        <w:tc>
          <w:tcPr>
            <w:tcW w:w="850" w:type="dxa"/>
            <w:shd w:val="clear" w:color="auto" w:fill="auto"/>
            <w:vAlign w:val="center"/>
          </w:tcPr>
          <w:p w14:paraId="1075A563" w14:textId="2B9736F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23.5</w:t>
            </w:r>
          </w:p>
        </w:tc>
        <w:tc>
          <w:tcPr>
            <w:tcW w:w="1276" w:type="dxa"/>
            <w:shd w:val="clear" w:color="auto" w:fill="auto"/>
            <w:vAlign w:val="center"/>
          </w:tcPr>
          <w:p w14:paraId="0C567413" w14:textId="1150A96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6BAFBDB7" w14:textId="445DAFF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0.9</w:t>
            </w:r>
          </w:p>
        </w:tc>
        <w:tc>
          <w:tcPr>
            <w:tcW w:w="851" w:type="dxa"/>
            <w:shd w:val="clear" w:color="auto" w:fill="auto"/>
            <w:vAlign w:val="center"/>
          </w:tcPr>
          <w:p w14:paraId="500DF3E4" w14:textId="28F21445"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5F2A589" w14:textId="77777777" w:rsidTr="000956E0">
        <w:trPr>
          <w:cantSplit/>
          <w:trHeight w:val="282"/>
        </w:trPr>
        <w:tc>
          <w:tcPr>
            <w:tcW w:w="993" w:type="dxa"/>
            <w:shd w:val="clear" w:color="auto" w:fill="D9D9D9"/>
            <w:vAlign w:val="center"/>
          </w:tcPr>
          <w:p w14:paraId="2B301492"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ITO97-24</w:t>
            </w:r>
          </w:p>
        </w:tc>
        <w:tc>
          <w:tcPr>
            <w:tcW w:w="851" w:type="dxa"/>
            <w:shd w:val="clear" w:color="auto" w:fill="auto"/>
            <w:vAlign w:val="center"/>
          </w:tcPr>
          <w:p w14:paraId="6E920026" w14:textId="2BE2B8D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99.29 </w:t>
            </w:r>
          </w:p>
        </w:tc>
        <w:tc>
          <w:tcPr>
            <w:tcW w:w="992" w:type="dxa"/>
            <w:shd w:val="clear" w:color="auto" w:fill="auto"/>
            <w:vAlign w:val="center"/>
          </w:tcPr>
          <w:p w14:paraId="721CAD35" w14:textId="6A7DE3A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1.82 </w:t>
            </w:r>
          </w:p>
        </w:tc>
        <w:tc>
          <w:tcPr>
            <w:tcW w:w="1134" w:type="dxa"/>
            <w:shd w:val="clear" w:color="auto" w:fill="D9D9D9"/>
            <w:vAlign w:val="center"/>
          </w:tcPr>
          <w:p w14:paraId="512DD0C0" w14:textId="2AE8C991" w:rsidR="006217B1" w:rsidRDefault="006217B1" w:rsidP="006217B1">
            <w:pPr>
              <w:jc w:val="center"/>
              <w:outlineLvl w:val="0"/>
              <w:rPr>
                <w:rFonts w:eastAsia="等线" w:cs="Calibri"/>
                <w:color w:val="000000"/>
                <w:sz w:val="18"/>
                <w:szCs w:val="18"/>
              </w:rPr>
            </w:pPr>
            <w:r>
              <w:rPr>
                <w:rFonts w:eastAsia="等线" w:cs="Calibri"/>
                <w:color w:val="000000"/>
                <w:sz w:val="18"/>
                <w:szCs w:val="18"/>
              </w:rPr>
              <w:t>5.1*10</w:t>
            </w:r>
            <w:r w:rsidRPr="00911CC8">
              <w:rPr>
                <w:rFonts w:eastAsia="等线" w:cs="Calibri"/>
                <w:color w:val="000000"/>
                <w:sz w:val="18"/>
                <w:szCs w:val="18"/>
                <w:vertAlign w:val="superscript"/>
              </w:rPr>
              <w:t>-6</w:t>
            </w:r>
          </w:p>
        </w:tc>
        <w:tc>
          <w:tcPr>
            <w:tcW w:w="1134" w:type="dxa"/>
            <w:shd w:val="clear" w:color="auto" w:fill="auto"/>
            <w:vAlign w:val="center"/>
          </w:tcPr>
          <w:p w14:paraId="65AE3163" w14:textId="386DCBB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127</w:t>
            </w:r>
          </w:p>
        </w:tc>
        <w:tc>
          <w:tcPr>
            <w:tcW w:w="992" w:type="dxa"/>
            <w:shd w:val="clear" w:color="auto" w:fill="auto"/>
            <w:vAlign w:val="center"/>
          </w:tcPr>
          <w:p w14:paraId="66A9826C" w14:textId="1AD1948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19</w:t>
            </w:r>
          </w:p>
        </w:tc>
        <w:tc>
          <w:tcPr>
            <w:tcW w:w="851" w:type="dxa"/>
            <w:shd w:val="clear" w:color="auto" w:fill="auto"/>
            <w:vAlign w:val="center"/>
          </w:tcPr>
          <w:p w14:paraId="0FFD52D0" w14:textId="21C608F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15.1</w:t>
            </w:r>
          </w:p>
        </w:tc>
        <w:tc>
          <w:tcPr>
            <w:tcW w:w="850" w:type="dxa"/>
            <w:shd w:val="clear" w:color="auto" w:fill="auto"/>
            <w:vAlign w:val="center"/>
          </w:tcPr>
          <w:p w14:paraId="045EA66B" w14:textId="0E2580C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24.4</w:t>
            </w:r>
          </w:p>
        </w:tc>
        <w:tc>
          <w:tcPr>
            <w:tcW w:w="1276" w:type="dxa"/>
            <w:shd w:val="clear" w:color="auto" w:fill="auto"/>
            <w:vAlign w:val="center"/>
          </w:tcPr>
          <w:p w14:paraId="3E231AD5" w14:textId="75C747B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63C92D8D" w14:textId="32C4B96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37E561B3" w14:textId="4914E670"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534EC7D6" w14:textId="77777777" w:rsidTr="000956E0">
        <w:trPr>
          <w:cantSplit/>
          <w:trHeight w:val="282"/>
        </w:trPr>
        <w:tc>
          <w:tcPr>
            <w:tcW w:w="993" w:type="dxa"/>
            <w:shd w:val="clear" w:color="auto" w:fill="D9D9D9"/>
            <w:vAlign w:val="center"/>
          </w:tcPr>
          <w:p w14:paraId="78C564E3"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ITO97-25</w:t>
            </w:r>
          </w:p>
        </w:tc>
        <w:tc>
          <w:tcPr>
            <w:tcW w:w="851" w:type="dxa"/>
            <w:shd w:val="clear" w:color="auto" w:fill="auto"/>
            <w:vAlign w:val="center"/>
          </w:tcPr>
          <w:p w14:paraId="47BC5CDD" w14:textId="4649A42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99.37 </w:t>
            </w:r>
          </w:p>
        </w:tc>
        <w:tc>
          <w:tcPr>
            <w:tcW w:w="992" w:type="dxa"/>
            <w:shd w:val="clear" w:color="auto" w:fill="auto"/>
            <w:vAlign w:val="center"/>
          </w:tcPr>
          <w:p w14:paraId="204362A1" w14:textId="133D2CC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1.79 </w:t>
            </w:r>
          </w:p>
        </w:tc>
        <w:tc>
          <w:tcPr>
            <w:tcW w:w="1134" w:type="dxa"/>
            <w:shd w:val="clear" w:color="auto" w:fill="D9D9D9"/>
            <w:vAlign w:val="center"/>
          </w:tcPr>
          <w:p w14:paraId="542B73E2" w14:textId="1A328CE4" w:rsidR="006217B1" w:rsidRDefault="006217B1" w:rsidP="006217B1">
            <w:pPr>
              <w:jc w:val="center"/>
              <w:outlineLvl w:val="0"/>
              <w:rPr>
                <w:rFonts w:eastAsia="等线" w:cs="Calibri"/>
                <w:color w:val="000000"/>
                <w:sz w:val="18"/>
                <w:szCs w:val="18"/>
              </w:rPr>
            </w:pPr>
            <w:r>
              <w:rPr>
                <w:rFonts w:eastAsia="等线" w:cs="Calibri"/>
                <w:color w:val="000000"/>
                <w:sz w:val="18"/>
                <w:szCs w:val="18"/>
              </w:rPr>
              <w:t>5.4*10</w:t>
            </w:r>
            <w:r w:rsidRPr="00911CC8">
              <w:rPr>
                <w:rFonts w:eastAsia="等线" w:cs="Calibri"/>
                <w:color w:val="000000"/>
                <w:sz w:val="18"/>
                <w:szCs w:val="18"/>
                <w:vertAlign w:val="superscript"/>
              </w:rPr>
              <w:t>-6</w:t>
            </w:r>
          </w:p>
        </w:tc>
        <w:tc>
          <w:tcPr>
            <w:tcW w:w="1134" w:type="dxa"/>
            <w:shd w:val="clear" w:color="auto" w:fill="auto"/>
            <w:vAlign w:val="center"/>
          </w:tcPr>
          <w:p w14:paraId="22098430" w14:textId="5EDD28D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130</w:t>
            </w:r>
          </w:p>
        </w:tc>
        <w:tc>
          <w:tcPr>
            <w:tcW w:w="992" w:type="dxa"/>
            <w:shd w:val="clear" w:color="auto" w:fill="auto"/>
            <w:vAlign w:val="center"/>
          </w:tcPr>
          <w:p w14:paraId="6220EC2B" w14:textId="7129F0E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w:t>
            </w:r>
          </w:p>
        </w:tc>
        <w:tc>
          <w:tcPr>
            <w:tcW w:w="851" w:type="dxa"/>
            <w:shd w:val="clear" w:color="auto" w:fill="auto"/>
            <w:vAlign w:val="center"/>
          </w:tcPr>
          <w:p w14:paraId="24111972" w14:textId="03C0463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15.7</w:t>
            </w:r>
          </w:p>
        </w:tc>
        <w:tc>
          <w:tcPr>
            <w:tcW w:w="850" w:type="dxa"/>
            <w:shd w:val="clear" w:color="auto" w:fill="auto"/>
            <w:vAlign w:val="center"/>
          </w:tcPr>
          <w:p w14:paraId="3F09EC80" w14:textId="38035FF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22.2</w:t>
            </w:r>
          </w:p>
        </w:tc>
        <w:tc>
          <w:tcPr>
            <w:tcW w:w="1276" w:type="dxa"/>
            <w:shd w:val="clear" w:color="auto" w:fill="auto"/>
            <w:vAlign w:val="center"/>
          </w:tcPr>
          <w:p w14:paraId="7AC2CC47" w14:textId="5E5ADC2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1E23C192" w14:textId="195F1A1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5CC5C897" w14:textId="371B910E"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039B9AC3" w14:textId="77777777" w:rsidTr="000956E0">
        <w:trPr>
          <w:cantSplit/>
          <w:trHeight w:val="282"/>
        </w:trPr>
        <w:tc>
          <w:tcPr>
            <w:tcW w:w="993" w:type="dxa"/>
            <w:shd w:val="clear" w:color="auto" w:fill="D9D9D9"/>
            <w:vAlign w:val="center"/>
          </w:tcPr>
          <w:p w14:paraId="105551A2"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ITO97-26</w:t>
            </w:r>
          </w:p>
        </w:tc>
        <w:tc>
          <w:tcPr>
            <w:tcW w:w="851" w:type="dxa"/>
            <w:shd w:val="clear" w:color="auto" w:fill="auto"/>
            <w:vAlign w:val="center"/>
          </w:tcPr>
          <w:p w14:paraId="3429751D" w14:textId="7131475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99.41 </w:t>
            </w:r>
          </w:p>
        </w:tc>
        <w:tc>
          <w:tcPr>
            <w:tcW w:w="992" w:type="dxa"/>
            <w:shd w:val="clear" w:color="auto" w:fill="auto"/>
            <w:vAlign w:val="center"/>
          </w:tcPr>
          <w:p w14:paraId="357EBB64" w14:textId="721FBA4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1.78 </w:t>
            </w:r>
          </w:p>
        </w:tc>
        <w:tc>
          <w:tcPr>
            <w:tcW w:w="1134" w:type="dxa"/>
            <w:shd w:val="clear" w:color="auto" w:fill="D9D9D9"/>
            <w:vAlign w:val="center"/>
          </w:tcPr>
          <w:p w14:paraId="59E7CDB5" w14:textId="47D70BBB" w:rsidR="006217B1" w:rsidRDefault="006217B1" w:rsidP="006217B1">
            <w:pPr>
              <w:jc w:val="center"/>
              <w:outlineLvl w:val="0"/>
              <w:rPr>
                <w:rFonts w:eastAsia="等线" w:cs="Calibri"/>
                <w:color w:val="000000"/>
                <w:sz w:val="18"/>
                <w:szCs w:val="18"/>
              </w:rPr>
            </w:pPr>
            <w:r>
              <w:rPr>
                <w:rFonts w:eastAsia="等线" w:cs="Calibri"/>
                <w:color w:val="000000"/>
                <w:sz w:val="18"/>
                <w:szCs w:val="18"/>
              </w:rPr>
              <w:t>4.7*10</w:t>
            </w:r>
            <w:r w:rsidRPr="00911CC8">
              <w:rPr>
                <w:rFonts w:eastAsia="等线" w:cs="Calibri"/>
                <w:color w:val="000000"/>
                <w:sz w:val="18"/>
                <w:szCs w:val="18"/>
                <w:vertAlign w:val="superscript"/>
              </w:rPr>
              <w:t>-6</w:t>
            </w:r>
          </w:p>
        </w:tc>
        <w:tc>
          <w:tcPr>
            <w:tcW w:w="1134" w:type="dxa"/>
            <w:shd w:val="clear" w:color="auto" w:fill="auto"/>
            <w:vAlign w:val="center"/>
          </w:tcPr>
          <w:p w14:paraId="2CCB858D" w14:textId="66E519E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132</w:t>
            </w:r>
          </w:p>
        </w:tc>
        <w:tc>
          <w:tcPr>
            <w:tcW w:w="992" w:type="dxa"/>
            <w:shd w:val="clear" w:color="auto" w:fill="auto"/>
            <w:vAlign w:val="center"/>
          </w:tcPr>
          <w:p w14:paraId="16CF422D" w14:textId="1688384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22</w:t>
            </w:r>
          </w:p>
        </w:tc>
        <w:tc>
          <w:tcPr>
            <w:tcW w:w="851" w:type="dxa"/>
            <w:shd w:val="clear" w:color="auto" w:fill="auto"/>
            <w:vAlign w:val="center"/>
          </w:tcPr>
          <w:p w14:paraId="282A648F" w14:textId="7748936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15.1</w:t>
            </w:r>
          </w:p>
        </w:tc>
        <w:tc>
          <w:tcPr>
            <w:tcW w:w="850" w:type="dxa"/>
            <w:shd w:val="clear" w:color="auto" w:fill="auto"/>
            <w:vAlign w:val="center"/>
          </w:tcPr>
          <w:p w14:paraId="7D607BDE" w14:textId="7C6E663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25.5</w:t>
            </w:r>
          </w:p>
        </w:tc>
        <w:tc>
          <w:tcPr>
            <w:tcW w:w="1276" w:type="dxa"/>
            <w:shd w:val="clear" w:color="auto" w:fill="auto"/>
            <w:vAlign w:val="center"/>
          </w:tcPr>
          <w:p w14:paraId="797CDD25" w14:textId="5FD46B4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463CCB0E" w14:textId="53BDB32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2546A03E" w14:textId="7B1B13B8"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530642E" w14:textId="77777777" w:rsidTr="000956E0">
        <w:trPr>
          <w:cantSplit/>
          <w:trHeight w:val="282"/>
        </w:trPr>
        <w:tc>
          <w:tcPr>
            <w:tcW w:w="993" w:type="dxa"/>
            <w:shd w:val="clear" w:color="auto" w:fill="D9D9D9"/>
            <w:vAlign w:val="center"/>
          </w:tcPr>
          <w:p w14:paraId="038CED61"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ITO97-27</w:t>
            </w:r>
          </w:p>
        </w:tc>
        <w:tc>
          <w:tcPr>
            <w:tcW w:w="851" w:type="dxa"/>
            <w:shd w:val="clear" w:color="auto" w:fill="auto"/>
            <w:vAlign w:val="center"/>
          </w:tcPr>
          <w:p w14:paraId="507B611A" w14:textId="505176D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99.34 </w:t>
            </w:r>
          </w:p>
        </w:tc>
        <w:tc>
          <w:tcPr>
            <w:tcW w:w="992" w:type="dxa"/>
            <w:shd w:val="clear" w:color="auto" w:fill="auto"/>
            <w:vAlign w:val="center"/>
          </w:tcPr>
          <w:p w14:paraId="28490B7F" w14:textId="5C431D2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1.81 </w:t>
            </w:r>
          </w:p>
        </w:tc>
        <w:tc>
          <w:tcPr>
            <w:tcW w:w="1134" w:type="dxa"/>
            <w:shd w:val="clear" w:color="auto" w:fill="D9D9D9"/>
            <w:vAlign w:val="center"/>
          </w:tcPr>
          <w:p w14:paraId="154AD3F1" w14:textId="6ABADC19" w:rsidR="006217B1" w:rsidRDefault="006217B1" w:rsidP="006217B1">
            <w:pPr>
              <w:jc w:val="center"/>
              <w:outlineLvl w:val="0"/>
              <w:rPr>
                <w:rFonts w:eastAsia="等线" w:cs="Calibri"/>
                <w:color w:val="000000"/>
                <w:sz w:val="18"/>
                <w:szCs w:val="18"/>
              </w:rPr>
            </w:pPr>
            <w:r>
              <w:rPr>
                <w:rFonts w:eastAsia="等线" w:cs="Calibri"/>
                <w:color w:val="000000"/>
                <w:sz w:val="18"/>
                <w:szCs w:val="18"/>
              </w:rPr>
              <w:t>5.1*10</w:t>
            </w:r>
            <w:r w:rsidRPr="00911CC8">
              <w:rPr>
                <w:rFonts w:eastAsia="等线" w:cs="Calibri"/>
                <w:color w:val="000000"/>
                <w:sz w:val="18"/>
                <w:szCs w:val="18"/>
                <w:vertAlign w:val="superscript"/>
              </w:rPr>
              <w:t>-6</w:t>
            </w:r>
          </w:p>
        </w:tc>
        <w:tc>
          <w:tcPr>
            <w:tcW w:w="1134" w:type="dxa"/>
            <w:shd w:val="clear" w:color="auto" w:fill="auto"/>
            <w:vAlign w:val="center"/>
          </w:tcPr>
          <w:p w14:paraId="72B17EFE" w14:textId="2699848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132</w:t>
            </w:r>
          </w:p>
        </w:tc>
        <w:tc>
          <w:tcPr>
            <w:tcW w:w="992" w:type="dxa"/>
            <w:shd w:val="clear" w:color="auto" w:fill="auto"/>
            <w:vAlign w:val="center"/>
          </w:tcPr>
          <w:p w14:paraId="1E61CA31" w14:textId="1B0EE1E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20</w:t>
            </w:r>
          </w:p>
        </w:tc>
        <w:tc>
          <w:tcPr>
            <w:tcW w:w="851" w:type="dxa"/>
            <w:shd w:val="clear" w:color="auto" w:fill="auto"/>
            <w:vAlign w:val="center"/>
          </w:tcPr>
          <w:p w14:paraId="28966D47" w14:textId="2A189DD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15.6</w:t>
            </w:r>
          </w:p>
        </w:tc>
        <w:tc>
          <w:tcPr>
            <w:tcW w:w="850" w:type="dxa"/>
            <w:shd w:val="clear" w:color="auto" w:fill="auto"/>
            <w:vAlign w:val="center"/>
          </w:tcPr>
          <w:p w14:paraId="2DEB0E77" w14:textId="0B465A1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23.1</w:t>
            </w:r>
          </w:p>
        </w:tc>
        <w:tc>
          <w:tcPr>
            <w:tcW w:w="1276" w:type="dxa"/>
            <w:shd w:val="clear" w:color="auto" w:fill="auto"/>
            <w:vAlign w:val="center"/>
          </w:tcPr>
          <w:p w14:paraId="2D96C49F" w14:textId="24BB19B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0C01D5FE" w14:textId="7D529E1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3D7B16AA" w14:textId="40ACD644"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4648B050" w14:textId="77777777" w:rsidTr="000956E0">
        <w:trPr>
          <w:cantSplit/>
          <w:trHeight w:val="282"/>
        </w:trPr>
        <w:tc>
          <w:tcPr>
            <w:tcW w:w="993" w:type="dxa"/>
            <w:shd w:val="clear" w:color="auto" w:fill="D9D9D9"/>
            <w:vAlign w:val="center"/>
          </w:tcPr>
          <w:p w14:paraId="1C800D3C"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ITO97-28</w:t>
            </w:r>
          </w:p>
        </w:tc>
        <w:tc>
          <w:tcPr>
            <w:tcW w:w="851" w:type="dxa"/>
            <w:shd w:val="clear" w:color="auto" w:fill="auto"/>
            <w:vAlign w:val="center"/>
          </w:tcPr>
          <w:p w14:paraId="77886613" w14:textId="684CBE1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99.38 </w:t>
            </w:r>
          </w:p>
        </w:tc>
        <w:tc>
          <w:tcPr>
            <w:tcW w:w="992" w:type="dxa"/>
            <w:shd w:val="clear" w:color="auto" w:fill="auto"/>
            <w:vAlign w:val="center"/>
          </w:tcPr>
          <w:p w14:paraId="46C0D858" w14:textId="13F8356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1.92 </w:t>
            </w:r>
          </w:p>
        </w:tc>
        <w:tc>
          <w:tcPr>
            <w:tcW w:w="1134" w:type="dxa"/>
            <w:shd w:val="clear" w:color="auto" w:fill="D9D9D9"/>
            <w:vAlign w:val="center"/>
          </w:tcPr>
          <w:p w14:paraId="6F38821B" w14:textId="5045713A" w:rsidR="006217B1" w:rsidRDefault="006217B1" w:rsidP="006217B1">
            <w:pPr>
              <w:jc w:val="center"/>
              <w:outlineLvl w:val="0"/>
              <w:rPr>
                <w:rFonts w:eastAsia="等线" w:cs="Calibri"/>
                <w:color w:val="000000"/>
                <w:sz w:val="18"/>
                <w:szCs w:val="18"/>
              </w:rPr>
            </w:pPr>
            <w:r>
              <w:rPr>
                <w:rFonts w:eastAsia="等线" w:cs="Calibri"/>
                <w:color w:val="000000"/>
                <w:sz w:val="18"/>
                <w:szCs w:val="18"/>
              </w:rPr>
              <w:t>4.9*10</w:t>
            </w:r>
            <w:r w:rsidRPr="00911CC8">
              <w:rPr>
                <w:rFonts w:eastAsia="等线" w:cs="Calibri"/>
                <w:color w:val="000000"/>
                <w:sz w:val="18"/>
                <w:szCs w:val="18"/>
                <w:vertAlign w:val="superscript"/>
              </w:rPr>
              <w:t>-6</w:t>
            </w:r>
          </w:p>
        </w:tc>
        <w:tc>
          <w:tcPr>
            <w:tcW w:w="1134" w:type="dxa"/>
            <w:shd w:val="clear" w:color="auto" w:fill="auto"/>
            <w:vAlign w:val="center"/>
          </w:tcPr>
          <w:p w14:paraId="65E4335A" w14:textId="0E4F706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118</w:t>
            </w:r>
          </w:p>
        </w:tc>
        <w:tc>
          <w:tcPr>
            <w:tcW w:w="992" w:type="dxa"/>
            <w:shd w:val="clear" w:color="auto" w:fill="auto"/>
            <w:vAlign w:val="center"/>
          </w:tcPr>
          <w:p w14:paraId="7E92F31C" w14:textId="2DD15DD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w:t>
            </w:r>
          </w:p>
        </w:tc>
        <w:tc>
          <w:tcPr>
            <w:tcW w:w="851" w:type="dxa"/>
            <w:shd w:val="clear" w:color="auto" w:fill="auto"/>
            <w:vAlign w:val="center"/>
          </w:tcPr>
          <w:p w14:paraId="66857D32" w14:textId="2C184D2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15.4</w:t>
            </w:r>
          </w:p>
        </w:tc>
        <w:tc>
          <w:tcPr>
            <w:tcW w:w="850" w:type="dxa"/>
            <w:shd w:val="clear" w:color="auto" w:fill="auto"/>
            <w:vAlign w:val="center"/>
          </w:tcPr>
          <w:p w14:paraId="2A20C31A" w14:textId="3D5EB8C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22.5</w:t>
            </w:r>
          </w:p>
        </w:tc>
        <w:tc>
          <w:tcPr>
            <w:tcW w:w="1276" w:type="dxa"/>
            <w:shd w:val="clear" w:color="auto" w:fill="auto"/>
            <w:vAlign w:val="center"/>
          </w:tcPr>
          <w:p w14:paraId="45E9916A" w14:textId="5470CC0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w:t>
            </w:r>
          </w:p>
        </w:tc>
        <w:tc>
          <w:tcPr>
            <w:tcW w:w="1134" w:type="dxa"/>
            <w:shd w:val="clear" w:color="auto" w:fill="auto"/>
            <w:vAlign w:val="center"/>
          </w:tcPr>
          <w:p w14:paraId="2C7C6899" w14:textId="3EBE944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3BC58E4C" w14:textId="29484C03"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55582D4A" w14:textId="77777777" w:rsidTr="000956E0">
        <w:trPr>
          <w:cantSplit/>
          <w:trHeight w:val="282"/>
        </w:trPr>
        <w:tc>
          <w:tcPr>
            <w:tcW w:w="993" w:type="dxa"/>
            <w:shd w:val="clear" w:color="auto" w:fill="D9D9D9"/>
            <w:vAlign w:val="center"/>
          </w:tcPr>
          <w:p w14:paraId="6DA0B5AA"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ITO97-29</w:t>
            </w:r>
          </w:p>
        </w:tc>
        <w:tc>
          <w:tcPr>
            <w:tcW w:w="851" w:type="dxa"/>
            <w:shd w:val="clear" w:color="auto" w:fill="auto"/>
            <w:vAlign w:val="center"/>
          </w:tcPr>
          <w:p w14:paraId="49663B56" w14:textId="64F6521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99.34 </w:t>
            </w:r>
          </w:p>
        </w:tc>
        <w:tc>
          <w:tcPr>
            <w:tcW w:w="992" w:type="dxa"/>
            <w:shd w:val="clear" w:color="auto" w:fill="auto"/>
            <w:vAlign w:val="center"/>
          </w:tcPr>
          <w:p w14:paraId="71FF2064" w14:textId="381BE25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1.82 </w:t>
            </w:r>
          </w:p>
        </w:tc>
        <w:tc>
          <w:tcPr>
            <w:tcW w:w="1134" w:type="dxa"/>
            <w:shd w:val="clear" w:color="auto" w:fill="D9D9D9"/>
            <w:vAlign w:val="center"/>
          </w:tcPr>
          <w:p w14:paraId="638A8779" w14:textId="4037C2E2" w:rsidR="006217B1" w:rsidRDefault="006217B1" w:rsidP="006217B1">
            <w:pPr>
              <w:jc w:val="center"/>
              <w:outlineLvl w:val="0"/>
              <w:rPr>
                <w:rFonts w:eastAsia="等线" w:cs="Calibri"/>
                <w:color w:val="000000"/>
                <w:sz w:val="18"/>
                <w:szCs w:val="18"/>
              </w:rPr>
            </w:pPr>
            <w:r>
              <w:rPr>
                <w:rFonts w:eastAsia="等线" w:cs="Calibri"/>
                <w:color w:val="000000"/>
                <w:sz w:val="18"/>
                <w:szCs w:val="18"/>
              </w:rPr>
              <w:t>4.4*10</w:t>
            </w:r>
            <w:r w:rsidRPr="00911CC8">
              <w:rPr>
                <w:rFonts w:eastAsia="等线" w:cs="Calibri"/>
                <w:color w:val="000000"/>
                <w:sz w:val="18"/>
                <w:szCs w:val="18"/>
                <w:vertAlign w:val="superscript"/>
              </w:rPr>
              <w:t>-6</w:t>
            </w:r>
          </w:p>
        </w:tc>
        <w:tc>
          <w:tcPr>
            <w:tcW w:w="1134" w:type="dxa"/>
            <w:shd w:val="clear" w:color="auto" w:fill="auto"/>
            <w:vAlign w:val="center"/>
          </w:tcPr>
          <w:p w14:paraId="547C2391" w14:textId="79BFC73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132</w:t>
            </w:r>
          </w:p>
        </w:tc>
        <w:tc>
          <w:tcPr>
            <w:tcW w:w="992" w:type="dxa"/>
            <w:shd w:val="clear" w:color="auto" w:fill="auto"/>
            <w:vAlign w:val="center"/>
          </w:tcPr>
          <w:p w14:paraId="396D601F" w14:textId="56151D9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w:t>
            </w:r>
          </w:p>
        </w:tc>
        <w:tc>
          <w:tcPr>
            <w:tcW w:w="851" w:type="dxa"/>
            <w:shd w:val="clear" w:color="auto" w:fill="auto"/>
            <w:vAlign w:val="center"/>
          </w:tcPr>
          <w:p w14:paraId="340D5510" w14:textId="3398636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15.7</w:t>
            </w:r>
          </w:p>
        </w:tc>
        <w:tc>
          <w:tcPr>
            <w:tcW w:w="850" w:type="dxa"/>
            <w:shd w:val="clear" w:color="auto" w:fill="auto"/>
            <w:vAlign w:val="center"/>
          </w:tcPr>
          <w:p w14:paraId="7E850B71" w14:textId="5F643FA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25.5</w:t>
            </w:r>
          </w:p>
        </w:tc>
        <w:tc>
          <w:tcPr>
            <w:tcW w:w="1276" w:type="dxa"/>
            <w:shd w:val="clear" w:color="auto" w:fill="auto"/>
            <w:vAlign w:val="center"/>
          </w:tcPr>
          <w:p w14:paraId="5114FCF0" w14:textId="78A17CD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2D386C03" w14:textId="518F11B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68948D59" w14:textId="4515069E"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13FD2E7B" w14:textId="77777777" w:rsidTr="000956E0">
        <w:trPr>
          <w:cantSplit/>
          <w:trHeight w:val="282"/>
        </w:trPr>
        <w:tc>
          <w:tcPr>
            <w:tcW w:w="993" w:type="dxa"/>
            <w:shd w:val="clear" w:color="auto" w:fill="D9D9D9"/>
            <w:vAlign w:val="center"/>
          </w:tcPr>
          <w:p w14:paraId="32CE5437" w14:textId="77777777" w:rsidR="006217B1" w:rsidRDefault="006217B1" w:rsidP="006217B1">
            <w:pPr>
              <w:jc w:val="center"/>
              <w:outlineLvl w:val="0"/>
              <w:rPr>
                <w:rFonts w:eastAsia="等线" w:cs="Calibri"/>
                <w:color w:val="000000"/>
                <w:sz w:val="18"/>
                <w:szCs w:val="18"/>
              </w:rPr>
            </w:pPr>
            <w:r>
              <w:rPr>
                <w:rFonts w:eastAsia="等线" w:cs="Calibri"/>
                <w:color w:val="000000"/>
                <w:sz w:val="18"/>
                <w:szCs w:val="18"/>
              </w:rPr>
              <w:t>ITO97-30</w:t>
            </w:r>
          </w:p>
        </w:tc>
        <w:tc>
          <w:tcPr>
            <w:tcW w:w="851" w:type="dxa"/>
            <w:shd w:val="clear" w:color="auto" w:fill="auto"/>
            <w:vAlign w:val="center"/>
          </w:tcPr>
          <w:p w14:paraId="30817DC6" w14:textId="1E0A513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99.35 </w:t>
            </w:r>
          </w:p>
        </w:tc>
        <w:tc>
          <w:tcPr>
            <w:tcW w:w="992" w:type="dxa"/>
            <w:shd w:val="clear" w:color="auto" w:fill="auto"/>
            <w:vAlign w:val="center"/>
          </w:tcPr>
          <w:p w14:paraId="72C2ECD1" w14:textId="3596846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1.79 </w:t>
            </w:r>
          </w:p>
        </w:tc>
        <w:tc>
          <w:tcPr>
            <w:tcW w:w="1134" w:type="dxa"/>
            <w:shd w:val="clear" w:color="auto" w:fill="D9D9D9"/>
            <w:vAlign w:val="center"/>
          </w:tcPr>
          <w:p w14:paraId="3B04109A" w14:textId="3E6BBB30" w:rsidR="006217B1" w:rsidRDefault="006217B1" w:rsidP="006217B1">
            <w:pPr>
              <w:jc w:val="center"/>
              <w:outlineLvl w:val="0"/>
              <w:rPr>
                <w:rFonts w:eastAsia="等线" w:cs="Calibri"/>
                <w:color w:val="000000"/>
                <w:sz w:val="18"/>
                <w:szCs w:val="18"/>
              </w:rPr>
            </w:pPr>
            <w:r>
              <w:rPr>
                <w:rFonts w:eastAsia="等线" w:cs="Calibri"/>
                <w:color w:val="000000"/>
                <w:sz w:val="18"/>
                <w:szCs w:val="18"/>
              </w:rPr>
              <w:t>4.1*10</w:t>
            </w:r>
            <w:r w:rsidRPr="00911CC8">
              <w:rPr>
                <w:rFonts w:eastAsia="等线" w:cs="Calibri"/>
                <w:color w:val="000000"/>
                <w:sz w:val="18"/>
                <w:szCs w:val="18"/>
                <w:vertAlign w:val="superscript"/>
              </w:rPr>
              <w:t>-6</w:t>
            </w:r>
          </w:p>
        </w:tc>
        <w:tc>
          <w:tcPr>
            <w:tcW w:w="1134" w:type="dxa"/>
            <w:shd w:val="clear" w:color="auto" w:fill="auto"/>
            <w:vAlign w:val="center"/>
          </w:tcPr>
          <w:p w14:paraId="25FDB565" w14:textId="31F6122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128</w:t>
            </w:r>
          </w:p>
        </w:tc>
        <w:tc>
          <w:tcPr>
            <w:tcW w:w="992" w:type="dxa"/>
            <w:shd w:val="clear" w:color="auto" w:fill="auto"/>
            <w:vAlign w:val="center"/>
          </w:tcPr>
          <w:p w14:paraId="1124A82E" w14:textId="2713643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23</w:t>
            </w:r>
          </w:p>
        </w:tc>
        <w:tc>
          <w:tcPr>
            <w:tcW w:w="851" w:type="dxa"/>
            <w:shd w:val="clear" w:color="auto" w:fill="auto"/>
            <w:vAlign w:val="center"/>
          </w:tcPr>
          <w:p w14:paraId="4654A0F0" w14:textId="5133170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15.9</w:t>
            </w:r>
          </w:p>
        </w:tc>
        <w:tc>
          <w:tcPr>
            <w:tcW w:w="850" w:type="dxa"/>
            <w:shd w:val="clear" w:color="auto" w:fill="auto"/>
            <w:vAlign w:val="center"/>
          </w:tcPr>
          <w:p w14:paraId="37AEE1D1" w14:textId="10D71CE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24.4</w:t>
            </w:r>
          </w:p>
        </w:tc>
        <w:tc>
          <w:tcPr>
            <w:tcW w:w="1276" w:type="dxa"/>
            <w:shd w:val="clear" w:color="auto" w:fill="auto"/>
            <w:vAlign w:val="center"/>
          </w:tcPr>
          <w:p w14:paraId="4B19E578" w14:textId="6FC647A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w:t>
            </w:r>
          </w:p>
        </w:tc>
        <w:tc>
          <w:tcPr>
            <w:tcW w:w="1134" w:type="dxa"/>
            <w:shd w:val="clear" w:color="auto" w:fill="auto"/>
            <w:vAlign w:val="center"/>
          </w:tcPr>
          <w:p w14:paraId="3B84FE91" w14:textId="1DE638B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7826CF92" w14:textId="28BA89AF"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44B01AF4" w14:textId="77777777" w:rsidTr="000956E0">
        <w:trPr>
          <w:cantSplit/>
          <w:trHeight w:val="282"/>
        </w:trPr>
        <w:tc>
          <w:tcPr>
            <w:tcW w:w="993" w:type="dxa"/>
            <w:shd w:val="clear" w:color="auto" w:fill="D9D9D9"/>
            <w:vAlign w:val="center"/>
          </w:tcPr>
          <w:p w14:paraId="72ECE292" w14:textId="77777777" w:rsidR="006217B1" w:rsidRDefault="006217B1" w:rsidP="006217B1">
            <w:pPr>
              <w:jc w:val="center"/>
              <w:rPr>
                <w:rFonts w:eastAsia="等线" w:cs="Calibri"/>
                <w:color w:val="000000"/>
                <w:sz w:val="18"/>
                <w:szCs w:val="18"/>
              </w:rPr>
            </w:pPr>
            <w:r>
              <w:rPr>
                <w:rFonts w:cs="Calibri" w:hint="eastAsia"/>
                <w:color w:val="000000"/>
                <w:sz w:val="18"/>
                <w:szCs w:val="18"/>
              </w:rPr>
              <w:t>平均值</w:t>
            </w:r>
          </w:p>
        </w:tc>
        <w:tc>
          <w:tcPr>
            <w:tcW w:w="851" w:type="dxa"/>
            <w:shd w:val="clear" w:color="auto" w:fill="auto"/>
            <w:vAlign w:val="center"/>
          </w:tcPr>
          <w:p w14:paraId="04BCFC98" w14:textId="2A42F425"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99.42 </w:t>
            </w:r>
          </w:p>
        </w:tc>
        <w:tc>
          <w:tcPr>
            <w:tcW w:w="992" w:type="dxa"/>
            <w:shd w:val="clear" w:color="auto" w:fill="auto"/>
            <w:vAlign w:val="center"/>
          </w:tcPr>
          <w:p w14:paraId="613308F1" w14:textId="4FC57704"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1.82 </w:t>
            </w:r>
          </w:p>
        </w:tc>
        <w:tc>
          <w:tcPr>
            <w:tcW w:w="1134" w:type="dxa"/>
            <w:shd w:val="clear" w:color="auto" w:fill="D9D9D9"/>
            <w:vAlign w:val="center"/>
          </w:tcPr>
          <w:p w14:paraId="7DEAE874" w14:textId="7C63FEED" w:rsidR="006217B1" w:rsidRDefault="006217B1" w:rsidP="006217B1">
            <w:pPr>
              <w:jc w:val="center"/>
              <w:rPr>
                <w:rFonts w:eastAsia="等线" w:cs="Calibri"/>
                <w:color w:val="000000"/>
                <w:sz w:val="18"/>
                <w:szCs w:val="18"/>
              </w:rPr>
            </w:pPr>
            <w:r>
              <w:rPr>
                <w:rFonts w:eastAsia="等线" w:cs="Calibri"/>
                <w:color w:val="000000"/>
                <w:sz w:val="18"/>
                <w:szCs w:val="18"/>
              </w:rPr>
              <w:t>4.7*10</w:t>
            </w:r>
            <w:r>
              <w:rPr>
                <w:rFonts w:eastAsia="等线" w:cs="Calibri"/>
                <w:color w:val="000000"/>
                <w:sz w:val="18"/>
                <w:szCs w:val="18"/>
                <w:vertAlign w:val="superscript"/>
              </w:rPr>
              <w:t>-6</w:t>
            </w:r>
          </w:p>
        </w:tc>
        <w:tc>
          <w:tcPr>
            <w:tcW w:w="1134" w:type="dxa"/>
            <w:shd w:val="clear" w:color="auto" w:fill="auto"/>
            <w:vAlign w:val="center"/>
          </w:tcPr>
          <w:p w14:paraId="37E4A15A" w14:textId="5A1EEADC"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127 </w:t>
            </w:r>
          </w:p>
        </w:tc>
        <w:tc>
          <w:tcPr>
            <w:tcW w:w="992" w:type="dxa"/>
            <w:shd w:val="clear" w:color="auto" w:fill="auto"/>
            <w:vAlign w:val="center"/>
          </w:tcPr>
          <w:p w14:paraId="590ED33C" w14:textId="770A0166"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19 </w:t>
            </w:r>
          </w:p>
        </w:tc>
        <w:tc>
          <w:tcPr>
            <w:tcW w:w="851" w:type="dxa"/>
            <w:shd w:val="clear" w:color="auto" w:fill="auto"/>
            <w:vAlign w:val="center"/>
          </w:tcPr>
          <w:p w14:paraId="28CA80F6" w14:textId="3FF901A8"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17.2 </w:t>
            </w:r>
          </w:p>
        </w:tc>
        <w:tc>
          <w:tcPr>
            <w:tcW w:w="850" w:type="dxa"/>
            <w:shd w:val="clear" w:color="auto" w:fill="auto"/>
            <w:vAlign w:val="center"/>
          </w:tcPr>
          <w:p w14:paraId="7BC220E0" w14:textId="68F97806"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24.4 </w:t>
            </w:r>
          </w:p>
        </w:tc>
        <w:tc>
          <w:tcPr>
            <w:tcW w:w="1276" w:type="dxa"/>
            <w:shd w:val="clear" w:color="auto" w:fill="auto"/>
            <w:vAlign w:val="center"/>
          </w:tcPr>
          <w:p w14:paraId="61742477" w14:textId="1C035DFB"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3 </w:t>
            </w:r>
          </w:p>
        </w:tc>
        <w:tc>
          <w:tcPr>
            <w:tcW w:w="1134" w:type="dxa"/>
            <w:shd w:val="clear" w:color="auto" w:fill="auto"/>
            <w:vAlign w:val="center"/>
          </w:tcPr>
          <w:p w14:paraId="3FA7C312" w14:textId="540FBDBE" w:rsidR="006217B1" w:rsidRDefault="006217B1" w:rsidP="006217B1">
            <w:pPr>
              <w:jc w:val="center"/>
              <w:rPr>
                <w:rFonts w:eastAsia="等线" w:cs="Calibri"/>
                <w:color w:val="000000"/>
                <w:sz w:val="18"/>
                <w:szCs w:val="18"/>
              </w:rPr>
            </w:pPr>
            <w:r>
              <w:rPr>
                <w:rFonts w:ascii="Calibri" w:eastAsia="等线" w:hAnsi="Calibri" w:cs="Calibri"/>
                <w:color w:val="000000"/>
                <w:sz w:val="18"/>
                <w:szCs w:val="18"/>
              </w:rPr>
              <w:t xml:space="preserve">0.8 </w:t>
            </w:r>
          </w:p>
        </w:tc>
        <w:tc>
          <w:tcPr>
            <w:tcW w:w="851" w:type="dxa"/>
            <w:shd w:val="clear" w:color="auto" w:fill="auto"/>
            <w:vAlign w:val="center"/>
          </w:tcPr>
          <w:p w14:paraId="21F35B37" w14:textId="3FEA604F" w:rsidR="006217B1" w:rsidRDefault="006217B1" w:rsidP="006217B1">
            <w:pPr>
              <w:jc w:val="center"/>
              <w:rPr>
                <w:rFonts w:eastAsia="等线" w:cs="Calibri"/>
                <w:color w:val="000000"/>
                <w:sz w:val="18"/>
                <w:szCs w:val="18"/>
              </w:rPr>
            </w:pPr>
            <w:r>
              <w:rPr>
                <w:rFonts w:hint="eastAsia"/>
                <w:color w:val="000000"/>
                <w:sz w:val="18"/>
                <w:szCs w:val="18"/>
              </w:rPr>
              <w:t>黑色</w:t>
            </w:r>
          </w:p>
        </w:tc>
      </w:tr>
      <w:tr w:rsidR="006217B1" w14:paraId="60CC1BE2" w14:textId="77777777" w:rsidTr="00E42ABB">
        <w:trPr>
          <w:cantSplit/>
          <w:trHeight w:val="282"/>
        </w:trPr>
        <w:tc>
          <w:tcPr>
            <w:tcW w:w="993" w:type="dxa"/>
            <w:shd w:val="clear" w:color="auto" w:fill="auto"/>
            <w:vAlign w:val="center"/>
          </w:tcPr>
          <w:p w14:paraId="3306CE65" w14:textId="098B08BF" w:rsidR="006217B1" w:rsidRDefault="006217B1" w:rsidP="006217B1">
            <w:pPr>
              <w:jc w:val="center"/>
              <w:outlineLvl w:val="0"/>
              <w:rPr>
                <w:rFonts w:eastAsia="等线" w:cs="Calibri"/>
                <w:color w:val="000000"/>
                <w:sz w:val="18"/>
                <w:szCs w:val="18"/>
              </w:rPr>
            </w:pPr>
            <w:r w:rsidRPr="009B2314">
              <w:rPr>
                <w:rFonts w:eastAsia="等线" w:cs="Calibri"/>
                <w:color w:val="000000"/>
                <w:sz w:val="18"/>
                <w:szCs w:val="18"/>
              </w:rPr>
              <w:t>ITO98-1</w:t>
            </w:r>
          </w:p>
        </w:tc>
        <w:tc>
          <w:tcPr>
            <w:tcW w:w="851" w:type="dxa"/>
            <w:shd w:val="clear" w:color="auto" w:fill="auto"/>
            <w:vAlign w:val="center"/>
          </w:tcPr>
          <w:p w14:paraId="2728C4AC" w14:textId="3828AE0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99.10 </w:t>
            </w:r>
          </w:p>
        </w:tc>
        <w:tc>
          <w:tcPr>
            <w:tcW w:w="992" w:type="dxa"/>
            <w:shd w:val="clear" w:color="auto" w:fill="auto"/>
            <w:vAlign w:val="center"/>
          </w:tcPr>
          <w:p w14:paraId="620DB500" w14:textId="0581492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2.70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E5BBE2" w14:textId="1BEAF6B4" w:rsidR="006217B1" w:rsidRDefault="00C435BE" w:rsidP="006217B1">
            <w:pPr>
              <w:ind w:firstLineChars="100" w:firstLine="180"/>
              <w:outlineLvl w:val="0"/>
              <w:rPr>
                <w:rFonts w:eastAsia="等线" w:cs="Calibri"/>
                <w:color w:val="000000"/>
                <w:sz w:val="18"/>
                <w:szCs w:val="18"/>
              </w:rPr>
            </w:pPr>
            <w:r>
              <w:rPr>
                <w:rFonts w:ascii="Calibri" w:eastAsia="等线" w:hAnsi="Calibri" w:cs="Calibri"/>
                <w:color w:val="000000"/>
                <w:sz w:val="18"/>
                <w:szCs w:val="18"/>
              </w:rPr>
              <w:t>5.0</w:t>
            </w:r>
            <w:r w:rsidR="006217B1">
              <w:rPr>
                <w:rFonts w:ascii="Calibri" w:eastAsia="等线" w:hAnsi="Calibri" w:cs="Calibri"/>
                <w:color w:val="000000"/>
                <w:sz w:val="18"/>
                <w:szCs w:val="18"/>
              </w:rPr>
              <w:t>*10</w:t>
            </w:r>
            <w:r w:rsidR="006217B1">
              <w:rPr>
                <w:rFonts w:ascii="Calibri" w:eastAsia="等线" w:hAnsi="Calibri" w:cs="Calibri"/>
                <w:color w:val="000000"/>
                <w:sz w:val="18"/>
                <w:szCs w:val="18"/>
                <w:vertAlign w:val="superscript"/>
              </w:rPr>
              <w:t>-6</w:t>
            </w:r>
          </w:p>
        </w:tc>
        <w:tc>
          <w:tcPr>
            <w:tcW w:w="1134" w:type="dxa"/>
            <w:shd w:val="clear" w:color="auto" w:fill="auto"/>
            <w:vAlign w:val="center"/>
          </w:tcPr>
          <w:p w14:paraId="0265A2C0" w14:textId="67043AB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90</w:t>
            </w:r>
          </w:p>
        </w:tc>
        <w:tc>
          <w:tcPr>
            <w:tcW w:w="992" w:type="dxa"/>
            <w:shd w:val="clear" w:color="auto" w:fill="auto"/>
            <w:vAlign w:val="center"/>
          </w:tcPr>
          <w:p w14:paraId="10214478" w14:textId="19954BC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19</w:t>
            </w:r>
          </w:p>
        </w:tc>
        <w:tc>
          <w:tcPr>
            <w:tcW w:w="851" w:type="dxa"/>
            <w:shd w:val="clear" w:color="auto" w:fill="auto"/>
            <w:vAlign w:val="center"/>
          </w:tcPr>
          <w:p w14:paraId="674C6338" w14:textId="32CE572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20.1</w:t>
            </w:r>
          </w:p>
        </w:tc>
        <w:tc>
          <w:tcPr>
            <w:tcW w:w="850" w:type="dxa"/>
            <w:shd w:val="clear" w:color="auto" w:fill="auto"/>
            <w:vAlign w:val="center"/>
          </w:tcPr>
          <w:p w14:paraId="788751F4" w14:textId="5922672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25.1</w:t>
            </w:r>
          </w:p>
        </w:tc>
        <w:tc>
          <w:tcPr>
            <w:tcW w:w="1276" w:type="dxa"/>
            <w:shd w:val="clear" w:color="auto" w:fill="auto"/>
            <w:vAlign w:val="center"/>
          </w:tcPr>
          <w:p w14:paraId="7A5FEC15" w14:textId="155A13E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1134" w:type="dxa"/>
            <w:shd w:val="clear" w:color="auto" w:fill="auto"/>
            <w:vAlign w:val="center"/>
          </w:tcPr>
          <w:p w14:paraId="4CF0D7F1" w14:textId="76DAD54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0.9</w:t>
            </w:r>
          </w:p>
        </w:tc>
        <w:tc>
          <w:tcPr>
            <w:tcW w:w="851" w:type="dxa"/>
            <w:shd w:val="clear" w:color="auto" w:fill="auto"/>
            <w:vAlign w:val="center"/>
          </w:tcPr>
          <w:p w14:paraId="4E990B32" w14:textId="311BB407"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2BFE045E" w14:textId="77777777" w:rsidTr="00E42ABB">
        <w:trPr>
          <w:cantSplit/>
          <w:trHeight w:val="282"/>
        </w:trPr>
        <w:tc>
          <w:tcPr>
            <w:tcW w:w="993" w:type="dxa"/>
            <w:shd w:val="clear" w:color="auto" w:fill="auto"/>
            <w:vAlign w:val="center"/>
          </w:tcPr>
          <w:p w14:paraId="1156A417" w14:textId="4C44168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ITO98-2</w:t>
            </w:r>
          </w:p>
        </w:tc>
        <w:tc>
          <w:tcPr>
            <w:tcW w:w="851" w:type="dxa"/>
            <w:shd w:val="clear" w:color="auto" w:fill="auto"/>
            <w:vAlign w:val="center"/>
          </w:tcPr>
          <w:p w14:paraId="43E1CAEA" w14:textId="05D4914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99.12 </w:t>
            </w:r>
          </w:p>
        </w:tc>
        <w:tc>
          <w:tcPr>
            <w:tcW w:w="992" w:type="dxa"/>
            <w:shd w:val="clear" w:color="auto" w:fill="auto"/>
            <w:vAlign w:val="center"/>
          </w:tcPr>
          <w:p w14:paraId="48325490" w14:textId="4578B88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2.80 </w:t>
            </w:r>
          </w:p>
        </w:tc>
        <w:tc>
          <w:tcPr>
            <w:tcW w:w="1134" w:type="dxa"/>
            <w:tcBorders>
              <w:top w:val="nil"/>
              <w:left w:val="single" w:sz="4" w:space="0" w:color="auto"/>
              <w:bottom w:val="single" w:sz="4" w:space="0" w:color="auto"/>
              <w:right w:val="single" w:sz="4" w:space="0" w:color="auto"/>
            </w:tcBorders>
            <w:shd w:val="clear" w:color="auto" w:fill="auto"/>
            <w:vAlign w:val="center"/>
          </w:tcPr>
          <w:p w14:paraId="4DE3052F" w14:textId="781DFDAC" w:rsidR="006217B1" w:rsidRDefault="006217B1" w:rsidP="00C435BE">
            <w:pPr>
              <w:jc w:val="center"/>
              <w:outlineLvl w:val="0"/>
              <w:rPr>
                <w:rFonts w:eastAsia="等线" w:cs="Calibri"/>
                <w:color w:val="000000"/>
                <w:sz w:val="18"/>
                <w:szCs w:val="18"/>
              </w:rPr>
            </w:pPr>
            <w:r>
              <w:rPr>
                <w:rFonts w:ascii="Calibri" w:eastAsia="等线" w:hAnsi="Calibri" w:cs="Calibri"/>
                <w:color w:val="000000"/>
                <w:sz w:val="18"/>
                <w:szCs w:val="18"/>
              </w:rPr>
              <w:t>4.</w:t>
            </w:r>
            <w:r w:rsidR="00C435BE">
              <w:rPr>
                <w:rFonts w:ascii="Calibri" w:eastAsia="等线" w:hAnsi="Calibri" w:cs="Calibri"/>
                <w:color w:val="000000"/>
                <w:sz w:val="18"/>
                <w:szCs w:val="18"/>
              </w:rPr>
              <w:t>7</w:t>
            </w:r>
            <w:r>
              <w:rPr>
                <w:rFonts w:ascii="Calibri" w:eastAsia="等线" w:hAnsi="Calibri" w:cs="Calibri"/>
                <w:color w:val="000000"/>
                <w:sz w:val="18"/>
                <w:szCs w:val="18"/>
              </w:rPr>
              <w:t>*10</w:t>
            </w:r>
            <w:r>
              <w:rPr>
                <w:rFonts w:ascii="Calibri" w:eastAsia="等线" w:hAnsi="Calibri" w:cs="Calibri"/>
                <w:color w:val="000000"/>
                <w:sz w:val="18"/>
                <w:szCs w:val="18"/>
                <w:vertAlign w:val="superscript"/>
              </w:rPr>
              <w:t>-6</w:t>
            </w:r>
          </w:p>
        </w:tc>
        <w:tc>
          <w:tcPr>
            <w:tcW w:w="1134" w:type="dxa"/>
            <w:shd w:val="clear" w:color="auto" w:fill="auto"/>
            <w:vAlign w:val="center"/>
          </w:tcPr>
          <w:p w14:paraId="194AB2FE" w14:textId="6019169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91</w:t>
            </w:r>
          </w:p>
        </w:tc>
        <w:tc>
          <w:tcPr>
            <w:tcW w:w="992" w:type="dxa"/>
            <w:shd w:val="clear" w:color="auto" w:fill="auto"/>
            <w:vAlign w:val="center"/>
          </w:tcPr>
          <w:p w14:paraId="61C188B9" w14:textId="2990D22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w:t>
            </w:r>
          </w:p>
        </w:tc>
        <w:tc>
          <w:tcPr>
            <w:tcW w:w="851" w:type="dxa"/>
            <w:shd w:val="clear" w:color="auto" w:fill="auto"/>
            <w:vAlign w:val="center"/>
          </w:tcPr>
          <w:p w14:paraId="58A701DD" w14:textId="056CD64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w:t>
            </w:r>
          </w:p>
        </w:tc>
        <w:tc>
          <w:tcPr>
            <w:tcW w:w="850" w:type="dxa"/>
            <w:shd w:val="clear" w:color="auto" w:fill="auto"/>
            <w:vAlign w:val="center"/>
          </w:tcPr>
          <w:p w14:paraId="19FF6144" w14:textId="5CDD842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26</w:t>
            </w:r>
          </w:p>
        </w:tc>
        <w:tc>
          <w:tcPr>
            <w:tcW w:w="1276" w:type="dxa"/>
            <w:shd w:val="clear" w:color="auto" w:fill="auto"/>
            <w:vAlign w:val="center"/>
          </w:tcPr>
          <w:p w14:paraId="75432958" w14:textId="4AA1596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1134" w:type="dxa"/>
            <w:shd w:val="clear" w:color="auto" w:fill="auto"/>
            <w:vAlign w:val="center"/>
          </w:tcPr>
          <w:p w14:paraId="2C96054A" w14:textId="5E17417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1255A627" w14:textId="05587D54"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0B0A952D" w14:textId="77777777" w:rsidTr="00E42ABB">
        <w:trPr>
          <w:cantSplit/>
          <w:trHeight w:val="282"/>
        </w:trPr>
        <w:tc>
          <w:tcPr>
            <w:tcW w:w="993" w:type="dxa"/>
            <w:shd w:val="clear" w:color="auto" w:fill="auto"/>
            <w:vAlign w:val="center"/>
          </w:tcPr>
          <w:p w14:paraId="4AFA41AC" w14:textId="7FE435F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ITO98-3</w:t>
            </w:r>
          </w:p>
        </w:tc>
        <w:tc>
          <w:tcPr>
            <w:tcW w:w="851" w:type="dxa"/>
            <w:shd w:val="clear" w:color="auto" w:fill="auto"/>
            <w:vAlign w:val="center"/>
          </w:tcPr>
          <w:p w14:paraId="7DB62DCF" w14:textId="4C0A6D1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99.06 </w:t>
            </w:r>
          </w:p>
        </w:tc>
        <w:tc>
          <w:tcPr>
            <w:tcW w:w="992" w:type="dxa"/>
            <w:shd w:val="clear" w:color="auto" w:fill="auto"/>
            <w:vAlign w:val="center"/>
          </w:tcPr>
          <w:p w14:paraId="51086598" w14:textId="2D25EA0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2.81 </w:t>
            </w:r>
          </w:p>
        </w:tc>
        <w:tc>
          <w:tcPr>
            <w:tcW w:w="1134" w:type="dxa"/>
            <w:tcBorders>
              <w:top w:val="nil"/>
              <w:left w:val="single" w:sz="4" w:space="0" w:color="auto"/>
              <w:bottom w:val="single" w:sz="4" w:space="0" w:color="auto"/>
              <w:right w:val="single" w:sz="4" w:space="0" w:color="auto"/>
            </w:tcBorders>
            <w:shd w:val="clear" w:color="auto" w:fill="auto"/>
            <w:vAlign w:val="center"/>
          </w:tcPr>
          <w:p w14:paraId="4A2E5AC0" w14:textId="1105197F" w:rsidR="006217B1" w:rsidRDefault="006217B1" w:rsidP="00C435BE">
            <w:pPr>
              <w:jc w:val="center"/>
              <w:outlineLvl w:val="0"/>
              <w:rPr>
                <w:rFonts w:eastAsia="等线" w:cs="Calibri"/>
                <w:color w:val="000000"/>
                <w:sz w:val="18"/>
                <w:szCs w:val="18"/>
              </w:rPr>
            </w:pPr>
            <w:r>
              <w:rPr>
                <w:rFonts w:ascii="Calibri" w:eastAsia="等线" w:hAnsi="Calibri" w:cs="Calibri"/>
                <w:color w:val="000000"/>
                <w:sz w:val="18"/>
                <w:szCs w:val="18"/>
              </w:rPr>
              <w:t>4.</w:t>
            </w:r>
            <w:r w:rsidR="00C435BE">
              <w:rPr>
                <w:rFonts w:ascii="Calibri" w:eastAsia="等线" w:hAnsi="Calibri" w:cs="Calibri"/>
                <w:color w:val="000000"/>
                <w:sz w:val="18"/>
                <w:szCs w:val="18"/>
              </w:rPr>
              <w:t>8</w:t>
            </w:r>
            <w:r>
              <w:rPr>
                <w:rFonts w:ascii="Calibri" w:eastAsia="等线" w:hAnsi="Calibri" w:cs="Calibri"/>
                <w:color w:val="000000"/>
                <w:sz w:val="18"/>
                <w:szCs w:val="18"/>
              </w:rPr>
              <w:t>*10</w:t>
            </w:r>
            <w:r>
              <w:rPr>
                <w:rFonts w:ascii="Calibri" w:eastAsia="等线" w:hAnsi="Calibri" w:cs="Calibri"/>
                <w:color w:val="000000"/>
                <w:sz w:val="18"/>
                <w:szCs w:val="18"/>
                <w:vertAlign w:val="superscript"/>
              </w:rPr>
              <w:t>-6</w:t>
            </w:r>
          </w:p>
        </w:tc>
        <w:tc>
          <w:tcPr>
            <w:tcW w:w="1134" w:type="dxa"/>
            <w:shd w:val="clear" w:color="auto" w:fill="auto"/>
            <w:vAlign w:val="center"/>
          </w:tcPr>
          <w:p w14:paraId="6F5C4C1E" w14:textId="233356A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93</w:t>
            </w:r>
          </w:p>
        </w:tc>
        <w:tc>
          <w:tcPr>
            <w:tcW w:w="992" w:type="dxa"/>
            <w:shd w:val="clear" w:color="auto" w:fill="auto"/>
            <w:vAlign w:val="center"/>
          </w:tcPr>
          <w:p w14:paraId="42E108F8" w14:textId="4E9B289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22</w:t>
            </w:r>
          </w:p>
        </w:tc>
        <w:tc>
          <w:tcPr>
            <w:tcW w:w="851" w:type="dxa"/>
            <w:shd w:val="clear" w:color="auto" w:fill="auto"/>
            <w:vAlign w:val="center"/>
          </w:tcPr>
          <w:p w14:paraId="4E21E57D" w14:textId="7373D67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20.5</w:t>
            </w:r>
          </w:p>
        </w:tc>
        <w:tc>
          <w:tcPr>
            <w:tcW w:w="850" w:type="dxa"/>
            <w:shd w:val="clear" w:color="auto" w:fill="auto"/>
            <w:vAlign w:val="center"/>
          </w:tcPr>
          <w:p w14:paraId="056DCC9F" w14:textId="392B21E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25.5</w:t>
            </w:r>
          </w:p>
        </w:tc>
        <w:tc>
          <w:tcPr>
            <w:tcW w:w="1276" w:type="dxa"/>
            <w:shd w:val="clear" w:color="auto" w:fill="auto"/>
            <w:vAlign w:val="center"/>
          </w:tcPr>
          <w:p w14:paraId="604FABED" w14:textId="6EBF81B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1134" w:type="dxa"/>
            <w:shd w:val="clear" w:color="auto" w:fill="auto"/>
            <w:vAlign w:val="center"/>
          </w:tcPr>
          <w:p w14:paraId="6B839DD4" w14:textId="7BB4485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334ABC16" w14:textId="4B3CE158"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4CA38439" w14:textId="77777777" w:rsidTr="00E42ABB">
        <w:trPr>
          <w:cantSplit/>
          <w:trHeight w:val="282"/>
        </w:trPr>
        <w:tc>
          <w:tcPr>
            <w:tcW w:w="993" w:type="dxa"/>
            <w:shd w:val="clear" w:color="auto" w:fill="auto"/>
            <w:vAlign w:val="center"/>
          </w:tcPr>
          <w:p w14:paraId="30099B84" w14:textId="371CCB2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ITO98-4</w:t>
            </w:r>
          </w:p>
        </w:tc>
        <w:tc>
          <w:tcPr>
            <w:tcW w:w="851" w:type="dxa"/>
            <w:shd w:val="clear" w:color="auto" w:fill="auto"/>
            <w:vAlign w:val="center"/>
          </w:tcPr>
          <w:p w14:paraId="7B9FEB52" w14:textId="1A860DD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99.02 </w:t>
            </w:r>
          </w:p>
        </w:tc>
        <w:tc>
          <w:tcPr>
            <w:tcW w:w="992" w:type="dxa"/>
            <w:shd w:val="clear" w:color="auto" w:fill="auto"/>
            <w:vAlign w:val="center"/>
          </w:tcPr>
          <w:p w14:paraId="411396DC" w14:textId="4CE9593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2.84 </w:t>
            </w:r>
          </w:p>
        </w:tc>
        <w:tc>
          <w:tcPr>
            <w:tcW w:w="1134" w:type="dxa"/>
            <w:tcBorders>
              <w:top w:val="nil"/>
              <w:left w:val="single" w:sz="4" w:space="0" w:color="auto"/>
              <w:bottom w:val="single" w:sz="4" w:space="0" w:color="auto"/>
              <w:right w:val="single" w:sz="4" w:space="0" w:color="auto"/>
            </w:tcBorders>
            <w:shd w:val="clear" w:color="auto" w:fill="auto"/>
            <w:vAlign w:val="center"/>
          </w:tcPr>
          <w:p w14:paraId="278F4952" w14:textId="35999E69" w:rsidR="006217B1" w:rsidRDefault="00C435BE" w:rsidP="00C435BE">
            <w:pPr>
              <w:jc w:val="center"/>
              <w:outlineLvl w:val="0"/>
              <w:rPr>
                <w:rFonts w:eastAsia="等线" w:cs="Calibri"/>
                <w:color w:val="000000"/>
                <w:sz w:val="18"/>
                <w:szCs w:val="18"/>
              </w:rPr>
            </w:pPr>
            <w:r>
              <w:rPr>
                <w:rFonts w:ascii="Calibri" w:eastAsia="等线" w:hAnsi="Calibri" w:cs="Calibri"/>
                <w:color w:val="000000"/>
                <w:sz w:val="18"/>
                <w:szCs w:val="18"/>
              </w:rPr>
              <w:t>5.4</w:t>
            </w:r>
            <w:r w:rsidR="006217B1">
              <w:rPr>
                <w:rFonts w:ascii="Calibri" w:eastAsia="等线" w:hAnsi="Calibri" w:cs="Calibri"/>
                <w:color w:val="000000"/>
                <w:sz w:val="18"/>
                <w:szCs w:val="18"/>
              </w:rPr>
              <w:t>*10</w:t>
            </w:r>
            <w:r w:rsidR="006217B1">
              <w:rPr>
                <w:rFonts w:ascii="Calibri" w:eastAsia="等线" w:hAnsi="Calibri" w:cs="Calibri"/>
                <w:color w:val="000000"/>
                <w:sz w:val="18"/>
                <w:szCs w:val="18"/>
                <w:vertAlign w:val="superscript"/>
              </w:rPr>
              <w:t>-6</w:t>
            </w:r>
          </w:p>
        </w:tc>
        <w:tc>
          <w:tcPr>
            <w:tcW w:w="1134" w:type="dxa"/>
            <w:shd w:val="clear" w:color="auto" w:fill="auto"/>
            <w:vAlign w:val="center"/>
          </w:tcPr>
          <w:p w14:paraId="3EFC88A2" w14:textId="2643EF4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108</w:t>
            </w:r>
          </w:p>
        </w:tc>
        <w:tc>
          <w:tcPr>
            <w:tcW w:w="992" w:type="dxa"/>
            <w:shd w:val="clear" w:color="auto" w:fill="auto"/>
            <w:vAlign w:val="center"/>
          </w:tcPr>
          <w:p w14:paraId="79129161" w14:textId="76A2BEE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w:t>
            </w:r>
          </w:p>
        </w:tc>
        <w:tc>
          <w:tcPr>
            <w:tcW w:w="851" w:type="dxa"/>
            <w:shd w:val="clear" w:color="auto" w:fill="auto"/>
            <w:vAlign w:val="center"/>
          </w:tcPr>
          <w:p w14:paraId="586030F8" w14:textId="74EB402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25</w:t>
            </w:r>
          </w:p>
        </w:tc>
        <w:tc>
          <w:tcPr>
            <w:tcW w:w="850" w:type="dxa"/>
            <w:shd w:val="clear" w:color="auto" w:fill="auto"/>
            <w:vAlign w:val="center"/>
          </w:tcPr>
          <w:p w14:paraId="7D43884F" w14:textId="513324E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30</w:t>
            </w:r>
          </w:p>
        </w:tc>
        <w:tc>
          <w:tcPr>
            <w:tcW w:w="1276" w:type="dxa"/>
            <w:shd w:val="clear" w:color="auto" w:fill="auto"/>
            <w:vAlign w:val="center"/>
          </w:tcPr>
          <w:p w14:paraId="22D14652" w14:textId="5BE902B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w:t>
            </w:r>
          </w:p>
        </w:tc>
        <w:tc>
          <w:tcPr>
            <w:tcW w:w="1134" w:type="dxa"/>
            <w:shd w:val="clear" w:color="auto" w:fill="auto"/>
            <w:vAlign w:val="center"/>
          </w:tcPr>
          <w:p w14:paraId="518388F0" w14:textId="2B3BCBD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3E292E2A" w14:textId="49C7AC30"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661BBA11" w14:textId="77777777" w:rsidTr="00E42ABB">
        <w:trPr>
          <w:cantSplit/>
          <w:trHeight w:val="282"/>
        </w:trPr>
        <w:tc>
          <w:tcPr>
            <w:tcW w:w="993" w:type="dxa"/>
            <w:shd w:val="clear" w:color="auto" w:fill="auto"/>
            <w:vAlign w:val="center"/>
          </w:tcPr>
          <w:p w14:paraId="38146356" w14:textId="1922052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ITO98-5</w:t>
            </w:r>
          </w:p>
        </w:tc>
        <w:tc>
          <w:tcPr>
            <w:tcW w:w="851" w:type="dxa"/>
            <w:shd w:val="clear" w:color="auto" w:fill="auto"/>
            <w:vAlign w:val="center"/>
          </w:tcPr>
          <w:p w14:paraId="0133B1EA" w14:textId="700372C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99.50 </w:t>
            </w:r>
          </w:p>
        </w:tc>
        <w:tc>
          <w:tcPr>
            <w:tcW w:w="992" w:type="dxa"/>
            <w:shd w:val="clear" w:color="auto" w:fill="auto"/>
            <w:vAlign w:val="center"/>
          </w:tcPr>
          <w:p w14:paraId="373CFF0D" w14:textId="50FD7B2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2.92 </w:t>
            </w:r>
          </w:p>
        </w:tc>
        <w:tc>
          <w:tcPr>
            <w:tcW w:w="1134" w:type="dxa"/>
            <w:tcBorders>
              <w:top w:val="nil"/>
              <w:left w:val="single" w:sz="4" w:space="0" w:color="auto"/>
              <w:bottom w:val="single" w:sz="4" w:space="0" w:color="auto"/>
              <w:right w:val="single" w:sz="4" w:space="0" w:color="auto"/>
            </w:tcBorders>
            <w:shd w:val="clear" w:color="auto" w:fill="auto"/>
            <w:vAlign w:val="center"/>
          </w:tcPr>
          <w:p w14:paraId="3A117389" w14:textId="663983D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4.7*10</w:t>
            </w:r>
            <w:r>
              <w:rPr>
                <w:rFonts w:ascii="Calibri" w:eastAsia="等线" w:hAnsi="Calibri" w:cs="Calibri"/>
                <w:color w:val="000000"/>
                <w:sz w:val="18"/>
                <w:szCs w:val="18"/>
                <w:vertAlign w:val="superscript"/>
              </w:rPr>
              <w:t>-6</w:t>
            </w:r>
          </w:p>
        </w:tc>
        <w:tc>
          <w:tcPr>
            <w:tcW w:w="1134" w:type="dxa"/>
            <w:shd w:val="clear" w:color="auto" w:fill="auto"/>
            <w:vAlign w:val="center"/>
          </w:tcPr>
          <w:p w14:paraId="4A8A1D98" w14:textId="147BC16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97</w:t>
            </w:r>
          </w:p>
        </w:tc>
        <w:tc>
          <w:tcPr>
            <w:tcW w:w="992" w:type="dxa"/>
            <w:shd w:val="clear" w:color="auto" w:fill="auto"/>
            <w:vAlign w:val="center"/>
          </w:tcPr>
          <w:p w14:paraId="2F9E2D5B" w14:textId="0BA65BB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w:t>
            </w:r>
          </w:p>
        </w:tc>
        <w:tc>
          <w:tcPr>
            <w:tcW w:w="851" w:type="dxa"/>
            <w:shd w:val="clear" w:color="auto" w:fill="auto"/>
            <w:vAlign w:val="center"/>
          </w:tcPr>
          <w:p w14:paraId="623ECD6E" w14:textId="6D7B5C6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26.4</w:t>
            </w:r>
          </w:p>
        </w:tc>
        <w:tc>
          <w:tcPr>
            <w:tcW w:w="850" w:type="dxa"/>
            <w:shd w:val="clear" w:color="auto" w:fill="auto"/>
            <w:vAlign w:val="center"/>
          </w:tcPr>
          <w:p w14:paraId="1E5BD8D8" w14:textId="0556BE3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31.4</w:t>
            </w:r>
          </w:p>
        </w:tc>
        <w:tc>
          <w:tcPr>
            <w:tcW w:w="1276" w:type="dxa"/>
            <w:shd w:val="clear" w:color="auto" w:fill="auto"/>
            <w:vAlign w:val="center"/>
          </w:tcPr>
          <w:p w14:paraId="449A8ED1" w14:textId="04CDFB2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1134" w:type="dxa"/>
            <w:shd w:val="clear" w:color="auto" w:fill="auto"/>
            <w:vAlign w:val="center"/>
          </w:tcPr>
          <w:p w14:paraId="7865B22D" w14:textId="43A8DB0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707168C6" w14:textId="5CA0E423"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6D3C2AED" w14:textId="77777777" w:rsidTr="00E42ABB">
        <w:trPr>
          <w:cantSplit/>
          <w:trHeight w:val="282"/>
        </w:trPr>
        <w:tc>
          <w:tcPr>
            <w:tcW w:w="993" w:type="dxa"/>
            <w:shd w:val="clear" w:color="auto" w:fill="auto"/>
            <w:vAlign w:val="center"/>
          </w:tcPr>
          <w:p w14:paraId="50BE129D" w14:textId="42CE688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ITO98-6</w:t>
            </w:r>
          </w:p>
        </w:tc>
        <w:tc>
          <w:tcPr>
            <w:tcW w:w="851" w:type="dxa"/>
            <w:shd w:val="clear" w:color="auto" w:fill="auto"/>
            <w:vAlign w:val="center"/>
          </w:tcPr>
          <w:p w14:paraId="26DCF537" w14:textId="35FB308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99.22 </w:t>
            </w:r>
          </w:p>
        </w:tc>
        <w:tc>
          <w:tcPr>
            <w:tcW w:w="992" w:type="dxa"/>
            <w:shd w:val="clear" w:color="auto" w:fill="auto"/>
            <w:vAlign w:val="center"/>
          </w:tcPr>
          <w:p w14:paraId="05B81334" w14:textId="08D5AA1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2.81 </w:t>
            </w:r>
          </w:p>
        </w:tc>
        <w:tc>
          <w:tcPr>
            <w:tcW w:w="1134" w:type="dxa"/>
            <w:tcBorders>
              <w:top w:val="nil"/>
              <w:left w:val="single" w:sz="4" w:space="0" w:color="auto"/>
              <w:bottom w:val="single" w:sz="4" w:space="0" w:color="auto"/>
              <w:right w:val="single" w:sz="4" w:space="0" w:color="auto"/>
            </w:tcBorders>
            <w:shd w:val="clear" w:color="auto" w:fill="auto"/>
            <w:vAlign w:val="center"/>
          </w:tcPr>
          <w:p w14:paraId="01C56BAA" w14:textId="415A087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5.1*10</w:t>
            </w:r>
            <w:r>
              <w:rPr>
                <w:rFonts w:ascii="Calibri" w:eastAsia="等线" w:hAnsi="Calibri" w:cs="Calibri"/>
                <w:color w:val="000000"/>
                <w:sz w:val="18"/>
                <w:szCs w:val="18"/>
                <w:vertAlign w:val="superscript"/>
              </w:rPr>
              <w:t>-6</w:t>
            </w:r>
          </w:p>
        </w:tc>
        <w:tc>
          <w:tcPr>
            <w:tcW w:w="1134" w:type="dxa"/>
            <w:shd w:val="clear" w:color="auto" w:fill="auto"/>
            <w:vAlign w:val="center"/>
          </w:tcPr>
          <w:p w14:paraId="0DC00DF6" w14:textId="67D700C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100</w:t>
            </w:r>
          </w:p>
        </w:tc>
        <w:tc>
          <w:tcPr>
            <w:tcW w:w="992" w:type="dxa"/>
            <w:shd w:val="clear" w:color="auto" w:fill="auto"/>
            <w:vAlign w:val="center"/>
          </w:tcPr>
          <w:p w14:paraId="1BE44880" w14:textId="757B2D7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22</w:t>
            </w:r>
          </w:p>
        </w:tc>
        <w:tc>
          <w:tcPr>
            <w:tcW w:w="851" w:type="dxa"/>
            <w:shd w:val="clear" w:color="auto" w:fill="auto"/>
            <w:vAlign w:val="center"/>
          </w:tcPr>
          <w:p w14:paraId="1FBE0E79" w14:textId="5540E6E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25.5</w:t>
            </w:r>
          </w:p>
        </w:tc>
        <w:tc>
          <w:tcPr>
            <w:tcW w:w="850" w:type="dxa"/>
            <w:shd w:val="clear" w:color="auto" w:fill="auto"/>
            <w:vAlign w:val="center"/>
          </w:tcPr>
          <w:p w14:paraId="593E05BB" w14:textId="2A39F34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30.5</w:t>
            </w:r>
          </w:p>
        </w:tc>
        <w:tc>
          <w:tcPr>
            <w:tcW w:w="1276" w:type="dxa"/>
            <w:shd w:val="clear" w:color="auto" w:fill="auto"/>
            <w:vAlign w:val="center"/>
          </w:tcPr>
          <w:p w14:paraId="3B6EC59A" w14:textId="185C504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1134" w:type="dxa"/>
            <w:shd w:val="clear" w:color="auto" w:fill="auto"/>
            <w:vAlign w:val="center"/>
          </w:tcPr>
          <w:p w14:paraId="239F89A7" w14:textId="566FEDB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3A7083F1" w14:textId="2520B8BE"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2E93CD9C" w14:textId="77777777" w:rsidTr="00E42ABB">
        <w:trPr>
          <w:cantSplit/>
          <w:trHeight w:val="282"/>
        </w:trPr>
        <w:tc>
          <w:tcPr>
            <w:tcW w:w="993" w:type="dxa"/>
            <w:shd w:val="clear" w:color="auto" w:fill="auto"/>
            <w:vAlign w:val="center"/>
          </w:tcPr>
          <w:p w14:paraId="3847AC4D" w14:textId="2D47C71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ITO98-7</w:t>
            </w:r>
          </w:p>
        </w:tc>
        <w:tc>
          <w:tcPr>
            <w:tcW w:w="851" w:type="dxa"/>
            <w:shd w:val="clear" w:color="auto" w:fill="auto"/>
            <w:vAlign w:val="center"/>
          </w:tcPr>
          <w:p w14:paraId="30A9D686" w14:textId="7D1BD67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99.38 </w:t>
            </w:r>
          </w:p>
        </w:tc>
        <w:tc>
          <w:tcPr>
            <w:tcW w:w="992" w:type="dxa"/>
            <w:shd w:val="clear" w:color="auto" w:fill="auto"/>
            <w:vAlign w:val="center"/>
          </w:tcPr>
          <w:p w14:paraId="7E979044" w14:textId="5F7ED55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2.78 </w:t>
            </w:r>
          </w:p>
        </w:tc>
        <w:tc>
          <w:tcPr>
            <w:tcW w:w="1134" w:type="dxa"/>
            <w:tcBorders>
              <w:top w:val="nil"/>
              <w:left w:val="single" w:sz="4" w:space="0" w:color="auto"/>
              <w:bottom w:val="single" w:sz="4" w:space="0" w:color="auto"/>
              <w:right w:val="single" w:sz="4" w:space="0" w:color="auto"/>
            </w:tcBorders>
            <w:shd w:val="clear" w:color="auto" w:fill="auto"/>
            <w:vAlign w:val="center"/>
          </w:tcPr>
          <w:p w14:paraId="17868CBF" w14:textId="49AE3FFF" w:rsidR="006217B1" w:rsidRDefault="006217B1" w:rsidP="00C435BE">
            <w:pPr>
              <w:jc w:val="center"/>
              <w:outlineLvl w:val="0"/>
              <w:rPr>
                <w:rFonts w:eastAsia="等线" w:cs="Calibri"/>
                <w:color w:val="000000"/>
                <w:sz w:val="18"/>
                <w:szCs w:val="18"/>
              </w:rPr>
            </w:pPr>
            <w:r>
              <w:rPr>
                <w:rFonts w:ascii="Calibri" w:eastAsia="等线" w:hAnsi="Calibri" w:cs="Calibri"/>
                <w:color w:val="000000"/>
                <w:sz w:val="18"/>
                <w:szCs w:val="18"/>
              </w:rPr>
              <w:t>5.</w:t>
            </w:r>
            <w:r w:rsidR="00C435BE">
              <w:rPr>
                <w:rFonts w:ascii="Calibri" w:eastAsia="等线" w:hAnsi="Calibri" w:cs="Calibri"/>
                <w:color w:val="000000"/>
                <w:sz w:val="18"/>
                <w:szCs w:val="18"/>
              </w:rPr>
              <w:t>2</w:t>
            </w:r>
            <w:r>
              <w:rPr>
                <w:rFonts w:ascii="Calibri" w:eastAsia="等线" w:hAnsi="Calibri" w:cs="Calibri"/>
                <w:color w:val="000000"/>
                <w:sz w:val="18"/>
                <w:szCs w:val="18"/>
              </w:rPr>
              <w:t>*10</w:t>
            </w:r>
            <w:r>
              <w:rPr>
                <w:rFonts w:ascii="Calibri" w:eastAsia="等线" w:hAnsi="Calibri" w:cs="Calibri"/>
                <w:color w:val="000000"/>
                <w:sz w:val="18"/>
                <w:szCs w:val="18"/>
                <w:vertAlign w:val="superscript"/>
              </w:rPr>
              <w:noBreakHyphen/>
              <w:t>6</w:t>
            </w:r>
          </w:p>
        </w:tc>
        <w:tc>
          <w:tcPr>
            <w:tcW w:w="1134" w:type="dxa"/>
            <w:shd w:val="clear" w:color="auto" w:fill="auto"/>
            <w:vAlign w:val="center"/>
          </w:tcPr>
          <w:p w14:paraId="1FD24199" w14:textId="2DA0B77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104</w:t>
            </w:r>
          </w:p>
        </w:tc>
        <w:tc>
          <w:tcPr>
            <w:tcW w:w="992" w:type="dxa"/>
            <w:shd w:val="clear" w:color="auto" w:fill="auto"/>
            <w:vAlign w:val="center"/>
          </w:tcPr>
          <w:p w14:paraId="602B45A0" w14:textId="232FDB8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23</w:t>
            </w:r>
          </w:p>
        </w:tc>
        <w:tc>
          <w:tcPr>
            <w:tcW w:w="851" w:type="dxa"/>
            <w:shd w:val="clear" w:color="auto" w:fill="auto"/>
            <w:vAlign w:val="center"/>
          </w:tcPr>
          <w:p w14:paraId="771AEA0E" w14:textId="3576346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23.2</w:t>
            </w:r>
          </w:p>
        </w:tc>
        <w:tc>
          <w:tcPr>
            <w:tcW w:w="850" w:type="dxa"/>
            <w:shd w:val="clear" w:color="auto" w:fill="auto"/>
            <w:vAlign w:val="center"/>
          </w:tcPr>
          <w:p w14:paraId="5E92209B" w14:textId="5360474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28.2</w:t>
            </w:r>
          </w:p>
        </w:tc>
        <w:tc>
          <w:tcPr>
            <w:tcW w:w="1276" w:type="dxa"/>
            <w:shd w:val="clear" w:color="auto" w:fill="auto"/>
            <w:vAlign w:val="center"/>
          </w:tcPr>
          <w:p w14:paraId="26F9CE86" w14:textId="20D4B37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1134" w:type="dxa"/>
            <w:shd w:val="clear" w:color="auto" w:fill="auto"/>
            <w:vAlign w:val="center"/>
          </w:tcPr>
          <w:p w14:paraId="5874B9F4" w14:textId="58C22DF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110EA63A" w14:textId="2F5E4322"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67740924" w14:textId="77777777" w:rsidTr="00E42ABB">
        <w:trPr>
          <w:cantSplit/>
          <w:trHeight w:val="282"/>
        </w:trPr>
        <w:tc>
          <w:tcPr>
            <w:tcW w:w="993" w:type="dxa"/>
            <w:shd w:val="clear" w:color="auto" w:fill="auto"/>
            <w:vAlign w:val="center"/>
          </w:tcPr>
          <w:p w14:paraId="7743A353" w14:textId="5CB1947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ITO98-8</w:t>
            </w:r>
          </w:p>
        </w:tc>
        <w:tc>
          <w:tcPr>
            <w:tcW w:w="851" w:type="dxa"/>
            <w:shd w:val="clear" w:color="auto" w:fill="auto"/>
            <w:vAlign w:val="center"/>
          </w:tcPr>
          <w:p w14:paraId="78DD9631" w14:textId="7C65D5F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99.14 </w:t>
            </w:r>
          </w:p>
        </w:tc>
        <w:tc>
          <w:tcPr>
            <w:tcW w:w="992" w:type="dxa"/>
            <w:shd w:val="clear" w:color="auto" w:fill="auto"/>
            <w:vAlign w:val="center"/>
          </w:tcPr>
          <w:p w14:paraId="67D7DD7E" w14:textId="0956DCF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2.69 </w:t>
            </w:r>
          </w:p>
        </w:tc>
        <w:tc>
          <w:tcPr>
            <w:tcW w:w="1134" w:type="dxa"/>
            <w:tcBorders>
              <w:top w:val="nil"/>
              <w:left w:val="single" w:sz="4" w:space="0" w:color="auto"/>
              <w:bottom w:val="single" w:sz="4" w:space="0" w:color="auto"/>
              <w:right w:val="single" w:sz="4" w:space="0" w:color="auto"/>
            </w:tcBorders>
            <w:shd w:val="clear" w:color="auto" w:fill="auto"/>
            <w:vAlign w:val="center"/>
          </w:tcPr>
          <w:p w14:paraId="5F59292D" w14:textId="01A34B52" w:rsidR="006217B1" w:rsidRDefault="00C435BE" w:rsidP="006217B1">
            <w:pPr>
              <w:jc w:val="center"/>
              <w:outlineLvl w:val="0"/>
              <w:rPr>
                <w:rFonts w:eastAsia="等线" w:cs="Calibri"/>
                <w:color w:val="000000"/>
                <w:sz w:val="18"/>
                <w:szCs w:val="18"/>
              </w:rPr>
            </w:pPr>
            <w:r>
              <w:rPr>
                <w:rFonts w:ascii="Calibri" w:eastAsia="等线" w:hAnsi="Calibri" w:cs="Calibri"/>
                <w:color w:val="000000"/>
                <w:sz w:val="18"/>
                <w:szCs w:val="18"/>
              </w:rPr>
              <w:t>3.9</w:t>
            </w:r>
            <w:r w:rsidR="006217B1">
              <w:rPr>
                <w:rFonts w:ascii="Calibri" w:eastAsia="等线" w:hAnsi="Calibri" w:cs="Calibri"/>
                <w:color w:val="000000"/>
                <w:sz w:val="18"/>
                <w:szCs w:val="18"/>
              </w:rPr>
              <w:t>*10</w:t>
            </w:r>
            <w:r w:rsidR="006217B1">
              <w:rPr>
                <w:rFonts w:ascii="Calibri" w:eastAsia="等线" w:hAnsi="Calibri" w:cs="Calibri"/>
                <w:color w:val="000000"/>
                <w:sz w:val="18"/>
                <w:szCs w:val="18"/>
                <w:vertAlign w:val="superscript"/>
              </w:rPr>
              <w:t>-6</w:t>
            </w:r>
          </w:p>
        </w:tc>
        <w:tc>
          <w:tcPr>
            <w:tcW w:w="1134" w:type="dxa"/>
            <w:shd w:val="clear" w:color="auto" w:fill="auto"/>
            <w:vAlign w:val="center"/>
          </w:tcPr>
          <w:p w14:paraId="7A8D8D98" w14:textId="0B002D3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107</w:t>
            </w:r>
          </w:p>
        </w:tc>
        <w:tc>
          <w:tcPr>
            <w:tcW w:w="992" w:type="dxa"/>
            <w:shd w:val="clear" w:color="auto" w:fill="auto"/>
            <w:vAlign w:val="center"/>
          </w:tcPr>
          <w:p w14:paraId="237DEFCA" w14:textId="549FB72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22</w:t>
            </w:r>
          </w:p>
        </w:tc>
        <w:tc>
          <w:tcPr>
            <w:tcW w:w="851" w:type="dxa"/>
            <w:shd w:val="clear" w:color="auto" w:fill="auto"/>
            <w:vAlign w:val="center"/>
          </w:tcPr>
          <w:p w14:paraId="3164DDB1" w14:textId="45DB12A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25.7</w:t>
            </w:r>
          </w:p>
        </w:tc>
        <w:tc>
          <w:tcPr>
            <w:tcW w:w="850" w:type="dxa"/>
            <w:shd w:val="clear" w:color="auto" w:fill="auto"/>
            <w:vAlign w:val="center"/>
          </w:tcPr>
          <w:p w14:paraId="0599A9D1" w14:textId="4A8DE49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30.7</w:t>
            </w:r>
          </w:p>
        </w:tc>
        <w:tc>
          <w:tcPr>
            <w:tcW w:w="1276" w:type="dxa"/>
            <w:shd w:val="clear" w:color="auto" w:fill="auto"/>
            <w:vAlign w:val="center"/>
          </w:tcPr>
          <w:p w14:paraId="73147A95" w14:textId="3C34B39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1134" w:type="dxa"/>
            <w:shd w:val="clear" w:color="auto" w:fill="auto"/>
            <w:vAlign w:val="center"/>
          </w:tcPr>
          <w:p w14:paraId="73AFA727" w14:textId="6A909B5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34AC7B47" w14:textId="085CAB57"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0F0B0A2C" w14:textId="77777777" w:rsidTr="00E42ABB">
        <w:trPr>
          <w:cantSplit/>
          <w:trHeight w:val="282"/>
        </w:trPr>
        <w:tc>
          <w:tcPr>
            <w:tcW w:w="993" w:type="dxa"/>
            <w:shd w:val="clear" w:color="auto" w:fill="auto"/>
            <w:vAlign w:val="center"/>
          </w:tcPr>
          <w:p w14:paraId="698F9872" w14:textId="586A016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ITO98-9</w:t>
            </w:r>
          </w:p>
        </w:tc>
        <w:tc>
          <w:tcPr>
            <w:tcW w:w="851" w:type="dxa"/>
            <w:shd w:val="clear" w:color="auto" w:fill="auto"/>
            <w:vAlign w:val="center"/>
          </w:tcPr>
          <w:p w14:paraId="44D83C9C" w14:textId="2A44052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99.08 </w:t>
            </w:r>
          </w:p>
        </w:tc>
        <w:tc>
          <w:tcPr>
            <w:tcW w:w="992" w:type="dxa"/>
            <w:shd w:val="clear" w:color="auto" w:fill="auto"/>
            <w:vAlign w:val="center"/>
          </w:tcPr>
          <w:p w14:paraId="3699F56E" w14:textId="3FFC59A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2.75 </w:t>
            </w:r>
          </w:p>
        </w:tc>
        <w:tc>
          <w:tcPr>
            <w:tcW w:w="1134" w:type="dxa"/>
            <w:tcBorders>
              <w:top w:val="nil"/>
              <w:left w:val="single" w:sz="4" w:space="0" w:color="auto"/>
              <w:bottom w:val="single" w:sz="4" w:space="0" w:color="auto"/>
              <w:right w:val="single" w:sz="4" w:space="0" w:color="auto"/>
            </w:tcBorders>
            <w:shd w:val="clear" w:color="auto" w:fill="auto"/>
            <w:vAlign w:val="center"/>
          </w:tcPr>
          <w:p w14:paraId="4B693EBF" w14:textId="7B8A5A5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5.1*10</w:t>
            </w:r>
            <w:r>
              <w:rPr>
                <w:rFonts w:ascii="Calibri" w:eastAsia="等线" w:hAnsi="Calibri" w:cs="Calibri"/>
                <w:color w:val="000000"/>
                <w:sz w:val="18"/>
                <w:szCs w:val="18"/>
                <w:vertAlign w:val="superscript"/>
              </w:rPr>
              <w:t>-6</w:t>
            </w:r>
          </w:p>
        </w:tc>
        <w:tc>
          <w:tcPr>
            <w:tcW w:w="1134" w:type="dxa"/>
            <w:shd w:val="clear" w:color="auto" w:fill="auto"/>
            <w:vAlign w:val="center"/>
          </w:tcPr>
          <w:p w14:paraId="1F9911A9" w14:textId="7EAE0D4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108</w:t>
            </w:r>
          </w:p>
        </w:tc>
        <w:tc>
          <w:tcPr>
            <w:tcW w:w="992" w:type="dxa"/>
            <w:shd w:val="clear" w:color="auto" w:fill="auto"/>
            <w:vAlign w:val="center"/>
          </w:tcPr>
          <w:p w14:paraId="4E4745ED" w14:textId="3A03F46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23</w:t>
            </w:r>
          </w:p>
        </w:tc>
        <w:tc>
          <w:tcPr>
            <w:tcW w:w="851" w:type="dxa"/>
            <w:shd w:val="clear" w:color="auto" w:fill="auto"/>
            <w:vAlign w:val="center"/>
          </w:tcPr>
          <w:p w14:paraId="1F528485" w14:textId="560BA3F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28.4</w:t>
            </w:r>
          </w:p>
        </w:tc>
        <w:tc>
          <w:tcPr>
            <w:tcW w:w="850" w:type="dxa"/>
            <w:shd w:val="clear" w:color="auto" w:fill="auto"/>
            <w:vAlign w:val="center"/>
          </w:tcPr>
          <w:p w14:paraId="3BB2999D" w14:textId="358C9A4A" w:rsidR="006217B1" w:rsidRDefault="00EB5CAF" w:rsidP="006217B1">
            <w:pPr>
              <w:jc w:val="center"/>
              <w:outlineLvl w:val="0"/>
              <w:rPr>
                <w:rFonts w:eastAsia="等线" w:cs="Calibri"/>
                <w:color w:val="000000"/>
                <w:sz w:val="18"/>
                <w:szCs w:val="18"/>
              </w:rPr>
            </w:pPr>
            <w:r>
              <w:rPr>
                <w:rFonts w:ascii="Calibri" w:eastAsia="等线" w:hAnsi="Calibri" w:cs="Calibri"/>
                <w:color w:val="000000"/>
                <w:sz w:val="18"/>
                <w:szCs w:val="18"/>
              </w:rPr>
              <w:t>33.5</w:t>
            </w:r>
          </w:p>
        </w:tc>
        <w:tc>
          <w:tcPr>
            <w:tcW w:w="1276" w:type="dxa"/>
            <w:shd w:val="clear" w:color="auto" w:fill="auto"/>
            <w:vAlign w:val="center"/>
          </w:tcPr>
          <w:p w14:paraId="4DBBF7D2" w14:textId="6962A62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1134" w:type="dxa"/>
            <w:shd w:val="clear" w:color="auto" w:fill="auto"/>
            <w:vAlign w:val="center"/>
          </w:tcPr>
          <w:p w14:paraId="3F1F20AF" w14:textId="158AC81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2835BAE8" w14:textId="5B7AC19C"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50EF4D9" w14:textId="77777777" w:rsidTr="00E42ABB">
        <w:trPr>
          <w:cantSplit/>
          <w:trHeight w:val="282"/>
        </w:trPr>
        <w:tc>
          <w:tcPr>
            <w:tcW w:w="993" w:type="dxa"/>
            <w:shd w:val="clear" w:color="auto" w:fill="auto"/>
            <w:vAlign w:val="center"/>
          </w:tcPr>
          <w:p w14:paraId="3591E0F3" w14:textId="4B2B899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ITO98-10</w:t>
            </w:r>
          </w:p>
        </w:tc>
        <w:tc>
          <w:tcPr>
            <w:tcW w:w="851" w:type="dxa"/>
            <w:shd w:val="clear" w:color="auto" w:fill="auto"/>
            <w:vAlign w:val="center"/>
          </w:tcPr>
          <w:p w14:paraId="386F8F23" w14:textId="332B907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99.12 </w:t>
            </w:r>
          </w:p>
        </w:tc>
        <w:tc>
          <w:tcPr>
            <w:tcW w:w="992" w:type="dxa"/>
            <w:shd w:val="clear" w:color="auto" w:fill="auto"/>
            <w:vAlign w:val="center"/>
          </w:tcPr>
          <w:p w14:paraId="2AD308C8" w14:textId="401695E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2.78 </w:t>
            </w:r>
          </w:p>
        </w:tc>
        <w:tc>
          <w:tcPr>
            <w:tcW w:w="1134" w:type="dxa"/>
            <w:tcBorders>
              <w:top w:val="nil"/>
              <w:left w:val="single" w:sz="4" w:space="0" w:color="auto"/>
              <w:bottom w:val="single" w:sz="4" w:space="0" w:color="auto"/>
              <w:right w:val="single" w:sz="4" w:space="0" w:color="auto"/>
            </w:tcBorders>
            <w:shd w:val="clear" w:color="auto" w:fill="auto"/>
            <w:vAlign w:val="center"/>
          </w:tcPr>
          <w:p w14:paraId="7D04BD0A" w14:textId="0800F108" w:rsidR="006217B1" w:rsidRDefault="00C435BE" w:rsidP="006217B1">
            <w:pPr>
              <w:jc w:val="center"/>
              <w:outlineLvl w:val="0"/>
              <w:rPr>
                <w:rFonts w:eastAsia="等线" w:cs="Calibri"/>
                <w:color w:val="000000"/>
                <w:sz w:val="18"/>
                <w:szCs w:val="18"/>
              </w:rPr>
            </w:pPr>
            <w:r>
              <w:rPr>
                <w:rFonts w:ascii="Calibri" w:eastAsia="等线" w:hAnsi="Calibri" w:cs="Calibri"/>
                <w:color w:val="000000"/>
                <w:sz w:val="18"/>
                <w:szCs w:val="18"/>
              </w:rPr>
              <w:t>5.2</w:t>
            </w:r>
            <w:r w:rsidR="006217B1">
              <w:rPr>
                <w:rFonts w:ascii="Calibri" w:eastAsia="等线" w:hAnsi="Calibri" w:cs="Calibri"/>
                <w:color w:val="000000"/>
                <w:sz w:val="18"/>
                <w:szCs w:val="18"/>
              </w:rPr>
              <w:t>*10</w:t>
            </w:r>
            <w:r w:rsidR="006217B1">
              <w:rPr>
                <w:rFonts w:ascii="Calibri" w:eastAsia="等线" w:hAnsi="Calibri" w:cs="Calibri"/>
                <w:color w:val="000000"/>
                <w:sz w:val="18"/>
                <w:szCs w:val="18"/>
                <w:vertAlign w:val="superscript"/>
              </w:rPr>
              <w:t>-6</w:t>
            </w:r>
          </w:p>
        </w:tc>
        <w:tc>
          <w:tcPr>
            <w:tcW w:w="1134" w:type="dxa"/>
            <w:shd w:val="clear" w:color="auto" w:fill="auto"/>
            <w:vAlign w:val="center"/>
          </w:tcPr>
          <w:p w14:paraId="39D5276A" w14:textId="2FE298C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110</w:t>
            </w:r>
          </w:p>
        </w:tc>
        <w:tc>
          <w:tcPr>
            <w:tcW w:w="992" w:type="dxa"/>
            <w:shd w:val="clear" w:color="auto" w:fill="auto"/>
            <w:vAlign w:val="center"/>
          </w:tcPr>
          <w:p w14:paraId="4155CDDF" w14:textId="79F671B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24</w:t>
            </w:r>
          </w:p>
        </w:tc>
        <w:tc>
          <w:tcPr>
            <w:tcW w:w="851" w:type="dxa"/>
            <w:shd w:val="clear" w:color="auto" w:fill="auto"/>
            <w:vAlign w:val="center"/>
          </w:tcPr>
          <w:p w14:paraId="13C7BEFA" w14:textId="68ECD99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24.3</w:t>
            </w:r>
          </w:p>
        </w:tc>
        <w:tc>
          <w:tcPr>
            <w:tcW w:w="850" w:type="dxa"/>
            <w:shd w:val="clear" w:color="auto" w:fill="auto"/>
            <w:vAlign w:val="center"/>
          </w:tcPr>
          <w:p w14:paraId="70F643ED" w14:textId="5E41492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29.3</w:t>
            </w:r>
          </w:p>
        </w:tc>
        <w:tc>
          <w:tcPr>
            <w:tcW w:w="1276" w:type="dxa"/>
            <w:shd w:val="clear" w:color="auto" w:fill="auto"/>
            <w:vAlign w:val="center"/>
          </w:tcPr>
          <w:p w14:paraId="3298C366" w14:textId="444234C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1134" w:type="dxa"/>
            <w:shd w:val="clear" w:color="auto" w:fill="auto"/>
            <w:vAlign w:val="center"/>
          </w:tcPr>
          <w:p w14:paraId="298CF3E7" w14:textId="053C5E0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1F75A236" w14:textId="337E5B28"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5F43742E" w14:textId="77777777" w:rsidTr="009B2314">
        <w:trPr>
          <w:cantSplit/>
          <w:trHeight w:val="282"/>
        </w:trPr>
        <w:tc>
          <w:tcPr>
            <w:tcW w:w="993" w:type="dxa"/>
            <w:shd w:val="clear" w:color="auto" w:fill="auto"/>
            <w:vAlign w:val="center"/>
          </w:tcPr>
          <w:p w14:paraId="59D42822" w14:textId="5995F71D" w:rsidR="006217B1" w:rsidRDefault="006217B1" w:rsidP="006217B1">
            <w:pPr>
              <w:jc w:val="center"/>
              <w:outlineLvl w:val="0"/>
              <w:rPr>
                <w:rFonts w:eastAsia="等线" w:cs="Calibri"/>
                <w:color w:val="000000"/>
                <w:sz w:val="18"/>
                <w:szCs w:val="18"/>
              </w:rPr>
            </w:pPr>
            <w:r>
              <w:rPr>
                <w:rFonts w:hint="eastAsia"/>
                <w:color w:val="000000"/>
                <w:sz w:val="18"/>
                <w:szCs w:val="18"/>
              </w:rPr>
              <w:t>ITO98</w:t>
            </w:r>
            <w:r>
              <w:rPr>
                <w:rFonts w:hint="eastAsia"/>
                <w:color w:val="000000"/>
                <w:sz w:val="18"/>
                <w:szCs w:val="18"/>
              </w:rPr>
              <w:t>平均值</w:t>
            </w:r>
          </w:p>
        </w:tc>
        <w:tc>
          <w:tcPr>
            <w:tcW w:w="851" w:type="dxa"/>
            <w:shd w:val="clear" w:color="auto" w:fill="auto"/>
            <w:vAlign w:val="center"/>
          </w:tcPr>
          <w:p w14:paraId="3B149192" w14:textId="566CFBB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99.17 </w:t>
            </w:r>
          </w:p>
        </w:tc>
        <w:tc>
          <w:tcPr>
            <w:tcW w:w="992" w:type="dxa"/>
            <w:shd w:val="clear" w:color="auto" w:fill="auto"/>
            <w:vAlign w:val="center"/>
          </w:tcPr>
          <w:p w14:paraId="1F215320" w14:textId="72F11A7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2.79 </w:t>
            </w:r>
          </w:p>
        </w:tc>
        <w:tc>
          <w:tcPr>
            <w:tcW w:w="1134" w:type="dxa"/>
            <w:shd w:val="clear" w:color="auto" w:fill="auto"/>
            <w:vAlign w:val="center"/>
          </w:tcPr>
          <w:p w14:paraId="5C7EB83B" w14:textId="21E67753" w:rsidR="006217B1" w:rsidRDefault="006217B1" w:rsidP="00C435BE">
            <w:pPr>
              <w:jc w:val="center"/>
              <w:outlineLvl w:val="0"/>
              <w:rPr>
                <w:rFonts w:eastAsia="等线" w:cs="Calibri"/>
                <w:color w:val="000000"/>
                <w:sz w:val="18"/>
                <w:szCs w:val="18"/>
              </w:rPr>
            </w:pPr>
            <w:r>
              <w:rPr>
                <w:rFonts w:ascii="Calibri" w:eastAsia="等线" w:hAnsi="Calibri" w:cs="Calibri"/>
                <w:color w:val="000000"/>
                <w:sz w:val="18"/>
                <w:szCs w:val="18"/>
              </w:rPr>
              <w:t>4.</w:t>
            </w:r>
            <w:r w:rsidR="00C435BE">
              <w:rPr>
                <w:rFonts w:ascii="Calibri" w:eastAsia="等线" w:hAnsi="Calibri" w:cs="Calibri"/>
                <w:color w:val="000000"/>
                <w:sz w:val="18"/>
                <w:szCs w:val="18"/>
              </w:rPr>
              <w:t>9</w:t>
            </w:r>
            <w:r>
              <w:rPr>
                <w:rFonts w:ascii="Calibri" w:eastAsia="等线" w:hAnsi="Calibri" w:cs="Calibri"/>
                <w:color w:val="000000"/>
                <w:sz w:val="18"/>
                <w:szCs w:val="18"/>
              </w:rPr>
              <w:t>*10</w:t>
            </w:r>
            <w:r>
              <w:rPr>
                <w:rFonts w:ascii="Calibri" w:eastAsia="等线" w:hAnsi="Calibri" w:cs="Calibri"/>
                <w:color w:val="000000"/>
                <w:sz w:val="18"/>
                <w:szCs w:val="18"/>
                <w:vertAlign w:val="superscript"/>
              </w:rPr>
              <w:t>-6</w:t>
            </w:r>
          </w:p>
        </w:tc>
        <w:tc>
          <w:tcPr>
            <w:tcW w:w="1134" w:type="dxa"/>
            <w:shd w:val="clear" w:color="auto" w:fill="auto"/>
            <w:vAlign w:val="center"/>
          </w:tcPr>
          <w:p w14:paraId="046EA5D3" w14:textId="1456E79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101 </w:t>
            </w:r>
          </w:p>
        </w:tc>
        <w:tc>
          <w:tcPr>
            <w:tcW w:w="992" w:type="dxa"/>
            <w:shd w:val="clear" w:color="auto" w:fill="auto"/>
            <w:vAlign w:val="center"/>
          </w:tcPr>
          <w:p w14:paraId="23DC42D5" w14:textId="08A42D6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22 </w:t>
            </w:r>
          </w:p>
        </w:tc>
        <w:tc>
          <w:tcPr>
            <w:tcW w:w="851" w:type="dxa"/>
            <w:shd w:val="clear" w:color="auto" w:fill="auto"/>
            <w:vAlign w:val="center"/>
          </w:tcPr>
          <w:p w14:paraId="53FC9B2D" w14:textId="309FA85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24.0 </w:t>
            </w:r>
          </w:p>
        </w:tc>
        <w:tc>
          <w:tcPr>
            <w:tcW w:w="850" w:type="dxa"/>
            <w:shd w:val="clear" w:color="auto" w:fill="auto"/>
            <w:vAlign w:val="center"/>
          </w:tcPr>
          <w:p w14:paraId="1CD9F739" w14:textId="56010BC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29.0 </w:t>
            </w:r>
          </w:p>
        </w:tc>
        <w:tc>
          <w:tcPr>
            <w:tcW w:w="1276" w:type="dxa"/>
            <w:shd w:val="clear" w:color="auto" w:fill="auto"/>
            <w:vAlign w:val="center"/>
          </w:tcPr>
          <w:p w14:paraId="70EE126E" w14:textId="64CB1A0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7 </w:t>
            </w:r>
          </w:p>
        </w:tc>
        <w:tc>
          <w:tcPr>
            <w:tcW w:w="1134" w:type="dxa"/>
            <w:shd w:val="clear" w:color="auto" w:fill="auto"/>
            <w:vAlign w:val="center"/>
          </w:tcPr>
          <w:p w14:paraId="78460629" w14:textId="7DAD257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0.7 </w:t>
            </w:r>
          </w:p>
        </w:tc>
        <w:tc>
          <w:tcPr>
            <w:tcW w:w="851" w:type="dxa"/>
            <w:shd w:val="clear" w:color="auto" w:fill="auto"/>
            <w:vAlign w:val="center"/>
          </w:tcPr>
          <w:p w14:paraId="31674B01" w14:textId="7BB49FDA"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378B338C" w14:textId="77777777" w:rsidTr="007B07C8">
        <w:trPr>
          <w:cantSplit/>
          <w:trHeight w:val="282"/>
        </w:trPr>
        <w:tc>
          <w:tcPr>
            <w:tcW w:w="993" w:type="dxa"/>
            <w:shd w:val="clear" w:color="auto" w:fill="auto"/>
            <w:vAlign w:val="center"/>
          </w:tcPr>
          <w:p w14:paraId="39CCF715" w14:textId="2F43855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ITO99-1</w:t>
            </w:r>
          </w:p>
        </w:tc>
        <w:tc>
          <w:tcPr>
            <w:tcW w:w="851" w:type="dxa"/>
            <w:shd w:val="clear" w:color="auto" w:fill="auto"/>
            <w:vAlign w:val="center"/>
          </w:tcPr>
          <w:p w14:paraId="072FA977" w14:textId="0442054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99.23 </w:t>
            </w:r>
          </w:p>
        </w:tc>
        <w:tc>
          <w:tcPr>
            <w:tcW w:w="992" w:type="dxa"/>
            <w:shd w:val="clear" w:color="auto" w:fill="auto"/>
            <w:vAlign w:val="center"/>
          </w:tcPr>
          <w:p w14:paraId="4A84DC9F" w14:textId="6A92E16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3.20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10A7E9" w14:textId="4B9AA55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3.4*10</w:t>
            </w:r>
            <w:r>
              <w:rPr>
                <w:rFonts w:ascii="Calibri" w:eastAsia="等线" w:hAnsi="Calibri" w:cs="Calibri"/>
                <w:color w:val="000000"/>
                <w:sz w:val="18"/>
                <w:szCs w:val="18"/>
                <w:vertAlign w:val="superscript"/>
              </w:rPr>
              <w:t>-6</w:t>
            </w:r>
          </w:p>
        </w:tc>
        <w:tc>
          <w:tcPr>
            <w:tcW w:w="1134" w:type="dxa"/>
            <w:shd w:val="clear" w:color="auto" w:fill="auto"/>
            <w:vAlign w:val="center"/>
          </w:tcPr>
          <w:p w14:paraId="280681EB" w14:textId="3E6B937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99</w:t>
            </w:r>
          </w:p>
        </w:tc>
        <w:tc>
          <w:tcPr>
            <w:tcW w:w="992" w:type="dxa"/>
            <w:shd w:val="clear" w:color="auto" w:fill="auto"/>
            <w:vAlign w:val="center"/>
          </w:tcPr>
          <w:p w14:paraId="1CB2D9E8" w14:textId="7D407D6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18</w:t>
            </w:r>
          </w:p>
        </w:tc>
        <w:tc>
          <w:tcPr>
            <w:tcW w:w="851" w:type="dxa"/>
            <w:shd w:val="clear" w:color="auto" w:fill="auto"/>
            <w:vAlign w:val="center"/>
          </w:tcPr>
          <w:p w14:paraId="145E6257" w14:textId="5254278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30.1</w:t>
            </w:r>
          </w:p>
        </w:tc>
        <w:tc>
          <w:tcPr>
            <w:tcW w:w="850" w:type="dxa"/>
            <w:shd w:val="clear" w:color="auto" w:fill="auto"/>
            <w:vAlign w:val="center"/>
          </w:tcPr>
          <w:p w14:paraId="03EF5AE8" w14:textId="2B92BBE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35.1</w:t>
            </w:r>
          </w:p>
        </w:tc>
        <w:tc>
          <w:tcPr>
            <w:tcW w:w="1276" w:type="dxa"/>
            <w:shd w:val="clear" w:color="auto" w:fill="auto"/>
            <w:vAlign w:val="center"/>
          </w:tcPr>
          <w:p w14:paraId="107F2BB5" w14:textId="6E42EB3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1134" w:type="dxa"/>
            <w:shd w:val="clear" w:color="auto" w:fill="auto"/>
            <w:vAlign w:val="center"/>
          </w:tcPr>
          <w:p w14:paraId="79BC85C8" w14:textId="60E797D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0.9</w:t>
            </w:r>
          </w:p>
        </w:tc>
        <w:tc>
          <w:tcPr>
            <w:tcW w:w="851" w:type="dxa"/>
            <w:shd w:val="clear" w:color="auto" w:fill="auto"/>
            <w:vAlign w:val="center"/>
          </w:tcPr>
          <w:p w14:paraId="5065515A" w14:textId="0DCD14C4"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1BB79ED5" w14:textId="77777777" w:rsidTr="007B07C8">
        <w:trPr>
          <w:cantSplit/>
          <w:trHeight w:val="282"/>
        </w:trPr>
        <w:tc>
          <w:tcPr>
            <w:tcW w:w="993" w:type="dxa"/>
            <w:shd w:val="clear" w:color="auto" w:fill="auto"/>
            <w:vAlign w:val="center"/>
          </w:tcPr>
          <w:p w14:paraId="72454B10" w14:textId="617407E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ITO99-2</w:t>
            </w:r>
          </w:p>
        </w:tc>
        <w:tc>
          <w:tcPr>
            <w:tcW w:w="851" w:type="dxa"/>
            <w:shd w:val="clear" w:color="auto" w:fill="auto"/>
            <w:vAlign w:val="center"/>
          </w:tcPr>
          <w:p w14:paraId="675D9068" w14:textId="10DAA51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99.15 </w:t>
            </w:r>
          </w:p>
        </w:tc>
        <w:tc>
          <w:tcPr>
            <w:tcW w:w="992" w:type="dxa"/>
            <w:shd w:val="clear" w:color="auto" w:fill="auto"/>
            <w:vAlign w:val="center"/>
          </w:tcPr>
          <w:p w14:paraId="0B79DFB1" w14:textId="1EFDCAB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3.30 </w:t>
            </w:r>
          </w:p>
        </w:tc>
        <w:tc>
          <w:tcPr>
            <w:tcW w:w="1134" w:type="dxa"/>
            <w:tcBorders>
              <w:top w:val="nil"/>
              <w:left w:val="single" w:sz="4" w:space="0" w:color="auto"/>
              <w:bottom w:val="single" w:sz="4" w:space="0" w:color="auto"/>
              <w:right w:val="single" w:sz="4" w:space="0" w:color="auto"/>
            </w:tcBorders>
            <w:shd w:val="clear" w:color="auto" w:fill="auto"/>
            <w:vAlign w:val="center"/>
          </w:tcPr>
          <w:p w14:paraId="5D875115" w14:textId="61E63BA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3.5*10</w:t>
            </w:r>
            <w:r>
              <w:rPr>
                <w:rFonts w:ascii="Calibri" w:eastAsia="等线" w:hAnsi="Calibri" w:cs="Calibri"/>
                <w:color w:val="000000"/>
                <w:sz w:val="18"/>
                <w:szCs w:val="18"/>
                <w:vertAlign w:val="superscript"/>
              </w:rPr>
              <w:t>-6</w:t>
            </w:r>
          </w:p>
        </w:tc>
        <w:tc>
          <w:tcPr>
            <w:tcW w:w="1134" w:type="dxa"/>
            <w:shd w:val="clear" w:color="auto" w:fill="auto"/>
            <w:vAlign w:val="center"/>
          </w:tcPr>
          <w:p w14:paraId="2B3E6CEB" w14:textId="3757D11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100</w:t>
            </w:r>
          </w:p>
        </w:tc>
        <w:tc>
          <w:tcPr>
            <w:tcW w:w="992" w:type="dxa"/>
            <w:shd w:val="clear" w:color="auto" w:fill="auto"/>
            <w:vAlign w:val="center"/>
          </w:tcPr>
          <w:p w14:paraId="14E5487E" w14:textId="1DE80D5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20</w:t>
            </w:r>
          </w:p>
        </w:tc>
        <w:tc>
          <w:tcPr>
            <w:tcW w:w="851" w:type="dxa"/>
            <w:shd w:val="clear" w:color="auto" w:fill="auto"/>
            <w:vAlign w:val="center"/>
          </w:tcPr>
          <w:p w14:paraId="3B1ACA70" w14:textId="4975E4E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31</w:t>
            </w:r>
          </w:p>
        </w:tc>
        <w:tc>
          <w:tcPr>
            <w:tcW w:w="850" w:type="dxa"/>
            <w:shd w:val="clear" w:color="auto" w:fill="auto"/>
            <w:vAlign w:val="center"/>
          </w:tcPr>
          <w:p w14:paraId="0DD4FB2A" w14:textId="06E01DD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36</w:t>
            </w:r>
          </w:p>
        </w:tc>
        <w:tc>
          <w:tcPr>
            <w:tcW w:w="1276" w:type="dxa"/>
            <w:shd w:val="clear" w:color="auto" w:fill="auto"/>
            <w:vAlign w:val="center"/>
          </w:tcPr>
          <w:p w14:paraId="3EB430E2" w14:textId="30F0717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1134" w:type="dxa"/>
            <w:shd w:val="clear" w:color="auto" w:fill="auto"/>
            <w:vAlign w:val="center"/>
          </w:tcPr>
          <w:p w14:paraId="21C4118A" w14:textId="33B4F95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79E1A0E3" w14:textId="723C2EBB"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5D47AB5B" w14:textId="77777777" w:rsidTr="007B07C8">
        <w:trPr>
          <w:cantSplit/>
          <w:trHeight w:val="282"/>
        </w:trPr>
        <w:tc>
          <w:tcPr>
            <w:tcW w:w="993" w:type="dxa"/>
            <w:shd w:val="clear" w:color="auto" w:fill="auto"/>
            <w:vAlign w:val="center"/>
          </w:tcPr>
          <w:p w14:paraId="6E5515DC" w14:textId="7F5E701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ITO99-3</w:t>
            </w:r>
          </w:p>
        </w:tc>
        <w:tc>
          <w:tcPr>
            <w:tcW w:w="851" w:type="dxa"/>
            <w:shd w:val="clear" w:color="auto" w:fill="auto"/>
            <w:vAlign w:val="center"/>
          </w:tcPr>
          <w:p w14:paraId="513499DF" w14:textId="50390B8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99.09 </w:t>
            </w:r>
          </w:p>
        </w:tc>
        <w:tc>
          <w:tcPr>
            <w:tcW w:w="992" w:type="dxa"/>
            <w:shd w:val="clear" w:color="auto" w:fill="auto"/>
            <w:vAlign w:val="center"/>
          </w:tcPr>
          <w:p w14:paraId="69FFF114" w14:textId="0B58C6C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3.31 </w:t>
            </w:r>
          </w:p>
        </w:tc>
        <w:tc>
          <w:tcPr>
            <w:tcW w:w="1134" w:type="dxa"/>
            <w:tcBorders>
              <w:top w:val="nil"/>
              <w:left w:val="single" w:sz="4" w:space="0" w:color="auto"/>
              <w:bottom w:val="single" w:sz="4" w:space="0" w:color="auto"/>
              <w:right w:val="single" w:sz="4" w:space="0" w:color="auto"/>
            </w:tcBorders>
            <w:shd w:val="clear" w:color="auto" w:fill="auto"/>
            <w:vAlign w:val="center"/>
          </w:tcPr>
          <w:p w14:paraId="1AD069C7" w14:textId="10B32F2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3.5*10</w:t>
            </w:r>
            <w:r>
              <w:rPr>
                <w:rFonts w:ascii="Calibri" w:eastAsia="等线" w:hAnsi="Calibri" w:cs="Calibri"/>
                <w:color w:val="000000"/>
                <w:sz w:val="18"/>
                <w:szCs w:val="18"/>
                <w:vertAlign w:val="superscript"/>
              </w:rPr>
              <w:t>-6</w:t>
            </w:r>
          </w:p>
        </w:tc>
        <w:tc>
          <w:tcPr>
            <w:tcW w:w="1134" w:type="dxa"/>
            <w:shd w:val="clear" w:color="auto" w:fill="auto"/>
            <w:vAlign w:val="center"/>
          </w:tcPr>
          <w:p w14:paraId="4876C525" w14:textId="03E9F7C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101</w:t>
            </w:r>
          </w:p>
        </w:tc>
        <w:tc>
          <w:tcPr>
            <w:tcW w:w="992" w:type="dxa"/>
            <w:shd w:val="clear" w:color="auto" w:fill="auto"/>
            <w:vAlign w:val="center"/>
          </w:tcPr>
          <w:p w14:paraId="0F75EBB8" w14:textId="4C691D9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w:t>
            </w:r>
          </w:p>
        </w:tc>
        <w:tc>
          <w:tcPr>
            <w:tcW w:w="851" w:type="dxa"/>
            <w:shd w:val="clear" w:color="auto" w:fill="auto"/>
            <w:vAlign w:val="center"/>
          </w:tcPr>
          <w:p w14:paraId="39E0AC10" w14:textId="565C6E5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30.5</w:t>
            </w:r>
          </w:p>
        </w:tc>
        <w:tc>
          <w:tcPr>
            <w:tcW w:w="850" w:type="dxa"/>
            <w:shd w:val="clear" w:color="auto" w:fill="auto"/>
            <w:vAlign w:val="center"/>
          </w:tcPr>
          <w:p w14:paraId="7B35C0D1" w14:textId="4CF8FEE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35.5</w:t>
            </w:r>
          </w:p>
        </w:tc>
        <w:tc>
          <w:tcPr>
            <w:tcW w:w="1276" w:type="dxa"/>
            <w:shd w:val="clear" w:color="auto" w:fill="auto"/>
            <w:vAlign w:val="center"/>
          </w:tcPr>
          <w:p w14:paraId="58331E6A" w14:textId="2FFF90B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w:t>
            </w:r>
          </w:p>
        </w:tc>
        <w:tc>
          <w:tcPr>
            <w:tcW w:w="1134" w:type="dxa"/>
            <w:shd w:val="clear" w:color="auto" w:fill="auto"/>
            <w:vAlign w:val="center"/>
          </w:tcPr>
          <w:p w14:paraId="3C22B887" w14:textId="4A31A51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1B0DDBBA" w14:textId="3D60F16F"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43D4440A" w14:textId="77777777" w:rsidTr="007B07C8">
        <w:trPr>
          <w:cantSplit/>
          <w:trHeight w:val="282"/>
        </w:trPr>
        <w:tc>
          <w:tcPr>
            <w:tcW w:w="993" w:type="dxa"/>
            <w:shd w:val="clear" w:color="auto" w:fill="auto"/>
            <w:vAlign w:val="center"/>
          </w:tcPr>
          <w:p w14:paraId="2185AD95" w14:textId="661BEED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ITO99-4</w:t>
            </w:r>
          </w:p>
        </w:tc>
        <w:tc>
          <w:tcPr>
            <w:tcW w:w="851" w:type="dxa"/>
            <w:shd w:val="clear" w:color="auto" w:fill="auto"/>
            <w:vAlign w:val="center"/>
          </w:tcPr>
          <w:p w14:paraId="2060F9B5" w14:textId="28ABE52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99.07 </w:t>
            </w:r>
          </w:p>
        </w:tc>
        <w:tc>
          <w:tcPr>
            <w:tcW w:w="992" w:type="dxa"/>
            <w:shd w:val="clear" w:color="auto" w:fill="auto"/>
            <w:vAlign w:val="center"/>
          </w:tcPr>
          <w:p w14:paraId="435860A8" w14:textId="5CB8263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3.34 </w:t>
            </w:r>
          </w:p>
        </w:tc>
        <w:tc>
          <w:tcPr>
            <w:tcW w:w="1134" w:type="dxa"/>
            <w:tcBorders>
              <w:top w:val="nil"/>
              <w:left w:val="single" w:sz="4" w:space="0" w:color="auto"/>
              <w:bottom w:val="single" w:sz="4" w:space="0" w:color="auto"/>
              <w:right w:val="single" w:sz="4" w:space="0" w:color="auto"/>
            </w:tcBorders>
            <w:shd w:val="clear" w:color="auto" w:fill="auto"/>
            <w:vAlign w:val="center"/>
          </w:tcPr>
          <w:p w14:paraId="3080E6F2" w14:textId="1369292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3.5*10</w:t>
            </w:r>
            <w:r>
              <w:rPr>
                <w:rFonts w:ascii="Calibri" w:eastAsia="等线" w:hAnsi="Calibri" w:cs="Calibri"/>
                <w:color w:val="000000"/>
                <w:sz w:val="18"/>
                <w:szCs w:val="18"/>
                <w:vertAlign w:val="superscript"/>
              </w:rPr>
              <w:t>-6</w:t>
            </w:r>
          </w:p>
        </w:tc>
        <w:tc>
          <w:tcPr>
            <w:tcW w:w="1134" w:type="dxa"/>
            <w:shd w:val="clear" w:color="auto" w:fill="auto"/>
            <w:vAlign w:val="center"/>
          </w:tcPr>
          <w:p w14:paraId="5C28AA8E" w14:textId="0434DEA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95</w:t>
            </w:r>
          </w:p>
        </w:tc>
        <w:tc>
          <w:tcPr>
            <w:tcW w:w="992" w:type="dxa"/>
            <w:shd w:val="clear" w:color="auto" w:fill="auto"/>
            <w:vAlign w:val="center"/>
          </w:tcPr>
          <w:p w14:paraId="1F23DEDB" w14:textId="0025E0B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20</w:t>
            </w:r>
          </w:p>
        </w:tc>
        <w:tc>
          <w:tcPr>
            <w:tcW w:w="851" w:type="dxa"/>
            <w:shd w:val="clear" w:color="auto" w:fill="auto"/>
            <w:vAlign w:val="center"/>
          </w:tcPr>
          <w:p w14:paraId="3E294629" w14:textId="08C7C83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35</w:t>
            </w:r>
          </w:p>
        </w:tc>
        <w:tc>
          <w:tcPr>
            <w:tcW w:w="850" w:type="dxa"/>
            <w:shd w:val="clear" w:color="auto" w:fill="auto"/>
            <w:vAlign w:val="center"/>
          </w:tcPr>
          <w:p w14:paraId="50755B20" w14:textId="103ECC7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40</w:t>
            </w:r>
          </w:p>
        </w:tc>
        <w:tc>
          <w:tcPr>
            <w:tcW w:w="1276" w:type="dxa"/>
            <w:shd w:val="clear" w:color="auto" w:fill="auto"/>
            <w:vAlign w:val="center"/>
          </w:tcPr>
          <w:p w14:paraId="4135B85C" w14:textId="5A9F839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w:t>
            </w:r>
          </w:p>
        </w:tc>
        <w:tc>
          <w:tcPr>
            <w:tcW w:w="1134" w:type="dxa"/>
            <w:shd w:val="clear" w:color="auto" w:fill="auto"/>
            <w:vAlign w:val="center"/>
          </w:tcPr>
          <w:p w14:paraId="44EE842D" w14:textId="586566B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0D519BA0" w14:textId="4DFBC2A3"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67033C51" w14:textId="77777777" w:rsidTr="007B07C8">
        <w:trPr>
          <w:cantSplit/>
          <w:trHeight w:val="282"/>
        </w:trPr>
        <w:tc>
          <w:tcPr>
            <w:tcW w:w="993" w:type="dxa"/>
            <w:shd w:val="clear" w:color="auto" w:fill="auto"/>
            <w:vAlign w:val="center"/>
          </w:tcPr>
          <w:p w14:paraId="4143024F" w14:textId="5839BA0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ITO99-5</w:t>
            </w:r>
          </w:p>
        </w:tc>
        <w:tc>
          <w:tcPr>
            <w:tcW w:w="851" w:type="dxa"/>
            <w:shd w:val="clear" w:color="auto" w:fill="auto"/>
            <w:vAlign w:val="center"/>
          </w:tcPr>
          <w:p w14:paraId="42BC5FE6" w14:textId="4925265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99.45 </w:t>
            </w:r>
          </w:p>
        </w:tc>
        <w:tc>
          <w:tcPr>
            <w:tcW w:w="992" w:type="dxa"/>
            <w:shd w:val="clear" w:color="auto" w:fill="auto"/>
            <w:vAlign w:val="center"/>
          </w:tcPr>
          <w:p w14:paraId="4FB7D42B" w14:textId="281EAB0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3.42 </w:t>
            </w:r>
          </w:p>
        </w:tc>
        <w:tc>
          <w:tcPr>
            <w:tcW w:w="1134" w:type="dxa"/>
            <w:tcBorders>
              <w:top w:val="nil"/>
              <w:left w:val="single" w:sz="4" w:space="0" w:color="auto"/>
              <w:bottom w:val="single" w:sz="4" w:space="0" w:color="auto"/>
              <w:right w:val="single" w:sz="4" w:space="0" w:color="auto"/>
            </w:tcBorders>
            <w:shd w:val="clear" w:color="auto" w:fill="auto"/>
            <w:vAlign w:val="center"/>
          </w:tcPr>
          <w:p w14:paraId="5A5358C0" w14:textId="214498B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3.6*10</w:t>
            </w:r>
            <w:r>
              <w:rPr>
                <w:rFonts w:ascii="Calibri" w:eastAsia="等线" w:hAnsi="Calibri" w:cs="Calibri"/>
                <w:color w:val="000000"/>
                <w:sz w:val="18"/>
                <w:szCs w:val="18"/>
                <w:vertAlign w:val="superscript"/>
              </w:rPr>
              <w:t>-6</w:t>
            </w:r>
          </w:p>
        </w:tc>
        <w:tc>
          <w:tcPr>
            <w:tcW w:w="1134" w:type="dxa"/>
            <w:shd w:val="clear" w:color="auto" w:fill="auto"/>
            <w:vAlign w:val="center"/>
          </w:tcPr>
          <w:p w14:paraId="4A80A381" w14:textId="060792E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92</w:t>
            </w:r>
          </w:p>
        </w:tc>
        <w:tc>
          <w:tcPr>
            <w:tcW w:w="992" w:type="dxa"/>
            <w:shd w:val="clear" w:color="auto" w:fill="auto"/>
            <w:vAlign w:val="center"/>
          </w:tcPr>
          <w:p w14:paraId="440D58F7" w14:textId="4C12100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20</w:t>
            </w:r>
          </w:p>
        </w:tc>
        <w:tc>
          <w:tcPr>
            <w:tcW w:w="851" w:type="dxa"/>
            <w:shd w:val="clear" w:color="auto" w:fill="auto"/>
            <w:vAlign w:val="center"/>
          </w:tcPr>
          <w:p w14:paraId="4F1AD20C" w14:textId="5DC9212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36.4</w:t>
            </w:r>
          </w:p>
        </w:tc>
        <w:tc>
          <w:tcPr>
            <w:tcW w:w="850" w:type="dxa"/>
            <w:shd w:val="clear" w:color="auto" w:fill="auto"/>
            <w:vAlign w:val="center"/>
          </w:tcPr>
          <w:p w14:paraId="52F8F9CA" w14:textId="21E33E3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41.4</w:t>
            </w:r>
          </w:p>
        </w:tc>
        <w:tc>
          <w:tcPr>
            <w:tcW w:w="1276" w:type="dxa"/>
            <w:shd w:val="clear" w:color="auto" w:fill="auto"/>
            <w:vAlign w:val="center"/>
          </w:tcPr>
          <w:p w14:paraId="349395A6" w14:textId="2066855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1134" w:type="dxa"/>
            <w:shd w:val="clear" w:color="auto" w:fill="auto"/>
            <w:vAlign w:val="center"/>
          </w:tcPr>
          <w:p w14:paraId="1CE0BDED" w14:textId="061D44B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74E2DE8C" w14:textId="1B1881C0"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624EA518" w14:textId="77777777" w:rsidTr="007B07C8">
        <w:trPr>
          <w:cantSplit/>
          <w:trHeight w:val="282"/>
        </w:trPr>
        <w:tc>
          <w:tcPr>
            <w:tcW w:w="993" w:type="dxa"/>
            <w:shd w:val="clear" w:color="auto" w:fill="auto"/>
            <w:vAlign w:val="center"/>
          </w:tcPr>
          <w:p w14:paraId="022DE0DF" w14:textId="417F13B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ITO99-6</w:t>
            </w:r>
          </w:p>
        </w:tc>
        <w:tc>
          <w:tcPr>
            <w:tcW w:w="851" w:type="dxa"/>
            <w:shd w:val="clear" w:color="auto" w:fill="auto"/>
            <w:vAlign w:val="center"/>
          </w:tcPr>
          <w:p w14:paraId="35187EA3" w14:textId="7E25414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99.31 </w:t>
            </w:r>
          </w:p>
        </w:tc>
        <w:tc>
          <w:tcPr>
            <w:tcW w:w="992" w:type="dxa"/>
            <w:shd w:val="clear" w:color="auto" w:fill="auto"/>
            <w:vAlign w:val="center"/>
          </w:tcPr>
          <w:p w14:paraId="07BF12D4" w14:textId="156B543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3.31 </w:t>
            </w:r>
          </w:p>
        </w:tc>
        <w:tc>
          <w:tcPr>
            <w:tcW w:w="1134" w:type="dxa"/>
            <w:tcBorders>
              <w:top w:val="nil"/>
              <w:left w:val="single" w:sz="4" w:space="0" w:color="auto"/>
              <w:bottom w:val="single" w:sz="4" w:space="0" w:color="auto"/>
              <w:right w:val="single" w:sz="4" w:space="0" w:color="auto"/>
            </w:tcBorders>
            <w:shd w:val="clear" w:color="auto" w:fill="auto"/>
            <w:vAlign w:val="center"/>
          </w:tcPr>
          <w:p w14:paraId="484210CD" w14:textId="3159C4D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3.5*10</w:t>
            </w:r>
            <w:r>
              <w:rPr>
                <w:rFonts w:ascii="Calibri" w:eastAsia="等线" w:hAnsi="Calibri" w:cs="Calibri"/>
                <w:color w:val="000000"/>
                <w:sz w:val="18"/>
                <w:szCs w:val="18"/>
                <w:vertAlign w:val="superscript"/>
              </w:rPr>
              <w:t>-6</w:t>
            </w:r>
          </w:p>
        </w:tc>
        <w:tc>
          <w:tcPr>
            <w:tcW w:w="1134" w:type="dxa"/>
            <w:shd w:val="clear" w:color="auto" w:fill="auto"/>
            <w:vAlign w:val="center"/>
          </w:tcPr>
          <w:p w14:paraId="298B74BF" w14:textId="5C8DFC0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89</w:t>
            </w:r>
          </w:p>
        </w:tc>
        <w:tc>
          <w:tcPr>
            <w:tcW w:w="992" w:type="dxa"/>
            <w:shd w:val="clear" w:color="auto" w:fill="auto"/>
            <w:vAlign w:val="center"/>
          </w:tcPr>
          <w:p w14:paraId="660A88EB" w14:textId="6958853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w:t>
            </w:r>
          </w:p>
        </w:tc>
        <w:tc>
          <w:tcPr>
            <w:tcW w:w="851" w:type="dxa"/>
            <w:shd w:val="clear" w:color="auto" w:fill="auto"/>
            <w:vAlign w:val="center"/>
          </w:tcPr>
          <w:p w14:paraId="3D338ECA" w14:textId="4EA90D7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35.5</w:t>
            </w:r>
          </w:p>
        </w:tc>
        <w:tc>
          <w:tcPr>
            <w:tcW w:w="850" w:type="dxa"/>
            <w:shd w:val="clear" w:color="auto" w:fill="auto"/>
            <w:vAlign w:val="center"/>
          </w:tcPr>
          <w:p w14:paraId="7DF9B90A" w14:textId="62D211B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40.5</w:t>
            </w:r>
          </w:p>
        </w:tc>
        <w:tc>
          <w:tcPr>
            <w:tcW w:w="1276" w:type="dxa"/>
            <w:shd w:val="clear" w:color="auto" w:fill="auto"/>
            <w:vAlign w:val="center"/>
          </w:tcPr>
          <w:p w14:paraId="703CB6C8" w14:textId="2B9B411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1134" w:type="dxa"/>
            <w:shd w:val="clear" w:color="auto" w:fill="auto"/>
            <w:vAlign w:val="center"/>
          </w:tcPr>
          <w:p w14:paraId="643D0420" w14:textId="271F222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13D42801" w14:textId="2BB4C99D"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1C96C4A8" w14:textId="77777777" w:rsidTr="007B07C8">
        <w:trPr>
          <w:cantSplit/>
          <w:trHeight w:val="282"/>
        </w:trPr>
        <w:tc>
          <w:tcPr>
            <w:tcW w:w="993" w:type="dxa"/>
            <w:shd w:val="clear" w:color="auto" w:fill="auto"/>
            <w:vAlign w:val="center"/>
          </w:tcPr>
          <w:p w14:paraId="7E207A42" w14:textId="1AB4B9D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ITO99-7</w:t>
            </w:r>
          </w:p>
        </w:tc>
        <w:tc>
          <w:tcPr>
            <w:tcW w:w="851" w:type="dxa"/>
            <w:shd w:val="clear" w:color="auto" w:fill="auto"/>
            <w:vAlign w:val="center"/>
          </w:tcPr>
          <w:p w14:paraId="3EFF2F70" w14:textId="6A9DBDC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99.38 </w:t>
            </w:r>
          </w:p>
        </w:tc>
        <w:tc>
          <w:tcPr>
            <w:tcW w:w="992" w:type="dxa"/>
            <w:shd w:val="clear" w:color="auto" w:fill="auto"/>
            <w:vAlign w:val="center"/>
          </w:tcPr>
          <w:p w14:paraId="5ECBA018" w14:textId="6DC174B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3.28 </w:t>
            </w:r>
          </w:p>
        </w:tc>
        <w:tc>
          <w:tcPr>
            <w:tcW w:w="1134" w:type="dxa"/>
            <w:tcBorders>
              <w:top w:val="nil"/>
              <w:left w:val="single" w:sz="4" w:space="0" w:color="auto"/>
              <w:bottom w:val="single" w:sz="4" w:space="0" w:color="auto"/>
              <w:right w:val="single" w:sz="4" w:space="0" w:color="auto"/>
            </w:tcBorders>
            <w:shd w:val="clear" w:color="auto" w:fill="auto"/>
            <w:vAlign w:val="center"/>
          </w:tcPr>
          <w:p w14:paraId="44C9B2B4" w14:textId="5F333D1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3.5*10</w:t>
            </w:r>
            <w:r>
              <w:rPr>
                <w:rFonts w:ascii="Calibri" w:eastAsia="等线" w:hAnsi="Calibri" w:cs="Calibri"/>
                <w:color w:val="000000"/>
                <w:sz w:val="18"/>
                <w:szCs w:val="18"/>
                <w:vertAlign w:val="superscript"/>
              </w:rPr>
              <w:t>-6</w:t>
            </w:r>
          </w:p>
        </w:tc>
        <w:tc>
          <w:tcPr>
            <w:tcW w:w="1134" w:type="dxa"/>
            <w:shd w:val="clear" w:color="auto" w:fill="auto"/>
            <w:vAlign w:val="center"/>
          </w:tcPr>
          <w:p w14:paraId="08D97225" w14:textId="2189422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88</w:t>
            </w:r>
          </w:p>
        </w:tc>
        <w:tc>
          <w:tcPr>
            <w:tcW w:w="992" w:type="dxa"/>
            <w:shd w:val="clear" w:color="auto" w:fill="auto"/>
            <w:vAlign w:val="center"/>
          </w:tcPr>
          <w:p w14:paraId="18FCA540" w14:textId="7285437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22</w:t>
            </w:r>
          </w:p>
        </w:tc>
        <w:tc>
          <w:tcPr>
            <w:tcW w:w="851" w:type="dxa"/>
            <w:shd w:val="clear" w:color="auto" w:fill="auto"/>
            <w:vAlign w:val="center"/>
          </w:tcPr>
          <w:p w14:paraId="2F5C3762" w14:textId="3AD4E6B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33.2</w:t>
            </w:r>
          </w:p>
        </w:tc>
        <w:tc>
          <w:tcPr>
            <w:tcW w:w="850" w:type="dxa"/>
            <w:shd w:val="clear" w:color="auto" w:fill="auto"/>
            <w:vAlign w:val="center"/>
          </w:tcPr>
          <w:p w14:paraId="7FC567BD" w14:textId="4C5F8CA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38.2</w:t>
            </w:r>
          </w:p>
        </w:tc>
        <w:tc>
          <w:tcPr>
            <w:tcW w:w="1276" w:type="dxa"/>
            <w:shd w:val="clear" w:color="auto" w:fill="auto"/>
            <w:vAlign w:val="center"/>
          </w:tcPr>
          <w:p w14:paraId="5329C641" w14:textId="3101B49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5</w:t>
            </w:r>
          </w:p>
        </w:tc>
        <w:tc>
          <w:tcPr>
            <w:tcW w:w="1134" w:type="dxa"/>
            <w:shd w:val="clear" w:color="auto" w:fill="auto"/>
            <w:vAlign w:val="center"/>
          </w:tcPr>
          <w:p w14:paraId="04A78A8D" w14:textId="429DAD2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2A7AFC05" w14:textId="5FFA5749"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4506B8C3" w14:textId="77777777" w:rsidTr="007B07C8">
        <w:trPr>
          <w:cantSplit/>
          <w:trHeight w:val="282"/>
        </w:trPr>
        <w:tc>
          <w:tcPr>
            <w:tcW w:w="993" w:type="dxa"/>
            <w:shd w:val="clear" w:color="auto" w:fill="auto"/>
            <w:vAlign w:val="center"/>
          </w:tcPr>
          <w:p w14:paraId="5F03237E" w14:textId="168C122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ITO99-8</w:t>
            </w:r>
          </w:p>
        </w:tc>
        <w:tc>
          <w:tcPr>
            <w:tcW w:w="851" w:type="dxa"/>
            <w:shd w:val="clear" w:color="auto" w:fill="auto"/>
            <w:vAlign w:val="center"/>
          </w:tcPr>
          <w:p w14:paraId="16757709" w14:textId="477E713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99.29 </w:t>
            </w:r>
          </w:p>
        </w:tc>
        <w:tc>
          <w:tcPr>
            <w:tcW w:w="992" w:type="dxa"/>
            <w:shd w:val="clear" w:color="auto" w:fill="auto"/>
            <w:vAlign w:val="center"/>
          </w:tcPr>
          <w:p w14:paraId="33645B14" w14:textId="7D9D714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3.19 </w:t>
            </w:r>
          </w:p>
        </w:tc>
        <w:tc>
          <w:tcPr>
            <w:tcW w:w="1134" w:type="dxa"/>
            <w:tcBorders>
              <w:top w:val="nil"/>
              <w:left w:val="single" w:sz="4" w:space="0" w:color="auto"/>
              <w:bottom w:val="single" w:sz="4" w:space="0" w:color="auto"/>
              <w:right w:val="single" w:sz="4" w:space="0" w:color="auto"/>
            </w:tcBorders>
            <w:shd w:val="clear" w:color="auto" w:fill="auto"/>
            <w:vAlign w:val="center"/>
          </w:tcPr>
          <w:p w14:paraId="2C06DAB2" w14:textId="1FB1FD4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3.4*10</w:t>
            </w:r>
            <w:r>
              <w:rPr>
                <w:rFonts w:ascii="Calibri" w:eastAsia="等线" w:hAnsi="Calibri" w:cs="Calibri"/>
                <w:color w:val="000000"/>
                <w:sz w:val="18"/>
                <w:szCs w:val="18"/>
                <w:vertAlign w:val="superscript"/>
              </w:rPr>
              <w:t>-6</w:t>
            </w:r>
          </w:p>
        </w:tc>
        <w:tc>
          <w:tcPr>
            <w:tcW w:w="1134" w:type="dxa"/>
            <w:shd w:val="clear" w:color="auto" w:fill="auto"/>
            <w:vAlign w:val="center"/>
          </w:tcPr>
          <w:p w14:paraId="1E009CA2" w14:textId="5105B17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86</w:t>
            </w:r>
          </w:p>
        </w:tc>
        <w:tc>
          <w:tcPr>
            <w:tcW w:w="992" w:type="dxa"/>
            <w:shd w:val="clear" w:color="auto" w:fill="auto"/>
            <w:vAlign w:val="center"/>
          </w:tcPr>
          <w:p w14:paraId="1885AEA6" w14:textId="6E2FB32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21</w:t>
            </w:r>
          </w:p>
        </w:tc>
        <w:tc>
          <w:tcPr>
            <w:tcW w:w="851" w:type="dxa"/>
            <w:shd w:val="clear" w:color="auto" w:fill="auto"/>
            <w:vAlign w:val="center"/>
          </w:tcPr>
          <w:p w14:paraId="5B89C7D5" w14:textId="7F822C0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35.7</w:t>
            </w:r>
          </w:p>
        </w:tc>
        <w:tc>
          <w:tcPr>
            <w:tcW w:w="850" w:type="dxa"/>
            <w:shd w:val="clear" w:color="auto" w:fill="auto"/>
            <w:vAlign w:val="center"/>
          </w:tcPr>
          <w:p w14:paraId="4FC412B1" w14:textId="0A36445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40.7</w:t>
            </w:r>
          </w:p>
        </w:tc>
        <w:tc>
          <w:tcPr>
            <w:tcW w:w="1276" w:type="dxa"/>
            <w:shd w:val="clear" w:color="auto" w:fill="auto"/>
            <w:vAlign w:val="center"/>
          </w:tcPr>
          <w:p w14:paraId="300DE1C0" w14:textId="262A6D4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1134" w:type="dxa"/>
            <w:shd w:val="clear" w:color="auto" w:fill="auto"/>
            <w:vAlign w:val="center"/>
          </w:tcPr>
          <w:p w14:paraId="1F9A473D" w14:textId="342E27E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0.8</w:t>
            </w:r>
          </w:p>
        </w:tc>
        <w:tc>
          <w:tcPr>
            <w:tcW w:w="851" w:type="dxa"/>
            <w:shd w:val="clear" w:color="auto" w:fill="auto"/>
            <w:vAlign w:val="center"/>
          </w:tcPr>
          <w:p w14:paraId="7CABA362" w14:textId="4C19E20F"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47FA0BC3" w14:textId="77777777" w:rsidTr="007B07C8">
        <w:trPr>
          <w:cantSplit/>
          <w:trHeight w:val="282"/>
        </w:trPr>
        <w:tc>
          <w:tcPr>
            <w:tcW w:w="993" w:type="dxa"/>
            <w:shd w:val="clear" w:color="auto" w:fill="auto"/>
            <w:vAlign w:val="center"/>
          </w:tcPr>
          <w:p w14:paraId="2DEAE2D0" w14:textId="290BBD5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ITO99-9</w:t>
            </w:r>
          </w:p>
        </w:tc>
        <w:tc>
          <w:tcPr>
            <w:tcW w:w="851" w:type="dxa"/>
            <w:shd w:val="clear" w:color="auto" w:fill="auto"/>
            <w:vAlign w:val="center"/>
          </w:tcPr>
          <w:p w14:paraId="270C1477" w14:textId="155038A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99.11 </w:t>
            </w:r>
          </w:p>
        </w:tc>
        <w:tc>
          <w:tcPr>
            <w:tcW w:w="992" w:type="dxa"/>
            <w:shd w:val="clear" w:color="auto" w:fill="auto"/>
            <w:vAlign w:val="center"/>
          </w:tcPr>
          <w:p w14:paraId="1579D6F9" w14:textId="3BAEA25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3.25 </w:t>
            </w:r>
          </w:p>
        </w:tc>
        <w:tc>
          <w:tcPr>
            <w:tcW w:w="1134" w:type="dxa"/>
            <w:tcBorders>
              <w:top w:val="nil"/>
              <w:left w:val="single" w:sz="4" w:space="0" w:color="auto"/>
              <w:bottom w:val="single" w:sz="4" w:space="0" w:color="auto"/>
              <w:right w:val="single" w:sz="4" w:space="0" w:color="auto"/>
            </w:tcBorders>
            <w:shd w:val="clear" w:color="auto" w:fill="auto"/>
            <w:vAlign w:val="center"/>
          </w:tcPr>
          <w:p w14:paraId="7E38DBB4" w14:textId="27CB36F3"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3.5*10</w:t>
            </w:r>
            <w:r>
              <w:rPr>
                <w:rFonts w:ascii="Calibri" w:eastAsia="等线" w:hAnsi="Calibri" w:cs="Calibri"/>
                <w:color w:val="000000"/>
                <w:sz w:val="18"/>
                <w:szCs w:val="18"/>
                <w:vertAlign w:val="superscript"/>
              </w:rPr>
              <w:t>-6</w:t>
            </w:r>
          </w:p>
        </w:tc>
        <w:tc>
          <w:tcPr>
            <w:tcW w:w="1134" w:type="dxa"/>
            <w:shd w:val="clear" w:color="auto" w:fill="auto"/>
            <w:vAlign w:val="center"/>
          </w:tcPr>
          <w:p w14:paraId="66519302" w14:textId="1B62EED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95</w:t>
            </w:r>
          </w:p>
        </w:tc>
        <w:tc>
          <w:tcPr>
            <w:tcW w:w="992" w:type="dxa"/>
            <w:shd w:val="clear" w:color="auto" w:fill="auto"/>
            <w:vAlign w:val="center"/>
          </w:tcPr>
          <w:p w14:paraId="62818F10" w14:textId="49E324C8"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22</w:t>
            </w:r>
          </w:p>
        </w:tc>
        <w:tc>
          <w:tcPr>
            <w:tcW w:w="851" w:type="dxa"/>
            <w:shd w:val="clear" w:color="auto" w:fill="auto"/>
            <w:vAlign w:val="center"/>
          </w:tcPr>
          <w:p w14:paraId="1F5A42C3" w14:textId="65274EE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38.4</w:t>
            </w:r>
          </w:p>
        </w:tc>
        <w:tc>
          <w:tcPr>
            <w:tcW w:w="850" w:type="dxa"/>
            <w:shd w:val="clear" w:color="auto" w:fill="auto"/>
            <w:vAlign w:val="center"/>
          </w:tcPr>
          <w:p w14:paraId="64C00688" w14:textId="45AAB8E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43.4</w:t>
            </w:r>
          </w:p>
        </w:tc>
        <w:tc>
          <w:tcPr>
            <w:tcW w:w="1276" w:type="dxa"/>
            <w:shd w:val="clear" w:color="auto" w:fill="auto"/>
            <w:vAlign w:val="center"/>
          </w:tcPr>
          <w:p w14:paraId="35C78B7D" w14:textId="325E3CB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7</w:t>
            </w:r>
          </w:p>
        </w:tc>
        <w:tc>
          <w:tcPr>
            <w:tcW w:w="1134" w:type="dxa"/>
            <w:shd w:val="clear" w:color="auto" w:fill="auto"/>
            <w:vAlign w:val="center"/>
          </w:tcPr>
          <w:p w14:paraId="433F0C75" w14:textId="63C4200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0.7</w:t>
            </w:r>
          </w:p>
        </w:tc>
        <w:tc>
          <w:tcPr>
            <w:tcW w:w="851" w:type="dxa"/>
            <w:shd w:val="clear" w:color="auto" w:fill="auto"/>
            <w:vAlign w:val="center"/>
          </w:tcPr>
          <w:p w14:paraId="64CDBA5F" w14:textId="25D45A8B"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775F302A" w14:textId="77777777" w:rsidTr="007B07C8">
        <w:trPr>
          <w:cantSplit/>
          <w:trHeight w:val="282"/>
        </w:trPr>
        <w:tc>
          <w:tcPr>
            <w:tcW w:w="993" w:type="dxa"/>
            <w:shd w:val="clear" w:color="auto" w:fill="auto"/>
            <w:vAlign w:val="center"/>
          </w:tcPr>
          <w:p w14:paraId="5EA21892" w14:textId="11E44821"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ITO99-10</w:t>
            </w:r>
          </w:p>
        </w:tc>
        <w:tc>
          <w:tcPr>
            <w:tcW w:w="851" w:type="dxa"/>
            <w:shd w:val="clear" w:color="auto" w:fill="auto"/>
            <w:vAlign w:val="center"/>
          </w:tcPr>
          <w:p w14:paraId="0B9585FD" w14:textId="5F723CFC"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99.27 </w:t>
            </w:r>
          </w:p>
        </w:tc>
        <w:tc>
          <w:tcPr>
            <w:tcW w:w="992" w:type="dxa"/>
            <w:shd w:val="clear" w:color="auto" w:fill="auto"/>
            <w:vAlign w:val="center"/>
          </w:tcPr>
          <w:p w14:paraId="0241F270" w14:textId="0AB2CDA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3.28 </w:t>
            </w:r>
          </w:p>
        </w:tc>
        <w:tc>
          <w:tcPr>
            <w:tcW w:w="1134" w:type="dxa"/>
            <w:tcBorders>
              <w:top w:val="nil"/>
              <w:left w:val="single" w:sz="4" w:space="0" w:color="auto"/>
              <w:bottom w:val="single" w:sz="4" w:space="0" w:color="auto"/>
              <w:right w:val="single" w:sz="4" w:space="0" w:color="auto"/>
            </w:tcBorders>
            <w:shd w:val="clear" w:color="auto" w:fill="auto"/>
            <w:vAlign w:val="center"/>
          </w:tcPr>
          <w:p w14:paraId="36FE56A7" w14:textId="57BA55C4"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3.5*10</w:t>
            </w:r>
            <w:r>
              <w:rPr>
                <w:rFonts w:ascii="Calibri" w:eastAsia="等线" w:hAnsi="Calibri" w:cs="Calibri"/>
                <w:color w:val="000000"/>
                <w:sz w:val="18"/>
                <w:szCs w:val="18"/>
                <w:vertAlign w:val="superscript"/>
              </w:rPr>
              <w:t>-6</w:t>
            </w:r>
          </w:p>
        </w:tc>
        <w:tc>
          <w:tcPr>
            <w:tcW w:w="1134" w:type="dxa"/>
            <w:shd w:val="clear" w:color="auto" w:fill="auto"/>
            <w:vAlign w:val="center"/>
          </w:tcPr>
          <w:p w14:paraId="564F25B4" w14:textId="5ECC226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97</w:t>
            </w:r>
          </w:p>
        </w:tc>
        <w:tc>
          <w:tcPr>
            <w:tcW w:w="992" w:type="dxa"/>
            <w:shd w:val="clear" w:color="auto" w:fill="auto"/>
            <w:vAlign w:val="center"/>
          </w:tcPr>
          <w:p w14:paraId="35663D7D" w14:textId="2D22F82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23</w:t>
            </w:r>
          </w:p>
        </w:tc>
        <w:tc>
          <w:tcPr>
            <w:tcW w:w="851" w:type="dxa"/>
            <w:shd w:val="clear" w:color="auto" w:fill="auto"/>
            <w:vAlign w:val="center"/>
          </w:tcPr>
          <w:p w14:paraId="2E51A8BF" w14:textId="71B92E36"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34.3</w:t>
            </w:r>
          </w:p>
        </w:tc>
        <w:tc>
          <w:tcPr>
            <w:tcW w:w="850" w:type="dxa"/>
            <w:shd w:val="clear" w:color="auto" w:fill="auto"/>
            <w:vAlign w:val="center"/>
          </w:tcPr>
          <w:p w14:paraId="0DC3740B" w14:textId="62F1AD32"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39.3</w:t>
            </w:r>
          </w:p>
        </w:tc>
        <w:tc>
          <w:tcPr>
            <w:tcW w:w="1276" w:type="dxa"/>
            <w:shd w:val="clear" w:color="auto" w:fill="auto"/>
            <w:vAlign w:val="center"/>
          </w:tcPr>
          <w:p w14:paraId="1E477682" w14:textId="2711987E"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6</w:t>
            </w:r>
          </w:p>
        </w:tc>
        <w:tc>
          <w:tcPr>
            <w:tcW w:w="1134" w:type="dxa"/>
            <w:shd w:val="clear" w:color="auto" w:fill="auto"/>
            <w:vAlign w:val="center"/>
          </w:tcPr>
          <w:p w14:paraId="369A08A8" w14:textId="3AFD3C29"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0.6</w:t>
            </w:r>
          </w:p>
        </w:tc>
        <w:tc>
          <w:tcPr>
            <w:tcW w:w="851" w:type="dxa"/>
            <w:shd w:val="clear" w:color="auto" w:fill="auto"/>
            <w:vAlign w:val="center"/>
          </w:tcPr>
          <w:p w14:paraId="4E4AEE0C" w14:textId="4AB5B90F"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r w:rsidR="006217B1" w14:paraId="01A84F8D" w14:textId="77777777" w:rsidTr="007B07C8">
        <w:trPr>
          <w:cantSplit/>
          <w:trHeight w:val="282"/>
        </w:trPr>
        <w:tc>
          <w:tcPr>
            <w:tcW w:w="993" w:type="dxa"/>
            <w:shd w:val="clear" w:color="auto" w:fill="auto"/>
            <w:vAlign w:val="center"/>
          </w:tcPr>
          <w:p w14:paraId="19C7ABBA" w14:textId="059049F0" w:rsidR="006217B1" w:rsidRDefault="006217B1" w:rsidP="006217B1">
            <w:pPr>
              <w:jc w:val="center"/>
              <w:outlineLvl w:val="0"/>
              <w:rPr>
                <w:rFonts w:eastAsia="等线" w:cs="Calibri"/>
                <w:color w:val="000000"/>
                <w:sz w:val="18"/>
                <w:szCs w:val="18"/>
              </w:rPr>
            </w:pPr>
            <w:r>
              <w:rPr>
                <w:rFonts w:hint="eastAsia"/>
                <w:color w:val="000000"/>
                <w:sz w:val="18"/>
                <w:szCs w:val="18"/>
              </w:rPr>
              <w:t>ITO99</w:t>
            </w:r>
            <w:r>
              <w:rPr>
                <w:rFonts w:hint="eastAsia"/>
                <w:color w:val="000000"/>
                <w:sz w:val="18"/>
                <w:szCs w:val="18"/>
              </w:rPr>
              <w:t>平均值</w:t>
            </w:r>
          </w:p>
        </w:tc>
        <w:tc>
          <w:tcPr>
            <w:tcW w:w="851" w:type="dxa"/>
            <w:shd w:val="clear" w:color="auto" w:fill="auto"/>
            <w:vAlign w:val="center"/>
          </w:tcPr>
          <w:p w14:paraId="1C13CAC6" w14:textId="12C80135"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99.24 </w:t>
            </w:r>
          </w:p>
        </w:tc>
        <w:tc>
          <w:tcPr>
            <w:tcW w:w="992" w:type="dxa"/>
            <w:shd w:val="clear" w:color="auto" w:fill="auto"/>
            <w:vAlign w:val="center"/>
          </w:tcPr>
          <w:p w14:paraId="3E56DD5B" w14:textId="271CC7B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3.29 </w:t>
            </w:r>
          </w:p>
        </w:tc>
        <w:tc>
          <w:tcPr>
            <w:tcW w:w="1134" w:type="dxa"/>
            <w:tcBorders>
              <w:top w:val="nil"/>
              <w:left w:val="single" w:sz="4" w:space="0" w:color="auto"/>
              <w:bottom w:val="single" w:sz="8" w:space="0" w:color="auto"/>
              <w:right w:val="single" w:sz="4" w:space="0" w:color="auto"/>
            </w:tcBorders>
            <w:shd w:val="clear" w:color="auto" w:fill="auto"/>
            <w:vAlign w:val="center"/>
          </w:tcPr>
          <w:p w14:paraId="2576B437" w14:textId="1A257277"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3.5*10</w:t>
            </w:r>
            <w:r>
              <w:rPr>
                <w:rFonts w:ascii="Calibri" w:eastAsia="等线" w:hAnsi="Calibri" w:cs="Calibri"/>
                <w:color w:val="000000"/>
                <w:sz w:val="18"/>
                <w:szCs w:val="18"/>
                <w:vertAlign w:val="superscript"/>
              </w:rPr>
              <w:t>-6</w:t>
            </w:r>
          </w:p>
        </w:tc>
        <w:tc>
          <w:tcPr>
            <w:tcW w:w="1134" w:type="dxa"/>
            <w:shd w:val="clear" w:color="auto" w:fill="auto"/>
            <w:vAlign w:val="center"/>
          </w:tcPr>
          <w:p w14:paraId="55EC78BF" w14:textId="0AC534FA"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94 </w:t>
            </w:r>
          </w:p>
        </w:tc>
        <w:tc>
          <w:tcPr>
            <w:tcW w:w="992" w:type="dxa"/>
            <w:shd w:val="clear" w:color="auto" w:fill="auto"/>
            <w:vAlign w:val="center"/>
          </w:tcPr>
          <w:p w14:paraId="6BE11E43" w14:textId="46880E20"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21 </w:t>
            </w:r>
          </w:p>
        </w:tc>
        <w:tc>
          <w:tcPr>
            <w:tcW w:w="851" w:type="dxa"/>
            <w:shd w:val="clear" w:color="auto" w:fill="auto"/>
            <w:vAlign w:val="center"/>
          </w:tcPr>
          <w:p w14:paraId="3652D93E" w14:textId="5633FE9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34.0 </w:t>
            </w:r>
          </w:p>
        </w:tc>
        <w:tc>
          <w:tcPr>
            <w:tcW w:w="850" w:type="dxa"/>
            <w:shd w:val="clear" w:color="auto" w:fill="auto"/>
            <w:vAlign w:val="center"/>
          </w:tcPr>
          <w:p w14:paraId="2364DE64" w14:textId="0043012B"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39.0 </w:t>
            </w:r>
          </w:p>
        </w:tc>
        <w:tc>
          <w:tcPr>
            <w:tcW w:w="1276" w:type="dxa"/>
            <w:shd w:val="clear" w:color="auto" w:fill="auto"/>
            <w:vAlign w:val="center"/>
          </w:tcPr>
          <w:p w14:paraId="6FB46503" w14:textId="334091BD"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7 </w:t>
            </w:r>
          </w:p>
        </w:tc>
        <w:tc>
          <w:tcPr>
            <w:tcW w:w="1134" w:type="dxa"/>
            <w:shd w:val="clear" w:color="auto" w:fill="auto"/>
            <w:vAlign w:val="center"/>
          </w:tcPr>
          <w:p w14:paraId="76941740" w14:textId="2E4D4A4F" w:rsidR="006217B1" w:rsidRDefault="006217B1" w:rsidP="006217B1">
            <w:pPr>
              <w:jc w:val="center"/>
              <w:outlineLvl w:val="0"/>
              <w:rPr>
                <w:rFonts w:eastAsia="等线" w:cs="Calibri"/>
                <w:color w:val="000000"/>
                <w:sz w:val="18"/>
                <w:szCs w:val="18"/>
              </w:rPr>
            </w:pPr>
            <w:r>
              <w:rPr>
                <w:rFonts w:ascii="Calibri" w:eastAsia="等线" w:hAnsi="Calibri" w:cs="Calibri"/>
                <w:color w:val="000000"/>
                <w:sz w:val="18"/>
                <w:szCs w:val="18"/>
              </w:rPr>
              <w:t xml:space="preserve">0.7 </w:t>
            </w:r>
          </w:p>
        </w:tc>
        <w:tc>
          <w:tcPr>
            <w:tcW w:w="851" w:type="dxa"/>
            <w:shd w:val="clear" w:color="auto" w:fill="auto"/>
            <w:vAlign w:val="center"/>
          </w:tcPr>
          <w:p w14:paraId="2A4CF97F" w14:textId="3D56CC22" w:rsidR="006217B1" w:rsidRDefault="006217B1" w:rsidP="006217B1">
            <w:pPr>
              <w:jc w:val="center"/>
              <w:outlineLvl w:val="0"/>
              <w:rPr>
                <w:rFonts w:eastAsia="等线" w:cs="Calibri"/>
                <w:color w:val="000000"/>
                <w:sz w:val="18"/>
                <w:szCs w:val="18"/>
              </w:rPr>
            </w:pPr>
            <w:r>
              <w:rPr>
                <w:rFonts w:hint="eastAsia"/>
                <w:color w:val="000000"/>
                <w:sz w:val="18"/>
                <w:szCs w:val="18"/>
              </w:rPr>
              <w:t>黑色</w:t>
            </w:r>
          </w:p>
        </w:tc>
      </w:tr>
    </w:tbl>
    <w:p w14:paraId="4D9985C3" w14:textId="76914015" w:rsidR="00A746FB" w:rsidRDefault="00A746FB" w:rsidP="008B3A44">
      <w:pPr>
        <w:spacing w:beforeLines="50" w:before="156" w:afterLines="50" w:after="156" w:line="520" w:lineRule="exact"/>
        <w:ind w:firstLineChars="1100" w:firstLine="2310"/>
        <w:rPr>
          <w:rFonts w:asciiTheme="minorEastAsia" w:eastAsiaTheme="minorEastAsia" w:hAnsiTheme="minorEastAsia"/>
          <w:szCs w:val="21"/>
        </w:rPr>
      </w:pPr>
      <w:r>
        <w:rPr>
          <w:rFonts w:asciiTheme="minorEastAsia" w:eastAsiaTheme="minorEastAsia" w:hAnsiTheme="minorEastAsia" w:hint="eastAsia"/>
          <w:szCs w:val="21"/>
        </w:rPr>
        <w:lastRenderedPageBreak/>
        <w:t>表</w:t>
      </w:r>
      <w:r w:rsidR="00BF7D04">
        <w:rPr>
          <w:rFonts w:asciiTheme="minorEastAsia" w:eastAsiaTheme="minorEastAsia" w:hAnsiTheme="minorEastAsia"/>
          <w:szCs w:val="21"/>
        </w:rPr>
        <w:t xml:space="preserve">3 </w:t>
      </w:r>
      <w:r>
        <w:rPr>
          <w:rFonts w:asciiTheme="minorEastAsia" w:eastAsiaTheme="minorEastAsia" w:hAnsiTheme="minorEastAsia" w:hint="eastAsia"/>
          <w:szCs w:val="21"/>
        </w:rPr>
        <w:t>芜湖映日科技股份有限公司氧化铟锡靶材技术指标统计表</w:t>
      </w:r>
    </w:p>
    <w:tbl>
      <w:tblPr>
        <w:tblW w:w="11058"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93"/>
        <w:gridCol w:w="851"/>
        <w:gridCol w:w="992"/>
        <w:gridCol w:w="1134"/>
        <w:gridCol w:w="1134"/>
        <w:gridCol w:w="992"/>
        <w:gridCol w:w="851"/>
        <w:gridCol w:w="850"/>
        <w:gridCol w:w="1276"/>
        <w:gridCol w:w="1134"/>
        <w:gridCol w:w="851"/>
      </w:tblGrid>
      <w:tr w:rsidR="00A746FB" w14:paraId="49141DD2" w14:textId="77777777" w:rsidTr="009E76BF">
        <w:trPr>
          <w:cantSplit/>
          <w:trHeight w:val="493"/>
        </w:trPr>
        <w:tc>
          <w:tcPr>
            <w:tcW w:w="993" w:type="dxa"/>
            <w:vMerge w:val="restart"/>
            <w:shd w:val="clear" w:color="auto" w:fill="D9D9D9"/>
            <w:vAlign w:val="center"/>
          </w:tcPr>
          <w:p w14:paraId="15AD66C1" w14:textId="77777777"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牌号</w:t>
            </w:r>
          </w:p>
        </w:tc>
        <w:tc>
          <w:tcPr>
            <w:tcW w:w="851" w:type="dxa"/>
            <w:vMerge w:val="restart"/>
            <w:shd w:val="clear" w:color="auto" w:fill="D9D9D9"/>
            <w:vAlign w:val="center"/>
          </w:tcPr>
          <w:p w14:paraId="384BB695" w14:textId="77777777"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相对密度（</w:t>
            </w:r>
            <w:r w:rsidRPr="00A746FB">
              <w:rPr>
                <w:rFonts w:eastAsia="等线" w:cs="Calibri" w:hint="eastAsia"/>
                <w:color w:val="000000"/>
                <w:sz w:val="18"/>
                <w:szCs w:val="18"/>
              </w:rPr>
              <w:t>%</w:t>
            </w:r>
            <w:r w:rsidRPr="00A746FB">
              <w:rPr>
                <w:rFonts w:eastAsia="等线" w:cs="Calibri" w:hint="eastAsia"/>
                <w:color w:val="000000"/>
                <w:sz w:val="18"/>
                <w:szCs w:val="18"/>
              </w:rPr>
              <w:t>）</w:t>
            </w:r>
          </w:p>
        </w:tc>
        <w:tc>
          <w:tcPr>
            <w:tcW w:w="992" w:type="dxa"/>
            <w:vMerge w:val="restart"/>
            <w:shd w:val="clear" w:color="auto" w:fill="D9D9D9"/>
            <w:vAlign w:val="center"/>
          </w:tcPr>
          <w:p w14:paraId="4BA83C02" w14:textId="77777777"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电阻率（</w:t>
            </w:r>
            <w:r w:rsidRPr="00A746FB">
              <w:rPr>
                <w:rFonts w:eastAsia="等线" w:cs="Calibri" w:hint="eastAsia"/>
                <w:color w:val="000000"/>
                <w:sz w:val="18"/>
                <w:szCs w:val="18"/>
              </w:rPr>
              <w:t>10</w:t>
            </w:r>
            <w:r w:rsidRPr="00A746FB">
              <w:rPr>
                <w:rFonts w:eastAsia="等线" w:cs="Calibri"/>
                <w:color w:val="000000"/>
                <w:sz w:val="18"/>
                <w:szCs w:val="18"/>
                <w:vertAlign w:val="superscript"/>
              </w:rPr>
              <w:t>-4</w:t>
            </w:r>
            <w:r w:rsidRPr="00A746FB">
              <w:rPr>
                <w:rFonts w:eastAsia="等线" w:cs="Calibri"/>
                <w:color w:val="000000"/>
                <w:sz w:val="18"/>
                <w:szCs w:val="18"/>
              </w:rPr>
              <w:t>Ω·cm</w:t>
            </w:r>
            <w:r w:rsidRPr="00A746FB">
              <w:rPr>
                <w:rFonts w:eastAsia="等线" w:cs="Calibri" w:hint="eastAsia"/>
                <w:color w:val="000000"/>
                <w:sz w:val="18"/>
                <w:szCs w:val="18"/>
              </w:rPr>
              <w:t>）</w:t>
            </w:r>
          </w:p>
        </w:tc>
        <w:tc>
          <w:tcPr>
            <w:tcW w:w="1134" w:type="dxa"/>
            <w:vMerge w:val="restart"/>
            <w:shd w:val="clear" w:color="auto" w:fill="D9D9D9"/>
            <w:vAlign w:val="center"/>
          </w:tcPr>
          <w:p w14:paraId="1012F651" w14:textId="77777777"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线膨胀系数</w:t>
            </w:r>
          </w:p>
          <w:p w14:paraId="42802FE2" w14:textId="77777777"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r w:rsidRPr="00A746FB">
              <w:rPr>
                <w:rFonts w:eastAsia="等线" w:cs="Calibri" w:hint="eastAsia"/>
                <w:color w:val="000000"/>
                <w:sz w:val="18"/>
                <w:szCs w:val="18"/>
              </w:rPr>
              <w:t>-1</w:t>
            </w:r>
          </w:p>
        </w:tc>
        <w:tc>
          <w:tcPr>
            <w:tcW w:w="1134" w:type="dxa"/>
            <w:vMerge w:val="restart"/>
            <w:shd w:val="clear" w:color="auto" w:fill="D9D9D9"/>
            <w:vAlign w:val="center"/>
          </w:tcPr>
          <w:p w14:paraId="4AB9BC41" w14:textId="77777777"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抗弯曲强度</w:t>
            </w:r>
          </w:p>
          <w:p w14:paraId="5277EA92" w14:textId="77777777"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MP</w:t>
            </w:r>
            <w:r w:rsidRPr="00A746FB">
              <w:rPr>
                <w:rFonts w:eastAsia="等线" w:cs="Calibri"/>
                <w:color w:val="000000"/>
                <w:sz w:val="18"/>
                <w:szCs w:val="18"/>
              </w:rPr>
              <w:t>a</w:t>
            </w:r>
          </w:p>
        </w:tc>
        <w:tc>
          <w:tcPr>
            <w:tcW w:w="992" w:type="dxa"/>
            <w:vMerge w:val="restart"/>
            <w:shd w:val="clear" w:color="auto" w:fill="D9D9D9"/>
            <w:vAlign w:val="center"/>
          </w:tcPr>
          <w:p w14:paraId="5D6EBE86" w14:textId="77777777"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残余应力</w:t>
            </w:r>
            <w:r w:rsidRPr="00A746FB">
              <w:rPr>
                <w:rFonts w:eastAsia="等线" w:cs="Calibri" w:hint="eastAsia"/>
                <w:color w:val="000000"/>
                <w:sz w:val="18"/>
                <w:szCs w:val="18"/>
              </w:rPr>
              <w:t>M</w:t>
            </w:r>
            <w:r w:rsidRPr="00A746FB">
              <w:rPr>
                <w:rFonts w:eastAsia="等线" w:cs="Calibri"/>
                <w:color w:val="000000"/>
                <w:sz w:val="18"/>
                <w:szCs w:val="18"/>
              </w:rPr>
              <w:t>Pa</w:t>
            </w:r>
          </w:p>
        </w:tc>
        <w:tc>
          <w:tcPr>
            <w:tcW w:w="1701" w:type="dxa"/>
            <w:gridSpan w:val="2"/>
            <w:shd w:val="clear" w:color="auto" w:fill="D9D9D9"/>
            <w:vAlign w:val="center"/>
          </w:tcPr>
          <w:p w14:paraId="7C901290" w14:textId="77777777"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晶粒尺寸（</w:t>
            </w:r>
            <w:r w:rsidRPr="00A746FB">
              <w:rPr>
                <w:rFonts w:eastAsia="等线" w:cs="Calibri"/>
                <w:color w:val="000000"/>
                <w:sz w:val="18"/>
                <w:szCs w:val="18"/>
              </w:rPr>
              <w:t>μm</w:t>
            </w:r>
            <w:r w:rsidRPr="00A746FB">
              <w:rPr>
                <w:rFonts w:eastAsia="等线" w:cs="Calibri" w:hint="eastAsia"/>
                <w:color w:val="000000"/>
                <w:sz w:val="18"/>
                <w:szCs w:val="18"/>
              </w:rPr>
              <w:t>）</w:t>
            </w:r>
          </w:p>
        </w:tc>
        <w:tc>
          <w:tcPr>
            <w:tcW w:w="1276" w:type="dxa"/>
            <w:vMerge w:val="restart"/>
            <w:tcBorders>
              <w:right w:val="single" w:sz="4" w:space="0" w:color="auto"/>
            </w:tcBorders>
            <w:shd w:val="clear" w:color="auto" w:fill="D9D9D9"/>
            <w:vAlign w:val="center"/>
          </w:tcPr>
          <w:p w14:paraId="3E251021" w14:textId="77777777"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单位面积气孔个数个</w:t>
            </w:r>
            <w:r w:rsidRPr="00A746FB">
              <w:rPr>
                <w:rFonts w:eastAsia="等线" w:cs="Calibri" w:hint="eastAsia"/>
                <w:color w:val="000000"/>
                <w:sz w:val="18"/>
                <w:szCs w:val="18"/>
              </w:rPr>
              <w:t>/</w:t>
            </w:r>
            <w:r w:rsidRPr="00A746FB">
              <w:rPr>
                <w:rFonts w:eastAsia="等线" w:cs="Calibri"/>
                <w:color w:val="000000"/>
                <w:sz w:val="18"/>
                <w:szCs w:val="18"/>
              </w:rPr>
              <w:t>cm2</w:t>
            </w:r>
          </w:p>
        </w:tc>
        <w:tc>
          <w:tcPr>
            <w:tcW w:w="1134" w:type="dxa"/>
            <w:vMerge w:val="restart"/>
            <w:tcBorders>
              <w:left w:val="single" w:sz="4" w:space="0" w:color="auto"/>
              <w:right w:val="single" w:sz="4" w:space="0" w:color="auto"/>
            </w:tcBorders>
            <w:shd w:val="clear" w:color="auto" w:fill="D9D9D9"/>
            <w:vAlign w:val="center"/>
          </w:tcPr>
          <w:p w14:paraId="2EE89888" w14:textId="77777777"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表面粗糙度</w:t>
            </w:r>
          </w:p>
          <w:p w14:paraId="2C306B61" w14:textId="77777777"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μ</w:t>
            </w:r>
            <w:r w:rsidRPr="00A746FB">
              <w:rPr>
                <w:rFonts w:eastAsia="等线" w:cs="Calibri" w:hint="eastAsia"/>
                <w:color w:val="000000"/>
                <w:sz w:val="18"/>
                <w:szCs w:val="18"/>
              </w:rPr>
              <w:t>m</w:t>
            </w:r>
            <w:r w:rsidRPr="00A746FB">
              <w:rPr>
                <w:rFonts w:eastAsia="等线" w:cs="Calibri" w:hint="eastAsia"/>
                <w:color w:val="000000"/>
                <w:sz w:val="18"/>
                <w:szCs w:val="18"/>
              </w:rPr>
              <w:t>，不大于</w:t>
            </w:r>
          </w:p>
        </w:tc>
        <w:tc>
          <w:tcPr>
            <w:tcW w:w="851" w:type="dxa"/>
            <w:vMerge w:val="restart"/>
            <w:tcBorders>
              <w:left w:val="single" w:sz="4" w:space="0" w:color="auto"/>
              <w:right w:val="single" w:sz="4" w:space="0" w:color="auto"/>
            </w:tcBorders>
            <w:shd w:val="clear" w:color="auto" w:fill="D9D9D9"/>
            <w:vAlign w:val="center"/>
          </w:tcPr>
          <w:p w14:paraId="58943723" w14:textId="77777777"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外观质量</w:t>
            </w:r>
          </w:p>
        </w:tc>
      </w:tr>
      <w:tr w:rsidR="00A746FB" w14:paraId="12B344FA" w14:textId="77777777" w:rsidTr="009E76BF">
        <w:trPr>
          <w:cantSplit/>
          <w:trHeight w:val="287"/>
        </w:trPr>
        <w:tc>
          <w:tcPr>
            <w:tcW w:w="993" w:type="dxa"/>
            <w:vMerge/>
            <w:shd w:val="clear" w:color="auto" w:fill="D9D9D9"/>
            <w:vAlign w:val="center"/>
          </w:tcPr>
          <w:p w14:paraId="23C8CE8B" w14:textId="77777777" w:rsidR="00A746FB" w:rsidRPr="00A746FB" w:rsidRDefault="00A746FB" w:rsidP="00A746FB">
            <w:pPr>
              <w:jc w:val="center"/>
              <w:outlineLvl w:val="0"/>
              <w:rPr>
                <w:rFonts w:eastAsia="等线" w:cs="Calibri"/>
                <w:color w:val="000000"/>
                <w:sz w:val="18"/>
                <w:szCs w:val="18"/>
              </w:rPr>
            </w:pPr>
          </w:p>
        </w:tc>
        <w:tc>
          <w:tcPr>
            <w:tcW w:w="851" w:type="dxa"/>
            <w:vMerge/>
            <w:shd w:val="clear" w:color="auto" w:fill="D9D9D9"/>
            <w:vAlign w:val="center"/>
          </w:tcPr>
          <w:p w14:paraId="69A86862" w14:textId="77777777" w:rsidR="00A746FB" w:rsidRPr="00A746FB" w:rsidRDefault="00A746FB" w:rsidP="00A746FB">
            <w:pPr>
              <w:jc w:val="center"/>
              <w:outlineLvl w:val="0"/>
              <w:rPr>
                <w:rFonts w:eastAsia="等线" w:cs="Calibri"/>
                <w:color w:val="000000"/>
                <w:sz w:val="18"/>
                <w:szCs w:val="18"/>
              </w:rPr>
            </w:pPr>
          </w:p>
        </w:tc>
        <w:tc>
          <w:tcPr>
            <w:tcW w:w="992" w:type="dxa"/>
            <w:vMerge/>
            <w:shd w:val="clear" w:color="auto" w:fill="D9D9D9"/>
            <w:vAlign w:val="center"/>
          </w:tcPr>
          <w:p w14:paraId="7CB97926" w14:textId="77777777" w:rsidR="00A746FB" w:rsidRPr="00A746FB" w:rsidRDefault="00A746FB" w:rsidP="00A746FB">
            <w:pPr>
              <w:jc w:val="center"/>
              <w:outlineLvl w:val="0"/>
              <w:rPr>
                <w:rFonts w:eastAsia="等线" w:cs="Calibri"/>
                <w:color w:val="000000"/>
                <w:sz w:val="18"/>
                <w:szCs w:val="18"/>
              </w:rPr>
            </w:pPr>
          </w:p>
        </w:tc>
        <w:tc>
          <w:tcPr>
            <w:tcW w:w="1134" w:type="dxa"/>
            <w:vMerge/>
            <w:shd w:val="clear" w:color="auto" w:fill="D9D9D9"/>
            <w:vAlign w:val="center"/>
          </w:tcPr>
          <w:p w14:paraId="7269A92D" w14:textId="77777777" w:rsidR="00A746FB" w:rsidRPr="00A746FB" w:rsidRDefault="00A746FB" w:rsidP="00A746FB">
            <w:pPr>
              <w:jc w:val="center"/>
              <w:outlineLvl w:val="0"/>
              <w:rPr>
                <w:rFonts w:eastAsia="等线" w:cs="Calibri"/>
                <w:color w:val="000000"/>
                <w:sz w:val="18"/>
                <w:szCs w:val="18"/>
              </w:rPr>
            </w:pPr>
          </w:p>
        </w:tc>
        <w:tc>
          <w:tcPr>
            <w:tcW w:w="1134" w:type="dxa"/>
            <w:vMerge/>
            <w:shd w:val="clear" w:color="auto" w:fill="D9D9D9"/>
            <w:vAlign w:val="center"/>
          </w:tcPr>
          <w:p w14:paraId="5A8C25A6" w14:textId="77777777" w:rsidR="00A746FB" w:rsidRPr="00A746FB" w:rsidRDefault="00A746FB" w:rsidP="00A746FB">
            <w:pPr>
              <w:jc w:val="center"/>
              <w:outlineLvl w:val="0"/>
              <w:rPr>
                <w:rFonts w:eastAsia="等线" w:cs="Calibri"/>
                <w:color w:val="000000"/>
                <w:sz w:val="18"/>
                <w:szCs w:val="18"/>
              </w:rPr>
            </w:pPr>
          </w:p>
        </w:tc>
        <w:tc>
          <w:tcPr>
            <w:tcW w:w="992" w:type="dxa"/>
            <w:vMerge/>
            <w:shd w:val="clear" w:color="auto" w:fill="D9D9D9"/>
            <w:vAlign w:val="center"/>
          </w:tcPr>
          <w:p w14:paraId="4D8D2659" w14:textId="77777777" w:rsidR="00A746FB" w:rsidRPr="00A746FB" w:rsidRDefault="00A746FB" w:rsidP="00A746FB">
            <w:pPr>
              <w:jc w:val="center"/>
              <w:outlineLvl w:val="0"/>
              <w:rPr>
                <w:rFonts w:eastAsia="等线" w:cs="Calibri"/>
                <w:color w:val="000000"/>
                <w:sz w:val="18"/>
                <w:szCs w:val="18"/>
              </w:rPr>
            </w:pPr>
          </w:p>
        </w:tc>
        <w:tc>
          <w:tcPr>
            <w:tcW w:w="851" w:type="dxa"/>
            <w:tcBorders>
              <w:right w:val="single" w:sz="4" w:space="0" w:color="auto"/>
            </w:tcBorders>
            <w:shd w:val="clear" w:color="auto" w:fill="D9D9D9"/>
            <w:vAlign w:val="center"/>
          </w:tcPr>
          <w:p w14:paraId="3B050464" w14:textId="77777777"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平均值</w:t>
            </w:r>
          </w:p>
        </w:tc>
        <w:tc>
          <w:tcPr>
            <w:tcW w:w="850" w:type="dxa"/>
            <w:tcBorders>
              <w:left w:val="single" w:sz="4" w:space="0" w:color="auto"/>
            </w:tcBorders>
            <w:shd w:val="clear" w:color="auto" w:fill="D9D9D9"/>
            <w:vAlign w:val="center"/>
          </w:tcPr>
          <w:p w14:paraId="4A8644EC" w14:textId="77777777"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最大值</w:t>
            </w:r>
          </w:p>
        </w:tc>
        <w:tc>
          <w:tcPr>
            <w:tcW w:w="1276" w:type="dxa"/>
            <w:vMerge/>
            <w:tcBorders>
              <w:right w:val="single" w:sz="4" w:space="0" w:color="auto"/>
            </w:tcBorders>
            <w:shd w:val="clear" w:color="auto" w:fill="D9D9D9"/>
          </w:tcPr>
          <w:p w14:paraId="1C0EEE59" w14:textId="77777777" w:rsidR="00A746FB" w:rsidRPr="00A746FB" w:rsidRDefault="00A746FB" w:rsidP="00A746FB">
            <w:pPr>
              <w:jc w:val="center"/>
              <w:outlineLvl w:val="0"/>
              <w:rPr>
                <w:rFonts w:eastAsia="等线" w:cs="Calibri"/>
                <w:color w:val="000000"/>
                <w:sz w:val="18"/>
                <w:szCs w:val="18"/>
              </w:rPr>
            </w:pPr>
          </w:p>
        </w:tc>
        <w:tc>
          <w:tcPr>
            <w:tcW w:w="1134" w:type="dxa"/>
            <w:vMerge/>
            <w:tcBorders>
              <w:left w:val="single" w:sz="4" w:space="0" w:color="auto"/>
              <w:right w:val="single" w:sz="4" w:space="0" w:color="auto"/>
            </w:tcBorders>
            <w:shd w:val="clear" w:color="auto" w:fill="D9D9D9"/>
          </w:tcPr>
          <w:p w14:paraId="03DA934B" w14:textId="77777777" w:rsidR="00A746FB" w:rsidRPr="00A746FB" w:rsidRDefault="00A746FB" w:rsidP="00A746FB">
            <w:pPr>
              <w:jc w:val="center"/>
              <w:outlineLvl w:val="0"/>
              <w:rPr>
                <w:rFonts w:eastAsia="等线" w:cs="Calibri"/>
                <w:color w:val="000000"/>
                <w:sz w:val="18"/>
                <w:szCs w:val="18"/>
              </w:rPr>
            </w:pPr>
          </w:p>
        </w:tc>
        <w:tc>
          <w:tcPr>
            <w:tcW w:w="851" w:type="dxa"/>
            <w:vMerge/>
            <w:tcBorders>
              <w:left w:val="single" w:sz="4" w:space="0" w:color="auto"/>
              <w:right w:val="single" w:sz="4" w:space="0" w:color="auto"/>
            </w:tcBorders>
            <w:shd w:val="clear" w:color="auto" w:fill="D9D9D9"/>
          </w:tcPr>
          <w:p w14:paraId="7351583E" w14:textId="77777777" w:rsidR="00A746FB" w:rsidRPr="00A746FB" w:rsidRDefault="00A746FB" w:rsidP="00A746FB">
            <w:pPr>
              <w:jc w:val="center"/>
              <w:outlineLvl w:val="0"/>
              <w:rPr>
                <w:rFonts w:eastAsia="等线" w:cs="Calibri"/>
                <w:color w:val="000000"/>
                <w:sz w:val="18"/>
                <w:szCs w:val="18"/>
              </w:rPr>
            </w:pPr>
          </w:p>
        </w:tc>
      </w:tr>
      <w:tr w:rsidR="00A746FB" w14:paraId="3740C740" w14:textId="77777777" w:rsidTr="0013218D">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69E771" w14:textId="1F254594"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nil"/>
              <w:bottom w:val="single" w:sz="4" w:space="0" w:color="auto"/>
              <w:right w:val="single" w:sz="4" w:space="0" w:color="auto"/>
            </w:tcBorders>
            <w:shd w:val="clear" w:color="auto" w:fill="auto"/>
            <w:vAlign w:val="center"/>
          </w:tcPr>
          <w:p w14:paraId="33E08B81" w14:textId="186D19E9" w:rsidR="00A746FB" w:rsidRP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99.80%</w:t>
            </w:r>
          </w:p>
        </w:tc>
        <w:tc>
          <w:tcPr>
            <w:tcW w:w="992" w:type="dxa"/>
            <w:tcBorders>
              <w:top w:val="single" w:sz="4" w:space="0" w:color="auto"/>
              <w:left w:val="nil"/>
              <w:bottom w:val="single" w:sz="4" w:space="0" w:color="auto"/>
              <w:right w:val="single" w:sz="4" w:space="0" w:color="auto"/>
            </w:tcBorders>
            <w:shd w:val="clear" w:color="auto" w:fill="auto"/>
            <w:vAlign w:val="center"/>
          </w:tcPr>
          <w:p w14:paraId="4854A935" w14:textId="717309F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EC42D2" w14:textId="7D26E4C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CC7A0F" w14:textId="7B75072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156</w:t>
            </w:r>
          </w:p>
        </w:tc>
        <w:tc>
          <w:tcPr>
            <w:tcW w:w="992" w:type="dxa"/>
            <w:tcBorders>
              <w:top w:val="single" w:sz="4" w:space="0" w:color="auto"/>
              <w:left w:val="nil"/>
              <w:bottom w:val="single" w:sz="4" w:space="0" w:color="auto"/>
              <w:right w:val="single" w:sz="4" w:space="0" w:color="auto"/>
            </w:tcBorders>
            <w:shd w:val="clear" w:color="auto" w:fill="auto"/>
            <w:vAlign w:val="center"/>
          </w:tcPr>
          <w:p w14:paraId="7B737061" w14:textId="29A3A65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16AB3ED7" w14:textId="235A8C9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6.92</w:t>
            </w:r>
          </w:p>
        </w:tc>
        <w:tc>
          <w:tcPr>
            <w:tcW w:w="850" w:type="dxa"/>
            <w:tcBorders>
              <w:top w:val="single" w:sz="4" w:space="0" w:color="auto"/>
              <w:left w:val="nil"/>
              <w:bottom w:val="single" w:sz="4" w:space="0" w:color="auto"/>
              <w:right w:val="single" w:sz="4" w:space="0" w:color="auto"/>
            </w:tcBorders>
            <w:shd w:val="clear" w:color="auto" w:fill="auto"/>
            <w:vAlign w:val="center"/>
          </w:tcPr>
          <w:p w14:paraId="42966C7C" w14:textId="5B755A3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CCBB99" w14:textId="30223D6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459B4D" w14:textId="63793A5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0.52</w:t>
            </w:r>
          </w:p>
        </w:tc>
        <w:tc>
          <w:tcPr>
            <w:tcW w:w="851" w:type="dxa"/>
            <w:tcBorders>
              <w:top w:val="single" w:sz="4" w:space="0" w:color="auto"/>
              <w:left w:val="nil"/>
              <w:bottom w:val="single" w:sz="4" w:space="0" w:color="auto"/>
              <w:right w:val="single" w:sz="4" w:space="0" w:color="auto"/>
            </w:tcBorders>
            <w:shd w:val="clear" w:color="auto" w:fill="auto"/>
            <w:vAlign w:val="center"/>
          </w:tcPr>
          <w:p w14:paraId="65638DB8" w14:textId="4AB11D9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F7611EF" w14:textId="77777777" w:rsidTr="0013218D">
        <w:trPr>
          <w:cantSplit/>
          <w:trHeight w:val="277"/>
        </w:trPr>
        <w:tc>
          <w:tcPr>
            <w:tcW w:w="993" w:type="dxa"/>
            <w:tcBorders>
              <w:top w:val="nil"/>
              <w:left w:val="single" w:sz="4" w:space="0" w:color="auto"/>
              <w:bottom w:val="single" w:sz="4" w:space="0" w:color="auto"/>
              <w:right w:val="single" w:sz="4" w:space="0" w:color="auto"/>
            </w:tcBorders>
            <w:shd w:val="clear" w:color="auto" w:fill="auto"/>
            <w:vAlign w:val="center"/>
          </w:tcPr>
          <w:p w14:paraId="4B28C24F" w14:textId="3F363F2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nil"/>
              <w:left w:val="nil"/>
              <w:bottom w:val="single" w:sz="4" w:space="0" w:color="auto"/>
              <w:right w:val="single" w:sz="4" w:space="0" w:color="auto"/>
            </w:tcBorders>
            <w:shd w:val="clear" w:color="auto" w:fill="auto"/>
            <w:vAlign w:val="center"/>
          </w:tcPr>
          <w:p w14:paraId="75B3254A" w14:textId="107C7A4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99.82%</w:t>
            </w:r>
          </w:p>
        </w:tc>
        <w:tc>
          <w:tcPr>
            <w:tcW w:w="992" w:type="dxa"/>
            <w:tcBorders>
              <w:top w:val="nil"/>
              <w:left w:val="nil"/>
              <w:bottom w:val="single" w:sz="4" w:space="0" w:color="auto"/>
              <w:right w:val="single" w:sz="4" w:space="0" w:color="auto"/>
            </w:tcBorders>
            <w:shd w:val="clear" w:color="auto" w:fill="auto"/>
            <w:vAlign w:val="center"/>
          </w:tcPr>
          <w:p w14:paraId="74AA8ADB" w14:textId="6A0FDD3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1134" w:type="dxa"/>
            <w:tcBorders>
              <w:top w:val="nil"/>
              <w:left w:val="nil"/>
              <w:bottom w:val="single" w:sz="4" w:space="0" w:color="auto"/>
              <w:right w:val="single" w:sz="4" w:space="0" w:color="auto"/>
            </w:tcBorders>
            <w:shd w:val="clear" w:color="auto" w:fill="auto"/>
            <w:vAlign w:val="center"/>
          </w:tcPr>
          <w:p w14:paraId="4D9DE0E1" w14:textId="749AB5E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3CC8F22D" w14:textId="6A5E9F1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161</w:t>
            </w:r>
          </w:p>
        </w:tc>
        <w:tc>
          <w:tcPr>
            <w:tcW w:w="992" w:type="dxa"/>
            <w:tcBorders>
              <w:top w:val="nil"/>
              <w:left w:val="nil"/>
              <w:bottom w:val="single" w:sz="4" w:space="0" w:color="auto"/>
              <w:right w:val="single" w:sz="4" w:space="0" w:color="auto"/>
            </w:tcBorders>
            <w:shd w:val="clear" w:color="auto" w:fill="auto"/>
            <w:vAlign w:val="center"/>
          </w:tcPr>
          <w:p w14:paraId="03FF8B68" w14:textId="47B9EBE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14:paraId="7D93CD33" w14:textId="50480A3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6.78</w:t>
            </w:r>
          </w:p>
        </w:tc>
        <w:tc>
          <w:tcPr>
            <w:tcW w:w="850" w:type="dxa"/>
            <w:tcBorders>
              <w:top w:val="nil"/>
              <w:left w:val="nil"/>
              <w:bottom w:val="single" w:sz="4" w:space="0" w:color="auto"/>
              <w:right w:val="single" w:sz="4" w:space="0" w:color="auto"/>
            </w:tcBorders>
            <w:shd w:val="clear" w:color="auto" w:fill="auto"/>
            <w:vAlign w:val="center"/>
          </w:tcPr>
          <w:p w14:paraId="2A34151D" w14:textId="1EFDC8E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9.7</w:t>
            </w:r>
          </w:p>
        </w:tc>
        <w:tc>
          <w:tcPr>
            <w:tcW w:w="1276" w:type="dxa"/>
            <w:tcBorders>
              <w:top w:val="nil"/>
              <w:left w:val="nil"/>
              <w:bottom w:val="single" w:sz="4" w:space="0" w:color="auto"/>
              <w:right w:val="single" w:sz="4" w:space="0" w:color="auto"/>
            </w:tcBorders>
            <w:shd w:val="clear" w:color="auto" w:fill="auto"/>
            <w:vAlign w:val="center"/>
          </w:tcPr>
          <w:p w14:paraId="2B1ACF7B" w14:textId="5B1CA31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tcPr>
          <w:p w14:paraId="3E966246" w14:textId="10861F6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0.57</w:t>
            </w:r>
          </w:p>
        </w:tc>
        <w:tc>
          <w:tcPr>
            <w:tcW w:w="851" w:type="dxa"/>
            <w:tcBorders>
              <w:top w:val="nil"/>
              <w:left w:val="nil"/>
              <w:bottom w:val="single" w:sz="4" w:space="0" w:color="auto"/>
              <w:right w:val="single" w:sz="4" w:space="0" w:color="auto"/>
            </w:tcBorders>
            <w:shd w:val="clear" w:color="auto" w:fill="auto"/>
            <w:vAlign w:val="center"/>
          </w:tcPr>
          <w:p w14:paraId="2A44E0F0" w14:textId="433FB5D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058F2CA1" w14:textId="77777777" w:rsidTr="00B31E32">
        <w:trPr>
          <w:cantSplit/>
          <w:trHeight w:val="277"/>
        </w:trPr>
        <w:tc>
          <w:tcPr>
            <w:tcW w:w="993" w:type="dxa"/>
            <w:tcBorders>
              <w:top w:val="nil"/>
              <w:left w:val="single" w:sz="4" w:space="0" w:color="auto"/>
              <w:bottom w:val="single" w:sz="4" w:space="0" w:color="auto"/>
              <w:right w:val="single" w:sz="4" w:space="0" w:color="auto"/>
            </w:tcBorders>
            <w:shd w:val="clear" w:color="auto" w:fill="auto"/>
            <w:vAlign w:val="center"/>
          </w:tcPr>
          <w:p w14:paraId="5F9AC0E2" w14:textId="28DCD01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nil"/>
              <w:left w:val="nil"/>
              <w:bottom w:val="single" w:sz="4" w:space="0" w:color="auto"/>
              <w:right w:val="single" w:sz="4" w:space="0" w:color="auto"/>
            </w:tcBorders>
            <w:shd w:val="clear" w:color="auto" w:fill="auto"/>
            <w:vAlign w:val="center"/>
          </w:tcPr>
          <w:p w14:paraId="4EE68DBE" w14:textId="4AA4184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99.81%</w:t>
            </w:r>
          </w:p>
        </w:tc>
        <w:tc>
          <w:tcPr>
            <w:tcW w:w="992" w:type="dxa"/>
            <w:tcBorders>
              <w:top w:val="nil"/>
              <w:left w:val="nil"/>
              <w:bottom w:val="single" w:sz="4" w:space="0" w:color="auto"/>
              <w:right w:val="single" w:sz="4" w:space="0" w:color="auto"/>
            </w:tcBorders>
            <w:shd w:val="clear" w:color="auto" w:fill="auto"/>
            <w:vAlign w:val="center"/>
          </w:tcPr>
          <w:p w14:paraId="7DD8A496" w14:textId="3D39EA5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1.29</w:t>
            </w:r>
          </w:p>
        </w:tc>
        <w:tc>
          <w:tcPr>
            <w:tcW w:w="1134" w:type="dxa"/>
            <w:tcBorders>
              <w:top w:val="nil"/>
              <w:left w:val="nil"/>
              <w:bottom w:val="single" w:sz="4" w:space="0" w:color="auto"/>
              <w:right w:val="single" w:sz="4" w:space="0" w:color="auto"/>
            </w:tcBorders>
            <w:shd w:val="clear" w:color="auto" w:fill="auto"/>
            <w:vAlign w:val="center"/>
          </w:tcPr>
          <w:p w14:paraId="7B2F0447" w14:textId="45CB5BC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55C40650" w14:textId="31D1ADC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162</w:t>
            </w:r>
          </w:p>
        </w:tc>
        <w:tc>
          <w:tcPr>
            <w:tcW w:w="992" w:type="dxa"/>
            <w:tcBorders>
              <w:top w:val="nil"/>
              <w:left w:val="nil"/>
              <w:bottom w:val="single" w:sz="4" w:space="0" w:color="auto"/>
              <w:right w:val="single" w:sz="4" w:space="0" w:color="auto"/>
            </w:tcBorders>
            <w:shd w:val="clear" w:color="auto" w:fill="auto"/>
            <w:vAlign w:val="center"/>
          </w:tcPr>
          <w:p w14:paraId="5C3301E7" w14:textId="67D43FB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14:paraId="2BDCE8C4" w14:textId="3E10339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6.55</w:t>
            </w:r>
          </w:p>
        </w:tc>
        <w:tc>
          <w:tcPr>
            <w:tcW w:w="850" w:type="dxa"/>
            <w:tcBorders>
              <w:top w:val="nil"/>
              <w:left w:val="nil"/>
              <w:bottom w:val="single" w:sz="4" w:space="0" w:color="auto"/>
              <w:right w:val="single" w:sz="4" w:space="0" w:color="auto"/>
            </w:tcBorders>
            <w:shd w:val="clear" w:color="auto" w:fill="auto"/>
            <w:vAlign w:val="center"/>
          </w:tcPr>
          <w:p w14:paraId="54DA659E" w14:textId="144D5B6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nil"/>
              <w:left w:val="nil"/>
              <w:bottom w:val="single" w:sz="4" w:space="0" w:color="auto"/>
              <w:right w:val="single" w:sz="4" w:space="0" w:color="auto"/>
            </w:tcBorders>
            <w:shd w:val="clear" w:color="auto" w:fill="auto"/>
            <w:vAlign w:val="center"/>
          </w:tcPr>
          <w:p w14:paraId="59794400" w14:textId="7DAD69B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tcPr>
          <w:p w14:paraId="1C329988" w14:textId="0698952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nil"/>
              <w:left w:val="nil"/>
              <w:bottom w:val="single" w:sz="4" w:space="0" w:color="auto"/>
              <w:right w:val="single" w:sz="4" w:space="0" w:color="auto"/>
            </w:tcBorders>
            <w:shd w:val="clear" w:color="auto" w:fill="auto"/>
            <w:vAlign w:val="center"/>
          </w:tcPr>
          <w:p w14:paraId="5C38AE9A" w14:textId="2A4A788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E631A26"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AFD86E" w14:textId="4365D38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0ED9CA" w14:textId="1417639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C5EE74" w14:textId="3863107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9AA57" w14:textId="3CAC4D7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8890C" w14:textId="2EF6F54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E691B" w14:textId="7DBDDDD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2D8D2" w14:textId="62AB12F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4C9FB" w14:textId="1022DD5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F57CED" w14:textId="15D42DB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C6424E" w14:textId="2B45793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EA5245" w14:textId="080D643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062CFD2F"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EF1206" w14:textId="659F9D1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935184" w14:textId="77E0395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AAE68F" w14:textId="136C09E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5BB8DD" w14:textId="28BC425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CFF579" w14:textId="636A4D8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091CDE" w14:textId="571F1AF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A53882" w14:textId="138390B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6.83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758E1E" w14:textId="68B1CA8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DA0C43" w14:textId="1CCA7FA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152760" w14:textId="4F00813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948131" w14:textId="4627951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28DCB3D"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F9B963" w14:textId="5FF3635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49BF1E" w14:textId="5D287E9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35A58E" w14:textId="2E271C2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1D399D" w14:textId="2E642EF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380DA1" w14:textId="14D1FA9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6FD246" w14:textId="732A99F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E299C8" w14:textId="522B690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3232AC" w14:textId="49F12DC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EBFFB" w14:textId="2719099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A7F5AB" w14:textId="115F6F0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889A21" w14:textId="5F2649C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46E70B00"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BAC8B0" w14:textId="2794257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B1E692" w14:textId="71D0A94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758B0" w14:textId="732DCC0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42361F" w14:textId="20C6DF0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232978" w14:textId="6B68309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FA8AC7" w14:textId="23CFE85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AAD840" w14:textId="1C8F5A1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36CE90" w14:textId="5BA53D3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9F56D0" w14:textId="715A1A9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D21DA3" w14:textId="175BE41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C7D946" w14:textId="20A04AF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737F976"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9DDE29" w14:textId="65C1BFE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609898" w14:textId="060F0B0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CAE6EB" w14:textId="32F88DA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09AE33" w14:textId="4AB3B7D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C926C" w14:textId="76CDA69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3A2667" w14:textId="29EDEE5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E03036" w14:textId="4EA6703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A64596" w14:textId="59C8012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C84749" w14:textId="4824C0E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63AA69" w14:textId="2258D11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8D77C1" w14:textId="279DA7A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3C950F47"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69EF3F" w14:textId="5B1A325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0C1362" w14:textId="1AA12DC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508C17" w14:textId="253935A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1B2101" w14:textId="7BBD317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CDE441" w14:textId="7E67E18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BA50A0" w14:textId="357A707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B4011D" w14:textId="1C7BC08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9B7A18" w14:textId="3285AFE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A7CC47" w14:textId="52051BB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4864D" w14:textId="4246858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B10EE3" w14:textId="1FA6C80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05E6B9F5"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77F787" w14:textId="167E9E7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5FBCA0" w14:textId="0DA5F28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D42402" w14:textId="162E847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76516B" w14:textId="16E521F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1E56E8" w14:textId="4F6D3FB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F8BE61" w14:textId="1BCC68D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AC3646" w14:textId="6AA1995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AB0D9F" w14:textId="5DF8370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365FB5" w14:textId="05CEFCC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027F84" w14:textId="1070CC3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E2BFD9" w14:textId="6D4DB9F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0C485604"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78A279" w14:textId="2A64EA2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FDFE2F" w14:textId="76CB584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0D1F3A" w14:textId="0000756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73B8DB" w14:textId="327B1A4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8779A8" w14:textId="7DAD118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530289" w14:textId="313E9C9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95402C" w14:textId="1E318D2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CBC24F" w14:textId="3F06418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EA20DF" w14:textId="560584E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FBF27E" w14:textId="0CDB1DF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927968" w14:textId="66CACF4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13FCCE93"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1889A8" w14:textId="7E03F9E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65C055" w14:textId="3706F88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04F9A" w14:textId="1E59F7C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4A8ECC" w14:textId="4C1A5F2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552FBA" w14:textId="43FDF67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14EA15" w14:textId="59D4E7C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64F6AD" w14:textId="0BF2489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6.79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583CE3" w14:textId="3EB577A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24BBD7" w14:textId="1BD032D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46E5BF" w14:textId="74EA57B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E8A488" w14:textId="17C28E7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5E97AD9E"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8D96B8" w14:textId="6C74329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DC0F53" w14:textId="2A7D3BC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4AE01" w14:textId="0A630B6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D447CF" w14:textId="1A4B22E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D3BC2B" w14:textId="0E3BE62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E6B403" w14:textId="0C09AE5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948A45" w14:textId="587D920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892EDE" w14:textId="208D64A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7BE29" w14:textId="2A4F937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A6F79F" w14:textId="2DBC825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76689A" w14:textId="46C17E1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38FE0B44"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EC5FC9" w14:textId="6F1BB77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23969C" w14:textId="29CE3AF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55AA6E" w14:textId="44E9C83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7E394" w14:textId="75D07C0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25F49" w14:textId="138BECA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E4809" w14:textId="72DC159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4E7D47" w14:textId="6F77095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28D7E0" w14:textId="1505DAA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EE6001" w14:textId="69ADB80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E5BF9C" w14:textId="1EA717E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F494D1" w14:textId="4808E14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A9BC20B"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02F46B" w14:textId="7A48DE2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674FA3" w14:textId="0A738F3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6704D8" w14:textId="362F6B0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1AA23" w14:textId="7FF113E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8C820" w14:textId="4B855BF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22B12" w14:textId="7E467E0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3B3B43" w14:textId="62692BD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5D5E7F" w14:textId="5583099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EE9DA" w14:textId="59A71C8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5E477A" w14:textId="119FB5F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E91A1E" w14:textId="14EA2F0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BAF2578"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701555" w14:textId="564A301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EF491B" w14:textId="3D7F8B8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D44183" w14:textId="6AD05A9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E21AFA" w14:textId="2806335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31C13C" w14:textId="795AD16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CF0185" w14:textId="5EE47D0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7A4CA5" w14:textId="5EDC478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DB1D33" w14:textId="7F53EAF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FBFD67" w14:textId="7DD11FF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52405" w14:textId="5BD6070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B3B839" w14:textId="6102355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3218202C"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3D405C" w14:textId="367AF01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DB0C79" w14:textId="051B424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7A4BF6" w14:textId="2BEF4B8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C0D337" w14:textId="199DC90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73BD53" w14:textId="21EA189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32D28C" w14:textId="1E291D9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C423F1" w14:textId="60825E4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A3C1A6" w14:textId="148AABB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48C2C4" w14:textId="0B93B19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649B4A" w14:textId="4080706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A647AB" w14:textId="0996567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68F27D03"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970289" w14:textId="282B4B2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4937B5" w14:textId="1756A09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EAF0D9" w14:textId="7195803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26835B" w14:textId="028B055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8A21B0" w14:textId="0A17444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3B186F" w14:textId="29AA1CF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251657" w14:textId="6FD75B8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D6F466" w14:textId="6E1A895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6AE35E" w14:textId="167818E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15FCC" w14:textId="3D6E132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E4D5FF" w14:textId="508170A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5E9AB92A"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B2D314" w14:textId="0DB8BDB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586AD4" w14:textId="1276E6F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070236" w14:textId="19E4B02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EC9820" w14:textId="241A95A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4DA8B" w14:textId="444EBED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0D4F3" w14:textId="0EF03B0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462893" w14:textId="1E1138E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8F4F04" w14:textId="0D76B76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D72E76" w14:textId="633F9AC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1E2ED3" w14:textId="2CA193D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F712D7" w14:textId="29B0CDA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3DB5C7B0"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BE7225" w14:textId="56A9F60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2DF93D" w14:textId="22E5D44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BF867B" w14:textId="01A2425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96F70C" w14:textId="0A8DFCF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906373" w14:textId="5DE329D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43EF51" w14:textId="492DA2C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40EDA2" w14:textId="401E6C1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E95FAE" w14:textId="66165D7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086B8E" w14:textId="15F31C5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2FC28" w14:textId="4F527F1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604EA4" w14:textId="7A166DE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6114CBE3"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BA8A2D" w14:textId="29258B5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538EA7" w14:textId="73597B8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948040" w14:textId="366C115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08F117" w14:textId="12C2639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15D108" w14:textId="31BB6B8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0D2EF" w14:textId="7FAF579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A8E90E" w14:textId="4147A5A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016379" w14:textId="0651C6C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20B4C" w14:textId="40A473C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88437F" w14:textId="3D97135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920D4B" w14:textId="3281B0E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1CE24B0B"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DEB4E7" w14:textId="3EE382F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CF0244" w14:textId="6046457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96F0C0" w14:textId="5F530CC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9ECDF0" w14:textId="1D9B241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4F6860" w14:textId="06A43F8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63EBD7" w14:textId="557EBA7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5B5D16" w14:textId="24DA083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0F07DC" w14:textId="52C4D8A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AD47EE" w14:textId="6740508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AD5A76" w14:textId="14A1158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745B60" w14:textId="0BB483D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0149BCA0"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659E51" w14:textId="03C0FC5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77618B" w14:textId="510095B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E5DC5A" w14:textId="34096FF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432DC9" w14:textId="2D59E23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401744" w14:textId="1FC1BDA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C95BBB" w14:textId="07E783B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D0D680" w14:textId="4258C8B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C19D81" w14:textId="3F9DBCB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C42FC2" w14:textId="76C126B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6913C5" w14:textId="474EC6D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2854CB" w14:textId="30BDFBB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509A721"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D6078B" w14:textId="30F904D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EC0291" w14:textId="7773AE3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2B33F2" w14:textId="006A81D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74BF76" w14:textId="2FC10B2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E213B9" w14:textId="63346E3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1B4B72" w14:textId="6F4B825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2A0079" w14:textId="08D7127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60F44D" w14:textId="289E6D0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891FB7" w14:textId="019A79E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927F22" w14:textId="421405F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23F20C" w14:textId="64484CC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6CD19B12"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5D5E9F" w14:textId="04608FE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03FE75" w14:textId="776321D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45C2B8" w14:textId="5A534C8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4BDC1F" w14:textId="79EAAB1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484B7C" w14:textId="75214C3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848CB1" w14:textId="748BF48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16486D" w14:textId="1EE6A76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56D8B" w14:textId="2387529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A82F34" w14:textId="3AB5DB6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27E98F" w14:textId="3B98C94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37E825" w14:textId="58EA38E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A5EBC9D"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36F441" w14:textId="0953228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453F0D" w14:textId="7214488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909C9B" w14:textId="3D54C3E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D4B9B5" w14:textId="513A0EF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E50E99" w14:textId="0A8B63C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6DE61D" w14:textId="05AC3CD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21BAFB" w14:textId="7938F26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0EFDDC" w14:textId="0A01754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2DB01E" w14:textId="1E47773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CA6EE0" w14:textId="3875577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0C6A81" w14:textId="5149217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47721858"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76C681" w14:textId="008A185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A9F2E5" w14:textId="1C4C4F2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D7FF3A" w14:textId="29BC827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672B35" w14:textId="50678E1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F199F8" w14:textId="6834C73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ACB9E7" w14:textId="6F6E0F0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64A1AB" w14:textId="4898AE4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9AF349" w14:textId="60D2BC8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743360" w14:textId="69F4CED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E3CD75" w14:textId="725B342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4DC457" w14:textId="5388E4F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0503E89D"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1CC088" w14:textId="4CF8DD4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131613" w14:textId="705BF5A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428356" w14:textId="3167F36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B54912" w14:textId="5BDBE5E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C0EE4F" w14:textId="325AB25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34470" w14:textId="194CCF4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E55147" w14:textId="6CBFC92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6C13C6" w14:textId="5A40997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3F3387" w14:textId="2AB62FA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8760A" w14:textId="309EA26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C56015" w14:textId="32B8766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BB05106"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FF807E" w14:textId="5AE596D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F110C1" w14:textId="6BB39DA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C91AF" w14:textId="112CF5F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DC1B0" w14:textId="7379617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CC51FB" w14:textId="57760A3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71EA3D" w14:textId="685B7D2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34211F" w14:textId="1598DA5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E75896" w14:textId="607D286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3E406B" w14:textId="014B407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3A1F1D" w14:textId="2915F6F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C877FF" w14:textId="56B610D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FCE6EBC"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210F6D" w14:textId="79DE42E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597D92" w14:textId="10A073E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3333FD" w14:textId="7524EE6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5E449B" w14:textId="666C569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7AC406" w14:textId="33EF081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BF1297" w14:textId="3D68A9D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3900CC" w14:textId="211B40B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7910" w14:textId="651953B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12450" w14:textId="1ADF2C7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2B1888" w14:textId="29A7192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5902D4" w14:textId="7571A9C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BF7D04" w14:paraId="591B627E"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0DB89F" w14:textId="77777777" w:rsidR="00BF7D04" w:rsidRPr="00A746FB" w:rsidRDefault="00BF7D04" w:rsidP="00A746FB">
            <w:pPr>
              <w:jc w:val="center"/>
              <w:outlineLvl w:val="0"/>
              <w:rPr>
                <w:rFonts w:eastAsia="等线" w:cs="Calibri"/>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708DEC" w14:textId="77777777" w:rsidR="00BF7D04" w:rsidRPr="00A746FB" w:rsidRDefault="00BF7D04" w:rsidP="00A746FB">
            <w:pPr>
              <w:jc w:val="center"/>
              <w:outlineLvl w:val="0"/>
              <w:rPr>
                <w:rFonts w:eastAsia="等线" w:cs="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014842" w14:textId="77777777" w:rsidR="00BF7D04" w:rsidRPr="00A746FB" w:rsidRDefault="00BF7D04" w:rsidP="00A746FB">
            <w:pPr>
              <w:jc w:val="center"/>
              <w:outlineLvl w:val="0"/>
              <w:rPr>
                <w:rFonts w:eastAsia="等线"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3E0EA8" w14:textId="77777777" w:rsidR="00BF7D04" w:rsidRPr="00A746FB" w:rsidRDefault="00BF7D04" w:rsidP="00A746FB">
            <w:pPr>
              <w:jc w:val="center"/>
              <w:outlineLvl w:val="0"/>
              <w:rPr>
                <w:rFonts w:eastAsia="等线"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C4EE1D" w14:textId="77777777" w:rsidR="00BF7D04" w:rsidRPr="00A746FB" w:rsidRDefault="00BF7D04" w:rsidP="00A746FB">
            <w:pPr>
              <w:jc w:val="center"/>
              <w:outlineLvl w:val="0"/>
              <w:rPr>
                <w:rFonts w:eastAsia="等线" w:cs="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EFB963" w14:textId="77777777" w:rsidR="00BF7D04" w:rsidRPr="00A746FB" w:rsidRDefault="00BF7D04" w:rsidP="00A746FB">
            <w:pPr>
              <w:jc w:val="center"/>
              <w:outlineLvl w:val="0"/>
              <w:rPr>
                <w:rFonts w:eastAsia="等线" w:cs="Calibri"/>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A7BF58" w14:textId="77777777" w:rsidR="00BF7D04" w:rsidRPr="00A746FB" w:rsidRDefault="00BF7D04" w:rsidP="00A746FB">
            <w:pPr>
              <w:jc w:val="center"/>
              <w:outlineLvl w:val="0"/>
              <w:rPr>
                <w:rFonts w:eastAsia="等线" w:cs="Calibri"/>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64452C" w14:textId="77777777" w:rsidR="00BF7D04" w:rsidRPr="00A746FB" w:rsidRDefault="00BF7D04" w:rsidP="00A746FB">
            <w:pPr>
              <w:jc w:val="center"/>
              <w:outlineLvl w:val="0"/>
              <w:rPr>
                <w:rFonts w:eastAsia="等线"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BE7749" w14:textId="77777777" w:rsidR="00BF7D04" w:rsidRPr="00A746FB" w:rsidRDefault="00BF7D04" w:rsidP="00A746FB">
            <w:pPr>
              <w:jc w:val="center"/>
              <w:outlineLvl w:val="0"/>
              <w:rPr>
                <w:rFonts w:eastAsia="等线"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F2FE3E" w14:textId="77777777" w:rsidR="00BF7D04" w:rsidRPr="00A746FB" w:rsidRDefault="00BF7D04" w:rsidP="00A746FB">
            <w:pPr>
              <w:jc w:val="center"/>
              <w:outlineLvl w:val="0"/>
              <w:rPr>
                <w:rFonts w:eastAsia="等线" w:cs="Calibri"/>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105861" w14:textId="77777777" w:rsidR="00BF7D04" w:rsidRPr="00A746FB" w:rsidRDefault="00BF7D04" w:rsidP="00A746FB">
            <w:pPr>
              <w:jc w:val="center"/>
              <w:outlineLvl w:val="0"/>
              <w:rPr>
                <w:rFonts w:eastAsia="等线" w:cs="Calibri"/>
                <w:color w:val="000000"/>
                <w:sz w:val="18"/>
                <w:szCs w:val="18"/>
              </w:rPr>
            </w:pPr>
          </w:p>
        </w:tc>
      </w:tr>
      <w:tr w:rsidR="00A746FB" w14:paraId="2C84282D" w14:textId="77777777" w:rsidTr="00B31E32">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7AF578" w14:textId="7B66D279"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27C7E6" w14:textId="0D30A9B8"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99.87%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2C8B16" w14:textId="53574C1B"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 xml:space="preserve">1.30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E09E3D" w14:textId="094C6AB6"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235C6F" w14:textId="376CCA89"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168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9DD2BD" w14:textId="73EF8398"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AA49EC" w14:textId="5D3D54A2"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6.68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E28B1F" w14:textId="262F6234"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FFFA6E" w14:textId="127AEC8E"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372374" w14:textId="584EEAA6"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57FCA5" w14:textId="443C7985"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Good</w:t>
            </w:r>
          </w:p>
        </w:tc>
      </w:tr>
      <w:tr w:rsidR="00A746FB" w14:paraId="0B081D08" w14:textId="77777777" w:rsidTr="00B31E32">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05FED7" w14:textId="561C1AF1"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RD93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0E7CA9" w14:textId="00F77CD5"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99.83%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D13137" w14:textId="17939B26"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1.28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59F24F" w14:textId="4C9255D7"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B186C2" w14:textId="40836F9E"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163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8B93F3" w14:textId="619EC974"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B79216" w14:textId="4E47B212"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6C5AC4" w14:textId="741DD7CD"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2E5F2" w14:textId="1090477B"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C5F76" w14:textId="14EFDABF"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 xml:space="preserve">0.60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0716F2" w14:textId="499D560C" w:rsidR="00A746FB" w:rsidRPr="00F63D7D" w:rsidRDefault="00A746FB" w:rsidP="00A746FB">
            <w:pPr>
              <w:jc w:val="center"/>
              <w:outlineLvl w:val="0"/>
              <w:rPr>
                <w:rFonts w:eastAsia="等线" w:cs="Calibri"/>
                <w:color w:val="000000"/>
                <w:sz w:val="18"/>
                <w:szCs w:val="18"/>
              </w:rPr>
            </w:pPr>
            <w:r w:rsidRPr="00F63D7D">
              <w:rPr>
                <w:rFonts w:eastAsia="等线" w:cs="Calibri" w:hint="eastAsia"/>
                <w:color w:val="000000"/>
                <w:sz w:val="18"/>
                <w:szCs w:val="18"/>
              </w:rPr>
              <w:t>Good</w:t>
            </w:r>
          </w:p>
        </w:tc>
      </w:tr>
      <w:tr w:rsidR="00A746FB" w14:paraId="71DEBE35" w14:textId="77777777" w:rsidTr="00B31E32">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4E6A96" w14:textId="3A39B3E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5BDC8D" w14:textId="5F09096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28E1D2" w14:textId="13EB123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6BEB89" w14:textId="50DBD93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37D417" w14:textId="5876722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D050B8" w14:textId="045D17D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B57EEF" w14:textId="7135842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D3535D" w14:textId="30ACEFA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320DFF" w14:textId="730BF65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4FC91A" w14:textId="2BC4779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E2BFA4" w14:textId="1270B32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8AA0207" w14:textId="77777777" w:rsidTr="00B31E32">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33E9F9" w14:textId="5DB7276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A3AC88" w14:textId="3EC63A0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1EA44A" w14:textId="5B6A876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917E48" w14:textId="4CC456A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A64A01" w14:textId="1A80A58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71C489" w14:textId="687B70F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8D69C6" w14:textId="0E2CFE0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1FBF00" w14:textId="7D5907D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EF3651" w14:textId="04AFB52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03C108" w14:textId="0BAB158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111046" w14:textId="71C5CBA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3BD327CC" w14:textId="77777777" w:rsidTr="00B31E32">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1CB404" w14:textId="62C7A40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lastRenderedPageBreak/>
              <w:t>RD93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32BF77" w14:textId="3E7BA76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E8130B" w14:textId="39EDC51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2F6C88" w14:textId="3153290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636796" w14:textId="64D1636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89B897" w14:textId="6F3EF47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7B3D32" w14:textId="7CFE318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E74D75" w14:textId="506A60C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932E03" w14:textId="78ADF70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590A61" w14:textId="2C94037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F0394E" w14:textId="250D339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5ED04179" w14:textId="77777777" w:rsidTr="00B31E32">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AA9B5F" w14:textId="39937FA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175251" w14:textId="7064130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BDE038" w14:textId="5019356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4F8250" w14:textId="4583184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46F2DC" w14:textId="59176CF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DF9373" w14:textId="0CE417B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287F17" w14:textId="399B73A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07DCF" w14:textId="78D9BD4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07299E" w14:textId="035B3A2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D46DD0" w14:textId="1BB36AE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858F1E" w14:textId="796AF56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5BA844D1" w14:textId="77777777" w:rsidTr="00B31E32">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6C950C" w14:textId="4DF200C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9EE23F" w14:textId="509D619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A7283" w14:textId="0F33AB7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E7ED72" w14:textId="22A7F15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8D10F2" w14:textId="2FD1C73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CFE849" w14:textId="67A63ED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0F003A" w14:textId="05DC84B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888465" w14:textId="4714E17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4BC992" w14:textId="35B214B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80A654" w14:textId="5F5AFD8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79B882" w14:textId="5B9084F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3E566454" w14:textId="77777777" w:rsidTr="00B31E32">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64EDD9" w14:textId="134502C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059B8F" w14:textId="72F3A68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2DB536" w14:textId="4A9352D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8DA0A0" w14:textId="0E2548C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7E2F4" w14:textId="52782AF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AA99C3" w14:textId="5751159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D98FA0" w14:textId="5B80780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67D965" w14:textId="4674FDF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0BE3A9" w14:textId="75955CE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29C0C9" w14:textId="72F60A4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D59233" w14:textId="3761DDB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052DD1C" w14:textId="77777777" w:rsidTr="00B31E32">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53AE07" w14:textId="2C787EE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480F46" w14:textId="15F0641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7EA3E8" w14:textId="31AB415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62CCF3" w14:textId="31AB97A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5D8608" w14:textId="73959F8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EBAF36" w14:textId="1383C3D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AD56F9" w14:textId="34A611A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EE7CAE" w14:textId="483E202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31DA1B" w14:textId="37AC152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90ECF" w14:textId="3C758A4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09DC3D" w14:textId="4BBC367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38B68F63" w14:textId="77777777" w:rsidTr="00B31E32">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F969EB" w14:textId="6408600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6121D5" w14:textId="01623B3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5BAA76" w14:textId="5D7D795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77903" w14:textId="0934A84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DA4394" w14:textId="3B29245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5F5649" w14:textId="7333B17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7E2056" w14:textId="575FC46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AB59C8" w14:textId="321DB2E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A045FD" w14:textId="7987C05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A9F053" w14:textId="31282BB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756BD4" w14:textId="70971D9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C1BA9AD" w14:textId="77777777" w:rsidTr="00B31E32">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A7ADF8" w14:textId="697CEBD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C9D73E" w14:textId="1920760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854" w14:textId="44F6416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907D7" w14:textId="1248573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0E74DC" w14:textId="1EFBE7E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A5E6C6" w14:textId="2D09824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932560" w14:textId="5C9EB2E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0DBFD9" w14:textId="349D7D9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85B7EF" w14:textId="222887C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EE05F7" w14:textId="4A5A2E3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67D322" w14:textId="344F353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49974A10" w14:textId="77777777" w:rsidTr="00B31E32">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492205" w14:textId="4B66535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AB014A" w14:textId="502126D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5D6E2B" w14:textId="17B894E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582BE1" w14:textId="4756760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9842C9" w14:textId="7790D4D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6F003" w14:textId="0766E39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727881" w14:textId="6C77FF3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85EFC4" w14:textId="048901F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4BF244" w14:textId="4E754B4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9A0028" w14:textId="0672FFA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 xml:space="preserve">0.60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04D61F" w14:textId="56E5255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1CA0F3D4" w14:textId="77777777" w:rsidTr="00B31E32">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0129BE" w14:textId="6BDA615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63AB475F" w14:textId="3214391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99.88%</w:t>
            </w:r>
          </w:p>
        </w:tc>
        <w:tc>
          <w:tcPr>
            <w:tcW w:w="992" w:type="dxa"/>
            <w:tcBorders>
              <w:top w:val="single" w:sz="4" w:space="0" w:color="auto"/>
              <w:left w:val="nil"/>
              <w:bottom w:val="single" w:sz="4" w:space="0" w:color="auto"/>
              <w:right w:val="single" w:sz="4" w:space="0" w:color="auto"/>
            </w:tcBorders>
            <w:shd w:val="clear" w:color="auto" w:fill="auto"/>
            <w:vAlign w:val="center"/>
          </w:tcPr>
          <w:p w14:paraId="3CDDF030" w14:textId="461DAFA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5431C3" w14:textId="0D1A496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05D4E4" w14:textId="62F4AE3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163</w:t>
            </w:r>
          </w:p>
        </w:tc>
        <w:tc>
          <w:tcPr>
            <w:tcW w:w="992" w:type="dxa"/>
            <w:tcBorders>
              <w:top w:val="single" w:sz="4" w:space="0" w:color="auto"/>
              <w:left w:val="nil"/>
              <w:bottom w:val="single" w:sz="4" w:space="0" w:color="auto"/>
              <w:right w:val="single" w:sz="4" w:space="0" w:color="auto"/>
            </w:tcBorders>
            <w:shd w:val="clear" w:color="auto" w:fill="auto"/>
            <w:vAlign w:val="center"/>
          </w:tcPr>
          <w:p w14:paraId="60C4FA81" w14:textId="64892E0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7FCB123B" w14:textId="04F4CFF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6.32</w:t>
            </w:r>
          </w:p>
        </w:tc>
        <w:tc>
          <w:tcPr>
            <w:tcW w:w="850" w:type="dxa"/>
            <w:tcBorders>
              <w:top w:val="single" w:sz="4" w:space="0" w:color="auto"/>
              <w:left w:val="nil"/>
              <w:bottom w:val="single" w:sz="4" w:space="0" w:color="auto"/>
              <w:right w:val="single" w:sz="4" w:space="0" w:color="auto"/>
            </w:tcBorders>
            <w:shd w:val="clear" w:color="auto" w:fill="auto"/>
            <w:vAlign w:val="center"/>
          </w:tcPr>
          <w:p w14:paraId="2C876CCD" w14:textId="45D7A2E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9.6</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65C89E" w14:textId="7F56493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CE2E8F" w14:textId="32A5BDF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0.54</w:t>
            </w:r>
          </w:p>
        </w:tc>
        <w:tc>
          <w:tcPr>
            <w:tcW w:w="851" w:type="dxa"/>
            <w:tcBorders>
              <w:top w:val="single" w:sz="4" w:space="0" w:color="auto"/>
              <w:left w:val="nil"/>
              <w:bottom w:val="single" w:sz="4" w:space="0" w:color="auto"/>
              <w:right w:val="single" w:sz="4" w:space="0" w:color="auto"/>
            </w:tcBorders>
            <w:shd w:val="clear" w:color="auto" w:fill="auto"/>
            <w:vAlign w:val="center"/>
          </w:tcPr>
          <w:p w14:paraId="01DD2A00" w14:textId="63A194D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1DDF5CAF"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B6DDD6" w14:textId="3061E2C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33695913" w14:textId="58EA078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nil"/>
              <w:bottom w:val="single" w:sz="4" w:space="0" w:color="auto"/>
              <w:right w:val="single" w:sz="4" w:space="0" w:color="auto"/>
            </w:tcBorders>
            <w:shd w:val="clear" w:color="auto" w:fill="auto"/>
            <w:vAlign w:val="center"/>
          </w:tcPr>
          <w:p w14:paraId="6B8AEAD1" w14:textId="43C164A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5F479D" w14:textId="5C16B04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4B3D42" w14:textId="78E2F7D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167</w:t>
            </w:r>
          </w:p>
        </w:tc>
        <w:tc>
          <w:tcPr>
            <w:tcW w:w="992" w:type="dxa"/>
            <w:tcBorders>
              <w:top w:val="single" w:sz="4" w:space="0" w:color="auto"/>
              <w:left w:val="nil"/>
              <w:bottom w:val="single" w:sz="4" w:space="0" w:color="auto"/>
              <w:right w:val="single" w:sz="4" w:space="0" w:color="auto"/>
            </w:tcBorders>
            <w:shd w:val="clear" w:color="auto" w:fill="auto"/>
            <w:vAlign w:val="center"/>
          </w:tcPr>
          <w:p w14:paraId="5E79E40B" w14:textId="0B35E8A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052E5663" w14:textId="4DD9BA0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6.59</w:t>
            </w:r>
          </w:p>
        </w:tc>
        <w:tc>
          <w:tcPr>
            <w:tcW w:w="850" w:type="dxa"/>
            <w:tcBorders>
              <w:top w:val="single" w:sz="4" w:space="0" w:color="auto"/>
              <w:left w:val="nil"/>
              <w:bottom w:val="single" w:sz="4" w:space="0" w:color="auto"/>
              <w:right w:val="single" w:sz="4" w:space="0" w:color="auto"/>
            </w:tcBorders>
            <w:shd w:val="clear" w:color="auto" w:fill="auto"/>
            <w:vAlign w:val="center"/>
          </w:tcPr>
          <w:p w14:paraId="5DB4C604" w14:textId="4C73226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1D6E2D" w14:textId="052CD7C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18B5AD" w14:textId="70D9D5F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0.57</w:t>
            </w:r>
          </w:p>
        </w:tc>
        <w:tc>
          <w:tcPr>
            <w:tcW w:w="851" w:type="dxa"/>
            <w:tcBorders>
              <w:top w:val="single" w:sz="4" w:space="0" w:color="auto"/>
              <w:left w:val="nil"/>
              <w:bottom w:val="single" w:sz="4" w:space="0" w:color="auto"/>
              <w:right w:val="single" w:sz="4" w:space="0" w:color="auto"/>
            </w:tcBorders>
            <w:shd w:val="clear" w:color="auto" w:fill="auto"/>
            <w:vAlign w:val="center"/>
          </w:tcPr>
          <w:p w14:paraId="55FE751A" w14:textId="294908B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06CA163"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F3712E" w14:textId="6812082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4249AFC0" w14:textId="476DBFE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98.87%</w:t>
            </w:r>
          </w:p>
        </w:tc>
        <w:tc>
          <w:tcPr>
            <w:tcW w:w="992" w:type="dxa"/>
            <w:tcBorders>
              <w:top w:val="single" w:sz="4" w:space="0" w:color="auto"/>
              <w:left w:val="nil"/>
              <w:bottom w:val="single" w:sz="4" w:space="0" w:color="auto"/>
              <w:right w:val="single" w:sz="4" w:space="0" w:color="auto"/>
            </w:tcBorders>
            <w:shd w:val="clear" w:color="auto" w:fill="auto"/>
            <w:vAlign w:val="center"/>
          </w:tcPr>
          <w:p w14:paraId="1FE841E0" w14:textId="44BBD48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1.29</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340225" w14:textId="03F04E0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432220" w14:textId="43390D5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167</w:t>
            </w:r>
          </w:p>
        </w:tc>
        <w:tc>
          <w:tcPr>
            <w:tcW w:w="992" w:type="dxa"/>
            <w:tcBorders>
              <w:top w:val="single" w:sz="4" w:space="0" w:color="auto"/>
              <w:left w:val="nil"/>
              <w:bottom w:val="single" w:sz="4" w:space="0" w:color="auto"/>
              <w:right w:val="single" w:sz="4" w:space="0" w:color="auto"/>
            </w:tcBorders>
            <w:shd w:val="clear" w:color="auto" w:fill="auto"/>
            <w:vAlign w:val="center"/>
          </w:tcPr>
          <w:p w14:paraId="448119EA" w14:textId="7927E66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7CBFC41" w14:textId="6FA9ACF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6.63</w:t>
            </w:r>
          </w:p>
        </w:tc>
        <w:tc>
          <w:tcPr>
            <w:tcW w:w="850" w:type="dxa"/>
            <w:tcBorders>
              <w:top w:val="single" w:sz="4" w:space="0" w:color="auto"/>
              <w:left w:val="nil"/>
              <w:bottom w:val="single" w:sz="4" w:space="0" w:color="auto"/>
              <w:right w:val="single" w:sz="4" w:space="0" w:color="auto"/>
            </w:tcBorders>
            <w:shd w:val="clear" w:color="auto" w:fill="auto"/>
            <w:vAlign w:val="center"/>
          </w:tcPr>
          <w:p w14:paraId="5798FFB6" w14:textId="2642335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96C881" w14:textId="6F54FD2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96B91A" w14:textId="557F853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nil"/>
              <w:bottom w:val="single" w:sz="4" w:space="0" w:color="auto"/>
              <w:right w:val="single" w:sz="4" w:space="0" w:color="auto"/>
            </w:tcBorders>
            <w:shd w:val="clear" w:color="auto" w:fill="auto"/>
            <w:vAlign w:val="center"/>
          </w:tcPr>
          <w:p w14:paraId="33481C26" w14:textId="2FF2F68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1F9268E"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784D07" w14:textId="79F7763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2C2FB4F9" w14:textId="44E8A86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nil"/>
              <w:bottom w:val="single" w:sz="4" w:space="0" w:color="auto"/>
              <w:right w:val="single" w:sz="4" w:space="0" w:color="auto"/>
            </w:tcBorders>
            <w:shd w:val="clear" w:color="auto" w:fill="auto"/>
            <w:vAlign w:val="center"/>
          </w:tcPr>
          <w:p w14:paraId="3D3E8D79" w14:textId="3954E7D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C62CB5" w14:textId="57FCFD7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ADD5C1" w14:textId="37636CD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166</w:t>
            </w:r>
          </w:p>
        </w:tc>
        <w:tc>
          <w:tcPr>
            <w:tcW w:w="992" w:type="dxa"/>
            <w:tcBorders>
              <w:top w:val="single" w:sz="4" w:space="0" w:color="auto"/>
              <w:left w:val="nil"/>
              <w:bottom w:val="single" w:sz="4" w:space="0" w:color="auto"/>
              <w:right w:val="single" w:sz="4" w:space="0" w:color="auto"/>
            </w:tcBorders>
            <w:shd w:val="clear" w:color="auto" w:fill="auto"/>
            <w:vAlign w:val="center"/>
          </w:tcPr>
          <w:p w14:paraId="1BEDF0DB" w14:textId="12802B4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123DCDB0" w14:textId="233E995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nil"/>
              <w:bottom w:val="single" w:sz="4" w:space="0" w:color="auto"/>
              <w:right w:val="single" w:sz="4" w:space="0" w:color="auto"/>
            </w:tcBorders>
            <w:shd w:val="clear" w:color="auto" w:fill="auto"/>
            <w:vAlign w:val="center"/>
          </w:tcPr>
          <w:p w14:paraId="6808A164" w14:textId="74B1D5B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246BF8" w14:textId="7AE2FC6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4EDF7C" w14:textId="65A0D12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14:paraId="5AE08272" w14:textId="53FC12E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06CB4AE4"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48F8F0" w14:textId="26A43BB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508309FF" w14:textId="27BB3B4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99.88%</w:t>
            </w:r>
          </w:p>
        </w:tc>
        <w:tc>
          <w:tcPr>
            <w:tcW w:w="992" w:type="dxa"/>
            <w:tcBorders>
              <w:top w:val="single" w:sz="4" w:space="0" w:color="auto"/>
              <w:left w:val="nil"/>
              <w:bottom w:val="single" w:sz="4" w:space="0" w:color="auto"/>
              <w:right w:val="single" w:sz="4" w:space="0" w:color="auto"/>
            </w:tcBorders>
            <w:shd w:val="clear" w:color="auto" w:fill="auto"/>
            <w:vAlign w:val="center"/>
          </w:tcPr>
          <w:p w14:paraId="4E234A63" w14:textId="70DA5B9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E98E22" w14:textId="6D2F6CC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FE83D9" w14:textId="3A33253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161</w:t>
            </w:r>
          </w:p>
        </w:tc>
        <w:tc>
          <w:tcPr>
            <w:tcW w:w="992" w:type="dxa"/>
            <w:tcBorders>
              <w:top w:val="single" w:sz="4" w:space="0" w:color="auto"/>
              <w:left w:val="nil"/>
              <w:bottom w:val="single" w:sz="4" w:space="0" w:color="auto"/>
              <w:right w:val="single" w:sz="4" w:space="0" w:color="auto"/>
            </w:tcBorders>
            <w:shd w:val="clear" w:color="auto" w:fill="auto"/>
            <w:vAlign w:val="center"/>
          </w:tcPr>
          <w:p w14:paraId="3B14D8F9" w14:textId="3BE82FE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9D4AAB1" w14:textId="6F8FAE8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nil"/>
              <w:bottom w:val="single" w:sz="4" w:space="0" w:color="auto"/>
              <w:right w:val="single" w:sz="4" w:space="0" w:color="auto"/>
            </w:tcBorders>
            <w:shd w:val="clear" w:color="auto" w:fill="auto"/>
            <w:vAlign w:val="center"/>
          </w:tcPr>
          <w:p w14:paraId="5EA500CC" w14:textId="3E280EB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1C6A4C" w14:textId="454F02C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26DDCC" w14:textId="358D608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0.51</w:t>
            </w:r>
          </w:p>
        </w:tc>
        <w:tc>
          <w:tcPr>
            <w:tcW w:w="851" w:type="dxa"/>
            <w:tcBorders>
              <w:top w:val="single" w:sz="4" w:space="0" w:color="auto"/>
              <w:left w:val="nil"/>
              <w:bottom w:val="single" w:sz="4" w:space="0" w:color="auto"/>
              <w:right w:val="single" w:sz="4" w:space="0" w:color="auto"/>
            </w:tcBorders>
            <w:shd w:val="clear" w:color="auto" w:fill="auto"/>
            <w:vAlign w:val="center"/>
          </w:tcPr>
          <w:p w14:paraId="4A179C12" w14:textId="44B0248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1CB7D800"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04B2F8" w14:textId="5A975BC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0F529908" w14:textId="3112201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nil"/>
              <w:bottom w:val="single" w:sz="4" w:space="0" w:color="auto"/>
              <w:right w:val="single" w:sz="4" w:space="0" w:color="auto"/>
            </w:tcBorders>
            <w:shd w:val="clear" w:color="auto" w:fill="auto"/>
            <w:vAlign w:val="center"/>
          </w:tcPr>
          <w:p w14:paraId="6EC57F93" w14:textId="43BBDFE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BC2908" w14:textId="59C1832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7EF0D9" w14:textId="583BCA0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160</w:t>
            </w:r>
          </w:p>
        </w:tc>
        <w:tc>
          <w:tcPr>
            <w:tcW w:w="992" w:type="dxa"/>
            <w:tcBorders>
              <w:top w:val="single" w:sz="4" w:space="0" w:color="auto"/>
              <w:left w:val="nil"/>
              <w:bottom w:val="single" w:sz="4" w:space="0" w:color="auto"/>
              <w:right w:val="single" w:sz="4" w:space="0" w:color="auto"/>
            </w:tcBorders>
            <w:shd w:val="clear" w:color="auto" w:fill="auto"/>
            <w:vAlign w:val="center"/>
          </w:tcPr>
          <w:p w14:paraId="4AEA7F9C" w14:textId="127EC92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12E6827" w14:textId="1ED7FAE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nil"/>
              <w:bottom w:val="single" w:sz="4" w:space="0" w:color="auto"/>
              <w:right w:val="single" w:sz="4" w:space="0" w:color="auto"/>
            </w:tcBorders>
            <w:shd w:val="clear" w:color="auto" w:fill="auto"/>
            <w:vAlign w:val="center"/>
          </w:tcPr>
          <w:p w14:paraId="0C5E69E7" w14:textId="2D41E75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116C35" w14:textId="0187767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70E3F4" w14:textId="6674A0E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0.53</w:t>
            </w:r>
          </w:p>
        </w:tc>
        <w:tc>
          <w:tcPr>
            <w:tcW w:w="851" w:type="dxa"/>
            <w:tcBorders>
              <w:top w:val="single" w:sz="4" w:space="0" w:color="auto"/>
              <w:left w:val="nil"/>
              <w:bottom w:val="single" w:sz="4" w:space="0" w:color="auto"/>
              <w:right w:val="single" w:sz="4" w:space="0" w:color="auto"/>
            </w:tcBorders>
            <w:shd w:val="clear" w:color="auto" w:fill="auto"/>
            <w:vAlign w:val="center"/>
          </w:tcPr>
          <w:p w14:paraId="45E5D20B" w14:textId="0E829F9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6D0958C2"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E62FF8" w14:textId="27C0E76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40CB313C" w14:textId="428FB96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nil"/>
              <w:bottom w:val="single" w:sz="4" w:space="0" w:color="auto"/>
              <w:right w:val="single" w:sz="4" w:space="0" w:color="auto"/>
            </w:tcBorders>
            <w:shd w:val="clear" w:color="auto" w:fill="auto"/>
            <w:vAlign w:val="center"/>
          </w:tcPr>
          <w:p w14:paraId="4E2C931A" w14:textId="28709B4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 xml:space="preserve">1.30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143127" w14:textId="2485492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AE5D70" w14:textId="3202C65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168</w:t>
            </w:r>
          </w:p>
        </w:tc>
        <w:tc>
          <w:tcPr>
            <w:tcW w:w="992" w:type="dxa"/>
            <w:tcBorders>
              <w:top w:val="single" w:sz="4" w:space="0" w:color="auto"/>
              <w:left w:val="nil"/>
              <w:bottom w:val="single" w:sz="4" w:space="0" w:color="auto"/>
              <w:right w:val="single" w:sz="4" w:space="0" w:color="auto"/>
            </w:tcBorders>
            <w:shd w:val="clear" w:color="auto" w:fill="auto"/>
            <w:vAlign w:val="center"/>
          </w:tcPr>
          <w:p w14:paraId="10437B57" w14:textId="77760DC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07DF706E" w14:textId="79ECE6D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6.68</w:t>
            </w:r>
          </w:p>
        </w:tc>
        <w:tc>
          <w:tcPr>
            <w:tcW w:w="850" w:type="dxa"/>
            <w:tcBorders>
              <w:top w:val="single" w:sz="4" w:space="0" w:color="auto"/>
              <w:left w:val="nil"/>
              <w:bottom w:val="single" w:sz="4" w:space="0" w:color="auto"/>
              <w:right w:val="single" w:sz="4" w:space="0" w:color="auto"/>
            </w:tcBorders>
            <w:shd w:val="clear" w:color="auto" w:fill="auto"/>
            <w:vAlign w:val="center"/>
          </w:tcPr>
          <w:p w14:paraId="21E8EBCD" w14:textId="75D3C13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AAE804" w14:textId="7608CEF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93EBC5" w14:textId="5D651EF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14:paraId="77C8CA64" w14:textId="2E147EF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057A35BA"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9F0330" w14:textId="3AA57F1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614A13E3" w14:textId="5704427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99.83%</w:t>
            </w:r>
          </w:p>
        </w:tc>
        <w:tc>
          <w:tcPr>
            <w:tcW w:w="992" w:type="dxa"/>
            <w:tcBorders>
              <w:top w:val="single" w:sz="4" w:space="0" w:color="auto"/>
              <w:left w:val="nil"/>
              <w:bottom w:val="single" w:sz="4" w:space="0" w:color="auto"/>
              <w:right w:val="single" w:sz="4" w:space="0" w:color="auto"/>
            </w:tcBorders>
            <w:shd w:val="clear" w:color="auto" w:fill="auto"/>
            <w:vAlign w:val="center"/>
          </w:tcPr>
          <w:p w14:paraId="71E9E84B" w14:textId="1F59480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81769D" w14:textId="683BB73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B03821" w14:textId="0A9C043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163</w:t>
            </w:r>
          </w:p>
        </w:tc>
        <w:tc>
          <w:tcPr>
            <w:tcW w:w="992" w:type="dxa"/>
            <w:tcBorders>
              <w:top w:val="single" w:sz="4" w:space="0" w:color="auto"/>
              <w:left w:val="nil"/>
              <w:bottom w:val="single" w:sz="4" w:space="0" w:color="auto"/>
              <w:right w:val="single" w:sz="4" w:space="0" w:color="auto"/>
            </w:tcBorders>
            <w:shd w:val="clear" w:color="auto" w:fill="auto"/>
            <w:vAlign w:val="center"/>
          </w:tcPr>
          <w:p w14:paraId="7D6634AF" w14:textId="6408627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5001097" w14:textId="365DFC0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nil"/>
              <w:bottom w:val="single" w:sz="4" w:space="0" w:color="auto"/>
              <w:right w:val="single" w:sz="4" w:space="0" w:color="auto"/>
            </w:tcBorders>
            <w:shd w:val="clear" w:color="auto" w:fill="auto"/>
            <w:vAlign w:val="center"/>
          </w:tcPr>
          <w:p w14:paraId="7E8943CC" w14:textId="74736F4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FAEC3B" w14:textId="4108274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458ED8" w14:textId="2EDA2C4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 xml:space="preserve">0.60 </w:t>
            </w:r>
          </w:p>
        </w:tc>
        <w:tc>
          <w:tcPr>
            <w:tcW w:w="851" w:type="dxa"/>
            <w:tcBorders>
              <w:top w:val="single" w:sz="4" w:space="0" w:color="auto"/>
              <w:left w:val="nil"/>
              <w:bottom w:val="single" w:sz="4" w:space="0" w:color="auto"/>
              <w:right w:val="single" w:sz="4" w:space="0" w:color="auto"/>
            </w:tcBorders>
            <w:shd w:val="clear" w:color="auto" w:fill="auto"/>
            <w:vAlign w:val="center"/>
          </w:tcPr>
          <w:p w14:paraId="4A85AE3D" w14:textId="3FD9136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F506560"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6BD2B3" w14:textId="0FC553A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0F7EE45D" w14:textId="19FDB6D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nil"/>
              <w:bottom w:val="single" w:sz="4" w:space="0" w:color="auto"/>
              <w:right w:val="single" w:sz="4" w:space="0" w:color="auto"/>
            </w:tcBorders>
            <w:shd w:val="clear" w:color="auto" w:fill="auto"/>
            <w:vAlign w:val="center"/>
          </w:tcPr>
          <w:p w14:paraId="120B7444" w14:textId="37E5872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781C2F" w14:textId="284AD64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DE1BDB" w14:textId="17448D4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167</w:t>
            </w:r>
          </w:p>
        </w:tc>
        <w:tc>
          <w:tcPr>
            <w:tcW w:w="992" w:type="dxa"/>
            <w:tcBorders>
              <w:top w:val="single" w:sz="4" w:space="0" w:color="auto"/>
              <w:left w:val="nil"/>
              <w:bottom w:val="single" w:sz="4" w:space="0" w:color="auto"/>
              <w:right w:val="single" w:sz="4" w:space="0" w:color="auto"/>
            </w:tcBorders>
            <w:shd w:val="clear" w:color="auto" w:fill="auto"/>
            <w:vAlign w:val="center"/>
          </w:tcPr>
          <w:p w14:paraId="11DF5FCD" w14:textId="6BE3427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16AFAA3" w14:textId="5E5838B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6.32</w:t>
            </w:r>
          </w:p>
        </w:tc>
        <w:tc>
          <w:tcPr>
            <w:tcW w:w="850" w:type="dxa"/>
            <w:tcBorders>
              <w:top w:val="single" w:sz="4" w:space="0" w:color="auto"/>
              <w:left w:val="nil"/>
              <w:bottom w:val="single" w:sz="4" w:space="0" w:color="auto"/>
              <w:right w:val="single" w:sz="4" w:space="0" w:color="auto"/>
            </w:tcBorders>
            <w:shd w:val="clear" w:color="auto" w:fill="auto"/>
            <w:vAlign w:val="center"/>
          </w:tcPr>
          <w:p w14:paraId="401E1DC6" w14:textId="6454E4B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9.6</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69179C" w14:textId="137B454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BB9DFB" w14:textId="24FBC91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0.54</w:t>
            </w:r>
          </w:p>
        </w:tc>
        <w:tc>
          <w:tcPr>
            <w:tcW w:w="851" w:type="dxa"/>
            <w:tcBorders>
              <w:top w:val="single" w:sz="4" w:space="0" w:color="auto"/>
              <w:left w:val="nil"/>
              <w:bottom w:val="single" w:sz="4" w:space="0" w:color="auto"/>
              <w:right w:val="single" w:sz="4" w:space="0" w:color="auto"/>
            </w:tcBorders>
            <w:shd w:val="clear" w:color="auto" w:fill="auto"/>
            <w:vAlign w:val="center"/>
          </w:tcPr>
          <w:p w14:paraId="38A865A6" w14:textId="36EC1E1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09E95DFD"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4DF189" w14:textId="2D7E491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5B37F08E" w14:textId="4FE54EA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99.83%</w:t>
            </w:r>
          </w:p>
        </w:tc>
        <w:tc>
          <w:tcPr>
            <w:tcW w:w="992" w:type="dxa"/>
            <w:tcBorders>
              <w:top w:val="single" w:sz="4" w:space="0" w:color="auto"/>
              <w:left w:val="nil"/>
              <w:bottom w:val="single" w:sz="4" w:space="0" w:color="auto"/>
              <w:right w:val="single" w:sz="4" w:space="0" w:color="auto"/>
            </w:tcBorders>
            <w:shd w:val="clear" w:color="auto" w:fill="auto"/>
            <w:vAlign w:val="center"/>
          </w:tcPr>
          <w:p w14:paraId="0C1464FC" w14:textId="4BAF4E5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1.34</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72D285" w14:textId="4D5F049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02E9EC" w14:textId="0FF946F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165</w:t>
            </w:r>
          </w:p>
        </w:tc>
        <w:tc>
          <w:tcPr>
            <w:tcW w:w="992" w:type="dxa"/>
            <w:tcBorders>
              <w:top w:val="single" w:sz="4" w:space="0" w:color="auto"/>
              <w:left w:val="nil"/>
              <w:bottom w:val="single" w:sz="4" w:space="0" w:color="auto"/>
              <w:right w:val="single" w:sz="4" w:space="0" w:color="auto"/>
            </w:tcBorders>
            <w:shd w:val="clear" w:color="auto" w:fill="auto"/>
            <w:vAlign w:val="center"/>
          </w:tcPr>
          <w:p w14:paraId="07D4BFA8" w14:textId="5792AF2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07C936FF" w14:textId="42D647E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6.33</w:t>
            </w:r>
          </w:p>
        </w:tc>
        <w:tc>
          <w:tcPr>
            <w:tcW w:w="850" w:type="dxa"/>
            <w:tcBorders>
              <w:top w:val="single" w:sz="4" w:space="0" w:color="auto"/>
              <w:left w:val="nil"/>
              <w:bottom w:val="single" w:sz="4" w:space="0" w:color="auto"/>
              <w:right w:val="single" w:sz="4" w:space="0" w:color="auto"/>
            </w:tcBorders>
            <w:shd w:val="clear" w:color="auto" w:fill="auto"/>
            <w:vAlign w:val="center"/>
          </w:tcPr>
          <w:p w14:paraId="4D4F997F" w14:textId="1A67B13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9.5</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C07435" w14:textId="6191CE7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36CB47" w14:textId="03CEB34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14:paraId="04213B37" w14:textId="2D8622D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540D307"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C75E71" w14:textId="2A4D958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737F0358" w14:textId="0FA7599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99.84%</w:t>
            </w:r>
          </w:p>
        </w:tc>
        <w:tc>
          <w:tcPr>
            <w:tcW w:w="992" w:type="dxa"/>
            <w:tcBorders>
              <w:top w:val="single" w:sz="4" w:space="0" w:color="auto"/>
              <w:left w:val="nil"/>
              <w:bottom w:val="single" w:sz="4" w:space="0" w:color="auto"/>
              <w:right w:val="single" w:sz="4" w:space="0" w:color="auto"/>
            </w:tcBorders>
            <w:shd w:val="clear" w:color="auto" w:fill="auto"/>
            <w:vAlign w:val="center"/>
          </w:tcPr>
          <w:p w14:paraId="6AB02F31" w14:textId="139E01A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1.36</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0F5E1F" w14:textId="0ACDF62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9A6D47" w14:textId="68E09D1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165</w:t>
            </w:r>
          </w:p>
        </w:tc>
        <w:tc>
          <w:tcPr>
            <w:tcW w:w="992" w:type="dxa"/>
            <w:tcBorders>
              <w:top w:val="single" w:sz="4" w:space="0" w:color="auto"/>
              <w:left w:val="nil"/>
              <w:bottom w:val="single" w:sz="4" w:space="0" w:color="auto"/>
              <w:right w:val="single" w:sz="4" w:space="0" w:color="auto"/>
            </w:tcBorders>
            <w:shd w:val="clear" w:color="auto" w:fill="auto"/>
            <w:vAlign w:val="center"/>
          </w:tcPr>
          <w:p w14:paraId="2B5F2877" w14:textId="51D32C7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7CA037BE" w14:textId="6D86DAD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6.59</w:t>
            </w:r>
          </w:p>
        </w:tc>
        <w:tc>
          <w:tcPr>
            <w:tcW w:w="850" w:type="dxa"/>
            <w:tcBorders>
              <w:top w:val="single" w:sz="4" w:space="0" w:color="auto"/>
              <w:left w:val="nil"/>
              <w:bottom w:val="single" w:sz="4" w:space="0" w:color="auto"/>
              <w:right w:val="single" w:sz="4" w:space="0" w:color="auto"/>
            </w:tcBorders>
            <w:shd w:val="clear" w:color="auto" w:fill="auto"/>
            <w:vAlign w:val="center"/>
          </w:tcPr>
          <w:p w14:paraId="29875E0C" w14:textId="7330C31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2FCD19" w14:textId="55FBD76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DC10A6" w14:textId="11176C7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14:paraId="1A777E9B" w14:textId="2F96198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6E1527D1"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ECA1C3" w14:textId="40E49A3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5B06972C" w14:textId="473CFF5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99.85%</w:t>
            </w:r>
          </w:p>
        </w:tc>
        <w:tc>
          <w:tcPr>
            <w:tcW w:w="992" w:type="dxa"/>
            <w:tcBorders>
              <w:top w:val="single" w:sz="4" w:space="0" w:color="auto"/>
              <w:left w:val="nil"/>
              <w:bottom w:val="single" w:sz="4" w:space="0" w:color="auto"/>
              <w:right w:val="single" w:sz="4" w:space="0" w:color="auto"/>
            </w:tcBorders>
            <w:shd w:val="clear" w:color="auto" w:fill="auto"/>
            <w:vAlign w:val="center"/>
          </w:tcPr>
          <w:p w14:paraId="26E24AF4" w14:textId="6641046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1.38</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622F8E" w14:textId="11C28E0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C74E47" w14:textId="2C30742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166</w:t>
            </w:r>
          </w:p>
        </w:tc>
        <w:tc>
          <w:tcPr>
            <w:tcW w:w="992" w:type="dxa"/>
            <w:tcBorders>
              <w:top w:val="single" w:sz="4" w:space="0" w:color="auto"/>
              <w:left w:val="nil"/>
              <w:bottom w:val="single" w:sz="4" w:space="0" w:color="auto"/>
              <w:right w:val="single" w:sz="4" w:space="0" w:color="auto"/>
            </w:tcBorders>
            <w:shd w:val="clear" w:color="auto" w:fill="auto"/>
            <w:vAlign w:val="center"/>
          </w:tcPr>
          <w:p w14:paraId="4812BEA7" w14:textId="2D00BD0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1228E3BD" w14:textId="5A3FDDC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6.54</w:t>
            </w:r>
          </w:p>
        </w:tc>
        <w:tc>
          <w:tcPr>
            <w:tcW w:w="850" w:type="dxa"/>
            <w:tcBorders>
              <w:top w:val="single" w:sz="4" w:space="0" w:color="auto"/>
              <w:left w:val="nil"/>
              <w:bottom w:val="single" w:sz="4" w:space="0" w:color="auto"/>
              <w:right w:val="single" w:sz="4" w:space="0" w:color="auto"/>
            </w:tcBorders>
            <w:shd w:val="clear" w:color="auto" w:fill="auto"/>
            <w:vAlign w:val="center"/>
          </w:tcPr>
          <w:p w14:paraId="45B57FAF" w14:textId="5A9AF30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F034FD" w14:textId="00B3671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2DB4A3" w14:textId="1F23FD3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nil"/>
              <w:bottom w:val="single" w:sz="4" w:space="0" w:color="auto"/>
              <w:right w:val="single" w:sz="4" w:space="0" w:color="auto"/>
            </w:tcBorders>
            <w:shd w:val="clear" w:color="auto" w:fill="auto"/>
            <w:vAlign w:val="center"/>
          </w:tcPr>
          <w:p w14:paraId="3477AC2E" w14:textId="3C3B6FA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6038831"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A5653A" w14:textId="36EABED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302935EB" w14:textId="684A083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99.84%</w:t>
            </w:r>
          </w:p>
        </w:tc>
        <w:tc>
          <w:tcPr>
            <w:tcW w:w="992" w:type="dxa"/>
            <w:tcBorders>
              <w:top w:val="single" w:sz="4" w:space="0" w:color="auto"/>
              <w:left w:val="nil"/>
              <w:bottom w:val="single" w:sz="4" w:space="0" w:color="auto"/>
              <w:right w:val="single" w:sz="4" w:space="0" w:color="auto"/>
            </w:tcBorders>
            <w:shd w:val="clear" w:color="auto" w:fill="auto"/>
            <w:vAlign w:val="center"/>
          </w:tcPr>
          <w:p w14:paraId="380635AA" w14:textId="04C0AB5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1.36</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45848F" w14:textId="4929DFF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FB5EEE" w14:textId="2875AC4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164</w:t>
            </w:r>
          </w:p>
        </w:tc>
        <w:tc>
          <w:tcPr>
            <w:tcW w:w="992" w:type="dxa"/>
            <w:tcBorders>
              <w:top w:val="single" w:sz="4" w:space="0" w:color="auto"/>
              <w:left w:val="nil"/>
              <w:bottom w:val="single" w:sz="4" w:space="0" w:color="auto"/>
              <w:right w:val="single" w:sz="4" w:space="0" w:color="auto"/>
            </w:tcBorders>
            <w:shd w:val="clear" w:color="auto" w:fill="auto"/>
            <w:vAlign w:val="center"/>
          </w:tcPr>
          <w:p w14:paraId="4075A967" w14:textId="7296CF0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7CF09F31" w14:textId="561F122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nil"/>
              <w:bottom w:val="single" w:sz="4" w:space="0" w:color="auto"/>
              <w:right w:val="single" w:sz="4" w:space="0" w:color="auto"/>
            </w:tcBorders>
            <w:shd w:val="clear" w:color="auto" w:fill="auto"/>
            <w:vAlign w:val="center"/>
          </w:tcPr>
          <w:p w14:paraId="361825A5" w14:textId="28AA0C5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68F4BF" w14:textId="6547275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821A00" w14:textId="0F2CD01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0.57</w:t>
            </w:r>
          </w:p>
        </w:tc>
        <w:tc>
          <w:tcPr>
            <w:tcW w:w="851" w:type="dxa"/>
            <w:tcBorders>
              <w:top w:val="single" w:sz="4" w:space="0" w:color="auto"/>
              <w:left w:val="nil"/>
              <w:bottom w:val="single" w:sz="4" w:space="0" w:color="auto"/>
              <w:right w:val="single" w:sz="4" w:space="0" w:color="auto"/>
            </w:tcBorders>
            <w:shd w:val="clear" w:color="auto" w:fill="auto"/>
            <w:vAlign w:val="center"/>
          </w:tcPr>
          <w:p w14:paraId="4A2C714E" w14:textId="62EB89C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3DBF83B9"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8C84E2" w14:textId="24B2844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59D2BE12" w14:textId="20E604F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99.83%</w:t>
            </w:r>
          </w:p>
        </w:tc>
        <w:tc>
          <w:tcPr>
            <w:tcW w:w="992" w:type="dxa"/>
            <w:tcBorders>
              <w:top w:val="single" w:sz="4" w:space="0" w:color="auto"/>
              <w:left w:val="nil"/>
              <w:bottom w:val="single" w:sz="4" w:space="0" w:color="auto"/>
              <w:right w:val="single" w:sz="4" w:space="0" w:color="auto"/>
            </w:tcBorders>
            <w:shd w:val="clear" w:color="auto" w:fill="auto"/>
            <w:vAlign w:val="center"/>
          </w:tcPr>
          <w:p w14:paraId="04D2AF01" w14:textId="27F9C85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1.34</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907383" w14:textId="46FEC22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AC1A45" w14:textId="5C7AF47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163</w:t>
            </w:r>
          </w:p>
        </w:tc>
        <w:tc>
          <w:tcPr>
            <w:tcW w:w="992" w:type="dxa"/>
            <w:tcBorders>
              <w:top w:val="single" w:sz="4" w:space="0" w:color="auto"/>
              <w:left w:val="nil"/>
              <w:bottom w:val="single" w:sz="4" w:space="0" w:color="auto"/>
              <w:right w:val="single" w:sz="4" w:space="0" w:color="auto"/>
            </w:tcBorders>
            <w:shd w:val="clear" w:color="auto" w:fill="auto"/>
            <w:vAlign w:val="center"/>
          </w:tcPr>
          <w:p w14:paraId="0E788CF4" w14:textId="6651B02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1C435D9" w14:textId="34839A4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6.61</w:t>
            </w:r>
          </w:p>
        </w:tc>
        <w:tc>
          <w:tcPr>
            <w:tcW w:w="850" w:type="dxa"/>
            <w:tcBorders>
              <w:top w:val="single" w:sz="4" w:space="0" w:color="auto"/>
              <w:left w:val="nil"/>
              <w:bottom w:val="single" w:sz="4" w:space="0" w:color="auto"/>
              <w:right w:val="single" w:sz="4" w:space="0" w:color="auto"/>
            </w:tcBorders>
            <w:shd w:val="clear" w:color="auto" w:fill="auto"/>
            <w:vAlign w:val="center"/>
          </w:tcPr>
          <w:p w14:paraId="1F528B11" w14:textId="0FC7094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ADDEB9" w14:textId="5788ACB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4626FC" w14:textId="14DAD59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0.6</w:t>
            </w:r>
          </w:p>
        </w:tc>
        <w:tc>
          <w:tcPr>
            <w:tcW w:w="851" w:type="dxa"/>
            <w:tcBorders>
              <w:top w:val="single" w:sz="4" w:space="0" w:color="auto"/>
              <w:left w:val="nil"/>
              <w:bottom w:val="single" w:sz="4" w:space="0" w:color="auto"/>
              <w:right w:val="single" w:sz="4" w:space="0" w:color="auto"/>
            </w:tcBorders>
            <w:shd w:val="clear" w:color="auto" w:fill="auto"/>
            <w:vAlign w:val="center"/>
          </w:tcPr>
          <w:p w14:paraId="1F529233" w14:textId="142519C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4262E78A"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2D17D6" w14:textId="042C829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17F85F76" w14:textId="7B60F9C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nil"/>
              <w:bottom w:val="single" w:sz="4" w:space="0" w:color="auto"/>
              <w:right w:val="single" w:sz="4" w:space="0" w:color="auto"/>
            </w:tcBorders>
            <w:shd w:val="clear" w:color="auto" w:fill="auto"/>
            <w:vAlign w:val="center"/>
          </w:tcPr>
          <w:p w14:paraId="2E72E8F1" w14:textId="0A2D487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5F2C70" w14:textId="263B06D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3871B9" w14:textId="3EBC02F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167</w:t>
            </w:r>
          </w:p>
        </w:tc>
        <w:tc>
          <w:tcPr>
            <w:tcW w:w="992" w:type="dxa"/>
            <w:tcBorders>
              <w:top w:val="single" w:sz="4" w:space="0" w:color="auto"/>
              <w:left w:val="nil"/>
              <w:bottom w:val="single" w:sz="4" w:space="0" w:color="auto"/>
              <w:right w:val="single" w:sz="4" w:space="0" w:color="auto"/>
            </w:tcBorders>
            <w:shd w:val="clear" w:color="auto" w:fill="auto"/>
            <w:vAlign w:val="center"/>
          </w:tcPr>
          <w:p w14:paraId="476F800D" w14:textId="12EBDD3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1B905542" w14:textId="4D18856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6.49</w:t>
            </w:r>
          </w:p>
        </w:tc>
        <w:tc>
          <w:tcPr>
            <w:tcW w:w="850" w:type="dxa"/>
            <w:tcBorders>
              <w:top w:val="single" w:sz="4" w:space="0" w:color="auto"/>
              <w:left w:val="nil"/>
              <w:bottom w:val="single" w:sz="4" w:space="0" w:color="auto"/>
              <w:right w:val="single" w:sz="4" w:space="0" w:color="auto"/>
            </w:tcBorders>
            <w:shd w:val="clear" w:color="auto" w:fill="auto"/>
            <w:vAlign w:val="center"/>
          </w:tcPr>
          <w:p w14:paraId="0B2372FC" w14:textId="1D97C84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FEF540" w14:textId="7F43F16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1391EE" w14:textId="3D41F64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nil"/>
              <w:bottom w:val="single" w:sz="4" w:space="0" w:color="auto"/>
              <w:right w:val="single" w:sz="4" w:space="0" w:color="auto"/>
            </w:tcBorders>
            <w:shd w:val="clear" w:color="auto" w:fill="auto"/>
            <w:vAlign w:val="center"/>
          </w:tcPr>
          <w:p w14:paraId="0AD25711" w14:textId="5AD967B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13E1C00C"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597418" w14:textId="24C6C6D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6DC7AA30" w14:textId="7FEC36E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nil"/>
              <w:bottom w:val="single" w:sz="4" w:space="0" w:color="auto"/>
              <w:right w:val="single" w:sz="4" w:space="0" w:color="auto"/>
            </w:tcBorders>
            <w:shd w:val="clear" w:color="auto" w:fill="auto"/>
            <w:vAlign w:val="center"/>
          </w:tcPr>
          <w:p w14:paraId="1FD8DBBD" w14:textId="40CC49A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72B581" w14:textId="57C5110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A9F985" w14:textId="195EFC9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163</w:t>
            </w:r>
          </w:p>
        </w:tc>
        <w:tc>
          <w:tcPr>
            <w:tcW w:w="992" w:type="dxa"/>
            <w:tcBorders>
              <w:top w:val="single" w:sz="4" w:space="0" w:color="auto"/>
              <w:left w:val="nil"/>
              <w:bottom w:val="single" w:sz="4" w:space="0" w:color="auto"/>
              <w:right w:val="single" w:sz="4" w:space="0" w:color="auto"/>
            </w:tcBorders>
            <w:shd w:val="clear" w:color="auto" w:fill="auto"/>
            <w:vAlign w:val="center"/>
          </w:tcPr>
          <w:p w14:paraId="57D62D1F" w14:textId="20B1110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E8DD4E1" w14:textId="331EF4D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nil"/>
              <w:bottom w:val="single" w:sz="4" w:space="0" w:color="auto"/>
              <w:right w:val="single" w:sz="4" w:space="0" w:color="auto"/>
            </w:tcBorders>
            <w:shd w:val="clear" w:color="auto" w:fill="auto"/>
            <w:vAlign w:val="center"/>
          </w:tcPr>
          <w:p w14:paraId="322C94AE" w14:textId="42BEF2D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50A1FD" w14:textId="365F7A0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634B63" w14:textId="35BBFD9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14:paraId="37500522" w14:textId="0408F0E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3F1F89FB"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9145E7" w14:textId="60F50DB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1E339BF1" w14:textId="294298F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nil"/>
              <w:bottom w:val="single" w:sz="4" w:space="0" w:color="auto"/>
              <w:right w:val="single" w:sz="4" w:space="0" w:color="auto"/>
            </w:tcBorders>
            <w:shd w:val="clear" w:color="auto" w:fill="auto"/>
            <w:vAlign w:val="center"/>
          </w:tcPr>
          <w:p w14:paraId="3CF22B0B" w14:textId="7E1BFA4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6A0B35" w14:textId="0EE4997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3CAB4C" w14:textId="3E7000D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165</w:t>
            </w:r>
          </w:p>
        </w:tc>
        <w:tc>
          <w:tcPr>
            <w:tcW w:w="992" w:type="dxa"/>
            <w:tcBorders>
              <w:top w:val="single" w:sz="4" w:space="0" w:color="auto"/>
              <w:left w:val="nil"/>
              <w:bottom w:val="single" w:sz="4" w:space="0" w:color="auto"/>
              <w:right w:val="single" w:sz="4" w:space="0" w:color="auto"/>
            </w:tcBorders>
            <w:shd w:val="clear" w:color="auto" w:fill="auto"/>
            <w:vAlign w:val="center"/>
          </w:tcPr>
          <w:p w14:paraId="4E84618B" w14:textId="71094A2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79EF0A8" w14:textId="1F10668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6.59</w:t>
            </w:r>
          </w:p>
        </w:tc>
        <w:tc>
          <w:tcPr>
            <w:tcW w:w="850" w:type="dxa"/>
            <w:tcBorders>
              <w:top w:val="single" w:sz="4" w:space="0" w:color="auto"/>
              <w:left w:val="nil"/>
              <w:bottom w:val="single" w:sz="4" w:space="0" w:color="auto"/>
              <w:right w:val="single" w:sz="4" w:space="0" w:color="auto"/>
            </w:tcBorders>
            <w:shd w:val="clear" w:color="auto" w:fill="auto"/>
            <w:vAlign w:val="center"/>
          </w:tcPr>
          <w:p w14:paraId="37832ABC" w14:textId="1496648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0B2FA3" w14:textId="208E67F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2F42AD" w14:textId="780B85E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0.57</w:t>
            </w:r>
          </w:p>
        </w:tc>
        <w:tc>
          <w:tcPr>
            <w:tcW w:w="851" w:type="dxa"/>
            <w:tcBorders>
              <w:top w:val="single" w:sz="4" w:space="0" w:color="auto"/>
              <w:left w:val="nil"/>
              <w:bottom w:val="single" w:sz="4" w:space="0" w:color="auto"/>
              <w:right w:val="single" w:sz="4" w:space="0" w:color="auto"/>
            </w:tcBorders>
            <w:shd w:val="clear" w:color="auto" w:fill="auto"/>
            <w:vAlign w:val="center"/>
          </w:tcPr>
          <w:p w14:paraId="061DC51C" w14:textId="2C789D8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4007F66D"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FD2E9C" w14:textId="19CA3C8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RD93</w:t>
            </w:r>
          </w:p>
        </w:tc>
        <w:tc>
          <w:tcPr>
            <w:tcW w:w="851" w:type="dxa"/>
            <w:tcBorders>
              <w:top w:val="single" w:sz="4" w:space="0" w:color="auto"/>
              <w:left w:val="nil"/>
              <w:bottom w:val="single" w:sz="4" w:space="0" w:color="auto"/>
              <w:right w:val="single" w:sz="4" w:space="0" w:color="auto"/>
            </w:tcBorders>
            <w:shd w:val="clear" w:color="auto" w:fill="auto"/>
            <w:vAlign w:val="center"/>
          </w:tcPr>
          <w:p w14:paraId="06F1FB01" w14:textId="5A75752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99.85%</w:t>
            </w:r>
          </w:p>
        </w:tc>
        <w:tc>
          <w:tcPr>
            <w:tcW w:w="992" w:type="dxa"/>
            <w:tcBorders>
              <w:top w:val="single" w:sz="4" w:space="0" w:color="auto"/>
              <w:left w:val="nil"/>
              <w:bottom w:val="single" w:sz="4" w:space="0" w:color="auto"/>
              <w:right w:val="single" w:sz="4" w:space="0" w:color="auto"/>
            </w:tcBorders>
            <w:shd w:val="clear" w:color="auto" w:fill="auto"/>
            <w:vAlign w:val="center"/>
          </w:tcPr>
          <w:p w14:paraId="0C371129" w14:textId="38ADF82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9A036C" w14:textId="457148D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82228C" w14:textId="35A161B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163</w:t>
            </w:r>
          </w:p>
        </w:tc>
        <w:tc>
          <w:tcPr>
            <w:tcW w:w="992" w:type="dxa"/>
            <w:tcBorders>
              <w:top w:val="single" w:sz="4" w:space="0" w:color="auto"/>
              <w:left w:val="nil"/>
              <w:bottom w:val="single" w:sz="4" w:space="0" w:color="auto"/>
              <w:right w:val="single" w:sz="4" w:space="0" w:color="auto"/>
            </w:tcBorders>
            <w:shd w:val="clear" w:color="auto" w:fill="auto"/>
            <w:vAlign w:val="center"/>
          </w:tcPr>
          <w:p w14:paraId="5D74264E" w14:textId="2ECDABC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BEE692F" w14:textId="04433C6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6.33</w:t>
            </w:r>
          </w:p>
        </w:tc>
        <w:tc>
          <w:tcPr>
            <w:tcW w:w="850" w:type="dxa"/>
            <w:tcBorders>
              <w:top w:val="single" w:sz="4" w:space="0" w:color="auto"/>
              <w:left w:val="nil"/>
              <w:bottom w:val="single" w:sz="4" w:space="0" w:color="auto"/>
              <w:right w:val="single" w:sz="4" w:space="0" w:color="auto"/>
            </w:tcBorders>
            <w:shd w:val="clear" w:color="auto" w:fill="auto"/>
            <w:vAlign w:val="center"/>
          </w:tcPr>
          <w:p w14:paraId="14460AAA" w14:textId="549FED9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9.5</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13E663" w14:textId="0EF384E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7A3A82" w14:textId="789EBC9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14:paraId="38235F33" w14:textId="7601A3B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E58AEC3"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8597B5" w14:textId="529AB19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nil"/>
              <w:bottom w:val="single" w:sz="4" w:space="0" w:color="auto"/>
              <w:right w:val="single" w:sz="4" w:space="0" w:color="auto"/>
            </w:tcBorders>
            <w:shd w:val="clear" w:color="auto" w:fill="auto"/>
            <w:vAlign w:val="center"/>
          </w:tcPr>
          <w:p w14:paraId="7C19A1A3" w14:textId="72B4D00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nil"/>
              <w:bottom w:val="single" w:sz="4" w:space="0" w:color="auto"/>
              <w:right w:val="single" w:sz="4" w:space="0" w:color="auto"/>
            </w:tcBorders>
            <w:shd w:val="clear" w:color="auto" w:fill="auto"/>
            <w:vAlign w:val="center"/>
          </w:tcPr>
          <w:p w14:paraId="7E5AF4D4" w14:textId="614E9B1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1.36</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6F6AB8" w14:textId="7508FE4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5DD882" w14:textId="1D85A8C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992" w:type="dxa"/>
            <w:tcBorders>
              <w:top w:val="single" w:sz="4" w:space="0" w:color="auto"/>
              <w:left w:val="nil"/>
              <w:bottom w:val="single" w:sz="4" w:space="0" w:color="auto"/>
              <w:right w:val="single" w:sz="4" w:space="0" w:color="auto"/>
            </w:tcBorders>
            <w:shd w:val="clear" w:color="auto" w:fill="auto"/>
            <w:vAlign w:val="center"/>
          </w:tcPr>
          <w:p w14:paraId="3647A788" w14:textId="6457A47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75F2CEA1" w14:textId="6FDBB75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6.43</w:t>
            </w:r>
          </w:p>
        </w:tc>
        <w:tc>
          <w:tcPr>
            <w:tcW w:w="850" w:type="dxa"/>
            <w:tcBorders>
              <w:top w:val="single" w:sz="4" w:space="0" w:color="auto"/>
              <w:left w:val="nil"/>
              <w:bottom w:val="single" w:sz="4" w:space="0" w:color="auto"/>
              <w:right w:val="single" w:sz="4" w:space="0" w:color="auto"/>
            </w:tcBorders>
            <w:shd w:val="clear" w:color="auto" w:fill="auto"/>
            <w:vAlign w:val="center"/>
          </w:tcPr>
          <w:p w14:paraId="7EEDFD48" w14:textId="5C2BA04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1AAAAC" w14:textId="057F2FB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12312C" w14:textId="307E45C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nil"/>
              <w:bottom w:val="single" w:sz="4" w:space="0" w:color="auto"/>
              <w:right w:val="single" w:sz="4" w:space="0" w:color="auto"/>
            </w:tcBorders>
            <w:shd w:val="clear" w:color="auto" w:fill="auto"/>
            <w:vAlign w:val="center"/>
          </w:tcPr>
          <w:p w14:paraId="69F530A9" w14:textId="7BDDC22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4E2C4223"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357A35" w14:textId="7EA3E1C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nil"/>
              <w:bottom w:val="single" w:sz="4" w:space="0" w:color="auto"/>
              <w:right w:val="single" w:sz="4" w:space="0" w:color="auto"/>
            </w:tcBorders>
            <w:shd w:val="clear" w:color="auto" w:fill="auto"/>
            <w:vAlign w:val="center"/>
          </w:tcPr>
          <w:p w14:paraId="3D9E1766" w14:textId="3551733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99.84%</w:t>
            </w:r>
          </w:p>
        </w:tc>
        <w:tc>
          <w:tcPr>
            <w:tcW w:w="992" w:type="dxa"/>
            <w:tcBorders>
              <w:top w:val="single" w:sz="4" w:space="0" w:color="auto"/>
              <w:left w:val="nil"/>
              <w:bottom w:val="single" w:sz="4" w:space="0" w:color="auto"/>
              <w:right w:val="single" w:sz="4" w:space="0" w:color="auto"/>
            </w:tcBorders>
            <w:shd w:val="clear" w:color="auto" w:fill="auto"/>
            <w:vAlign w:val="center"/>
          </w:tcPr>
          <w:p w14:paraId="74F47D37" w14:textId="75A5EC4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1.34</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74AD07" w14:textId="5DA1BCE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1EBDBC" w14:textId="61E78B5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123</w:t>
            </w:r>
          </w:p>
        </w:tc>
        <w:tc>
          <w:tcPr>
            <w:tcW w:w="992" w:type="dxa"/>
            <w:tcBorders>
              <w:top w:val="single" w:sz="4" w:space="0" w:color="auto"/>
              <w:left w:val="nil"/>
              <w:bottom w:val="single" w:sz="4" w:space="0" w:color="auto"/>
              <w:right w:val="single" w:sz="4" w:space="0" w:color="auto"/>
            </w:tcBorders>
            <w:shd w:val="clear" w:color="auto" w:fill="auto"/>
            <w:vAlign w:val="center"/>
          </w:tcPr>
          <w:p w14:paraId="0361A71F" w14:textId="2927C7C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4551139" w14:textId="112DAEE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6.58</w:t>
            </w:r>
          </w:p>
        </w:tc>
        <w:tc>
          <w:tcPr>
            <w:tcW w:w="850" w:type="dxa"/>
            <w:tcBorders>
              <w:top w:val="single" w:sz="4" w:space="0" w:color="auto"/>
              <w:left w:val="nil"/>
              <w:bottom w:val="single" w:sz="4" w:space="0" w:color="auto"/>
              <w:right w:val="single" w:sz="4" w:space="0" w:color="auto"/>
            </w:tcBorders>
            <w:shd w:val="clear" w:color="auto" w:fill="auto"/>
            <w:vAlign w:val="center"/>
          </w:tcPr>
          <w:p w14:paraId="5E82A40D" w14:textId="0BE4E58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DC7996" w14:textId="62DB712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315ACB" w14:textId="0050BEC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0.6</w:t>
            </w:r>
          </w:p>
        </w:tc>
        <w:tc>
          <w:tcPr>
            <w:tcW w:w="851" w:type="dxa"/>
            <w:tcBorders>
              <w:top w:val="single" w:sz="4" w:space="0" w:color="auto"/>
              <w:left w:val="nil"/>
              <w:bottom w:val="single" w:sz="4" w:space="0" w:color="auto"/>
              <w:right w:val="single" w:sz="4" w:space="0" w:color="auto"/>
            </w:tcBorders>
            <w:shd w:val="clear" w:color="auto" w:fill="auto"/>
            <w:vAlign w:val="center"/>
          </w:tcPr>
          <w:p w14:paraId="6574D56A" w14:textId="09398C5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11AA1F3C"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F21182" w14:textId="526A0F3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nil"/>
              <w:bottom w:val="single" w:sz="4" w:space="0" w:color="auto"/>
              <w:right w:val="single" w:sz="4" w:space="0" w:color="auto"/>
            </w:tcBorders>
            <w:shd w:val="clear" w:color="auto" w:fill="auto"/>
            <w:vAlign w:val="center"/>
          </w:tcPr>
          <w:p w14:paraId="6B966511" w14:textId="7121021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98.87%</w:t>
            </w:r>
          </w:p>
        </w:tc>
        <w:tc>
          <w:tcPr>
            <w:tcW w:w="992" w:type="dxa"/>
            <w:tcBorders>
              <w:top w:val="single" w:sz="4" w:space="0" w:color="auto"/>
              <w:left w:val="nil"/>
              <w:bottom w:val="single" w:sz="4" w:space="0" w:color="auto"/>
              <w:right w:val="single" w:sz="4" w:space="0" w:color="auto"/>
            </w:tcBorders>
            <w:shd w:val="clear" w:color="auto" w:fill="auto"/>
            <w:vAlign w:val="center"/>
          </w:tcPr>
          <w:p w14:paraId="03B029E7" w14:textId="741AC1D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1.29</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44259D" w14:textId="2B151CE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63AF56" w14:textId="5AF3EEB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125</w:t>
            </w:r>
          </w:p>
        </w:tc>
        <w:tc>
          <w:tcPr>
            <w:tcW w:w="992" w:type="dxa"/>
            <w:tcBorders>
              <w:top w:val="single" w:sz="4" w:space="0" w:color="auto"/>
              <w:left w:val="nil"/>
              <w:bottom w:val="single" w:sz="4" w:space="0" w:color="auto"/>
              <w:right w:val="single" w:sz="4" w:space="0" w:color="auto"/>
            </w:tcBorders>
            <w:shd w:val="clear" w:color="auto" w:fill="auto"/>
            <w:vAlign w:val="center"/>
          </w:tcPr>
          <w:p w14:paraId="504A2BAA" w14:textId="083D263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87A0627" w14:textId="18007D5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6.63</w:t>
            </w:r>
          </w:p>
        </w:tc>
        <w:tc>
          <w:tcPr>
            <w:tcW w:w="850" w:type="dxa"/>
            <w:tcBorders>
              <w:top w:val="single" w:sz="4" w:space="0" w:color="auto"/>
              <w:left w:val="nil"/>
              <w:bottom w:val="single" w:sz="4" w:space="0" w:color="auto"/>
              <w:right w:val="single" w:sz="4" w:space="0" w:color="auto"/>
            </w:tcBorders>
            <w:shd w:val="clear" w:color="auto" w:fill="auto"/>
            <w:vAlign w:val="center"/>
          </w:tcPr>
          <w:p w14:paraId="0C4AE781" w14:textId="1AE0AFE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9FF178" w14:textId="69E6875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FF4584" w14:textId="082E3EE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nil"/>
              <w:bottom w:val="single" w:sz="4" w:space="0" w:color="auto"/>
              <w:right w:val="single" w:sz="4" w:space="0" w:color="auto"/>
            </w:tcBorders>
            <w:shd w:val="clear" w:color="auto" w:fill="auto"/>
            <w:vAlign w:val="center"/>
          </w:tcPr>
          <w:p w14:paraId="161A7FEB" w14:textId="4EDAE3B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4FD6F749"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7D0881" w14:textId="78EA565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nil"/>
              <w:bottom w:val="single" w:sz="4" w:space="0" w:color="auto"/>
              <w:right w:val="single" w:sz="4" w:space="0" w:color="auto"/>
            </w:tcBorders>
            <w:shd w:val="clear" w:color="auto" w:fill="auto"/>
            <w:vAlign w:val="center"/>
          </w:tcPr>
          <w:p w14:paraId="45BC102F" w14:textId="4DFF00A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nil"/>
              <w:bottom w:val="single" w:sz="4" w:space="0" w:color="auto"/>
              <w:right w:val="single" w:sz="4" w:space="0" w:color="auto"/>
            </w:tcBorders>
            <w:shd w:val="clear" w:color="auto" w:fill="auto"/>
            <w:vAlign w:val="center"/>
          </w:tcPr>
          <w:p w14:paraId="5AC5B450" w14:textId="3CB51EA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A347B6" w14:textId="3B6B80B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030B7A" w14:textId="218ECB1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124</w:t>
            </w:r>
          </w:p>
        </w:tc>
        <w:tc>
          <w:tcPr>
            <w:tcW w:w="992" w:type="dxa"/>
            <w:tcBorders>
              <w:top w:val="single" w:sz="4" w:space="0" w:color="auto"/>
              <w:left w:val="nil"/>
              <w:bottom w:val="single" w:sz="4" w:space="0" w:color="auto"/>
              <w:right w:val="single" w:sz="4" w:space="0" w:color="auto"/>
            </w:tcBorders>
            <w:shd w:val="clear" w:color="auto" w:fill="auto"/>
            <w:vAlign w:val="center"/>
          </w:tcPr>
          <w:p w14:paraId="0BDC12A0" w14:textId="0D6B093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14C34CA9" w14:textId="762065B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nil"/>
              <w:bottom w:val="single" w:sz="4" w:space="0" w:color="auto"/>
              <w:right w:val="single" w:sz="4" w:space="0" w:color="auto"/>
            </w:tcBorders>
            <w:shd w:val="clear" w:color="auto" w:fill="auto"/>
            <w:vAlign w:val="center"/>
          </w:tcPr>
          <w:p w14:paraId="23609C47" w14:textId="7658AAF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582210" w14:textId="20BF0A0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1FAA95" w14:textId="5EC2B01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14:paraId="15E0101D" w14:textId="30F0CB7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12ECA2E"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D981B1" w14:textId="016F5A4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nil"/>
              <w:bottom w:val="single" w:sz="4" w:space="0" w:color="auto"/>
              <w:right w:val="single" w:sz="4" w:space="0" w:color="auto"/>
            </w:tcBorders>
            <w:shd w:val="clear" w:color="auto" w:fill="auto"/>
            <w:vAlign w:val="center"/>
          </w:tcPr>
          <w:p w14:paraId="2751126F" w14:textId="5E1A814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nil"/>
              <w:bottom w:val="single" w:sz="4" w:space="0" w:color="auto"/>
              <w:right w:val="single" w:sz="4" w:space="0" w:color="auto"/>
            </w:tcBorders>
            <w:shd w:val="clear" w:color="auto" w:fill="auto"/>
            <w:vAlign w:val="center"/>
          </w:tcPr>
          <w:p w14:paraId="6C3CE977" w14:textId="2BF42B2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D55C75" w14:textId="0A4CAC6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48F9CD" w14:textId="1E53689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123</w:t>
            </w:r>
          </w:p>
        </w:tc>
        <w:tc>
          <w:tcPr>
            <w:tcW w:w="992" w:type="dxa"/>
            <w:tcBorders>
              <w:top w:val="single" w:sz="4" w:space="0" w:color="auto"/>
              <w:left w:val="nil"/>
              <w:bottom w:val="single" w:sz="4" w:space="0" w:color="auto"/>
              <w:right w:val="single" w:sz="4" w:space="0" w:color="auto"/>
            </w:tcBorders>
            <w:shd w:val="clear" w:color="auto" w:fill="auto"/>
            <w:vAlign w:val="center"/>
          </w:tcPr>
          <w:p w14:paraId="3DA40CB5" w14:textId="10F0680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988506C" w14:textId="5E51DFB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6.43</w:t>
            </w:r>
          </w:p>
        </w:tc>
        <w:tc>
          <w:tcPr>
            <w:tcW w:w="850" w:type="dxa"/>
            <w:tcBorders>
              <w:top w:val="single" w:sz="4" w:space="0" w:color="auto"/>
              <w:left w:val="nil"/>
              <w:bottom w:val="single" w:sz="4" w:space="0" w:color="auto"/>
              <w:right w:val="single" w:sz="4" w:space="0" w:color="auto"/>
            </w:tcBorders>
            <w:shd w:val="clear" w:color="auto" w:fill="auto"/>
            <w:vAlign w:val="center"/>
          </w:tcPr>
          <w:p w14:paraId="5D8222D0" w14:textId="7EC5F43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9.7</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7E6EC3" w14:textId="7C9D1E0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6C0994" w14:textId="17D12DE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nil"/>
              <w:bottom w:val="single" w:sz="4" w:space="0" w:color="auto"/>
              <w:right w:val="single" w:sz="4" w:space="0" w:color="auto"/>
            </w:tcBorders>
            <w:shd w:val="clear" w:color="auto" w:fill="auto"/>
            <w:vAlign w:val="center"/>
          </w:tcPr>
          <w:p w14:paraId="08B84B56" w14:textId="0FD10B9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6FDD4196"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0F196F" w14:textId="53F13A0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nil"/>
              <w:bottom w:val="single" w:sz="4" w:space="0" w:color="auto"/>
              <w:right w:val="single" w:sz="4" w:space="0" w:color="auto"/>
            </w:tcBorders>
            <w:shd w:val="clear" w:color="auto" w:fill="auto"/>
            <w:vAlign w:val="center"/>
          </w:tcPr>
          <w:p w14:paraId="2D4F7F2F" w14:textId="3A023DD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nil"/>
              <w:bottom w:val="single" w:sz="4" w:space="0" w:color="auto"/>
              <w:right w:val="single" w:sz="4" w:space="0" w:color="auto"/>
            </w:tcBorders>
            <w:shd w:val="clear" w:color="auto" w:fill="auto"/>
            <w:vAlign w:val="center"/>
          </w:tcPr>
          <w:p w14:paraId="5DCEE8F7" w14:textId="55EE85A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CC4317" w14:textId="094313A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36B0C1" w14:textId="717F69B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992" w:type="dxa"/>
            <w:tcBorders>
              <w:top w:val="single" w:sz="4" w:space="0" w:color="auto"/>
              <w:left w:val="nil"/>
              <w:bottom w:val="single" w:sz="4" w:space="0" w:color="auto"/>
              <w:right w:val="single" w:sz="4" w:space="0" w:color="auto"/>
            </w:tcBorders>
            <w:shd w:val="clear" w:color="auto" w:fill="auto"/>
            <w:vAlign w:val="center"/>
          </w:tcPr>
          <w:p w14:paraId="1527CF6E" w14:textId="5E411F5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34D7758" w14:textId="7221830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6.58</w:t>
            </w:r>
          </w:p>
        </w:tc>
        <w:tc>
          <w:tcPr>
            <w:tcW w:w="850" w:type="dxa"/>
            <w:tcBorders>
              <w:top w:val="single" w:sz="4" w:space="0" w:color="auto"/>
              <w:left w:val="nil"/>
              <w:bottom w:val="single" w:sz="4" w:space="0" w:color="auto"/>
              <w:right w:val="single" w:sz="4" w:space="0" w:color="auto"/>
            </w:tcBorders>
            <w:shd w:val="clear" w:color="auto" w:fill="auto"/>
            <w:vAlign w:val="center"/>
          </w:tcPr>
          <w:p w14:paraId="3DE83047" w14:textId="1907AB1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90EE4F" w14:textId="581DBF6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13105C" w14:textId="2E00FD2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0.6</w:t>
            </w:r>
          </w:p>
        </w:tc>
        <w:tc>
          <w:tcPr>
            <w:tcW w:w="851" w:type="dxa"/>
            <w:tcBorders>
              <w:top w:val="single" w:sz="4" w:space="0" w:color="auto"/>
              <w:left w:val="nil"/>
              <w:bottom w:val="single" w:sz="4" w:space="0" w:color="auto"/>
              <w:right w:val="single" w:sz="4" w:space="0" w:color="auto"/>
            </w:tcBorders>
            <w:shd w:val="clear" w:color="auto" w:fill="auto"/>
            <w:vAlign w:val="center"/>
          </w:tcPr>
          <w:p w14:paraId="64677415" w14:textId="01897EE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DEC23AB"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2A1048" w14:textId="4F6E1BF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nil"/>
              <w:bottom w:val="single" w:sz="4" w:space="0" w:color="auto"/>
              <w:right w:val="single" w:sz="4" w:space="0" w:color="auto"/>
            </w:tcBorders>
            <w:shd w:val="clear" w:color="auto" w:fill="auto"/>
            <w:vAlign w:val="center"/>
          </w:tcPr>
          <w:p w14:paraId="66BF4623" w14:textId="3BA0725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nil"/>
              <w:bottom w:val="single" w:sz="4" w:space="0" w:color="auto"/>
              <w:right w:val="single" w:sz="4" w:space="0" w:color="auto"/>
            </w:tcBorders>
            <w:shd w:val="clear" w:color="auto" w:fill="auto"/>
            <w:vAlign w:val="center"/>
          </w:tcPr>
          <w:p w14:paraId="52F29E75" w14:textId="4390F38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B5BE01" w14:textId="14170EC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46FB7E" w14:textId="25F07F7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992" w:type="dxa"/>
            <w:tcBorders>
              <w:top w:val="single" w:sz="4" w:space="0" w:color="auto"/>
              <w:left w:val="nil"/>
              <w:bottom w:val="single" w:sz="4" w:space="0" w:color="auto"/>
              <w:right w:val="single" w:sz="4" w:space="0" w:color="auto"/>
            </w:tcBorders>
            <w:shd w:val="clear" w:color="auto" w:fill="auto"/>
            <w:vAlign w:val="center"/>
          </w:tcPr>
          <w:p w14:paraId="192ABD0F" w14:textId="3E4440E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17A3A957" w14:textId="2A95D4D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6.63</w:t>
            </w:r>
          </w:p>
        </w:tc>
        <w:tc>
          <w:tcPr>
            <w:tcW w:w="850" w:type="dxa"/>
            <w:tcBorders>
              <w:top w:val="single" w:sz="4" w:space="0" w:color="auto"/>
              <w:left w:val="nil"/>
              <w:bottom w:val="single" w:sz="4" w:space="0" w:color="auto"/>
              <w:right w:val="single" w:sz="4" w:space="0" w:color="auto"/>
            </w:tcBorders>
            <w:shd w:val="clear" w:color="auto" w:fill="auto"/>
            <w:vAlign w:val="center"/>
          </w:tcPr>
          <w:p w14:paraId="7CA42D9E" w14:textId="7360884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76FD63" w14:textId="20FE0AB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E38387" w14:textId="755FB5D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nil"/>
              <w:bottom w:val="single" w:sz="4" w:space="0" w:color="auto"/>
              <w:right w:val="single" w:sz="4" w:space="0" w:color="auto"/>
            </w:tcBorders>
            <w:shd w:val="clear" w:color="auto" w:fill="auto"/>
            <w:vAlign w:val="center"/>
          </w:tcPr>
          <w:p w14:paraId="0F398D3D" w14:textId="64720C1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6424A588"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212E09" w14:textId="0B62E08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nil"/>
              <w:bottom w:val="single" w:sz="4" w:space="0" w:color="auto"/>
              <w:right w:val="single" w:sz="4" w:space="0" w:color="auto"/>
            </w:tcBorders>
            <w:shd w:val="clear" w:color="auto" w:fill="auto"/>
            <w:vAlign w:val="center"/>
          </w:tcPr>
          <w:p w14:paraId="2EF00416" w14:textId="465EE9B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99.85%</w:t>
            </w:r>
          </w:p>
        </w:tc>
        <w:tc>
          <w:tcPr>
            <w:tcW w:w="992" w:type="dxa"/>
            <w:tcBorders>
              <w:top w:val="single" w:sz="4" w:space="0" w:color="auto"/>
              <w:left w:val="nil"/>
              <w:bottom w:val="single" w:sz="4" w:space="0" w:color="auto"/>
              <w:right w:val="single" w:sz="4" w:space="0" w:color="auto"/>
            </w:tcBorders>
            <w:shd w:val="clear" w:color="auto" w:fill="auto"/>
            <w:vAlign w:val="center"/>
          </w:tcPr>
          <w:p w14:paraId="48D97A49" w14:textId="46F7932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1.31</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35287F" w14:textId="70F4603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5F7225" w14:textId="5DC2CF7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129</w:t>
            </w:r>
          </w:p>
        </w:tc>
        <w:tc>
          <w:tcPr>
            <w:tcW w:w="992" w:type="dxa"/>
            <w:tcBorders>
              <w:top w:val="single" w:sz="4" w:space="0" w:color="auto"/>
              <w:left w:val="nil"/>
              <w:bottom w:val="single" w:sz="4" w:space="0" w:color="auto"/>
              <w:right w:val="single" w:sz="4" w:space="0" w:color="auto"/>
            </w:tcBorders>
            <w:shd w:val="clear" w:color="auto" w:fill="auto"/>
            <w:vAlign w:val="center"/>
          </w:tcPr>
          <w:p w14:paraId="1CAABF66" w14:textId="6139694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D7D6A3E" w14:textId="7D72626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nil"/>
              <w:bottom w:val="single" w:sz="4" w:space="0" w:color="auto"/>
              <w:right w:val="single" w:sz="4" w:space="0" w:color="auto"/>
            </w:tcBorders>
            <w:shd w:val="clear" w:color="auto" w:fill="auto"/>
            <w:vAlign w:val="center"/>
          </w:tcPr>
          <w:p w14:paraId="2F61C396" w14:textId="5FC54FC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991D05" w14:textId="11D6119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FB2641" w14:textId="6AD4876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14:paraId="0DF75280" w14:textId="4F651C8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6CDF5190"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EF329D" w14:textId="4219CEA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nil"/>
              <w:bottom w:val="single" w:sz="4" w:space="0" w:color="auto"/>
              <w:right w:val="single" w:sz="4" w:space="0" w:color="auto"/>
            </w:tcBorders>
            <w:shd w:val="clear" w:color="auto" w:fill="auto"/>
            <w:vAlign w:val="center"/>
          </w:tcPr>
          <w:p w14:paraId="2F759391" w14:textId="508F03A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nil"/>
              <w:bottom w:val="single" w:sz="4" w:space="0" w:color="auto"/>
              <w:right w:val="single" w:sz="4" w:space="0" w:color="auto"/>
            </w:tcBorders>
            <w:shd w:val="clear" w:color="auto" w:fill="auto"/>
            <w:vAlign w:val="center"/>
          </w:tcPr>
          <w:p w14:paraId="4CAAF61F" w14:textId="3A6F466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1.36</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B0D1EF" w14:textId="0D61507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72B362" w14:textId="1FA68C6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992" w:type="dxa"/>
            <w:tcBorders>
              <w:top w:val="single" w:sz="4" w:space="0" w:color="auto"/>
              <w:left w:val="nil"/>
              <w:bottom w:val="single" w:sz="4" w:space="0" w:color="auto"/>
              <w:right w:val="single" w:sz="4" w:space="0" w:color="auto"/>
            </w:tcBorders>
            <w:shd w:val="clear" w:color="auto" w:fill="auto"/>
            <w:vAlign w:val="center"/>
          </w:tcPr>
          <w:p w14:paraId="7A58B693" w14:textId="5A671E0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8612EE6" w14:textId="04F4465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nil"/>
              <w:bottom w:val="single" w:sz="4" w:space="0" w:color="auto"/>
              <w:right w:val="single" w:sz="4" w:space="0" w:color="auto"/>
            </w:tcBorders>
            <w:shd w:val="clear" w:color="auto" w:fill="auto"/>
            <w:vAlign w:val="center"/>
          </w:tcPr>
          <w:p w14:paraId="0350ED06" w14:textId="67C951C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A1ACE3" w14:textId="55E7C4D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7252AA" w14:textId="127C1BC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0.51</w:t>
            </w:r>
          </w:p>
        </w:tc>
        <w:tc>
          <w:tcPr>
            <w:tcW w:w="851" w:type="dxa"/>
            <w:tcBorders>
              <w:top w:val="single" w:sz="4" w:space="0" w:color="auto"/>
              <w:left w:val="nil"/>
              <w:bottom w:val="single" w:sz="4" w:space="0" w:color="auto"/>
              <w:right w:val="single" w:sz="4" w:space="0" w:color="auto"/>
            </w:tcBorders>
            <w:shd w:val="clear" w:color="auto" w:fill="auto"/>
            <w:vAlign w:val="center"/>
          </w:tcPr>
          <w:p w14:paraId="7FDA1833" w14:textId="0D26100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3C1E26C2"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48F706" w14:textId="3871F8B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3988CE" w14:textId="76F0798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4228B2" w14:textId="3C0E540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1FF0AE" w14:textId="54064FC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613002" w14:textId="78FB9D2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7B8CAC" w14:textId="440D318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D09B6C" w14:textId="411FC6B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E7384E" w14:textId="3D852CE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67D969" w14:textId="1E8A879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0C5927" w14:textId="5A05602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C4F600" w14:textId="0DB56C1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4640F5B"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C1A243" w14:textId="324DCCD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7AD09C" w14:textId="75E320A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A1DCA5" w14:textId="19F6056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9A760B" w14:textId="06D4CE2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AF3E24" w14:textId="595FCEC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EFC31E" w14:textId="554FA00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1D4026" w14:textId="058B6D5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32BB02" w14:textId="03A2D6A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3D2752" w14:textId="2C7759F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A6EB2" w14:textId="7E7E6A9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1590E2" w14:textId="0BC0578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6FB8B1E9"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AE0D6B" w14:textId="106501C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45A959" w14:textId="6996275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7E8F40" w14:textId="160673F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A74DF" w14:textId="2C19951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727B0F" w14:textId="2E5B7ED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7C598" w14:textId="1A01697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941536" w14:textId="73C3AA1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FE8CE9" w14:textId="274B994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70ADC0" w14:textId="4B5BC5F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C64FD4" w14:textId="63A7DC0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 xml:space="preserve">0.60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F150E2" w14:textId="50D9DBE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456E4AE"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8E203F" w14:textId="223D2FA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77DA3E" w14:textId="28B3CB9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FC4FB2" w14:textId="6DA70F4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8A2AF8" w14:textId="27414B4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9F349F" w14:textId="442FC20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B2B15F" w14:textId="2BD7303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4B5BDB" w14:textId="49AB122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0FD24D" w14:textId="595AAC8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03A378" w14:textId="6AC5E14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A32816" w14:textId="5C7CA59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458047" w14:textId="7457BC9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8847075"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8FCC97" w14:textId="09D032E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A88D8D" w14:textId="5E31938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4B4C1C" w14:textId="3360A19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B3D1F9" w14:textId="2556061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8B046A" w14:textId="4C03E5E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3530E0" w14:textId="1E55644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A0B71A" w14:textId="4B3C868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9D1CFE" w14:textId="01604C8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6DF521" w14:textId="14A211F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61A924" w14:textId="440C3F2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A2B848" w14:textId="4BFAE1A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143218E"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DB0B39" w14:textId="4B0876D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lastRenderedPageBreak/>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4A77EE" w14:textId="589D64D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E7A06E" w14:textId="1F01FCD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0273ED" w14:textId="7B4D05A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262E61" w14:textId="6F85C42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CE0CA3" w14:textId="5954625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C7BB68" w14:textId="57BE5C8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6D57BA" w14:textId="4B09AB5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CB5755" w14:textId="0D5BB88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E22CC5" w14:textId="5820CD2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DC7A0D" w14:textId="006997B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FAB7573"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6B46D0" w14:textId="4E598C1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8867B7" w14:textId="10FB9B5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F9C43" w14:textId="23ACC91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ACCE" w14:textId="0B16CA0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64150E" w14:textId="53602B4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89919" w14:textId="7A8D83B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6613D8" w14:textId="12E93C0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14356A" w14:textId="777A6A4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51E55E" w14:textId="6564699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D93A64" w14:textId="62230AC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A1CFBD" w14:textId="3B342A7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1F3BBA7"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C5BD47" w14:textId="5A1FFA7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FB3A6B" w14:textId="515624A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FCC475" w14:textId="54175A3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098F14" w14:textId="6A86241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C2AC30" w14:textId="634AEE8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547093" w14:textId="4F364E9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6F9EA8" w14:textId="4BBB585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26520C" w14:textId="542340B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666FC" w14:textId="6BC3B99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49961B" w14:textId="57BC9E3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06B5D" w14:textId="2FDD0B8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458884F2"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72F2F3" w14:textId="5514CD9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DF22BB" w14:textId="70E7590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441A3B" w14:textId="6D1584F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F090D" w14:textId="76B76F6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FAF35D" w14:textId="022801D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572719" w14:textId="43E61EE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83F500" w14:textId="09AF6A6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5AD1D9" w14:textId="7A77755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314B4B" w14:textId="5BC85CF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2277CE" w14:textId="01BAA9B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5AE177" w14:textId="0BBE2F4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1D7AA638"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61155A" w14:textId="15B66D7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7CE494" w14:textId="190A8E5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59D529" w14:textId="1498272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 xml:space="preserve">1.30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3661B" w14:textId="5BF3A3B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80D5F9" w14:textId="4DA20B0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DAC31" w14:textId="73F2169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E39B81" w14:textId="0A55905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D19D8B" w14:textId="2744F48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95DD19" w14:textId="10347EF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4FEEBB" w14:textId="0148023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867672" w14:textId="637BD33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5113EE4A"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476BAB" w14:textId="18DA852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FA30E0" w14:textId="6FB043A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31CC3A" w14:textId="53FEA2C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4B884" w14:textId="343633F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78BEE" w14:textId="5B0D720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1FD332" w14:textId="782FAF5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F605AC" w14:textId="6486108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448688" w14:textId="5FF4435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E9CA60" w14:textId="62BC254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059CD7" w14:textId="0C02BFA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 xml:space="preserve">0.60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5EC762" w14:textId="16631B4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19371D3C"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A9781C" w14:textId="4DB6912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717ADF" w14:textId="58493B8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83BFC3" w14:textId="550B9C1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607455" w14:textId="706CEAA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5BA836" w14:textId="6F4E01C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50F675" w14:textId="3608C97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0BD45A" w14:textId="7C6FE8B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DE3F44" w14:textId="641A42B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2DBA84" w14:textId="18BEBE8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59373E" w14:textId="0D04692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A8FE79" w14:textId="7BC2C93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0214117"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2693FE4" w14:textId="7BA45CF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C4F767" w14:textId="082DC42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5401B7" w14:textId="10B1433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D26E0C" w14:textId="18C7D47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D48E6A" w14:textId="3A3CE29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684580" w14:textId="688B535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3EF824" w14:textId="4639C2A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C28991" w14:textId="32E03F9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246FB2" w14:textId="591E006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DDC86B" w14:textId="427420A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5E9906" w14:textId="7A361E4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56278B81"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CAD4E4" w14:textId="37B7286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55F7E3" w14:textId="1D9A00B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1376C3" w14:textId="7011D35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FF2A0" w14:textId="384E66C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CBD185" w14:textId="6B6468F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1BCA6" w14:textId="55707AD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1F0459" w14:textId="7E61DBC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F68E38" w14:textId="26604C9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BAC38C" w14:textId="26CAB44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ECBD76" w14:textId="3F7BC79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2D050D" w14:textId="498C561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3814FA5E"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1FAE27" w14:textId="7212013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68E349" w14:textId="483D55C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E44E8B" w14:textId="4AD8012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A62156" w14:textId="43A50D1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599704" w14:textId="7985AA6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0345D4" w14:textId="4B090DE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9A9388" w14:textId="5B51D1B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1AA71E" w14:textId="150929B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8A0B29" w14:textId="338E544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DACE87" w14:textId="2B58660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31F872" w14:textId="43192BD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97364C6"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D5B088" w14:textId="002E2CE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E216B6" w14:textId="13C382B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8E44FF" w14:textId="23DC66A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F9AE4D" w14:textId="3165E7D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A07447" w14:textId="0F29B67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997307" w14:textId="66DE422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DEA5F8" w14:textId="3578B1B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91C713" w14:textId="6DC0EF7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8F15A5" w14:textId="5CE7A71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3E2A97" w14:textId="52C152D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F4BFEA" w14:textId="2E32FF7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16B39042"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EDE7EE" w14:textId="1256497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E773CB" w14:textId="7F3B956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5226E3" w14:textId="297CBC2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AA9AEC" w14:textId="25F9792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061C04" w14:textId="75AB034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6D757C" w14:textId="547231A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40DA15" w14:textId="50601FF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B2EC6" w14:textId="22DD234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3E1EEB" w14:textId="3F205F5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351807" w14:textId="050C2B6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E7ABB9" w14:textId="3BEB031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071F7D5A"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B1E25C" w14:textId="39D2B73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45A79C" w14:textId="76AEC34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3BCA64" w14:textId="46F8CBE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D02A15" w14:textId="0995690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EB339B" w14:textId="1D2B810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7A230" w14:textId="40E5987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860652" w14:textId="70669A0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AD4D6F" w14:textId="629EBB2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806666" w14:textId="7FAE145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E55769" w14:textId="2D2D97D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571077" w14:textId="6C6418E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6AFD933"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188A2F" w14:textId="05549A7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7A1885" w14:textId="10450A9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0B9249" w14:textId="5F95446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F7F0FC" w14:textId="53DC074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E4ADB2" w14:textId="0C5A074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E83758" w14:textId="6DC0C1D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9FEEDA" w14:textId="4929AA3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9B10C4" w14:textId="0317EEC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EF470" w14:textId="4D76A06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4403B" w14:textId="726D617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310594" w14:textId="1A57539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1FA17074"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2C82F2" w14:textId="4A9FCDA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A85CD9" w14:textId="0F29953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FECFFD" w14:textId="43E1940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7E1120" w14:textId="7023EC1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63C7F9" w14:textId="317386A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FB8301" w14:textId="17898E7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DDBE9D" w14:textId="0AEC609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E6739D" w14:textId="17559DE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EE1B10" w14:textId="5A5A6A2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910429" w14:textId="1728868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598072" w14:textId="740C7CB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6F12DB16"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63E038" w14:textId="47843EA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9D822A" w14:textId="14A8919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97331E" w14:textId="6E15CFE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90BFAA" w14:textId="1593D98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15DEAF" w14:textId="3A05987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0CB837" w14:textId="7017BB0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03EB3F" w14:textId="1A705BF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64C4D9" w14:textId="1505FF4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E0A780" w14:textId="7FA3840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86BE48" w14:textId="18D8C4F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3E8F7A" w14:textId="01EC4CC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1A86FB20"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6BDBCB" w14:textId="5CB1C09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DBDDE0" w14:textId="0045300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DBC021" w14:textId="7853C3C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667F16" w14:textId="11AC41A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266BAC" w14:textId="1C515B9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FD88EB" w14:textId="029161D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7A5446" w14:textId="6EFE9FA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FFBE0B" w14:textId="613E4A2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2AAA2C" w14:textId="59098DD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CF55B1" w14:textId="58971F1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173CDE" w14:textId="0055AAF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D53A630"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5CB25F" w14:textId="0FCE452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33C5BF" w14:textId="6F12F7B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36050E" w14:textId="5331DF8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6CCDAB" w14:textId="7D1A093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ADBF4" w14:textId="394AB90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7520BF" w14:textId="106314A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75F198" w14:textId="5B03AEF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C1FC28" w14:textId="773BC9C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35D41" w14:textId="3992D59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D4E78" w14:textId="38341A9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 xml:space="preserve">0.60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C832DA" w14:textId="601DDAB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85CBC14"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1B8D35" w14:textId="3E2738D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04D0D7" w14:textId="450B38D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CB6D9" w14:textId="08A3C41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F8EA7" w14:textId="2FE8405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60851E" w14:textId="0AB2B15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DFB1AF" w14:textId="38FB8F4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B03B9F" w14:textId="2E7032B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C33AE" w14:textId="2488F24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8769C8" w14:textId="7244960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F21A1C" w14:textId="3306579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E09910" w14:textId="6B159AD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52A01C12"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A806C3" w14:textId="263D25C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1822DC" w14:textId="1287A8E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FE185C" w14:textId="70F06AF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F92B01" w14:textId="52EB9A3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BE4D" w14:textId="2774A14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84A0A" w14:textId="2D3EDC3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9D5912" w14:textId="1C94EDB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6ECF8B" w14:textId="376AE42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1CF6B0" w14:textId="620EEA1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30AD0F" w14:textId="03AE374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6BDA3C" w14:textId="1FA2064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DE5713A"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61B275" w14:textId="4C33C31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081D21" w14:textId="58CB069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240AB" w14:textId="6D7332F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87DD7A" w14:textId="49D56AF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4866D0" w14:textId="6E0E8E7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9D1D11" w14:textId="17DB15B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70F768" w14:textId="733909D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2FA4" w14:textId="1A0FCEC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C07EC5" w14:textId="269875F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CC1D63" w14:textId="25719E3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90464B" w14:textId="191B119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65A08AD0"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35B0EF" w14:textId="0CE856A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D1AC33" w14:textId="4DEBC25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C7DF2A" w14:textId="7179B62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C948C5" w14:textId="0506B82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96072" w14:textId="3D72036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F5B5B4" w14:textId="7863382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488E63" w14:textId="6A3A599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8B3731" w14:textId="0BD9DE9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D13ABB" w14:textId="6FCC284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C6C902" w14:textId="555D304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1A50F5" w14:textId="0A53280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5CB7BCC"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FA3629" w14:textId="6D48B7F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FCB29D" w14:textId="05A363D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5D0435" w14:textId="247370F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7308E" w14:textId="20B8B70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67A" w14:textId="0D6DBD0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958FED" w14:textId="7C80ABC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BF6FCF" w14:textId="4947F47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3123A6" w14:textId="6306B99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319423" w14:textId="5462773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0CCDDE" w14:textId="34F5C4A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429E9B" w14:textId="5A3ACBF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4D2C7E47"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5912A3" w14:textId="344B19D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2C9C4F" w14:textId="591657C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532CE" w14:textId="4B97A52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2AD3D7" w14:textId="1A79E23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0DB221" w14:textId="7B60E23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77595C" w14:textId="7B58178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ABC8D4" w14:textId="48E5582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4465E1" w14:textId="56FB617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052727" w14:textId="75484A8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BBE8C6" w14:textId="1B863EE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DDB318" w14:textId="25722C3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597D7B34"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F54C79" w14:textId="052CCE1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83A043" w14:textId="4C72F3F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A8102B" w14:textId="1CF09C6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8115B2" w14:textId="6B3D892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29F97F" w14:textId="687DDD5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5560F1" w14:textId="2255E41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74D54C" w14:textId="2FFE461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276CA0" w14:textId="2BD52D6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7EE973" w14:textId="0542C15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CECAE0" w14:textId="5AAA0B1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49D503" w14:textId="67DEB5C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5848C28E"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EC4CB0" w14:textId="6CCFA08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46CAC3" w14:textId="23AF94C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DD77FB" w14:textId="3BAA3F1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508331" w14:textId="00CAE81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5D2AE" w14:textId="2F24C51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303BEC" w14:textId="1F34A5B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7796FE" w14:textId="6DDEB40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E841FA" w14:textId="00D6750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37D409" w14:textId="4CCBCA3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CE2A4C" w14:textId="6369B45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3974F6" w14:textId="30C31EF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506DD287"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5C9C79" w14:textId="7F2C0ED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EBB475" w14:textId="77887FC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76D8EC" w14:textId="27F09A6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6CCF91" w14:textId="20AAC8D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63D4DB" w14:textId="2F25EEA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E98DAD" w14:textId="509223F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ED27ED" w14:textId="0B56911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217AB4" w14:textId="6C4C958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6D096F" w14:textId="1B195E9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0FAA16" w14:textId="7DFC535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 xml:space="preserve">0.60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FCE1C4" w14:textId="4CBAD83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1565EE92"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3252F8" w14:textId="136D102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A5CA56" w14:textId="0ADB5D2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5021B5" w14:textId="1D21861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29D5C7" w14:textId="52F284A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AEF8A" w14:textId="3AE7201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C4361C" w14:textId="2FC1982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5C93C2" w14:textId="69C9C48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9D4D2D" w14:textId="7FDF2D2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A666B3" w14:textId="5E649E9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ED971" w14:textId="6A38996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A8738E" w14:textId="269CE33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6BEE2567"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7E24BE" w14:textId="1E14979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544E5D" w14:textId="3D46C93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4F0841" w14:textId="5A889F1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FC4E26" w14:textId="1A08127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4EEBE8" w14:textId="71D901C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BD16E6" w14:textId="4009D14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243372" w14:textId="7526C34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D67799" w14:textId="78D1D03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B72AF6" w14:textId="22D7AF2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F7D4F2" w14:textId="45BF7B9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B0F685" w14:textId="7ADDFE0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4F66E67A"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1DDF7F" w14:textId="50DBB62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13E75F" w14:textId="3A227DD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A0185B" w14:textId="789309F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D323AA" w14:textId="4FF1D1B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0C0AF8" w14:textId="33D7827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DC09C" w14:textId="328E609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A2E588" w14:textId="0E30EE7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4C6979" w14:textId="6BF95E4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772357" w14:textId="6987B60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93BF62" w14:textId="51E5471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21F954" w14:textId="4076437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BFBD6A2"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A4C3CB" w14:textId="555C5CC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F804B0" w14:textId="0282B80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D8816B" w14:textId="6345257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9C987" w14:textId="4AA288A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E51550" w14:textId="3769B9A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6F6CA9" w14:textId="1384DBB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A87DFD" w14:textId="6D71FDE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F630A5" w14:textId="42FB168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B50CB3" w14:textId="51DD86D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4F1F0" w14:textId="7C7324B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B265E4" w14:textId="17D7ACC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43592205"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65F9E5" w14:textId="21FD014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306F2D" w14:textId="545D272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25F8E6" w14:textId="5E309FC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CA6A97" w14:textId="5E47CF9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68174B" w14:textId="297D2B8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527C93" w14:textId="07B9A7B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81F590" w14:textId="20B6F80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B646D7" w14:textId="365B412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C8826B" w14:textId="23707BC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401451" w14:textId="66A37E7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585246" w14:textId="7131420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011C1323"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7AE472" w14:textId="6010941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9ABFF4" w14:textId="0E29767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C2EBFB" w14:textId="279570E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3A4DE" w14:textId="71F9A63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38CAB1" w14:textId="2572A5A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C4AD76" w14:textId="206962C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3F5473" w14:textId="28612F8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976551" w14:textId="4217C34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16AE57" w14:textId="5BEEBB9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B183F" w14:textId="5840A42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4DFE28" w14:textId="450AFB3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0DB129F3"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16C795" w14:textId="0ED6275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F37CDD" w14:textId="41E5B20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0A188A" w14:textId="07FE9AE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5C5E04" w14:textId="350E1D0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8FB146" w14:textId="3C97C5E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907A8A" w14:textId="210BD36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B9A4C6" w14:textId="30096C0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F31E74" w14:textId="499FE5D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E3FD30" w14:textId="690CAF5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750B5B" w14:textId="5CFFB12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4171A1" w14:textId="409F197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418616CF"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A2F783" w14:textId="3181E80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FE4B2F" w14:textId="7A6BF68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9727CF" w14:textId="56E4AA7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DF12F4" w14:textId="4E246F9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E703EB" w14:textId="541B421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8E09C9" w14:textId="6049C5B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1A65CC" w14:textId="6848562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C00DAA" w14:textId="14A21F5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D90255" w14:textId="458ED1E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3B4CF8" w14:textId="6A7FB82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04BAFC" w14:textId="6F620FD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4F2A4DAB"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25E50E" w14:textId="2446ABF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D12C77" w14:textId="1C96039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A3BE06" w14:textId="0B1FF0A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BDE27F" w14:textId="077783D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6CE6C" w14:textId="76AD704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49C61F" w14:textId="5766B49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4278A3" w14:textId="2A18F6A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1AFC34" w14:textId="491B8F6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4A1B74" w14:textId="1C09CC5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0BEC56" w14:textId="65360C6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 xml:space="preserve">0.60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7665BF" w14:textId="20A8E39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3A8160D5"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F26793" w14:textId="4014C92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7C2CB3" w14:textId="428B04C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CB8EA4" w14:textId="2394ED5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2C0B96" w14:textId="09ACD08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C55A86" w14:textId="4F6CF45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2EA923" w14:textId="1C55894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1B711E" w14:textId="6589C82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CF57B9" w14:textId="6F7EEA9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654D83" w14:textId="216031A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5B9DC9" w14:textId="6B1918A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C12A53" w14:textId="3D3B639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1E479C6"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6CAB71" w14:textId="5C83709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F9BC48" w14:textId="28EA6D6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B8F2C5" w14:textId="0C6DE3B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463685" w14:textId="38F8DF8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A68D0B" w14:textId="3C6DDA2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7DBB15" w14:textId="61660F4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7EF788" w14:textId="509E4E0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EB139F" w14:textId="02CADC0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5C6DDE" w14:textId="1F7680C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EF8C7A" w14:textId="097DD49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ED1251" w14:textId="56306A1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33112193"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20A4A7" w14:textId="5C47FD6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598119" w14:textId="2CC8AFC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BA5B2B" w14:textId="14348E3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487E94" w14:textId="2BA76D8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2CB447" w14:textId="793F9DF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0CF0B1" w14:textId="57331C5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7A9B87" w14:textId="7049D5B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AD732A" w14:textId="0735CA8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280C77" w14:textId="0B4B27A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7314F6" w14:textId="68D8290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F7F224" w14:textId="7602BF9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54A0F6A8"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341DDB8" w14:textId="667ADF1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E3A31B" w14:textId="540B98A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F4EC52" w14:textId="3A95461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1AD165" w14:textId="7234292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FD933" w14:textId="77D103A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9C3446" w14:textId="6ADC4C7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8E247F" w14:textId="5F15976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1AD60C" w14:textId="4995CF3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92649C" w14:textId="017F403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2A9986" w14:textId="177F59C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509640" w14:textId="4D440C9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250C83F5"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2369F7" w14:textId="1335D17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lastRenderedPageBreak/>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A507E3" w14:textId="587A35D6"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2C8388" w14:textId="6187E08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BEB9D2" w14:textId="45FCA48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EB76B8" w14:textId="4337440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364AFC" w14:textId="360291D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E76CBA" w14:textId="44198E2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430AD6" w14:textId="2D78B10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03A9D5" w14:textId="0A9D37D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970E0C" w14:textId="26FCE90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02A8A4" w14:textId="1CCF627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53870E0D"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2F0287" w14:textId="429DA63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80DB8B" w14:textId="4B1D3A0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734FEC" w14:textId="7B09CCD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CDBDD7" w14:textId="66A2F76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F8C848" w14:textId="0A59B48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285091" w14:textId="281B5910"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A79F6B" w14:textId="471B092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9BB66B" w14:textId="2A7896C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B20C19" w14:textId="282D37B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870421" w14:textId="12DC58E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B65928" w14:textId="45E1420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4BA6987C"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32DD3D" w14:textId="1850BF0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5E692A" w14:textId="0DDB45B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F561C7" w14:textId="5793FCAF"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B4C9E4" w14:textId="4D9134D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B1E4F4" w14:textId="230BCC5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A93629" w14:textId="1C3B167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8FB4B6" w14:textId="25EE1FB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1480A9" w14:textId="2C227BF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98A55E" w14:textId="6A6D536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CD60D" w14:textId="3C1C018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7C6E78" w14:textId="081F3B74"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79FCBDA3"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349898" w14:textId="5DC64FC7"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CED4C9" w14:textId="4DEFB5A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C60D7E" w14:textId="68C8BE0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0078E2" w14:textId="59E7E913"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2A5555" w14:textId="6A32DC6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1898E9" w14:textId="1E44F0EA"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AF0639" w14:textId="4C04892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8EA1E8" w14:textId="0C3CA47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E61C06" w14:textId="31AE7EAE"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C461" w14:textId="15149AA8"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 xml:space="preserve">0.60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F3B1E7" w14:textId="43D2EAE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A746FB" w14:paraId="30125228" w14:textId="77777777" w:rsidTr="00BF7D04">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04046F" w14:textId="39986D15"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RD99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2AF7A7" w14:textId="609C2B8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99.86%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6BC013" w14:textId="360A39ED"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15.39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B45CCA" w14:textId="298CDFCB"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587A96" w14:textId="65CAC60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125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63B817" w14:textId="419C9A8C"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9A1DE7" w14:textId="054B3EC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6.32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79EEB4" w14:textId="4E433452"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C72352" w14:textId="0D7A9C5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A2AF8C" w14:textId="1FB4D441"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0.54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354E86" w14:textId="58F19FB9" w:rsidR="00A746FB" w:rsidRDefault="00A746FB" w:rsidP="00A746FB">
            <w:pPr>
              <w:jc w:val="center"/>
              <w:outlineLvl w:val="0"/>
              <w:rPr>
                <w:rFonts w:eastAsia="等线" w:cs="Calibri"/>
                <w:color w:val="000000"/>
                <w:sz w:val="18"/>
                <w:szCs w:val="18"/>
              </w:rPr>
            </w:pPr>
            <w:r w:rsidRPr="00A746FB">
              <w:rPr>
                <w:rFonts w:eastAsia="等线" w:cs="Calibri" w:hint="eastAsia"/>
                <w:color w:val="000000"/>
                <w:sz w:val="18"/>
                <w:szCs w:val="18"/>
              </w:rPr>
              <w:t>Good</w:t>
            </w:r>
          </w:p>
        </w:tc>
      </w:tr>
      <w:tr w:rsidR="00F63D7D" w:rsidRPr="00F63D7D" w14:paraId="56432155" w14:textId="77777777" w:rsidTr="004062D0">
        <w:trPr>
          <w:cantSplit/>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E69C87" w14:textId="4D470062" w:rsidR="00F63D7D" w:rsidRPr="00F63D7D" w:rsidRDefault="00F63D7D" w:rsidP="00F63D7D">
            <w:pPr>
              <w:jc w:val="center"/>
              <w:outlineLvl w:val="0"/>
              <w:rPr>
                <w:rFonts w:eastAsia="等线" w:cs="Calibri"/>
                <w:sz w:val="18"/>
                <w:szCs w:val="18"/>
              </w:rPr>
            </w:pPr>
            <w:r>
              <w:rPr>
                <w:rFonts w:eastAsia="等线" w:cs="Calibri" w:hint="eastAsia"/>
                <w:color w:val="000000"/>
                <w:sz w:val="18"/>
                <w:szCs w:val="18"/>
              </w:rPr>
              <w:t>平均值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0FB246" w14:textId="656746AA" w:rsidR="00F63D7D" w:rsidRPr="00F63D7D" w:rsidRDefault="00F63D7D" w:rsidP="00F63D7D">
            <w:pPr>
              <w:jc w:val="center"/>
              <w:outlineLvl w:val="0"/>
              <w:rPr>
                <w:rFonts w:eastAsia="等线" w:cs="Calibri"/>
                <w:sz w:val="18"/>
                <w:szCs w:val="18"/>
              </w:rPr>
            </w:pPr>
            <w:r w:rsidRPr="00F63D7D">
              <w:rPr>
                <w:rFonts w:eastAsia="等线" w:cs="Calibri" w:hint="eastAsia"/>
                <w:sz w:val="18"/>
                <w:szCs w:val="18"/>
              </w:rPr>
              <w:t>99.83%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6E8FF" w14:textId="3FAFD60C" w:rsidR="00F63D7D" w:rsidRPr="00F63D7D" w:rsidRDefault="00F63D7D" w:rsidP="00F63D7D">
            <w:pPr>
              <w:jc w:val="center"/>
              <w:outlineLvl w:val="0"/>
              <w:rPr>
                <w:rFonts w:eastAsia="等线" w:cs="Calibri"/>
                <w:sz w:val="18"/>
                <w:szCs w:val="18"/>
              </w:rPr>
            </w:pPr>
            <w:r w:rsidRPr="00F63D7D">
              <w:rPr>
                <w:rFonts w:eastAsia="等线" w:cs="Calibri" w:hint="eastAsia"/>
                <w:sz w:val="18"/>
                <w:szCs w:val="18"/>
              </w:rPr>
              <w:t>15.13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952FA4" w14:textId="17209553" w:rsidR="00F63D7D" w:rsidRPr="00F63D7D" w:rsidRDefault="00F63D7D" w:rsidP="00F63D7D">
            <w:pPr>
              <w:jc w:val="center"/>
              <w:outlineLvl w:val="0"/>
              <w:rPr>
                <w:rFonts w:eastAsia="等线" w:cs="Calibri"/>
                <w:sz w:val="18"/>
                <w:szCs w:val="18"/>
              </w:rPr>
            </w:pPr>
            <w:r w:rsidRPr="00F63D7D">
              <w:rPr>
                <w:rFonts w:eastAsia="等线" w:cs="Calibri" w:hint="eastAsia"/>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1787A" w14:textId="115C1729" w:rsidR="00F63D7D" w:rsidRPr="00F63D7D" w:rsidRDefault="00F63D7D" w:rsidP="00F63D7D">
            <w:pPr>
              <w:jc w:val="center"/>
              <w:outlineLvl w:val="0"/>
              <w:rPr>
                <w:rFonts w:eastAsia="等线" w:cs="Calibri"/>
                <w:sz w:val="18"/>
                <w:szCs w:val="18"/>
              </w:rPr>
            </w:pPr>
            <w:r w:rsidRPr="00F63D7D">
              <w:rPr>
                <w:rFonts w:eastAsia="等线" w:cs="Calibri" w:hint="eastAsia"/>
                <w:sz w:val="18"/>
                <w:szCs w:val="18"/>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87A841" w14:textId="0754B245" w:rsidR="00F63D7D" w:rsidRPr="00F63D7D" w:rsidRDefault="00F63D7D" w:rsidP="00F63D7D">
            <w:pPr>
              <w:jc w:val="center"/>
              <w:outlineLvl w:val="0"/>
              <w:rPr>
                <w:rFonts w:eastAsia="等线" w:cs="Calibri"/>
                <w:sz w:val="18"/>
                <w:szCs w:val="18"/>
              </w:rPr>
            </w:pPr>
            <w:r w:rsidRPr="00F63D7D">
              <w:rPr>
                <w:rFonts w:eastAsia="等线" w:cs="Calibri" w:hint="eastAsia"/>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4E8779" w14:textId="74CF0B33" w:rsidR="00F63D7D" w:rsidRPr="00F63D7D" w:rsidRDefault="00F63D7D" w:rsidP="00F63D7D">
            <w:pPr>
              <w:jc w:val="center"/>
              <w:outlineLvl w:val="0"/>
              <w:rPr>
                <w:rFonts w:eastAsia="等线" w:cs="Calibri"/>
                <w:sz w:val="18"/>
                <w:szCs w:val="18"/>
              </w:rPr>
            </w:pPr>
            <w:r w:rsidRPr="00F63D7D">
              <w:rPr>
                <w:rFonts w:eastAsia="等线" w:cs="Calibri" w:hint="eastAsia"/>
                <w:sz w:val="18"/>
                <w:szCs w:val="18"/>
              </w:rPr>
              <w:t>6.33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B02033" w14:textId="47CED8C5" w:rsidR="00F63D7D" w:rsidRPr="00F63D7D" w:rsidRDefault="00F63D7D" w:rsidP="00F63D7D">
            <w:pPr>
              <w:jc w:val="center"/>
              <w:outlineLvl w:val="0"/>
              <w:rPr>
                <w:rFonts w:eastAsia="等线" w:cs="Calibri"/>
                <w:sz w:val="18"/>
                <w:szCs w:val="18"/>
              </w:rPr>
            </w:pPr>
            <w:r w:rsidRPr="00F63D7D">
              <w:rPr>
                <w:rFonts w:eastAsia="等线" w:cs="Calibri" w:hint="eastAsia"/>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D005F2" w14:textId="7FE28053" w:rsidR="00F63D7D" w:rsidRPr="00F63D7D" w:rsidRDefault="00F63D7D" w:rsidP="00F63D7D">
            <w:pPr>
              <w:jc w:val="center"/>
              <w:outlineLvl w:val="0"/>
              <w:rPr>
                <w:rFonts w:eastAsia="等线" w:cs="Calibri"/>
                <w:sz w:val="18"/>
                <w:szCs w:val="18"/>
              </w:rPr>
            </w:pPr>
            <w:r w:rsidRPr="00F63D7D">
              <w:rPr>
                <w:rFonts w:eastAsia="等线" w:cs="Calibri" w:hint="eastAsia"/>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80B7FB" w14:textId="5A2C51F1" w:rsidR="00F63D7D" w:rsidRPr="00F63D7D" w:rsidRDefault="00F63D7D" w:rsidP="00F63D7D">
            <w:pPr>
              <w:jc w:val="center"/>
              <w:outlineLvl w:val="0"/>
              <w:rPr>
                <w:rFonts w:eastAsia="等线" w:cs="Calibri"/>
                <w:sz w:val="18"/>
                <w:szCs w:val="18"/>
              </w:rPr>
            </w:pPr>
            <w:r w:rsidRPr="00F63D7D">
              <w:rPr>
                <w:rFonts w:eastAsia="等线" w:cs="Calibri" w:hint="eastAsia"/>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1EF252" w14:textId="355034AE" w:rsidR="00F63D7D" w:rsidRPr="00F63D7D" w:rsidRDefault="00F63D7D" w:rsidP="00F63D7D">
            <w:pPr>
              <w:jc w:val="center"/>
              <w:outlineLvl w:val="0"/>
              <w:rPr>
                <w:rFonts w:eastAsia="等线" w:cs="Calibri"/>
                <w:sz w:val="18"/>
                <w:szCs w:val="18"/>
              </w:rPr>
            </w:pPr>
            <w:r w:rsidRPr="00F63D7D">
              <w:rPr>
                <w:rFonts w:eastAsia="等线" w:cs="Calibri" w:hint="eastAsia"/>
                <w:sz w:val="18"/>
                <w:szCs w:val="18"/>
              </w:rPr>
              <w:t>Good</w:t>
            </w:r>
          </w:p>
        </w:tc>
      </w:tr>
    </w:tbl>
    <w:p w14:paraId="37E691FC" w14:textId="77777777" w:rsidR="00F63D7D" w:rsidRDefault="00F63D7D" w:rsidP="006A1D54">
      <w:pPr>
        <w:spacing w:beforeLines="50" w:before="156" w:afterLines="50" w:after="156" w:line="520" w:lineRule="exact"/>
        <w:ind w:firstLineChars="1000" w:firstLine="2100"/>
        <w:rPr>
          <w:rFonts w:asciiTheme="minorEastAsia" w:eastAsiaTheme="minorEastAsia" w:hAnsiTheme="minorEastAsia"/>
          <w:szCs w:val="21"/>
        </w:rPr>
      </w:pPr>
    </w:p>
    <w:p w14:paraId="69E44626" w14:textId="2676B055" w:rsidR="00BF7D04" w:rsidRDefault="00BF7D04" w:rsidP="00F63D7D">
      <w:pPr>
        <w:spacing w:beforeLines="50" w:before="156" w:afterLines="50" w:after="156" w:line="520" w:lineRule="exact"/>
        <w:ind w:firstLineChars="1100" w:firstLine="2310"/>
        <w:rPr>
          <w:rFonts w:asciiTheme="minorEastAsia" w:eastAsiaTheme="minorEastAsia" w:hAnsiTheme="minorEastAsia"/>
          <w:szCs w:val="21"/>
        </w:rPr>
      </w:pPr>
      <w:r>
        <w:rPr>
          <w:rFonts w:asciiTheme="minorEastAsia" w:eastAsiaTheme="minorEastAsia" w:hAnsiTheme="minorEastAsia" w:hint="eastAsia"/>
          <w:szCs w:val="21"/>
        </w:rPr>
        <w:t>表</w:t>
      </w:r>
      <w:r>
        <w:rPr>
          <w:rFonts w:asciiTheme="minorEastAsia" w:eastAsiaTheme="minorEastAsia" w:hAnsiTheme="minorEastAsia"/>
          <w:szCs w:val="21"/>
        </w:rPr>
        <w:t>4</w:t>
      </w:r>
      <w:r>
        <w:rPr>
          <w:rFonts w:ascii="宋体" w:hAnsi="宋体" w:cs="宋体" w:hint="eastAsia"/>
          <w:color w:val="000000"/>
          <w:kern w:val="0"/>
          <w:szCs w:val="21"/>
          <w:lang w:bidi="ar"/>
        </w:rPr>
        <w:t>株洲火炬安泰新材料有限公司</w:t>
      </w:r>
      <w:r>
        <w:rPr>
          <w:rFonts w:asciiTheme="minorEastAsia" w:eastAsiaTheme="minorEastAsia" w:hAnsiTheme="minorEastAsia" w:hint="eastAsia"/>
          <w:szCs w:val="21"/>
        </w:rPr>
        <w:t>氧化铟锡靶材技术指标统计表</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1"/>
        <w:gridCol w:w="992"/>
        <w:gridCol w:w="1134"/>
        <w:gridCol w:w="1134"/>
        <w:gridCol w:w="992"/>
        <w:gridCol w:w="851"/>
        <w:gridCol w:w="850"/>
        <w:gridCol w:w="1276"/>
        <w:gridCol w:w="1134"/>
        <w:gridCol w:w="851"/>
      </w:tblGrid>
      <w:tr w:rsidR="00BF7D04" w14:paraId="1253B777" w14:textId="77777777" w:rsidTr="002F4DCA">
        <w:trPr>
          <w:cantSplit/>
          <w:trHeight w:val="493"/>
        </w:trPr>
        <w:tc>
          <w:tcPr>
            <w:tcW w:w="993" w:type="dxa"/>
            <w:vMerge w:val="restart"/>
            <w:shd w:val="clear" w:color="auto" w:fill="D9D9D9"/>
            <w:vAlign w:val="center"/>
          </w:tcPr>
          <w:p w14:paraId="75640362" w14:textId="77777777" w:rsidR="00BF7D04" w:rsidRDefault="00BF7D04" w:rsidP="009E76BF">
            <w:pPr>
              <w:pStyle w:val="af2"/>
              <w:ind w:firstLineChars="0" w:firstLine="0"/>
              <w:rPr>
                <w:sz w:val="18"/>
                <w:szCs w:val="18"/>
                <w:lang w:bidi="en-US"/>
              </w:rPr>
            </w:pPr>
            <w:r>
              <w:rPr>
                <w:rFonts w:hint="eastAsia"/>
                <w:sz w:val="18"/>
                <w:szCs w:val="18"/>
                <w:lang w:bidi="en-US"/>
              </w:rPr>
              <w:t>牌号</w:t>
            </w:r>
          </w:p>
        </w:tc>
        <w:tc>
          <w:tcPr>
            <w:tcW w:w="851" w:type="dxa"/>
            <w:vMerge w:val="restart"/>
            <w:shd w:val="clear" w:color="auto" w:fill="D9D9D9"/>
            <w:vAlign w:val="center"/>
          </w:tcPr>
          <w:p w14:paraId="18E2AFCE" w14:textId="77777777" w:rsidR="00BF7D04" w:rsidRDefault="00BF7D04" w:rsidP="009E76BF">
            <w:pPr>
              <w:pStyle w:val="af2"/>
              <w:adjustRightInd w:val="0"/>
              <w:snapToGrid w:val="0"/>
              <w:ind w:firstLineChars="0" w:firstLine="0"/>
              <w:rPr>
                <w:sz w:val="18"/>
                <w:szCs w:val="18"/>
                <w:lang w:bidi="en-US"/>
              </w:rPr>
            </w:pPr>
            <w:r>
              <w:rPr>
                <w:rFonts w:hint="eastAsia"/>
                <w:sz w:val="18"/>
                <w:szCs w:val="18"/>
                <w:lang w:bidi="en-US"/>
              </w:rPr>
              <w:t>相对密度（%）</w:t>
            </w:r>
          </w:p>
        </w:tc>
        <w:tc>
          <w:tcPr>
            <w:tcW w:w="992" w:type="dxa"/>
            <w:vMerge w:val="restart"/>
            <w:shd w:val="clear" w:color="auto" w:fill="D9D9D9"/>
            <w:vAlign w:val="center"/>
          </w:tcPr>
          <w:p w14:paraId="4B7F2636" w14:textId="77777777" w:rsidR="00BF7D04" w:rsidRDefault="00BF7D04" w:rsidP="009E76BF">
            <w:pPr>
              <w:pStyle w:val="af2"/>
              <w:adjustRightInd w:val="0"/>
              <w:snapToGrid w:val="0"/>
              <w:ind w:firstLineChars="0" w:firstLine="0"/>
              <w:rPr>
                <w:sz w:val="18"/>
                <w:szCs w:val="18"/>
                <w:lang w:bidi="en-US"/>
              </w:rPr>
            </w:pPr>
            <w:r>
              <w:rPr>
                <w:rFonts w:hint="eastAsia"/>
                <w:sz w:val="18"/>
                <w:szCs w:val="18"/>
                <w:lang w:bidi="en-US"/>
              </w:rPr>
              <w:t>电阻率（10</w:t>
            </w:r>
            <w:r>
              <w:rPr>
                <w:sz w:val="18"/>
                <w:szCs w:val="18"/>
                <w:vertAlign w:val="superscript"/>
                <w:lang w:bidi="en-US"/>
              </w:rPr>
              <w:t>-4</w:t>
            </w:r>
            <w:r>
              <w:rPr>
                <w:rFonts w:ascii="Times New Roman"/>
                <w:kern w:val="1"/>
                <w:sz w:val="18"/>
                <w:szCs w:val="18"/>
              </w:rPr>
              <w:t>Ω·cm</w:t>
            </w:r>
            <w:r>
              <w:rPr>
                <w:rFonts w:ascii="Times New Roman" w:hint="eastAsia"/>
                <w:kern w:val="1"/>
                <w:sz w:val="18"/>
                <w:szCs w:val="18"/>
              </w:rPr>
              <w:t>）</w:t>
            </w:r>
          </w:p>
        </w:tc>
        <w:tc>
          <w:tcPr>
            <w:tcW w:w="1134" w:type="dxa"/>
            <w:vMerge w:val="restart"/>
            <w:shd w:val="clear" w:color="auto" w:fill="D9D9D9"/>
            <w:vAlign w:val="center"/>
          </w:tcPr>
          <w:p w14:paraId="67E9BE2E" w14:textId="77777777" w:rsidR="00BF7D04" w:rsidRDefault="00BF7D04" w:rsidP="009E76BF">
            <w:pPr>
              <w:pStyle w:val="af2"/>
              <w:adjustRightInd w:val="0"/>
              <w:snapToGrid w:val="0"/>
              <w:ind w:firstLineChars="0" w:firstLine="0"/>
              <w:rPr>
                <w:sz w:val="18"/>
                <w:szCs w:val="18"/>
                <w:lang w:bidi="en-US"/>
              </w:rPr>
            </w:pPr>
            <w:r>
              <w:rPr>
                <w:rFonts w:hint="eastAsia"/>
                <w:sz w:val="18"/>
                <w:szCs w:val="18"/>
                <w:lang w:bidi="en-US"/>
              </w:rPr>
              <w:t>线膨胀系数</w:t>
            </w:r>
          </w:p>
          <w:p w14:paraId="0D31DF61" w14:textId="77777777" w:rsidR="00BF7D04" w:rsidRDefault="00BF7D04" w:rsidP="009E76BF">
            <w:pPr>
              <w:pStyle w:val="af2"/>
              <w:adjustRightInd w:val="0"/>
              <w:snapToGrid w:val="0"/>
              <w:ind w:firstLine="360"/>
              <w:rPr>
                <w:sz w:val="18"/>
                <w:szCs w:val="18"/>
                <w:lang w:bidi="en-US"/>
              </w:rPr>
            </w:pPr>
            <w:r>
              <w:rPr>
                <w:rFonts w:hint="eastAsia"/>
                <w:color w:val="333333"/>
                <w:sz w:val="18"/>
                <w:szCs w:val="18"/>
              </w:rPr>
              <w:t>℃</w:t>
            </w:r>
            <w:r>
              <w:rPr>
                <w:rFonts w:hint="eastAsia"/>
                <w:color w:val="333333"/>
                <w:sz w:val="18"/>
                <w:szCs w:val="18"/>
                <w:vertAlign w:val="superscript"/>
              </w:rPr>
              <w:t>-1</w:t>
            </w:r>
          </w:p>
        </w:tc>
        <w:tc>
          <w:tcPr>
            <w:tcW w:w="1134" w:type="dxa"/>
            <w:vMerge w:val="restart"/>
            <w:shd w:val="clear" w:color="auto" w:fill="D9D9D9"/>
            <w:vAlign w:val="center"/>
          </w:tcPr>
          <w:p w14:paraId="4D533898" w14:textId="77777777" w:rsidR="00BF7D04" w:rsidRDefault="00BF7D04" w:rsidP="009E76BF">
            <w:pPr>
              <w:pStyle w:val="af2"/>
              <w:adjustRightInd w:val="0"/>
              <w:snapToGrid w:val="0"/>
              <w:ind w:firstLineChars="0" w:firstLine="0"/>
              <w:rPr>
                <w:sz w:val="18"/>
                <w:szCs w:val="18"/>
                <w:lang w:bidi="en-US"/>
              </w:rPr>
            </w:pPr>
            <w:r>
              <w:rPr>
                <w:rFonts w:hint="eastAsia"/>
                <w:sz w:val="18"/>
                <w:szCs w:val="18"/>
                <w:lang w:bidi="en-US"/>
              </w:rPr>
              <w:t>抗弯曲强度</w:t>
            </w:r>
          </w:p>
          <w:p w14:paraId="0CAF0D71" w14:textId="77777777" w:rsidR="00BF7D04" w:rsidRDefault="00BF7D04" w:rsidP="009E76BF">
            <w:pPr>
              <w:pStyle w:val="af2"/>
              <w:adjustRightInd w:val="0"/>
              <w:snapToGrid w:val="0"/>
              <w:ind w:firstLineChars="111"/>
              <w:rPr>
                <w:sz w:val="18"/>
                <w:szCs w:val="18"/>
                <w:lang w:bidi="en-US"/>
              </w:rPr>
            </w:pPr>
            <w:r>
              <w:rPr>
                <w:rFonts w:hint="eastAsia"/>
                <w:sz w:val="18"/>
                <w:szCs w:val="18"/>
                <w:lang w:bidi="en-US"/>
              </w:rPr>
              <w:t>MP</w:t>
            </w:r>
            <w:r>
              <w:rPr>
                <w:sz w:val="18"/>
                <w:szCs w:val="18"/>
                <w:lang w:bidi="en-US"/>
              </w:rPr>
              <w:t>a</w:t>
            </w:r>
          </w:p>
        </w:tc>
        <w:tc>
          <w:tcPr>
            <w:tcW w:w="992" w:type="dxa"/>
            <w:vMerge w:val="restart"/>
            <w:shd w:val="clear" w:color="auto" w:fill="D9D9D9"/>
            <w:vAlign w:val="center"/>
          </w:tcPr>
          <w:p w14:paraId="32A362F2" w14:textId="77777777" w:rsidR="00BF7D04" w:rsidRDefault="00BF7D04" w:rsidP="009E76BF">
            <w:pPr>
              <w:pStyle w:val="af2"/>
              <w:adjustRightInd w:val="0"/>
              <w:snapToGrid w:val="0"/>
              <w:ind w:left="180" w:hangingChars="100" w:hanging="180"/>
              <w:rPr>
                <w:sz w:val="18"/>
                <w:szCs w:val="18"/>
                <w:lang w:bidi="en-US"/>
              </w:rPr>
            </w:pPr>
            <w:r>
              <w:rPr>
                <w:rFonts w:hint="eastAsia"/>
                <w:sz w:val="18"/>
                <w:szCs w:val="18"/>
                <w:lang w:bidi="en-US"/>
              </w:rPr>
              <w:t>残余应力M</w:t>
            </w:r>
            <w:r>
              <w:rPr>
                <w:sz w:val="18"/>
                <w:szCs w:val="18"/>
                <w:lang w:bidi="en-US"/>
              </w:rPr>
              <w:t>Pa</w:t>
            </w:r>
          </w:p>
        </w:tc>
        <w:tc>
          <w:tcPr>
            <w:tcW w:w="1701" w:type="dxa"/>
            <w:gridSpan w:val="2"/>
            <w:shd w:val="clear" w:color="auto" w:fill="D9D9D9"/>
            <w:vAlign w:val="center"/>
          </w:tcPr>
          <w:p w14:paraId="4117AEE9" w14:textId="77777777" w:rsidR="00BF7D04" w:rsidRPr="00A746FB" w:rsidRDefault="00BF7D04" w:rsidP="009E76BF">
            <w:pPr>
              <w:pStyle w:val="af2"/>
              <w:adjustRightInd w:val="0"/>
              <w:snapToGrid w:val="0"/>
              <w:ind w:firstLineChars="0" w:firstLine="0"/>
              <w:rPr>
                <w:sz w:val="18"/>
                <w:szCs w:val="18"/>
                <w:vertAlign w:val="superscript"/>
                <w:lang w:bidi="en-US"/>
              </w:rPr>
            </w:pPr>
            <w:r>
              <w:rPr>
                <w:rFonts w:hint="eastAsia"/>
                <w:sz w:val="18"/>
                <w:szCs w:val="18"/>
                <w:lang w:bidi="en-US"/>
              </w:rPr>
              <w:t>晶粒尺寸（</w:t>
            </w:r>
            <w:r>
              <w:rPr>
                <w:rFonts w:ascii="Times New Roman"/>
                <w:kern w:val="1"/>
                <w:sz w:val="18"/>
                <w:szCs w:val="18"/>
                <w:lang w:bidi="en-US"/>
              </w:rPr>
              <w:t>μm</w:t>
            </w:r>
            <w:r>
              <w:rPr>
                <w:rFonts w:ascii="Times New Roman" w:hint="eastAsia"/>
                <w:kern w:val="1"/>
                <w:sz w:val="18"/>
                <w:szCs w:val="18"/>
                <w:lang w:bidi="en-US"/>
              </w:rPr>
              <w:t>）</w:t>
            </w:r>
          </w:p>
        </w:tc>
        <w:tc>
          <w:tcPr>
            <w:tcW w:w="1276" w:type="dxa"/>
            <w:vMerge w:val="restart"/>
            <w:shd w:val="clear" w:color="auto" w:fill="D9D9D9"/>
            <w:vAlign w:val="center"/>
          </w:tcPr>
          <w:p w14:paraId="449E080C" w14:textId="77777777" w:rsidR="00BF7D04" w:rsidRDefault="00BF7D04" w:rsidP="009E76BF">
            <w:pPr>
              <w:pStyle w:val="af2"/>
              <w:adjustRightInd w:val="0"/>
              <w:snapToGrid w:val="0"/>
              <w:ind w:firstLineChars="0" w:firstLine="0"/>
              <w:rPr>
                <w:sz w:val="18"/>
                <w:szCs w:val="18"/>
                <w:lang w:bidi="en-US"/>
              </w:rPr>
            </w:pPr>
            <w:r>
              <w:rPr>
                <w:rFonts w:hint="eastAsia"/>
                <w:sz w:val="18"/>
                <w:szCs w:val="18"/>
                <w:lang w:bidi="en-US"/>
              </w:rPr>
              <w:t>单位面积气孔个数个/</w:t>
            </w:r>
            <w:r>
              <w:rPr>
                <w:sz w:val="18"/>
                <w:szCs w:val="18"/>
                <w:lang w:bidi="en-US"/>
              </w:rPr>
              <w:t>cm</w:t>
            </w:r>
            <w:r>
              <w:rPr>
                <w:sz w:val="18"/>
                <w:szCs w:val="18"/>
                <w:vertAlign w:val="superscript"/>
                <w:lang w:bidi="en-US"/>
              </w:rPr>
              <w:t>2</w:t>
            </w:r>
          </w:p>
        </w:tc>
        <w:tc>
          <w:tcPr>
            <w:tcW w:w="1134" w:type="dxa"/>
            <w:vMerge w:val="restart"/>
            <w:shd w:val="clear" w:color="auto" w:fill="D9D9D9"/>
            <w:vAlign w:val="center"/>
          </w:tcPr>
          <w:p w14:paraId="7DA7814F" w14:textId="77777777" w:rsidR="00BF7D04" w:rsidRDefault="00BF7D04" w:rsidP="009E76BF">
            <w:pPr>
              <w:pStyle w:val="af2"/>
              <w:adjustRightInd w:val="0"/>
              <w:snapToGrid w:val="0"/>
              <w:ind w:firstLineChars="0" w:firstLine="0"/>
              <w:rPr>
                <w:sz w:val="18"/>
                <w:szCs w:val="18"/>
                <w:lang w:bidi="en-US"/>
              </w:rPr>
            </w:pPr>
            <w:r>
              <w:rPr>
                <w:rFonts w:hint="eastAsia"/>
                <w:sz w:val="18"/>
                <w:szCs w:val="18"/>
                <w:lang w:bidi="en-US"/>
              </w:rPr>
              <w:t>表面粗糙度</w:t>
            </w:r>
          </w:p>
          <w:p w14:paraId="1E18A272" w14:textId="77777777" w:rsidR="00BF7D04" w:rsidRDefault="00BF7D04" w:rsidP="009E76BF">
            <w:pPr>
              <w:pStyle w:val="af2"/>
              <w:adjustRightInd w:val="0"/>
              <w:snapToGrid w:val="0"/>
              <w:ind w:firstLineChars="0" w:firstLine="0"/>
              <w:rPr>
                <w:sz w:val="18"/>
                <w:szCs w:val="18"/>
                <w:lang w:bidi="en-US"/>
              </w:rPr>
            </w:pPr>
            <w:r>
              <w:rPr>
                <w:rFonts w:hint="eastAsia"/>
                <w:sz w:val="18"/>
                <w:szCs w:val="18"/>
                <w:lang w:bidi="en-US"/>
              </w:rPr>
              <w:t>μm，不大于</w:t>
            </w:r>
          </w:p>
        </w:tc>
        <w:tc>
          <w:tcPr>
            <w:tcW w:w="851" w:type="dxa"/>
            <w:vMerge w:val="restart"/>
            <w:shd w:val="clear" w:color="auto" w:fill="D9D9D9"/>
            <w:vAlign w:val="center"/>
          </w:tcPr>
          <w:p w14:paraId="321CB4E0" w14:textId="77777777" w:rsidR="00BF7D04" w:rsidRDefault="00BF7D04" w:rsidP="009E76BF">
            <w:pPr>
              <w:pStyle w:val="af2"/>
              <w:adjustRightInd w:val="0"/>
              <w:snapToGrid w:val="0"/>
              <w:ind w:firstLineChars="0" w:firstLine="0"/>
              <w:rPr>
                <w:sz w:val="18"/>
                <w:szCs w:val="18"/>
                <w:lang w:bidi="en-US"/>
              </w:rPr>
            </w:pPr>
            <w:r>
              <w:rPr>
                <w:rFonts w:hint="eastAsia"/>
                <w:sz w:val="18"/>
                <w:szCs w:val="18"/>
                <w:lang w:bidi="en-US"/>
              </w:rPr>
              <w:t>外观质量</w:t>
            </w:r>
          </w:p>
        </w:tc>
      </w:tr>
      <w:tr w:rsidR="00BF7D04" w14:paraId="5AF800FC" w14:textId="77777777" w:rsidTr="002F4DCA">
        <w:trPr>
          <w:cantSplit/>
          <w:trHeight w:val="287"/>
        </w:trPr>
        <w:tc>
          <w:tcPr>
            <w:tcW w:w="993" w:type="dxa"/>
            <w:vMerge/>
            <w:shd w:val="clear" w:color="auto" w:fill="D9D9D9"/>
            <w:vAlign w:val="center"/>
          </w:tcPr>
          <w:p w14:paraId="30B20BA6" w14:textId="77777777" w:rsidR="00BF7D04" w:rsidRDefault="00BF7D04" w:rsidP="009E76BF">
            <w:pPr>
              <w:pStyle w:val="af2"/>
              <w:ind w:firstLine="360"/>
              <w:jc w:val="center"/>
              <w:rPr>
                <w:sz w:val="18"/>
                <w:szCs w:val="18"/>
                <w:lang w:bidi="en-US"/>
              </w:rPr>
            </w:pPr>
          </w:p>
        </w:tc>
        <w:tc>
          <w:tcPr>
            <w:tcW w:w="851" w:type="dxa"/>
            <w:vMerge/>
            <w:shd w:val="clear" w:color="auto" w:fill="D9D9D9"/>
            <w:vAlign w:val="center"/>
          </w:tcPr>
          <w:p w14:paraId="3975BAB8" w14:textId="77777777" w:rsidR="00BF7D04" w:rsidRDefault="00BF7D04" w:rsidP="009E76BF">
            <w:pPr>
              <w:pStyle w:val="af2"/>
              <w:adjustRightInd w:val="0"/>
              <w:snapToGrid w:val="0"/>
              <w:ind w:firstLine="360"/>
              <w:jc w:val="center"/>
              <w:rPr>
                <w:sz w:val="18"/>
                <w:szCs w:val="18"/>
                <w:lang w:bidi="en-US"/>
              </w:rPr>
            </w:pPr>
          </w:p>
        </w:tc>
        <w:tc>
          <w:tcPr>
            <w:tcW w:w="992" w:type="dxa"/>
            <w:vMerge/>
            <w:shd w:val="clear" w:color="auto" w:fill="D9D9D9"/>
            <w:vAlign w:val="center"/>
          </w:tcPr>
          <w:p w14:paraId="7488EF65" w14:textId="77777777" w:rsidR="00BF7D04" w:rsidRDefault="00BF7D04" w:rsidP="009E76BF">
            <w:pPr>
              <w:pStyle w:val="af2"/>
              <w:adjustRightInd w:val="0"/>
              <w:snapToGrid w:val="0"/>
              <w:ind w:firstLine="360"/>
              <w:jc w:val="center"/>
              <w:rPr>
                <w:sz w:val="18"/>
                <w:szCs w:val="18"/>
                <w:lang w:bidi="en-US"/>
              </w:rPr>
            </w:pPr>
          </w:p>
        </w:tc>
        <w:tc>
          <w:tcPr>
            <w:tcW w:w="1134" w:type="dxa"/>
            <w:vMerge/>
            <w:shd w:val="clear" w:color="auto" w:fill="D9D9D9"/>
            <w:vAlign w:val="center"/>
          </w:tcPr>
          <w:p w14:paraId="4454EBA1" w14:textId="77777777" w:rsidR="00BF7D04" w:rsidRDefault="00BF7D04" w:rsidP="009E76BF">
            <w:pPr>
              <w:pStyle w:val="af2"/>
              <w:adjustRightInd w:val="0"/>
              <w:snapToGrid w:val="0"/>
              <w:ind w:firstLine="360"/>
              <w:jc w:val="center"/>
              <w:rPr>
                <w:color w:val="333333"/>
                <w:sz w:val="18"/>
                <w:szCs w:val="18"/>
              </w:rPr>
            </w:pPr>
          </w:p>
        </w:tc>
        <w:tc>
          <w:tcPr>
            <w:tcW w:w="1134" w:type="dxa"/>
            <w:vMerge/>
            <w:shd w:val="clear" w:color="auto" w:fill="D9D9D9"/>
            <w:vAlign w:val="center"/>
          </w:tcPr>
          <w:p w14:paraId="08E055BC" w14:textId="77777777" w:rsidR="00BF7D04" w:rsidRDefault="00BF7D04" w:rsidP="009E76BF">
            <w:pPr>
              <w:pStyle w:val="af2"/>
              <w:adjustRightInd w:val="0"/>
              <w:snapToGrid w:val="0"/>
              <w:ind w:firstLine="360"/>
              <w:jc w:val="center"/>
              <w:rPr>
                <w:sz w:val="18"/>
                <w:szCs w:val="18"/>
                <w:lang w:bidi="en-US"/>
              </w:rPr>
            </w:pPr>
          </w:p>
        </w:tc>
        <w:tc>
          <w:tcPr>
            <w:tcW w:w="992" w:type="dxa"/>
            <w:vMerge/>
            <w:shd w:val="clear" w:color="auto" w:fill="D9D9D9"/>
            <w:vAlign w:val="center"/>
          </w:tcPr>
          <w:p w14:paraId="2145C366" w14:textId="77777777" w:rsidR="00BF7D04" w:rsidRDefault="00BF7D04" w:rsidP="009E76BF">
            <w:pPr>
              <w:pStyle w:val="af2"/>
              <w:adjustRightInd w:val="0"/>
              <w:snapToGrid w:val="0"/>
              <w:ind w:firstLine="360"/>
              <w:jc w:val="center"/>
              <w:rPr>
                <w:sz w:val="18"/>
                <w:szCs w:val="18"/>
                <w:lang w:bidi="en-US"/>
              </w:rPr>
            </w:pPr>
          </w:p>
        </w:tc>
        <w:tc>
          <w:tcPr>
            <w:tcW w:w="851" w:type="dxa"/>
            <w:shd w:val="clear" w:color="auto" w:fill="D9D9D9"/>
            <w:vAlign w:val="center"/>
          </w:tcPr>
          <w:p w14:paraId="0C65D914" w14:textId="77777777" w:rsidR="00BF7D04" w:rsidRDefault="00BF7D04" w:rsidP="009E76BF">
            <w:pPr>
              <w:pStyle w:val="af2"/>
              <w:adjustRightInd w:val="0"/>
              <w:snapToGrid w:val="0"/>
              <w:ind w:firstLineChars="0" w:firstLine="0"/>
              <w:rPr>
                <w:rFonts w:ascii="Times New Roman"/>
                <w:kern w:val="1"/>
                <w:sz w:val="18"/>
                <w:szCs w:val="18"/>
                <w:lang w:bidi="en-US"/>
              </w:rPr>
            </w:pPr>
            <w:r>
              <w:rPr>
                <w:rFonts w:ascii="Times New Roman" w:hint="eastAsia"/>
                <w:kern w:val="1"/>
                <w:sz w:val="18"/>
                <w:szCs w:val="18"/>
                <w:lang w:bidi="en-US"/>
              </w:rPr>
              <w:t>平均值</w:t>
            </w:r>
          </w:p>
        </w:tc>
        <w:tc>
          <w:tcPr>
            <w:tcW w:w="850" w:type="dxa"/>
            <w:shd w:val="clear" w:color="auto" w:fill="D9D9D9"/>
            <w:vAlign w:val="center"/>
          </w:tcPr>
          <w:p w14:paraId="3A459082" w14:textId="77777777" w:rsidR="00BF7D04" w:rsidRDefault="00BF7D04" w:rsidP="009E76BF">
            <w:pPr>
              <w:pStyle w:val="af2"/>
              <w:adjustRightInd w:val="0"/>
              <w:snapToGrid w:val="0"/>
              <w:ind w:firstLineChars="0" w:firstLine="0"/>
              <w:rPr>
                <w:rFonts w:ascii="Times New Roman"/>
                <w:kern w:val="1"/>
                <w:sz w:val="18"/>
                <w:szCs w:val="18"/>
                <w:lang w:bidi="en-US"/>
              </w:rPr>
            </w:pPr>
            <w:r>
              <w:rPr>
                <w:rFonts w:ascii="Times New Roman" w:hint="eastAsia"/>
                <w:kern w:val="1"/>
                <w:sz w:val="18"/>
                <w:szCs w:val="18"/>
                <w:lang w:bidi="en-US"/>
              </w:rPr>
              <w:t>最大值</w:t>
            </w:r>
          </w:p>
        </w:tc>
        <w:tc>
          <w:tcPr>
            <w:tcW w:w="1276" w:type="dxa"/>
            <w:vMerge/>
            <w:shd w:val="clear" w:color="auto" w:fill="D9D9D9"/>
          </w:tcPr>
          <w:p w14:paraId="19C5A691" w14:textId="77777777" w:rsidR="00BF7D04" w:rsidRDefault="00BF7D04" w:rsidP="009E76BF">
            <w:pPr>
              <w:pStyle w:val="af2"/>
              <w:adjustRightInd w:val="0"/>
              <w:snapToGrid w:val="0"/>
              <w:ind w:firstLine="360"/>
              <w:jc w:val="center"/>
              <w:rPr>
                <w:sz w:val="18"/>
                <w:szCs w:val="18"/>
                <w:lang w:bidi="en-US"/>
              </w:rPr>
            </w:pPr>
          </w:p>
        </w:tc>
        <w:tc>
          <w:tcPr>
            <w:tcW w:w="1134" w:type="dxa"/>
            <w:vMerge/>
            <w:shd w:val="clear" w:color="auto" w:fill="D9D9D9"/>
          </w:tcPr>
          <w:p w14:paraId="4E93CC43" w14:textId="77777777" w:rsidR="00BF7D04" w:rsidRDefault="00BF7D04" w:rsidP="009E76BF">
            <w:pPr>
              <w:pStyle w:val="af2"/>
              <w:adjustRightInd w:val="0"/>
              <w:snapToGrid w:val="0"/>
              <w:ind w:firstLine="360"/>
              <w:jc w:val="center"/>
              <w:rPr>
                <w:sz w:val="18"/>
                <w:szCs w:val="18"/>
                <w:lang w:bidi="en-US"/>
              </w:rPr>
            </w:pPr>
          </w:p>
        </w:tc>
        <w:tc>
          <w:tcPr>
            <w:tcW w:w="851" w:type="dxa"/>
            <w:vMerge/>
            <w:shd w:val="clear" w:color="auto" w:fill="D9D9D9"/>
          </w:tcPr>
          <w:p w14:paraId="170FFA0A" w14:textId="77777777" w:rsidR="00BF7D04" w:rsidRDefault="00BF7D04" w:rsidP="009E76BF">
            <w:pPr>
              <w:pStyle w:val="af2"/>
              <w:adjustRightInd w:val="0"/>
              <w:snapToGrid w:val="0"/>
              <w:ind w:firstLine="360"/>
              <w:jc w:val="center"/>
              <w:rPr>
                <w:sz w:val="18"/>
                <w:szCs w:val="18"/>
                <w:lang w:bidi="en-US"/>
              </w:rPr>
            </w:pPr>
          </w:p>
        </w:tc>
      </w:tr>
      <w:tr w:rsidR="00BF7D04" w14:paraId="46C8EE0E" w14:textId="77777777" w:rsidTr="002F4DCA">
        <w:trPr>
          <w:cantSplit/>
          <w:trHeight w:val="277"/>
        </w:trPr>
        <w:tc>
          <w:tcPr>
            <w:tcW w:w="993" w:type="dxa"/>
            <w:shd w:val="clear" w:color="auto" w:fill="auto"/>
            <w:vAlign w:val="center"/>
          </w:tcPr>
          <w:p w14:paraId="774ABBF4" w14:textId="2A4EF321" w:rsidR="00BF7D04" w:rsidRPr="005D2CAB"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09197BE0" w14:textId="605A8104" w:rsidR="00BF7D04" w:rsidRPr="005D2CAB"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31B1FA25" w14:textId="2A32E70D"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1.55</w:t>
            </w:r>
          </w:p>
        </w:tc>
        <w:tc>
          <w:tcPr>
            <w:tcW w:w="1134" w:type="dxa"/>
            <w:shd w:val="clear" w:color="auto" w:fill="auto"/>
            <w:vAlign w:val="center"/>
          </w:tcPr>
          <w:p w14:paraId="13D63902" w14:textId="2EE5BCA9"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1C55B3DB" w14:textId="54AC4605"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194</w:t>
            </w:r>
          </w:p>
        </w:tc>
        <w:tc>
          <w:tcPr>
            <w:tcW w:w="992" w:type="dxa"/>
            <w:shd w:val="clear" w:color="auto" w:fill="auto"/>
            <w:vAlign w:val="center"/>
          </w:tcPr>
          <w:p w14:paraId="1EE19FE5" w14:textId="5A55B756"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50BFC4AB" w14:textId="08181EAE"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 xml:space="preserve">4.0 </w:t>
            </w:r>
          </w:p>
        </w:tc>
        <w:tc>
          <w:tcPr>
            <w:tcW w:w="850" w:type="dxa"/>
            <w:shd w:val="clear" w:color="auto" w:fill="auto"/>
            <w:vAlign w:val="center"/>
          </w:tcPr>
          <w:p w14:paraId="67E8C1F7" w14:textId="42668840"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67660582" w14:textId="14929145"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4FEE31D4" w14:textId="6C41FCF4"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 xml:space="preserve">0.35 </w:t>
            </w:r>
          </w:p>
        </w:tc>
        <w:tc>
          <w:tcPr>
            <w:tcW w:w="851" w:type="dxa"/>
            <w:shd w:val="clear" w:color="auto" w:fill="auto"/>
            <w:vAlign w:val="center"/>
          </w:tcPr>
          <w:p w14:paraId="7FFA778A" w14:textId="11E5222B"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7C10BA31" w14:textId="77777777" w:rsidTr="002F4DCA">
        <w:trPr>
          <w:cantSplit/>
          <w:trHeight w:val="277"/>
        </w:trPr>
        <w:tc>
          <w:tcPr>
            <w:tcW w:w="993" w:type="dxa"/>
            <w:shd w:val="clear" w:color="auto" w:fill="auto"/>
            <w:vAlign w:val="center"/>
          </w:tcPr>
          <w:p w14:paraId="256171EB" w14:textId="5E288C6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265C0E41" w14:textId="5AE01AA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349B8AD6" w14:textId="4116E0D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1.56</w:t>
            </w:r>
          </w:p>
        </w:tc>
        <w:tc>
          <w:tcPr>
            <w:tcW w:w="1134" w:type="dxa"/>
            <w:shd w:val="clear" w:color="auto" w:fill="auto"/>
            <w:vAlign w:val="center"/>
          </w:tcPr>
          <w:p w14:paraId="4E2A088F" w14:textId="26BCD21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D974777" w14:textId="4282C2F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199</w:t>
            </w:r>
          </w:p>
        </w:tc>
        <w:tc>
          <w:tcPr>
            <w:tcW w:w="992" w:type="dxa"/>
            <w:shd w:val="clear" w:color="auto" w:fill="auto"/>
            <w:vAlign w:val="center"/>
          </w:tcPr>
          <w:p w14:paraId="6F9D812F" w14:textId="7B0DD80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0871E9EE" w14:textId="1C69A4C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3.7 </w:t>
            </w:r>
          </w:p>
        </w:tc>
        <w:tc>
          <w:tcPr>
            <w:tcW w:w="850" w:type="dxa"/>
            <w:shd w:val="clear" w:color="auto" w:fill="auto"/>
            <w:vAlign w:val="center"/>
          </w:tcPr>
          <w:p w14:paraId="1527FAB3" w14:textId="0C815F4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39C95116" w14:textId="41CAAC4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B388B56" w14:textId="17F7A7A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0.54 </w:t>
            </w:r>
          </w:p>
        </w:tc>
        <w:tc>
          <w:tcPr>
            <w:tcW w:w="851" w:type="dxa"/>
            <w:shd w:val="clear" w:color="auto" w:fill="auto"/>
            <w:vAlign w:val="center"/>
          </w:tcPr>
          <w:p w14:paraId="434653FC" w14:textId="7381EDA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542648D7" w14:textId="77777777" w:rsidTr="002F4DCA">
        <w:trPr>
          <w:cantSplit/>
          <w:trHeight w:val="277"/>
        </w:trPr>
        <w:tc>
          <w:tcPr>
            <w:tcW w:w="993" w:type="dxa"/>
            <w:shd w:val="clear" w:color="auto" w:fill="auto"/>
            <w:vAlign w:val="center"/>
          </w:tcPr>
          <w:p w14:paraId="28C3ED3A" w14:textId="6275884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7F70949F" w14:textId="182598E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1D028DB4" w14:textId="10EEC79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1.55</w:t>
            </w:r>
          </w:p>
        </w:tc>
        <w:tc>
          <w:tcPr>
            <w:tcW w:w="1134" w:type="dxa"/>
            <w:shd w:val="clear" w:color="auto" w:fill="auto"/>
            <w:vAlign w:val="center"/>
          </w:tcPr>
          <w:p w14:paraId="0602E246" w14:textId="2441B15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7AF4D87" w14:textId="2FFC98B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191</w:t>
            </w:r>
          </w:p>
        </w:tc>
        <w:tc>
          <w:tcPr>
            <w:tcW w:w="992" w:type="dxa"/>
            <w:shd w:val="clear" w:color="auto" w:fill="auto"/>
            <w:vAlign w:val="center"/>
          </w:tcPr>
          <w:p w14:paraId="5B3E136D" w14:textId="2340012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777C1F33" w14:textId="08E22B8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3.8 </w:t>
            </w:r>
          </w:p>
        </w:tc>
        <w:tc>
          <w:tcPr>
            <w:tcW w:w="850" w:type="dxa"/>
            <w:shd w:val="clear" w:color="auto" w:fill="auto"/>
            <w:vAlign w:val="center"/>
          </w:tcPr>
          <w:p w14:paraId="6FC5E93A" w14:textId="76500C0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16914019" w14:textId="25D8DAB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D54B375" w14:textId="0F86BB7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0.57 </w:t>
            </w:r>
          </w:p>
        </w:tc>
        <w:tc>
          <w:tcPr>
            <w:tcW w:w="851" w:type="dxa"/>
            <w:shd w:val="clear" w:color="auto" w:fill="auto"/>
            <w:vAlign w:val="center"/>
          </w:tcPr>
          <w:p w14:paraId="15756812" w14:textId="5C5E770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52B7FC0E" w14:textId="77777777" w:rsidTr="002F4DCA">
        <w:trPr>
          <w:cantSplit/>
          <w:trHeight w:val="277"/>
        </w:trPr>
        <w:tc>
          <w:tcPr>
            <w:tcW w:w="993" w:type="dxa"/>
            <w:shd w:val="clear" w:color="auto" w:fill="auto"/>
            <w:vAlign w:val="center"/>
          </w:tcPr>
          <w:p w14:paraId="5BC532D3" w14:textId="7747B0A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373BB6DF" w14:textId="5A92569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08E36A46" w14:textId="21A077F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1.53</w:t>
            </w:r>
          </w:p>
        </w:tc>
        <w:tc>
          <w:tcPr>
            <w:tcW w:w="1134" w:type="dxa"/>
            <w:shd w:val="clear" w:color="auto" w:fill="auto"/>
            <w:vAlign w:val="center"/>
          </w:tcPr>
          <w:p w14:paraId="1770AA11" w14:textId="77DE25E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8390F36" w14:textId="5831BEE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181</w:t>
            </w:r>
          </w:p>
        </w:tc>
        <w:tc>
          <w:tcPr>
            <w:tcW w:w="992" w:type="dxa"/>
            <w:shd w:val="clear" w:color="auto" w:fill="auto"/>
            <w:vAlign w:val="center"/>
          </w:tcPr>
          <w:p w14:paraId="20097DEF" w14:textId="504CC18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27310235" w14:textId="1D31FD7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3.7 </w:t>
            </w:r>
          </w:p>
        </w:tc>
        <w:tc>
          <w:tcPr>
            <w:tcW w:w="850" w:type="dxa"/>
            <w:shd w:val="clear" w:color="auto" w:fill="auto"/>
            <w:vAlign w:val="center"/>
          </w:tcPr>
          <w:p w14:paraId="1E2E7091" w14:textId="136CAA7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76A11ED3" w14:textId="41A3B94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1E286EAE" w14:textId="6056D74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0.50 </w:t>
            </w:r>
          </w:p>
        </w:tc>
        <w:tc>
          <w:tcPr>
            <w:tcW w:w="851" w:type="dxa"/>
            <w:shd w:val="clear" w:color="auto" w:fill="auto"/>
            <w:vAlign w:val="center"/>
          </w:tcPr>
          <w:p w14:paraId="102ABD97" w14:textId="11578A6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27B7E3EB" w14:textId="77777777" w:rsidTr="002F4DCA">
        <w:trPr>
          <w:cantSplit/>
          <w:trHeight w:val="277"/>
        </w:trPr>
        <w:tc>
          <w:tcPr>
            <w:tcW w:w="993" w:type="dxa"/>
            <w:shd w:val="clear" w:color="auto" w:fill="auto"/>
            <w:vAlign w:val="center"/>
          </w:tcPr>
          <w:p w14:paraId="774D99BF" w14:textId="5F8AE9B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77102D78" w14:textId="5851E73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42AD42D0" w14:textId="317F7E0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1.59</w:t>
            </w:r>
          </w:p>
        </w:tc>
        <w:tc>
          <w:tcPr>
            <w:tcW w:w="1134" w:type="dxa"/>
            <w:shd w:val="clear" w:color="auto" w:fill="auto"/>
            <w:vAlign w:val="center"/>
          </w:tcPr>
          <w:p w14:paraId="0BE906E6" w14:textId="17AF9A4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5BA5729" w14:textId="25B628B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190</w:t>
            </w:r>
          </w:p>
        </w:tc>
        <w:tc>
          <w:tcPr>
            <w:tcW w:w="992" w:type="dxa"/>
            <w:shd w:val="clear" w:color="auto" w:fill="auto"/>
            <w:vAlign w:val="center"/>
          </w:tcPr>
          <w:p w14:paraId="58AE7CCF" w14:textId="0A128BA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38F704E4" w14:textId="6B52AAB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4.0 </w:t>
            </w:r>
          </w:p>
        </w:tc>
        <w:tc>
          <w:tcPr>
            <w:tcW w:w="850" w:type="dxa"/>
            <w:shd w:val="clear" w:color="auto" w:fill="auto"/>
            <w:vAlign w:val="center"/>
          </w:tcPr>
          <w:p w14:paraId="778363AF" w14:textId="0C02459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06942E02" w14:textId="7C1DAB4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DB5B8E5" w14:textId="030782E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0.62 </w:t>
            </w:r>
          </w:p>
        </w:tc>
        <w:tc>
          <w:tcPr>
            <w:tcW w:w="851" w:type="dxa"/>
            <w:shd w:val="clear" w:color="auto" w:fill="auto"/>
            <w:vAlign w:val="center"/>
          </w:tcPr>
          <w:p w14:paraId="3F8335E8" w14:textId="19E4798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0DD05F7A" w14:textId="77777777" w:rsidTr="002F4DCA">
        <w:trPr>
          <w:cantSplit/>
          <w:trHeight w:val="277"/>
        </w:trPr>
        <w:tc>
          <w:tcPr>
            <w:tcW w:w="993" w:type="dxa"/>
            <w:shd w:val="clear" w:color="auto" w:fill="auto"/>
            <w:vAlign w:val="center"/>
          </w:tcPr>
          <w:p w14:paraId="54AF71A8" w14:textId="7E9C502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69A81837" w14:textId="58D5137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70B5DC2E" w14:textId="3904617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1.60 </w:t>
            </w:r>
          </w:p>
        </w:tc>
        <w:tc>
          <w:tcPr>
            <w:tcW w:w="1134" w:type="dxa"/>
            <w:shd w:val="clear" w:color="auto" w:fill="auto"/>
            <w:vAlign w:val="center"/>
          </w:tcPr>
          <w:p w14:paraId="0BCCC7A0" w14:textId="4E37124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4A1302CA" w14:textId="598F97B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163</w:t>
            </w:r>
          </w:p>
        </w:tc>
        <w:tc>
          <w:tcPr>
            <w:tcW w:w="992" w:type="dxa"/>
            <w:shd w:val="clear" w:color="auto" w:fill="auto"/>
            <w:vAlign w:val="center"/>
          </w:tcPr>
          <w:p w14:paraId="565EEC07" w14:textId="4CB372F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1291B0EC" w14:textId="024D8EA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3.9 </w:t>
            </w:r>
          </w:p>
        </w:tc>
        <w:tc>
          <w:tcPr>
            <w:tcW w:w="850" w:type="dxa"/>
            <w:shd w:val="clear" w:color="auto" w:fill="auto"/>
            <w:vAlign w:val="center"/>
          </w:tcPr>
          <w:p w14:paraId="7A3D022E" w14:textId="6BD97CE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1189A49C" w14:textId="25C2957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87CBEEC" w14:textId="5EB7051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0.52 </w:t>
            </w:r>
          </w:p>
        </w:tc>
        <w:tc>
          <w:tcPr>
            <w:tcW w:w="851" w:type="dxa"/>
            <w:shd w:val="clear" w:color="auto" w:fill="auto"/>
            <w:vAlign w:val="center"/>
          </w:tcPr>
          <w:p w14:paraId="14B5642A" w14:textId="28A53BB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2ED87995" w14:textId="77777777" w:rsidTr="002F4DCA">
        <w:trPr>
          <w:cantSplit/>
          <w:trHeight w:val="277"/>
        </w:trPr>
        <w:tc>
          <w:tcPr>
            <w:tcW w:w="993" w:type="dxa"/>
            <w:shd w:val="clear" w:color="auto" w:fill="auto"/>
            <w:vAlign w:val="center"/>
          </w:tcPr>
          <w:p w14:paraId="0DEB71FD" w14:textId="0B0AFA6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1C809FE6" w14:textId="62102C3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99.8</w:t>
            </w:r>
          </w:p>
        </w:tc>
        <w:tc>
          <w:tcPr>
            <w:tcW w:w="992" w:type="dxa"/>
            <w:shd w:val="clear" w:color="auto" w:fill="auto"/>
            <w:vAlign w:val="center"/>
          </w:tcPr>
          <w:p w14:paraId="0D82FBBF" w14:textId="3DF0EB0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1.49</w:t>
            </w:r>
          </w:p>
        </w:tc>
        <w:tc>
          <w:tcPr>
            <w:tcW w:w="1134" w:type="dxa"/>
            <w:shd w:val="clear" w:color="auto" w:fill="auto"/>
            <w:vAlign w:val="center"/>
          </w:tcPr>
          <w:p w14:paraId="750082E9" w14:textId="4A09647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FAB0B26" w14:textId="3439837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168</w:t>
            </w:r>
          </w:p>
        </w:tc>
        <w:tc>
          <w:tcPr>
            <w:tcW w:w="992" w:type="dxa"/>
            <w:shd w:val="clear" w:color="auto" w:fill="auto"/>
            <w:vAlign w:val="center"/>
          </w:tcPr>
          <w:p w14:paraId="4FD776DD" w14:textId="40C4625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17F7CFC2" w14:textId="45E6A95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3.8 </w:t>
            </w:r>
          </w:p>
        </w:tc>
        <w:tc>
          <w:tcPr>
            <w:tcW w:w="850" w:type="dxa"/>
            <w:shd w:val="clear" w:color="auto" w:fill="auto"/>
            <w:vAlign w:val="center"/>
          </w:tcPr>
          <w:p w14:paraId="18EA064B" w14:textId="16271DB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6500234A" w14:textId="0025C55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156C8FD" w14:textId="6DF3029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0.62 </w:t>
            </w:r>
          </w:p>
        </w:tc>
        <w:tc>
          <w:tcPr>
            <w:tcW w:w="851" w:type="dxa"/>
            <w:shd w:val="clear" w:color="auto" w:fill="auto"/>
            <w:vAlign w:val="center"/>
          </w:tcPr>
          <w:p w14:paraId="09697C76" w14:textId="53E064D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4AC6B292" w14:textId="77777777" w:rsidTr="002F4DCA">
        <w:trPr>
          <w:cantSplit/>
          <w:trHeight w:val="277"/>
        </w:trPr>
        <w:tc>
          <w:tcPr>
            <w:tcW w:w="993" w:type="dxa"/>
            <w:shd w:val="clear" w:color="auto" w:fill="auto"/>
            <w:vAlign w:val="center"/>
          </w:tcPr>
          <w:p w14:paraId="41BD243E" w14:textId="47309F1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10243392" w14:textId="57B260B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99.8</w:t>
            </w:r>
          </w:p>
        </w:tc>
        <w:tc>
          <w:tcPr>
            <w:tcW w:w="992" w:type="dxa"/>
            <w:shd w:val="clear" w:color="auto" w:fill="auto"/>
            <w:vAlign w:val="center"/>
          </w:tcPr>
          <w:p w14:paraId="57DB21BC" w14:textId="2358D7E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1.48</w:t>
            </w:r>
          </w:p>
        </w:tc>
        <w:tc>
          <w:tcPr>
            <w:tcW w:w="1134" w:type="dxa"/>
            <w:shd w:val="clear" w:color="auto" w:fill="auto"/>
            <w:vAlign w:val="center"/>
          </w:tcPr>
          <w:p w14:paraId="0CA9FDE5" w14:textId="6EEBE8B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07DF070" w14:textId="65BB105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218</w:t>
            </w:r>
          </w:p>
        </w:tc>
        <w:tc>
          <w:tcPr>
            <w:tcW w:w="992" w:type="dxa"/>
            <w:shd w:val="clear" w:color="auto" w:fill="auto"/>
            <w:vAlign w:val="center"/>
          </w:tcPr>
          <w:p w14:paraId="2A7DE602" w14:textId="5842E25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3AEDB52A" w14:textId="23AC794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3.5 </w:t>
            </w:r>
          </w:p>
        </w:tc>
        <w:tc>
          <w:tcPr>
            <w:tcW w:w="850" w:type="dxa"/>
            <w:shd w:val="clear" w:color="auto" w:fill="auto"/>
            <w:vAlign w:val="center"/>
          </w:tcPr>
          <w:p w14:paraId="4C4BEF50" w14:textId="23738B4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1828AED9" w14:textId="22C40C7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BC88C0D" w14:textId="6F65C21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0.47 </w:t>
            </w:r>
          </w:p>
        </w:tc>
        <w:tc>
          <w:tcPr>
            <w:tcW w:w="851" w:type="dxa"/>
            <w:shd w:val="clear" w:color="auto" w:fill="auto"/>
            <w:vAlign w:val="center"/>
          </w:tcPr>
          <w:p w14:paraId="07B1CB08" w14:textId="394617B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68CF4475" w14:textId="77777777" w:rsidTr="002F4DCA">
        <w:trPr>
          <w:cantSplit/>
          <w:trHeight w:val="277"/>
        </w:trPr>
        <w:tc>
          <w:tcPr>
            <w:tcW w:w="993" w:type="dxa"/>
            <w:shd w:val="clear" w:color="auto" w:fill="auto"/>
            <w:vAlign w:val="center"/>
          </w:tcPr>
          <w:p w14:paraId="43BD5B83" w14:textId="7D2314A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526C8D93" w14:textId="2A2678E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99.8</w:t>
            </w:r>
          </w:p>
        </w:tc>
        <w:tc>
          <w:tcPr>
            <w:tcW w:w="992" w:type="dxa"/>
            <w:shd w:val="clear" w:color="auto" w:fill="auto"/>
            <w:vAlign w:val="center"/>
          </w:tcPr>
          <w:p w14:paraId="29802A34" w14:textId="0B7A12B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1.49</w:t>
            </w:r>
          </w:p>
        </w:tc>
        <w:tc>
          <w:tcPr>
            <w:tcW w:w="1134" w:type="dxa"/>
            <w:shd w:val="clear" w:color="auto" w:fill="auto"/>
            <w:vAlign w:val="center"/>
          </w:tcPr>
          <w:p w14:paraId="34DFD2A6" w14:textId="65C15F3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9A10845" w14:textId="0648588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187</w:t>
            </w:r>
          </w:p>
        </w:tc>
        <w:tc>
          <w:tcPr>
            <w:tcW w:w="992" w:type="dxa"/>
            <w:shd w:val="clear" w:color="auto" w:fill="auto"/>
            <w:vAlign w:val="center"/>
          </w:tcPr>
          <w:p w14:paraId="01C6EA01" w14:textId="693075B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470BDEE9" w14:textId="040B152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4.2 </w:t>
            </w:r>
          </w:p>
        </w:tc>
        <w:tc>
          <w:tcPr>
            <w:tcW w:w="850" w:type="dxa"/>
            <w:shd w:val="clear" w:color="auto" w:fill="auto"/>
            <w:vAlign w:val="center"/>
          </w:tcPr>
          <w:p w14:paraId="2D73737B" w14:textId="2B338EC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4121F034" w14:textId="6566CBF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4E08CF69" w14:textId="75CB9A5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0.59 </w:t>
            </w:r>
          </w:p>
        </w:tc>
        <w:tc>
          <w:tcPr>
            <w:tcW w:w="851" w:type="dxa"/>
            <w:shd w:val="clear" w:color="auto" w:fill="auto"/>
            <w:vAlign w:val="center"/>
          </w:tcPr>
          <w:p w14:paraId="4309C4CA" w14:textId="1ED1171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2098DB26" w14:textId="77777777" w:rsidTr="002F4DCA">
        <w:trPr>
          <w:cantSplit/>
          <w:trHeight w:val="277"/>
        </w:trPr>
        <w:tc>
          <w:tcPr>
            <w:tcW w:w="993" w:type="dxa"/>
            <w:shd w:val="clear" w:color="auto" w:fill="auto"/>
            <w:vAlign w:val="center"/>
          </w:tcPr>
          <w:p w14:paraId="72823CDA" w14:textId="6F91036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09657D2C" w14:textId="1B88060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99.8</w:t>
            </w:r>
          </w:p>
        </w:tc>
        <w:tc>
          <w:tcPr>
            <w:tcW w:w="992" w:type="dxa"/>
            <w:shd w:val="clear" w:color="auto" w:fill="auto"/>
            <w:vAlign w:val="center"/>
          </w:tcPr>
          <w:p w14:paraId="157FABC5" w14:textId="1C9F443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1.50 </w:t>
            </w:r>
          </w:p>
        </w:tc>
        <w:tc>
          <w:tcPr>
            <w:tcW w:w="1134" w:type="dxa"/>
            <w:shd w:val="clear" w:color="auto" w:fill="auto"/>
            <w:vAlign w:val="center"/>
          </w:tcPr>
          <w:p w14:paraId="5DED738A" w14:textId="73EC66B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9766034" w14:textId="7EF8EBC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167</w:t>
            </w:r>
          </w:p>
        </w:tc>
        <w:tc>
          <w:tcPr>
            <w:tcW w:w="992" w:type="dxa"/>
            <w:shd w:val="clear" w:color="auto" w:fill="auto"/>
            <w:vAlign w:val="center"/>
          </w:tcPr>
          <w:p w14:paraId="4D559A62" w14:textId="192F9E8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6810863A" w14:textId="18A5259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4.5 </w:t>
            </w:r>
          </w:p>
        </w:tc>
        <w:tc>
          <w:tcPr>
            <w:tcW w:w="850" w:type="dxa"/>
            <w:shd w:val="clear" w:color="auto" w:fill="auto"/>
            <w:vAlign w:val="center"/>
          </w:tcPr>
          <w:p w14:paraId="5CFA5D19" w14:textId="1AF9CAA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0BD275DB" w14:textId="6B71A13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4000A02" w14:textId="5059D56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0.54 </w:t>
            </w:r>
          </w:p>
        </w:tc>
        <w:tc>
          <w:tcPr>
            <w:tcW w:w="851" w:type="dxa"/>
            <w:shd w:val="clear" w:color="auto" w:fill="auto"/>
            <w:vAlign w:val="center"/>
          </w:tcPr>
          <w:p w14:paraId="308CB217" w14:textId="540EA37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56077B03" w14:textId="77777777" w:rsidTr="002F4DCA">
        <w:trPr>
          <w:cantSplit/>
          <w:trHeight w:val="277"/>
        </w:trPr>
        <w:tc>
          <w:tcPr>
            <w:tcW w:w="993" w:type="dxa"/>
            <w:shd w:val="clear" w:color="auto" w:fill="auto"/>
            <w:vAlign w:val="center"/>
          </w:tcPr>
          <w:p w14:paraId="231BFC86" w14:textId="0BF9392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03B3719B" w14:textId="3D3EA6E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161A0162" w14:textId="6430760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1.52</w:t>
            </w:r>
          </w:p>
        </w:tc>
        <w:tc>
          <w:tcPr>
            <w:tcW w:w="1134" w:type="dxa"/>
            <w:shd w:val="clear" w:color="auto" w:fill="auto"/>
            <w:vAlign w:val="center"/>
          </w:tcPr>
          <w:p w14:paraId="7EB3B74F" w14:textId="1F95C9B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4F8C4011" w14:textId="56C35FD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186</w:t>
            </w:r>
          </w:p>
        </w:tc>
        <w:tc>
          <w:tcPr>
            <w:tcW w:w="992" w:type="dxa"/>
            <w:shd w:val="clear" w:color="auto" w:fill="auto"/>
            <w:vAlign w:val="center"/>
          </w:tcPr>
          <w:p w14:paraId="5282BB72" w14:textId="063DC46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7C5DD422" w14:textId="03A5AB3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4.6 </w:t>
            </w:r>
          </w:p>
        </w:tc>
        <w:tc>
          <w:tcPr>
            <w:tcW w:w="850" w:type="dxa"/>
            <w:shd w:val="clear" w:color="auto" w:fill="auto"/>
            <w:vAlign w:val="center"/>
          </w:tcPr>
          <w:p w14:paraId="36A026BF" w14:textId="62C9043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38FB33BF" w14:textId="23BAFE6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17FCEF5F" w14:textId="46F1CCF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0.54 </w:t>
            </w:r>
          </w:p>
        </w:tc>
        <w:tc>
          <w:tcPr>
            <w:tcW w:w="851" w:type="dxa"/>
            <w:shd w:val="clear" w:color="auto" w:fill="auto"/>
            <w:vAlign w:val="center"/>
          </w:tcPr>
          <w:p w14:paraId="5D77BFD7" w14:textId="5A02A34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1235F0EC" w14:textId="77777777" w:rsidTr="002F4DCA">
        <w:trPr>
          <w:cantSplit/>
          <w:trHeight w:val="277"/>
        </w:trPr>
        <w:tc>
          <w:tcPr>
            <w:tcW w:w="993" w:type="dxa"/>
            <w:shd w:val="clear" w:color="auto" w:fill="auto"/>
            <w:vAlign w:val="center"/>
          </w:tcPr>
          <w:p w14:paraId="78070F1B" w14:textId="3052FB1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41DB8A07" w14:textId="4CE1D95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1E4AF4E7" w14:textId="7052256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1.53</w:t>
            </w:r>
          </w:p>
        </w:tc>
        <w:tc>
          <w:tcPr>
            <w:tcW w:w="1134" w:type="dxa"/>
            <w:shd w:val="clear" w:color="auto" w:fill="auto"/>
            <w:vAlign w:val="center"/>
          </w:tcPr>
          <w:p w14:paraId="3CA20AE6" w14:textId="7967684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F88F040" w14:textId="1FF7D00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175</w:t>
            </w:r>
          </w:p>
        </w:tc>
        <w:tc>
          <w:tcPr>
            <w:tcW w:w="992" w:type="dxa"/>
            <w:shd w:val="clear" w:color="auto" w:fill="auto"/>
            <w:vAlign w:val="center"/>
          </w:tcPr>
          <w:p w14:paraId="337580CC" w14:textId="4DFE408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3DDAD8C4" w14:textId="02E8421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5.0 </w:t>
            </w:r>
          </w:p>
        </w:tc>
        <w:tc>
          <w:tcPr>
            <w:tcW w:w="850" w:type="dxa"/>
            <w:shd w:val="clear" w:color="auto" w:fill="auto"/>
            <w:vAlign w:val="center"/>
          </w:tcPr>
          <w:p w14:paraId="0FBABC0F" w14:textId="2C824E0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09CD51A9" w14:textId="366AA6C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4C27B71" w14:textId="1CD279A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0.63 </w:t>
            </w:r>
          </w:p>
        </w:tc>
        <w:tc>
          <w:tcPr>
            <w:tcW w:w="851" w:type="dxa"/>
            <w:shd w:val="clear" w:color="auto" w:fill="auto"/>
            <w:vAlign w:val="center"/>
          </w:tcPr>
          <w:p w14:paraId="5406569F" w14:textId="4F1AEFD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7BC88F32" w14:textId="77777777" w:rsidTr="002F4DCA">
        <w:trPr>
          <w:cantSplit/>
          <w:trHeight w:val="277"/>
        </w:trPr>
        <w:tc>
          <w:tcPr>
            <w:tcW w:w="993" w:type="dxa"/>
            <w:shd w:val="clear" w:color="auto" w:fill="auto"/>
            <w:vAlign w:val="center"/>
          </w:tcPr>
          <w:p w14:paraId="3A685B70" w14:textId="6D32A4E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50889906" w14:textId="08AB80C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23636402" w14:textId="62D0BE6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1.54</w:t>
            </w:r>
          </w:p>
        </w:tc>
        <w:tc>
          <w:tcPr>
            <w:tcW w:w="1134" w:type="dxa"/>
            <w:shd w:val="clear" w:color="auto" w:fill="auto"/>
            <w:vAlign w:val="center"/>
          </w:tcPr>
          <w:p w14:paraId="370058A0" w14:textId="243A629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354B8EF" w14:textId="036F67B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194</w:t>
            </w:r>
          </w:p>
        </w:tc>
        <w:tc>
          <w:tcPr>
            <w:tcW w:w="992" w:type="dxa"/>
            <w:shd w:val="clear" w:color="auto" w:fill="auto"/>
            <w:vAlign w:val="center"/>
          </w:tcPr>
          <w:p w14:paraId="04477541" w14:textId="6675123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4469FC94" w14:textId="7AC3E37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4.7 </w:t>
            </w:r>
          </w:p>
        </w:tc>
        <w:tc>
          <w:tcPr>
            <w:tcW w:w="850" w:type="dxa"/>
            <w:shd w:val="clear" w:color="auto" w:fill="auto"/>
            <w:vAlign w:val="center"/>
          </w:tcPr>
          <w:p w14:paraId="310B9BEC" w14:textId="5C049DD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256984A1" w14:textId="4CD37D6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C11CA6F" w14:textId="037AA1A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0.63 </w:t>
            </w:r>
          </w:p>
        </w:tc>
        <w:tc>
          <w:tcPr>
            <w:tcW w:w="851" w:type="dxa"/>
            <w:shd w:val="clear" w:color="auto" w:fill="auto"/>
            <w:vAlign w:val="center"/>
          </w:tcPr>
          <w:p w14:paraId="318FFC23" w14:textId="1D871FF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4C28561D" w14:textId="77777777" w:rsidTr="002F4DCA">
        <w:trPr>
          <w:cantSplit/>
          <w:trHeight w:val="277"/>
        </w:trPr>
        <w:tc>
          <w:tcPr>
            <w:tcW w:w="993" w:type="dxa"/>
            <w:shd w:val="clear" w:color="auto" w:fill="auto"/>
            <w:vAlign w:val="center"/>
          </w:tcPr>
          <w:p w14:paraId="582A721D" w14:textId="57160B9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6F68B399" w14:textId="475861A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1EBEF875" w14:textId="59804CB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1.56</w:t>
            </w:r>
          </w:p>
        </w:tc>
        <w:tc>
          <w:tcPr>
            <w:tcW w:w="1134" w:type="dxa"/>
            <w:shd w:val="clear" w:color="auto" w:fill="auto"/>
            <w:vAlign w:val="center"/>
          </w:tcPr>
          <w:p w14:paraId="1F4E6E5B" w14:textId="023B657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1EEC6856" w14:textId="79C9B40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171</w:t>
            </w:r>
          </w:p>
        </w:tc>
        <w:tc>
          <w:tcPr>
            <w:tcW w:w="992" w:type="dxa"/>
            <w:shd w:val="clear" w:color="auto" w:fill="auto"/>
            <w:vAlign w:val="center"/>
          </w:tcPr>
          <w:p w14:paraId="6E6B6575" w14:textId="7238CDA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29203EE1" w14:textId="4127611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4.0 </w:t>
            </w:r>
          </w:p>
        </w:tc>
        <w:tc>
          <w:tcPr>
            <w:tcW w:w="850" w:type="dxa"/>
            <w:shd w:val="clear" w:color="auto" w:fill="auto"/>
            <w:vAlign w:val="center"/>
          </w:tcPr>
          <w:p w14:paraId="5518FD80" w14:textId="17F81FE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3AC20772" w14:textId="3DC1E47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40A46220" w14:textId="1ABFFC5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0.57 </w:t>
            </w:r>
          </w:p>
        </w:tc>
        <w:tc>
          <w:tcPr>
            <w:tcW w:w="851" w:type="dxa"/>
            <w:shd w:val="clear" w:color="auto" w:fill="auto"/>
            <w:vAlign w:val="center"/>
          </w:tcPr>
          <w:p w14:paraId="7D554AED" w14:textId="2A1DCAB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795B2711" w14:textId="77777777" w:rsidTr="002F4DCA">
        <w:trPr>
          <w:cantSplit/>
          <w:trHeight w:val="277"/>
        </w:trPr>
        <w:tc>
          <w:tcPr>
            <w:tcW w:w="993" w:type="dxa"/>
            <w:shd w:val="clear" w:color="auto" w:fill="auto"/>
            <w:vAlign w:val="center"/>
          </w:tcPr>
          <w:p w14:paraId="427C85A7" w14:textId="636ED69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3E203FD2" w14:textId="5A2289F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99.8</w:t>
            </w:r>
          </w:p>
        </w:tc>
        <w:tc>
          <w:tcPr>
            <w:tcW w:w="992" w:type="dxa"/>
            <w:shd w:val="clear" w:color="auto" w:fill="auto"/>
            <w:vAlign w:val="center"/>
          </w:tcPr>
          <w:p w14:paraId="763D2132" w14:textId="4064055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1.56</w:t>
            </w:r>
          </w:p>
        </w:tc>
        <w:tc>
          <w:tcPr>
            <w:tcW w:w="1134" w:type="dxa"/>
            <w:shd w:val="clear" w:color="auto" w:fill="auto"/>
            <w:vAlign w:val="center"/>
          </w:tcPr>
          <w:p w14:paraId="222F6710" w14:textId="107B6BF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F9199DF" w14:textId="30E67CB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176</w:t>
            </w:r>
          </w:p>
        </w:tc>
        <w:tc>
          <w:tcPr>
            <w:tcW w:w="992" w:type="dxa"/>
            <w:shd w:val="clear" w:color="auto" w:fill="auto"/>
            <w:vAlign w:val="center"/>
          </w:tcPr>
          <w:p w14:paraId="5FC8B74F" w14:textId="79EEAC3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322D2D7D" w14:textId="5DED73F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3.8 </w:t>
            </w:r>
          </w:p>
        </w:tc>
        <w:tc>
          <w:tcPr>
            <w:tcW w:w="850" w:type="dxa"/>
            <w:shd w:val="clear" w:color="auto" w:fill="auto"/>
            <w:vAlign w:val="center"/>
          </w:tcPr>
          <w:p w14:paraId="0A36DB72" w14:textId="6851784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758D5F61" w14:textId="235B198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4B910A91" w14:textId="5F86FFB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0.44 </w:t>
            </w:r>
          </w:p>
        </w:tc>
        <w:tc>
          <w:tcPr>
            <w:tcW w:w="851" w:type="dxa"/>
            <w:shd w:val="clear" w:color="auto" w:fill="auto"/>
            <w:vAlign w:val="center"/>
          </w:tcPr>
          <w:p w14:paraId="164F401C" w14:textId="41481B0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7A95BE14" w14:textId="77777777" w:rsidTr="002F4DCA">
        <w:trPr>
          <w:cantSplit/>
          <w:trHeight w:val="277"/>
        </w:trPr>
        <w:tc>
          <w:tcPr>
            <w:tcW w:w="993" w:type="dxa"/>
            <w:shd w:val="clear" w:color="auto" w:fill="auto"/>
            <w:vAlign w:val="center"/>
          </w:tcPr>
          <w:p w14:paraId="38F6C085" w14:textId="49643AC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6D448634" w14:textId="42D7C0A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99.8</w:t>
            </w:r>
          </w:p>
        </w:tc>
        <w:tc>
          <w:tcPr>
            <w:tcW w:w="992" w:type="dxa"/>
            <w:shd w:val="clear" w:color="auto" w:fill="auto"/>
            <w:vAlign w:val="center"/>
          </w:tcPr>
          <w:p w14:paraId="78DD7B90" w14:textId="22E5553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1.50 </w:t>
            </w:r>
          </w:p>
        </w:tc>
        <w:tc>
          <w:tcPr>
            <w:tcW w:w="1134" w:type="dxa"/>
            <w:shd w:val="clear" w:color="auto" w:fill="auto"/>
            <w:vAlign w:val="center"/>
          </w:tcPr>
          <w:p w14:paraId="63DA3B1F" w14:textId="34F6579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461AFF2F" w14:textId="3C8F37E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160</w:t>
            </w:r>
          </w:p>
        </w:tc>
        <w:tc>
          <w:tcPr>
            <w:tcW w:w="992" w:type="dxa"/>
            <w:shd w:val="clear" w:color="auto" w:fill="auto"/>
            <w:vAlign w:val="center"/>
          </w:tcPr>
          <w:p w14:paraId="14BC8FA2" w14:textId="76876FE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20DF005C" w14:textId="13DD6E8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4.2 </w:t>
            </w:r>
          </w:p>
        </w:tc>
        <w:tc>
          <w:tcPr>
            <w:tcW w:w="850" w:type="dxa"/>
            <w:shd w:val="clear" w:color="auto" w:fill="auto"/>
            <w:vAlign w:val="center"/>
          </w:tcPr>
          <w:p w14:paraId="261DA057" w14:textId="2DCAD32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599CF80E" w14:textId="41B5807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5E511BE" w14:textId="085344F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0.50 </w:t>
            </w:r>
          </w:p>
        </w:tc>
        <w:tc>
          <w:tcPr>
            <w:tcW w:w="851" w:type="dxa"/>
            <w:shd w:val="clear" w:color="auto" w:fill="auto"/>
            <w:vAlign w:val="center"/>
          </w:tcPr>
          <w:p w14:paraId="6FE68C00" w14:textId="26CCA43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48B01030" w14:textId="77777777" w:rsidTr="002F4DCA">
        <w:trPr>
          <w:cantSplit/>
          <w:trHeight w:val="277"/>
        </w:trPr>
        <w:tc>
          <w:tcPr>
            <w:tcW w:w="993" w:type="dxa"/>
            <w:shd w:val="clear" w:color="auto" w:fill="auto"/>
            <w:vAlign w:val="center"/>
          </w:tcPr>
          <w:p w14:paraId="5DA9FCA0" w14:textId="0413007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5D4D6D99" w14:textId="3E33CA8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7E7280DD" w14:textId="361C6AD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1.55</w:t>
            </w:r>
          </w:p>
        </w:tc>
        <w:tc>
          <w:tcPr>
            <w:tcW w:w="1134" w:type="dxa"/>
            <w:shd w:val="clear" w:color="auto" w:fill="auto"/>
            <w:vAlign w:val="center"/>
          </w:tcPr>
          <w:p w14:paraId="09C688E9" w14:textId="1E91DD8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07F1868" w14:textId="4A6E4A5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199</w:t>
            </w:r>
          </w:p>
        </w:tc>
        <w:tc>
          <w:tcPr>
            <w:tcW w:w="992" w:type="dxa"/>
            <w:shd w:val="clear" w:color="auto" w:fill="auto"/>
            <w:vAlign w:val="center"/>
          </w:tcPr>
          <w:p w14:paraId="46D80561" w14:textId="6841C70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68532B89" w14:textId="0CAFF80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4.8 </w:t>
            </w:r>
          </w:p>
        </w:tc>
        <w:tc>
          <w:tcPr>
            <w:tcW w:w="850" w:type="dxa"/>
            <w:shd w:val="clear" w:color="auto" w:fill="auto"/>
            <w:vAlign w:val="center"/>
          </w:tcPr>
          <w:p w14:paraId="59BA03AE" w14:textId="00DCE3C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502C0D0A" w14:textId="6690EC8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44FD28E0" w14:textId="1BCFC10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0.60 </w:t>
            </w:r>
          </w:p>
        </w:tc>
        <w:tc>
          <w:tcPr>
            <w:tcW w:w="851" w:type="dxa"/>
            <w:shd w:val="clear" w:color="auto" w:fill="auto"/>
            <w:vAlign w:val="center"/>
          </w:tcPr>
          <w:p w14:paraId="3F15F6F6" w14:textId="40811E3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4D19D72B" w14:textId="77777777" w:rsidTr="002F4DCA">
        <w:trPr>
          <w:cantSplit/>
          <w:trHeight w:val="277"/>
        </w:trPr>
        <w:tc>
          <w:tcPr>
            <w:tcW w:w="993" w:type="dxa"/>
            <w:shd w:val="clear" w:color="auto" w:fill="auto"/>
            <w:vAlign w:val="center"/>
          </w:tcPr>
          <w:p w14:paraId="2569CC98" w14:textId="48E09BE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66DA9DD0" w14:textId="5936C66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6BE5100C" w14:textId="6A80199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1.55</w:t>
            </w:r>
          </w:p>
        </w:tc>
        <w:tc>
          <w:tcPr>
            <w:tcW w:w="1134" w:type="dxa"/>
            <w:shd w:val="clear" w:color="auto" w:fill="auto"/>
            <w:vAlign w:val="center"/>
          </w:tcPr>
          <w:p w14:paraId="4DA5943E" w14:textId="1BEBCCB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4350056" w14:textId="30FED7D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191</w:t>
            </w:r>
          </w:p>
        </w:tc>
        <w:tc>
          <w:tcPr>
            <w:tcW w:w="992" w:type="dxa"/>
            <w:shd w:val="clear" w:color="auto" w:fill="auto"/>
            <w:vAlign w:val="center"/>
          </w:tcPr>
          <w:p w14:paraId="605AE012" w14:textId="20E50A0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195303E9" w14:textId="40016B2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3.9 </w:t>
            </w:r>
          </w:p>
        </w:tc>
        <w:tc>
          <w:tcPr>
            <w:tcW w:w="850" w:type="dxa"/>
            <w:shd w:val="clear" w:color="auto" w:fill="auto"/>
            <w:vAlign w:val="center"/>
          </w:tcPr>
          <w:p w14:paraId="20C9AE4E" w14:textId="04B1987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7430A3B3" w14:textId="2F884EE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905012B" w14:textId="3AEFF8E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0.58 </w:t>
            </w:r>
          </w:p>
        </w:tc>
        <w:tc>
          <w:tcPr>
            <w:tcW w:w="851" w:type="dxa"/>
            <w:shd w:val="clear" w:color="auto" w:fill="auto"/>
            <w:vAlign w:val="center"/>
          </w:tcPr>
          <w:p w14:paraId="200A7AE8" w14:textId="02CFB1E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6CF26F43" w14:textId="77777777" w:rsidTr="002F4DCA">
        <w:trPr>
          <w:cantSplit/>
          <w:trHeight w:val="277"/>
        </w:trPr>
        <w:tc>
          <w:tcPr>
            <w:tcW w:w="993" w:type="dxa"/>
            <w:shd w:val="clear" w:color="auto" w:fill="auto"/>
            <w:vAlign w:val="center"/>
          </w:tcPr>
          <w:p w14:paraId="736071FF" w14:textId="211BD4C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56023A9F" w14:textId="158C20D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2E8FD0B0" w14:textId="5967DEA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1.54</w:t>
            </w:r>
          </w:p>
        </w:tc>
        <w:tc>
          <w:tcPr>
            <w:tcW w:w="1134" w:type="dxa"/>
            <w:shd w:val="clear" w:color="auto" w:fill="auto"/>
            <w:vAlign w:val="center"/>
          </w:tcPr>
          <w:p w14:paraId="5E45AB21" w14:textId="73603E8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1C2FDDC" w14:textId="239E73B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162</w:t>
            </w:r>
          </w:p>
        </w:tc>
        <w:tc>
          <w:tcPr>
            <w:tcW w:w="992" w:type="dxa"/>
            <w:shd w:val="clear" w:color="auto" w:fill="auto"/>
            <w:vAlign w:val="center"/>
          </w:tcPr>
          <w:p w14:paraId="2091B7D7" w14:textId="11E66B1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1146818F" w14:textId="0485F2C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4.5 </w:t>
            </w:r>
          </w:p>
        </w:tc>
        <w:tc>
          <w:tcPr>
            <w:tcW w:w="850" w:type="dxa"/>
            <w:shd w:val="clear" w:color="auto" w:fill="auto"/>
            <w:vAlign w:val="center"/>
          </w:tcPr>
          <w:p w14:paraId="58E5053E" w14:textId="5CB35DF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65070180" w14:textId="733BB4E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8D16D81" w14:textId="6060989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0.52 </w:t>
            </w:r>
          </w:p>
        </w:tc>
        <w:tc>
          <w:tcPr>
            <w:tcW w:w="851" w:type="dxa"/>
            <w:shd w:val="clear" w:color="auto" w:fill="auto"/>
            <w:vAlign w:val="center"/>
          </w:tcPr>
          <w:p w14:paraId="7562DE2E" w14:textId="2F0E11D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4430143F" w14:textId="77777777" w:rsidTr="002F4DCA">
        <w:trPr>
          <w:cantSplit/>
          <w:trHeight w:val="277"/>
        </w:trPr>
        <w:tc>
          <w:tcPr>
            <w:tcW w:w="993" w:type="dxa"/>
            <w:shd w:val="clear" w:color="auto" w:fill="auto"/>
            <w:vAlign w:val="center"/>
          </w:tcPr>
          <w:p w14:paraId="2BA3548D" w14:textId="4814B70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33EF7EC3" w14:textId="0E2930F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05DEDB01" w14:textId="5682216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1.54</w:t>
            </w:r>
          </w:p>
        </w:tc>
        <w:tc>
          <w:tcPr>
            <w:tcW w:w="1134" w:type="dxa"/>
            <w:shd w:val="clear" w:color="auto" w:fill="auto"/>
            <w:vAlign w:val="center"/>
          </w:tcPr>
          <w:p w14:paraId="518478DF" w14:textId="53DEF55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21DF61A" w14:textId="69B67C3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177</w:t>
            </w:r>
          </w:p>
        </w:tc>
        <w:tc>
          <w:tcPr>
            <w:tcW w:w="992" w:type="dxa"/>
            <w:shd w:val="clear" w:color="auto" w:fill="auto"/>
            <w:vAlign w:val="center"/>
          </w:tcPr>
          <w:p w14:paraId="32771D49" w14:textId="5631C5F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1EAB4B32" w14:textId="6C16DB2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4.6 </w:t>
            </w:r>
          </w:p>
        </w:tc>
        <w:tc>
          <w:tcPr>
            <w:tcW w:w="850" w:type="dxa"/>
            <w:shd w:val="clear" w:color="auto" w:fill="auto"/>
            <w:vAlign w:val="center"/>
          </w:tcPr>
          <w:p w14:paraId="2C707031" w14:textId="69D683D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708CD606" w14:textId="529B5A7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5FB964B" w14:textId="2CC7925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0.45 </w:t>
            </w:r>
          </w:p>
        </w:tc>
        <w:tc>
          <w:tcPr>
            <w:tcW w:w="851" w:type="dxa"/>
            <w:shd w:val="clear" w:color="auto" w:fill="auto"/>
            <w:vAlign w:val="center"/>
          </w:tcPr>
          <w:p w14:paraId="7FC1ADA8" w14:textId="66970F8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5D17C8B7" w14:textId="77777777" w:rsidTr="002F4DCA">
        <w:trPr>
          <w:cantSplit/>
          <w:trHeight w:val="277"/>
        </w:trPr>
        <w:tc>
          <w:tcPr>
            <w:tcW w:w="993" w:type="dxa"/>
            <w:shd w:val="clear" w:color="auto" w:fill="auto"/>
            <w:vAlign w:val="center"/>
          </w:tcPr>
          <w:p w14:paraId="03858570" w14:textId="28593B6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345CD748" w14:textId="3CD6F65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68BBA478" w14:textId="799AE06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1.54</w:t>
            </w:r>
          </w:p>
        </w:tc>
        <w:tc>
          <w:tcPr>
            <w:tcW w:w="1134" w:type="dxa"/>
            <w:shd w:val="clear" w:color="auto" w:fill="auto"/>
            <w:vAlign w:val="center"/>
          </w:tcPr>
          <w:p w14:paraId="01A17C18" w14:textId="073309D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B2258CC" w14:textId="4438590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186</w:t>
            </w:r>
          </w:p>
        </w:tc>
        <w:tc>
          <w:tcPr>
            <w:tcW w:w="992" w:type="dxa"/>
            <w:shd w:val="clear" w:color="auto" w:fill="auto"/>
            <w:vAlign w:val="center"/>
          </w:tcPr>
          <w:p w14:paraId="5FB546CD" w14:textId="250D60A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486A10C2" w14:textId="11657C3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5.0 </w:t>
            </w:r>
          </w:p>
        </w:tc>
        <w:tc>
          <w:tcPr>
            <w:tcW w:w="850" w:type="dxa"/>
            <w:shd w:val="clear" w:color="auto" w:fill="auto"/>
            <w:vAlign w:val="center"/>
          </w:tcPr>
          <w:p w14:paraId="2811C263" w14:textId="5209305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4C5B169F" w14:textId="732DD4D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D7FB69D" w14:textId="0742E0B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0.56 </w:t>
            </w:r>
          </w:p>
        </w:tc>
        <w:tc>
          <w:tcPr>
            <w:tcW w:w="851" w:type="dxa"/>
            <w:shd w:val="clear" w:color="auto" w:fill="auto"/>
            <w:vAlign w:val="center"/>
          </w:tcPr>
          <w:p w14:paraId="078D919C" w14:textId="4BF7143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7786E4A0" w14:textId="77777777" w:rsidTr="002F4DCA">
        <w:trPr>
          <w:cantSplit/>
          <w:trHeight w:val="277"/>
        </w:trPr>
        <w:tc>
          <w:tcPr>
            <w:tcW w:w="993" w:type="dxa"/>
            <w:shd w:val="clear" w:color="auto" w:fill="auto"/>
            <w:vAlign w:val="center"/>
          </w:tcPr>
          <w:p w14:paraId="747BF369" w14:textId="0714C8C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523608AA" w14:textId="4D1EC99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7DF755F8" w14:textId="0106ED2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1.55</w:t>
            </w:r>
          </w:p>
        </w:tc>
        <w:tc>
          <w:tcPr>
            <w:tcW w:w="1134" w:type="dxa"/>
            <w:shd w:val="clear" w:color="auto" w:fill="auto"/>
            <w:vAlign w:val="center"/>
          </w:tcPr>
          <w:p w14:paraId="14AA00BC" w14:textId="6A80BE1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8EAE6AA" w14:textId="38622E1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185</w:t>
            </w:r>
          </w:p>
        </w:tc>
        <w:tc>
          <w:tcPr>
            <w:tcW w:w="992" w:type="dxa"/>
            <w:shd w:val="clear" w:color="auto" w:fill="auto"/>
            <w:vAlign w:val="center"/>
          </w:tcPr>
          <w:p w14:paraId="469FF4B4" w14:textId="507BA19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017B7B48" w14:textId="488C9BA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4.7 </w:t>
            </w:r>
          </w:p>
        </w:tc>
        <w:tc>
          <w:tcPr>
            <w:tcW w:w="850" w:type="dxa"/>
            <w:shd w:val="clear" w:color="auto" w:fill="auto"/>
            <w:vAlign w:val="center"/>
          </w:tcPr>
          <w:p w14:paraId="79351D1E" w14:textId="569707F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05AB0F4D" w14:textId="26975BE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E769E52" w14:textId="71CACF3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0.54 </w:t>
            </w:r>
          </w:p>
        </w:tc>
        <w:tc>
          <w:tcPr>
            <w:tcW w:w="851" w:type="dxa"/>
            <w:shd w:val="clear" w:color="auto" w:fill="auto"/>
            <w:vAlign w:val="center"/>
          </w:tcPr>
          <w:p w14:paraId="77A45CBE" w14:textId="730A8DC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3FCE4688" w14:textId="77777777" w:rsidTr="002F4DCA">
        <w:trPr>
          <w:cantSplit/>
          <w:trHeight w:val="277"/>
        </w:trPr>
        <w:tc>
          <w:tcPr>
            <w:tcW w:w="993" w:type="dxa"/>
            <w:shd w:val="clear" w:color="auto" w:fill="auto"/>
            <w:vAlign w:val="center"/>
          </w:tcPr>
          <w:p w14:paraId="0CFDB4DB" w14:textId="038F3CA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7C0FEA3B" w14:textId="6C7EFCD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0999CDE0" w14:textId="34D2617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1.54</w:t>
            </w:r>
          </w:p>
        </w:tc>
        <w:tc>
          <w:tcPr>
            <w:tcW w:w="1134" w:type="dxa"/>
            <w:shd w:val="clear" w:color="auto" w:fill="auto"/>
            <w:vAlign w:val="center"/>
          </w:tcPr>
          <w:p w14:paraId="6C7BC857" w14:textId="098D383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3C193C2" w14:textId="39AA783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183</w:t>
            </w:r>
          </w:p>
        </w:tc>
        <w:tc>
          <w:tcPr>
            <w:tcW w:w="992" w:type="dxa"/>
            <w:shd w:val="clear" w:color="auto" w:fill="auto"/>
            <w:vAlign w:val="center"/>
          </w:tcPr>
          <w:p w14:paraId="144E77E2" w14:textId="49A227D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2159DCFD" w14:textId="5771F47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4.6 </w:t>
            </w:r>
          </w:p>
        </w:tc>
        <w:tc>
          <w:tcPr>
            <w:tcW w:w="850" w:type="dxa"/>
            <w:shd w:val="clear" w:color="auto" w:fill="auto"/>
            <w:vAlign w:val="center"/>
          </w:tcPr>
          <w:p w14:paraId="0F7F9F1E" w14:textId="7FD9296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2E080722" w14:textId="06608C4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50676E7" w14:textId="01897B2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0.54 </w:t>
            </w:r>
          </w:p>
        </w:tc>
        <w:tc>
          <w:tcPr>
            <w:tcW w:w="851" w:type="dxa"/>
            <w:shd w:val="clear" w:color="auto" w:fill="auto"/>
            <w:vAlign w:val="center"/>
          </w:tcPr>
          <w:p w14:paraId="640C1D56" w14:textId="3C9DB5C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495D3E38" w14:textId="77777777" w:rsidTr="002F4DCA">
        <w:trPr>
          <w:cantSplit/>
          <w:trHeight w:val="277"/>
        </w:trPr>
        <w:tc>
          <w:tcPr>
            <w:tcW w:w="993" w:type="dxa"/>
            <w:shd w:val="clear" w:color="auto" w:fill="auto"/>
            <w:vAlign w:val="center"/>
          </w:tcPr>
          <w:p w14:paraId="6774A486" w14:textId="0AA58E3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00D88FB6" w14:textId="10E0186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0F0DE33B" w14:textId="2CE7389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1.53</w:t>
            </w:r>
          </w:p>
        </w:tc>
        <w:tc>
          <w:tcPr>
            <w:tcW w:w="1134" w:type="dxa"/>
            <w:shd w:val="clear" w:color="auto" w:fill="auto"/>
            <w:vAlign w:val="center"/>
          </w:tcPr>
          <w:p w14:paraId="22D3050F" w14:textId="78F2D70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1475DF64" w14:textId="0A692FA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179</w:t>
            </w:r>
          </w:p>
        </w:tc>
        <w:tc>
          <w:tcPr>
            <w:tcW w:w="992" w:type="dxa"/>
            <w:shd w:val="clear" w:color="auto" w:fill="auto"/>
            <w:vAlign w:val="center"/>
          </w:tcPr>
          <w:p w14:paraId="0907AD60" w14:textId="5BCD2B9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0692F3E3" w14:textId="5D447E7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4.0 </w:t>
            </w:r>
          </w:p>
        </w:tc>
        <w:tc>
          <w:tcPr>
            <w:tcW w:w="850" w:type="dxa"/>
            <w:shd w:val="clear" w:color="auto" w:fill="auto"/>
            <w:vAlign w:val="center"/>
          </w:tcPr>
          <w:p w14:paraId="4EA3098B" w14:textId="74800C2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5FB1F2EC" w14:textId="2DE2864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48C12C96" w14:textId="5121179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0.63 </w:t>
            </w:r>
          </w:p>
        </w:tc>
        <w:tc>
          <w:tcPr>
            <w:tcW w:w="851" w:type="dxa"/>
            <w:shd w:val="clear" w:color="auto" w:fill="auto"/>
            <w:vAlign w:val="center"/>
          </w:tcPr>
          <w:p w14:paraId="35D86310" w14:textId="24D831D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654914DF" w14:textId="77777777" w:rsidTr="002F4DCA">
        <w:trPr>
          <w:cantSplit/>
          <w:trHeight w:val="277"/>
        </w:trPr>
        <w:tc>
          <w:tcPr>
            <w:tcW w:w="993" w:type="dxa"/>
            <w:shd w:val="clear" w:color="auto" w:fill="auto"/>
            <w:vAlign w:val="center"/>
          </w:tcPr>
          <w:p w14:paraId="1928C948" w14:textId="6321D51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4CBE87F4" w14:textId="1D15186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99.8</w:t>
            </w:r>
          </w:p>
        </w:tc>
        <w:tc>
          <w:tcPr>
            <w:tcW w:w="992" w:type="dxa"/>
            <w:shd w:val="clear" w:color="auto" w:fill="auto"/>
            <w:vAlign w:val="center"/>
          </w:tcPr>
          <w:p w14:paraId="44726957" w14:textId="6CF88BB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1.45</w:t>
            </w:r>
          </w:p>
        </w:tc>
        <w:tc>
          <w:tcPr>
            <w:tcW w:w="1134" w:type="dxa"/>
            <w:shd w:val="clear" w:color="auto" w:fill="auto"/>
            <w:vAlign w:val="center"/>
          </w:tcPr>
          <w:p w14:paraId="7440164E" w14:textId="1C37942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9A49729" w14:textId="7425609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193</w:t>
            </w:r>
          </w:p>
        </w:tc>
        <w:tc>
          <w:tcPr>
            <w:tcW w:w="992" w:type="dxa"/>
            <w:shd w:val="clear" w:color="auto" w:fill="auto"/>
            <w:vAlign w:val="center"/>
          </w:tcPr>
          <w:p w14:paraId="1A47DE3B" w14:textId="04B23D5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52254B35" w14:textId="6F3018D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3.9 </w:t>
            </w:r>
          </w:p>
        </w:tc>
        <w:tc>
          <w:tcPr>
            <w:tcW w:w="850" w:type="dxa"/>
            <w:shd w:val="clear" w:color="auto" w:fill="auto"/>
            <w:vAlign w:val="center"/>
          </w:tcPr>
          <w:p w14:paraId="7BC31EEB" w14:textId="76540B7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07862871" w14:textId="28A4846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40CA2F52" w14:textId="7217B3D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0.47 </w:t>
            </w:r>
          </w:p>
        </w:tc>
        <w:tc>
          <w:tcPr>
            <w:tcW w:w="851" w:type="dxa"/>
            <w:shd w:val="clear" w:color="auto" w:fill="auto"/>
            <w:vAlign w:val="center"/>
          </w:tcPr>
          <w:p w14:paraId="27864671" w14:textId="432511D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378780F2" w14:textId="77777777" w:rsidTr="002F4DCA">
        <w:trPr>
          <w:cantSplit/>
          <w:trHeight w:val="277"/>
        </w:trPr>
        <w:tc>
          <w:tcPr>
            <w:tcW w:w="993" w:type="dxa"/>
            <w:shd w:val="clear" w:color="auto" w:fill="auto"/>
            <w:vAlign w:val="center"/>
          </w:tcPr>
          <w:p w14:paraId="3FB29537" w14:textId="48E0FB2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41132F87" w14:textId="7AEB46E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18133200" w14:textId="2B79B2C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1.54</w:t>
            </w:r>
          </w:p>
        </w:tc>
        <w:tc>
          <w:tcPr>
            <w:tcW w:w="1134" w:type="dxa"/>
            <w:shd w:val="clear" w:color="auto" w:fill="auto"/>
            <w:vAlign w:val="center"/>
          </w:tcPr>
          <w:p w14:paraId="3371E951" w14:textId="411B6F5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4108E8F" w14:textId="780B6F3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191</w:t>
            </w:r>
          </w:p>
        </w:tc>
        <w:tc>
          <w:tcPr>
            <w:tcW w:w="992" w:type="dxa"/>
            <w:shd w:val="clear" w:color="auto" w:fill="auto"/>
            <w:vAlign w:val="center"/>
          </w:tcPr>
          <w:p w14:paraId="7A39DE62" w14:textId="443639C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19155F06" w14:textId="0DC24AF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4.2 </w:t>
            </w:r>
          </w:p>
        </w:tc>
        <w:tc>
          <w:tcPr>
            <w:tcW w:w="850" w:type="dxa"/>
            <w:shd w:val="clear" w:color="auto" w:fill="auto"/>
            <w:vAlign w:val="center"/>
          </w:tcPr>
          <w:p w14:paraId="63EB21C0" w14:textId="2AD6551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4E7AA1E9" w14:textId="014C47B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1A23558" w14:textId="3F22E2D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0.51 </w:t>
            </w:r>
          </w:p>
        </w:tc>
        <w:tc>
          <w:tcPr>
            <w:tcW w:w="851" w:type="dxa"/>
            <w:shd w:val="clear" w:color="auto" w:fill="auto"/>
            <w:vAlign w:val="center"/>
          </w:tcPr>
          <w:p w14:paraId="56E558AB" w14:textId="233B850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3628E146" w14:textId="77777777" w:rsidTr="002F4DCA">
        <w:trPr>
          <w:cantSplit/>
          <w:trHeight w:val="277"/>
        </w:trPr>
        <w:tc>
          <w:tcPr>
            <w:tcW w:w="993" w:type="dxa"/>
            <w:shd w:val="clear" w:color="auto" w:fill="auto"/>
            <w:vAlign w:val="center"/>
          </w:tcPr>
          <w:p w14:paraId="646AA22C" w14:textId="7746D40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69DC5F27" w14:textId="1D7217A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463B4DF5" w14:textId="1D04959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1.52</w:t>
            </w:r>
          </w:p>
        </w:tc>
        <w:tc>
          <w:tcPr>
            <w:tcW w:w="1134" w:type="dxa"/>
            <w:shd w:val="clear" w:color="auto" w:fill="auto"/>
            <w:vAlign w:val="center"/>
          </w:tcPr>
          <w:p w14:paraId="6C2A9455" w14:textId="3A18B12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8896309" w14:textId="26B9E0A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190</w:t>
            </w:r>
          </w:p>
        </w:tc>
        <w:tc>
          <w:tcPr>
            <w:tcW w:w="992" w:type="dxa"/>
            <w:shd w:val="clear" w:color="auto" w:fill="auto"/>
            <w:vAlign w:val="center"/>
          </w:tcPr>
          <w:p w14:paraId="09A92850" w14:textId="689C1E4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397C48F3" w14:textId="63C4FFD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3.8 </w:t>
            </w:r>
          </w:p>
        </w:tc>
        <w:tc>
          <w:tcPr>
            <w:tcW w:w="850" w:type="dxa"/>
            <w:shd w:val="clear" w:color="auto" w:fill="auto"/>
            <w:vAlign w:val="center"/>
          </w:tcPr>
          <w:p w14:paraId="70075B7B" w14:textId="6413F90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654D6947" w14:textId="3BE37C4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5CCC2B3" w14:textId="50FB0DB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0.48 </w:t>
            </w:r>
          </w:p>
        </w:tc>
        <w:tc>
          <w:tcPr>
            <w:tcW w:w="851" w:type="dxa"/>
            <w:shd w:val="clear" w:color="auto" w:fill="auto"/>
            <w:vAlign w:val="center"/>
          </w:tcPr>
          <w:p w14:paraId="7B563B2B" w14:textId="7ACA9ED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1EFB4474" w14:textId="77777777" w:rsidTr="002F4DCA">
        <w:trPr>
          <w:cantSplit/>
          <w:trHeight w:val="277"/>
        </w:trPr>
        <w:tc>
          <w:tcPr>
            <w:tcW w:w="993" w:type="dxa"/>
            <w:shd w:val="clear" w:color="auto" w:fill="auto"/>
            <w:vAlign w:val="center"/>
          </w:tcPr>
          <w:p w14:paraId="59570F9F" w14:textId="26EAA41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lastRenderedPageBreak/>
              <w:t>RD90</w:t>
            </w:r>
          </w:p>
        </w:tc>
        <w:tc>
          <w:tcPr>
            <w:tcW w:w="851" w:type="dxa"/>
            <w:shd w:val="clear" w:color="auto" w:fill="auto"/>
            <w:vAlign w:val="center"/>
          </w:tcPr>
          <w:p w14:paraId="7BFF34C1" w14:textId="1A95247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0897C2D5" w14:textId="3EE0F1F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1.53</w:t>
            </w:r>
          </w:p>
        </w:tc>
        <w:tc>
          <w:tcPr>
            <w:tcW w:w="1134" w:type="dxa"/>
            <w:shd w:val="clear" w:color="auto" w:fill="auto"/>
            <w:vAlign w:val="center"/>
          </w:tcPr>
          <w:p w14:paraId="411A1C74" w14:textId="3A4C43B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1C25506" w14:textId="737BBC7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194</w:t>
            </w:r>
          </w:p>
        </w:tc>
        <w:tc>
          <w:tcPr>
            <w:tcW w:w="992" w:type="dxa"/>
            <w:shd w:val="clear" w:color="auto" w:fill="auto"/>
            <w:vAlign w:val="center"/>
          </w:tcPr>
          <w:p w14:paraId="37449A93" w14:textId="74828DD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5DEAD99C" w14:textId="16099DC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4.0 </w:t>
            </w:r>
          </w:p>
        </w:tc>
        <w:tc>
          <w:tcPr>
            <w:tcW w:w="850" w:type="dxa"/>
            <w:shd w:val="clear" w:color="auto" w:fill="auto"/>
            <w:vAlign w:val="center"/>
          </w:tcPr>
          <w:p w14:paraId="15AB1835" w14:textId="5D21966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5FCC5742" w14:textId="66DAD7C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D3C6D0C" w14:textId="1D79DC4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0.50 </w:t>
            </w:r>
          </w:p>
        </w:tc>
        <w:tc>
          <w:tcPr>
            <w:tcW w:w="851" w:type="dxa"/>
            <w:shd w:val="clear" w:color="auto" w:fill="auto"/>
            <w:vAlign w:val="center"/>
          </w:tcPr>
          <w:p w14:paraId="523038AE" w14:textId="295082D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7EE1E270" w14:textId="77777777" w:rsidTr="002F4DCA">
        <w:trPr>
          <w:cantSplit/>
          <w:trHeight w:val="277"/>
        </w:trPr>
        <w:tc>
          <w:tcPr>
            <w:tcW w:w="993" w:type="dxa"/>
            <w:shd w:val="clear" w:color="auto" w:fill="auto"/>
            <w:vAlign w:val="center"/>
          </w:tcPr>
          <w:p w14:paraId="287DD66E" w14:textId="0C87EF1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7E980DF4" w14:textId="5204A22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99.8</w:t>
            </w:r>
          </w:p>
        </w:tc>
        <w:tc>
          <w:tcPr>
            <w:tcW w:w="992" w:type="dxa"/>
            <w:shd w:val="clear" w:color="auto" w:fill="auto"/>
            <w:vAlign w:val="center"/>
          </w:tcPr>
          <w:p w14:paraId="2A5C3B3C" w14:textId="4413C6E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1.46</w:t>
            </w:r>
          </w:p>
        </w:tc>
        <w:tc>
          <w:tcPr>
            <w:tcW w:w="1134" w:type="dxa"/>
            <w:shd w:val="clear" w:color="auto" w:fill="auto"/>
            <w:vAlign w:val="center"/>
          </w:tcPr>
          <w:p w14:paraId="2F592E5C" w14:textId="5B3FF9F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B5456CB" w14:textId="7F16BBB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196</w:t>
            </w:r>
          </w:p>
        </w:tc>
        <w:tc>
          <w:tcPr>
            <w:tcW w:w="992" w:type="dxa"/>
            <w:shd w:val="clear" w:color="auto" w:fill="auto"/>
            <w:vAlign w:val="center"/>
          </w:tcPr>
          <w:p w14:paraId="3D925548" w14:textId="0044416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31DE7317" w14:textId="4B0A61F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3.9 </w:t>
            </w:r>
          </w:p>
        </w:tc>
        <w:tc>
          <w:tcPr>
            <w:tcW w:w="850" w:type="dxa"/>
            <w:shd w:val="clear" w:color="auto" w:fill="auto"/>
            <w:vAlign w:val="center"/>
          </w:tcPr>
          <w:p w14:paraId="3DF1FB38" w14:textId="2C626D6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073F6039" w14:textId="2B92E23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55B2C1F" w14:textId="3EBF1EB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0.60 </w:t>
            </w:r>
          </w:p>
        </w:tc>
        <w:tc>
          <w:tcPr>
            <w:tcW w:w="851" w:type="dxa"/>
            <w:shd w:val="clear" w:color="auto" w:fill="auto"/>
            <w:vAlign w:val="center"/>
          </w:tcPr>
          <w:p w14:paraId="35B86AB1" w14:textId="4760C4F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3C48A451" w14:textId="77777777" w:rsidTr="002F4DCA">
        <w:trPr>
          <w:cantSplit/>
          <w:trHeight w:val="277"/>
        </w:trPr>
        <w:tc>
          <w:tcPr>
            <w:tcW w:w="993" w:type="dxa"/>
            <w:shd w:val="clear" w:color="auto" w:fill="auto"/>
            <w:vAlign w:val="center"/>
          </w:tcPr>
          <w:p w14:paraId="3AB8D03C" w14:textId="2985956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RD90</w:t>
            </w:r>
          </w:p>
        </w:tc>
        <w:tc>
          <w:tcPr>
            <w:tcW w:w="851" w:type="dxa"/>
            <w:shd w:val="clear" w:color="auto" w:fill="auto"/>
            <w:vAlign w:val="center"/>
          </w:tcPr>
          <w:p w14:paraId="5F1956DA" w14:textId="770B3E7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6A25C6DA" w14:textId="3642A4F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1.49</w:t>
            </w:r>
          </w:p>
        </w:tc>
        <w:tc>
          <w:tcPr>
            <w:tcW w:w="1134" w:type="dxa"/>
            <w:shd w:val="clear" w:color="auto" w:fill="auto"/>
            <w:vAlign w:val="center"/>
          </w:tcPr>
          <w:p w14:paraId="464A9B58" w14:textId="7847481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7366C5D" w14:textId="404B871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181</w:t>
            </w:r>
          </w:p>
        </w:tc>
        <w:tc>
          <w:tcPr>
            <w:tcW w:w="992" w:type="dxa"/>
            <w:shd w:val="clear" w:color="auto" w:fill="auto"/>
            <w:vAlign w:val="center"/>
          </w:tcPr>
          <w:p w14:paraId="3DE80D1E" w14:textId="4467AA4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0A4C0FDE" w14:textId="1CA7B59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3.7 </w:t>
            </w:r>
          </w:p>
        </w:tc>
        <w:tc>
          <w:tcPr>
            <w:tcW w:w="850" w:type="dxa"/>
            <w:shd w:val="clear" w:color="auto" w:fill="auto"/>
            <w:vAlign w:val="center"/>
          </w:tcPr>
          <w:p w14:paraId="23097491" w14:textId="72EB26A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3CC9AC01" w14:textId="46B1E45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1FD8673A" w14:textId="2272C1E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0.58 </w:t>
            </w:r>
          </w:p>
        </w:tc>
        <w:tc>
          <w:tcPr>
            <w:tcW w:w="851" w:type="dxa"/>
            <w:shd w:val="clear" w:color="auto" w:fill="auto"/>
            <w:vAlign w:val="center"/>
          </w:tcPr>
          <w:p w14:paraId="4BFCCCC6" w14:textId="541A1B6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rsidRPr="00F63D7D" w14:paraId="11EA190C" w14:textId="77777777" w:rsidTr="002F4DCA">
        <w:trPr>
          <w:cantSplit/>
          <w:trHeight w:val="277"/>
        </w:trPr>
        <w:tc>
          <w:tcPr>
            <w:tcW w:w="993" w:type="dxa"/>
            <w:shd w:val="clear" w:color="auto" w:fill="auto"/>
            <w:vAlign w:val="center"/>
          </w:tcPr>
          <w:p w14:paraId="49D48FD7" w14:textId="019A2DEB" w:rsidR="00BF7D04" w:rsidRPr="00F63D7D" w:rsidRDefault="00BF7D04" w:rsidP="005D2CAB">
            <w:pPr>
              <w:jc w:val="center"/>
              <w:outlineLvl w:val="0"/>
              <w:rPr>
                <w:rFonts w:eastAsia="等线" w:cs="Calibri"/>
                <w:i/>
                <w:color w:val="000000"/>
                <w:sz w:val="18"/>
                <w:szCs w:val="18"/>
              </w:rPr>
            </w:pPr>
            <w:r w:rsidRPr="00F63D7D">
              <w:rPr>
                <w:rFonts w:eastAsia="等线" w:cs="Calibri" w:hint="eastAsia"/>
                <w:i/>
                <w:color w:val="000000"/>
                <w:sz w:val="18"/>
                <w:szCs w:val="18"/>
              </w:rPr>
              <w:t>RD90</w:t>
            </w:r>
          </w:p>
        </w:tc>
        <w:tc>
          <w:tcPr>
            <w:tcW w:w="851" w:type="dxa"/>
            <w:shd w:val="clear" w:color="auto" w:fill="auto"/>
            <w:vAlign w:val="center"/>
          </w:tcPr>
          <w:p w14:paraId="7A9F11D4" w14:textId="4312F0ED" w:rsidR="00BF7D04" w:rsidRPr="00F63D7D" w:rsidRDefault="00BF7D04" w:rsidP="005D2CAB">
            <w:pPr>
              <w:jc w:val="center"/>
              <w:outlineLvl w:val="0"/>
              <w:rPr>
                <w:rFonts w:eastAsia="等线" w:cs="Calibri"/>
                <w:i/>
                <w:color w:val="000000"/>
                <w:sz w:val="18"/>
                <w:szCs w:val="18"/>
              </w:rPr>
            </w:pPr>
            <w:r w:rsidRPr="00F63D7D">
              <w:rPr>
                <w:rFonts w:eastAsia="等线" w:cs="Calibri" w:hint="eastAsia"/>
                <w:i/>
                <w:color w:val="000000"/>
                <w:sz w:val="18"/>
                <w:szCs w:val="18"/>
              </w:rPr>
              <w:t>99.8</w:t>
            </w:r>
          </w:p>
        </w:tc>
        <w:tc>
          <w:tcPr>
            <w:tcW w:w="992" w:type="dxa"/>
            <w:shd w:val="clear" w:color="auto" w:fill="auto"/>
            <w:vAlign w:val="center"/>
          </w:tcPr>
          <w:p w14:paraId="437BF358" w14:textId="5C058FC2" w:rsidR="00BF7D04" w:rsidRPr="00F63D7D" w:rsidRDefault="00BF7D04" w:rsidP="005D2CAB">
            <w:pPr>
              <w:jc w:val="center"/>
              <w:outlineLvl w:val="0"/>
              <w:rPr>
                <w:rFonts w:eastAsia="等线" w:cs="Calibri"/>
                <w:i/>
                <w:color w:val="000000"/>
                <w:sz w:val="18"/>
                <w:szCs w:val="18"/>
              </w:rPr>
            </w:pPr>
            <w:r w:rsidRPr="00F63D7D">
              <w:rPr>
                <w:rFonts w:eastAsia="等线" w:cs="Calibri" w:hint="eastAsia"/>
                <w:i/>
                <w:color w:val="000000"/>
                <w:sz w:val="18"/>
                <w:szCs w:val="18"/>
              </w:rPr>
              <w:t xml:space="preserve">1.50 </w:t>
            </w:r>
          </w:p>
        </w:tc>
        <w:tc>
          <w:tcPr>
            <w:tcW w:w="1134" w:type="dxa"/>
            <w:shd w:val="clear" w:color="auto" w:fill="auto"/>
            <w:vAlign w:val="center"/>
          </w:tcPr>
          <w:p w14:paraId="05333E3B" w14:textId="42B2C567" w:rsidR="00BF7D04" w:rsidRPr="00F63D7D" w:rsidRDefault="00BF7D04" w:rsidP="005D2CAB">
            <w:pPr>
              <w:jc w:val="center"/>
              <w:outlineLvl w:val="0"/>
              <w:rPr>
                <w:rFonts w:eastAsia="等线" w:cs="Calibri"/>
                <w:i/>
                <w:color w:val="000000"/>
                <w:sz w:val="18"/>
                <w:szCs w:val="18"/>
              </w:rPr>
            </w:pPr>
            <w:r w:rsidRPr="00F63D7D">
              <w:rPr>
                <w:rFonts w:eastAsia="等线" w:cs="Calibri" w:hint="eastAsia"/>
                <w:i/>
                <w:color w:val="000000"/>
                <w:sz w:val="18"/>
                <w:szCs w:val="18"/>
              </w:rPr>
              <w:t>/</w:t>
            </w:r>
          </w:p>
        </w:tc>
        <w:tc>
          <w:tcPr>
            <w:tcW w:w="1134" w:type="dxa"/>
            <w:shd w:val="clear" w:color="auto" w:fill="auto"/>
            <w:vAlign w:val="center"/>
          </w:tcPr>
          <w:p w14:paraId="19E706F2" w14:textId="7B4EAFAA" w:rsidR="00BF7D04" w:rsidRPr="00F63D7D" w:rsidRDefault="00BF7D04" w:rsidP="005D2CAB">
            <w:pPr>
              <w:jc w:val="center"/>
              <w:outlineLvl w:val="0"/>
              <w:rPr>
                <w:rFonts w:eastAsia="等线" w:cs="Calibri"/>
                <w:i/>
                <w:color w:val="000000"/>
                <w:sz w:val="18"/>
                <w:szCs w:val="18"/>
              </w:rPr>
            </w:pPr>
            <w:r w:rsidRPr="00F63D7D">
              <w:rPr>
                <w:rFonts w:eastAsia="等线" w:cs="Calibri" w:hint="eastAsia"/>
                <w:i/>
                <w:color w:val="000000"/>
                <w:sz w:val="18"/>
                <w:szCs w:val="18"/>
              </w:rPr>
              <w:t>165</w:t>
            </w:r>
          </w:p>
        </w:tc>
        <w:tc>
          <w:tcPr>
            <w:tcW w:w="992" w:type="dxa"/>
            <w:shd w:val="clear" w:color="auto" w:fill="auto"/>
            <w:vAlign w:val="center"/>
          </w:tcPr>
          <w:p w14:paraId="4F023D84" w14:textId="2516A265" w:rsidR="00BF7D04" w:rsidRPr="00F63D7D" w:rsidRDefault="00BF7D04" w:rsidP="005D2CAB">
            <w:pPr>
              <w:jc w:val="center"/>
              <w:outlineLvl w:val="0"/>
              <w:rPr>
                <w:rFonts w:eastAsia="等线" w:cs="Calibri"/>
                <w:i/>
                <w:color w:val="000000"/>
                <w:sz w:val="18"/>
                <w:szCs w:val="18"/>
              </w:rPr>
            </w:pPr>
            <w:r w:rsidRPr="00F63D7D">
              <w:rPr>
                <w:rFonts w:eastAsia="等线" w:cs="Calibri" w:hint="eastAsia"/>
                <w:i/>
                <w:color w:val="000000"/>
                <w:sz w:val="18"/>
                <w:szCs w:val="18"/>
              </w:rPr>
              <w:t>/</w:t>
            </w:r>
          </w:p>
        </w:tc>
        <w:tc>
          <w:tcPr>
            <w:tcW w:w="851" w:type="dxa"/>
            <w:shd w:val="clear" w:color="auto" w:fill="auto"/>
            <w:vAlign w:val="center"/>
          </w:tcPr>
          <w:p w14:paraId="23FED55C" w14:textId="4B3BB1CC" w:rsidR="00BF7D04" w:rsidRPr="00F63D7D" w:rsidRDefault="00BF7D04" w:rsidP="005D2CAB">
            <w:pPr>
              <w:jc w:val="center"/>
              <w:outlineLvl w:val="0"/>
              <w:rPr>
                <w:rFonts w:eastAsia="等线" w:cs="Calibri"/>
                <w:i/>
                <w:color w:val="000000"/>
                <w:sz w:val="18"/>
                <w:szCs w:val="18"/>
              </w:rPr>
            </w:pPr>
            <w:r w:rsidRPr="00F63D7D">
              <w:rPr>
                <w:rFonts w:eastAsia="等线" w:cs="Calibri" w:hint="eastAsia"/>
                <w:i/>
                <w:color w:val="000000"/>
                <w:sz w:val="18"/>
                <w:szCs w:val="18"/>
              </w:rPr>
              <w:t xml:space="preserve">4.0 </w:t>
            </w:r>
          </w:p>
        </w:tc>
        <w:tc>
          <w:tcPr>
            <w:tcW w:w="850" w:type="dxa"/>
            <w:shd w:val="clear" w:color="auto" w:fill="auto"/>
            <w:vAlign w:val="center"/>
          </w:tcPr>
          <w:p w14:paraId="024BED30" w14:textId="1F5B48D4" w:rsidR="00BF7D04" w:rsidRPr="00F63D7D" w:rsidRDefault="00BF7D04" w:rsidP="005D2CAB">
            <w:pPr>
              <w:jc w:val="center"/>
              <w:outlineLvl w:val="0"/>
              <w:rPr>
                <w:rFonts w:eastAsia="等线" w:cs="Calibri"/>
                <w:i/>
                <w:color w:val="000000"/>
                <w:sz w:val="18"/>
                <w:szCs w:val="18"/>
              </w:rPr>
            </w:pPr>
            <w:r w:rsidRPr="00F63D7D">
              <w:rPr>
                <w:rFonts w:eastAsia="等线" w:cs="Calibri" w:hint="eastAsia"/>
                <w:i/>
                <w:color w:val="000000"/>
                <w:sz w:val="18"/>
                <w:szCs w:val="18"/>
              </w:rPr>
              <w:t>/</w:t>
            </w:r>
          </w:p>
        </w:tc>
        <w:tc>
          <w:tcPr>
            <w:tcW w:w="1276" w:type="dxa"/>
            <w:shd w:val="clear" w:color="auto" w:fill="auto"/>
            <w:vAlign w:val="center"/>
          </w:tcPr>
          <w:p w14:paraId="35D6F7D8" w14:textId="533AA1C9" w:rsidR="00BF7D04" w:rsidRPr="00F63D7D" w:rsidRDefault="00BF7D04" w:rsidP="005D2CAB">
            <w:pPr>
              <w:jc w:val="center"/>
              <w:outlineLvl w:val="0"/>
              <w:rPr>
                <w:rFonts w:eastAsia="等线" w:cs="Calibri"/>
                <w:i/>
                <w:color w:val="000000"/>
                <w:sz w:val="18"/>
                <w:szCs w:val="18"/>
              </w:rPr>
            </w:pPr>
            <w:r w:rsidRPr="00F63D7D">
              <w:rPr>
                <w:rFonts w:eastAsia="等线" w:cs="Calibri" w:hint="eastAsia"/>
                <w:i/>
                <w:color w:val="000000"/>
                <w:sz w:val="18"/>
                <w:szCs w:val="18"/>
              </w:rPr>
              <w:t>/</w:t>
            </w:r>
          </w:p>
        </w:tc>
        <w:tc>
          <w:tcPr>
            <w:tcW w:w="1134" w:type="dxa"/>
            <w:shd w:val="clear" w:color="auto" w:fill="auto"/>
            <w:vAlign w:val="center"/>
          </w:tcPr>
          <w:p w14:paraId="12EEF629" w14:textId="19FE1BED" w:rsidR="00BF7D04" w:rsidRPr="00F63D7D" w:rsidRDefault="00BF7D04" w:rsidP="005D2CAB">
            <w:pPr>
              <w:jc w:val="center"/>
              <w:outlineLvl w:val="0"/>
              <w:rPr>
                <w:rFonts w:eastAsia="等线" w:cs="Calibri"/>
                <w:i/>
                <w:color w:val="000000"/>
                <w:sz w:val="18"/>
                <w:szCs w:val="18"/>
              </w:rPr>
            </w:pPr>
            <w:r w:rsidRPr="00F63D7D">
              <w:rPr>
                <w:rFonts w:eastAsia="等线" w:cs="Calibri" w:hint="eastAsia"/>
                <w:i/>
                <w:color w:val="000000"/>
                <w:sz w:val="18"/>
                <w:szCs w:val="18"/>
              </w:rPr>
              <w:t xml:space="preserve">0.47 </w:t>
            </w:r>
          </w:p>
        </w:tc>
        <w:tc>
          <w:tcPr>
            <w:tcW w:w="851" w:type="dxa"/>
            <w:shd w:val="clear" w:color="auto" w:fill="auto"/>
            <w:vAlign w:val="center"/>
          </w:tcPr>
          <w:p w14:paraId="74664175" w14:textId="4D766DBA" w:rsidR="00BF7D04" w:rsidRPr="00F63D7D" w:rsidRDefault="00BF7D04" w:rsidP="005D2CAB">
            <w:pPr>
              <w:jc w:val="center"/>
              <w:outlineLvl w:val="0"/>
              <w:rPr>
                <w:rFonts w:eastAsia="等线" w:cs="Calibri"/>
                <w:i/>
                <w:color w:val="000000"/>
                <w:sz w:val="18"/>
                <w:szCs w:val="18"/>
              </w:rPr>
            </w:pPr>
            <w:r w:rsidRPr="00F63D7D">
              <w:rPr>
                <w:rFonts w:eastAsia="等线" w:cs="Calibri" w:hint="eastAsia"/>
                <w:i/>
                <w:color w:val="000000"/>
                <w:sz w:val="18"/>
                <w:szCs w:val="18"/>
              </w:rPr>
              <w:t>OK</w:t>
            </w:r>
          </w:p>
        </w:tc>
      </w:tr>
      <w:tr w:rsidR="00F63D7D" w14:paraId="02911783" w14:textId="77777777" w:rsidTr="002F4DCA">
        <w:trPr>
          <w:cantSplit/>
          <w:trHeight w:val="282"/>
        </w:trPr>
        <w:tc>
          <w:tcPr>
            <w:tcW w:w="993" w:type="dxa"/>
            <w:shd w:val="clear" w:color="auto" w:fill="auto"/>
            <w:vAlign w:val="center"/>
          </w:tcPr>
          <w:p w14:paraId="5CCF986E" w14:textId="7A17BDAB" w:rsidR="00F63D7D" w:rsidRPr="00F63D7D" w:rsidRDefault="00F63D7D" w:rsidP="00F63D7D">
            <w:pPr>
              <w:jc w:val="center"/>
              <w:outlineLvl w:val="0"/>
              <w:rPr>
                <w:rFonts w:eastAsia="等线" w:cs="Calibri"/>
                <w:color w:val="000000"/>
                <w:sz w:val="18"/>
                <w:szCs w:val="18"/>
              </w:rPr>
            </w:pPr>
            <w:r w:rsidRPr="00F63D7D">
              <w:rPr>
                <w:rFonts w:eastAsia="等线" w:cs="Calibri" w:hint="eastAsia"/>
                <w:color w:val="000000"/>
                <w:sz w:val="18"/>
                <w:szCs w:val="18"/>
              </w:rPr>
              <w:t>平均值</w:t>
            </w:r>
          </w:p>
        </w:tc>
        <w:tc>
          <w:tcPr>
            <w:tcW w:w="851" w:type="dxa"/>
            <w:shd w:val="clear" w:color="auto" w:fill="auto"/>
            <w:vAlign w:val="center"/>
          </w:tcPr>
          <w:p w14:paraId="2317A135" w14:textId="7FC538C1"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 xml:space="preserve">99.70 </w:t>
            </w:r>
          </w:p>
        </w:tc>
        <w:tc>
          <w:tcPr>
            <w:tcW w:w="992" w:type="dxa"/>
            <w:shd w:val="clear" w:color="auto" w:fill="auto"/>
            <w:vAlign w:val="center"/>
          </w:tcPr>
          <w:p w14:paraId="5C9041A6" w14:textId="65227977"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 xml:space="preserve">1.53 </w:t>
            </w:r>
          </w:p>
        </w:tc>
        <w:tc>
          <w:tcPr>
            <w:tcW w:w="1134" w:type="dxa"/>
            <w:shd w:val="clear" w:color="auto" w:fill="auto"/>
            <w:vAlign w:val="center"/>
          </w:tcPr>
          <w:p w14:paraId="25335D84" w14:textId="29A2C987"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E974D1F" w14:textId="30D67906"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 xml:space="preserve">183.61 </w:t>
            </w:r>
          </w:p>
        </w:tc>
        <w:tc>
          <w:tcPr>
            <w:tcW w:w="992" w:type="dxa"/>
            <w:shd w:val="clear" w:color="auto" w:fill="auto"/>
            <w:vAlign w:val="center"/>
          </w:tcPr>
          <w:p w14:paraId="4D7672A1" w14:textId="6CBFBB18"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5418788F" w14:textId="59C24D1A"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 xml:space="preserve">4.2 </w:t>
            </w:r>
          </w:p>
        </w:tc>
        <w:tc>
          <w:tcPr>
            <w:tcW w:w="850" w:type="dxa"/>
            <w:shd w:val="clear" w:color="auto" w:fill="auto"/>
            <w:vAlign w:val="center"/>
          </w:tcPr>
          <w:p w14:paraId="49D5D945" w14:textId="4F9A8FE7"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2BFD054F" w14:textId="53334F54"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4C167FD" w14:textId="632082DD"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 xml:space="preserve">0.54 </w:t>
            </w:r>
          </w:p>
        </w:tc>
        <w:tc>
          <w:tcPr>
            <w:tcW w:w="851" w:type="dxa"/>
            <w:shd w:val="clear" w:color="auto" w:fill="auto"/>
            <w:vAlign w:val="center"/>
          </w:tcPr>
          <w:p w14:paraId="2ABF28E8" w14:textId="2059C432"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w:t>
            </w:r>
          </w:p>
        </w:tc>
      </w:tr>
      <w:tr w:rsidR="00BF7D04" w14:paraId="6BDE6667" w14:textId="77777777" w:rsidTr="002F4DCA">
        <w:trPr>
          <w:cantSplit/>
          <w:trHeight w:val="282"/>
        </w:trPr>
        <w:tc>
          <w:tcPr>
            <w:tcW w:w="993" w:type="dxa"/>
            <w:shd w:val="clear" w:color="auto" w:fill="auto"/>
            <w:vAlign w:val="center"/>
          </w:tcPr>
          <w:p w14:paraId="133FBE28" w14:textId="55FF49B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0F6EB58A" w14:textId="7D78E85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253731AC" w14:textId="4C50BFD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1.37 </w:t>
            </w:r>
          </w:p>
        </w:tc>
        <w:tc>
          <w:tcPr>
            <w:tcW w:w="1134" w:type="dxa"/>
            <w:shd w:val="clear" w:color="auto" w:fill="auto"/>
            <w:vAlign w:val="center"/>
          </w:tcPr>
          <w:p w14:paraId="51795259" w14:textId="4B5312A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6590962" w14:textId="1257808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192</w:t>
            </w:r>
          </w:p>
        </w:tc>
        <w:tc>
          <w:tcPr>
            <w:tcW w:w="992" w:type="dxa"/>
            <w:shd w:val="clear" w:color="auto" w:fill="auto"/>
            <w:vAlign w:val="center"/>
          </w:tcPr>
          <w:p w14:paraId="10C9C168" w14:textId="01EB45D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270D6D3A" w14:textId="5698B3E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4.2 </w:t>
            </w:r>
          </w:p>
        </w:tc>
        <w:tc>
          <w:tcPr>
            <w:tcW w:w="850" w:type="dxa"/>
            <w:shd w:val="clear" w:color="auto" w:fill="auto"/>
            <w:vAlign w:val="center"/>
          </w:tcPr>
          <w:p w14:paraId="4924179F" w14:textId="750E69A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08AB0888" w14:textId="710DC4A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472EDC0" w14:textId="490E900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0.52 </w:t>
            </w:r>
          </w:p>
        </w:tc>
        <w:tc>
          <w:tcPr>
            <w:tcW w:w="851" w:type="dxa"/>
            <w:shd w:val="clear" w:color="auto" w:fill="auto"/>
            <w:vAlign w:val="center"/>
          </w:tcPr>
          <w:p w14:paraId="681795E5" w14:textId="14D5DA0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51CA2F59" w14:textId="77777777" w:rsidTr="002F4DCA">
        <w:trPr>
          <w:cantSplit/>
          <w:trHeight w:val="282"/>
        </w:trPr>
        <w:tc>
          <w:tcPr>
            <w:tcW w:w="993" w:type="dxa"/>
            <w:shd w:val="clear" w:color="auto" w:fill="auto"/>
            <w:vAlign w:val="center"/>
          </w:tcPr>
          <w:p w14:paraId="4E0B730E" w14:textId="4B722A4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2849C0D2" w14:textId="4F3BC95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3076FEDF" w14:textId="2318D82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1.40 </w:t>
            </w:r>
          </w:p>
        </w:tc>
        <w:tc>
          <w:tcPr>
            <w:tcW w:w="1134" w:type="dxa"/>
            <w:shd w:val="clear" w:color="auto" w:fill="auto"/>
            <w:vAlign w:val="center"/>
          </w:tcPr>
          <w:p w14:paraId="601C8EE5" w14:textId="6C565E1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42A2D7E2" w14:textId="4A6D7FB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189</w:t>
            </w:r>
          </w:p>
        </w:tc>
        <w:tc>
          <w:tcPr>
            <w:tcW w:w="992" w:type="dxa"/>
            <w:shd w:val="clear" w:color="auto" w:fill="auto"/>
            <w:vAlign w:val="center"/>
          </w:tcPr>
          <w:p w14:paraId="7C40DA21" w14:textId="29DDC2F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5EFD2CCE" w14:textId="451E1B2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4.5 </w:t>
            </w:r>
          </w:p>
        </w:tc>
        <w:tc>
          <w:tcPr>
            <w:tcW w:w="850" w:type="dxa"/>
            <w:shd w:val="clear" w:color="auto" w:fill="auto"/>
            <w:vAlign w:val="center"/>
          </w:tcPr>
          <w:p w14:paraId="31ACCEC0" w14:textId="0A6EF73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4D847583" w14:textId="4F575C2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D9D13A7" w14:textId="39EEBC4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0.51 </w:t>
            </w:r>
          </w:p>
        </w:tc>
        <w:tc>
          <w:tcPr>
            <w:tcW w:w="851" w:type="dxa"/>
            <w:shd w:val="clear" w:color="auto" w:fill="auto"/>
            <w:vAlign w:val="center"/>
          </w:tcPr>
          <w:p w14:paraId="3E07F18B" w14:textId="54AEBD9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66B212EB" w14:textId="77777777" w:rsidTr="002F4DCA">
        <w:trPr>
          <w:cantSplit/>
          <w:trHeight w:val="282"/>
        </w:trPr>
        <w:tc>
          <w:tcPr>
            <w:tcW w:w="993" w:type="dxa"/>
            <w:shd w:val="clear" w:color="auto" w:fill="auto"/>
            <w:vAlign w:val="center"/>
          </w:tcPr>
          <w:p w14:paraId="5487389B" w14:textId="530F55E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629372E4" w14:textId="10E1BE8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4DAB73D6" w14:textId="1ED9E50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1.28 </w:t>
            </w:r>
          </w:p>
        </w:tc>
        <w:tc>
          <w:tcPr>
            <w:tcW w:w="1134" w:type="dxa"/>
            <w:shd w:val="clear" w:color="auto" w:fill="auto"/>
            <w:vAlign w:val="center"/>
          </w:tcPr>
          <w:p w14:paraId="4587BEDF" w14:textId="5E021C2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3B23A98" w14:textId="6239F18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185</w:t>
            </w:r>
          </w:p>
        </w:tc>
        <w:tc>
          <w:tcPr>
            <w:tcW w:w="992" w:type="dxa"/>
            <w:shd w:val="clear" w:color="auto" w:fill="auto"/>
            <w:vAlign w:val="center"/>
          </w:tcPr>
          <w:p w14:paraId="677E9AEE" w14:textId="11E72BA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7F0A81C3" w14:textId="116F148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5.0 </w:t>
            </w:r>
          </w:p>
        </w:tc>
        <w:tc>
          <w:tcPr>
            <w:tcW w:w="850" w:type="dxa"/>
            <w:shd w:val="clear" w:color="auto" w:fill="auto"/>
            <w:vAlign w:val="center"/>
          </w:tcPr>
          <w:p w14:paraId="512105DB" w14:textId="22F1347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7AEA91AD" w14:textId="4E8B128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13E38200" w14:textId="229AED5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0.54 </w:t>
            </w:r>
          </w:p>
        </w:tc>
        <w:tc>
          <w:tcPr>
            <w:tcW w:w="851" w:type="dxa"/>
            <w:shd w:val="clear" w:color="auto" w:fill="auto"/>
            <w:vAlign w:val="center"/>
          </w:tcPr>
          <w:p w14:paraId="19FF0010" w14:textId="7FEFE11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61805885" w14:textId="77777777" w:rsidTr="002F4DCA">
        <w:trPr>
          <w:cantSplit/>
          <w:trHeight w:val="282"/>
        </w:trPr>
        <w:tc>
          <w:tcPr>
            <w:tcW w:w="993" w:type="dxa"/>
            <w:shd w:val="clear" w:color="auto" w:fill="auto"/>
            <w:vAlign w:val="center"/>
          </w:tcPr>
          <w:p w14:paraId="588CA88C" w14:textId="656F735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272AE145" w14:textId="7BE06DD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3310E8D0" w14:textId="646271D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1.38 </w:t>
            </w:r>
          </w:p>
        </w:tc>
        <w:tc>
          <w:tcPr>
            <w:tcW w:w="1134" w:type="dxa"/>
            <w:shd w:val="clear" w:color="auto" w:fill="auto"/>
            <w:vAlign w:val="center"/>
          </w:tcPr>
          <w:p w14:paraId="2AC037C0" w14:textId="57917A6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B277F77" w14:textId="43FF8E2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180</w:t>
            </w:r>
          </w:p>
        </w:tc>
        <w:tc>
          <w:tcPr>
            <w:tcW w:w="992" w:type="dxa"/>
            <w:shd w:val="clear" w:color="auto" w:fill="auto"/>
            <w:vAlign w:val="center"/>
          </w:tcPr>
          <w:p w14:paraId="2551D358" w14:textId="23C6CEF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4F25AC03" w14:textId="0B9EF54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4.9 </w:t>
            </w:r>
          </w:p>
        </w:tc>
        <w:tc>
          <w:tcPr>
            <w:tcW w:w="850" w:type="dxa"/>
            <w:shd w:val="clear" w:color="auto" w:fill="auto"/>
            <w:vAlign w:val="center"/>
          </w:tcPr>
          <w:p w14:paraId="7344CF25" w14:textId="5DC727E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31CBB966" w14:textId="4F73368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F945ABD" w14:textId="73FD89B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0.53 </w:t>
            </w:r>
          </w:p>
        </w:tc>
        <w:tc>
          <w:tcPr>
            <w:tcW w:w="851" w:type="dxa"/>
            <w:shd w:val="clear" w:color="auto" w:fill="auto"/>
            <w:vAlign w:val="center"/>
          </w:tcPr>
          <w:p w14:paraId="2969F8F3" w14:textId="748BE4D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0D01FAC7" w14:textId="77777777" w:rsidTr="002F4DCA">
        <w:trPr>
          <w:cantSplit/>
          <w:trHeight w:val="282"/>
        </w:trPr>
        <w:tc>
          <w:tcPr>
            <w:tcW w:w="993" w:type="dxa"/>
            <w:shd w:val="clear" w:color="auto" w:fill="auto"/>
            <w:vAlign w:val="center"/>
          </w:tcPr>
          <w:p w14:paraId="13D0C2C8" w14:textId="1E24069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4ACD2BAD" w14:textId="153A542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3C116E74" w14:textId="18C9D95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1.41 </w:t>
            </w:r>
          </w:p>
        </w:tc>
        <w:tc>
          <w:tcPr>
            <w:tcW w:w="1134" w:type="dxa"/>
            <w:shd w:val="clear" w:color="auto" w:fill="auto"/>
            <w:vAlign w:val="center"/>
          </w:tcPr>
          <w:p w14:paraId="03C7337B" w14:textId="03482A0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C0EB946" w14:textId="11D9A42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193</w:t>
            </w:r>
          </w:p>
        </w:tc>
        <w:tc>
          <w:tcPr>
            <w:tcW w:w="992" w:type="dxa"/>
            <w:shd w:val="clear" w:color="auto" w:fill="auto"/>
            <w:vAlign w:val="center"/>
          </w:tcPr>
          <w:p w14:paraId="2BE65FC3" w14:textId="20F7A00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3FF4918F" w14:textId="710C748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4.7 </w:t>
            </w:r>
          </w:p>
        </w:tc>
        <w:tc>
          <w:tcPr>
            <w:tcW w:w="850" w:type="dxa"/>
            <w:shd w:val="clear" w:color="auto" w:fill="auto"/>
            <w:vAlign w:val="center"/>
          </w:tcPr>
          <w:p w14:paraId="2480ECFF" w14:textId="7877E94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0110C882" w14:textId="4D1C936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BE8DCD8" w14:textId="5EC66A0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0.69 </w:t>
            </w:r>
          </w:p>
        </w:tc>
        <w:tc>
          <w:tcPr>
            <w:tcW w:w="851" w:type="dxa"/>
            <w:shd w:val="clear" w:color="auto" w:fill="auto"/>
            <w:vAlign w:val="center"/>
          </w:tcPr>
          <w:p w14:paraId="2F6D3E76" w14:textId="22D4E27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3FDABB29" w14:textId="77777777" w:rsidTr="002F4DCA">
        <w:trPr>
          <w:cantSplit/>
          <w:trHeight w:val="282"/>
        </w:trPr>
        <w:tc>
          <w:tcPr>
            <w:tcW w:w="993" w:type="dxa"/>
            <w:shd w:val="clear" w:color="auto" w:fill="auto"/>
            <w:vAlign w:val="center"/>
          </w:tcPr>
          <w:p w14:paraId="1FFE69D4" w14:textId="78448E8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7E2EB311" w14:textId="48B80DF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60989733" w14:textId="0A6F32A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1.40 </w:t>
            </w:r>
          </w:p>
        </w:tc>
        <w:tc>
          <w:tcPr>
            <w:tcW w:w="1134" w:type="dxa"/>
            <w:shd w:val="clear" w:color="auto" w:fill="auto"/>
            <w:vAlign w:val="center"/>
          </w:tcPr>
          <w:p w14:paraId="58ED5B77" w14:textId="440C750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4DAB933" w14:textId="7E4947E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159</w:t>
            </w:r>
          </w:p>
        </w:tc>
        <w:tc>
          <w:tcPr>
            <w:tcW w:w="992" w:type="dxa"/>
            <w:shd w:val="clear" w:color="auto" w:fill="auto"/>
            <w:vAlign w:val="center"/>
          </w:tcPr>
          <w:p w14:paraId="75FFB29D" w14:textId="25E516A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6D74301C" w14:textId="0405996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4.7 </w:t>
            </w:r>
          </w:p>
        </w:tc>
        <w:tc>
          <w:tcPr>
            <w:tcW w:w="850" w:type="dxa"/>
            <w:shd w:val="clear" w:color="auto" w:fill="auto"/>
            <w:vAlign w:val="center"/>
          </w:tcPr>
          <w:p w14:paraId="1D66A4C6" w14:textId="0F7DA40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05CC0A7D" w14:textId="33EC4F4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FBB069E" w14:textId="7CB3469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0.54 </w:t>
            </w:r>
          </w:p>
        </w:tc>
        <w:tc>
          <w:tcPr>
            <w:tcW w:w="851" w:type="dxa"/>
            <w:shd w:val="clear" w:color="auto" w:fill="auto"/>
            <w:vAlign w:val="center"/>
          </w:tcPr>
          <w:p w14:paraId="44F9D7DB" w14:textId="5410AA0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21D240F3" w14:textId="77777777" w:rsidTr="002F4DCA">
        <w:trPr>
          <w:cantSplit/>
          <w:trHeight w:val="282"/>
        </w:trPr>
        <w:tc>
          <w:tcPr>
            <w:tcW w:w="993" w:type="dxa"/>
            <w:shd w:val="clear" w:color="auto" w:fill="auto"/>
            <w:vAlign w:val="center"/>
          </w:tcPr>
          <w:p w14:paraId="454ADC20" w14:textId="20F54B0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63EB955C" w14:textId="6D68509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5FCDCD2D" w14:textId="5887791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1.38 </w:t>
            </w:r>
          </w:p>
        </w:tc>
        <w:tc>
          <w:tcPr>
            <w:tcW w:w="1134" w:type="dxa"/>
            <w:shd w:val="clear" w:color="auto" w:fill="auto"/>
            <w:vAlign w:val="center"/>
          </w:tcPr>
          <w:p w14:paraId="7545209E" w14:textId="31AEA89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8015577" w14:textId="228B5EB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186</w:t>
            </w:r>
          </w:p>
        </w:tc>
        <w:tc>
          <w:tcPr>
            <w:tcW w:w="992" w:type="dxa"/>
            <w:shd w:val="clear" w:color="auto" w:fill="auto"/>
            <w:vAlign w:val="center"/>
          </w:tcPr>
          <w:p w14:paraId="6638B109" w14:textId="218294C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27EC9B62" w14:textId="7D8973E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4.5 </w:t>
            </w:r>
          </w:p>
        </w:tc>
        <w:tc>
          <w:tcPr>
            <w:tcW w:w="850" w:type="dxa"/>
            <w:shd w:val="clear" w:color="auto" w:fill="auto"/>
            <w:vAlign w:val="center"/>
          </w:tcPr>
          <w:p w14:paraId="3B11D4C5" w14:textId="6DCADEA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361C5F0F" w14:textId="602C966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977A5F3" w14:textId="6EDBD9F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0.52 </w:t>
            </w:r>
          </w:p>
        </w:tc>
        <w:tc>
          <w:tcPr>
            <w:tcW w:w="851" w:type="dxa"/>
            <w:shd w:val="clear" w:color="auto" w:fill="auto"/>
            <w:vAlign w:val="center"/>
          </w:tcPr>
          <w:p w14:paraId="7E2663DE" w14:textId="2EEFBD5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2AD3423F" w14:textId="77777777" w:rsidTr="002F4DCA">
        <w:trPr>
          <w:cantSplit/>
          <w:trHeight w:val="282"/>
        </w:trPr>
        <w:tc>
          <w:tcPr>
            <w:tcW w:w="993" w:type="dxa"/>
            <w:shd w:val="clear" w:color="auto" w:fill="auto"/>
            <w:vAlign w:val="center"/>
          </w:tcPr>
          <w:p w14:paraId="1A126327" w14:textId="1102772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4E727D79" w14:textId="5529E97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19446E8A" w14:textId="0DF580E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1.39 </w:t>
            </w:r>
          </w:p>
        </w:tc>
        <w:tc>
          <w:tcPr>
            <w:tcW w:w="1134" w:type="dxa"/>
            <w:shd w:val="clear" w:color="auto" w:fill="auto"/>
            <w:vAlign w:val="center"/>
          </w:tcPr>
          <w:p w14:paraId="715166F7" w14:textId="578B65A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AE812D5" w14:textId="27150DE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198</w:t>
            </w:r>
          </w:p>
        </w:tc>
        <w:tc>
          <w:tcPr>
            <w:tcW w:w="992" w:type="dxa"/>
            <w:shd w:val="clear" w:color="auto" w:fill="auto"/>
            <w:vAlign w:val="center"/>
          </w:tcPr>
          <w:p w14:paraId="14274E06" w14:textId="695F50D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42E8EB16" w14:textId="55A27BA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4.9 </w:t>
            </w:r>
          </w:p>
        </w:tc>
        <w:tc>
          <w:tcPr>
            <w:tcW w:w="850" w:type="dxa"/>
            <w:shd w:val="clear" w:color="auto" w:fill="auto"/>
            <w:vAlign w:val="center"/>
          </w:tcPr>
          <w:p w14:paraId="7C8F7997" w14:textId="1E3F3F3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27388474" w14:textId="73C4674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E3E0D83" w14:textId="15AD72C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0.49 </w:t>
            </w:r>
          </w:p>
        </w:tc>
        <w:tc>
          <w:tcPr>
            <w:tcW w:w="851" w:type="dxa"/>
            <w:shd w:val="clear" w:color="auto" w:fill="auto"/>
            <w:vAlign w:val="center"/>
          </w:tcPr>
          <w:p w14:paraId="6D993D58" w14:textId="636692C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582019D4" w14:textId="77777777" w:rsidTr="002F4DCA">
        <w:trPr>
          <w:cantSplit/>
          <w:trHeight w:val="282"/>
        </w:trPr>
        <w:tc>
          <w:tcPr>
            <w:tcW w:w="993" w:type="dxa"/>
            <w:shd w:val="clear" w:color="auto" w:fill="auto"/>
            <w:vAlign w:val="center"/>
          </w:tcPr>
          <w:p w14:paraId="05A1264F" w14:textId="151F10B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124759C0" w14:textId="4B56DBB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564AE54D" w14:textId="456C01E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1.40 </w:t>
            </w:r>
          </w:p>
        </w:tc>
        <w:tc>
          <w:tcPr>
            <w:tcW w:w="1134" w:type="dxa"/>
            <w:shd w:val="clear" w:color="auto" w:fill="auto"/>
            <w:vAlign w:val="center"/>
          </w:tcPr>
          <w:p w14:paraId="124BB0EA" w14:textId="0C9A8C1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CCEB0BC" w14:textId="2E6303C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185</w:t>
            </w:r>
          </w:p>
        </w:tc>
        <w:tc>
          <w:tcPr>
            <w:tcW w:w="992" w:type="dxa"/>
            <w:shd w:val="clear" w:color="auto" w:fill="auto"/>
            <w:vAlign w:val="center"/>
          </w:tcPr>
          <w:p w14:paraId="205F1130" w14:textId="75E279F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7A231FB2" w14:textId="142770A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4.7 </w:t>
            </w:r>
          </w:p>
        </w:tc>
        <w:tc>
          <w:tcPr>
            <w:tcW w:w="850" w:type="dxa"/>
            <w:shd w:val="clear" w:color="auto" w:fill="auto"/>
            <w:vAlign w:val="center"/>
          </w:tcPr>
          <w:p w14:paraId="3083F7E3" w14:textId="0C1383C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51C97BA2" w14:textId="7ACDDAA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998CA39" w14:textId="24DF9DF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0.67 </w:t>
            </w:r>
          </w:p>
        </w:tc>
        <w:tc>
          <w:tcPr>
            <w:tcW w:w="851" w:type="dxa"/>
            <w:shd w:val="clear" w:color="auto" w:fill="auto"/>
            <w:vAlign w:val="center"/>
          </w:tcPr>
          <w:p w14:paraId="3592B46A" w14:textId="69C39F4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4A20D878" w14:textId="77777777" w:rsidTr="002F4DCA">
        <w:trPr>
          <w:cantSplit/>
          <w:trHeight w:val="282"/>
        </w:trPr>
        <w:tc>
          <w:tcPr>
            <w:tcW w:w="993" w:type="dxa"/>
            <w:shd w:val="clear" w:color="auto" w:fill="auto"/>
            <w:vAlign w:val="center"/>
          </w:tcPr>
          <w:p w14:paraId="628BB341" w14:textId="00FB004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2468AB44" w14:textId="238B2E3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5E7F23B2" w14:textId="24C9821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1.39 </w:t>
            </w:r>
          </w:p>
        </w:tc>
        <w:tc>
          <w:tcPr>
            <w:tcW w:w="1134" w:type="dxa"/>
            <w:shd w:val="clear" w:color="auto" w:fill="auto"/>
            <w:vAlign w:val="center"/>
          </w:tcPr>
          <w:p w14:paraId="4E895541" w14:textId="2C71836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598868B" w14:textId="0D67C49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195</w:t>
            </w:r>
          </w:p>
        </w:tc>
        <w:tc>
          <w:tcPr>
            <w:tcW w:w="992" w:type="dxa"/>
            <w:shd w:val="clear" w:color="auto" w:fill="auto"/>
            <w:vAlign w:val="center"/>
          </w:tcPr>
          <w:p w14:paraId="476E3380" w14:textId="36F85EE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69BA8765" w14:textId="42FDCC6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3.8 </w:t>
            </w:r>
          </w:p>
        </w:tc>
        <w:tc>
          <w:tcPr>
            <w:tcW w:w="850" w:type="dxa"/>
            <w:shd w:val="clear" w:color="auto" w:fill="auto"/>
            <w:vAlign w:val="center"/>
          </w:tcPr>
          <w:p w14:paraId="33E91BFD" w14:textId="333F60C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10E37AC6" w14:textId="12FFB50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1E9CACF" w14:textId="15B8F8A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0.54 </w:t>
            </w:r>
          </w:p>
        </w:tc>
        <w:tc>
          <w:tcPr>
            <w:tcW w:w="851" w:type="dxa"/>
            <w:shd w:val="clear" w:color="auto" w:fill="auto"/>
            <w:vAlign w:val="center"/>
          </w:tcPr>
          <w:p w14:paraId="0116289E" w14:textId="5B957E6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4DCB12B9" w14:textId="77777777" w:rsidTr="002F4DCA">
        <w:trPr>
          <w:cantSplit/>
          <w:trHeight w:val="282"/>
        </w:trPr>
        <w:tc>
          <w:tcPr>
            <w:tcW w:w="993" w:type="dxa"/>
            <w:shd w:val="clear" w:color="auto" w:fill="auto"/>
            <w:vAlign w:val="center"/>
          </w:tcPr>
          <w:p w14:paraId="691D3E5D" w14:textId="769AD7F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21EE6D86" w14:textId="251D967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52EC6B32" w14:textId="0EB70C9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1.37 </w:t>
            </w:r>
          </w:p>
        </w:tc>
        <w:tc>
          <w:tcPr>
            <w:tcW w:w="1134" w:type="dxa"/>
            <w:shd w:val="clear" w:color="auto" w:fill="auto"/>
            <w:vAlign w:val="center"/>
          </w:tcPr>
          <w:p w14:paraId="52D93BDF" w14:textId="070B031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2DACAA0" w14:textId="2CD170E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157</w:t>
            </w:r>
          </w:p>
        </w:tc>
        <w:tc>
          <w:tcPr>
            <w:tcW w:w="992" w:type="dxa"/>
            <w:shd w:val="clear" w:color="auto" w:fill="auto"/>
            <w:vAlign w:val="center"/>
          </w:tcPr>
          <w:p w14:paraId="4E9C5C8D" w14:textId="7ADF2C9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5F9773F3" w14:textId="2DE7357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5.0 </w:t>
            </w:r>
          </w:p>
        </w:tc>
        <w:tc>
          <w:tcPr>
            <w:tcW w:w="850" w:type="dxa"/>
            <w:shd w:val="clear" w:color="auto" w:fill="auto"/>
            <w:vAlign w:val="center"/>
          </w:tcPr>
          <w:p w14:paraId="50480C3D" w14:textId="384929F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770A6DA1" w14:textId="4EB61CC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61CA1C9" w14:textId="74E7695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0.78 </w:t>
            </w:r>
          </w:p>
        </w:tc>
        <w:tc>
          <w:tcPr>
            <w:tcW w:w="851" w:type="dxa"/>
            <w:shd w:val="clear" w:color="auto" w:fill="auto"/>
            <w:vAlign w:val="center"/>
          </w:tcPr>
          <w:p w14:paraId="7377963A" w14:textId="2A63DAF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2510C34B" w14:textId="77777777" w:rsidTr="002F4DCA">
        <w:trPr>
          <w:cantSplit/>
          <w:trHeight w:val="282"/>
        </w:trPr>
        <w:tc>
          <w:tcPr>
            <w:tcW w:w="993" w:type="dxa"/>
            <w:shd w:val="clear" w:color="auto" w:fill="auto"/>
            <w:vAlign w:val="center"/>
          </w:tcPr>
          <w:p w14:paraId="029A3387" w14:textId="3239CF7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70B7803B" w14:textId="2AB4BAB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4ABF4E7F" w14:textId="27C7DEF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1.40 </w:t>
            </w:r>
          </w:p>
        </w:tc>
        <w:tc>
          <w:tcPr>
            <w:tcW w:w="1134" w:type="dxa"/>
            <w:shd w:val="clear" w:color="auto" w:fill="auto"/>
            <w:vAlign w:val="center"/>
          </w:tcPr>
          <w:p w14:paraId="283340AB" w14:textId="70CD4E8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144B47D" w14:textId="351B700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168</w:t>
            </w:r>
          </w:p>
        </w:tc>
        <w:tc>
          <w:tcPr>
            <w:tcW w:w="992" w:type="dxa"/>
            <w:shd w:val="clear" w:color="auto" w:fill="auto"/>
            <w:vAlign w:val="center"/>
          </w:tcPr>
          <w:p w14:paraId="53CD0D7B" w14:textId="12DAAEB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7C8AFB00" w14:textId="2F96402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4.5 </w:t>
            </w:r>
          </w:p>
        </w:tc>
        <w:tc>
          <w:tcPr>
            <w:tcW w:w="850" w:type="dxa"/>
            <w:shd w:val="clear" w:color="auto" w:fill="auto"/>
            <w:vAlign w:val="center"/>
          </w:tcPr>
          <w:p w14:paraId="7ACC2E9A" w14:textId="4E43353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0624B0AD" w14:textId="3EE90C6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489A9186" w14:textId="7801E46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0.56 </w:t>
            </w:r>
          </w:p>
        </w:tc>
        <w:tc>
          <w:tcPr>
            <w:tcW w:w="851" w:type="dxa"/>
            <w:shd w:val="clear" w:color="auto" w:fill="auto"/>
            <w:vAlign w:val="center"/>
          </w:tcPr>
          <w:p w14:paraId="6CCD8FC1" w14:textId="4994582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21A462DA" w14:textId="77777777" w:rsidTr="002F4DCA">
        <w:trPr>
          <w:cantSplit/>
          <w:trHeight w:val="282"/>
        </w:trPr>
        <w:tc>
          <w:tcPr>
            <w:tcW w:w="993" w:type="dxa"/>
            <w:shd w:val="clear" w:color="auto" w:fill="auto"/>
            <w:vAlign w:val="center"/>
          </w:tcPr>
          <w:p w14:paraId="0F20E88B" w14:textId="1242EE6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7C85DD3B" w14:textId="2357F64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36851E3D" w14:textId="14AB1C3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1.38 </w:t>
            </w:r>
          </w:p>
        </w:tc>
        <w:tc>
          <w:tcPr>
            <w:tcW w:w="1134" w:type="dxa"/>
            <w:shd w:val="clear" w:color="auto" w:fill="auto"/>
            <w:vAlign w:val="center"/>
          </w:tcPr>
          <w:p w14:paraId="2BE5E31A" w14:textId="7B1861A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D46273A" w14:textId="7D63455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184</w:t>
            </w:r>
          </w:p>
        </w:tc>
        <w:tc>
          <w:tcPr>
            <w:tcW w:w="992" w:type="dxa"/>
            <w:shd w:val="clear" w:color="auto" w:fill="auto"/>
            <w:vAlign w:val="center"/>
          </w:tcPr>
          <w:p w14:paraId="775B9A2F" w14:textId="6C87CF1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1036ED2C" w14:textId="5E3CC42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4.7 </w:t>
            </w:r>
          </w:p>
        </w:tc>
        <w:tc>
          <w:tcPr>
            <w:tcW w:w="850" w:type="dxa"/>
            <w:shd w:val="clear" w:color="auto" w:fill="auto"/>
            <w:vAlign w:val="center"/>
          </w:tcPr>
          <w:p w14:paraId="26355A46" w14:textId="54507FF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67D4E620" w14:textId="47E7717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D8D4A64" w14:textId="3303D29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0.51 </w:t>
            </w:r>
          </w:p>
        </w:tc>
        <w:tc>
          <w:tcPr>
            <w:tcW w:w="851" w:type="dxa"/>
            <w:shd w:val="clear" w:color="auto" w:fill="auto"/>
            <w:vAlign w:val="center"/>
          </w:tcPr>
          <w:p w14:paraId="606BC654" w14:textId="212EDF2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5081498D" w14:textId="77777777" w:rsidTr="002F4DCA">
        <w:trPr>
          <w:cantSplit/>
          <w:trHeight w:val="282"/>
        </w:trPr>
        <w:tc>
          <w:tcPr>
            <w:tcW w:w="993" w:type="dxa"/>
            <w:shd w:val="clear" w:color="auto" w:fill="auto"/>
            <w:vAlign w:val="center"/>
          </w:tcPr>
          <w:p w14:paraId="3A7112F9" w14:textId="16EBE09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1EF1A2C4" w14:textId="2B05922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36FDF78B" w14:textId="7F2460D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1.39 </w:t>
            </w:r>
          </w:p>
        </w:tc>
        <w:tc>
          <w:tcPr>
            <w:tcW w:w="1134" w:type="dxa"/>
            <w:shd w:val="clear" w:color="auto" w:fill="auto"/>
            <w:vAlign w:val="center"/>
          </w:tcPr>
          <w:p w14:paraId="480E6E21" w14:textId="187D7DF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CA3D1A3" w14:textId="1C4A7E7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172</w:t>
            </w:r>
          </w:p>
        </w:tc>
        <w:tc>
          <w:tcPr>
            <w:tcW w:w="992" w:type="dxa"/>
            <w:shd w:val="clear" w:color="auto" w:fill="auto"/>
            <w:vAlign w:val="center"/>
          </w:tcPr>
          <w:p w14:paraId="63AE3866" w14:textId="20A2516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2DB68755" w14:textId="65054E3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4.0 </w:t>
            </w:r>
          </w:p>
        </w:tc>
        <w:tc>
          <w:tcPr>
            <w:tcW w:w="850" w:type="dxa"/>
            <w:shd w:val="clear" w:color="auto" w:fill="auto"/>
            <w:vAlign w:val="center"/>
          </w:tcPr>
          <w:p w14:paraId="4E729F65" w14:textId="6D5F450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1E59C587" w14:textId="28EBCE5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4FB8BBB" w14:textId="370A49B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0.63 </w:t>
            </w:r>
          </w:p>
        </w:tc>
        <w:tc>
          <w:tcPr>
            <w:tcW w:w="851" w:type="dxa"/>
            <w:shd w:val="clear" w:color="auto" w:fill="auto"/>
            <w:vAlign w:val="center"/>
          </w:tcPr>
          <w:p w14:paraId="712C6DE8" w14:textId="430F679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1DC484DA" w14:textId="77777777" w:rsidTr="002F4DCA">
        <w:trPr>
          <w:cantSplit/>
          <w:trHeight w:val="282"/>
        </w:trPr>
        <w:tc>
          <w:tcPr>
            <w:tcW w:w="993" w:type="dxa"/>
            <w:shd w:val="clear" w:color="auto" w:fill="auto"/>
            <w:vAlign w:val="center"/>
          </w:tcPr>
          <w:p w14:paraId="0AEF9233" w14:textId="45F7784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23C85831" w14:textId="7E0E7CD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99.8</w:t>
            </w:r>
          </w:p>
        </w:tc>
        <w:tc>
          <w:tcPr>
            <w:tcW w:w="992" w:type="dxa"/>
            <w:shd w:val="clear" w:color="auto" w:fill="auto"/>
            <w:vAlign w:val="center"/>
          </w:tcPr>
          <w:p w14:paraId="57EC02FA" w14:textId="5760FCE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1.38 </w:t>
            </w:r>
          </w:p>
        </w:tc>
        <w:tc>
          <w:tcPr>
            <w:tcW w:w="1134" w:type="dxa"/>
            <w:shd w:val="clear" w:color="auto" w:fill="auto"/>
            <w:vAlign w:val="center"/>
          </w:tcPr>
          <w:p w14:paraId="143B0CFC" w14:textId="5EC5FBC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86DE30F" w14:textId="1D11154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175</w:t>
            </w:r>
          </w:p>
        </w:tc>
        <w:tc>
          <w:tcPr>
            <w:tcW w:w="992" w:type="dxa"/>
            <w:shd w:val="clear" w:color="auto" w:fill="auto"/>
            <w:vAlign w:val="center"/>
          </w:tcPr>
          <w:p w14:paraId="6AAC832C" w14:textId="32ABE04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77312F2F" w14:textId="3B12F29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4.3</w:t>
            </w:r>
          </w:p>
        </w:tc>
        <w:tc>
          <w:tcPr>
            <w:tcW w:w="850" w:type="dxa"/>
            <w:shd w:val="clear" w:color="auto" w:fill="auto"/>
            <w:vAlign w:val="center"/>
          </w:tcPr>
          <w:p w14:paraId="34EC161C" w14:textId="2E67C50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601909B6" w14:textId="50D5BA43" w:rsidR="00BF7D04" w:rsidRDefault="005D2CAB" w:rsidP="00BF7D04">
            <w:pPr>
              <w:jc w:val="center"/>
              <w:outlineLvl w:val="0"/>
              <w:rPr>
                <w:rFonts w:eastAsia="等线" w:cs="Calibri"/>
                <w:color w:val="000000"/>
                <w:sz w:val="18"/>
                <w:szCs w:val="18"/>
              </w:rPr>
            </w:pPr>
            <w:r w:rsidRPr="005D2CAB">
              <w:rPr>
                <w:rFonts w:eastAsia="等线" w:cs="Calibri"/>
                <w:color w:val="000000"/>
                <w:sz w:val="18"/>
                <w:szCs w:val="18"/>
              </w:rPr>
              <w:t>/</w:t>
            </w:r>
          </w:p>
        </w:tc>
        <w:tc>
          <w:tcPr>
            <w:tcW w:w="1134" w:type="dxa"/>
            <w:shd w:val="clear" w:color="auto" w:fill="auto"/>
            <w:vAlign w:val="center"/>
          </w:tcPr>
          <w:p w14:paraId="3B966748" w14:textId="24A52FD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0.48 </w:t>
            </w:r>
          </w:p>
        </w:tc>
        <w:tc>
          <w:tcPr>
            <w:tcW w:w="851" w:type="dxa"/>
            <w:shd w:val="clear" w:color="auto" w:fill="auto"/>
            <w:vAlign w:val="center"/>
          </w:tcPr>
          <w:p w14:paraId="1404F8AB" w14:textId="7D6E4E0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68D05005" w14:textId="77777777" w:rsidTr="002F4DCA">
        <w:trPr>
          <w:cantSplit/>
          <w:trHeight w:val="282"/>
        </w:trPr>
        <w:tc>
          <w:tcPr>
            <w:tcW w:w="993" w:type="dxa"/>
            <w:shd w:val="clear" w:color="auto" w:fill="auto"/>
            <w:vAlign w:val="center"/>
          </w:tcPr>
          <w:p w14:paraId="172952AD" w14:textId="166193B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27556228" w14:textId="28C0F51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11A371ED" w14:textId="297E7E0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1.38 </w:t>
            </w:r>
          </w:p>
        </w:tc>
        <w:tc>
          <w:tcPr>
            <w:tcW w:w="1134" w:type="dxa"/>
            <w:shd w:val="clear" w:color="auto" w:fill="auto"/>
            <w:vAlign w:val="center"/>
          </w:tcPr>
          <w:p w14:paraId="465638F6" w14:textId="4B20A96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4D4011E" w14:textId="01FD439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198</w:t>
            </w:r>
          </w:p>
        </w:tc>
        <w:tc>
          <w:tcPr>
            <w:tcW w:w="992" w:type="dxa"/>
            <w:shd w:val="clear" w:color="auto" w:fill="auto"/>
            <w:vAlign w:val="center"/>
          </w:tcPr>
          <w:p w14:paraId="043BCE3E" w14:textId="290B902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0563DB32" w14:textId="4CB8712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4.8</w:t>
            </w:r>
          </w:p>
        </w:tc>
        <w:tc>
          <w:tcPr>
            <w:tcW w:w="850" w:type="dxa"/>
            <w:shd w:val="clear" w:color="auto" w:fill="auto"/>
            <w:vAlign w:val="center"/>
          </w:tcPr>
          <w:p w14:paraId="62DCC941" w14:textId="18E7991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4B21B661" w14:textId="65EC844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75E7310" w14:textId="1AEE209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0.54 </w:t>
            </w:r>
          </w:p>
        </w:tc>
        <w:tc>
          <w:tcPr>
            <w:tcW w:w="851" w:type="dxa"/>
            <w:shd w:val="clear" w:color="auto" w:fill="auto"/>
            <w:vAlign w:val="center"/>
          </w:tcPr>
          <w:p w14:paraId="2D71261F" w14:textId="79F5143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58A57C22" w14:textId="77777777" w:rsidTr="002F4DCA">
        <w:trPr>
          <w:cantSplit/>
          <w:trHeight w:val="282"/>
        </w:trPr>
        <w:tc>
          <w:tcPr>
            <w:tcW w:w="993" w:type="dxa"/>
            <w:shd w:val="clear" w:color="auto" w:fill="auto"/>
            <w:vAlign w:val="center"/>
          </w:tcPr>
          <w:p w14:paraId="1A9ACB13" w14:textId="2677CBE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3F6D6A06" w14:textId="7BFA4C8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63894504" w14:textId="4134F0D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1.39 </w:t>
            </w:r>
          </w:p>
        </w:tc>
        <w:tc>
          <w:tcPr>
            <w:tcW w:w="1134" w:type="dxa"/>
            <w:shd w:val="clear" w:color="auto" w:fill="auto"/>
            <w:vAlign w:val="center"/>
          </w:tcPr>
          <w:p w14:paraId="24298651" w14:textId="2CBB701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8129F6D" w14:textId="508679D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176</w:t>
            </w:r>
          </w:p>
        </w:tc>
        <w:tc>
          <w:tcPr>
            <w:tcW w:w="992" w:type="dxa"/>
            <w:shd w:val="clear" w:color="auto" w:fill="auto"/>
            <w:vAlign w:val="center"/>
          </w:tcPr>
          <w:p w14:paraId="2D7AF5CF" w14:textId="7F4BD5F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6134DE8A" w14:textId="4A6C7C5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4.5</w:t>
            </w:r>
          </w:p>
        </w:tc>
        <w:tc>
          <w:tcPr>
            <w:tcW w:w="850" w:type="dxa"/>
            <w:shd w:val="clear" w:color="auto" w:fill="auto"/>
            <w:vAlign w:val="center"/>
          </w:tcPr>
          <w:p w14:paraId="444A33E4" w14:textId="6D99499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6DB590E9" w14:textId="73E3140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98527BD" w14:textId="37D8059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0.63 </w:t>
            </w:r>
          </w:p>
        </w:tc>
        <w:tc>
          <w:tcPr>
            <w:tcW w:w="851" w:type="dxa"/>
            <w:shd w:val="clear" w:color="auto" w:fill="auto"/>
            <w:vAlign w:val="center"/>
          </w:tcPr>
          <w:p w14:paraId="3452697C" w14:textId="24AB108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503D4F23" w14:textId="77777777" w:rsidTr="002F4DCA">
        <w:trPr>
          <w:cantSplit/>
          <w:trHeight w:val="282"/>
        </w:trPr>
        <w:tc>
          <w:tcPr>
            <w:tcW w:w="993" w:type="dxa"/>
            <w:shd w:val="clear" w:color="auto" w:fill="auto"/>
            <w:vAlign w:val="center"/>
          </w:tcPr>
          <w:p w14:paraId="5F980622" w14:textId="55B76BA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663021C3" w14:textId="0E929CD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5F8C26C1" w14:textId="2529556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1.39 </w:t>
            </w:r>
          </w:p>
        </w:tc>
        <w:tc>
          <w:tcPr>
            <w:tcW w:w="1134" w:type="dxa"/>
            <w:shd w:val="clear" w:color="auto" w:fill="auto"/>
            <w:vAlign w:val="center"/>
          </w:tcPr>
          <w:p w14:paraId="1EB7B00E" w14:textId="524B8C2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7E9B8D2" w14:textId="1D950BC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178</w:t>
            </w:r>
          </w:p>
        </w:tc>
        <w:tc>
          <w:tcPr>
            <w:tcW w:w="992" w:type="dxa"/>
            <w:shd w:val="clear" w:color="auto" w:fill="auto"/>
            <w:vAlign w:val="center"/>
          </w:tcPr>
          <w:p w14:paraId="2C63F874" w14:textId="29FC1A0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123F3B68" w14:textId="17C5B2D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4.3</w:t>
            </w:r>
          </w:p>
        </w:tc>
        <w:tc>
          <w:tcPr>
            <w:tcW w:w="850" w:type="dxa"/>
            <w:shd w:val="clear" w:color="auto" w:fill="auto"/>
            <w:vAlign w:val="center"/>
          </w:tcPr>
          <w:p w14:paraId="1ED6C047" w14:textId="2DE3454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2F9B1FD0" w14:textId="5800679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D2034FE" w14:textId="7535AC5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0.55 </w:t>
            </w:r>
          </w:p>
        </w:tc>
        <w:tc>
          <w:tcPr>
            <w:tcW w:w="851" w:type="dxa"/>
            <w:shd w:val="clear" w:color="auto" w:fill="auto"/>
            <w:vAlign w:val="center"/>
          </w:tcPr>
          <w:p w14:paraId="079DEA97" w14:textId="6501A90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6D64D4DE" w14:textId="77777777" w:rsidTr="002F4DCA">
        <w:trPr>
          <w:cantSplit/>
          <w:trHeight w:val="282"/>
        </w:trPr>
        <w:tc>
          <w:tcPr>
            <w:tcW w:w="993" w:type="dxa"/>
            <w:shd w:val="clear" w:color="auto" w:fill="auto"/>
            <w:vAlign w:val="center"/>
          </w:tcPr>
          <w:p w14:paraId="5B11D8F7" w14:textId="3B03965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56BD611B" w14:textId="530279C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3A433FCC" w14:textId="0D846D1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1.39 </w:t>
            </w:r>
          </w:p>
        </w:tc>
        <w:tc>
          <w:tcPr>
            <w:tcW w:w="1134" w:type="dxa"/>
            <w:shd w:val="clear" w:color="auto" w:fill="auto"/>
            <w:vAlign w:val="center"/>
          </w:tcPr>
          <w:p w14:paraId="40F339AB" w14:textId="6603C14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4DF836AD" w14:textId="52C3E44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183</w:t>
            </w:r>
          </w:p>
        </w:tc>
        <w:tc>
          <w:tcPr>
            <w:tcW w:w="992" w:type="dxa"/>
            <w:shd w:val="clear" w:color="auto" w:fill="auto"/>
            <w:vAlign w:val="center"/>
          </w:tcPr>
          <w:p w14:paraId="465677B8" w14:textId="46E4EED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7E3BA4C2" w14:textId="118FFF2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4.2</w:t>
            </w:r>
          </w:p>
        </w:tc>
        <w:tc>
          <w:tcPr>
            <w:tcW w:w="850" w:type="dxa"/>
            <w:shd w:val="clear" w:color="auto" w:fill="auto"/>
            <w:vAlign w:val="center"/>
          </w:tcPr>
          <w:p w14:paraId="512C9B4A" w14:textId="3816A3F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374E469E" w14:textId="1B98BBE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0F7E1FB" w14:textId="1ABE4E0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0.48 </w:t>
            </w:r>
          </w:p>
        </w:tc>
        <w:tc>
          <w:tcPr>
            <w:tcW w:w="851" w:type="dxa"/>
            <w:shd w:val="clear" w:color="auto" w:fill="auto"/>
            <w:vAlign w:val="center"/>
          </w:tcPr>
          <w:p w14:paraId="50A53811" w14:textId="4515FDE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3260FDC1" w14:textId="77777777" w:rsidTr="002F4DCA">
        <w:trPr>
          <w:cantSplit/>
          <w:trHeight w:val="282"/>
        </w:trPr>
        <w:tc>
          <w:tcPr>
            <w:tcW w:w="993" w:type="dxa"/>
            <w:shd w:val="clear" w:color="auto" w:fill="auto"/>
            <w:vAlign w:val="center"/>
          </w:tcPr>
          <w:p w14:paraId="504729AE" w14:textId="33BCE0D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5516DABE" w14:textId="5464776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68D27F64" w14:textId="7E54C00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1.41 </w:t>
            </w:r>
          </w:p>
        </w:tc>
        <w:tc>
          <w:tcPr>
            <w:tcW w:w="1134" w:type="dxa"/>
            <w:shd w:val="clear" w:color="auto" w:fill="auto"/>
            <w:vAlign w:val="center"/>
          </w:tcPr>
          <w:p w14:paraId="6E6E0D65" w14:textId="27BE57E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F04D561" w14:textId="25DD066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181</w:t>
            </w:r>
          </w:p>
        </w:tc>
        <w:tc>
          <w:tcPr>
            <w:tcW w:w="992" w:type="dxa"/>
            <w:shd w:val="clear" w:color="auto" w:fill="auto"/>
            <w:vAlign w:val="center"/>
          </w:tcPr>
          <w:p w14:paraId="477A9D1D" w14:textId="0D49E13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45EA4830" w14:textId="419F1A4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5.0 </w:t>
            </w:r>
          </w:p>
        </w:tc>
        <w:tc>
          <w:tcPr>
            <w:tcW w:w="850" w:type="dxa"/>
            <w:shd w:val="clear" w:color="auto" w:fill="auto"/>
            <w:vAlign w:val="center"/>
          </w:tcPr>
          <w:p w14:paraId="47E02D6F" w14:textId="7943BFC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7E3BC68C" w14:textId="7F673A9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63CF726" w14:textId="4C36E28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0.54 </w:t>
            </w:r>
          </w:p>
        </w:tc>
        <w:tc>
          <w:tcPr>
            <w:tcW w:w="851" w:type="dxa"/>
            <w:shd w:val="clear" w:color="auto" w:fill="auto"/>
            <w:vAlign w:val="center"/>
          </w:tcPr>
          <w:p w14:paraId="7BE2443E" w14:textId="59DCFD1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207AC94A" w14:textId="77777777" w:rsidTr="002F4DCA">
        <w:trPr>
          <w:cantSplit/>
          <w:trHeight w:val="282"/>
        </w:trPr>
        <w:tc>
          <w:tcPr>
            <w:tcW w:w="993" w:type="dxa"/>
            <w:shd w:val="clear" w:color="auto" w:fill="auto"/>
            <w:vAlign w:val="center"/>
          </w:tcPr>
          <w:p w14:paraId="4DF39913" w14:textId="6F21937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15443E14" w14:textId="42FA273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760E4660" w14:textId="1716927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1CAECB29" w14:textId="356DC16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8B4A827" w14:textId="783717C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992" w:type="dxa"/>
            <w:shd w:val="clear" w:color="auto" w:fill="auto"/>
            <w:vAlign w:val="center"/>
          </w:tcPr>
          <w:p w14:paraId="45A3CC37" w14:textId="347FACF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37DE311F" w14:textId="1AFB488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0" w:type="dxa"/>
            <w:shd w:val="clear" w:color="auto" w:fill="auto"/>
            <w:vAlign w:val="center"/>
          </w:tcPr>
          <w:p w14:paraId="620F559D" w14:textId="6EFFD8C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015462B2" w14:textId="635E0D0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1D5B0768" w14:textId="4B7D7CF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0.52 </w:t>
            </w:r>
          </w:p>
        </w:tc>
        <w:tc>
          <w:tcPr>
            <w:tcW w:w="851" w:type="dxa"/>
            <w:shd w:val="clear" w:color="auto" w:fill="auto"/>
            <w:vAlign w:val="center"/>
          </w:tcPr>
          <w:p w14:paraId="4837D1DC" w14:textId="75E6502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692449E6" w14:textId="77777777" w:rsidTr="002F4DCA">
        <w:trPr>
          <w:cantSplit/>
          <w:trHeight w:val="282"/>
        </w:trPr>
        <w:tc>
          <w:tcPr>
            <w:tcW w:w="993" w:type="dxa"/>
            <w:shd w:val="clear" w:color="auto" w:fill="auto"/>
            <w:vAlign w:val="center"/>
          </w:tcPr>
          <w:p w14:paraId="2188EE4E" w14:textId="1A32E38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1D2AF8AF" w14:textId="48B457C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14931CF4" w14:textId="5B7B978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ACA8C23" w14:textId="35D8E9E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76F1033" w14:textId="782A558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992" w:type="dxa"/>
            <w:shd w:val="clear" w:color="auto" w:fill="auto"/>
            <w:vAlign w:val="center"/>
          </w:tcPr>
          <w:p w14:paraId="7ACD6D89" w14:textId="44FA381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35F00819" w14:textId="5CE669B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0" w:type="dxa"/>
            <w:shd w:val="clear" w:color="auto" w:fill="auto"/>
            <w:vAlign w:val="center"/>
          </w:tcPr>
          <w:p w14:paraId="54736D24" w14:textId="541676C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6B2ED18C" w14:textId="7C8EC7C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E29CF08" w14:textId="185D2B5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0.44 </w:t>
            </w:r>
          </w:p>
        </w:tc>
        <w:tc>
          <w:tcPr>
            <w:tcW w:w="851" w:type="dxa"/>
            <w:shd w:val="clear" w:color="auto" w:fill="auto"/>
            <w:vAlign w:val="center"/>
          </w:tcPr>
          <w:p w14:paraId="24F86AC2" w14:textId="5E9B151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109B26C2" w14:textId="77777777" w:rsidTr="002F4DCA">
        <w:trPr>
          <w:cantSplit/>
          <w:trHeight w:val="282"/>
        </w:trPr>
        <w:tc>
          <w:tcPr>
            <w:tcW w:w="993" w:type="dxa"/>
            <w:shd w:val="clear" w:color="auto" w:fill="auto"/>
            <w:vAlign w:val="center"/>
          </w:tcPr>
          <w:p w14:paraId="3033E9F4" w14:textId="29BA99E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52A2F09C" w14:textId="0CE648A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4FF568A3" w14:textId="0B2C1FA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14BC187F" w14:textId="6694689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F048D77" w14:textId="0EAE452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992" w:type="dxa"/>
            <w:shd w:val="clear" w:color="auto" w:fill="auto"/>
            <w:vAlign w:val="center"/>
          </w:tcPr>
          <w:p w14:paraId="3CB3D317" w14:textId="7CFBBF0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59B5F06C" w14:textId="6DBB815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0" w:type="dxa"/>
            <w:shd w:val="clear" w:color="auto" w:fill="auto"/>
            <w:vAlign w:val="center"/>
          </w:tcPr>
          <w:p w14:paraId="33D53B9F" w14:textId="34CE9F3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165D1B2E" w14:textId="26CEC96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CE87414" w14:textId="2A3451A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0.68 </w:t>
            </w:r>
          </w:p>
        </w:tc>
        <w:tc>
          <w:tcPr>
            <w:tcW w:w="851" w:type="dxa"/>
            <w:shd w:val="clear" w:color="auto" w:fill="auto"/>
            <w:vAlign w:val="center"/>
          </w:tcPr>
          <w:p w14:paraId="4CB9D7DD" w14:textId="581A981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60914935" w14:textId="77777777" w:rsidTr="002F4DCA">
        <w:trPr>
          <w:cantSplit/>
          <w:trHeight w:val="282"/>
        </w:trPr>
        <w:tc>
          <w:tcPr>
            <w:tcW w:w="993" w:type="dxa"/>
            <w:shd w:val="clear" w:color="auto" w:fill="auto"/>
            <w:vAlign w:val="center"/>
          </w:tcPr>
          <w:p w14:paraId="2B2AA26A" w14:textId="0A685FA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1DA5905B" w14:textId="3973709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739FB059" w14:textId="41DE7FB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03D3680" w14:textId="3849DC1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760A331" w14:textId="4D8E778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992" w:type="dxa"/>
            <w:shd w:val="clear" w:color="auto" w:fill="auto"/>
            <w:vAlign w:val="center"/>
          </w:tcPr>
          <w:p w14:paraId="31616EB6" w14:textId="59EA7D5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01E102C7" w14:textId="23910B3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0" w:type="dxa"/>
            <w:shd w:val="clear" w:color="auto" w:fill="auto"/>
            <w:vAlign w:val="center"/>
          </w:tcPr>
          <w:p w14:paraId="30344AC9" w14:textId="373AE30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6125C73A" w14:textId="4425063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158F47C" w14:textId="648891E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0.51 </w:t>
            </w:r>
          </w:p>
        </w:tc>
        <w:tc>
          <w:tcPr>
            <w:tcW w:w="851" w:type="dxa"/>
            <w:shd w:val="clear" w:color="auto" w:fill="auto"/>
            <w:vAlign w:val="center"/>
          </w:tcPr>
          <w:p w14:paraId="4CA7E88D" w14:textId="00CA96E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0B4DC1CE" w14:textId="77777777" w:rsidTr="002F4DCA">
        <w:trPr>
          <w:cantSplit/>
          <w:trHeight w:val="282"/>
        </w:trPr>
        <w:tc>
          <w:tcPr>
            <w:tcW w:w="993" w:type="dxa"/>
            <w:shd w:val="clear" w:color="auto" w:fill="auto"/>
            <w:vAlign w:val="center"/>
          </w:tcPr>
          <w:p w14:paraId="40B24F58" w14:textId="16911BE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139ABBB0" w14:textId="5661AA5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321F04D0" w14:textId="04F944B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B086A0A" w14:textId="25161C3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CD8F09A" w14:textId="138DEE8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992" w:type="dxa"/>
            <w:shd w:val="clear" w:color="auto" w:fill="auto"/>
            <w:vAlign w:val="center"/>
          </w:tcPr>
          <w:p w14:paraId="69931E3B" w14:textId="25790C2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4BFBB8EA" w14:textId="058937D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0" w:type="dxa"/>
            <w:shd w:val="clear" w:color="auto" w:fill="auto"/>
            <w:vAlign w:val="center"/>
          </w:tcPr>
          <w:p w14:paraId="12F1D00A" w14:textId="5C89D94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61C6B9BE" w14:textId="3CC1323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1FD08B03" w14:textId="0F876BD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0.56 </w:t>
            </w:r>
          </w:p>
        </w:tc>
        <w:tc>
          <w:tcPr>
            <w:tcW w:w="851" w:type="dxa"/>
            <w:shd w:val="clear" w:color="auto" w:fill="auto"/>
            <w:vAlign w:val="center"/>
          </w:tcPr>
          <w:p w14:paraId="1E71B587" w14:textId="492F6E9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08D8FF2A" w14:textId="77777777" w:rsidTr="002F4DCA">
        <w:trPr>
          <w:cantSplit/>
          <w:trHeight w:val="282"/>
        </w:trPr>
        <w:tc>
          <w:tcPr>
            <w:tcW w:w="993" w:type="dxa"/>
            <w:shd w:val="clear" w:color="auto" w:fill="auto"/>
            <w:vAlign w:val="center"/>
          </w:tcPr>
          <w:p w14:paraId="4110B36F" w14:textId="6AB3DA1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38C07A9F" w14:textId="6945D8E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4B2D02AC" w14:textId="0801FF5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18CC6351" w14:textId="3CC3E7A1"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40AE44D" w14:textId="2441E1B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992" w:type="dxa"/>
            <w:shd w:val="clear" w:color="auto" w:fill="auto"/>
            <w:vAlign w:val="center"/>
          </w:tcPr>
          <w:p w14:paraId="60E561EB" w14:textId="78E7A8D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5AEA6FA0" w14:textId="12F9B40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0" w:type="dxa"/>
            <w:shd w:val="clear" w:color="auto" w:fill="auto"/>
            <w:vAlign w:val="center"/>
          </w:tcPr>
          <w:p w14:paraId="6EC9459B" w14:textId="0090BE4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3A804E82" w14:textId="68FF4EA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750AD29" w14:textId="657E09E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0.57 </w:t>
            </w:r>
          </w:p>
        </w:tc>
        <w:tc>
          <w:tcPr>
            <w:tcW w:w="851" w:type="dxa"/>
            <w:shd w:val="clear" w:color="auto" w:fill="auto"/>
            <w:vAlign w:val="center"/>
          </w:tcPr>
          <w:p w14:paraId="1D0FF93B" w14:textId="1377129A"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4F18E3EA" w14:textId="77777777" w:rsidTr="002F4DCA">
        <w:trPr>
          <w:cantSplit/>
          <w:trHeight w:val="282"/>
        </w:trPr>
        <w:tc>
          <w:tcPr>
            <w:tcW w:w="993" w:type="dxa"/>
            <w:shd w:val="clear" w:color="auto" w:fill="auto"/>
            <w:vAlign w:val="center"/>
          </w:tcPr>
          <w:p w14:paraId="07C1A09D" w14:textId="64483B1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2A3B5CE9" w14:textId="7BBC3E06"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42682120" w14:textId="61D8FD9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FCB913B" w14:textId="1D8692D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2F8F5EA6" w14:textId="4DE8E57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992" w:type="dxa"/>
            <w:shd w:val="clear" w:color="auto" w:fill="auto"/>
            <w:vAlign w:val="center"/>
          </w:tcPr>
          <w:p w14:paraId="2A2ED475" w14:textId="203AF8A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61995149" w14:textId="012C6A4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0" w:type="dxa"/>
            <w:shd w:val="clear" w:color="auto" w:fill="auto"/>
            <w:vAlign w:val="center"/>
          </w:tcPr>
          <w:p w14:paraId="51D053FB" w14:textId="58FBA65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4032A4B1" w14:textId="6E537CD8"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1E4F257" w14:textId="7D1B555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0.54 </w:t>
            </w:r>
          </w:p>
        </w:tc>
        <w:tc>
          <w:tcPr>
            <w:tcW w:w="851" w:type="dxa"/>
            <w:shd w:val="clear" w:color="auto" w:fill="auto"/>
            <w:vAlign w:val="center"/>
          </w:tcPr>
          <w:p w14:paraId="7731DDDA" w14:textId="7C71028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39DF74BE" w14:textId="77777777" w:rsidTr="002F4DCA">
        <w:trPr>
          <w:cantSplit/>
          <w:trHeight w:val="282"/>
        </w:trPr>
        <w:tc>
          <w:tcPr>
            <w:tcW w:w="993" w:type="dxa"/>
            <w:shd w:val="clear" w:color="auto" w:fill="auto"/>
            <w:vAlign w:val="center"/>
          </w:tcPr>
          <w:p w14:paraId="08EC5B42" w14:textId="2980CC3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6E759EE2" w14:textId="61F6408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315D2EE0" w14:textId="5910794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5EDC1B11" w14:textId="364FAD9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D075742" w14:textId="38DE160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992" w:type="dxa"/>
            <w:shd w:val="clear" w:color="auto" w:fill="auto"/>
            <w:vAlign w:val="center"/>
          </w:tcPr>
          <w:p w14:paraId="5DAB5106" w14:textId="29845B2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1050290D" w14:textId="16A4B47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0" w:type="dxa"/>
            <w:shd w:val="clear" w:color="auto" w:fill="auto"/>
            <w:vAlign w:val="center"/>
          </w:tcPr>
          <w:p w14:paraId="6E439157" w14:textId="4F451C0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312BAA98" w14:textId="4E931A9B"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33C69F3" w14:textId="03F6D00F"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0.44 </w:t>
            </w:r>
          </w:p>
        </w:tc>
        <w:tc>
          <w:tcPr>
            <w:tcW w:w="851" w:type="dxa"/>
            <w:shd w:val="clear" w:color="auto" w:fill="auto"/>
            <w:vAlign w:val="center"/>
          </w:tcPr>
          <w:p w14:paraId="6FB97C38" w14:textId="2AC9DC72"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1019F046" w14:textId="77777777" w:rsidTr="002F4DCA">
        <w:trPr>
          <w:cantSplit/>
          <w:trHeight w:val="282"/>
        </w:trPr>
        <w:tc>
          <w:tcPr>
            <w:tcW w:w="993" w:type="dxa"/>
            <w:shd w:val="clear" w:color="auto" w:fill="auto"/>
            <w:vAlign w:val="center"/>
          </w:tcPr>
          <w:p w14:paraId="4C8E755D" w14:textId="27913E5C"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1039508C" w14:textId="73A3999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99.7</w:t>
            </w:r>
          </w:p>
        </w:tc>
        <w:tc>
          <w:tcPr>
            <w:tcW w:w="992" w:type="dxa"/>
            <w:shd w:val="clear" w:color="auto" w:fill="auto"/>
            <w:vAlign w:val="center"/>
          </w:tcPr>
          <w:p w14:paraId="01D3C396" w14:textId="6C59DB75"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402F1DD" w14:textId="47641DD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700570BE" w14:textId="523490A9"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992" w:type="dxa"/>
            <w:shd w:val="clear" w:color="auto" w:fill="auto"/>
            <w:vAlign w:val="center"/>
          </w:tcPr>
          <w:p w14:paraId="1BC3287B" w14:textId="6FD1EEF4"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28F4A91D" w14:textId="2F411F03"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0" w:type="dxa"/>
            <w:shd w:val="clear" w:color="auto" w:fill="auto"/>
            <w:vAlign w:val="center"/>
          </w:tcPr>
          <w:p w14:paraId="4D087A60" w14:textId="349CAE4D"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594BA198" w14:textId="5E825A40"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45833390" w14:textId="61825017"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 xml:space="preserve">0.71 </w:t>
            </w:r>
          </w:p>
        </w:tc>
        <w:tc>
          <w:tcPr>
            <w:tcW w:w="851" w:type="dxa"/>
            <w:shd w:val="clear" w:color="auto" w:fill="auto"/>
            <w:vAlign w:val="center"/>
          </w:tcPr>
          <w:p w14:paraId="555DF201" w14:textId="5185E65E" w:rsidR="00BF7D04" w:rsidRDefault="00BF7D04" w:rsidP="00BF7D04">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BF7D04" w14:paraId="639BDE1A" w14:textId="77777777" w:rsidTr="002F4DCA">
        <w:trPr>
          <w:cantSplit/>
          <w:trHeight w:val="282"/>
        </w:trPr>
        <w:tc>
          <w:tcPr>
            <w:tcW w:w="993" w:type="dxa"/>
            <w:shd w:val="clear" w:color="auto" w:fill="auto"/>
            <w:vAlign w:val="center"/>
          </w:tcPr>
          <w:p w14:paraId="4E237416" w14:textId="6B4B1A3C"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RD97</w:t>
            </w:r>
          </w:p>
        </w:tc>
        <w:tc>
          <w:tcPr>
            <w:tcW w:w="851" w:type="dxa"/>
            <w:shd w:val="clear" w:color="auto" w:fill="auto"/>
            <w:vAlign w:val="center"/>
          </w:tcPr>
          <w:p w14:paraId="412954D9" w14:textId="486C69D6"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99.6</w:t>
            </w:r>
          </w:p>
        </w:tc>
        <w:tc>
          <w:tcPr>
            <w:tcW w:w="992" w:type="dxa"/>
            <w:shd w:val="clear" w:color="auto" w:fill="auto"/>
            <w:vAlign w:val="center"/>
          </w:tcPr>
          <w:p w14:paraId="69A8CF0A" w14:textId="65AEB6A2"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0C1B940B" w14:textId="17818E62"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190B2292" w14:textId="12D5B3D6"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992" w:type="dxa"/>
            <w:shd w:val="clear" w:color="auto" w:fill="auto"/>
            <w:vAlign w:val="center"/>
          </w:tcPr>
          <w:p w14:paraId="5B39F3D5" w14:textId="3B3C9561"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594C2671" w14:textId="6B04D36B"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0" w:type="dxa"/>
            <w:shd w:val="clear" w:color="auto" w:fill="auto"/>
            <w:vAlign w:val="center"/>
          </w:tcPr>
          <w:p w14:paraId="596BA4C0" w14:textId="479F595B"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119C4294" w14:textId="2A950FE4"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32B2DFAA" w14:textId="20595F08"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 xml:space="preserve">0.52 </w:t>
            </w:r>
          </w:p>
        </w:tc>
        <w:tc>
          <w:tcPr>
            <w:tcW w:w="851" w:type="dxa"/>
            <w:shd w:val="clear" w:color="auto" w:fill="auto"/>
            <w:vAlign w:val="center"/>
          </w:tcPr>
          <w:p w14:paraId="133B4391" w14:textId="4260FD5A" w:rsidR="00BF7D04" w:rsidRDefault="00BF7D04" w:rsidP="005D2CAB">
            <w:pPr>
              <w:jc w:val="center"/>
              <w:outlineLvl w:val="0"/>
              <w:rPr>
                <w:rFonts w:eastAsia="等线" w:cs="Calibri"/>
                <w:color w:val="000000"/>
                <w:sz w:val="18"/>
                <w:szCs w:val="18"/>
              </w:rPr>
            </w:pPr>
            <w:r w:rsidRPr="005D2CAB">
              <w:rPr>
                <w:rFonts w:eastAsia="等线" w:cs="Calibri" w:hint="eastAsia"/>
                <w:color w:val="000000"/>
                <w:sz w:val="18"/>
                <w:szCs w:val="18"/>
              </w:rPr>
              <w:t>OK</w:t>
            </w:r>
          </w:p>
        </w:tc>
      </w:tr>
      <w:tr w:rsidR="00F63D7D" w14:paraId="59126345" w14:textId="77777777" w:rsidTr="002F4DCA">
        <w:trPr>
          <w:cantSplit/>
          <w:trHeight w:val="282"/>
        </w:trPr>
        <w:tc>
          <w:tcPr>
            <w:tcW w:w="993" w:type="dxa"/>
            <w:shd w:val="clear" w:color="auto" w:fill="auto"/>
            <w:vAlign w:val="center"/>
          </w:tcPr>
          <w:p w14:paraId="6DA46FC6" w14:textId="794D54D8" w:rsidR="00F63D7D" w:rsidRPr="00F63D7D" w:rsidRDefault="00F63D7D" w:rsidP="00F63D7D">
            <w:pPr>
              <w:jc w:val="center"/>
              <w:outlineLvl w:val="0"/>
              <w:rPr>
                <w:rFonts w:eastAsia="等线" w:cs="Calibri"/>
                <w:color w:val="000000"/>
                <w:sz w:val="18"/>
                <w:szCs w:val="18"/>
              </w:rPr>
            </w:pPr>
            <w:r>
              <w:rPr>
                <w:rFonts w:eastAsia="等线" w:cs="Calibri" w:hint="eastAsia"/>
                <w:color w:val="000000"/>
                <w:sz w:val="18"/>
                <w:szCs w:val="18"/>
              </w:rPr>
              <w:t>平均值</w:t>
            </w:r>
          </w:p>
        </w:tc>
        <w:tc>
          <w:tcPr>
            <w:tcW w:w="851" w:type="dxa"/>
            <w:shd w:val="clear" w:color="auto" w:fill="auto"/>
            <w:vAlign w:val="center"/>
          </w:tcPr>
          <w:p w14:paraId="5860E116" w14:textId="3B808547"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 xml:space="preserve">99.65 </w:t>
            </w:r>
          </w:p>
        </w:tc>
        <w:tc>
          <w:tcPr>
            <w:tcW w:w="992" w:type="dxa"/>
            <w:shd w:val="clear" w:color="auto" w:fill="auto"/>
            <w:vAlign w:val="center"/>
          </w:tcPr>
          <w:p w14:paraId="17A7E109" w14:textId="41C58C03"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 xml:space="preserve">1.38 </w:t>
            </w:r>
          </w:p>
        </w:tc>
        <w:tc>
          <w:tcPr>
            <w:tcW w:w="1134" w:type="dxa"/>
            <w:shd w:val="clear" w:color="auto" w:fill="auto"/>
            <w:vAlign w:val="center"/>
          </w:tcPr>
          <w:p w14:paraId="1E70DA28" w14:textId="55C76688"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6A6DF9BC" w14:textId="1203A251"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 xml:space="preserve">181.70 </w:t>
            </w:r>
          </w:p>
        </w:tc>
        <w:tc>
          <w:tcPr>
            <w:tcW w:w="992" w:type="dxa"/>
            <w:shd w:val="clear" w:color="auto" w:fill="auto"/>
            <w:vAlign w:val="center"/>
          </w:tcPr>
          <w:p w14:paraId="18128CE6" w14:textId="54B81C3A"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1" w:type="dxa"/>
            <w:shd w:val="clear" w:color="auto" w:fill="auto"/>
            <w:vAlign w:val="center"/>
          </w:tcPr>
          <w:p w14:paraId="1AB400BD" w14:textId="7AD84D61"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850" w:type="dxa"/>
            <w:shd w:val="clear" w:color="auto" w:fill="auto"/>
            <w:vAlign w:val="center"/>
          </w:tcPr>
          <w:p w14:paraId="068D1A72" w14:textId="238C2A81"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276" w:type="dxa"/>
            <w:shd w:val="clear" w:color="auto" w:fill="auto"/>
            <w:vAlign w:val="center"/>
          </w:tcPr>
          <w:p w14:paraId="6E3C3B56" w14:textId="74A1F33E"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w:t>
            </w:r>
          </w:p>
        </w:tc>
        <w:tc>
          <w:tcPr>
            <w:tcW w:w="1134" w:type="dxa"/>
            <w:shd w:val="clear" w:color="auto" w:fill="auto"/>
            <w:vAlign w:val="center"/>
          </w:tcPr>
          <w:p w14:paraId="17BD4DBA" w14:textId="323C7959"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 xml:space="preserve">0.56 </w:t>
            </w:r>
          </w:p>
        </w:tc>
        <w:tc>
          <w:tcPr>
            <w:tcW w:w="851" w:type="dxa"/>
            <w:shd w:val="clear" w:color="auto" w:fill="auto"/>
            <w:vAlign w:val="center"/>
          </w:tcPr>
          <w:p w14:paraId="545B993C" w14:textId="35756FEC" w:rsidR="00F63D7D" w:rsidRDefault="00F63D7D" w:rsidP="00F63D7D">
            <w:pPr>
              <w:jc w:val="center"/>
              <w:outlineLvl w:val="0"/>
              <w:rPr>
                <w:rFonts w:eastAsia="等线" w:cs="Calibri"/>
                <w:color w:val="000000"/>
                <w:sz w:val="18"/>
                <w:szCs w:val="18"/>
              </w:rPr>
            </w:pPr>
            <w:r w:rsidRPr="005D2CAB">
              <w:rPr>
                <w:rFonts w:eastAsia="等线" w:cs="Calibri" w:hint="eastAsia"/>
                <w:color w:val="000000"/>
                <w:sz w:val="18"/>
                <w:szCs w:val="18"/>
              </w:rPr>
              <w:t>/</w:t>
            </w:r>
          </w:p>
        </w:tc>
      </w:tr>
    </w:tbl>
    <w:p w14:paraId="61CCE8E9" w14:textId="77777777" w:rsidR="002F4DCA" w:rsidRDefault="005D2CAB" w:rsidP="005D2CAB">
      <w:pPr>
        <w:spacing w:beforeLines="50" w:before="156" w:afterLines="50" w:after="156" w:line="5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3B9F0403" w14:textId="77777777" w:rsidR="002F4DCA" w:rsidRDefault="002F4DCA" w:rsidP="005D2CAB">
      <w:pPr>
        <w:spacing w:beforeLines="50" w:before="156" w:afterLines="50" w:after="156" w:line="520" w:lineRule="exact"/>
        <w:rPr>
          <w:rFonts w:asciiTheme="minorEastAsia" w:eastAsiaTheme="minorEastAsia" w:hAnsiTheme="minorEastAsia"/>
          <w:szCs w:val="21"/>
        </w:rPr>
      </w:pPr>
    </w:p>
    <w:p w14:paraId="24ACFCBE" w14:textId="0D100BBD" w:rsidR="005D2CAB" w:rsidRDefault="005D2CAB" w:rsidP="002F4DCA">
      <w:pPr>
        <w:spacing w:beforeLines="50" w:before="156" w:afterLines="50" w:after="156" w:line="520" w:lineRule="exact"/>
        <w:ind w:firstLineChars="700" w:firstLine="1470"/>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表</w:t>
      </w:r>
      <w:r>
        <w:rPr>
          <w:rFonts w:asciiTheme="minorEastAsia" w:eastAsiaTheme="minorEastAsia" w:hAnsiTheme="minorEastAsia"/>
          <w:szCs w:val="21"/>
        </w:rPr>
        <w:t>5</w:t>
      </w:r>
      <w:r>
        <w:rPr>
          <w:rFonts w:asciiTheme="minorEastAsia" w:eastAsiaTheme="minorEastAsia" w:hAnsiTheme="minorEastAsia" w:hint="eastAsia"/>
          <w:szCs w:val="21"/>
        </w:rPr>
        <w:t xml:space="preserve"> </w:t>
      </w:r>
      <w:r w:rsidR="002B5A8F" w:rsidRPr="002B5A8F">
        <w:rPr>
          <w:rFonts w:asciiTheme="minorEastAsia" w:eastAsiaTheme="minorEastAsia" w:hAnsiTheme="minorEastAsia" w:hint="eastAsia"/>
          <w:szCs w:val="21"/>
        </w:rPr>
        <w:t>河北恒博新材料科技股份有限公司</w:t>
      </w:r>
      <w:r>
        <w:rPr>
          <w:rFonts w:asciiTheme="minorEastAsia" w:eastAsiaTheme="minorEastAsia" w:hAnsiTheme="minorEastAsia" w:hint="eastAsia"/>
          <w:szCs w:val="21"/>
        </w:rPr>
        <w:t>氧化铟锡靶材技术指标统计表</w:t>
      </w:r>
    </w:p>
    <w:tbl>
      <w:tblPr>
        <w:tblW w:w="11058"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93"/>
        <w:gridCol w:w="851"/>
        <w:gridCol w:w="992"/>
        <w:gridCol w:w="1134"/>
        <w:gridCol w:w="1134"/>
        <w:gridCol w:w="851"/>
        <w:gridCol w:w="850"/>
        <w:gridCol w:w="851"/>
        <w:gridCol w:w="992"/>
        <w:gridCol w:w="1134"/>
        <w:gridCol w:w="1276"/>
      </w:tblGrid>
      <w:tr w:rsidR="005D2CAB" w14:paraId="04671736" w14:textId="77777777" w:rsidTr="005D2CAB">
        <w:trPr>
          <w:cantSplit/>
          <w:trHeight w:val="493"/>
        </w:trPr>
        <w:tc>
          <w:tcPr>
            <w:tcW w:w="993" w:type="dxa"/>
            <w:vMerge w:val="restart"/>
            <w:shd w:val="clear" w:color="auto" w:fill="D9D9D9"/>
            <w:vAlign w:val="center"/>
          </w:tcPr>
          <w:p w14:paraId="1B68C58A" w14:textId="77777777" w:rsidR="005D2CAB" w:rsidRPr="00F63D7D" w:rsidRDefault="005D2CAB" w:rsidP="00F63D7D">
            <w:pPr>
              <w:pStyle w:val="af2"/>
              <w:ind w:firstLineChars="100" w:firstLine="180"/>
              <w:rPr>
                <w:sz w:val="18"/>
                <w:szCs w:val="18"/>
                <w:lang w:bidi="en-US"/>
              </w:rPr>
            </w:pPr>
            <w:r w:rsidRPr="00F63D7D">
              <w:rPr>
                <w:rFonts w:hint="eastAsia"/>
                <w:sz w:val="18"/>
                <w:szCs w:val="18"/>
                <w:lang w:bidi="en-US"/>
              </w:rPr>
              <w:t>牌号</w:t>
            </w:r>
          </w:p>
        </w:tc>
        <w:tc>
          <w:tcPr>
            <w:tcW w:w="851" w:type="dxa"/>
            <w:vMerge w:val="restart"/>
            <w:shd w:val="clear" w:color="auto" w:fill="D9D9D9"/>
            <w:vAlign w:val="center"/>
          </w:tcPr>
          <w:p w14:paraId="1D6F01AC" w14:textId="77777777" w:rsidR="005D2CAB" w:rsidRPr="00F63D7D" w:rsidRDefault="005D2CAB" w:rsidP="009E76BF">
            <w:pPr>
              <w:pStyle w:val="af2"/>
              <w:adjustRightInd w:val="0"/>
              <w:snapToGrid w:val="0"/>
              <w:ind w:firstLineChars="0" w:firstLine="0"/>
              <w:rPr>
                <w:sz w:val="18"/>
                <w:szCs w:val="18"/>
                <w:lang w:bidi="en-US"/>
              </w:rPr>
            </w:pPr>
            <w:r w:rsidRPr="00F63D7D">
              <w:rPr>
                <w:rFonts w:hint="eastAsia"/>
                <w:sz w:val="18"/>
                <w:szCs w:val="18"/>
                <w:lang w:bidi="en-US"/>
              </w:rPr>
              <w:t>相对密度（%）</w:t>
            </w:r>
          </w:p>
        </w:tc>
        <w:tc>
          <w:tcPr>
            <w:tcW w:w="992" w:type="dxa"/>
            <w:vMerge w:val="restart"/>
            <w:shd w:val="clear" w:color="auto" w:fill="D9D9D9"/>
            <w:vAlign w:val="center"/>
          </w:tcPr>
          <w:p w14:paraId="469FE259" w14:textId="77777777" w:rsidR="005D2CAB" w:rsidRPr="00F63D7D" w:rsidRDefault="005D2CAB" w:rsidP="009E76BF">
            <w:pPr>
              <w:pStyle w:val="af2"/>
              <w:adjustRightInd w:val="0"/>
              <w:snapToGrid w:val="0"/>
              <w:ind w:firstLineChars="0" w:firstLine="0"/>
              <w:rPr>
                <w:sz w:val="18"/>
                <w:szCs w:val="18"/>
                <w:lang w:bidi="en-US"/>
              </w:rPr>
            </w:pPr>
            <w:r w:rsidRPr="00F63D7D">
              <w:rPr>
                <w:rFonts w:hint="eastAsia"/>
                <w:sz w:val="18"/>
                <w:szCs w:val="18"/>
                <w:lang w:bidi="en-US"/>
              </w:rPr>
              <w:t>电阻率（10</w:t>
            </w:r>
            <w:r w:rsidRPr="00F63D7D">
              <w:rPr>
                <w:sz w:val="18"/>
                <w:szCs w:val="18"/>
                <w:vertAlign w:val="superscript"/>
                <w:lang w:bidi="en-US"/>
              </w:rPr>
              <w:t>-4</w:t>
            </w:r>
            <w:r w:rsidRPr="00F63D7D">
              <w:rPr>
                <w:rFonts w:ascii="Times New Roman"/>
                <w:kern w:val="1"/>
                <w:sz w:val="18"/>
                <w:szCs w:val="18"/>
              </w:rPr>
              <w:t>Ω·cm</w:t>
            </w:r>
            <w:r w:rsidRPr="00F63D7D">
              <w:rPr>
                <w:rFonts w:ascii="Times New Roman" w:hint="eastAsia"/>
                <w:kern w:val="1"/>
                <w:sz w:val="18"/>
                <w:szCs w:val="18"/>
              </w:rPr>
              <w:t>）</w:t>
            </w:r>
          </w:p>
        </w:tc>
        <w:tc>
          <w:tcPr>
            <w:tcW w:w="1134" w:type="dxa"/>
            <w:vMerge w:val="restart"/>
            <w:shd w:val="clear" w:color="auto" w:fill="D9D9D9"/>
            <w:vAlign w:val="center"/>
          </w:tcPr>
          <w:p w14:paraId="7460D166" w14:textId="3DC76851" w:rsidR="005D2CAB" w:rsidRPr="00F63D7D" w:rsidRDefault="005D2CAB" w:rsidP="005D2CAB">
            <w:pPr>
              <w:pStyle w:val="af2"/>
              <w:adjustRightInd w:val="0"/>
              <w:snapToGrid w:val="0"/>
              <w:ind w:firstLineChars="0" w:firstLine="0"/>
              <w:rPr>
                <w:sz w:val="18"/>
                <w:szCs w:val="18"/>
                <w:lang w:bidi="en-US"/>
              </w:rPr>
            </w:pPr>
            <w:r w:rsidRPr="00F63D7D">
              <w:rPr>
                <w:rFonts w:hint="eastAsia"/>
                <w:sz w:val="18"/>
                <w:szCs w:val="18"/>
                <w:lang w:bidi="en-US"/>
              </w:rPr>
              <w:t xml:space="preserve">线膨胀系数 </w:t>
            </w:r>
            <w:r w:rsidRPr="00F63D7D">
              <w:rPr>
                <w:rFonts w:hint="eastAsia"/>
                <w:color w:val="333333"/>
                <w:sz w:val="18"/>
                <w:szCs w:val="18"/>
              </w:rPr>
              <w:t>℃</w:t>
            </w:r>
            <w:r w:rsidRPr="00F63D7D">
              <w:rPr>
                <w:rFonts w:hint="eastAsia"/>
                <w:color w:val="333333"/>
                <w:sz w:val="18"/>
                <w:szCs w:val="18"/>
                <w:vertAlign w:val="superscript"/>
              </w:rPr>
              <w:t>-1</w:t>
            </w:r>
          </w:p>
        </w:tc>
        <w:tc>
          <w:tcPr>
            <w:tcW w:w="1134" w:type="dxa"/>
            <w:vMerge w:val="restart"/>
            <w:shd w:val="clear" w:color="auto" w:fill="D9D9D9"/>
            <w:vAlign w:val="center"/>
          </w:tcPr>
          <w:p w14:paraId="414E3D4D" w14:textId="77777777" w:rsidR="005D2CAB" w:rsidRPr="00F63D7D" w:rsidRDefault="005D2CAB" w:rsidP="009E76BF">
            <w:pPr>
              <w:pStyle w:val="af2"/>
              <w:adjustRightInd w:val="0"/>
              <w:snapToGrid w:val="0"/>
              <w:ind w:firstLineChars="0" w:firstLine="0"/>
              <w:rPr>
                <w:sz w:val="18"/>
                <w:szCs w:val="18"/>
                <w:lang w:bidi="en-US"/>
              </w:rPr>
            </w:pPr>
            <w:r w:rsidRPr="00F63D7D">
              <w:rPr>
                <w:rFonts w:hint="eastAsia"/>
                <w:sz w:val="18"/>
                <w:szCs w:val="18"/>
                <w:lang w:bidi="en-US"/>
              </w:rPr>
              <w:t>抗弯曲强度</w:t>
            </w:r>
          </w:p>
          <w:p w14:paraId="71928790" w14:textId="77777777" w:rsidR="005D2CAB" w:rsidRPr="00F63D7D" w:rsidRDefault="005D2CAB" w:rsidP="009E76BF">
            <w:pPr>
              <w:pStyle w:val="af2"/>
              <w:adjustRightInd w:val="0"/>
              <w:snapToGrid w:val="0"/>
              <w:ind w:firstLineChars="111"/>
              <w:rPr>
                <w:sz w:val="18"/>
                <w:szCs w:val="18"/>
                <w:lang w:bidi="en-US"/>
              </w:rPr>
            </w:pPr>
            <w:r w:rsidRPr="00F63D7D">
              <w:rPr>
                <w:rFonts w:hint="eastAsia"/>
                <w:sz w:val="18"/>
                <w:szCs w:val="18"/>
                <w:lang w:bidi="en-US"/>
              </w:rPr>
              <w:t>MP</w:t>
            </w:r>
            <w:r w:rsidRPr="00F63D7D">
              <w:rPr>
                <w:sz w:val="18"/>
                <w:szCs w:val="18"/>
                <w:lang w:bidi="en-US"/>
              </w:rPr>
              <w:t>a</w:t>
            </w:r>
          </w:p>
        </w:tc>
        <w:tc>
          <w:tcPr>
            <w:tcW w:w="851" w:type="dxa"/>
            <w:vMerge w:val="restart"/>
            <w:shd w:val="clear" w:color="auto" w:fill="D9D9D9"/>
            <w:vAlign w:val="center"/>
          </w:tcPr>
          <w:p w14:paraId="1D67A24A" w14:textId="4C582B58" w:rsidR="005D2CAB" w:rsidRPr="00F63D7D" w:rsidRDefault="005D2CAB" w:rsidP="005D2CAB">
            <w:pPr>
              <w:pStyle w:val="af2"/>
              <w:adjustRightInd w:val="0"/>
              <w:snapToGrid w:val="0"/>
              <w:ind w:firstLineChars="0" w:firstLine="0"/>
              <w:rPr>
                <w:sz w:val="18"/>
                <w:szCs w:val="18"/>
                <w:lang w:bidi="en-US"/>
              </w:rPr>
            </w:pPr>
            <w:r w:rsidRPr="00F63D7D">
              <w:rPr>
                <w:rFonts w:hint="eastAsia"/>
                <w:sz w:val="18"/>
                <w:szCs w:val="18"/>
                <w:lang w:bidi="en-US"/>
              </w:rPr>
              <w:t>残余应力 M</w:t>
            </w:r>
            <w:r w:rsidRPr="00F63D7D">
              <w:rPr>
                <w:sz w:val="18"/>
                <w:szCs w:val="18"/>
                <w:lang w:bidi="en-US"/>
              </w:rPr>
              <w:t>Pa</w:t>
            </w:r>
          </w:p>
        </w:tc>
        <w:tc>
          <w:tcPr>
            <w:tcW w:w="1701" w:type="dxa"/>
            <w:gridSpan w:val="2"/>
            <w:shd w:val="clear" w:color="auto" w:fill="D9D9D9"/>
            <w:vAlign w:val="center"/>
          </w:tcPr>
          <w:p w14:paraId="2BC9B7D7" w14:textId="77777777" w:rsidR="005D2CAB" w:rsidRPr="00F63D7D" w:rsidRDefault="005D2CAB" w:rsidP="009E76BF">
            <w:pPr>
              <w:pStyle w:val="af2"/>
              <w:adjustRightInd w:val="0"/>
              <w:snapToGrid w:val="0"/>
              <w:ind w:firstLineChars="0" w:firstLine="0"/>
              <w:rPr>
                <w:sz w:val="18"/>
                <w:szCs w:val="18"/>
                <w:vertAlign w:val="superscript"/>
                <w:lang w:bidi="en-US"/>
              </w:rPr>
            </w:pPr>
            <w:r w:rsidRPr="00F63D7D">
              <w:rPr>
                <w:rFonts w:hint="eastAsia"/>
                <w:sz w:val="18"/>
                <w:szCs w:val="18"/>
                <w:lang w:bidi="en-US"/>
              </w:rPr>
              <w:t>晶粒尺寸（</w:t>
            </w:r>
            <w:r w:rsidRPr="00F63D7D">
              <w:rPr>
                <w:rFonts w:ascii="Times New Roman"/>
                <w:kern w:val="1"/>
                <w:sz w:val="18"/>
                <w:szCs w:val="18"/>
                <w:lang w:bidi="en-US"/>
              </w:rPr>
              <w:t>μm</w:t>
            </w:r>
            <w:r w:rsidRPr="00F63D7D">
              <w:rPr>
                <w:rFonts w:ascii="Times New Roman" w:hint="eastAsia"/>
                <w:kern w:val="1"/>
                <w:sz w:val="18"/>
                <w:szCs w:val="18"/>
                <w:lang w:bidi="en-US"/>
              </w:rPr>
              <w:t>）</w:t>
            </w:r>
          </w:p>
        </w:tc>
        <w:tc>
          <w:tcPr>
            <w:tcW w:w="992" w:type="dxa"/>
            <w:vMerge w:val="restart"/>
            <w:tcBorders>
              <w:right w:val="single" w:sz="4" w:space="0" w:color="auto"/>
            </w:tcBorders>
            <w:shd w:val="clear" w:color="auto" w:fill="D9D9D9"/>
            <w:vAlign w:val="center"/>
          </w:tcPr>
          <w:p w14:paraId="749E8D77" w14:textId="77777777" w:rsidR="005D2CAB" w:rsidRPr="00F63D7D" w:rsidRDefault="005D2CAB" w:rsidP="009E76BF">
            <w:pPr>
              <w:pStyle w:val="af2"/>
              <w:adjustRightInd w:val="0"/>
              <w:snapToGrid w:val="0"/>
              <w:ind w:firstLineChars="0" w:firstLine="0"/>
              <w:rPr>
                <w:sz w:val="18"/>
                <w:szCs w:val="18"/>
                <w:lang w:bidi="en-US"/>
              </w:rPr>
            </w:pPr>
            <w:r w:rsidRPr="00F63D7D">
              <w:rPr>
                <w:rFonts w:hint="eastAsia"/>
                <w:sz w:val="18"/>
                <w:szCs w:val="18"/>
                <w:lang w:bidi="en-US"/>
              </w:rPr>
              <w:t>单位面积气孔个数个/</w:t>
            </w:r>
            <w:r w:rsidRPr="00F63D7D">
              <w:rPr>
                <w:sz w:val="18"/>
                <w:szCs w:val="18"/>
                <w:lang w:bidi="en-US"/>
              </w:rPr>
              <w:t>cm</w:t>
            </w:r>
            <w:r w:rsidRPr="00F63D7D">
              <w:rPr>
                <w:sz w:val="18"/>
                <w:szCs w:val="18"/>
                <w:vertAlign w:val="superscript"/>
                <w:lang w:bidi="en-US"/>
              </w:rPr>
              <w:t>2</w:t>
            </w:r>
          </w:p>
        </w:tc>
        <w:tc>
          <w:tcPr>
            <w:tcW w:w="1134" w:type="dxa"/>
            <w:vMerge w:val="restart"/>
            <w:tcBorders>
              <w:left w:val="single" w:sz="4" w:space="0" w:color="auto"/>
              <w:right w:val="single" w:sz="4" w:space="0" w:color="auto"/>
            </w:tcBorders>
            <w:shd w:val="clear" w:color="auto" w:fill="D9D9D9"/>
            <w:vAlign w:val="center"/>
          </w:tcPr>
          <w:p w14:paraId="01A610AF" w14:textId="77777777" w:rsidR="005D2CAB" w:rsidRPr="00F63D7D" w:rsidRDefault="005D2CAB" w:rsidP="009E76BF">
            <w:pPr>
              <w:pStyle w:val="af2"/>
              <w:adjustRightInd w:val="0"/>
              <w:snapToGrid w:val="0"/>
              <w:ind w:firstLineChars="0" w:firstLine="0"/>
              <w:rPr>
                <w:sz w:val="18"/>
                <w:szCs w:val="18"/>
                <w:lang w:bidi="en-US"/>
              </w:rPr>
            </w:pPr>
            <w:r w:rsidRPr="00F63D7D">
              <w:rPr>
                <w:rFonts w:hint="eastAsia"/>
                <w:sz w:val="18"/>
                <w:szCs w:val="18"/>
                <w:lang w:bidi="en-US"/>
              </w:rPr>
              <w:t>表面粗糙度</w:t>
            </w:r>
          </w:p>
          <w:p w14:paraId="5ADAC631" w14:textId="77777777" w:rsidR="005D2CAB" w:rsidRPr="00F63D7D" w:rsidRDefault="005D2CAB" w:rsidP="009E76BF">
            <w:pPr>
              <w:pStyle w:val="af2"/>
              <w:adjustRightInd w:val="0"/>
              <w:snapToGrid w:val="0"/>
              <w:ind w:firstLineChars="0" w:firstLine="0"/>
              <w:rPr>
                <w:sz w:val="18"/>
                <w:szCs w:val="18"/>
                <w:lang w:bidi="en-US"/>
              </w:rPr>
            </w:pPr>
            <w:r w:rsidRPr="00F63D7D">
              <w:rPr>
                <w:rFonts w:hint="eastAsia"/>
                <w:sz w:val="18"/>
                <w:szCs w:val="18"/>
                <w:lang w:bidi="en-US"/>
              </w:rPr>
              <w:t>μm，不大于</w:t>
            </w:r>
          </w:p>
        </w:tc>
        <w:tc>
          <w:tcPr>
            <w:tcW w:w="1276" w:type="dxa"/>
            <w:vMerge w:val="restart"/>
            <w:tcBorders>
              <w:left w:val="single" w:sz="4" w:space="0" w:color="auto"/>
              <w:right w:val="single" w:sz="4" w:space="0" w:color="auto"/>
            </w:tcBorders>
            <w:shd w:val="clear" w:color="auto" w:fill="D9D9D9"/>
            <w:vAlign w:val="center"/>
          </w:tcPr>
          <w:p w14:paraId="15F21D9F" w14:textId="77777777" w:rsidR="005D2CAB" w:rsidRPr="00F63D7D" w:rsidRDefault="005D2CAB" w:rsidP="009E76BF">
            <w:pPr>
              <w:pStyle w:val="af2"/>
              <w:adjustRightInd w:val="0"/>
              <w:snapToGrid w:val="0"/>
              <w:ind w:firstLineChars="0" w:firstLine="0"/>
              <w:rPr>
                <w:sz w:val="18"/>
                <w:szCs w:val="18"/>
                <w:lang w:bidi="en-US"/>
              </w:rPr>
            </w:pPr>
            <w:r w:rsidRPr="00F63D7D">
              <w:rPr>
                <w:rFonts w:hint="eastAsia"/>
                <w:sz w:val="18"/>
                <w:szCs w:val="18"/>
                <w:lang w:bidi="en-US"/>
              </w:rPr>
              <w:t>外观质量</w:t>
            </w:r>
          </w:p>
        </w:tc>
      </w:tr>
      <w:tr w:rsidR="005D2CAB" w14:paraId="22A2DBF0" w14:textId="77777777" w:rsidTr="005D2CAB">
        <w:trPr>
          <w:cantSplit/>
          <w:trHeight w:val="287"/>
        </w:trPr>
        <w:tc>
          <w:tcPr>
            <w:tcW w:w="993" w:type="dxa"/>
            <w:vMerge/>
            <w:shd w:val="clear" w:color="auto" w:fill="D9D9D9"/>
            <w:vAlign w:val="center"/>
          </w:tcPr>
          <w:p w14:paraId="01F219CF" w14:textId="77777777" w:rsidR="005D2CAB" w:rsidRPr="00F63D7D" w:rsidRDefault="005D2CAB" w:rsidP="009E76BF">
            <w:pPr>
              <w:pStyle w:val="af2"/>
              <w:ind w:firstLine="360"/>
              <w:jc w:val="center"/>
              <w:rPr>
                <w:sz w:val="18"/>
                <w:szCs w:val="18"/>
                <w:lang w:bidi="en-US"/>
              </w:rPr>
            </w:pPr>
          </w:p>
        </w:tc>
        <w:tc>
          <w:tcPr>
            <w:tcW w:w="851" w:type="dxa"/>
            <w:vMerge/>
            <w:shd w:val="clear" w:color="auto" w:fill="D9D9D9"/>
            <w:vAlign w:val="center"/>
          </w:tcPr>
          <w:p w14:paraId="3FD4CD9A" w14:textId="77777777" w:rsidR="005D2CAB" w:rsidRPr="00F63D7D" w:rsidRDefault="005D2CAB" w:rsidP="009E76BF">
            <w:pPr>
              <w:pStyle w:val="af2"/>
              <w:adjustRightInd w:val="0"/>
              <w:snapToGrid w:val="0"/>
              <w:ind w:firstLine="360"/>
              <w:jc w:val="center"/>
              <w:rPr>
                <w:sz w:val="18"/>
                <w:szCs w:val="18"/>
                <w:lang w:bidi="en-US"/>
              </w:rPr>
            </w:pPr>
          </w:p>
        </w:tc>
        <w:tc>
          <w:tcPr>
            <w:tcW w:w="992" w:type="dxa"/>
            <w:vMerge/>
            <w:shd w:val="clear" w:color="auto" w:fill="D9D9D9"/>
            <w:vAlign w:val="center"/>
          </w:tcPr>
          <w:p w14:paraId="61E057A6" w14:textId="77777777" w:rsidR="005D2CAB" w:rsidRPr="00F63D7D" w:rsidRDefault="005D2CAB" w:rsidP="009E76BF">
            <w:pPr>
              <w:pStyle w:val="af2"/>
              <w:adjustRightInd w:val="0"/>
              <w:snapToGrid w:val="0"/>
              <w:ind w:firstLine="360"/>
              <w:jc w:val="center"/>
              <w:rPr>
                <w:sz w:val="18"/>
                <w:szCs w:val="18"/>
                <w:lang w:bidi="en-US"/>
              </w:rPr>
            </w:pPr>
          </w:p>
        </w:tc>
        <w:tc>
          <w:tcPr>
            <w:tcW w:w="1134" w:type="dxa"/>
            <w:vMerge/>
            <w:shd w:val="clear" w:color="auto" w:fill="D9D9D9"/>
            <w:vAlign w:val="center"/>
          </w:tcPr>
          <w:p w14:paraId="768F6FD1" w14:textId="77777777" w:rsidR="005D2CAB" w:rsidRPr="00F63D7D" w:rsidRDefault="005D2CAB" w:rsidP="009E76BF">
            <w:pPr>
              <w:pStyle w:val="af2"/>
              <w:adjustRightInd w:val="0"/>
              <w:snapToGrid w:val="0"/>
              <w:ind w:firstLine="360"/>
              <w:jc w:val="center"/>
              <w:rPr>
                <w:color w:val="333333"/>
                <w:sz w:val="18"/>
                <w:szCs w:val="18"/>
              </w:rPr>
            </w:pPr>
          </w:p>
        </w:tc>
        <w:tc>
          <w:tcPr>
            <w:tcW w:w="1134" w:type="dxa"/>
            <w:vMerge/>
            <w:shd w:val="clear" w:color="auto" w:fill="D9D9D9"/>
            <w:vAlign w:val="center"/>
          </w:tcPr>
          <w:p w14:paraId="77C19012" w14:textId="77777777" w:rsidR="005D2CAB" w:rsidRPr="00F63D7D" w:rsidRDefault="005D2CAB" w:rsidP="009E76BF">
            <w:pPr>
              <w:pStyle w:val="af2"/>
              <w:adjustRightInd w:val="0"/>
              <w:snapToGrid w:val="0"/>
              <w:ind w:firstLine="360"/>
              <w:jc w:val="center"/>
              <w:rPr>
                <w:sz w:val="18"/>
                <w:szCs w:val="18"/>
                <w:lang w:bidi="en-US"/>
              </w:rPr>
            </w:pPr>
          </w:p>
        </w:tc>
        <w:tc>
          <w:tcPr>
            <w:tcW w:w="851" w:type="dxa"/>
            <w:vMerge/>
            <w:shd w:val="clear" w:color="auto" w:fill="D9D9D9"/>
            <w:vAlign w:val="center"/>
          </w:tcPr>
          <w:p w14:paraId="57C0F926" w14:textId="77777777" w:rsidR="005D2CAB" w:rsidRPr="00F63D7D" w:rsidRDefault="005D2CAB" w:rsidP="009E76BF">
            <w:pPr>
              <w:pStyle w:val="af2"/>
              <w:adjustRightInd w:val="0"/>
              <w:snapToGrid w:val="0"/>
              <w:ind w:firstLine="360"/>
              <w:jc w:val="center"/>
              <w:rPr>
                <w:sz w:val="18"/>
                <w:szCs w:val="18"/>
                <w:lang w:bidi="en-US"/>
              </w:rPr>
            </w:pPr>
          </w:p>
        </w:tc>
        <w:tc>
          <w:tcPr>
            <w:tcW w:w="850" w:type="dxa"/>
            <w:tcBorders>
              <w:right w:val="single" w:sz="4" w:space="0" w:color="auto"/>
            </w:tcBorders>
            <w:shd w:val="clear" w:color="auto" w:fill="D9D9D9"/>
            <w:vAlign w:val="center"/>
          </w:tcPr>
          <w:p w14:paraId="21231553" w14:textId="77777777" w:rsidR="005D2CAB" w:rsidRPr="00F63D7D" w:rsidRDefault="005D2CAB" w:rsidP="009E76BF">
            <w:pPr>
              <w:pStyle w:val="af2"/>
              <w:adjustRightInd w:val="0"/>
              <w:snapToGrid w:val="0"/>
              <w:ind w:firstLineChars="0" w:firstLine="0"/>
              <w:rPr>
                <w:rFonts w:ascii="Times New Roman"/>
                <w:kern w:val="1"/>
                <w:sz w:val="18"/>
                <w:szCs w:val="18"/>
                <w:lang w:bidi="en-US"/>
              </w:rPr>
            </w:pPr>
            <w:r w:rsidRPr="00F63D7D">
              <w:rPr>
                <w:rFonts w:ascii="Times New Roman" w:hint="eastAsia"/>
                <w:kern w:val="1"/>
                <w:sz w:val="18"/>
                <w:szCs w:val="18"/>
                <w:lang w:bidi="en-US"/>
              </w:rPr>
              <w:t>平均值</w:t>
            </w:r>
          </w:p>
        </w:tc>
        <w:tc>
          <w:tcPr>
            <w:tcW w:w="851" w:type="dxa"/>
            <w:tcBorders>
              <w:left w:val="single" w:sz="4" w:space="0" w:color="auto"/>
            </w:tcBorders>
            <w:shd w:val="clear" w:color="auto" w:fill="D9D9D9"/>
            <w:vAlign w:val="center"/>
          </w:tcPr>
          <w:p w14:paraId="59F5E7EB" w14:textId="77777777" w:rsidR="005D2CAB" w:rsidRPr="00F63D7D" w:rsidRDefault="005D2CAB" w:rsidP="009E76BF">
            <w:pPr>
              <w:pStyle w:val="af2"/>
              <w:adjustRightInd w:val="0"/>
              <w:snapToGrid w:val="0"/>
              <w:ind w:firstLineChars="0" w:firstLine="0"/>
              <w:rPr>
                <w:rFonts w:ascii="Times New Roman"/>
                <w:kern w:val="1"/>
                <w:sz w:val="18"/>
                <w:szCs w:val="18"/>
                <w:lang w:bidi="en-US"/>
              </w:rPr>
            </w:pPr>
            <w:r w:rsidRPr="00F63D7D">
              <w:rPr>
                <w:rFonts w:ascii="Times New Roman" w:hint="eastAsia"/>
                <w:kern w:val="1"/>
                <w:sz w:val="18"/>
                <w:szCs w:val="18"/>
                <w:lang w:bidi="en-US"/>
              </w:rPr>
              <w:t>最大值</w:t>
            </w:r>
          </w:p>
        </w:tc>
        <w:tc>
          <w:tcPr>
            <w:tcW w:w="992" w:type="dxa"/>
            <w:vMerge/>
            <w:tcBorders>
              <w:right w:val="single" w:sz="4" w:space="0" w:color="auto"/>
            </w:tcBorders>
            <w:shd w:val="clear" w:color="auto" w:fill="D9D9D9"/>
          </w:tcPr>
          <w:p w14:paraId="49CF093F" w14:textId="77777777" w:rsidR="005D2CAB" w:rsidRPr="00F63D7D" w:rsidRDefault="005D2CAB" w:rsidP="009E76BF">
            <w:pPr>
              <w:pStyle w:val="af2"/>
              <w:adjustRightInd w:val="0"/>
              <w:snapToGrid w:val="0"/>
              <w:ind w:firstLine="360"/>
              <w:jc w:val="center"/>
              <w:rPr>
                <w:sz w:val="18"/>
                <w:szCs w:val="18"/>
                <w:lang w:bidi="en-US"/>
              </w:rPr>
            </w:pPr>
          </w:p>
        </w:tc>
        <w:tc>
          <w:tcPr>
            <w:tcW w:w="1134" w:type="dxa"/>
            <w:vMerge/>
            <w:tcBorders>
              <w:left w:val="single" w:sz="4" w:space="0" w:color="auto"/>
              <w:right w:val="single" w:sz="4" w:space="0" w:color="auto"/>
            </w:tcBorders>
            <w:shd w:val="clear" w:color="auto" w:fill="D9D9D9"/>
          </w:tcPr>
          <w:p w14:paraId="26A29ECA" w14:textId="77777777" w:rsidR="005D2CAB" w:rsidRPr="00F63D7D" w:rsidRDefault="005D2CAB" w:rsidP="009E76BF">
            <w:pPr>
              <w:pStyle w:val="af2"/>
              <w:adjustRightInd w:val="0"/>
              <w:snapToGrid w:val="0"/>
              <w:ind w:firstLine="360"/>
              <w:jc w:val="center"/>
              <w:rPr>
                <w:sz w:val="18"/>
                <w:szCs w:val="18"/>
                <w:lang w:bidi="en-US"/>
              </w:rPr>
            </w:pPr>
          </w:p>
        </w:tc>
        <w:tc>
          <w:tcPr>
            <w:tcW w:w="1276" w:type="dxa"/>
            <w:vMerge/>
            <w:tcBorders>
              <w:left w:val="single" w:sz="4" w:space="0" w:color="auto"/>
              <w:right w:val="single" w:sz="4" w:space="0" w:color="auto"/>
            </w:tcBorders>
            <w:shd w:val="clear" w:color="auto" w:fill="D9D9D9"/>
          </w:tcPr>
          <w:p w14:paraId="47B26A3F" w14:textId="77777777" w:rsidR="005D2CAB" w:rsidRPr="00F63D7D" w:rsidRDefault="005D2CAB" w:rsidP="009E76BF">
            <w:pPr>
              <w:pStyle w:val="af2"/>
              <w:adjustRightInd w:val="0"/>
              <w:snapToGrid w:val="0"/>
              <w:ind w:firstLine="360"/>
              <w:jc w:val="center"/>
              <w:rPr>
                <w:sz w:val="18"/>
                <w:szCs w:val="18"/>
                <w:lang w:bidi="en-US"/>
              </w:rPr>
            </w:pPr>
          </w:p>
        </w:tc>
      </w:tr>
      <w:tr w:rsidR="005D2CAB" w14:paraId="65411247" w14:textId="77777777" w:rsidTr="00380759">
        <w:trPr>
          <w:cantSplit/>
          <w:trHeight w:val="277"/>
        </w:trPr>
        <w:tc>
          <w:tcPr>
            <w:tcW w:w="993" w:type="dxa"/>
            <w:tcBorders>
              <w:top w:val="single" w:sz="4" w:space="0" w:color="auto"/>
              <w:left w:val="single" w:sz="4" w:space="0" w:color="auto"/>
              <w:bottom w:val="single" w:sz="4" w:space="0" w:color="auto"/>
              <w:right w:val="single" w:sz="4" w:space="0" w:color="auto"/>
            </w:tcBorders>
            <w:shd w:val="clear" w:color="000000" w:fill="D6DCE4"/>
            <w:vAlign w:val="center"/>
          </w:tcPr>
          <w:p w14:paraId="5CDC52FD" w14:textId="7C08E056" w:rsidR="005D2CAB" w:rsidRPr="00F63D7D" w:rsidRDefault="005D2CAB" w:rsidP="005D2CAB">
            <w:pPr>
              <w:widowControl/>
              <w:jc w:val="center"/>
              <w:outlineLvl w:val="0"/>
              <w:rPr>
                <w:rFonts w:eastAsia="等线" w:cs="Calibri"/>
                <w:color w:val="000000"/>
                <w:kern w:val="0"/>
                <w:sz w:val="18"/>
                <w:szCs w:val="18"/>
              </w:rPr>
            </w:pPr>
            <w:r w:rsidRPr="00F63D7D">
              <w:rPr>
                <w:rFonts w:hint="eastAsia"/>
                <w:color w:val="000000"/>
                <w:sz w:val="18"/>
                <w:szCs w:val="18"/>
              </w:rPr>
              <w:t>RD90</w:t>
            </w:r>
          </w:p>
        </w:tc>
        <w:tc>
          <w:tcPr>
            <w:tcW w:w="851" w:type="dxa"/>
            <w:tcBorders>
              <w:top w:val="single" w:sz="4" w:space="0" w:color="auto"/>
              <w:left w:val="single" w:sz="4" w:space="0" w:color="auto"/>
              <w:bottom w:val="single" w:sz="4" w:space="0" w:color="auto"/>
              <w:right w:val="single" w:sz="4" w:space="0" w:color="auto"/>
            </w:tcBorders>
            <w:shd w:val="clear" w:color="000000" w:fill="D6DCE4"/>
            <w:vAlign w:val="center"/>
          </w:tcPr>
          <w:p w14:paraId="0B6894B9" w14:textId="7C477372" w:rsidR="005D2CAB" w:rsidRPr="00F63D7D" w:rsidRDefault="005D2CAB" w:rsidP="005D2CAB">
            <w:pPr>
              <w:widowControl/>
              <w:jc w:val="center"/>
              <w:outlineLvl w:val="0"/>
              <w:rPr>
                <w:rFonts w:eastAsia="等线" w:cs="Calibri"/>
                <w:color w:val="000000"/>
                <w:kern w:val="0"/>
                <w:sz w:val="18"/>
                <w:szCs w:val="18"/>
              </w:rPr>
            </w:pPr>
            <w:r w:rsidRPr="00F63D7D">
              <w:rPr>
                <w:rFonts w:hint="eastAsia"/>
                <w:color w:val="000000"/>
                <w:sz w:val="18"/>
                <w:szCs w:val="18"/>
              </w:rPr>
              <w:t>99.6</w:t>
            </w:r>
          </w:p>
        </w:tc>
        <w:tc>
          <w:tcPr>
            <w:tcW w:w="992" w:type="dxa"/>
            <w:tcBorders>
              <w:top w:val="single" w:sz="4" w:space="0" w:color="auto"/>
              <w:left w:val="nil"/>
              <w:bottom w:val="single" w:sz="4" w:space="0" w:color="auto"/>
              <w:right w:val="single" w:sz="4" w:space="0" w:color="auto"/>
            </w:tcBorders>
            <w:shd w:val="clear" w:color="000000" w:fill="D6DCE4"/>
            <w:vAlign w:val="center"/>
          </w:tcPr>
          <w:p w14:paraId="461E2465" w14:textId="0A9E28D7"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1.5</w:t>
            </w:r>
          </w:p>
        </w:tc>
        <w:tc>
          <w:tcPr>
            <w:tcW w:w="1134" w:type="dxa"/>
            <w:tcBorders>
              <w:top w:val="single" w:sz="4" w:space="0" w:color="auto"/>
              <w:left w:val="single" w:sz="4" w:space="0" w:color="auto"/>
              <w:bottom w:val="single" w:sz="4" w:space="0" w:color="auto"/>
              <w:right w:val="single" w:sz="4" w:space="0" w:color="auto"/>
            </w:tcBorders>
            <w:shd w:val="clear" w:color="000000" w:fill="D6DCE4"/>
            <w:vAlign w:val="center"/>
          </w:tcPr>
          <w:p w14:paraId="0D671075" w14:textId="249D2738"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6.8</w:t>
            </w:r>
            <w:r w:rsidRPr="00F63D7D">
              <w:rPr>
                <w:rFonts w:hint="eastAsia"/>
                <w:color w:val="000000"/>
                <w:sz w:val="18"/>
                <w:szCs w:val="18"/>
              </w:rPr>
              <w:t>×</w:t>
            </w:r>
            <w:r w:rsidRPr="00F63D7D">
              <w:rPr>
                <w:rFonts w:hint="eastAsia"/>
                <w:color w:val="000000"/>
                <w:sz w:val="18"/>
                <w:szCs w:val="18"/>
              </w:rPr>
              <w:t>10</w:t>
            </w:r>
            <w:r w:rsidRPr="00F63D7D">
              <w:rPr>
                <w:rFonts w:hint="eastAsia"/>
                <w:color w:val="000000"/>
                <w:sz w:val="18"/>
                <w:szCs w:val="18"/>
                <w:vertAlign w:val="superscript"/>
              </w:rPr>
              <w:t>-6</w:t>
            </w:r>
          </w:p>
        </w:tc>
        <w:tc>
          <w:tcPr>
            <w:tcW w:w="1134" w:type="dxa"/>
            <w:tcBorders>
              <w:top w:val="single" w:sz="4" w:space="0" w:color="auto"/>
              <w:left w:val="nil"/>
              <w:bottom w:val="single" w:sz="4" w:space="0" w:color="auto"/>
              <w:right w:val="single" w:sz="4" w:space="0" w:color="auto"/>
            </w:tcBorders>
            <w:shd w:val="clear" w:color="000000" w:fill="D6DCE4"/>
            <w:vAlign w:val="center"/>
          </w:tcPr>
          <w:p w14:paraId="45EF2335" w14:textId="7317B0D1"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173</w:t>
            </w:r>
          </w:p>
        </w:tc>
        <w:tc>
          <w:tcPr>
            <w:tcW w:w="851" w:type="dxa"/>
            <w:tcBorders>
              <w:top w:val="single" w:sz="4" w:space="0" w:color="auto"/>
              <w:left w:val="nil"/>
              <w:bottom w:val="single" w:sz="4" w:space="0" w:color="auto"/>
              <w:right w:val="single" w:sz="4" w:space="0" w:color="auto"/>
            </w:tcBorders>
            <w:shd w:val="clear" w:color="000000" w:fill="D6DCE4"/>
            <w:vAlign w:val="center"/>
          </w:tcPr>
          <w:p w14:paraId="022685C5" w14:textId="3964F7C9"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w:t>
            </w:r>
          </w:p>
        </w:tc>
        <w:tc>
          <w:tcPr>
            <w:tcW w:w="850" w:type="dxa"/>
            <w:tcBorders>
              <w:top w:val="single" w:sz="4" w:space="0" w:color="auto"/>
              <w:left w:val="nil"/>
              <w:bottom w:val="single" w:sz="4" w:space="0" w:color="auto"/>
              <w:right w:val="single" w:sz="4" w:space="0" w:color="auto"/>
            </w:tcBorders>
            <w:shd w:val="clear" w:color="000000" w:fill="D6DCE4"/>
            <w:vAlign w:val="center"/>
          </w:tcPr>
          <w:p w14:paraId="1AE67E0E" w14:textId="3F8E0155"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4.6</w:t>
            </w:r>
          </w:p>
        </w:tc>
        <w:tc>
          <w:tcPr>
            <w:tcW w:w="851" w:type="dxa"/>
            <w:tcBorders>
              <w:top w:val="single" w:sz="4" w:space="0" w:color="auto"/>
              <w:left w:val="nil"/>
              <w:bottom w:val="single" w:sz="4" w:space="0" w:color="auto"/>
              <w:right w:val="single" w:sz="4" w:space="0" w:color="auto"/>
            </w:tcBorders>
            <w:shd w:val="clear" w:color="000000" w:fill="D6DCE4"/>
            <w:vAlign w:val="center"/>
          </w:tcPr>
          <w:p w14:paraId="177EAE5D" w14:textId="3DBF96D3"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6.2</w:t>
            </w:r>
          </w:p>
        </w:tc>
        <w:tc>
          <w:tcPr>
            <w:tcW w:w="992" w:type="dxa"/>
            <w:tcBorders>
              <w:right w:val="single" w:sz="4" w:space="0" w:color="auto"/>
            </w:tcBorders>
            <w:shd w:val="clear" w:color="auto" w:fill="D9D9D9"/>
            <w:vAlign w:val="center"/>
          </w:tcPr>
          <w:p w14:paraId="71F3F701" w14:textId="16ABD3DC" w:rsidR="005D2CAB" w:rsidRPr="00F63D7D" w:rsidRDefault="005D2CAB" w:rsidP="005D2CAB">
            <w:pPr>
              <w:jc w:val="center"/>
              <w:outlineLvl w:val="0"/>
              <w:rPr>
                <w:rFonts w:eastAsia="等线"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D6DCE4"/>
            <w:vAlign w:val="center"/>
          </w:tcPr>
          <w:p w14:paraId="3757DDAC" w14:textId="6ABAE735"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0.8</w:t>
            </w:r>
          </w:p>
        </w:tc>
        <w:tc>
          <w:tcPr>
            <w:tcW w:w="1276" w:type="dxa"/>
            <w:vMerge w:val="restart"/>
            <w:tcBorders>
              <w:top w:val="single" w:sz="4" w:space="0" w:color="auto"/>
              <w:left w:val="single" w:sz="4" w:space="0" w:color="auto"/>
              <w:right w:val="single" w:sz="4" w:space="0" w:color="auto"/>
            </w:tcBorders>
            <w:shd w:val="clear" w:color="000000" w:fill="D6DCE4"/>
            <w:vAlign w:val="center"/>
          </w:tcPr>
          <w:p w14:paraId="40DFD026" w14:textId="4E83D2A9"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表面平整，无裂纹崩边，气孔直径＜</w:t>
            </w:r>
            <w:r w:rsidRPr="00F63D7D">
              <w:rPr>
                <w:rFonts w:hint="eastAsia"/>
                <w:color w:val="000000"/>
                <w:sz w:val="18"/>
                <w:szCs w:val="18"/>
              </w:rPr>
              <w:t>0.3mm</w:t>
            </w:r>
          </w:p>
        </w:tc>
      </w:tr>
      <w:tr w:rsidR="005D2CAB" w14:paraId="118B4B31" w14:textId="77777777" w:rsidTr="00380759">
        <w:trPr>
          <w:cantSplit/>
          <w:trHeight w:val="277"/>
        </w:trPr>
        <w:tc>
          <w:tcPr>
            <w:tcW w:w="993" w:type="dxa"/>
            <w:tcBorders>
              <w:top w:val="nil"/>
              <w:left w:val="single" w:sz="4" w:space="0" w:color="auto"/>
              <w:bottom w:val="single" w:sz="4" w:space="0" w:color="auto"/>
              <w:right w:val="single" w:sz="4" w:space="0" w:color="auto"/>
            </w:tcBorders>
            <w:shd w:val="clear" w:color="000000" w:fill="D6DCE4"/>
            <w:vAlign w:val="center"/>
          </w:tcPr>
          <w:p w14:paraId="0C670AC8" w14:textId="5C21D7A4"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RD93</w:t>
            </w:r>
          </w:p>
        </w:tc>
        <w:tc>
          <w:tcPr>
            <w:tcW w:w="851" w:type="dxa"/>
            <w:tcBorders>
              <w:top w:val="nil"/>
              <w:left w:val="single" w:sz="4" w:space="0" w:color="auto"/>
              <w:bottom w:val="single" w:sz="4" w:space="0" w:color="auto"/>
              <w:right w:val="single" w:sz="4" w:space="0" w:color="auto"/>
            </w:tcBorders>
            <w:shd w:val="clear" w:color="000000" w:fill="D6DCE4"/>
            <w:vAlign w:val="center"/>
          </w:tcPr>
          <w:p w14:paraId="68155E17" w14:textId="16C41009"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99.4</w:t>
            </w:r>
          </w:p>
        </w:tc>
        <w:tc>
          <w:tcPr>
            <w:tcW w:w="992" w:type="dxa"/>
            <w:tcBorders>
              <w:top w:val="nil"/>
              <w:left w:val="nil"/>
              <w:bottom w:val="single" w:sz="4" w:space="0" w:color="auto"/>
              <w:right w:val="single" w:sz="4" w:space="0" w:color="auto"/>
            </w:tcBorders>
            <w:shd w:val="clear" w:color="000000" w:fill="D6DCE4"/>
            <w:vAlign w:val="center"/>
          </w:tcPr>
          <w:p w14:paraId="16C7847B" w14:textId="18AEF051"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1.5</w:t>
            </w:r>
          </w:p>
        </w:tc>
        <w:tc>
          <w:tcPr>
            <w:tcW w:w="1134" w:type="dxa"/>
            <w:tcBorders>
              <w:top w:val="nil"/>
              <w:left w:val="single" w:sz="4" w:space="0" w:color="auto"/>
              <w:bottom w:val="single" w:sz="4" w:space="0" w:color="auto"/>
              <w:right w:val="single" w:sz="4" w:space="0" w:color="auto"/>
            </w:tcBorders>
            <w:shd w:val="clear" w:color="000000" w:fill="D6DCE4"/>
            <w:vAlign w:val="center"/>
          </w:tcPr>
          <w:p w14:paraId="7F321A47" w14:textId="6A1CDEA2"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w:t>
            </w:r>
          </w:p>
        </w:tc>
        <w:tc>
          <w:tcPr>
            <w:tcW w:w="1134" w:type="dxa"/>
            <w:tcBorders>
              <w:top w:val="nil"/>
              <w:left w:val="nil"/>
              <w:bottom w:val="single" w:sz="4" w:space="0" w:color="auto"/>
              <w:right w:val="single" w:sz="4" w:space="0" w:color="auto"/>
            </w:tcBorders>
            <w:shd w:val="clear" w:color="000000" w:fill="D6DCE4"/>
            <w:vAlign w:val="center"/>
          </w:tcPr>
          <w:p w14:paraId="40270D74" w14:textId="42638761"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135</w:t>
            </w:r>
          </w:p>
        </w:tc>
        <w:tc>
          <w:tcPr>
            <w:tcW w:w="851" w:type="dxa"/>
            <w:tcBorders>
              <w:top w:val="nil"/>
              <w:left w:val="nil"/>
              <w:bottom w:val="single" w:sz="4" w:space="0" w:color="auto"/>
              <w:right w:val="single" w:sz="4" w:space="0" w:color="auto"/>
            </w:tcBorders>
            <w:shd w:val="clear" w:color="000000" w:fill="D6DCE4"/>
            <w:vAlign w:val="center"/>
          </w:tcPr>
          <w:p w14:paraId="353BF821" w14:textId="5884C6F0"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w:t>
            </w:r>
          </w:p>
        </w:tc>
        <w:tc>
          <w:tcPr>
            <w:tcW w:w="850" w:type="dxa"/>
            <w:tcBorders>
              <w:top w:val="nil"/>
              <w:left w:val="nil"/>
              <w:bottom w:val="single" w:sz="4" w:space="0" w:color="auto"/>
              <w:right w:val="single" w:sz="4" w:space="0" w:color="auto"/>
            </w:tcBorders>
            <w:shd w:val="clear" w:color="000000" w:fill="D6DCE4"/>
            <w:vAlign w:val="center"/>
          </w:tcPr>
          <w:p w14:paraId="58AACD6C" w14:textId="7B31C1BB"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5.8</w:t>
            </w:r>
          </w:p>
        </w:tc>
        <w:tc>
          <w:tcPr>
            <w:tcW w:w="851" w:type="dxa"/>
            <w:tcBorders>
              <w:top w:val="nil"/>
              <w:left w:val="nil"/>
              <w:bottom w:val="single" w:sz="4" w:space="0" w:color="auto"/>
              <w:right w:val="single" w:sz="4" w:space="0" w:color="auto"/>
            </w:tcBorders>
            <w:shd w:val="clear" w:color="000000" w:fill="D6DCE4"/>
            <w:vAlign w:val="center"/>
          </w:tcPr>
          <w:p w14:paraId="2B97945C" w14:textId="0117EDBF"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7.3</w:t>
            </w:r>
          </w:p>
        </w:tc>
        <w:tc>
          <w:tcPr>
            <w:tcW w:w="992" w:type="dxa"/>
            <w:tcBorders>
              <w:right w:val="single" w:sz="4" w:space="0" w:color="auto"/>
            </w:tcBorders>
            <w:shd w:val="clear" w:color="auto" w:fill="D9D9D9"/>
            <w:vAlign w:val="center"/>
          </w:tcPr>
          <w:p w14:paraId="71234504" w14:textId="7FE53193" w:rsidR="005D2CAB" w:rsidRPr="00F63D7D" w:rsidRDefault="005D2CAB" w:rsidP="005D2CAB">
            <w:pPr>
              <w:jc w:val="center"/>
              <w:outlineLvl w:val="0"/>
              <w:rPr>
                <w:rFonts w:eastAsia="等线" w:cs="Calibri"/>
                <w:color w:val="000000"/>
                <w:sz w:val="18"/>
                <w:szCs w:val="18"/>
              </w:rPr>
            </w:pPr>
          </w:p>
        </w:tc>
        <w:tc>
          <w:tcPr>
            <w:tcW w:w="1134" w:type="dxa"/>
            <w:tcBorders>
              <w:top w:val="nil"/>
              <w:left w:val="single" w:sz="4" w:space="0" w:color="auto"/>
              <w:bottom w:val="single" w:sz="4" w:space="0" w:color="auto"/>
              <w:right w:val="single" w:sz="4" w:space="0" w:color="auto"/>
            </w:tcBorders>
            <w:shd w:val="clear" w:color="000000" w:fill="D6DCE4"/>
            <w:vAlign w:val="center"/>
          </w:tcPr>
          <w:p w14:paraId="711BA21C" w14:textId="2D82C06E"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0.8</w:t>
            </w:r>
          </w:p>
        </w:tc>
        <w:tc>
          <w:tcPr>
            <w:tcW w:w="1276" w:type="dxa"/>
            <w:vMerge/>
            <w:tcBorders>
              <w:left w:val="single" w:sz="4" w:space="0" w:color="auto"/>
              <w:right w:val="single" w:sz="4" w:space="0" w:color="auto"/>
            </w:tcBorders>
            <w:vAlign w:val="center"/>
          </w:tcPr>
          <w:p w14:paraId="4C270F85" w14:textId="426B84DF" w:rsidR="005D2CAB" w:rsidRPr="00F63D7D" w:rsidRDefault="005D2CAB" w:rsidP="005D2CAB">
            <w:pPr>
              <w:jc w:val="center"/>
              <w:outlineLvl w:val="0"/>
              <w:rPr>
                <w:rFonts w:eastAsia="等线" w:cs="Calibri"/>
                <w:color w:val="000000"/>
                <w:sz w:val="18"/>
                <w:szCs w:val="18"/>
              </w:rPr>
            </w:pPr>
          </w:p>
        </w:tc>
      </w:tr>
      <w:tr w:rsidR="005D2CAB" w14:paraId="3161382B" w14:textId="77777777" w:rsidTr="00380759">
        <w:trPr>
          <w:cantSplit/>
          <w:trHeight w:val="277"/>
        </w:trPr>
        <w:tc>
          <w:tcPr>
            <w:tcW w:w="993" w:type="dxa"/>
            <w:tcBorders>
              <w:top w:val="nil"/>
              <w:left w:val="single" w:sz="4" w:space="0" w:color="auto"/>
              <w:bottom w:val="single" w:sz="4" w:space="0" w:color="auto"/>
              <w:right w:val="single" w:sz="4" w:space="0" w:color="auto"/>
            </w:tcBorders>
            <w:shd w:val="clear" w:color="000000" w:fill="D6DCE4"/>
            <w:vAlign w:val="center"/>
          </w:tcPr>
          <w:p w14:paraId="27D06387" w14:textId="40784AD2"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RD95</w:t>
            </w:r>
          </w:p>
        </w:tc>
        <w:tc>
          <w:tcPr>
            <w:tcW w:w="851" w:type="dxa"/>
            <w:tcBorders>
              <w:top w:val="nil"/>
              <w:left w:val="single" w:sz="4" w:space="0" w:color="auto"/>
              <w:bottom w:val="single" w:sz="4" w:space="0" w:color="auto"/>
              <w:right w:val="single" w:sz="4" w:space="0" w:color="auto"/>
            </w:tcBorders>
            <w:shd w:val="clear" w:color="000000" w:fill="D6DCE4"/>
            <w:vAlign w:val="center"/>
          </w:tcPr>
          <w:p w14:paraId="00870BE3" w14:textId="3A7B297D"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99.3</w:t>
            </w:r>
          </w:p>
        </w:tc>
        <w:tc>
          <w:tcPr>
            <w:tcW w:w="992" w:type="dxa"/>
            <w:tcBorders>
              <w:top w:val="nil"/>
              <w:left w:val="nil"/>
              <w:bottom w:val="single" w:sz="4" w:space="0" w:color="auto"/>
              <w:right w:val="single" w:sz="4" w:space="0" w:color="auto"/>
            </w:tcBorders>
            <w:shd w:val="clear" w:color="000000" w:fill="D6DCE4"/>
            <w:vAlign w:val="center"/>
          </w:tcPr>
          <w:p w14:paraId="57DFAEC6" w14:textId="13E80376"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1.3</w:t>
            </w:r>
          </w:p>
        </w:tc>
        <w:tc>
          <w:tcPr>
            <w:tcW w:w="1134" w:type="dxa"/>
            <w:tcBorders>
              <w:top w:val="nil"/>
              <w:left w:val="single" w:sz="4" w:space="0" w:color="auto"/>
              <w:bottom w:val="single" w:sz="4" w:space="0" w:color="auto"/>
              <w:right w:val="single" w:sz="4" w:space="0" w:color="auto"/>
            </w:tcBorders>
            <w:shd w:val="clear" w:color="000000" w:fill="D6DCE4"/>
            <w:vAlign w:val="center"/>
          </w:tcPr>
          <w:p w14:paraId="3B40BB52" w14:textId="73EDF127"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w:t>
            </w:r>
          </w:p>
        </w:tc>
        <w:tc>
          <w:tcPr>
            <w:tcW w:w="1134" w:type="dxa"/>
            <w:tcBorders>
              <w:top w:val="nil"/>
              <w:left w:val="nil"/>
              <w:bottom w:val="single" w:sz="4" w:space="0" w:color="auto"/>
              <w:right w:val="single" w:sz="4" w:space="0" w:color="auto"/>
            </w:tcBorders>
            <w:shd w:val="clear" w:color="000000" w:fill="D6DCE4"/>
            <w:vAlign w:val="center"/>
          </w:tcPr>
          <w:p w14:paraId="3D5F127B" w14:textId="3D6AE7A8"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131</w:t>
            </w:r>
          </w:p>
        </w:tc>
        <w:tc>
          <w:tcPr>
            <w:tcW w:w="851" w:type="dxa"/>
            <w:tcBorders>
              <w:top w:val="nil"/>
              <w:left w:val="nil"/>
              <w:bottom w:val="single" w:sz="4" w:space="0" w:color="auto"/>
              <w:right w:val="single" w:sz="4" w:space="0" w:color="auto"/>
            </w:tcBorders>
            <w:shd w:val="clear" w:color="000000" w:fill="D6DCE4"/>
            <w:vAlign w:val="center"/>
          </w:tcPr>
          <w:p w14:paraId="0354BC6C" w14:textId="1A2EF744"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w:t>
            </w:r>
          </w:p>
        </w:tc>
        <w:tc>
          <w:tcPr>
            <w:tcW w:w="850" w:type="dxa"/>
            <w:tcBorders>
              <w:top w:val="nil"/>
              <w:left w:val="nil"/>
              <w:bottom w:val="single" w:sz="4" w:space="0" w:color="auto"/>
              <w:right w:val="single" w:sz="4" w:space="0" w:color="auto"/>
            </w:tcBorders>
            <w:shd w:val="clear" w:color="000000" w:fill="D6DCE4"/>
            <w:vAlign w:val="center"/>
          </w:tcPr>
          <w:p w14:paraId="64CD3680" w14:textId="5E0147AA"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6.2</w:t>
            </w:r>
          </w:p>
        </w:tc>
        <w:tc>
          <w:tcPr>
            <w:tcW w:w="851" w:type="dxa"/>
            <w:tcBorders>
              <w:top w:val="nil"/>
              <w:left w:val="nil"/>
              <w:bottom w:val="single" w:sz="4" w:space="0" w:color="auto"/>
              <w:right w:val="single" w:sz="4" w:space="0" w:color="auto"/>
            </w:tcBorders>
            <w:shd w:val="clear" w:color="000000" w:fill="D6DCE4"/>
            <w:vAlign w:val="center"/>
          </w:tcPr>
          <w:p w14:paraId="2FB0C058" w14:textId="635D3347"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7.5</w:t>
            </w:r>
          </w:p>
        </w:tc>
        <w:tc>
          <w:tcPr>
            <w:tcW w:w="992" w:type="dxa"/>
            <w:tcBorders>
              <w:right w:val="single" w:sz="4" w:space="0" w:color="auto"/>
            </w:tcBorders>
            <w:shd w:val="clear" w:color="auto" w:fill="D9D9D9"/>
            <w:vAlign w:val="center"/>
          </w:tcPr>
          <w:p w14:paraId="2ACFB368" w14:textId="441F4D4C" w:rsidR="005D2CAB" w:rsidRPr="00F63D7D" w:rsidRDefault="005D2CAB" w:rsidP="005D2CAB">
            <w:pPr>
              <w:jc w:val="center"/>
              <w:outlineLvl w:val="0"/>
              <w:rPr>
                <w:rFonts w:eastAsia="等线" w:cs="Calibri"/>
                <w:color w:val="000000"/>
                <w:sz w:val="18"/>
                <w:szCs w:val="18"/>
              </w:rPr>
            </w:pPr>
          </w:p>
        </w:tc>
        <w:tc>
          <w:tcPr>
            <w:tcW w:w="1134" w:type="dxa"/>
            <w:tcBorders>
              <w:top w:val="nil"/>
              <w:left w:val="single" w:sz="4" w:space="0" w:color="auto"/>
              <w:bottom w:val="single" w:sz="4" w:space="0" w:color="auto"/>
              <w:right w:val="single" w:sz="4" w:space="0" w:color="auto"/>
            </w:tcBorders>
            <w:shd w:val="clear" w:color="000000" w:fill="D6DCE4"/>
            <w:vAlign w:val="center"/>
          </w:tcPr>
          <w:p w14:paraId="7D226289" w14:textId="51AC58B9"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0.8</w:t>
            </w:r>
          </w:p>
        </w:tc>
        <w:tc>
          <w:tcPr>
            <w:tcW w:w="1276" w:type="dxa"/>
            <w:vMerge/>
            <w:tcBorders>
              <w:left w:val="single" w:sz="4" w:space="0" w:color="auto"/>
              <w:right w:val="single" w:sz="4" w:space="0" w:color="auto"/>
            </w:tcBorders>
            <w:vAlign w:val="center"/>
          </w:tcPr>
          <w:p w14:paraId="2B2B2618" w14:textId="4BACE21E" w:rsidR="005D2CAB" w:rsidRPr="00F63D7D" w:rsidRDefault="005D2CAB" w:rsidP="005D2CAB">
            <w:pPr>
              <w:jc w:val="center"/>
              <w:outlineLvl w:val="0"/>
              <w:rPr>
                <w:rFonts w:eastAsia="等线" w:cs="Calibri"/>
                <w:color w:val="000000"/>
                <w:sz w:val="18"/>
                <w:szCs w:val="18"/>
              </w:rPr>
            </w:pPr>
          </w:p>
        </w:tc>
      </w:tr>
      <w:tr w:rsidR="005D2CAB" w14:paraId="6538DD85" w14:textId="77777777" w:rsidTr="00380759">
        <w:trPr>
          <w:cantSplit/>
          <w:trHeight w:val="277"/>
        </w:trPr>
        <w:tc>
          <w:tcPr>
            <w:tcW w:w="993" w:type="dxa"/>
            <w:tcBorders>
              <w:top w:val="nil"/>
              <w:left w:val="single" w:sz="4" w:space="0" w:color="auto"/>
              <w:bottom w:val="single" w:sz="4" w:space="0" w:color="auto"/>
              <w:right w:val="single" w:sz="4" w:space="0" w:color="auto"/>
            </w:tcBorders>
            <w:shd w:val="clear" w:color="000000" w:fill="D6DCE4"/>
            <w:vAlign w:val="center"/>
          </w:tcPr>
          <w:p w14:paraId="79B48E1A" w14:textId="30A270B7"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RD97</w:t>
            </w:r>
          </w:p>
        </w:tc>
        <w:tc>
          <w:tcPr>
            <w:tcW w:w="851" w:type="dxa"/>
            <w:tcBorders>
              <w:top w:val="nil"/>
              <w:left w:val="single" w:sz="4" w:space="0" w:color="auto"/>
              <w:bottom w:val="single" w:sz="4" w:space="0" w:color="auto"/>
              <w:right w:val="single" w:sz="4" w:space="0" w:color="auto"/>
            </w:tcBorders>
            <w:shd w:val="clear" w:color="000000" w:fill="D6DCE4"/>
            <w:vAlign w:val="center"/>
          </w:tcPr>
          <w:p w14:paraId="1EBC7C66" w14:textId="2083F178"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98.7</w:t>
            </w:r>
          </w:p>
        </w:tc>
        <w:tc>
          <w:tcPr>
            <w:tcW w:w="992" w:type="dxa"/>
            <w:tcBorders>
              <w:top w:val="nil"/>
              <w:left w:val="nil"/>
              <w:bottom w:val="single" w:sz="4" w:space="0" w:color="auto"/>
              <w:right w:val="single" w:sz="4" w:space="0" w:color="auto"/>
            </w:tcBorders>
            <w:shd w:val="clear" w:color="000000" w:fill="D6DCE4"/>
            <w:vAlign w:val="center"/>
          </w:tcPr>
          <w:p w14:paraId="3FFD1FC2" w14:textId="46ADE26E"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1.3</w:t>
            </w:r>
          </w:p>
        </w:tc>
        <w:tc>
          <w:tcPr>
            <w:tcW w:w="1134" w:type="dxa"/>
            <w:tcBorders>
              <w:top w:val="nil"/>
              <w:left w:val="single" w:sz="4" w:space="0" w:color="auto"/>
              <w:bottom w:val="single" w:sz="4" w:space="0" w:color="auto"/>
              <w:right w:val="single" w:sz="4" w:space="0" w:color="auto"/>
            </w:tcBorders>
            <w:shd w:val="clear" w:color="000000" w:fill="D6DCE4"/>
            <w:vAlign w:val="center"/>
          </w:tcPr>
          <w:p w14:paraId="6CB832FC" w14:textId="4F65C8A5"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w:t>
            </w:r>
          </w:p>
        </w:tc>
        <w:tc>
          <w:tcPr>
            <w:tcW w:w="1134" w:type="dxa"/>
            <w:tcBorders>
              <w:top w:val="nil"/>
              <w:left w:val="nil"/>
              <w:bottom w:val="single" w:sz="4" w:space="0" w:color="auto"/>
              <w:right w:val="single" w:sz="4" w:space="0" w:color="auto"/>
            </w:tcBorders>
            <w:shd w:val="clear" w:color="000000" w:fill="D6DCE4"/>
            <w:vAlign w:val="center"/>
          </w:tcPr>
          <w:p w14:paraId="7188E1C2" w14:textId="3DDC48D9"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128</w:t>
            </w:r>
          </w:p>
        </w:tc>
        <w:tc>
          <w:tcPr>
            <w:tcW w:w="851" w:type="dxa"/>
            <w:tcBorders>
              <w:top w:val="nil"/>
              <w:left w:val="nil"/>
              <w:bottom w:val="single" w:sz="4" w:space="0" w:color="auto"/>
              <w:right w:val="single" w:sz="4" w:space="0" w:color="auto"/>
            </w:tcBorders>
            <w:shd w:val="clear" w:color="000000" w:fill="D6DCE4"/>
            <w:vAlign w:val="center"/>
          </w:tcPr>
          <w:p w14:paraId="2B49C531" w14:textId="21000E2D"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w:t>
            </w:r>
          </w:p>
        </w:tc>
        <w:tc>
          <w:tcPr>
            <w:tcW w:w="850" w:type="dxa"/>
            <w:tcBorders>
              <w:top w:val="nil"/>
              <w:left w:val="nil"/>
              <w:bottom w:val="single" w:sz="4" w:space="0" w:color="auto"/>
              <w:right w:val="single" w:sz="4" w:space="0" w:color="auto"/>
            </w:tcBorders>
            <w:shd w:val="clear" w:color="000000" w:fill="D6DCE4"/>
            <w:vAlign w:val="center"/>
          </w:tcPr>
          <w:p w14:paraId="481EAA10" w14:textId="3D1DD063"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7.8</w:t>
            </w:r>
          </w:p>
        </w:tc>
        <w:tc>
          <w:tcPr>
            <w:tcW w:w="851" w:type="dxa"/>
            <w:tcBorders>
              <w:top w:val="nil"/>
              <w:left w:val="nil"/>
              <w:bottom w:val="single" w:sz="4" w:space="0" w:color="auto"/>
              <w:right w:val="single" w:sz="4" w:space="0" w:color="auto"/>
            </w:tcBorders>
            <w:shd w:val="clear" w:color="000000" w:fill="D6DCE4"/>
            <w:vAlign w:val="center"/>
          </w:tcPr>
          <w:p w14:paraId="5B6F09AB" w14:textId="4109BE0A"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8.8</w:t>
            </w:r>
          </w:p>
        </w:tc>
        <w:tc>
          <w:tcPr>
            <w:tcW w:w="992" w:type="dxa"/>
            <w:tcBorders>
              <w:right w:val="single" w:sz="4" w:space="0" w:color="auto"/>
            </w:tcBorders>
            <w:shd w:val="clear" w:color="auto" w:fill="D9D9D9"/>
            <w:vAlign w:val="center"/>
          </w:tcPr>
          <w:p w14:paraId="4DD2C780" w14:textId="305EE90C" w:rsidR="005D2CAB" w:rsidRPr="00F63D7D" w:rsidRDefault="005D2CAB" w:rsidP="005D2CAB">
            <w:pPr>
              <w:jc w:val="center"/>
              <w:outlineLvl w:val="0"/>
              <w:rPr>
                <w:rFonts w:eastAsia="等线" w:cs="Calibri"/>
                <w:color w:val="000000"/>
                <w:sz w:val="18"/>
                <w:szCs w:val="18"/>
              </w:rPr>
            </w:pPr>
          </w:p>
        </w:tc>
        <w:tc>
          <w:tcPr>
            <w:tcW w:w="1134" w:type="dxa"/>
            <w:tcBorders>
              <w:top w:val="nil"/>
              <w:left w:val="single" w:sz="4" w:space="0" w:color="auto"/>
              <w:bottom w:val="single" w:sz="4" w:space="0" w:color="auto"/>
              <w:right w:val="single" w:sz="4" w:space="0" w:color="auto"/>
            </w:tcBorders>
            <w:shd w:val="clear" w:color="000000" w:fill="D6DCE4"/>
            <w:vAlign w:val="center"/>
          </w:tcPr>
          <w:p w14:paraId="2A3C664C" w14:textId="0570EB51"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0.8</w:t>
            </w:r>
          </w:p>
        </w:tc>
        <w:tc>
          <w:tcPr>
            <w:tcW w:w="1276" w:type="dxa"/>
            <w:vMerge/>
            <w:tcBorders>
              <w:left w:val="single" w:sz="4" w:space="0" w:color="auto"/>
              <w:bottom w:val="single" w:sz="4" w:space="0" w:color="000000"/>
              <w:right w:val="single" w:sz="4" w:space="0" w:color="auto"/>
            </w:tcBorders>
            <w:vAlign w:val="center"/>
          </w:tcPr>
          <w:p w14:paraId="6A2D418E" w14:textId="32358E9D" w:rsidR="005D2CAB" w:rsidRPr="00F63D7D" w:rsidRDefault="005D2CAB" w:rsidP="005D2CAB">
            <w:pPr>
              <w:jc w:val="center"/>
              <w:outlineLvl w:val="0"/>
              <w:rPr>
                <w:rFonts w:eastAsia="等线" w:cs="Calibri"/>
                <w:color w:val="000000"/>
                <w:sz w:val="18"/>
                <w:szCs w:val="18"/>
              </w:rPr>
            </w:pPr>
          </w:p>
        </w:tc>
      </w:tr>
      <w:tr w:rsidR="005D2CAB" w14:paraId="26636ECA" w14:textId="77777777" w:rsidTr="005D2CAB">
        <w:trPr>
          <w:cantSplit/>
          <w:trHeight w:val="277"/>
        </w:trPr>
        <w:tc>
          <w:tcPr>
            <w:tcW w:w="993" w:type="dxa"/>
            <w:tcBorders>
              <w:top w:val="nil"/>
              <w:left w:val="single" w:sz="4" w:space="0" w:color="auto"/>
              <w:bottom w:val="single" w:sz="4" w:space="0" w:color="auto"/>
              <w:right w:val="single" w:sz="4" w:space="0" w:color="auto"/>
            </w:tcBorders>
            <w:shd w:val="clear" w:color="000000" w:fill="D6DCE4"/>
            <w:vAlign w:val="center"/>
          </w:tcPr>
          <w:p w14:paraId="51971799" w14:textId="1C841A0E"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RD98</w:t>
            </w:r>
          </w:p>
        </w:tc>
        <w:tc>
          <w:tcPr>
            <w:tcW w:w="851" w:type="dxa"/>
            <w:shd w:val="clear" w:color="auto" w:fill="D9D9D9"/>
            <w:vAlign w:val="center"/>
          </w:tcPr>
          <w:p w14:paraId="2C713215" w14:textId="4B986B32" w:rsidR="005D2CAB" w:rsidRPr="00F63D7D" w:rsidRDefault="005D2CAB" w:rsidP="005D2CAB">
            <w:pPr>
              <w:jc w:val="center"/>
              <w:outlineLvl w:val="0"/>
              <w:rPr>
                <w:rFonts w:eastAsia="等线" w:cs="Calibri"/>
                <w:color w:val="000000"/>
                <w:sz w:val="18"/>
                <w:szCs w:val="18"/>
              </w:rPr>
            </w:pPr>
          </w:p>
        </w:tc>
        <w:tc>
          <w:tcPr>
            <w:tcW w:w="992" w:type="dxa"/>
            <w:shd w:val="clear" w:color="auto" w:fill="D9D9D9"/>
            <w:vAlign w:val="center"/>
          </w:tcPr>
          <w:p w14:paraId="0D9B1FE1" w14:textId="2CC197D2" w:rsidR="005D2CAB" w:rsidRPr="00F63D7D" w:rsidRDefault="005D2CAB" w:rsidP="005D2CAB">
            <w:pPr>
              <w:jc w:val="center"/>
              <w:outlineLvl w:val="0"/>
              <w:rPr>
                <w:rFonts w:eastAsia="等线" w:cs="Calibri"/>
                <w:color w:val="000000"/>
                <w:sz w:val="18"/>
                <w:szCs w:val="18"/>
              </w:rPr>
            </w:pPr>
          </w:p>
        </w:tc>
        <w:tc>
          <w:tcPr>
            <w:tcW w:w="1134" w:type="dxa"/>
            <w:shd w:val="clear" w:color="auto" w:fill="D9D9D9"/>
            <w:vAlign w:val="center"/>
          </w:tcPr>
          <w:p w14:paraId="1322C2D3" w14:textId="479B7F1E" w:rsidR="005D2CAB" w:rsidRPr="00F63D7D" w:rsidRDefault="005D2CAB" w:rsidP="005D2CAB">
            <w:pPr>
              <w:jc w:val="center"/>
              <w:outlineLvl w:val="0"/>
              <w:rPr>
                <w:rFonts w:eastAsia="等线" w:cs="Calibri"/>
                <w:color w:val="000000"/>
                <w:sz w:val="18"/>
                <w:szCs w:val="18"/>
              </w:rPr>
            </w:pPr>
          </w:p>
        </w:tc>
        <w:tc>
          <w:tcPr>
            <w:tcW w:w="1134" w:type="dxa"/>
            <w:shd w:val="clear" w:color="auto" w:fill="D9D9D9"/>
            <w:vAlign w:val="center"/>
          </w:tcPr>
          <w:p w14:paraId="3798C217" w14:textId="155D6C49" w:rsidR="005D2CAB" w:rsidRPr="00F63D7D" w:rsidRDefault="005D2CAB" w:rsidP="005D2CAB">
            <w:pPr>
              <w:jc w:val="center"/>
              <w:outlineLvl w:val="0"/>
              <w:rPr>
                <w:rFonts w:eastAsia="等线" w:cs="Calibri"/>
                <w:color w:val="000000"/>
                <w:sz w:val="18"/>
                <w:szCs w:val="18"/>
              </w:rPr>
            </w:pPr>
          </w:p>
        </w:tc>
        <w:tc>
          <w:tcPr>
            <w:tcW w:w="851" w:type="dxa"/>
            <w:shd w:val="clear" w:color="auto" w:fill="D9D9D9"/>
            <w:vAlign w:val="center"/>
          </w:tcPr>
          <w:p w14:paraId="7A5AB0FD" w14:textId="4A55B12F" w:rsidR="005D2CAB" w:rsidRPr="00F63D7D" w:rsidRDefault="005D2CAB" w:rsidP="005D2CAB">
            <w:pPr>
              <w:jc w:val="center"/>
              <w:outlineLvl w:val="0"/>
              <w:rPr>
                <w:rFonts w:eastAsia="等线" w:cs="Calibri"/>
                <w:color w:val="000000"/>
                <w:sz w:val="18"/>
                <w:szCs w:val="18"/>
              </w:rPr>
            </w:pPr>
          </w:p>
        </w:tc>
        <w:tc>
          <w:tcPr>
            <w:tcW w:w="850" w:type="dxa"/>
            <w:tcBorders>
              <w:right w:val="single" w:sz="4" w:space="0" w:color="auto"/>
            </w:tcBorders>
            <w:shd w:val="clear" w:color="auto" w:fill="D9D9D9"/>
            <w:vAlign w:val="center"/>
          </w:tcPr>
          <w:p w14:paraId="0444C270" w14:textId="16E01C8B" w:rsidR="005D2CAB" w:rsidRPr="00F63D7D" w:rsidRDefault="005D2CAB" w:rsidP="005D2CAB">
            <w:pPr>
              <w:jc w:val="center"/>
              <w:outlineLvl w:val="0"/>
              <w:rPr>
                <w:rFonts w:eastAsia="等线" w:cs="Calibri"/>
                <w:color w:val="000000"/>
                <w:sz w:val="18"/>
                <w:szCs w:val="18"/>
              </w:rPr>
            </w:pPr>
          </w:p>
        </w:tc>
        <w:tc>
          <w:tcPr>
            <w:tcW w:w="851" w:type="dxa"/>
            <w:tcBorders>
              <w:left w:val="single" w:sz="4" w:space="0" w:color="auto"/>
            </w:tcBorders>
            <w:shd w:val="clear" w:color="auto" w:fill="D9D9D9"/>
            <w:vAlign w:val="center"/>
          </w:tcPr>
          <w:p w14:paraId="5CE40526" w14:textId="3F90632E" w:rsidR="005D2CAB" w:rsidRPr="00F63D7D" w:rsidRDefault="005D2CAB" w:rsidP="005D2CAB">
            <w:pPr>
              <w:jc w:val="center"/>
              <w:outlineLvl w:val="0"/>
              <w:rPr>
                <w:rFonts w:eastAsia="等线" w:cs="Calibri"/>
                <w:color w:val="000000"/>
                <w:sz w:val="18"/>
                <w:szCs w:val="18"/>
              </w:rPr>
            </w:pPr>
          </w:p>
        </w:tc>
        <w:tc>
          <w:tcPr>
            <w:tcW w:w="992" w:type="dxa"/>
            <w:tcBorders>
              <w:right w:val="single" w:sz="4" w:space="0" w:color="auto"/>
            </w:tcBorders>
            <w:shd w:val="clear" w:color="auto" w:fill="D9D9D9"/>
            <w:vAlign w:val="center"/>
          </w:tcPr>
          <w:p w14:paraId="32A66111" w14:textId="1CB03E9E" w:rsidR="005D2CAB" w:rsidRPr="00F63D7D" w:rsidRDefault="005D2CAB" w:rsidP="005D2CAB">
            <w:pPr>
              <w:jc w:val="center"/>
              <w:outlineLvl w:val="0"/>
              <w:rPr>
                <w:rFonts w:eastAsia="等线" w:cs="Calibri"/>
                <w:color w:val="000000"/>
                <w:sz w:val="18"/>
                <w:szCs w:val="18"/>
              </w:rPr>
            </w:pPr>
          </w:p>
        </w:tc>
        <w:tc>
          <w:tcPr>
            <w:tcW w:w="1134" w:type="dxa"/>
            <w:tcBorders>
              <w:left w:val="single" w:sz="4" w:space="0" w:color="auto"/>
              <w:right w:val="single" w:sz="4" w:space="0" w:color="auto"/>
            </w:tcBorders>
            <w:shd w:val="clear" w:color="auto" w:fill="D9D9D9"/>
            <w:vAlign w:val="center"/>
          </w:tcPr>
          <w:p w14:paraId="33E68FFC" w14:textId="65C4A303" w:rsidR="005D2CAB" w:rsidRPr="00F63D7D" w:rsidRDefault="005D2CAB" w:rsidP="005D2CAB">
            <w:pPr>
              <w:jc w:val="center"/>
              <w:outlineLvl w:val="0"/>
              <w:rPr>
                <w:rFonts w:eastAsia="等线" w:cs="Calibri"/>
                <w:color w:val="000000"/>
                <w:sz w:val="18"/>
                <w:szCs w:val="18"/>
              </w:rPr>
            </w:pPr>
          </w:p>
        </w:tc>
        <w:tc>
          <w:tcPr>
            <w:tcW w:w="1276" w:type="dxa"/>
            <w:tcBorders>
              <w:left w:val="single" w:sz="4" w:space="0" w:color="auto"/>
              <w:right w:val="single" w:sz="4" w:space="0" w:color="auto"/>
            </w:tcBorders>
            <w:shd w:val="clear" w:color="auto" w:fill="D9D9D9"/>
            <w:vAlign w:val="center"/>
          </w:tcPr>
          <w:p w14:paraId="2F2E82FA" w14:textId="5A7A45CF" w:rsidR="005D2CAB" w:rsidRPr="00F63D7D" w:rsidRDefault="005D2CAB" w:rsidP="005D2CAB">
            <w:pPr>
              <w:jc w:val="center"/>
              <w:outlineLvl w:val="0"/>
              <w:rPr>
                <w:rFonts w:eastAsia="等线" w:cs="Calibri"/>
                <w:color w:val="000000"/>
                <w:sz w:val="18"/>
                <w:szCs w:val="18"/>
              </w:rPr>
            </w:pPr>
          </w:p>
        </w:tc>
      </w:tr>
      <w:tr w:rsidR="005D2CAB" w14:paraId="2490F204" w14:textId="77777777" w:rsidTr="005D2CAB">
        <w:trPr>
          <w:cantSplit/>
          <w:trHeight w:val="277"/>
        </w:trPr>
        <w:tc>
          <w:tcPr>
            <w:tcW w:w="993" w:type="dxa"/>
            <w:tcBorders>
              <w:top w:val="nil"/>
              <w:left w:val="single" w:sz="4" w:space="0" w:color="auto"/>
              <w:bottom w:val="single" w:sz="4" w:space="0" w:color="auto"/>
              <w:right w:val="single" w:sz="4" w:space="0" w:color="auto"/>
            </w:tcBorders>
            <w:shd w:val="clear" w:color="000000" w:fill="D6DCE4"/>
            <w:vAlign w:val="center"/>
          </w:tcPr>
          <w:p w14:paraId="4F9DF72D" w14:textId="730B281A" w:rsidR="005D2CAB" w:rsidRPr="00F63D7D" w:rsidRDefault="005D2CAB" w:rsidP="005D2CAB">
            <w:pPr>
              <w:jc w:val="center"/>
              <w:outlineLvl w:val="0"/>
              <w:rPr>
                <w:rFonts w:eastAsia="等线" w:cs="Calibri"/>
                <w:color w:val="000000"/>
                <w:sz w:val="18"/>
                <w:szCs w:val="18"/>
              </w:rPr>
            </w:pPr>
            <w:r w:rsidRPr="00F63D7D">
              <w:rPr>
                <w:rFonts w:hint="eastAsia"/>
                <w:color w:val="000000"/>
                <w:sz w:val="18"/>
                <w:szCs w:val="18"/>
              </w:rPr>
              <w:t>RD99</w:t>
            </w:r>
          </w:p>
        </w:tc>
        <w:tc>
          <w:tcPr>
            <w:tcW w:w="851" w:type="dxa"/>
            <w:shd w:val="clear" w:color="auto" w:fill="D9D9D9"/>
            <w:vAlign w:val="center"/>
          </w:tcPr>
          <w:p w14:paraId="7A20513C" w14:textId="17D46E4E" w:rsidR="005D2CAB" w:rsidRPr="00F63D7D" w:rsidRDefault="005D2CAB" w:rsidP="005D2CAB">
            <w:pPr>
              <w:jc w:val="center"/>
              <w:outlineLvl w:val="0"/>
              <w:rPr>
                <w:rFonts w:eastAsia="等线" w:cs="Calibri"/>
                <w:color w:val="000000"/>
                <w:sz w:val="18"/>
                <w:szCs w:val="18"/>
              </w:rPr>
            </w:pPr>
          </w:p>
        </w:tc>
        <w:tc>
          <w:tcPr>
            <w:tcW w:w="992" w:type="dxa"/>
            <w:shd w:val="clear" w:color="auto" w:fill="D9D9D9"/>
            <w:vAlign w:val="center"/>
          </w:tcPr>
          <w:p w14:paraId="44D96D79" w14:textId="3155343B" w:rsidR="005D2CAB" w:rsidRPr="00F63D7D" w:rsidRDefault="005D2CAB" w:rsidP="005D2CAB">
            <w:pPr>
              <w:jc w:val="center"/>
              <w:outlineLvl w:val="0"/>
              <w:rPr>
                <w:rFonts w:eastAsia="等线" w:cs="Calibri"/>
                <w:color w:val="000000"/>
                <w:sz w:val="18"/>
                <w:szCs w:val="18"/>
              </w:rPr>
            </w:pPr>
          </w:p>
        </w:tc>
        <w:tc>
          <w:tcPr>
            <w:tcW w:w="1134" w:type="dxa"/>
            <w:shd w:val="clear" w:color="auto" w:fill="D9D9D9"/>
            <w:vAlign w:val="center"/>
          </w:tcPr>
          <w:p w14:paraId="64498C67" w14:textId="19EA2BB5" w:rsidR="005D2CAB" w:rsidRPr="00F63D7D" w:rsidRDefault="005D2CAB" w:rsidP="005D2CAB">
            <w:pPr>
              <w:jc w:val="center"/>
              <w:outlineLvl w:val="0"/>
              <w:rPr>
                <w:rFonts w:eastAsia="等线" w:cs="Calibri"/>
                <w:color w:val="000000"/>
                <w:sz w:val="18"/>
                <w:szCs w:val="18"/>
              </w:rPr>
            </w:pPr>
          </w:p>
        </w:tc>
        <w:tc>
          <w:tcPr>
            <w:tcW w:w="1134" w:type="dxa"/>
            <w:shd w:val="clear" w:color="auto" w:fill="D9D9D9"/>
            <w:vAlign w:val="center"/>
          </w:tcPr>
          <w:p w14:paraId="749C3643" w14:textId="2DCC6578" w:rsidR="005D2CAB" w:rsidRPr="00F63D7D" w:rsidRDefault="005D2CAB" w:rsidP="005D2CAB">
            <w:pPr>
              <w:jc w:val="center"/>
              <w:outlineLvl w:val="0"/>
              <w:rPr>
                <w:rFonts w:eastAsia="等线" w:cs="Calibri"/>
                <w:color w:val="000000"/>
                <w:sz w:val="18"/>
                <w:szCs w:val="18"/>
              </w:rPr>
            </w:pPr>
          </w:p>
        </w:tc>
        <w:tc>
          <w:tcPr>
            <w:tcW w:w="851" w:type="dxa"/>
            <w:shd w:val="clear" w:color="auto" w:fill="D9D9D9"/>
            <w:vAlign w:val="center"/>
          </w:tcPr>
          <w:p w14:paraId="27DAA94B" w14:textId="3C0FEF22" w:rsidR="005D2CAB" w:rsidRPr="00F63D7D" w:rsidRDefault="005D2CAB" w:rsidP="005D2CAB">
            <w:pPr>
              <w:jc w:val="center"/>
              <w:outlineLvl w:val="0"/>
              <w:rPr>
                <w:rFonts w:eastAsia="等线" w:cs="Calibri"/>
                <w:color w:val="000000"/>
                <w:sz w:val="18"/>
                <w:szCs w:val="18"/>
              </w:rPr>
            </w:pPr>
          </w:p>
        </w:tc>
        <w:tc>
          <w:tcPr>
            <w:tcW w:w="850" w:type="dxa"/>
            <w:tcBorders>
              <w:right w:val="single" w:sz="4" w:space="0" w:color="auto"/>
            </w:tcBorders>
            <w:shd w:val="clear" w:color="auto" w:fill="D9D9D9"/>
            <w:vAlign w:val="center"/>
          </w:tcPr>
          <w:p w14:paraId="0A9D6CF4" w14:textId="547B3D00" w:rsidR="005D2CAB" w:rsidRPr="00F63D7D" w:rsidRDefault="005D2CAB" w:rsidP="005D2CAB">
            <w:pPr>
              <w:jc w:val="center"/>
              <w:outlineLvl w:val="0"/>
              <w:rPr>
                <w:rFonts w:eastAsia="等线" w:cs="Calibri"/>
                <w:color w:val="000000"/>
                <w:sz w:val="18"/>
                <w:szCs w:val="18"/>
              </w:rPr>
            </w:pPr>
          </w:p>
        </w:tc>
        <w:tc>
          <w:tcPr>
            <w:tcW w:w="851" w:type="dxa"/>
            <w:tcBorders>
              <w:left w:val="single" w:sz="4" w:space="0" w:color="auto"/>
            </w:tcBorders>
            <w:shd w:val="clear" w:color="auto" w:fill="D9D9D9"/>
            <w:vAlign w:val="center"/>
          </w:tcPr>
          <w:p w14:paraId="546983C9" w14:textId="2EB3B76B" w:rsidR="005D2CAB" w:rsidRPr="00F63D7D" w:rsidRDefault="005D2CAB" w:rsidP="005D2CAB">
            <w:pPr>
              <w:jc w:val="center"/>
              <w:outlineLvl w:val="0"/>
              <w:rPr>
                <w:rFonts w:eastAsia="等线" w:cs="Calibri"/>
                <w:color w:val="000000"/>
                <w:sz w:val="18"/>
                <w:szCs w:val="18"/>
              </w:rPr>
            </w:pPr>
          </w:p>
        </w:tc>
        <w:tc>
          <w:tcPr>
            <w:tcW w:w="992" w:type="dxa"/>
            <w:tcBorders>
              <w:right w:val="single" w:sz="4" w:space="0" w:color="auto"/>
            </w:tcBorders>
            <w:shd w:val="clear" w:color="auto" w:fill="D9D9D9"/>
            <w:vAlign w:val="center"/>
          </w:tcPr>
          <w:p w14:paraId="6EF1AA3B" w14:textId="58004051" w:rsidR="005D2CAB" w:rsidRPr="00F63D7D" w:rsidRDefault="005D2CAB" w:rsidP="005D2CAB">
            <w:pPr>
              <w:jc w:val="center"/>
              <w:outlineLvl w:val="0"/>
              <w:rPr>
                <w:rFonts w:eastAsia="等线" w:cs="Calibri"/>
                <w:color w:val="000000"/>
                <w:sz w:val="18"/>
                <w:szCs w:val="18"/>
              </w:rPr>
            </w:pPr>
          </w:p>
        </w:tc>
        <w:tc>
          <w:tcPr>
            <w:tcW w:w="1134" w:type="dxa"/>
            <w:tcBorders>
              <w:left w:val="single" w:sz="4" w:space="0" w:color="auto"/>
              <w:right w:val="single" w:sz="4" w:space="0" w:color="auto"/>
            </w:tcBorders>
            <w:shd w:val="clear" w:color="auto" w:fill="D9D9D9"/>
            <w:vAlign w:val="center"/>
          </w:tcPr>
          <w:p w14:paraId="481C8F12" w14:textId="66B9176D" w:rsidR="005D2CAB" w:rsidRPr="00F63D7D" w:rsidRDefault="005D2CAB" w:rsidP="005D2CAB">
            <w:pPr>
              <w:jc w:val="center"/>
              <w:outlineLvl w:val="0"/>
              <w:rPr>
                <w:rFonts w:eastAsia="等线" w:cs="Calibri"/>
                <w:color w:val="000000"/>
                <w:sz w:val="18"/>
                <w:szCs w:val="18"/>
              </w:rPr>
            </w:pPr>
          </w:p>
        </w:tc>
        <w:tc>
          <w:tcPr>
            <w:tcW w:w="1276" w:type="dxa"/>
            <w:tcBorders>
              <w:left w:val="single" w:sz="4" w:space="0" w:color="auto"/>
              <w:right w:val="single" w:sz="4" w:space="0" w:color="auto"/>
            </w:tcBorders>
            <w:shd w:val="clear" w:color="auto" w:fill="D9D9D9"/>
            <w:vAlign w:val="center"/>
          </w:tcPr>
          <w:p w14:paraId="0AA98646" w14:textId="31D52F09" w:rsidR="005D2CAB" w:rsidRPr="00F63D7D" w:rsidRDefault="005D2CAB" w:rsidP="005D2CAB">
            <w:pPr>
              <w:jc w:val="center"/>
              <w:outlineLvl w:val="0"/>
              <w:rPr>
                <w:rFonts w:eastAsia="等线" w:cs="Calibri"/>
                <w:color w:val="000000"/>
                <w:sz w:val="18"/>
                <w:szCs w:val="18"/>
              </w:rPr>
            </w:pPr>
          </w:p>
        </w:tc>
      </w:tr>
    </w:tbl>
    <w:p w14:paraId="55A1A880" w14:textId="3E620FF7" w:rsidR="005D2CAB" w:rsidRDefault="005D2CAB" w:rsidP="00F63D7D">
      <w:pPr>
        <w:spacing w:beforeLines="50" w:before="156" w:afterLines="50" w:after="156" w:line="520" w:lineRule="exact"/>
        <w:ind w:firstLineChars="1000" w:firstLine="2100"/>
        <w:rPr>
          <w:rFonts w:asciiTheme="minorEastAsia" w:eastAsiaTheme="minorEastAsia" w:hAnsiTheme="minorEastAsia"/>
          <w:szCs w:val="21"/>
        </w:rPr>
      </w:pPr>
      <w:r>
        <w:rPr>
          <w:rFonts w:asciiTheme="minorEastAsia" w:eastAsiaTheme="minorEastAsia" w:hAnsiTheme="minorEastAsia" w:hint="eastAsia"/>
          <w:szCs w:val="21"/>
        </w:rPr>
        <w:t>表</w:t>
      </w:r>
      <w:r>
        <w:rPr>
          <w:rFonts w:asciiTheme="minorEastAsia" w:eastAsiaTheme="minorEastAsia" w:hAnsiTheme="minorEastAsia"/>
          <w:szCs w:val="21"/>
        </w:rPr>
        <w:t xml:space="preserve">6 </w:t>
      </w:r>
      <w:r>
        <w:rPr>
          <w:rFonts w:hint="eastAsia"/>
          <w:color w:val="000000"/>
          <w:szCs w:val="21"/>
        </w:rPr>
        <w:t>广东欧莱高新材料股份有限公司</w:t>
      </w:r>
      <w:r>
        <w:rPr>
          <w:rFonts w:asciiTheme="minorEastAsia" w:eastAsiaTheme="minorEastAsia" w:hAnsiTheme="minorEastAsia" w:hint="eastAsia"/>
          <w:szCs w:val="21"/>
        </w:rPr>
        <w:t>氧化铟锡靶材技术指标统计表</w:t>
      </w:r>
    </w:p>
    <w:tbl>
      <w:tblPr>
        <w:tblW w:w="11058"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93"/>
        <w:gridCol w:w="851"/>
        <w:gridCol w:w="992"/>
        <w:gridCol w:w="1134"/>
        <w:gridCol w:w="1134"/>
        <w:gridCol w:w="992"/>
        <w:gridCol w:w="851"/>
        <w:gridCol w:w="850"/>
        <w:gridCol w:w="1276"/>
        <w:gridCol w:w="1134"/>
        <w:gridCol w:w="851"/>
      </w:tblGrid>
      <w:tr w:rsidR="005D2CAB" w14:paraId="2BCA285C" w14:textId="77777777" w:rsidTr="009E76BF">
        <w:trPr>
          <w:cantSplit/>
          <w:trHeight w:val="493"/>
        </w:trPr>
        <w:tc>
          <w:tcPr>
            <w:tcW w:w="993" w:type="dxa"/>
            <w:vMerge w:val="restart"/>
            <w:shd w:val="clear" w:color="auto" w:fill="D9D9D9"/>
            <w:vAlign w:val="center"/>
          </w:tcPr>
          <w:p w14:paraId="35CA1B6E" w14:textId="77777777" w:rsidR="005D2CAB" w:rsidRDefault="005D2CAB" w:rsidP="00F63D7D">
            <w:pPr>
              <w:pStyle w:val="af2"/>
              <w:ind w:firstLineChars="100" w:firstLine="180"/>
              <w:rPr>
                <w:sz w:val="18"/>
                <w:szCs w:val="18"/>
                <w:lang w:bidi="en-US"/>
              </w:rPr>
            </w:pPr>
            <w:r>
              <w:rPr>
                <w:rFonts w:hint="eastAsia"/>
                <w:sz w:val="18"/>
                <w:szCs w:val="18"/>
                <w:lang w:bidi="en-US"/>
              </w:rPr>
              <w:t>牌号</w:t>
            </w:r>
          </w:p>
        </w:tc>
        <w:tc>
          <w:tcPr>
            <w:tcW w:w="851" w:type="dxa"/>
            <w:vMerge w:val="restart"/>
            <w:shd w:val="clear" w:color="auto" w:fill="D9D9D9"/>
            <w:vAlign w:val="center"/>
          </w:tcPr>
          <w:p w14:paraId="258B1824" w14:textId="77777777" w:rsidR="005D2CAB" w:rsidRDefault="005D2CAB" w:rsidP="009E76BF">
            <w:pPr>
              <w:pStyle w:val="af2"/>
              <w:adjustRightInd w:val="0"/>
              <w:snapToGrid w:val="0"/>
              <w:ind w:firstLineChars="0" w:firstLine="0"/>
              <w:rPr>
                <w:sz w:val="18"/>
                <w:szCs w:val="18"/>
                <w:lang w:bidi="en-US"/>
              </w:rPr>
            </w:pPr>
            <w:r>
              <w:rPr>
                <w:rFonts w:hint="eastAsia"/>
                <w:sz w:val="18"/>
                <w:szCs w:val="18"/>
                <w:lang w:bidi="en-US"/>
              </w:rPr>
              <w:t>相对密度（%）</w:t>
            </w:r>
          </w:p>
        </w:tc>
        <w:tc>
          <w:tcPr>
            <w:tcW w:w="992" w:type="dxa"/>
            <w:vMerge w:val="restart"/>
            <w:shd w:val="clear" w:color="auto" w:fill="D9D9D9"/>
            <w:vAlign w:val="center"/>
          </w:tcPr>
          <w:p w14:paraId="6429D400" w14:textId="77777777" w:rsidR="005D2CAB" w:rsidRDefault="005D2CAB" w:rsidP="009E76BF">
            <w:pPr>
              <w:pStyle w:val="af2"/>
              <w:adjustRightInd w:val="0"/>
              <w:snapToGrid w:val="0"/>
              <w:ind w:firstLineChars="0" w:firstLine="0"/>
              <w:rPr>
                <w:sz w:val="18"/>
                <w:szCs w:val="18"/>
                <w:lang w:bidi="en-US"/>
              </w:rPr>
            </w:pPr>
            <w:r>
              <w:rPr>
                <w:rFonts w:hint="eastAsia"/>
                <w:sz w:val="18"/>
                <w:szCs w:val="18"/>
                <w:lang w:bidi="en-US"/>
              </w:rPr>
              <w:t>电阻率（10</w:t>
            </w:r>
            <w:r>
              <w:rPr>
                <w:sz w:val="18"/>
                <w:szCs w:val="18"/>
                <w:vertAlign w:val="superscript"/>
                <w:lang w:bidi="en-US"/>
              </w:rPr>
              <w:t>-4</w:t>
            </w:r>
            <w:r>
              <w:rPr>
                <w:rFonts w:ascii="Times New Roman"/>
                <w:kern w:val="1"/>
                <w:sz w:val="18"/>
                <w:szCs w:val="18"/>
              </w:rPr>
              <w:t>Ω·cm</w:t>
            </w:r>
            <w:r>
              <w:rPr>
                <w:rFonts w:ascii="Times New Roman" w:hint="eastAsia"/>
                <w:kern w:val="1"/>
                <w:sz w:val="18"/>
                <w:szCs w:val="18"/>
              </w:rPr>
              <w:t>）</w:t>
            </w:r>
          </w:p>
        </w:tc>
        <w:tc>
          <w:tcPr>
            <w:tcW w:w="1134" w:type="dxa"/>
            <w:vMerge w:val="restart"/>
            <w:shd w:val="clear" w:color="auto" w:fill="D9D9D9"/>
            <w:vAlign w:val="center"/>
          </w:tcPr>
          <w:p w14:paraId="33B6E34F" w14:textId="77777777" w:rsidR="005D2CAB" w:rsidRDefault="005D2CAB" w:rsidP="009E76BF">
            <w:pPr>
              <w:pStyle w:val="af2"/>
              <w:adjustRightInd w:val="0"/>
              <w:snapToGrid w:val="0"/>
              <w:ind w:firstLineChars="0" w:firstLine="0"/>
              <w:rPr>
                <w:sz w:val="18"/>
                <w:szCs w:val="18"/>
                <w:lang w:bidi="en-US"/>
              </w:rPr>
            </w:pPr>
            <w:r>
              <w:rPr>
                <w:rFonts w:hint="eastAsia"/>
                <w:sz w:val="18"/>
                <w:szCs w:val="18"/>
                <w:lang w:bidi="en-US"/>
              </w:rPr>
              <w:t>线膨胀系数</w:t>
            </w:r>
          </w:p>
          <w:p w14:paraId="0A3B2957" w14:textId="77777777" w:rsidR="005D2CAB" w:rsidRDefault="005D2CAB" w:rsidP="009E76BF">
            <w:pPr>
              <w:pStyle w:val="af2"/>
              <w:adjustRightInd w:val="0"/>
              <w:snapToGrid w:val="0"/>
              <w:ind w:firstLine="360"/>
              <w:rPr>
                <w:sz w:val="18"/>
                <w:szCs w:val="18"/>
                <w:lang w:bidi="en-US"/>
              </w:rPr>
            </w:pPr>
            <w:r>
              <w:rPr>
                <w:rFonts w:hint="eastAsia"/>
                <w:color w:val="333333"/>
                <w:sz w:val="18"/>
                <w:szCs w:val="18"/>
              </w:rPr>
              <w:t>℃</w:t>
            </w:r>
            <w:r>
              <w:rPr>
                <w:rFonts w:hint="eastAsia"/>
                <w:color w:val="333333"/>
                <w:sz w:val="18"/>
                <w:szCs w:val="18"/>
                <w:vertAlign w:val="superscript"/>
              </w:rPr>
              <w:t>-1</w:t>
            </w:r>
          </w:p>
        </w:tc>
        <w:tc>
          <w:tcPr>
            <w:tcW w:w="1134" w:type="dxa"/>
            <w:vMerge w:val="restart"/>
            <w:shd w:val="clear" w:color="auto" w:fill="D9D9D9"/>
            <w:vAlign w:val="center"/>
          </w:tcPr>
          <w:p w14:paraId="1AADA7B4" w14:textId="77777777" w:rsidR="005D2CAB" w:rsidRDefault="005D2CAB" w:rsidP="009E76BF">
            <w:pPr>
              <w:pStyle w:val="af2"/>
              <w:adjustRightInd w:val="0"/>
              <w:snapToGrid w:val="0"/>
              <w:ind w:firstLineChars="0" w:firstLine="0"/>
              <w:rPr>
                <w:sz w:val="18"/>
                <w:szCs w:val="18"/>
                <w:lang w:bidi="en-US"/>
              </w:rPr>
            </w:pPr>
            <w:r>
              <w:rPr>
                <w:rFonts w:hint="eastAsia"/>
                <w:sz w:val="18"/>
                <w:szCs w:val="18"/>
                <w:lang w:bidi="en-US"/>
              </w:rPr>
              <w:t>抗弯曲强度</w:t>
            </w:r>
          </w:p>
          <w:p w14:paraId="1307679B" w14:textId="77777777" w:rsidR="005D2CAB" w:rsidRDefault="005D2CAB" w:rsidP="009E76BF">
            <w:pPr>
              <w:pStyle w:val="af2"/>
              <w:adjustRightInd w:val="0"/>
              <w:snapToGrid w:val="0"/>
              <w:ind w:firstLineChars="111"/>
              <w:rPr>
                <w:sz w:val="18"/>
                <w:szCs w:val="18"/>
                <w:lang w:bidi="en-US"/>
              </w:rPr>
            </w:pPr>
            <w:r>
              <w:rPr>
                <w:rFonts w:hint="eastAsia"/>
                <w:sz w:val="18"/>
                <w:szCs w:val="18"/>
                <w:lang w:bidi="en-US"/>
              </w:rPr>
              <w:t>MP</w:t>
            </w:r>
            <w:r>
              <w:rPr>
                <w:sz w:val="18"/>
                <w:szCs w:val="18"/>
                <w:lang w:bidi="en-US"/>
              </w:rPr>
              <w:t>a</w:t>
            </w:r>
          </w:p>
        </w:tc>
        <w:tc>
          <w:tcPr>
            <w:tcW w:w="992" w:type="dxa"/>
            <w:vMerge w:val="restart"/>
            <w:shd w:val="clear" w:color="auto" w:fill="D9D9D9"/>
            <w:vAlign w:val="center"/>
          </w:tcPr>
          <w:p w14:paraId="1E1E562A" w14:textId="77777777" w:rsidR="005D2CAB" w:rsidRDefault="005D2CAB" w:rsidP="009E76BF">
            <w:pPr>
              <w:pStyle w:val="af2"/>
              <w:adjustRightInd w:val="0"/>
              <w:snapToGrid w:val="0"/>
              <w:ind w:left="180" w:hangingChars="100" w:hanging="180"/>
              <w:rPr>
                <w:sz w:val="18"/>
                <w:szCs w:val="18"/>
                <w:lang w:bidi="en-US"/>
              </w:rPr>
            </w:pPr>
            <w:r>
              <w:rPr>
                <w:rFonts w:hint="eastAsia"/>
                <w:sz w:val="18"/>
                <w:szCs w:val="18"/>
                <w:lang w:bidi="en-US"/>
              </w:rPr>
              <w:t>残余应力M</w:t>
            </w:r>
            <w:r>
              <w:rPr>
                <w:sz w:val="18"/>
                <w:szCs w:val="18"/>
                <w:lang w:bidi="en-US"/>
              </w:rPr>
              <w:t>Pa</w:t>
            </w:r>
          </w:p>
        </w:tc>
        <w:tc>
          <w:tcPr>
            <w:tcW w:w="1701" w:type="dxa"/>
            <w:gridSpan w:val="2"/>
            <w:shd w:val="clear" w:color="auto" w:fill="D9D9D9"/>
            <w:vAlign w:val="center"/>
          </w:tcPr>
          <w:p w14:paraId="0CDC4D39" w14:textId="77777777" w:rsidR="005D2CAB" w:rsidRPr="00A746FB" w:rsidRDefault="005D2CAB" w:rsidP="009E76BF">
            <w:pPr>
              <w:pStyle w:val="af2"/>
              <w:adjustRightInd w:val="0"/>
              <w:snapToGrid w:val="0"/>
              <w:ind w:firstLineChars="0" w:firstLine="0"/>
              <w:rPr>
                <w:sz w:val="18"/>
                <w:szCs w:val="18"/>
                <w:vertAlign w:val="superscript"/>
                <w:lang w:bidi="en-US"/>
              </w:rPr>
            </w:pPr>
            <w:r>
              <w:rPr>
                <w:rFonts w:hint="eastAsia"/>
                <w:sz w:val="18"/>
                <w:szCs w:val="18"/>
                <w:lang w:bidi="en-US"/>
              </w:rPr>
              <w:t>晶粒尺寸（</w:t>
            </w:r>
            <w:r>
              <w:rPr>
                <w:rFonts w:ascii="Times New Roman"/>
                <w:kern w:val="1"/>
                <w:sz w:val="18"/>
                <w:szCs w:val="18"/>
                <w:lang w:bidi="en-US"/>
              </w:rPr>
              <w:t>μm</w:t>
            </w:r>
            <w:r>
              <w:rPr>
                <w:rFonts w:ascii="Times New Roman" w:hint="eastAsia"/>
                <w:kern w:val="1"/>
                <w:sz w:val="18"/>
                <w:szCs w:val="18"/>
                <w:lang w:bidi="en-US"/>
              </w:rPr>
              <w:t>）</w:t>
            </w:r>
          </w:p>
        </w:tc>
        <w:tc>
          <w:tcPr>
            <w:tcW w:w="1276" w:type="dxa"/>
            <w:vMerge w:val="restart"/>
            <w:tcBorders>
              <w:right w:val="single" w:sz="4" w:space="0" w:color="auto"/>
            </w:tcBorders>
            <w:shd w:val="clear" w:color="auto" w:fill="D9D9D9"/>
            <w:vAlign w:val="center"/>
          </w:tcPr>
          <w:p w14:paraId="7A8B2D84" w14:textId="77777777" w:rsidR="005D2CAB" w:rsidRDefault="005D2CAB" w:rsidP="009E76BF">
            <w:pPr>
              <w:pStyle w:val="af2"/>
              <w:adjustRightInd w:val="0"/>
              <w:snapToGrid w:val="0"/>
              <w:ind w:firstLineChars="0" w:firstLine="0"/>
              <w:rPr>
                <w:sz w:val="18"/>
                <w:szCs w:val="18"/>
                <w:lang w:bidi="en-US"/>
              </w:rPr>
            </w:pPr>
            <w:r>
              <w:rPr>
                <w:rFonts w:hint="eastAsia"/>
                <w:sz w:val="18"/>
                <w:szCs w:val="18"/>
                <w:lang w:bidi="en-US"/>
              </w:rPr>
              <w:t>单位面积气孔个数个/</w:t>
            </w:r>
            <w:r>
              <w:rPr>
                <w:sz w:val="18"/>
                <w:szCs w:val="18"/>
                <w:lang w:bidi="en-US"/>
              </w:rPr>
              <w:t>cm</w:t>
            </w:r>
            <w:r>
              <w:rPr>
                <w:sz w:val="18"/>
                <w:szCs w:val="18"/>
                <w:vertAlign w:val="superscript"/>
                <w:lang w:bidi="en-US"/>
              </w:rPr>
              <w:t>2</w:t>
            </w:r>
          </w:p>
        </w:tc>
        <w:tc>
          <w:tcPr>
            <w:tcW w:w="1134" w:type="dxa"/>
            <w:vMerge w:val="restart"/>
            <w:tcBorders>
              <w:left w:val="single" w:sz="4" w:space="0" w:color="auto"/>
              <w:right w:val="single" w:sz="4" w:space="0" w:color="auto"/>
            </w:tcBorders>
            <w:shd w:val="clear" w:color="auto" w:fill="D9D9D9"/>
            <w:vAlign w:val="center"/>
          </w:tcPr>
          <w:p w14:paraId="485E086E" w14:textId="77777777" w:rsidR="005D2CAB" w:rsidRDefault="005D2CAB" w:rsidP="009E76BF">
            <w:pPr>
              <w:pStyle w:val="af2"/>
              <w:adjustRightInd w:val="0"/>
              <w:snapToGrid w:val="0"/>
              <w:ind w:firstLineChars="0" w:firstLine="0"/>
              <w:rPr>
                <w:sz w:val="18"/>
                <w:szCs w:val="18"/>
                <w:lang w:bidi="en-US"/>
              </w:rPr>
            </w:pPr>
            <w:r>
              <w:rPr>
                <w:rFonts w:hint="eastAsia"/>
                <w:sz w:val="18"/>
                <w:szCs w:val="18"/>
                <w:lang w:bidi="en-US"/>
              </w:rPr>
              <w:t>表面粗糙度</w:t>
            </w:r>
          </w:p>
          <w:p w14:paraId="5A7637F4" w14:textId="77777777" w:rsidR="005D2CAB" w:rsidRDefault="005D2CAB" w:rsidP="009E76BF">
            <w:pPr>
              <w:pStyle w:val="af2"/>
              <w:adjustRightInd w:val="0"/>
              <w:snapToGrid w:val="0"/>
              <w:ind w:firstLineChars="0" w:firstLine="0"/>
              <w:rPr>
                <w:sz w:val="18"/>
                <w:szCs w:val="18"/>
                <w:lang w:bidi="en-US"/>
              </w:rPr>
            </w:pPr>
            <w:r>
              <w:rPr>
                <w:rFonts w:hint="eastAsia"/>
                <w:sz w:val="18"/>
                <w:szCs w:val="18"/>
                <w:lang w:bidi="en-US"/>
              </w:rPr>
              <w:t>μm，不大于</w:t>
            </w:r>
          </w:p>
        </w:tc>
        <w:tc>
          <w:tcPr>
            <w:tcW w:w="851" w:type="dxa"/>
            <w:vMerge w:val="restart"/>
            <w:tcBorders>
              <w:left w:val="single" w:sz="4" w:space="0" w:color="auto"/>
              <w:right w:val="single" w:sz="4" w:space="0" w:color="auto"/>
            </w:tcBorders>
            <w:shd w:val="clear" w:color="auto" w:fill="D9D9D9"/>
            <w:vAlign w:val="center"/>
          </w:tcPr>
          <w:p w14:paraId="044D7D3C" w14:textId="77777777" w:rsidR="005D2CAB" w:rsidRDefault="005D2CAB" w:rsidP="009E76BF">
            <w:pPr>
              <w:pStyle w:val="af2"/>
              <w:adjustRightInd w:val="0"/>
              <w:snapToGrid w:val="0"/>
              <w:ind w:firstLineChars="0" w:firstLine="0"/>
              <w:rPr>
                <w:sz w:val="18"/>
                <w:szCs w:val="18"/>
                <w:lang w:bidi="en-US"/>
              </w:rPr>
            </w:pPr>
            <w:r>
              <w:rPr>
                <w:rFonts w:hint="eastAsia"/>
                <w:sz w:val="18"/>
                <w:szCs w:val="18"/>
                <w:lang w:bidi="en-US"/>
              </w:rPr>
              <w:t>外观质量</w:t>
            </w:r>
          </w:p>
        </w:tc>
      </w:tr>
      <w:tr w:rsidR="005D2CAB" w14:paraId="5EF31E27" w14:textId="77777777" w:rsidTr="009E76BF">
        <w:trPr>
          <w:cantSplit/>
          <w:trHeight w:val="287"/>
        </w:trPr>
        <w:tc>
          <w:tcPr>
            <w:tcW w:w="993" w:type="dxa"/>
            <w:vMerge/>
            <w:shd w:val="clear" w:color="auto" w:fill="D9D9D9"/>
            <w:vAlign w:val="center"/>
          </w:tcPr>
          <w:p w14:paraId="057B28CB" w14:textId="77777777" w:rsidR="005D2CAB" w:rsidRDefault="005D2CAB" w:rsidP="009E76BF">
            <w:pPr>
              <w:pStyle w:val="af2"/>
              <w:ind w:firstLine="360"/>
              <w:jc w:val="center"/>
              <w:rPr>
                <w:sz w:val="18"/>
                <w:szCs w:val="18"/>
                <w:lang w:bidi="en-US"/>
              </w:rPr>
            </w:pPr>
          </w:p>
        </w:tc>
        <w:tc>
          <w:tcPr>
            <w:tcW w:w="851" w:type="dxa"/>
            <w:vMerge/>
            <w:shd w:val="clear" w:color="auto" w:fill="D9D9D9"/>
            <w:vAlign w:val="center"/>
          </w:tcPr>
          <w:p w14:paraId="60D89F47" w14:textId="77777777" w:rsidR="005D2CAB" w:rsidRDefault="005D2CAB" w:rsidP="009E76BF">
            <w:pPr>
              <w:pStyle w:val="af2"/>
              <w:adjustRightInd w:val="0"/>
              <w:snapToGrid w:val="0"/>
              <w:ind w:firstLine="360"/>
              <w:jc w:val="center"/>
              <w:rPr>
                <w:sz w:val="18"/>
                <w:szCs w:val="18"/>
                <w:lang w:bidi="en-US"/>
              </w:rPr>
            </w:pPr>
          </w:p>
        </w:tc>
        <w:tc>
          <w:tcPr>
            <w:tcW w:w="992" w:type="dxa"/>
            <w:vMerge/>
            <w:shd w:val="clear" w:color="auto" w:fill="D9D9D9"/>
            <w:vAlign w:val="center"/>
          </w:tcPr>
          <w:p w14:paraId="71635516" w14:textId="77777777" w:rsidR="005D2CAB" w:rsidRDefault="005D2CAB" w:rsidP="009E76BF">
            <w:pPr>
              <w:pStyle w:val="af2"/>
              <w:adjustRightInd w:val="0"/>
              <w:snapToGrid w:val="0"/>
              <w:ind w:firstLine="360"/>
              <w:jc w:val="center"/>
              <w:rPr>
                <w:sz w:val="18"/>
                <w:szCs w:val="18"/>
                <w:lang w:bidi="en-US"/>
              </w:rPr>
            </w:pPr>
          </w:p>
        </w:tc>
        <w:tc>
          <w:tcPr>
            <w:tcW w:w="1134" w:type="dxa"/>
            <w:vMerge/>
            <w:shd w:val="clear" w:color="auto" w:fill="D9D9D9"/>
            <w:vAlign w:val="center"/>
          </w:tcPr>
          <w:p w14:paraId="0AC41539" w14:textId="77777777" w:rsidR="005D2CAB" w:rsidRDefault="005D2CAB" w:rsidP="009E76BF">
            <w:pPr>
              <w:pStyle w:val="af2"/>
              <w:adjustRightInd w:val="0"/>
              <w:snapToGrid w:val="0"/>
              <w:ind w:firstLine="360"/>
              <w:jc w:val="center"/>
              <w:rPr>
                <w:color w:val="333333"/>
                <w:sz w:val="18"/>
                <w:szCs w:val="18"/>
              </w:rPr>
            </w:pPr>
          </w:p>
        </w:tc>
        <w:tc>
          <w:tcPr>
            <w:tcW w:w="1134" w:type="dxa"/>
            <w:vMerge/>
            <w:shd w:val="clear" w:color="auto" w:fill="D9D9D9"/>
            <w:vAlign w:val="center"/>
          </w:tcPr>
          <w:p w14:paraId="1F6ED24C" w14:textId="77777777" w:rsidR="005D2CAB" w:rsidRDefault="005D2CAB" w:rsidP="009E76BF">
            <w:pPr>
              <w:pStyle w:val="af2"/>
              <w:adjustRightInd w:val="0"/>
              <w:snapToGrid w:val="0"/>
              <w:ind w:firstLine="360"/>
              <w:jc w:val="center"/>
              <w:rPr>
                <w:sz w:val="18"/>
                <w:szCs w:val="18"/>
                <w:lang w:bidi="en-US"/>
              </w:rPr>
            </w:pPr>
          </w:p>
        </w:tc>
        <w:tc>
          <w:tcPr>
            <w:tcW w:w="992" w:type="dxa"/>
            <w:vMerge/>
            <w:shd w:val="clear" w:color="auto" w:fill="D9D9D9"/>
            <w:vAlign w:val="center"/>
          </w:tcPr>
          <w:p w14:paraId="798675FD" w14:textId="77777777" w:rsidR="005D2CAB" w:rsidRDefault="005D2CAB" w:rsidP="009E76BF">
            <w:pPr>
              <w:pStyle w:val="af2"/>
              <w:adjustRightInd w:val="0"/>
              <w:snapToGrid w:val="0"/>
              <w:ind w:firstLine="360"/>
              <w:jc w:val="center"/>
              <w:rPr>
                <w:sz w:val="18"/>
                <w:szCs w:val="18"/>
                <w:lang w:bidi="en-US"/>
              </w:rPr>
            </w:pPr>
          </w:p>
        </w:tc>
        <w:tc>
          <w:tcPr>
            <w:tcW w:w="851" w:type="dxa"/>
            <w:tcBorders>
              <w:right w:val="single" w:sz="4" w:space="0" w:color="auto"/>
            </w:tcBorders>
            <w:shd w:val="clear" w:color="auto" w:fill="D9D9D9"/>
            <w:vAlign w:val="center"/>
          </w:tcPr>
          <w:p w14:paraId="36695695" w14:textId="77777777" w:rsidR="005D2CAB" w:rsidRDefault="005D2CAB" w:rsidP="009E76BF">
            <w:pPr>
              <w:pStyle w:val="af2"/>
              <w:adjustRightInd w:val="0"/>
              <w:snapToGrid w:val="0"/>
              <w:ind w:firstLineChars="0" w:firstLine="0"/>
              <w:rPr>
                <w:rFonts w:ascii="Times New Roman"/>
                <w:kern w:val="1"/>
                <w:sz w:val="18"/>
                <w:szCs w:val="18"/>
                <w:lang w:bidi="en-US"/>
              </w:rPr>
            </w:pPr>
            <w:r>
              <w:rPr>
                <w:rFonts w:ascii="Times New Roman" w:hint="eastAsia"/>
                <w:kern w:val="1"/>
                <w:sz w:val="18"/>
                <w:szCs w:val="18"/>
                <w:lang w:bidi="en-US"/>
              </w:rPr>
              <w:t>平均值</w:t>
            </w:r>
          </w:p>
        </w:tc>
        <w:tc>
          <w:tcPr>
            <w:tcW w:w="850" w:type="dxa"/>
            <w:tcBorders>
              <w:left w:val="single" w:sz="4" w:space="0" w:color="auto"/>
            </w:tcBorders>
            <w:shd w:val="clear" w:color="auto" w:fill="D9D9D9"/>
            <w:vAlign w:val="center"/>
          </w:tcPr>
          <w:p w14:paraId="022B6CB9" w14:textId="77777777" w:rsidR="005D2CAB" w:rsidRDefault="005D2CAB" w:rsidP="009E76BF">
            <w:pPr>
              <w:pStyle w:val="af2"/>
              <w:adjustRightInd w:val="0"/>
              <w:snapToGrid w:val="0"/>
              <w:ind w:firstLineChars="0" w:firstLine="0"/>
              <w:rPr>
                <w:rFonts w:ascii="Times New Roman"/>
                <w:kern w:val="1"/>
                <w:sz w:val="18"/>
                <w:szCs w:val="18"/>
                <w:lang w:bidi="en-US"/>
              </w:rPr>
            </w:pPr>
            <w:r>
              <w:rPr>
                <w:rFonts w:ascii="Times New Roman" w:hint="eastAsia"/>
                <w:kern w:val="1"/>
                <w:sz w:val="18"/>
                <w:szCs w:val="18"/>
                <w:lang w:bidi="en-US"/>
              </w:rPr>
              <w:t>最大值</w:t>
            </w:r>
          </w:p>
        </w:tc>
        <w:tc>
          <w:tcPr>
            <w:tcW w:w="1276" w:type="dxa"/>
            <w:vMerge/>
            <w:tcBorders>
              <w:right w:val="single" w:sz="4" w:space="0" w:color="auto"/>
            </w:tcBorders>
            <w:shd w:val="clear" w:color="auto" w:fill="D9D9D9"/>
          </w:tcPr>
          <w:p w14:paraId="56F69979" w14:textId="77777777" w:rsidR="005D2CAB" w:rsidRDefault="005D2CAB" w:rsidP="009E76BF">
            <w:pPr>
              <w:pStyle w:val="af2"/>
              <w:adjustRightInd w:val="0"/>
              <w:snapToGrid w:val="0"/>
              <w:ind w:firstLine="360"/>
              <w:jc w:val="center"/>
              <w:rPr>
                <w:sz w:val="18"/>
                <w:szCs w:val="18"/>
                <w:lang w:bidi="en-US"/>
              </w:rPr>
            </w:pPr>
          </w:p>
        </w:tc>
        <w:tc>
          <w:tcPr>
            <w:tcW w:w="1134" w:type="dxa"/>
            <w:vMerge/>
            <w:tcBorders>
              <w:left w:val="single" w:sz="4" w:space="0" w:color="auto"/>
              <w:right w:val="single" w:sz="4" w:space="0" w:color="auto"/>
            </w:tcBorders>
            <w:shd w:val="clear" w:color="auto" w:fill="D9D9D9"/>
          </w:tcPr>
          <w:p w14:paraId="4D6A8D80" w14:textId="77777777" w:rsidR="005D2CAB" w:rsidRDefault="005D2CAB" w:rsidP="009E76BF">
            <w:pPr>
              <w:pStyle w:val="af2"/>
              <w:adjustRightInd w:val="0"/>
              <w:snapToGrid w:val="0"/>
              <w:ind w:firstLine="360"/>
              <w:jc w:val="center"/>
              <w:rPr>
                <w:sz w:val="18"/>
                <w:szCs w:val="18"/>
                <w:lang w:bidi="en-US"/>
              </w:rPr>
            </w:pPr>
          </w:p>
        </w:tc>
        <w:tc>
          <w:tcPr>
            <w:tcW w:w="851" w:type="dxa"/>
            <w:vMerge/>
            <w:tcBorders>
              <w:left w:val="single" w:sz="4" w:space="0" w:color="auto"/>
              <w:right w:val="single" w:sz="4" w:space="0" w:color="auto"/>
            </w:tcBorders>
            <w:shd w:val="clear" w:color="auto" w:fill="D9D9D9"/>
          </w:tcPr>
          <w:p w14:paraId="0BC3507A" w14:textId="77777777" w:rsidR="005D2CAB" w:rsidRDefault="005D2CAB" w:rsidP="009E76BF">
            <w:pPr>
              <w:pStyle w:val="af2"/>
              <w:adjustRightInd w:val="0"/>
              <w:snapToGrid w:val="0"/>
              <w:ind w:firstLine="360"/>
              <w:jc w:val="center"/>
              <w:rPr>
                <w:sz w:val="18"/>
                <w:szCs w:val="18"/>
                <w:lang w:bidi="en-US"/>
              </w:rPr>
            </w:pPr>
          </w:p>
        </w:tc>
      </w:tr>
      <w:tr w:rsidR="005D2CAB" w14:paraId="3AEF4404" w14:textId="77777777" w:rsidTr="007A0271">
        <w:trPr>
          <w:cantSplit/>
          <w:trHeight w:val="277"/>
        </w:trPr>
        <w:tc>
          <w:tcPr>
            <w:tcW w:w="993" w:type="dxa"/>
            <w:shd w:val="clear" w:color="auto" w:fill="D9D9D9"/>
            <w:vAlign w:val="center"/>
          </w:tcPr>
          <w:p w14:paraId="2FD8A319" w14:textId="431C17A3" w:rsidR="005D2CAB" w:rsidRDefault="005D2CAB" w:rsidP="005D2CAB">
            <w:pPr>
              <w:widowControl/>
              <w:jc w:val="center"/>
              <w:outlineLvl w:val="0"/>
              <w:rPr>
                <w:rFonts w:eastAsia="等线" w:cs="Calibri"/>
                <w:color w:val="000000"/>
                <w:kern w:val="0"/>
                <w:sz w:val="18"/>
                <w:szCs w:val="18"/>
              </w:rPr>
            </w:pPr>
            <w:r>
              <w:rPr>
                <w:rFonts w:cs="Cambria" w:hint="eastAsia"/>
                <w:kern w:val="1"/>
                <w:sz w:val="18"/>
                <w:szCs w:val="18"/>
                <w:lang w:bidi="en-US"/>
              </w:rPr>
              <w:t>ITO</w:t>
            </w:r>
            <w:r>
              <w:rPr>
                <w:rFonts w:cs="Cambria"/>
                <w:kern w:val="1"/>
                <w:sz w:val="18"/>
                <w:szCs w:val="18"/>
                <w:lang w:bidi="en-US"/>
              </w:rPr>
              <w:t>90</w:t>
            </w:r>
          </w:p>
        </w:tc>
        <w:tc>
          <w:tcPr>
            <w:tcW w:w="851" w:type="dxa"/>
            <w:shd w:val="clear" w:color="auto" w:fill="D9D9D9"/>
            <w:vAlign w:val="center"/>
          </w:tcPr>
          <w:p w14:paraId="24F5C343" w14:textId="17F5FBB5" w:rsidR="005D2CAB" w:rsidRDefault="005D2CAB" w:rsidP="005D2CAB">
            <w:pPr>
              <w:widowControl/>
              <w:jc w:val="center"/>
              <w:outlineLvl w:val="0"/>
              <w:rPr>
                <w:rFonts w:eastAsia="等线" w:cs="Calibri"/>
                <w:color w:val="000000"/>
                <w:kern w:val="0"/>
                <w:sz w:val="18"/>
                <w:szCs w:val="18"/>
              </w:rPr>
            </w:pPr>
            <w:r>
              <w:rPr>
                <w:rFonts w:hint="eastAsia"/>
                <w:sz w:val="18"/>
                <w:szCs w:val="18"/>
                <w:lang w:bidi="en-US"/>
              </w:rPr>
              <w:t>99.85</w:t>
            </w:r>
          </w:p>
        </w:tc>
        <w:tc>
          <w:tcPr>
            <w:tcW w:w="992" w:type="dxa"/>
            <w:shd w:val="clear" w:color="auto" w:fill="D9D9D9"/>
            <w:vAlign w:val="center"/>
          </w:tcPr>
          <w:p w14:paraId="03509844" w14:textId="14024412" w:rsidR="005D2CAB" w:rsidRDefault="005D2CAB" w:rsidP="005D2CAB">
            <w:pPr>
              <w:jc w:val="center"/>
              <w:outlineLvl w:val="0"/>
              <w:rPr>
                <w:rFonts w:eastAsia="等线" w:cs="Calibri"/>
                <w:color w:val="000000"/>
                <w:sz w:val="18"/>
                <w:szCs w:val="18"/>
              </w:rPr>
            </w:pPr>
            <w:r>
              <w:rPr>
                <w:rFonts w:hint="eastAsia"/>
                <w:sz w:val="18"/>
                <w:szCs w:val="18"/>
                <w:lang w:bidi="en-US"/>
              </w:rPr>
              <w:t>1.36</w:t>
            </w:r>
          </w:p>
        </w:tc>
        <w:tc>
          <w:tcPr>
            <w:tcW w:w="1134" w:type="dxa"/>
            <w:shd w:val="clear" w:color="auto" w:fill="D9D9D9"/>
            <w:vAlign w:val="center"/>
          </w:tcPr>
          <w:p w14:paraId="45EE21A6" w14:textId="57F58F6A" w:rsidR="005D2CAB" w:rsidRDefault="005D2CAB" w:rsidP="005D2CAB">
            <w:pPr>
              <w:jc w:val="center"/>
              <w:outlineLvl w:val="0"/>
              <w:rPr>
                <w:rFonts w:eastAsia="等线" w:cs="Calibri"/>
                <w:color w:val="000000"/>
                <w:sz w:val="18"/>
                <w:szCs w:val="18"/>
              </w:rPr>
            </w:pPr>
            <w:r>
              <w:rPr>
                <w:rFonts w:hint="eastAsia"/>
                <w:sz w:val="18"/>
                <w:szCs w:val="18"/>
                <w:lang w:bidi="en-US"/>
              </w:rPr>
              <w:t>7.8</w:t>
            </w:r>
          </w:p>
        </w:tc>
        <w:tc>
          <w:tcPr>
            <w:tcW w:w="1134" w:type="dxa"/>
            <w:shd w:val="clear" w:color="auto" w:fill="D9D9D9"/>
            <w:vAlign w:val="center"/>
          </w:tcPr>
          <w:p w14:paraId="5B8DB8F1" w14:textId="4748132C" w:rsidR="005D2CAB" w:rsidRDefault="005D2CAB" w:rsidP="005D2CAB">
            <w:pPr>
              <w:jc w:val="center"/>
              <w:outlineLvl w:val="0"/>
              <w:rPr>
                <w:rFonts w:eastAsia="等线" w:cs="Calibri"/>
                <w:color w:val="000000"/>
                <w:sz w:val="18"/>
                <w:szCs w:val="18"/>
              </w:rPr>
            </w:pPr>
            <w:r>
              <w:rPr>
                <w:rFonts w:hint="eastAsia"/>
                <w:sz w:val="18"/>
                <w:szCs w:val="18"/>
                <w:lang w:bidi="en-US"/>
              </w:rPr>
              <w:t>168</w:t>
            </w:r>
          </w:p>
        </w:tc>
        <w:tc>
          <w:tcPr>
            <w:tcW w:w="992" w:type="dxa"/>
            <w:shd w:val="clear" w:color="auto" w:fill="D9D9D9"/>
            <w:vAlign w:val="center"/>
          </w:tcPr>
          <w:p w14:paraId="66FCEC03" w14:textId="2E10C5CB" w:rsidR="005D2CAB" w:rsidRDefault="005D2CAB" w:rsidP="005D2CAB">
            <w:pPr>
              <w:jc w:val="center"/>
              <w:outlineLvl w:val="0"/>
              <w:rPr>
                <w:rFonts w:eastAsia="等线" w:cs="Calibri"/>
                <w:color w:val="000000"/>
                <w:sz w:val="18"/>
                <w:szCs w:val="18"/>
              </w:rPr>
            </w:pPr>
            <w:r>
              <w:rPr>
                <w:rFonts w:hint="eastAsia"/>
                <w:sz w:val="18"/>
                <w:szCs w:val="18"/>
                <w:lang w:bidi="en-US"/>
              </w:rPr>
              <w:t>4.8</w:t>
            </w:r>
          </w:p>
        </w:tc>
        <w:tc>
          <w:tcPr>
            <w:tcW w:w="851" w:type="dxa"/>
            <w:tcBorders>
              <w:right w:val="single" w:sz="4" w:space="0" w:color="auto"/>
            </w:tcBorders>
            <w:shd w:val="clear" w:color="auto" w:fill="D9D9D9"/>
            <w:vAlign w:val="center"/>
          </w:tcPr>
          <w:p w14:paraId="0FF70F9A" w14:textId="6E6A2204" w:rsidR="005D2CAB" w:rsidRDefault="005D2CAB" w:rsidP="005D2CAB">
            <w:pPr>
              <w:jc w:val="center"/>
              <w:outlineLvl w:val="0"/>
              <w:rPr>
                <w:rFonts w:eastAsia="等线" w:cs="Calibri"/>
                <w:color w:val="000000"/>
                <w:sz w:val="18"/>
                <w:szCs w:val="18"/>
              </w:rPr>
            </w:pPr>
            <w:r>
              <w:rPr>
                <w:rFonts w:hint="eastAsia"/>
                <w:sz w:val="18"/>
                <w:szCs w:val="18"/>
                <w:lang w:bidi="en-US"/>
              </w:rPr>
              <w:t>4.5</w:t>
            </w:r>
          </w:p>
        </w:tc>
        <w:tc>
          <w:tcPr>
            <w:tcW w:w="850" w:type="dxa"/>
            <w:tcBorders>
              <w:left w:val="single" w:sz="4" w:space="0" w:color="auto"/>
            </w:tcBorders>
            <w:shd w:val="clear" w:color="auto" w:fill="D9D9D9"/>
            <w:vAlign w:val="center"/>
          </w:tcPr>
          <w:p w14:paraId="141E38A0" w14:textId="59C0594E" w:rsidR="005D2CAB" w:rsidRDefault="005D2CAB" w:rsidP="005D2CAB">
            <w:pPr>
              <w:jc w:val="center"/>
              <w:outlineLvl w:val="0"/>
              <w:rPr>
                <w:rFonts w:eastAsia="等线" w:cs="Calibri"/>
                <w:color w:val="000000"/>
                <w:sz w:val="18"/>
                <w:szCs w:val="18"/>
              </w:rPr>
            </w:pPr>
            <w:r>
              <w:rPr>
                <w:rFonts w:hint="eastAsia"/>
                <w:sz w:val="18"/>
                <w:szCs w:val="18"/>
                <w:lang w:bidi="en-US"/>
              </w:rPr>
              <w:t>6.3</w:t>
            </w:r>
          </w:p>
        </w:tc>
        <w:tc>
          <w:tcPr>
            <w:tcW w:w="1276" w:type="dxa"/>
            <w:tcBorders>
              <w:right w:val="single" w:sz="4" w:space="0" w:color="auto"/>
            </w:tcBorders>
            <w:shd w:val="clear" w:color="auto" w:fill="D9D9D9"/>
          </w:tcPr>
          <w:p w14:paraId="666F1602" w14:textId="775A1CD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4EAC3A4B" w14:textId="57E1F025" w:rsidR="005D2CAB" w:rsidRDefault="005D2CAB" w:rsidP="005D2CAB">
            <w:pPr>
              <w:jc w:val="center"/>
              <w:outlineLvl w:val="0"/>
              <w:rPr>
                <w:rFonts w:eastAsia="等线" w:cs="Calibri"/>
                <w:color w:val="000000"/>
                <w:sz w:val="18"/>
                <w:szCs w:val="18"/>
              </w:rPr>
            </w:pPr>
            <w:r>
              <w:rPr>
                <w:rFonts w:hint="eastAsia"/>
                <w:sz w:val="18"/>
                <w:szCs w:val="18"/>
                <w:lang w:bidi="en-US"/>
              </w:rPr>
              <w:t>0.75</w:t>
            </w:r>
          </w:p>
        </w:tc>
        <w:tc>
          <w:tcPr>
            <w:tcW w:w="851" w:type="dxa"/>
            <w:tcBorders>
              <w:left w:val="single" w:sz="4" w:space="0" w:color="auto"/>
              <w:right w:val="single" w:sz="4" w:space="0" w:color="auto"/>
            </w:tcBorders>
            <w:shd w:val="clear" w:color="auto" w:fill="D9D9D9"/>
          </w:tcPr>
          <w:p w14:paraId="40453AD8" w14:textId="0A370CF4"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D61D7A2" w14:textId="77777777" w:rsidTr="007A0271">
        <w:trPr>
          <w:cantSplit/>
          <w:trHeight w:val="277"/>
        </w:trPr>
        <w:tc>
          <w:tcPr>
            <w:tcW w:w="993" w:type="dxa"/>
            <w:shd w:val="clear" w:color="auto" w:fill="D9D9D9"/>
            <w:vAlign w:val="center"/>
          </w:tcPr>
          <w:p w14:paraId="0811153D" w14:textId="09262AAB" w:rsidR="005D2CAB" w:rsidRDefault="005D2CAB" w:rsidP="005D2CAB">
            <w:pPr>
              <w:jc w:val="center"/>
              <w:outlineLvl w:val="0"/>
              <w:rPr>
                <w:rFonts w:eastAsia="等线" w:cs="Calibri"/>
                <w:color w:val="000000"/>
                <w:sz w:val="18"/>
                <w:szCs w:val="18"/>
              </w:rPr>
            </w:pPr>
            <w:r>
              <w:rPr>
                <w:rFonts w:cs="Cambria" w:hint="eastAsia"/>
                <w:kern w:val="1"/>
                <w:sz w:val="18"/>
                <w:szCs w:val="18"/>
                <w:lang w:bidi="en-US"/>
              </w:rPr>
              <w:t>ITO90</w:t>
            </w:r>
          </w:p>
        </w:tc>
        <w:tc>
          <w:tcPr>
            <w:tcW w:w="851" w:type="dxa"/>
            <w:shd w:val="clear" w:color="auto" w:fill="D9D9D9"/>
            <w:vAlign w:val="center"/>
          </w:tcPr>
          <w:p w14:paraId="12687917" w14:textId="5D20E04F" w:rsidR="005D2CAB" w:rsidRDefault="005D2CAB" w:rsidP="005D2CAB">
            <w:pPr>
              <w:jc w:val="center"/>
              <w:outlineLvl w:val="0"/>
              <w:rPr>
                <w:rFonts w:eastAsia="等线" w:cs="Calibri"/>
                <w:color w:val="000000"/>
                <w:sz w:val="18"/>
                <w:szCs w:val="18"/>
              </w:rPr>
            </w:pPr>
            <w:r>
              <w:rPr>
                <w:rFonts w:hint="eastAsia"/>
                <w:sz w:val="18"/>
                <w:szCs w:val="18"/>
                <w:lang w:bidi="en-US"/>
              </w:rPr>
              <w:t>99.78</w:t>
            </w:r>
          </w:p>
        </w:tc>
        <w:tc>
          <w:tcPr>
            <w:tcW w:w="992" w:type="dxa"/>
            <w:shd w:val="clear" w:color="auto" w:fill="D9D9D9"/>
            <w:vAlign w:val="center"/>
          </w:tcPr>
          <w:p w14:paraId="4CFA161C" w14:textId="240711AC" w:rsidR="005D2CAB" w:rsidRDefault="005D2CAB" w:rsidP="005D2CAB">
            <w:pPr>
              <w:jc w:val="center"/>
              <w:outlineLvl w:val="0"/>
              <w:rPr>
                <w:rFonts w:eastAsia="等线" w:cs="Calibri"/>
                <w:color w:val="000000"/>
                <w:sz w:val="18"/>
                <w:szCs w:val="18"/>
              </w:rPr>
            </w:pPr>
            <w:r>
              <w:rPr>
                <w:rFonts w:hint="eastAsia"/>
                <w:sz w:val="18"/>
                <w:szCs w:val="18"/>
                <w:lang w:bidi="en-US"/>
              </w:rPr>
              <w:t>1.28</w:t>
            </w:r>
          </w:p>
        </w:tc>
        <w:tc>
          <w:tcPr>
            <w:tcW w:w="1134" w:type="dxa"/>
            <w:shd w:val="clear" w:color="auto" w:fill="D9D9D9"/>
            <w:vAlign w:val="center"/>
          </w:tcPr>
          <w:p w14:paraId="312F1733" w14:textId="63BE5D8A"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8.1</w:t>
            </w:r>
          </w:p>
        </w:tc>
        <w:tc>
          <w:tcPr>
            <w:tcW w:w="1134" w:type="dxa"/>
            <w:shd w:val="clear" w:color="auto" w:fill="D9D9D9"/>
            <w:vAlign w:val="center"/>
          </w:tcPr>
          <w:p w14:paraId="7699CFFF" w14:textId="2FF181F7" w:rsidR="005D2CAB" w:rsidRDefault="005D2CAB" w:rsidP="005D2CAB">
            <w:pPr>
              <w:jc w:val="center"/>
              <w:outlineLvl w:val="0"/>
              <w:rPr>
                <w:rFonts w:eastAsia="等线" w:cs="Calibri"/>
                <w:color w:val="000000"/>
                <w:sz w:val="18"/>
                <w:szCs w:val="18"/>
              </w:rPr>
            </w:pPr>
            <w:r>
              <w:rPr>
                <w:rFonts w:hint="eastAsia"/>
                <w:sz w:val="18"/>
                <w:szCs w:val="18"/>
                <w:lang w:bidi="en-US"/>
              </w:rPr>
              <w:t>158</w:t>
            </w:r>
          </w:p>
        </w:tc>
        <w:tc>
          <w:tcPr>
            <w:tcW w:w="992" w:type="dxa"/>
            <w:shd w:val="clear" w:color="auto" w:fill="D9D9D9"/>
            <w:vAlign w:val="center"/>
          </w:tcPr>
          <w:p w14:paraId="05CD6CFD" w14:textId="106281D0" w:rsidR="005D2CAB" w:rsidRDefault="005D2CAB" w:rsidP="005D2CAB">
            <w:pPr>
              <w:jc w:val="center"/>
              <w:outlineLvl w:val="0"/>
              <w:rPr>
                <w:rFonts w:eastAsia="等线" w:cs="Calibri"/>
                <w:color w:val="000000"/>
                <w:sz w:val="18"/>
                <w:szCs w:val="18"/>
              </w:rPr>
            </w:pPr>
            <w:r>
              <w:rPr>
                <w:rFonts w:hint="eastAsia"/>
                <w:sz w:val="18"/>
                <w:szCs w:val="18"/>
                <w:lang w:bidi="en-US"/>
              </w:rPr>
              <w:t>5.3</w:t>
            </w:r>
          </w:p>
        </w:tc>
        <w:tc>
          <w:tcPr>
            <w:tcW w:w="851" w:type="dxa"/>
            <w:tcBorders>
              <w:right w:val="single" w:sz="4" w:space="0" w:color="auto"/>
            </w:tcBorders>
            <w:shd w:val="clear" w:color="auto" w:fill="D9D9D9"/>
            <w:vAlign w:val="center"/>
          </w:tcPr>
          <w:p w14:paraId="34DAE96C" w14:textId="539572D4" w:rsidR="005D2CAB" w:rsidRDefault="005D2CAB" w:rsidP="005D2CAB">
            <w:pPr>
              <w:jc w:val="center"/>
              <w:outlineLvl w:val="0"/>
              <w:rPr>
                <w:rFonts w:eastAsia="等线" w:cs="Calibri"/>
                <w:color w:val="000000"/>
                <w:sz w:val="18"/>
                <w:szCs w:val="18"/>
              </w:rPr>
            </w:pPr>
            <w:r>
              <w:rPr>
                <w:rFonts w:hint="eastAsia"/>
                <w:sz w:val="18"/>
                <w:szCs w:val="18"/>
                <w:lang w:bidi="en-US"/>
              </w:rPr>
              <w:t>4.3</w:t>
            </w:r>
          </w:p>
        </w:tc>
        <w:tc>
          <w:tcPr>
            <w:tcW w:w="850" w:type="dxa"/>
            <w:tcBorders>
              <w:left w:val="single" w:sz="4" w:space="0" w:color="auto"/>
            </w:tcBorders>
            <w:shd w:val="clear" w:color="auto" w:fill="D9D9D9"/>
            <w:vAlign w:val="center"/>
          </w:tcPr>
          <w:p w14:paraId="4D39A0F6" w14:textId="1EFE1839" w:rsidR="005D2CAB" w:rsidRDefault="005D2CAB" w:rsidP="005D2CAB">
            <w:pPr>
              <w:jc w:val="center"/>
              <w:outlineLvl w:val="0"/>
              <w:rPr>
                <w:rFonts w:eastAsia="等线" w:cs="Calibri"/>
                <w:color w:val="000000"/>
                <w:sz w:val="18"/>
                <w:szCs w:val="18"/>
              </w:rPr>
            </w:pPr>
            <w:r>
              <w:rPr>
                <w:rFonts w:hint="eastAsia"/>
                <w:sz w:val="18"/>
                <w:szCs w:val="18"/>
                <w:lang w:bidi="en-US"/>
              </w:rPr>
              <w:t>5.8</w:t>
            </w:r>
          </w:p>
        </w:tc>
        <w:tc>
          <w:tcPr>
            <w:tcW w:w="1276" w:type="dxa"/>
            <w:tcBorders>
              <w:right w:val="single" w:sz="4" w:space="0" w:color="auto"/>
            </w:tcBorders>
            <w:shd w:val="clear" w:color="auto" w:fill="D9D9D9"/>
          </w:tcPr>
          <w:p w14:paraId="36E0D735" w14:textId="6F5A8DA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6AACDDEC" w14:textId="411E6726" w:rsidR="005D2CAB" w:rsidRDefault="005D2CAB" w:rsidP="005D2CAB">
            <w:pPr>
              <w:jc w:val="center"/>
              <w:outlineLvl w:val="0"/>
              <w:rPr>
                <w:rFonts w:eastAsia="等线" w:cs="Calibri"/>
                <w:color w:val="000000"/>
                <w:sz w:val="18"/>
                <w:szCs w:val="18"/>
              </w:rPr>
            </w:pPr>
            <w:r>
              <w:rPr>
                <w:rFonts w:hint="eastAsia"/>
                <w:sz w:val="18"/>
                <w:szCs w:val="18"/>
                <w:lang w:bidi="en-US"/>
              </w:rPr>
              <w:t>0.72</w:t>
            </w:r>
          </w:p>
        </w:tc>
        <w:tc>
          <w:tcPr>
            <w:tcW w:w="851" w:type="dxa"/>
            <w:tcBorders>
              <w:left w:val="single" w:sz="4" w:space="0" w:color="auto"/>
              <w:right w:val="single" w:sz="4" w:space="0" w:color="auto"/>
            </w:tcBorders>
            <w:shd w:val="clear" w:color="auto" w:fill="D9D9D9"/>
          </w:tcPr>
          <w:p w14:paraId="04CAA67E" w14:textId="6B28D94A"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196B7979" w14:textId="77777777" w:rsidTr="007A0271">
        <w:trPr>
          <w:cantSplit/>
          <w:trHeight w:val="277"/>
        </w:trPr>
        <w:tc>
          <w:tcPr>
            <w:tcW w:w="993" w:type="dxa"/>
            <w:shd w:val="clear" w:color="auto" w:fill="D9D9D9"/>
            <w:vAlign w:val="center"/>
          </w:tcPr>
          <w:p w14:paraId="5D9A53F7" w14:textId="1BDB7BB9"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04941D26" w14:textId="27291870" w:rsidR="005D2CAB" w:rsidRDefault="005D2CAB" w:rsidP="005D2CAB">
            <w:pPr>
              <w:jc w:val="center"/>
              <w:outlineLvl w:val="0"/>
              <w:rPr>
                <w:rFonts w:eastAsia="等线" w:cs="Calibri"/>
                <w:color w:val="000000"/>
                <w:sz w:val="18"/>
                <w:szCs w:val="18"/>
              </w:rPr>
            </w:pPr>
            <w:r>
              <w:rPr>
                <w:rFonts w:hint="eastAsia"/>
                <w:sz w:val="18"/>
                <w:szCs w:val="18"/>
                <w:lang w:bidi="en-US"/>
              </w:rPr>
              <w:t>99.82</w:t>
            </w:r>
          </w:p>
        </w:tc>
        <w:tc>
          <w:tcPr>
            <w:tcW w:w="992" w:type="dxa"/>
            <w:shd w:val="clear" w:color="auto" w:fill="D9D9D9"/>
            <w:vAlign w:val="center"/>
          </w:tcPr>
          <w:p w14:paraId="412EFC4B" w14:textId="55F5E0DB" w:rsidR="005D2CAB" w:rsidRDefault="005D2CAB" w:rsidP="005D2CAB">
            <w:pPr>
              <w:jc w:val="center"/>
              <w:outlineLvl w:val="0"/>
              <w:rPr>
                <w:rFonts w:eastAsia="等线" w:cs="Calibri"/>
                <w:color w:val="000000"/>
                <w:sz w:val="18"/>
                <w:szCs w:val="18"/>
              </w:rPr>
            </w:pPr>
            <w:r>
              <w:rPr>
                <w:rFonts w:hint="eastAsia"/>
                <w:sz w:val="18"/>
                <w:szCs w:val="18"/>
                <w:lang w:bidi="en-US"/>
              </w:rPr>
              <w:t>1.41</w:t>
            </w:r>
          </w:p>
        </w:tc>
        <w:tc>
          <w:tcPr>
            <w:tcW w:w="1134" w:type="dxa"/>
            <w:shd w:val="clear" w:color="auto" w:fill="D9D9D9"/>
            <w:vAlign w:val="center"/>
          </w:tcPr>
          <w:p w14:paraId="429199A5" w14:textId="68878272"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8.0</w:t>
            </w:r>
          </w:p>
        </w:tc>
        <w:tc>
          <w:tcPr>
            <w:tcW w:w="1134" w:type="dxa"/>
            <w:shd w:val="clear" w:color="auto" w:fill="D9D9D9"/>
            <w:vAlign w:val="center"/>
          </w:tcPr>
          <w:p w14:paraId="66C024F5" w14:textId="058F8918" w:rsidR="005D2CAB" w:rsidRDefault="005D2CAB" w:rsidP="005D2CAB">
            <w:pPr>
              <w:jc w:val="center"/>
              <w:outlineLvl w:val="0"/>
              <w:rPr>
                <w:rFonts w:eastAsia="等线" w:cs="Calibri"/>
                <w:color w:val="000000"/>
                <w:sz w:val="18"/>
                <w:szCs w:val="18"/>
              </w:rPr>
            </w:pPr>
            <w:r>
              <w:rPr>
                <w:rFonts w:hint="eastAsia"/>
                <w:sz w:val="18"/>
                <w:szCs w:val="18"/>
                <w:lang w:bidi="en-US"/>
              </w:rPr>
              <w:t>172</w:t>
            </w:r>
          </w:p>
        </w:tc>
        <w:tc>
          <w:tcPr>
            <w:tcW w:w="992" w:type="dxa"/>
            <w:shd w:val="clear" w:color="auto" w:fill="D9D9D9"/>
            <w:vAlign w:val="center"/>
          </w:tcPr>
          <w:p w14:paraId="7456B8EC" w14:textId="68C07597" w:rsidR="005D2CAB" w:rsidRDefault="005D2CAB" w:rsidP="005D2CAB">
            <w:pPr>
              <w:jc w:val="center"/>
              <w:outlineLvl w:val="0"/>
              <w:rPr>
                <w:rFonts w:eastAsia="等线" w:cs="Calibri"/>
                <w:color w:val="000000"/>
                <w:sz w:val="18"/>
                <w:szCs w:val="18"/>
              </w:rPr>
            </w:pPr>
            <w:r>
              <w:rPr>
                <w:rFonts w:hint="eastAsia"/>
                <w:sz w:val="18"/>
                <w:szCs w:val="18"/>
                <w:lang w:bidi="en-US"/>
              </w:rPr>
              <w:t>5.8</w:t>
            </w:r>
          </w:p>
        </w:tc>
        <w:tc>
          <w:tcPr>
            <w:tcW w:w="851" w:type="dxa"/>
            <w:tcBorders>
              <w:right w:val="single" w:sz="4" w:space="0" w:color="auto"/>
            </w:tcBorders>
            <w:shd w:val="clear" w:color="auto" w:fill="D9D9D9"/>
            <w:vAlign w:val="center"/>
          </w:tcPr>
          <w:p w14:paraId="3E01217B" w14:textId="6140ECAC" w:rsidR="005D2CAB" w:rsidRDefault="005D2CAB" w:rsidP="005D2CAB">
            <w:pPr>
              <w:jc w:val="center"/>
              <w:outlineLvl w:val="0"/>
              <w:rPr>
                <w:rFonts w:eastAsia="等线" w:cs="Calibri"/>
                <w:color w:val="000000"/>
                <w:sz w:val="18"/>
                <w:szCs w:val="18"/>
              </w:rPr>
            </w:pPr>
            <w:r>
              <w:rPr>
                <w:rFonts w:hint="eastAsia"/>
                <w:sz w:val="18"/>
                <w:szCs w:val="18"/>
                <w:lang w:bidi="en-US"/>
              </w:rPr>
              <w:t>3.9</w:t>
            </w:r>
          </w:p>
        </w:tc>
        <w:tc>
          <w:tcPr>
            <w:tcW w:w="850" w:type="dxa"/>
            <w:tcBorders>
              <w:left w:val="single" w:sz="4" w:space="0" w:color="auto"/>
            </w:tcBorders>
            <w:shd w:val="clear" w:color="auto" w:fill="D9D9D9"/>
            <w:vAlign w:val="center"/>
          </w:tcPr>
          <w:p w14:paraId="4C6E4D51" w14:textId="13AEDB77" w:rsidR="005D2CAB" w:rsidRDefault="005D2CAB" w:rsidP="005D2CAB">
            <w:pPr>
              <w:jc w:val="center"/>
              <w:outlineLvl w:val="0"/>
              <w:rPr>
                <w:rFonts w:eastAsia="等线" w:cs="Calibri"/>
                <w:color w:val="000000"/>
                <w:sz w:val="18"/>
                <w:szCs w:val="18"/>
              </w:rPr>
            </w:pPr>
            <w:r>
              <w:rPr>
                <w:rFonts w:hint="eastAsia"/>
                <w:sz w:val="18"/>
                <w:szCs w:val="18"/>
                <w:lang w:bidi="en-US"/>
              </w:rPr>
              <w:t>4.8</w:t>
            </w:r>
          </w:p>
        </w:tc>
        <w:tc>
          <w:tcPr>
            <w:tcW w:w="1276" w:type="dxa"/>
            <w:tcBorders>
              <w:right w:val="single" w:sz="4" w:space="0" w:color="auto"/>
            </w:tcBorders>
            <w:shd w:val="clear" w:color="auto" w:fill="D9D9D9"/>
          </w:tcPr>
          <w:p w14:paraId="3E98E9E7" w14:textId="6CE15E0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0B5215B8" w14:textId="6D157EA2" w:rsidR="005D2CAB" w:rsidRDefault="005D2CAB" w:rsidP="005D2CAB">
            <w:pPr>
              <w:jc w:val="center"/>
              <w:outlineLvl w:val="0"/>
              <w:rPr>
                <w:rFonts w:eastAsia="等线" w:cs="Calibri"/>
                <w:color w:val="000000"/>
                <w:sz w:val="18"/>
                <w:szCs w:val="18"/>
              </w:rPr>
            </w:pPr>
            <w:r>
              <w:rPr>
                <w:rFonts w:hint="eastAsia"/>
                <w:sz w:val="18"/>
                <w:szCs w:val="18"/>
                <w:lang w:bidi="en-US"/>
              </w:rPr>
              <w:t>0.68</w:t>
            </w:r>
          </w:p>
        </w:tc>
        <w:tc>
          <w:tcPr>
            <w:tcW w:w="851" w:type="dxa"/>
            <w:tcBorders>
              <w:left w:val="single" w:sz="4" w:space="0" w:color="auto"/>
              <w:right w:val="single" w:sz="4" w:space="0" w:color="auto"/>
            </w:tcBorders>
            <w:shd w:val="clear" w:color="auto" w:fill="D9D9D9"/>
          </w:tcPr>
          <w:p w14:paraId="6717DC4E" w14:textId="3687F080"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5D82643" w14:textId="77777777" w:rsidTr="007A0271">
        <w:trPr>
          <w:cantSplit/>
          <w:trHeight w:val="277"/>
        </w:trPr>
        <w:tc>
          <w:tcPr>
            <w:tcW w:w="993" w:type="dxa"/>
            <w:shd w:val="clear" w:color="auto" w:fill="D9D9D9"/>
            <w:vAlign w:val="center"/>
          </w:tcPr>
          <w:p w14:paraId="4B1FE854" w14:textId="0201B231"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2220C266" w14:textId="0A30D3F5" w:rsidR="005D2CAB" w:rsidRDefault="005D2CAB" w:rsidP="005D2CAB">
            <w:pPr>
              <w:jc w:val="center"/>
              <w:outlineLvl w:val="0"/>
              <w:rPr>
                <w:rFonts w:eastAsia="等线" w:cs="Calibri"/>
                <w:color w:val="000000"/>
                <w:sz w:val="18"/>
                <w:szCs w:val="18"/>
              </w:rPr>
            </w:pPr>
            <w:r>
              <w:rPr>
                <w:rFonts w:hint="eastAsia"/>
                <w:sz w:val="18"/>
                <w:szCs w:val="18"/>
                <w:lang w:bidi="en-US"/>
              </w:rPr>
              <w:t>99.79</w:t>
            </w:r>
          </w:p>
        </w:tc>
        <w:tc>
          <w:tcPr>
            <w:tcW w:w="992" w:type="dxa"/>
            <w:shd w:val="clear" w:color="auto" w:fill="D9D9D9"/>
            <w:vAlign w:val="center"/>
          </w:tcPr>
          <w:p w14:paraId="5DCE7B66" w14:textId="4B61480D" w:rsidR="005D2CAB" w:rsidRDefault="005D2CAB" w:rsidP="005D2CAB">
            <w:pPr>
              <w:jc w:val="center"/>
              <w:outlineLvl w:val="0"/>
              <w:rPr>
                <w:rFonts w:eastAsia="等线" w:cs="Calibri"/>
                <w:color w:val="000000"/>
                <w:sz w:val="18"/>
                <w:szCs w:val="18"/>
              </w:rPr>
            </w:pPr>
            <w:r>
              <w:rPr>
                <w:rFonts w:hint="eastAsia"/>
                <w:sz w:val="18"/>
                <w:szCs w:val="18"/>
                <w:lang w:bidi="en-US"/>
              </w:rPr>
              <w:t>1.35</w:t>
            </w:r>
          </w:p>
        </w:tc>
        <w:tc>
          <w:tcPr>
            <w:tcW w:w="1134" w:type="dxa"/>
            <w:shd w:val="clear" w:color="auto" w:fill="D9D9D9"/>
            <w:vAlign w:val="center"/>
          </w:tcPr>
          <w:p w14:paraId="5560E8AC" w14:textId="5EAF8350"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7.5</w:t>
            </w:r>
          </w:p>
        </w:tc>
        <w:tc>
          <w:tcPr>
            <w:tcW w:w="1134" w:type="dxa"/>
            <w:shd w:val="clear" w:color="auto" w:fill="D9D9D9"/>
            <w:vAlign w:val="center"/>
          </w:tcPr>
          <w:p w14:paraId="01CAE88D" w14:textId="50800EE9" w:rsidR="005D2CAB" w:rsidRDefault="005D2CAB" w:rsidP="005D2CAB">
            <w:pPr>
              <w:jc w:val="center"/>
              <w:outlineLvl w:val="0"/>
              <w:rPr>
                <w:rFonts w:eastAsia="等线" w:cs="Calibri"/>
                <w:color w:val="000000"/>
                <w:sz w:val="18"/>
                <w:szCs w:val="18"/>
              </w:rPr>
            </w:pPr>
            <w:r>
              <w:rPr>
                <w:rFonts w:hint="eastAsia"/>
                <w:sz w:val="18"/>
                <w:szCs w:val="18"/>
                <w:lang w:bidi="en-US"/>
              </w:rPr>
              <w:t>168</w:t>
            </w:r>
          </w:p>
        </w:tc>
        <w:tc>
          <w:tcPr>
            <w:tcW w:w="992" w:type="dxa"/>
            <w:shd w:val="clear" w:color="auto" w:fill="D9D9D9"/>
            <w:vAlign w:val="center"/>
          </w:tcPr>
          <w:p w14:paraId="6048296F" w14:textId="43E5938C" w:rsidR="005D2CAB" w:rsidRDefault="005D2CAB" w:rsidP="005D2CAB">
            <w:pPr>
              <w:jc w:val="center"/>
              <w:outlineLvl w:val="0"/>
              <w:rPr>
                <w:rFonts w:eastAsia="等线" w:cs="Calibri"/>
                <w:color w:val="000000"/>
                <w:sz w:val="18"/>
                <w:szCs w:val="18"/>
              </w:rPr>
            </w:pPr>
            <w:r>
              <w:rPr>
                <w:rFonts w:hint="eastAsia"/>
                <w:sz w:val="18"/>
                <w:szCs w:val="18"/>
                <w:lang w:bidi="en-US"/>
              </w:rPr>
              <w:t>7.3</w:t>
            </w:r>
          </w:p>
        </w:tc>
        <w:tc>
          <w:tcPr>
            <w:tcW w:w="851" w:type="dxa"/>
            <w:tcBorders>
              <w:right w:val="single" w:sz="4" w:space="0" w:color="auto"/>
            </w:tcBorders>
            <w:shd w:val="clear" w:color="auto" w:fill="D9D9D9"/>
            <w:vAlign w:val="center"/>
          </w:tcPr>
          <w:p w14:paraId="4B6A7AB7" w14:textId="73EAE821" w:rsidR="005D2CAB" w:rsidRDefault="005D2CAB" w:rsidP="005D2CAB">
            <w:pPr>
              <w:jc w:val="center"/>
              <w:outlineLvl w:val="0"/>
              <w:rPr>
                <w:rFonts w:eastAsia="等线" w:cs="Calibri"/>
                <w:color w:val="000000"/>
                <w:sz w:val="18"/>
                <w:szCs w:val="18"/>
              </w:rPr>
            </w:pPr>
            <w:r>
              <w:rPr>
                <w:rFonts w:hint="eastAsia"/>
                <w:sz w:val="18"/>
                <w:szCs w:val="18"/>
                <w:lang w:bidi="en-US"/>
              </w:rPr>
              <w:t>4.4</w:t>
            </w:r>
          </w:p>
        </w:tc>
        <w:tc>
          <w:tcPr>
            <w:tcW w:w="850" w:type="dxa"/>
            <w:tcBorders>
              <w:left w:val="single" w:sz="4" w:space="0" w:color="auto"/>
            </w:tcBorders>
            <w:shd w:val="clear" w:color="auto" w:fill="D9D9D9"/>
            <w:vAlign w:val="center"/>
          </w:tcPr>
          <w:p w14:paraId="4EF2A4D5" w14:textId="2303BE23" w:rsidR="005D2CAB" w:rsidRDefault="005D2CAB" w:rsidP="005D2CAB">
            <w:pPr>
              <w:jc w:val="center"/>
              <w:outlineLvl w:val="0"/>
              <w:rPr>
                <w:rFonts w:eastAsia="等线" w:cs="Calibri"/>
                <w:color w:val="000000"/>
                <w:sz w:val="18"/>
                <w:szCs w:val="18"/>
              </w:rPr>
            </w:pPr>
            <w:r>
              <w:rPr>
                <w:rFonts w:hint="eastAsia"/>
                <w:sz w:val="18"/>
                <w:szCs w:val="18"/>
                <w:lang w:bidi="en-US"/>
              </w:rPr>
              <w:t>5.8</w:t>
            </w:r>
          </w:p>
        </w:tc>
        <w:tc>
          <w:tcPr>
            <w:tcW w:w="1276" w:type="dxa"/>
            <w:tcBorders>
              <w:right w:val="single" w:sz="4" w:space="0" w:color="auto"/>
            </w:tcBorders>
            <w:shd w:val="clear" w:color="auto" w:fill="D9D9D9"/>
          </w:tcPr>
          <w:p w14:paraId="4DAA5DDD" w14:textId="1F8FCC6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1BDFC300" w14:textId="3E376D9C" w:rsidR="005D2CAB" w:rsidRDefault="005D2CAB" w:rsidP="005D2CAB">
            <w:pPr>
              <w:jc w:val="center"/>
              <w:outlineLvl w:val="0"/>
              <w:rPr>
                <w:rFonts w:eastAsia="等线" w:cs="Calibri"/>
                <w:color w:val="000000"/>
                <w:sz w:val="18"/>
                <w:szCs w:val="18"/>
              </w:rPr>
            </w:pPr>
            <w:r>
              <w:rPr>
                <w:rFonts w:hint="eastAsia"/>
                <w:sz w:val="18"/>
                <w:szCs w:val="18"/>
                <w:lang w:bidi="en-US"/>
              </w:rPr>
              <w:t>0.54</w:t>
            </w:r>
          </w:p>
        </w:tc>
        <w:tc>
          <w:tcPr>
            <w:tcW w:w="851" w:type="dxa"/>
            <w:tcBorders>
              <w:left w:val="single" w:sz="4" w:space="0" w:color="auto"/>
              <w:right w:val="single" w:sz="4" w:space="0" w:color="auto"/>
            </w:tcBorders>
            <w:shd w:val="clear" w:color="auto" w:fill="D9D9D9"/>
          </w:tcPr>
          <w:p w14:paraId="72489710" w14:textId="74484E3B"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5D39B61" w14:textId="77777777" w:rsidTr="007A0271">
        <w:trPr>
          <w:cantSplit/>
          <w:trHeight w:val="277"/>
        </w:trPr>
        <w:tc>
          <w:tcPr>
            <w:tcW w:w="993" w:type="dxa"/>
            <w:shd w:val="clear" w:color="auto" w:fill="D9D9D9"/>
            <w:vAlign w:val="center"/>
          </w:tcPr>
          <w:p w14:paraId="3040D672" w14:textId="6DFD501E"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426FA1CA" w14:textId="144EA2D7" w:rsidR="005D2CAB" w:rsidRDefault="005D2CAB" w:rsidP="005D2CAB">
            <w:pPr>
              <w:jc w:val="center"/>
              <w:outlineLvl w:val="0"/>
              <w:rPr>
                <w:rFonts w:eastAsia="等线" w:cs="Calibri"/>
                <w:color w:val="000000"/>
                <w:sz w:val="18"/>
                <w:szCs w:val="18"/>
              </w:rPr>
            </w:pPr>
            <w:r>
              <w:rPr>
                <w:rFonts w:hint="eastAsia"/>
                <w:sz w:val="18"/>
                <w:szCs w:val="18"/>
                <w:lang w:bidi="en-US"/>
              </w:rPr>
              <w:t>99.82</w:t>
            </w:r>
          </w:p>
        </w:tc>
        <w:tc>
          <w:tcPr>
            <w:tcW w:w="992" w:type="dxa"/>
            <w:shd w:val="clear" w:color="auto" w:fill="D9D9D9"/>
            <w:vAlign w:val="center"/>
          </w:tcPr>
          <w:p w14:paraId="4F9E9C12" w14:textId="03F28831" w:rsidR="005D2CAB" w:rsidRDefault="005D2CAB" w:rsidP="005D2CAB">
            <w:pPr>
              <w:jc w:val="center"/>
              <w:outlineLvl w:val="0"/>
              <w:rPr>
                <w:rFonts w:eastAsia="等线" w:cs="Calibri"/>
                <w:color w:val="000000"/>
                <w:sz w:val="18"/>
                <w:szCs w:val="18"/>
              </w:rPr>
            </w:pPr>
            <w:r>
              <w:rPr>
                <w:rFonts w:hint="eastAsia"/>
                <w:sz w:val="18"/>
                <w:szCs w:val="18"/>
                <w:lang w:bidi="en-US"/>
              </w:rPr>
              <w:t>1.41</w:t>
            </w:r>
          </w:p>
        </w:tc>
        <w:tc>
          <w:tcPr>
            <w:tcW w:w="1134" w:type="dxa"/>
            <w:shd w:val="clear" w:color="auto" w:fill="D9D9D9"/>
            <w:vAlign w:val="center"/>
          </w:tcPr>
          <w:p w14:paraId="12D648A4" w14:textId="09F8E66D"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6.9</w:t>
            </w:r>
          </w:p>
        </w:tc>
        <w:tc>
          <w:tcPr>
            <w:tcW w:w="1134" w:type="dxa"/>
            <w:shd w:val="clear" w:color="auto" w:fill="D9D9D9"/>
            <w:vAlign w:val="center"/>
          </w:tcPr>
          <w:p w14:paraId="41AD76D9" w14:textId="75AAD45F" w:rsidR="005D2CAB" w:rsidRDefault="005D2CAB" w:rsidP="005D2CAB">
            <w:pPr>
              <w:jc w:val="center"/>
              <w:outlineLvl w:val="0"/>
              <w:rPr>
                <w:rFonts w:eastAsia="等线" w:cs="Calibri"/>
                <w:color w:val="000000"/>
                <w:sz w:val="18"/>
                <w:szCs w:val="18"/>
              </w:rPr>
            </w:pPr>
            <w:r>
              <w:rPr>
                <w:rFonts w:hint="eastAsia"/>
                <w:sz w:val="18"/>
                <w:szCs w:val="18"/>
                <w:lang w:bidi="en-US"/>
              </w:rPr>
              <w:t>173</w:t>
            </w:r>
          </w:p>
        </w:tc>
        <w:tc>
          <w:tcPr>
            <w:tcW w:w="992" w:type="dxa"/>
            <w:shd w:val="clear" w:color="auto" w:fill="D9D9D9"/>
            <w:vAlign w:val="center"/>
          </w:tcPr>
          <w:p w14:paraId="36B5304F" w14:textId="2AE1B217" w:rsidR="005D2CAB" w:rsidRDefault="005D2CAB" w:rsidP="005D2CAB">
            <w:pPr>
              <w:jc w:val="center"/>
              <w:outlineLvl w:val="0"/>
              <w:rPr>
                <w:rFonts w:eastAsia="等线" w:cs="Calibri"/>
                <w:color w:val="000000"/>
                <w:sz w:val="18"/>
                <w:szCs w:val="18"/>
              </w:rPr>
            </w:pPr>
            <w:r>
              <w:rPr>
                <w:rFonts w:hint="eastAsia"/>
                <w:sz w:val="18"/>
                <w:szCs w:val="18"/>
                <w:lang w:bidi="en-US"/>
              </w:rPr>
              <w:t>6.2</w:t>
            </w:r>
          </w:p>
        </w:tc>
        <w:tc>
          <w:tcPr>
            <w:tcW w:w="851" w:type="dxa"/>
            <w:tcBorders>
              <w:right w:val="single" w:sz="4" w:space="0" w:color="auto"/>
            </w:tcBorders>
            <w:shd w:val="clear" w:color="auto" w:fill="D9D9D9"/>
            <w:vAlign w:val="center"/>
          </w:tcPr>
          <w:p w14:paraId="600B197E" w14:textId="73AD5BEE" w:rsidR="005D2CAB" w:rsidRDefault="005D2CAB" w:rsidP="005D2CAB">
            <w:pPr>
              <w:jc w:val="center"/>
              <w:outlineLvl w:val="0"/>
              <w:rPr>
                <w:rFonts w:eastAsia="等线" w:cs="Calibri"/>
                <w:color w:val="000000"/>
                <w:sz w:val="18"/>
                <w:szCs w:val="18"/>
              </w:rPr>
            </w:pPr>
            <w:r>
              <w:rPr>
                <w:rFonts w:hint="eastAsia"/>
                <w:sz w:val="18"/>
                <w:szCs w:val="18"/>
                <w:lang w:bidi="en-US"/>
              </w:rPr>
              <w:t>4.7</w:t>
            </w:r>
          </w:p>
        </w:tc>
        <w:tc>
          <w:tcPr>
            <w:tcW w:w="850" w:type="dxa"/>
            <w:tcBorders>
              <w:left w:val="single" w:sz="4" w:space="0" w:color="auto"/>
            </w:tcBorders>
            <w:shd w:val="clear" w:color="auto" w:fill="D9D9D9"/>
            <w:vAlign w:val="center"/>
          </w:tcPr>
          <w:p w14:paraId="24DDEBF7" w14:textId="679DF479" w:rsidR="005D2CAB" w:rsidRDefault="005D2CAB" w:rsidP="005D2CAB">
            <w:pPr>
              <w:jc w:val="center"/>
              <w:outlineLvl w:val="0"/>
              <w:rPr>
                <w:rFonts w:eastAsia="等线" w:cs="Calibri"/>
                <w:color w:val="000000"/>
                <w:sz w:val="18"/>
                <w:szCs w:val="18"/>
              </w:rPr>
            </w:pPr>
            <w:r>
              <w:rPr>
                <w:rFonts w:hint="eastAsia"/>
                <w:sz w:val="18"/>
                <w:szCs w:val="18"/>
                <w:lang w:bidi="en-US"/>
              </w:rPr>
              <w:t>6.8</w:t>
            </w:r>
          </w:p>
        </w:tc>
        <w:tc>
          <w:tcPr>
            <w:tcW w:w="1276" w:type="dxa"/>
            <w:tcBorders>
              <w:right w:val="single" w:sz="4" w:space="0" w:color="auto"/>
            </w:tcBorders>
            <w:shd w:val="clear" w:color="auto" w:fill="D9D9D9"/>
          </w:tcPr>
          <w:p w14:paraId="70B21980" w14:textId="16831C7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7B893B3B" w14:textId="073E2CE5" w:rsidR="005D2CAB" w:rsidRDefault="005D2CAB" w:rsidP="005D2CAB">
            <w:pPr>
              <w:jc w:val="center"/>
              <w:outlineLvl w:val="0"/>
              <w:rPr>
                <w:rFonts w:eastAsia="等线" w:cs="Calibri"/>
                <w:color w:val="000000"/>
                <w:sz w:val="18"/>
                <w:szCs w:val="18"/>
              </w:rPr>
            </w:pPr>
            <w:r>
              <w:rPr>
                <w:rFonts w:hint="eastAsia"/>
                <w:sz w:val="18"/>
                <w:szCs w:val="18"/>
                <w:lang w:bidi="en-US"/>
              </w:rPr>
              <w:t>0.63</w:t>
            </w:r>
          </w:p>
        </w:tc>
        <w:tc>
          <w:tcPr>
            <w:tcW w:w="851" w:type="dxa"/>
            <w:tcBorders>
              <w:left w:val="single" w:sz="4" w:space="0" w:color="auto"/>
              <w:right w:val="single" w:sz="4" w:space="0" w:color="auto"/>
            </w:tcBorders>
            <w:shd w:val="clear" w:color="auto" w:fill="D9D9D9"/>
          </w:tcPr>
          <w:p w14:paraId="5AB250D3" w14:textId="0F318536"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26BC19E" w14:textId="77777777" w:rsidTr="007A0271">
        <w:trPr>
          <w:cantSplit/>
          <w:trHeight w:val="277"/>
        </w:trPr>
        <w:tc>
          <w:tcPr>
            <w:tcW w:w="993" w:type="dxa"/>
            <w:shd w:val="clear" w:color="auto" w:fill="D9D9D9"/>
            <w:vAlign w:val="center"/>
          </w:tcPr>
          <w:p w14:paraId="21FC7ADB" w14:textId="5DE92B45"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6E01FA40" w14:textId="5A6DFEDD" w:rsidR="005D2CAB" w:rsidRDefault="005D2CAB" w:rsidP="005D2CAB">
            <w:pPr>
              <w:jc w:val="center"/>
              <w:outlineLvl w:val="0"/>
              <w:rPr>
                <w:rFonts w:eastAsia="等线" w:cs="Calibri"/>
                <w:color w:val="000000"/>
                <w:sz w:val="18"/>
                <w:szCs w:val="18"/>
              </w:rPr>
            </w:pPr>
            <w:r>
              <w:rPr>
                <w:rFonts w:hint="eastAsia"/>
                <w:sz w:val="18"/>
                <w:szCs w:val="18"/>
                <w:lang w:bidi="en-US"/>
              </w:rPr>
              <w:t>99.73</w:t>
            </w:r>
          </w:p>
        </w:tc>
        <w:tc>
          <w:tcPr>
            <w:tcW w:w="992" w:type="dxa"/>
            <w:shd w:val="clear" w:color="auto" w:fill="D9D9D9"/>
            <w:vAlign w:val="center"/>
          </w:tcPr>
          <w:p w14:paraId="5CEA4928" w14:textId="07F7FAF3" w:rsidR="005D2CAB" w:rsidRDefault="005D2CAB" w:rsidP="005D2CAB">
            <w:pPr>
              <w:jc w:val="center"/>
              <w:outlineLvl w:val="0"/>
              <w:rPr>
                <w:rFonts w:eastAsia="等线" w:cs="Calibri"/>
                <w:color w:val="000000"/>
                <w:sz w:val="18"/>
                <w:szCs w:val="18"/>
              </w:rPr>
            </w:pPr>
            <w:r>
              <w:rPr>
                <w:rFonts w:hint="eastAsia"/>
                <w:sz w:val="18"/>
                <w:szCs w:val="18"/>
                <w:lang w:bidi="en-US"/>
              </w:rPr>
              <w:t>1.38</w:t>
            </w:r>
          </w:p>
        </w:tc>
        <w:tc>
          <w:tcPr>
            <w:tcW w:w="1134" w:type="dxa"/>
            <w:shd w:val="clear" w:color="auto" w:fill="D9D9D9"/>
            <w:vAlign w:val="center"/>
          </w:tcPr>
          <w:p w14:paraId="2305708E" w14:textId="244C317E"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22BBB614" w14:textId="74A18370" w:rsidR="005D2CAB" w:rsidRDefault="005D2CAB" w:rsidP="005D2CAB">
            <w:pPr>
              <w:jc w:val="center"/>
              <w:outlineLvl w:val="0"/>
              <w:rPr>
                <w:rFonts w:eastAsia="等线" w:cs="Calibri"/>
                <w:color w:val="000000"/>
                <w:sz w:val="18"/>
                <w:szCs w:val="18"/>
              </w:rPr>
            </w:pPr>
            <w:r>
              <w:rPr>
                <w:rFonts w:hint="eastAsia"/>
                <w:sz w:val="18"/>
                <w:szCs w:val="18"/>
                <w:lang w:bidi="en-US"/>
              </w:rPr>
              <w:t>164</w:t>
            </w:r>
          </w:p>
        </w:tc>
        <w:tc>
          <w:tcPr>
            <w:tcW w:w="992" w:type="dxa"/>
            <w:shd w:val="clear" w:color="auto" w:fill="D9D9D9"/>
            <w:vAlign w:val="center"/>
          </w:tcPr>
          <w:p w14:paraId="1644E37A" w14:textId="6ADEE61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6BD77A5D" w14:textId="11A52878" w:rsidR="005D2CAB" w:rsidRDefault="005D2CAB" w:rsidP="005D2CAB">
            <w:pPr>
              <w:jc w:val="center"/>
              <w:outlineLvl w:val="0"/>
              <w:rPr>
                <w:rFonts w:eastAsia="等线" w:cs="Calibri"/>
                <w:color w:val="000000"/>
                <w:sz w:val="18"/>
                <w:szCs w:val="18"/>
              </w:rPr>
            </w:pPr>
            <w:r>
              <w:rPr>
                <w:rFonts w:hint="eastAsia"/>
                <w:sz w:val="18"/>
                <w:szCs w:val="18"/>
                <w:lang w:bidi="en-US"/>
              </w:rPr>
              <w:t>4.6</w:t>
            </w:r>
          </w:p>
        </w:tc>
        <w:tc>
          <w:tcPr>
            <w:tcW w:w="850" w:type="dxa"/>
            <w:tcBorders>
              <w:left w:val="single" w:sz="4" w:space="0" w:color="auto"/>
            </w:tcBorders>
            <w:shd w:val="clear" w:color="auto" w:fill="D9D9D9"/>
            <w:vAlign w:val="center"/>
          </w:tcPr>
          <w:p w14:paraId="447E20B8" w14:textId="24CDDA6E" w:rsidR="005D2CAB" w:rsidRDefault="005D2CAB" w:rsidP="005D2CAB">
            <w:pPr>
              <w:jc w:val="center"/>
              <w:outlineLvl w:val="0"/>
              <w:rPr>
                <w:rFonts w:eastAsia="等线" w:cs="Calibri"/>
                <w:color w:val="000000"/>
                <w:sz w:val="18"/>
                <w:szCs w:val="18"/>
              </w:rPr>
            </w:pPr>
            <w:r>
              <w:rPr>
                <w:rFonts w:hint="eastAsia"/>
                <w:sz w:val="18"/>
                <w:szCs w:val="18"/>
                <w:lang w:bidi="en-US"/>
              </w:rPr>
              <w:t>6.4</w:t>
            </w:r>
          </w:p>
        </w:tc>
        <w:tc>
          <w:tcPr>
            <w:tcW w:w="1276" w:type="dxa"/>
            <w:tcBorders>
              <w:right w:val="single" w:sz="4" w:space="0" w:color="auto"/>
            </w:tcBorders>
            <w:shd w:val="clear" w:color="auto" w:fill="D9D9D9"/>
          </w:tcPr>
          <w:p w14:paraId="35BA1214" w14:textId="4F57F67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3E545DEF" w14:textId="39F9D435" w:rsidR="005D2CAB" w:rsidRDefault="005D2CAB" w:rsidP="005D2CAB">
            <w:pPr>
              <w:jc w:val="center"/>
              <w:outlineLvl w:val="0"/>
              <w:rPr>
                <w:rFonts w:eastAsia="等线" w:cs="Calibri"/>
                <w:color w:val="000000"/>
                <w:sz w:val="18"/>
                <w:szCs w:val="18"/>
              </w:rPr>
            </w:pPr>
            <w:r>
              <w:rPr>
                <w:rFonts w:hint="eastAsia"/>
                <w:sz w:val="18"/>
                <w:szCs w:val="18"/>
                <w:lang w:bidi="en-US"/>
              </w:rPr>
              <w:t>0.64</w:t>
            </w:r>
          </w:p>
        </w:tc>
        <w:tc>
          <w:tcPr>
            <w:tcW w:w="851" w:type="dxa"/>
            <w:tcBorders>
              <w:left w:val="single" w:sz="4" w:space="0" w:color="auto"/>
              <w:right w:val="single" w:sz="4" w:space="0" w:color="auto"/>
            </w:tcBorders>
            <w:shd w:val="clear" w:color="auto" w:fill="D9D9D9"/>
          </w:tcPr>
          <w:p w14:paraId="45A47D67" w14:textId="402032E6"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477EE58" w14:textId="77777777" w:rsidTr="007A0271">
        <w:trPr>
          <w:cantSplit/>
          <w:trHeight w:val="277"/>
        </w:trPr>
        <w:tc>
          <w:tcPr>
            <w:tcW w:w="993" w:type="dxa"/>
            <w:shd w:val="clear" w:color="auto" w:fill="D9D9D9"/>
            <w:vAlign w:val="center"/>
          </w:tcPr>
          <w:p w14:paraId="0AEFA524" w14:textId="2A601DE9"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269F0848" w14:textId="6D18C641" w:rsidR="005D2CAB" w:rsidRDefault="005D2CAB" w:rsidP="005D2CAB">
            <w:pPr>
              <w:jc w:val="center"/>
              <w:outlineLvl w:val="0"/>
              <w:rPr>
                <w:rFonts w:eastAsia="等线" w:cs="Calibri"/>
                <w:color w:val="000000"/>
                <w:sz w:val="18"/>
                <w:szCs w:val="18"/>
              </w:rPr>
            </w:pPr>
            <w:r>
              <w:rPr>
                <w:rFonts w:hint="eastAsia"/>
                <w:sz w:val="18"/>
                <w:szCs w:val="18"/>
                <w:lang w:bidi="en-US"/>
              </w:rPr>
              <w:t>99.76</w:t>
            </w:r>
          </w:p>
        </w:tc>
        <w:tc>
          <w:tcPr>
            <w:tcW w:w="992" w:type="dxa"/>
            <w:shd w:val="clear" w:color="auto" w:fill="D9D9D9"/>
            <w:vAlign w:val="center"/>
          </w:tcPr>
          <w:p w14:paraId="3E0D8075" w14:textId="7F1E42AB" w:rsidR="005D2CAB" w:rsidRDefault="005D2CAB" w:rsidP="005D2CAB">
            <w:pPr>
              <w:jc w:val="center"/>
              <w:outlineLvl w:val="0"/>
              <w:rPr>
                <w:rFonts w:eastAsia="等线" w:cs="Calibri"/>
                <w:color w:val="000000"/>
                <w:sz w:val="18"/>
                <w:szCs w:val="18"/>
              </w:rPr>
            </w:pPr>
            <w:r>
              <w:rPr>
                <w:rFonts w:hint="eastAsia"/>
                <w:sz w:val="18"/>
                <w:szCs w:val="18"/>
                <w:lang w:bidi="en-US"/>
              </w:rPr>
              <w:t>1.32</w:t>
            </w:r>
          </w:p>
        </w:tc>
        <w:tc>
          <w:tcPr>
            <w:tcW w:w="1134" w:type="dxa"/>
            <w:shd w:val="clear" w:color="auto" w:fill="D9D9D9"/>
            <w:vAlign w:val="center"/>
          </w:tcPr>
          <w:p w14:paraId="2705DB3A" w14:textId="185748BA"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26B807EE" w14:textId="43562CA5" w:rsidR="005D2CAB" w:rsidRDefault="005D2CAB" w:rsidP="005D2CAB">
            <w:pPr>
              <w:jc w:val="center"/>
              <w:outlineLvl w:val="0"/>
              <w:rPr>
                <w:rFonts w:eastAsia="等线" w:cs="Calibri"/>
                <w:color w:val="000000"/>
                <w:sz w:val="18"/>
                <w:szCs w:val="18"/>
              </w:rPr>
            </w:pPr>
            <w:r>
              <w:rPr>
                <w:rFonts w:hint="eastAsia"/>
                <w:sz w:val="18"/>
                <w:szCs w:val="18"/>
                <w:lang w:bidi="en-US"/>
              </w:rPr>
              <w:t>159</w:t>
            </w:r>
          </w:p>
        </w:tc>
        <w:tc>
          <w:tcPr>
            <w:tcW w:w="992" w:type="dxa"/>
            <w:shd w:val="clear" w:color="auto" w:fill="D9D9D9"/>
            <w:vAlign w:val="center"/>
          </w:tcPr>
          <w:p w14:paraId="7D14F05A" w14:textId="5ADC337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2755A40F" w14:textId="5849B7D5" w:rsidR="005D2CAB" w:rsidRDefault="005D2CAB" w:rsidP="005D2CAB">
            <w:pPr>
              <w:jc w:val="center"/>
              <w:outlineLvl w:val="0"/>
              <w:rPr>
                <w:rFonts w:eastAsia="等线" w:cs="Calibri"/>
                <w:color w:val="000000"/>
                <w:sz w:val="18"/>
                <w:szCs w:val="18"/>
              </w:rPr>
            </w:pPr>
            <w:r>
              <w:rPr>
                <w:rFonts w:hint="eastAsia"/>
                <w:sz w:val="18"/>
                <w:szCs w:val="18"/>
                <w:lang w:bidi="en-US"/>
              </w:rPr>
              <w:t>4.6</w:t>
            </w:r>
          </w:p>
        </w:tc>
        <w:tc>
          <w:tcPr>
            <w:tcW w:w="850" w:type="dxa"/>
            <w:tcBorders>
              <w:left w:val="single" w:sz="4" w:space="0" w:color="auto"/>
            </w:tcBorders>
            <w:shd w:val="clear" w:color="auto" w:fill="D9D9D9"/>
            <w:vAlign w:val="center"/>
          </w:tcPr>
          <w:p w14:paraId="1B839491" w14:textId="68784028" w:rsidR="005D2CAB" w:rsidRDefault="005D2CAB" w:rsidP="005D2CAB">
            <w:pPr>
              <w:jc w:val="center"/>
              <w:outlineLvl w:val="0"/>
              <w:rPr>
                <w:rFonts w:eastAsia="等线" w:cs="Calibri"/>
                <w:color w:val="000000"/>
                <w:sz w:val="18"/>
                <w:szCs w:val="18"/>
              </w:rPr>
            </w:pPr>
            <w:r>
              <w:rPr>
                <w:rFonts w:hint="eastAsia"/>
                <w:sz w:val="18"/>
                <w:szCs w:val="18"/>
                <w:lang w:bidi="en-US"/>
              </w:rPr>
              <w:t>6.7</w:t>
            </w:r>
          </w:p>
        </w:tc>
        <w:tc>
          <w:tcPr>
            <w:tcW w:w="1276" w:type="dxa"/>
            <w:tcBorders>
              <w:right w:val="single" w:sz="4" w:space="0" w:color="auto"/>
            </w:tcBorders>
            <w:shd w:val="clear" w:color="auto" w:fill="D9D9D9"/>
          </w:tcPr>
          <w:p w14:paraId="21E72C3C" w14:textId="4F792EF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3C98BE0F" w14:textId="0D18B40A" w:rsidR="005D2CAB" w:rsidRDefault="005D2CAB" w:rsidP="005D2CAB">
            <w:pPr>
              <w:jc w:val="center"/>
              <w:outlineLvl w:val="0"/>
              <w:rPr>
                <w:rFonts w:eastAsia="等线" w:cs="Calibri"/>
                <w:color w:val="000000"/>
                <w:sz w:val="18"/>
                <w:szCs w:val="18"/>
              </w:rPr>
            </w:pPr>
            <w:r>
              <w:rPr>
                <w:rFonts w:hint="eastAsia"/>
                <w:sz w:val="18"/>
                <w:szCs w:val="18"/>
                <w:lang w:bidi="en-US"/>
              </w:rPr>
              <w:t>0.67</w:t>
            </w:r>
          </w:p>
        </w:tc>
        <w:tc>
          <w:tcPr>
            <w:tcW w:w="851" w:type="dxa"/>
            <w:tcBorders>
              <w:left w:val="single" w:sz="4" w:space="0" w:color="auto"/>
              <w:right w:val="single" w:sz="4" w:space="0" w:color="auto"/>
            </w:tcBorders>
            <w:shd w:val="clear" w:color="auto" w:fill="D9D9D9"/>
          </w:tcPr>
          <w:p w14:paraId="4AC00B22" w14:textId="6E07DD69"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21D4E88D" w14:textId="77777777" w:rsidTr="007A0271">
        <w:trPr>
          <w:cantSplit/>
          <w:trHeight w:val="277"/>
        </w:trPr>
        <w:tc>
          <w:tcPr>
            <w:tcW w:w="993" w:type="dxa"/>
            <w:shd w:val="clear" w:color="auto" w:fill="D9D9D9"/>
            <w:vAlign w:val="center"/>
          </w:tcPr>
          <w:p w14:paraId="47FF7B63" w14:textId="5E98C1E0"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2F2D6181" w14:textId="69D33C91" w:rsidR="005D2CAB" w:rsidRDefault="005D2CAB" w:rsidP="005D2CAB">
            <w:pPr>
              <w:jc w:val="center"/>
              <w:outlineLvl w:val="0"/>
              <w:rPr>
                <w:rFonts w:eastAsia="等线" w:cs="Calibri"/>
                <w:color w:val="000000"/>
                <w:sz w:val="18"/>
                <w:szCs w:val="18"/>
              </w:rPr>
            </w:pPr>
            <w:r>
              <w:rPr>
                <w:rFonts w:hint="eastAsia"/>
                <w:sz w:val="18"/>
                <w:szCs w:val="18"/>
                <w:lang w:bidi="en-US"/>
              </w:rPr>
              <w:t>99.67</w:t>
            </w:r>
          </w:p>
        </w:tc>
        <w:tc>
          <w:tcPr>
            <w:tcW w:w="992" w:type="dxa"/>
            <w:shd w:val="clear" w:color="auto" w:fill="D9D9D9"/>
            <w:vAlign w:val="center"/>
          </w:tcPr>
          <w:p w14:paraId="7B0251D9" w14:textId="6735F4F8" w:rsidR="005D2CAB" w:rsidRDefault="005D2CAB" w:rsidP="005D2CAB">
            <w:pPr>
              <w:jc w:val="center"/>
              <w:outlineLvl w:val="0"/>
              <w:rPr>
                <w:rFonts w:eastAsia="等线" w:cs="Calibri"/>
                <w:color w:val="000000"/>
                <w:sz w:val="18"/>
                <w:szCs w:val="18"/>
              </w:rPr>
            </w:pPr>
            <w:r>
              <w:rPr>
                <w:rFonts w:hint="eastAsia"/>
                <w:sz w:val="18"/>
                <w:szCs w:val="18"/>
                <w:lang w:bidi="en-US"/>
              </w:rPr>
              <w:t>1.40</w:t>
            </w:r>
          </w:p>
        </w:tc>
        <w:tc>
          <w:tcPr>
            <w:tcW w:w="1134" w:type="dxa"/>
            <w:shd w:val="clear" w:color="auto" w:fill="D9D9D9"/>
            <w:vAlign w:val="center"/>
          </w:tcPr>
          <w:p w14:paraId="230AF6AF" w14:textId="5400857A"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76A64CFF" w14:textId="27EAA7D7" w:rsidR="005D2CAB" w:rsidRDefault="005D2CAB" w:rsidP="005D2CAB">
            <w:pPr>
              <w:jc w:val="center"/>
              <w:outlineLvl w:val="0"/>
              <w:rPr>
                <w:rFonts w:eastAsia="等线" w:cs="Calibri"/>
                <w:color w:val="000000"/>
                <w:sz w:val="18"/>
                <w:szCs w:val="18"/>
              </w:rPr>
            </w:pPr>
            <w:r>
              <w:rPr>
                <w:rFonts w:hint="eastAsia"/>
                <w:sz w:val="18"/>
                <w:szCs w:val="18"/>
                <w:lang w:bidi="en-US"/>
              </w:rPr>
              <w:t>172</w:t>
            </w:r>
          </w:p>
        </w:tc>
        <w:tc>
          <w:tcPr>
            <w:tcW w:w="992" w:type="dxa"/>
            <w:shd w:val="clear" w:color="auto" w:fill="D9D9D9"/>
            <w:vAlign w:val="center"/>
          </w:tcPr>
          <w:p w14:paraId="64E4C008" w14:textId="5848257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36A7D43D" w14:textId="335B963F" w:rsidR="005D2CAB" w:rsidRDefault="005D2CAB" w:rsidP="005D2CAB">
            <w:pPr>
              <w:jc w:val="center"/>
              <w:outlineLvl w:val="0"/>
              <w:rPr>
                <w:rFonts w:eastAsia="等线" w:cs="Calibri"/>
                <w:color w:val="000000"/>
                <w:sz w:val="18"/>
                <w:szCs w:val="18"/>
              </w:rPr>
            </w:pPr>
            <w:r>
              <w:rPr>
                <w:rFonts w:hint="eastAsia"/>
                <w:sz w:val="18"/>
                <w:szCs w:val="18"/>
                <w:lang w:bidi="en-US"/>
              </w:rPr>
              <w:t>4.4</w:t>
            </w:r>
          </w:p>
        </w:tc>
        <w:tc>
          <w:tcPr>
            <w:tcW w:w="850" w:type="dxa"/>
            <w:tcBorders>
              <w:left w:val="single" w:sz="4" w:space="0" w:color="auto"/>
            </w:tcBorders>
            <w:shd w:val="clear" w:color="auto" w:fill="D9D9D9"/>
            <w:vAlign w:val="center"/>
          </w:tcPr>
          <w:p w14:paraId="5F860020" w14:textId="185DC1DA" w:rsidR="005D2CAB" w:rsidRDefault="005D2CAB" w:rsidP="005D2CAB">
            <w:pPr>
              <w:jc w:val="center"/>
              <w:outlineLvl w:val="0"/>
              <w:rPr>
                <w:rFonts w:eastAsia="等线" w:cs="Calibri"/>
                <w:color w:val="000000"/>
                <w:sz w:val="18"/>
                <w:szCs w:val="18"/>
              </w:rPr>
            </w:pPr>
            <w:r>
              <w:rPr>
                <w:rFonts w:hint="eastAsia"/>
                <w:sz w:val="18"/>
                <w:szCs w:val="18"/>
                <w:lang w:bidi="en-US"/>
              </w:rPr>
              <w:t>6.5</w:t>
            </w:r>
          </w:p>
        </w:tc>
        <w:tc>
          <w:tcPr>
            <w:tcW w:w="1276" w:type="dxa"/>
            <w:tcBorders>
              <w:right w:val="single" w:sz="4" w:space="0" w:color="auto"/>
            </w:tcBorders>
            <w:shd w:val="clear" w:color="auto" w:fill="D9D9D9"/>
          </w:tcPr>
          <w:p w14:paraId="32BFAEE8" w14:textId="12D1179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7EA5C79B" w14:textId="62AF5093" w:rsidR="005D2CAB" w:rsidRDefault="005D2CAB" w:rsidP="005D2CAB">
            <w:pPr>
              <w:jc w:val="center"/>
              <w:outlineLvl w:val="0"/>
              <w:rPr>
                <w:rFonts w:eastAsia="等线" w:cs="Calibri"/>
                <w:color w:val="000000"/>
                <w:sz w:val="18"/>
                <w:szCs w:val="18"/>
              </w:rPr>
            </w:pPr>
            <w:r>
              <w:rPr>
                <w:rFonts w:hint="eastAsia"/>
                <w:sz w:val="18"/>
                <w:szCs w:val="18"/>
                <w:lang w:bidi="en-US"/>
              </w:rPr>
              <w:t>0.64</w:t>
            </w:r>
          </w:p>
        </w:tc>
        <w:tc>
          <w:tcPr>
            <w:tcW w:w="851" w:type="dxa"/>
            <w:tcBorders>
              <w:left w:val="single" w:sz="4" w:space="0" w:color="auto"/>
              <w:right w:val="single" w:sz="4" w:space="0" w:color="auto"/>
            </w:tcBorders>
            <w:shd w:val="clear" w:color="auto" w:fill="D9D9D9"/>
          </w:tcPr>
          <w:p w14:paraId="38E77088" w14:textId="4E0CF5F9"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36E3F5FE" w14:textId="77777777" w:rsidTr="007A0271">
        <w:trPr>
          <w:cantSplit/>
          <w:trHeight w:val="277"/>
        </w:trPr>
        <w:tc>
          <w:tcPr>
            <w:tcW w:w="993" w:type="dxa"/>
            <w:shd w:val="clear" w:color="auto" w:fill="D9D9D9"/>
            <w:vAlign w:val="center"/>
          </w:tcPr>
          <w:p w14:paraId="7FEA2636" w14:textId="42C2F0CF"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54C8E046" w14:textId="643CB9F5" w:rsidR="005D2CAB" w:rsidRDefault="005D2CAB" w:rsidP="005D2CAB">
            <w:pPr>
              <w:jc w:val="center"/>
              <w:outlineLvl w:val="0"/>
              <w:rPr>
                <w:rFonts w:eastAsia="等线" w:cs="Calibri"/>
                <w:color w:val="000000"/>
                <w:sz w:val="18"/>
                <w:szCs w:val="18"/>
              </w:rPr>
            </w:pPr>
            <w:r>
              <w:rPr>
                <w:rFonts w:hint="eastAsia"/>
                <w:sz w:val="18"/>
                <w:szCs w:val="18"/>
                <w:lang w:bidi="en-US"/>
              </w:rPr>
              <w:t>99.74</w:t>
            </w:r>
          </w:p>
        </w:tc>
        <w:tc>
          <w:tcPr>
            <w:tcW w:w="992" w:type="dxa"/>
            <w:shd w:val="clear" w:color="auto" w:fill="D9D9D9"/>
            <w:vAlign w:val="center"/>
          </w:tcPr>
          <w:p w14:paraId="3950C49B" w14:textId="69156704" w:rsidR="005D2CAB" w:rsidRDefault="005D2CAB" w:rsidP="005D2CAB">
            <w:pPr>
              <w:jc w:val="center"/>
              <w:outlineLvl w:val="0"/>
              <w:rPr>
                <w:rFonts w:eastAsia="等线" w:cs="Calibri"/>
                <w:color w:val="000000"/>
                <w:sz w:val="18"/>
                <w:szCs w:val="18"/>
              </w:rPr>
            </w:pPr>
            <w:r>
              <w:rPr>
                <w:rFonts w:hint="eastAsia"/>
                <w:sz w:val="18"/>
                <w:szCs w:val="18"/>
                <w:lang w:bidi="en-US"/>
              </w:rPr>
              <w:t>1.33</w:t>
            </w:r>
          </w:p>
        </w:tc>
        <w:tc>
          <w:tcPr>
            <w:tcW w:w="1134" w:type="dxa"/>
            <w:shd w:val="clear" w:color="auto" w:fill="D9D9D9"/>
            <w:vAlign w:val="center"/>
          </w:tcPr>
          <w:p w14:paraId="6A934CB7" w14:textId="178F21C8"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2FF30397" w14:textId="196248D2" w:rsidR="005D2CAB" w:rsidRDefault="005D2CAB" w:rsidP="005D2CAB">
            <w:pPr>
              <w:jc w:val="center"/>
              <w:outlineLvl w:val="0"/>
              <w:rPr>
                <w:rFonts w:eastAsia="等线" w:cs="Calibri"/>
                <w:color w:val="000000"/>
                <w:sz w:val="18"/>
                <w:szCs w:val="18"/>
              </w:rPr>
            </w:pPr>
            <w:r>
              <w:rPr>
                <w:rFonts w:hint="eastAsia"/>
                <w:sz w:val="18"/>
                <w:szCs w:val="18"/>
                <w:lang w:bidi="en-US"/>
              </w:rPr>
              <w:t>171</w:t>
            </w:r>
          </w:p>
        </w:tc>
        <w:tc>
          <w:tcPr>
            <w:tcW w:w="992" w:type="dxa"/>
            <w:shd w:val="clear" w:color="auto" w:fill="D9D9D9"/>
            <w:vAlign w:val="center"/>
          </w:tcPr>
          <w:p w14:paraId="18DD7C0B" w14:textId="3CF322F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3EC70B7" w14:textId="4B590CFD" w:rsidR="005D2CAB" w:rsidRDefault="005D2CAB" w:rsidP="005D2CAB">
            <w:pPr>
              <w:jc w:val="center"/>
              <w:outlineLvl w:val="0"/>
              <w:rPr>
                <w:rFonts w:eastAsia="等线" w:cs="Calibri"/>
                <w:color w:val="000000"/>
                <w:sz w:val="18"/>
                <w:szCs w:val="18"/>
              </w:rPr>
            </w:pPr>
            <w:r>
              <w:rPr>
                <w:rFonts w:hint="eastAsia"/>
                <w:sz w:val="18"/>
                <w:szCs w:val="18"/>
                <w:lang w:bidi="en-US"/>
              </w:rPr>
              <w:t>4.7</w:t>
            </w:r>
          </w:p>
        </w:tc>
        <w:tc>
          <w:tcPr>
            <w:tcW w:w="850" w:type="dxa"/>
            <w:tcBorders>
              <w:left w:val="single" w:sz="4" w:space="0" w:color="auto"/>
            </w:tcBorders>
            <w:shd w:val="clear" w:color="auto" w:fill="D9D9D9"/>
            <w:vAlign w:val="center"/>
          </w:tcPr>
          <w:p w14:paraId="20ACD13B" w14:textId="635AF781" w:rsidR="005D2CAB" w:rsidRDefault="005D2CAB" w:rsidP="005D2CAB">
            <w:pPr>
              <w:jc w:val="center"/>
              <w:outlineLvl w:val="0"/>
              <w:rPr>
                <w:rFonts w:eastAsia="等线" w:cs="Calibri"/>
                <w:color w:val="000000"/>
                <w:sz w:val="18"/>
                <w:szCs w:val="18"/>
              </w:rPr>
            </w:pPr>
            <w:r>
              <w:rPr>
                <w:rFonts w:hint="eastAsia"/>
                <w:sz w:val="18"/>
                <w:szCs w:val="18"/>
                <w:lang w:bidi="en-US"/>
              </w:rPr>
              <w:t>6.6</w:t>
            </w:r>
          </w:p>
        </w:tc>
        <w:tc>
          <w:tcPr>
            <w:tcW w:w="1276" w:type="dxa"/>
            <w:tcBorders>
              <w:right w:val="single" w:sz="4" w:space="0" w:color="auto"/>
            </w:tcBorders>
            <w:shd w:val="clear" w:color="auto" w:fill="D9D9D9"/>
          </w:tcPr>
          <w:p w14:paraId="20E3997B" w14:textId="305C711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5683BD61" w14:textId="6CE8EA7E" w:rsidR="005D2CAB" w:rsidRDefault="005D2CAB" w:rsidP="005D2CAB">
            <w:pPr>
              <w:jc w:val="center"/>
              <w:outlineLvl w:val="0"/>
              <w:rPr>
                <w:rFonts w:eastAsia="等线" w:cs="Calibri"/>
                <w:color w:val="000000"/>
                <w:sz w:val="18"/>
                <w:szCs w:val="18"/>
              </w:rPr>
            </w:pPr>
            <w:r>
              <w:rPr>
                <w:rFonts w:hint="eastAsia"/>
                <w:sz w:val="18"/>
                <w:szCs w:val="18"/>
                <w:lang w:bidi="en-US"/>
              </w:rPr>
              <w:t>0.62</w:t>
            </w:r>
          </w:p>
        </w:tc>
        <w:tc>
          <w:tcPr>
            <w:tcW w:w="851" w:type="dxa"/>
            <w:tcBorders>
              <w:left w:val="single" w:sz="4" w:space="0" w:color="auto"/>
              <w:right w:val="single" w:sz="4" w:space="0" w:color="auto"/>
            </w:tcBorders>
            <w:shd w:val="clear" w:color="auto" w:fill="D9D9D9"/>
          </w:tcPr>
          <w:p w14:paraId="170506D6" w14:textId="1601CD19"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784D1996" w14:textId="77777777" w:rsidTr="007A0271">
        <w:trPr>
          <w:cantSplit/>
          <w:trHeight w:val="277"/>
        </w:trPr>
        <w:tc>
          <w:tcPr>
            <w:tcW w:w="993" w:type="dxa"/>
            <w:shd w:val="clear" w:color="auto" w:fill="D9D9D9"/>
            <w:vAlign w:val="center"/>
          </w:tcPr>
          <w:p w14:paraId="6260D83B" w14:textId="3B2B6978"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385429CC" w14:textId="6163E7AD" w:rsidR="005D2CAB" w:rsidRDefault="005D2CAB" w:rsidP="005D2CAB">
            <w:pPr>
              <w:jc w:val="center"/>
              <w:outlineLvl w:val="0"/>
              <w:rPr>
                <w:rFonts w:eastAsia="等线" w:cs="Calibri"/>
                <w:color w:val="000000"/>
                <w:sz w:val="18"/>
                <w:szCs w:val="18"/>
              </w:rPr>
            </w:pPr>
            <w:r>
              <w:rPr>
                <w:rFonts w:hint="eastAsia"/>
                <w:sz w:val="18"/>
                <w:szCs w:val="18"/>
                <w:lang w:bidi="en-US"/>
              </w:rPr>
              <w:t>99.78</w:t>
            </w:r>
          </w:p>
        </w:tc>
        <w:tc>
          <w:tcPr>
            <w:tcW w:w="992" w:type="dxa"/>
            <w:shd w:val="clear" w:color="auto" w:fill="D9D9D9"/>
            <w:vAlign w:val="center"/>
          </w:tcPr>
          <w:p w14:paraId="0FD45333" w14:textId="4DD2C522" w:rsidR="005D2CAB" w:rsidRDefault="005D2CAB" w:rsidP="005D2CAB">
            <w:pPr>
              <w:jc w:val="center"/>
              <w:outlineLvl w:val="0"/>
              <w:rPr>
                <w:rFonts w:eastAsia="等线" w:cs="Calibri"/>
                <w:color w:val="000000"/>
                <w:sz w:val="18"/>
                <w:szCs w:val="18"/>
              </w:rPr>
            </w:pPr>
            <w:r>
              <w:rPr>
                <w:rFonts w:hint="eastAsia"/>
                <w:sz w:val="18"/>
                <w:szCs w:val="18"/>
                <w:lang w:bidi="en-US"/>
              </w:rPr>
              <w:t>1.38</w:t>
            </w:r>
          </w:p>
        </w:tc>
        <w:tc>
          <w:tcPr>
            <w:tcW w:w="1134" w:type="dxa"/>
            <w:shd w:val="clear" w:color="auto" w:fill="D9D9D9"/>
            <w:vAlign w:val="center"/>
          </w:tcPr>
          <w:p w14:paraId="5F888811" w14:textId="4A72EBFB"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13D8EB64" w14:textId="1DEE3183" w:rsidR="005D2CAB" w:rsidRDefault="005D2CAB" w:rsidP="005D2CAB">
            <w:pPr>
              <w:jc w:val="center"/>
              <w:outlineLvl w:val="0"/>
              <w:rPr>
                <w:rFonts w:eastAsia="等线" w:cs="Calibri"/>
                <w:color w:val="000000"/>
                <w:sz w:val="18"/>
                <w:szCs w:val="18"/>
              </w:rPr>
            </w:pPr>
            <w:r>
              <w:rPr>
                <w:rFonts w:hint="eastAsia"/>
                <w:sz w:val="18"/>
                <w:szCs w:val="18"/>
                <w:lang w:bidi="en-US"/>
              </w:rPr>
              <w:t>165</w:t>
            </w:r>
          </w:p>
        </w:tc>
        <w:tc>
          <w:tcPr>
            <w:tcW w:w="992" w:type="dxa"/>
            <w:shd w:val="clear" w:color="auto" w:fill="D9D9D9"/>
            <w:vAlign w:val="center"/>
          </w:tcPr>
          <w:p w14:paraId="03CB0E6F" w14:textId="303B22B2"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1FF56728" w14:textId="39F8F145" w:rsidR="005D2CAB" w:rsidRDefault="005D2CAB" w:rsidP="005D2CAB">
            <w:pPr>
              <w:jc w:val="center"/>
              <w:outlineLvl w:val="0"/>
              <w:rPr>
                <w:rFonts w:eastAsia="等线" w:cs="Calibri"/>
                <w:color w:val="000000"/>
                <w:sz w:val="18"/>
                <w:szCs w:val="18"/>
              </w:rPr>
            </w:pPr>
            <w:r>
              <w:rPr>
                <w:rFonts w:hint="eastAsia"/>
                <w:sz w:val="18"/>
                <w:szCs w:val="18"/>
                <w:lang w:bidi="en-US"/>
              </w:rPr>
              <w:t>4.3</w:t>
            </w:r>
          </w:p>
        </w:tc>
        <w:tc>
          <w:tcPr>
            <w:tcW w:w="850" w:type="dxa"/>
            <w:tcBorders>
              <w:left w:val="single" w:sz="4" w:space="0" w:color="auto"/>
            </w:tcBorders>
            <w:shd w:val="clear" w:color="auto" w:fill="D9D9D9"/>
            <w:vAlign w:val="center"/>
          </w:tcPr>
          <w:p w14:paraId="2483312A" w14:textId="0091654B" w:rsidR="005D2CAB" w:rsidRDefault="005D2CAB" w:rsidP="005D2CAB">
            <w:pPr>
              <w:jc w:val="center"/>
              <w:outlineLvl w:val="0"/>
              <w:rPr>
                <w:rFonts w:eastAsia="等线" w:cs="Calibri"/>
                <w:color w:val="000000"/>
                <w:sz w:val="18"/>
                <w:szCs w:val="18"/>
              </w:rPr>
            </w:pPr>
            <w:r>
              <w:rPr>
                <w:rFonts w:hint="eastAsia"/>
                <w:sz w:val="18"/>
                <w:szCs w:val="18"/>
                <w:lang w:bidi="en-US"/>
              </w:rPr>
              <w:t>6.3</w:t>
            </w:r>
          </w:p>
        </w:tc>
        <w:tc>
          <w:tcPr>
            <w:tcW w:w="1276" w:type="dxa"/>
            <w:tcBorders>
              <w:right w:val="single" w:sz="4" w:space="0" w:color="auto"/>
            </w:tcBorders>
            <w:shd w:val="clear" w:color="auto" w:fill="D9D9D9"/>
          </w:tcPr>
          <w:p w14:paraId="5801E49C" w14:textId="26A6D73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5BAC1208" w14:textId="67B32295" w:rsidR="005D2CAB" w:rsidRDefault="005D2CAB" w:rsidP="005D2CAB">
            <w:pPr>
              <w:jc w:val="center"/>
              <w:outlineLvl w:val="0"/>
              <w:rPr>
                <w:rFonts w:eastAsia="等线" w:cs="Calibri"/>
                <w:color w:val="000000"/>
                <w:sz w:val="18"/>
                <w:szCs w:val="18"/>
              </w:rPr>
            </w:pPr>
            <w:r>
              <w:rPr>
                <w:rFonts w:hint="eastAsia"/>
                <w:sz w:val="18"/>
                <w:szCs w:val="18"/>
                <w:lang w:bidi="en-US"/>
              </w:rPr>
              <w:t>0.62</w:t>
            </w:r>
          </w:p>
        </w:tc>
        <w:tc>
          <w:tcPr>
            <w:tcW w:w="851" w:type="dxa"/>
            <w:tcBorders>
              <w:left w:val="single" w:sz="4" w:space="0" w:color="auto"/>
              <w:right w:val="single" w:sz="4" w:space="0" w:color="auto"/>
            </w:tcBorders>
            <w:shd w:val="clear" w:color="auto" w:fill="D9D9D9"/>
          </w:tcPr>
          <w:p w14:paraId="733CA32E" w14:textId="72516185"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381481A" w14:textId="77777777" w:rsidTr="007A0271">
        <w:trPr>
          <w:cantSplit/>
          <w:trHeight w:val="277"/>
        </w:trPr>
        <w:tc>
          <w:tcPr>
            <w:tcW w:w="993" w:type="dxa"/>
            <w:shd w:val="clear" w:color="auto" w:fill="D9D9D9"/>
            <w:vAlign w:val="center"/>
          </w:tcPr>
          <w:p w14:paraId="40DB95B0" w14:textId="3B722F3B"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430A6711" w14:textId="315CA859" w:rsidR="005D2CAB" w:rsidRDefault="005D2CAB" w:rsidP="005D2CAB">
            <w:pPr>
              <w:jc w:val="center"/>
              <w:outlineLvl w:val="0"/>
              <w:rPr>
                <w:rFonts w:eastAsia="等线" w:cs="Calibri"/>
                <w:color w:val="000000"/>
                <w:sz w:val="18"/>
                <w:szCs w:val="18"/>
              </w:rPr>
            </w:pPr>
            <w:r>
              <w:rPr>
                <w:rFonts w:hint="eastAsia"/>
                <w:sz w:val="18"/>
                <w:szCs w:val="18"/>
                <w:lang w:bidi="en-US"/>
              </w:rPr>
              <w:t>99.69</w:t>
            </w:r>
          </w:p>
        </w:tc>
        <w:tc>
          <w:tcPr>
            <w:tcW w:w="992" w:type="dxa"/>
            <w:shd w:val="clear" w:color="auto" w:fill="D9D9D9"/>
            <w:vAlign w:val="center"/>
          </w:tcPr>
          <w:p w14:paraId="0120C0C2" w14:textId="58118692" w:rsidR="005D2CAB" w:rsidRDefault="005D2CAB" w:rsidP="005D2CAB">
            <w:pPr>
              <w:jc w:val="center"/>
              <w:outlineLvl w:val="0"/>
              <w:rPr>
                <w:rFonts w:eastAsia="等线" w:cs="Calibri"/>
                <w:color w:val="000000"/>
                <w:sz w:val="18"/>
                <w:szCs w:val="18"/>
              </w:rPr>
            </w:pPr>
            <w:r>
              <w:rPr>
                <w:rFonts w:hint="eastAsia"/>
                <w:sz w:val="18"/>
                <w:szCs w:val="18"/>
                <w:lang w:bidi="en-US"/>
              </w:rPr>
              <w:t>1.28</w:t>
            </w:r>
          </w:p>
        </w:tc>
        <w:tc>
          <w:tcPr>
            <w:tcW w:w="1134" w:type="dxa"/>
            <w:shd w:val="clear" w:color="auto" w:fill="D9D9D9"/>
            <w:vAlign w:val="center"/>
          </w:tcPr>
          <w:p w14:paraId="608F9430" w14:textId="2E7FCCC1"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7F34DABD" w14:textId="3D41574B" w:rsidR="005D2CAB" w:rsidRDefault="005D2CAB" w:rsidP="005D2CAB">
            <w:pPr>
              <w:jc w:val="center"/>
              <w:outlineLvl w:val="0"/>
              <w:rPr>
                <w:rFonts w:eastAsia="等线" w:cs="Calibri"/>
                <w:color w:val="000000"/>
                <w:sz w:val="18"/>
                <w:szCs w:val="18"/>
              </w:rPr>
            </w:pPr>
            <w:r>
              <w:rPr>
                <w:rFonts w:hint="eastAsia"/>
                <w:sz w:val="18"/>
                <w:szCs w:val="18"/>
                <w:lang w:bidi="en-US"/>
              </w:rPr>
              <w:t>159</w:t>
            </w:r>
          </w:p>
        </w:tc>
        <w:tc>
          <w:tcPr>
            <w:tcW w:w="992" w:type="dxa"/>
            <w:shd w:val="clear" w:color="auto" w:fill="D9D9D9"/>
            <w:vAlign w:val="center"/>
          </w:tcPr>
          <w:p w14:paraId="29B88025" w14:textId="46A5B1F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2618CC1B" w14:textId="153E8819" w:rsidR="005D2CAB" w:rsidRDefault="005D2CAB" w:rsidP="005D2CAB">
            <w:pPr>
              <w:jc w:val="center"/>
              <w:outlineLvl w:val="0"/>
              <w:rPr>
                <w:rFonts w:eastAsia="等线" w:cs="Calibri"/>
                <w:color w:val="000000"/>
                <w:sz w:val="18"/>
                <w:szCs w:val="18"/>
              </w:rPr>
            </w:pPr>
            <w:r>
              <w:rPr>
                <w:rFonts w:hint="eastAsia"/>
                <w:sz w:val="18"/>
                <w:szCs w:val="18"/>
                <w:lang w:bidi="en-US"/>
              </w:rPr>
              <w:t>4.1</w:t>
            </w:r>
          </w:p>
        </w:tc>
        <w:tc>
          <w:tcPr>
            <w:tcW w:w="850" w:type="dxa"/>
            <w:tcBorders>
              <w:left w:val="single" w:sz="4" w:space="0" w:color="auto"/>
            </w:tcBorders>
            <w:shd w:val="clear" w:color="auto" w:fill="D9D9D9"/>
            <w:vAlign w:val="center"/>
          </w:tcPr>
          <w:p w14:paraId="205AF849" w14:textId="32BEE3A8" w:rsidR="005D2CAB" w:rsidRDefault="005D2CAB" w:rsidP="005D2CAB">
            <w:pPr>
              <w:jc w:val="center"/>
              <w:outlineLvl w:val="0"/>
              <w:rPr>
                <w:rFonts w:eastAsia="等线" w:cs="Calibri"/>
                <w:color w:val="000000"/>
                <w:sz w:val="18"/>
                <w:szCs w:val="18"/>
              </w:rPr>
            </w:pPr>
            <w:r>
              <w:rPr>
                <w:rFonts w:hint="eastAsia"/>
                <w:sz w:val="18"/>
                <w:szCs w:val="18"/>
                <w:lang w:bidi="en-US"/>
              </w:rPr>
              <w:t>6.2</w:t>
            </w:r>
          </w:p>
        </w:tc>
        <w:tc>
          <w:tcPr>
            <w:tcW w:w="1276" w:type="dxa"/>
            <w:tcBorders>
              <w:right w:val="single" w:sz="4" w:space="0" w:color="auto"/>
            </w:tcBorders>
            <w:shd w:val="clear" w:color="auto" w:fill="D9D9D9"/>
          </w:tcPr>
          <w:p w14:paraId="5CF3BF24" w14:textId="3BD30E4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0DF8B1E1" w14:textId="40A8894A" w:rsidR="005D2CAB" w:rsidRDefault="005D2CAB" w:rsidP="005D2CAB">
            <w:pPr>
              <w:jc w:val="center"/>
              <w:outlineLvl w:val="0"/>
              <w:rPr>
                <w:rFonts w:eastAsia="等线" w:cs="Calibri"/>
                <w:color w:val="000000"/>
                <w:sz w:val="18"/>
                <w:szCs w:val="18"/>
              </w:rPr>
            </w:pPr>
            <w:r>
              <w:rPr>
                <w:rFonts w:hint="eastAsia"/>
                <w:sz w:val="18"/>
                <w:szCs w:val="18"/>
                <w:lang w:bidi="en-US"/>
              </w:rPr>
              <w:t>0.67</w:t>
            </w:r>
          </w:p>
        </w:tc>
        <w:tc>
          <w:tcPr>
            <w:tcW w:w="851" w:type="dxa"/>
            <w:tcBorders>
              <w:left w:val="single" w:sz="4" w:space="0" w:color="auto"/>
              <w:right w:val="single" w:sz="4" w:space="0" w:color="auto"/>
            </w:tcBorders>
            <w:shd w:val="clear" w:color="auto" w:fill="D9D9D9"/>
          </w:tcPr>
          <w:p w14:paraId="18CCCA80" w14:textId="0DE20B2B"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7B9C35F" w14:textId="77777777" w:rsidTr="007A0271">
        <w:trPr>
          <w:cantSplit/>
          <w:trHeight w:val="277"/>
        </w:trPr>
        <w:tc>
          <w:tcPr>
            <w:tcW w:w="993" w:type="dxa"/>
            <w:shd w:val="clear" w:color="auto" w:fill="D9D9D9"/>
            <w:vAlign w:val="center"/>
          </w:tcPr>
          <w:p w14:paraId="11B7B862" w14:textId="65D42FD4"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50293E26" w14:textId="4A0837D8" w:rsidR="005D2CAB" w:rsidRDefault="005D2CAB" w:rsidP="005D2CAB">
            <w:pPr>
              <w:jc w:val="center"/>
              <w:outlineLvl w:val="0"/>
              <w:rPr>
                <w:rFonts w:eastAsia="等线" w:cs="Calibri"/>
                <w:color w:val="000000"/>
                <w:sz w:val="18"/>
                <w:szCs w:val="18"/>
              </w:rPr>
            </w:pPr>
            <w:r>
              <w:rPr>
                <w:rFonts w:hint="eastAsia"/>
                <w:sz w:val="18"/>
                <w:szCs w:val="18"/>
                <w:lang w:bidi="en-US"/>
              </w:rPr>
              <w:t>99.83</w:t>
            </w:r>
          </w:p>
        </w:tc>
        <w:tc>
          <w:tcPr>
            <w:tcW w:w="992" w:type="dxa"/>
            <w:shd w:val="clear" w:color="auto" w:fill="D9D9D9"/>
            <w:vAlign w:val="center"/>
          </w:tcPr>
          <w:p w14:paraId="59421AA2" w14:textId="6BC46548" w:rsidR="005D2CAB" w:rsidRDefault="005D2CAB" w:rsidP="005D2CAB">
            <w:pPr>
              <w:jc w:val="center"/>
              <w:outlineLvl w:val="0"/>
              <w:rPr>
                <w:rFonts w:eastAsia="等线" w:cs="Calibri"/>
                <w:color w:val="000000"/>
                <w:sz w:val="18"/>
                <w:szCs w:val="18"/>
              </w:rPr>
            </w:pPr>
            <w:r>
              <w:rPr>
                <w:rFonts w:hint="eastAsia"/>
                <w:sz w:val="18"/>
                <w:szCs w:val="18"/>
                <w:lang w:bidi="en-US"/>
              </w:rPr>
              <w:t>1.38</w:t>
            </w:r>
          </w:p>
        </w:tc>
        <w:tc>
          <w:tcPr>
            <w:tcW w:w="1134" w:type="dxa"/>
            <w:shd w:val="clear" w:color="auto" w:fill="D9D9D9"/>
            <w:vAlign w:val="center"/>
          </w:tcPr>
          <w:p w14:paraId="5804A918" w14:textId="6F406408"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45D7DB4E" w14:textId="083145E3" w:rsidR="005D2CAB" w:rsidRDefault="005D2CAB" w:rsidP="005D2CAB">
            <w:pPr>
              <w:jc w:val="center"/>
              <w:outlineLvl w:val="0"/>
              <w:rPr>
                <w:rFonts w:eastAsia="等线" w:cs="Calibri"/>
                <w:color w:val="000000"/>
                <w:sz w:val="18"/>
                <w:szCs w:val="18"/>
              </w:rPr>
            </w:pPr>
            <w:r>
              <w:rPr>
                <w:rFonts w:hint="eastAsia"/>
                <w:sz w:val="18"/>
                <w:szCs w:val="18"/>
                <w:lang w:bidi="en-US"/>
              </w:rPr>
              <w:t>168</w:t>
            </w:r>
          </w:p>
        </w:tc>
        <w:tc>
          <w:tcPr>
            <w:tcW w:w="992" w:type="dxa"/>
            <w:shd w:val="clear" w:color="auto" w:fill="D9D9D9"/>
            <w:vAlign w:val="center"/>
          </w:tcPr>
          <w:p w14:paraId="05051429" w14:textId="360D1F0A"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2EE30DB0" w14:textId="51290639" w:rsidR="005D2CAB" w:rsidRDefault="005D2CAB" w:rsidP="005D2CAB">
            <w:pPr>
              <w:jc w:val="center"/>
              <w:outlineLvl w:val="0"/>
              <w:rPr>
                <w:rFonts w:eastAsia="等线" w:cs="Calibri"/>
                <w:color w:val="000000"/>
                <w:sz w:val="18"/>
                <w:szCs w:val="18"/>
              </w:rPr>
            </w:pPr>
            <w:r>
              <w:rPr>
                <w:rFonts w:hint="eastAsia"/>
                <w:sz w:val="18"/>
                <w:szCs w:val="18"/>
                <w:lang w:bidi="en-US"/>
              </w:rPr>
              <w:t>4.4</w:t>
            </w:r>
          </w:p>
        </w:tc>
        <w:tc>
          <w:tcPr>
            <w:tcW w:w="850" w:type="dxa"/>
            <w:tcBorders>
              <w:left w:val="single" w:sz="4" w:space="0" w:color="auto"/>
            </w:tcBorders>
            <w:shd w:val="clear" w:color="auto" w:fill="D9D9D9"/>
            <w:vAlign w:val="center"/>
          </w:tcPr>
          <w:p w14:paraId="5790D388" w14:textId="1E11D7A0" w:rsidR="005D2CAB" w:rsidRDefault="005D2CAB" w:rsidP="005D2CAB">
            <w:pPr>
              <w:jc w:val="center"/>
              <w:outlineLvl w:val="0"/>
              <w:rPr>
                <w:rFonts w:eastAsia="等线" w:cs="Calibri"/>
                <w:color w:val="000000"/>
                <w:sz w:val="18"/>
                <w:szCs w:val="18"/>
              </w:rPr>
            </w:pPr>
            <w:r>
              <w:rPr>
                <w:rFonts w:hint="eastAsia"/>
                <w:sz w:val="18"/>
                <w:szCs w:val="18"/>
                <w:lang w:bidi="en-US"/>
              </w:rPr>
              <w:t>6.1</w:t>
            </w:r>
          </w:p>
        </w:tc>
        <w:tc>
          <w:tcPr>
            <w:tcW w:w="1276" w:type="dxa"/>
            <w:tcBorders>
              <w:right w:val="single" w:sz="4" w:space="0" w:color="auto"/>
            </w:tcBorders>
            <w:shd w:val="clear" w:color="auto" w:fill="D9D9D9"/>
          </w:tcPr>
          <w:p w14:paraId="6A0FE3E4" w14:textId="1BB058C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7EA699B6" w14:textId="0082E742" w:rsidR="005D2CAB" w:rsidRDefault="005D2CAB" w:rsidP="005D2CAB">
            <w:pPr>
              <w:jc w:val="center"/>
              <w:outlineLvl w:val="0"/>
              <w:rPr>
                <w:rFonts w:eastAsia="等线" w:cs="Calibri"/>
                <w:color w:val="000000"/>
                <w:sz w:val="18"/>
                <w:szCs w:val="18"/>
              </w:rPr>
            </w:pPr>
            <w:r>
              <w:rPr>
                <w:rFonts w:hint="eastAsia"/>
                <w:sz w:val="18"/>
                <w:szCs w:val="18"/>
                <w:lang w:bidi="en-US"/>
              </w:rPr>
              <w:t>0.59</w:t>
            </w:r>
          </w:p>
        </w:tc>
        <w:tc>
          <w:tcPr>
            <w:tcW w:w="851" w:type="dxa"/>
            <w:tcBorders>
              <w:left w:val="single" w:sz="4" w:space="0" w:color="auto"/>
              <w:right w:val="single" w:sz="4" w:space="0" w:color="auto"/>
            </w:tcBorders>
            <w:shd w:val="clear" w:color="auto" w:fill="D9D9D9"/>
          </w:tcPr>
          <w:p w14:paraId="5863CCEF" w14:textId="4813AE1F"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07F7ED2" w14:textId="77777777" w:rsidTr="007A0271">
        <w:trPr>
          <w:cantSplit/>
          <w:trHeight w:val="277"/>
        </w:trPr>
        <w:tc>
          <w:tcPr>
            <w:tcW w:w="993" w:type="dxa"/>
            <w:shd w:val="clear" w:color="auto" w:fill="D9D9D9"/>
            <w:vAlign w:val="center"/>
          </w:tcPr>
          <w:p w14:paraId="7C88BF1E" w14:textId="3037D784"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2518D72A" w14:textId="48B8B4DF" w:rsidR="005D2CAB" w:rsidRDefault="005D2CAB" w:rsidP="005D2CAB">
            <w:pPr>
              <w:jc w:val="center"/>
              <w:outlineLvl w:val="0"/>
              <w:rPr>
                <w:rFonts w:eastAsia="等线" w:cs="Calibri"/>
                <w:color w:val="000000"/>
                <w:sz w:val="18"/>
                <w:szCs w:val="18"/>
              </w:rPr>
            </w:pPr>
            <w:r>
              <w:rPr>
                <w:rFonts w:hint="eastAsia"/>
                <w:sz w:val="18"/>
                <w:szCs w:val="18"/>
                <w:lang w:bidi="en-US"/>
              </w:rPr>
              <w:t>99.87</w:t>
            </w:r>
          </w:p>
        </w:tc>
        <w:tc>
          <w:tcPr>
            <w:tcW w:w="992" w:type="dxa"/>
            <w:shd w:val="clear" w:color="auto" w:fill="D9D9D9"/>
            <w:vAlign w:val="center"/>
          </w:tcPr>
          <w:p w14:paraId="45032413" w14:textId="1B763F70" w:rsidR="005D2CAB" w:rsidRDefault="005D2CAB" w:rsidP="005D2CAB">
            <w:pPr>
              <w:jc w:val="center"/>
              <w:outlineLvl w:val="0"/>
              <w:rPr>
                <w:rFonts w:eastAsia="等线" w:cs="Calibri"/>
                <w:color w:val="000000"/>
                <w:sz w:val="18"/>
                <w:szCs w:val="18"/>
              </w:rPr>
            </w:pPr>
            <w:r>
              <w:rPr>
                <w:rFonts w:hint="eastAsia"/>
                <w:sz w:val="18"/>
                <w:szCs w:val="18"/>
                <w:lang w:bidi="en-US"/>
              </w:rPr>
              <w:t>1.35</w:t>
            </w:r>
          </w:p>
        </w:tc>
        <w:tc>
          <w:tcPr>
            <w:tcW w:w="1134" w:type="dxa"/>
            <w:shd w:val="clear" w:color="auto" w:fill="D9D9D9"/>
            <w:vAlign w:val="center"/>
          </w:tcPr>
          <w:p w14:paraId="248BC120" w14:textId="35490060"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207CA266" w14:textId="38FE58E5" w:rsidR="005D2CAB" w:rsidRDefault="005D2CAB" w:rsidP="005D2CAB">
            <w:pPr>
              <w:jc w:val="center"/>
              <w:outlineLvl w:val="0"/>
              <w:rPr>
                <w:rFonts w:eastAsia="等线" w:cs="Calibri"/>
                <w:color w:val="000000"/>
                <w:sz w:val="18"/>
                <w:szCs w:val="18"/>
              </w:rPr>
            </w:pPr>
            <w:r>
              <w:rPr>
                <w:rFonts w:hint="eastAsia"/>
                <w:sz w:val="18"/>
                <w:szCs w:val="18"/>
                <w:lang w:bidi="en-US"/>
              </w:rPr>
              <w:t>176</w:t>
            </w:r>
          </w:p>
        </w:tc>
        <w:tc>
          <w:tcPr>
            <w:tcW w:w="992" w:type="dxa"/>
            <w:shd w:val="clear" w:color="auto" w:fill="D9D9D9"/>
            <w:vAlign w:val="center"/>
          </w:tcPr>
          <w:p w14:paraId="686ED840" w14:textId="2B96AC1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F6B0E1A" w14:textId="7822C316" w:rsidR="005D2CAB" w:rsidRDefault="005D2CAB" w:rsidP="005D2CAB">
            <w:pPr>
              <w:jc w:val="center"/>
              <w:outlineLvl w:val="0"/>
              <w:rPr>
                <w:rFonts w:eastAsia="等线" w:cs="Calibri"/>
                <w:color w:val="000000"/>
                <w:sz w:val="18"/>
                <w:szCs w:val="18"/>
              </w:rPr>
            </w:pPr>
            <w:r>
              <w:rPr>
                <w:rFonts w:hint="eastAsia"/>
                <w:sz w:val="18"/>
                <w:szCs w:val="18"/>
                <w:lang w:bidi="en-US"/>
              </w:rPr>
              <w:t>4.3</w:t>
            </w:r>
          </w:p>
        </w:tc>
        <w:tc>
          <w:tcPr>
            <w:tcW w:w="850" w:type="dxa"/>
            <w:tcBorders>
              <w:left w:val="single" w:sz="4" w:space="0" w:color="auto"/>
            </w:tcBorders>
            <w:shd w:val="clear" w:color="auto" w:fill="D9D9D9"/>
            <w:vAlign w:val="center"/>
          </w:tcPr>
          <w:p w14:paraId="4908E924" w14:textId="5356A042" w:rsidR="005D2CAB" w:rsidRDefault="005D2CAB" w:rsidP="005D2CAB">
            <w:pPr>
              <w:jc w:val="center"/>
              <w:outlineLvl w:val="0"/>
              <w:rPr>
                <w:rFonts w:eastAsia="等线" w:cs="Calibri"/>
                <w:color w:val="000000"/>
                <w:sz w:val="18"/>
                <w:szCs w:val="18"/>
              </w:rPr>
            </w:pPr>
            <w:r>
              <w:rPr>
                <w:rFonts w:hint="eastAsia"/>
                <w:sz w:val="18"/>
                <w:szCs w:val="18"/>
                <w:lang w:bidi="en-US"/>
              </w:rPr>
              <w:t>6.5</w:t>
            </w:r>
          </w:p>
        </w:tc>
        <w:tc>
          <w:tcPr>
            <w:tcW w:w="1276" w:type="dxa"/>
            <w:tcBorders>
              <w:right w:val="single" w:sz="4" w:space="0" w:color="auto"/>
            </w:tcBorders>
            <w:shd w:val="clear" w:color="auto" w:fill="D9D9D9"/>
          </w:tcPr>
          <w:p w14:paraId="75E4E0EB" w14:textId="16EAFDBA"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68958537" w14:textId="408DE000" w:rsidR="005D2CAB" w:rsidRDefault="005D2CAB" w:rsidP="005D2CAB">
            <w:pPr>
              <w:jc w:val="center"/>
              <w:outlineLvl w:val="0"/>
              <w:rPr>
                <w:rFonts w:eastAsia="等线" w:cs="Calibri"/>
                <w:color w:val="000000"/>
                <w:sz w:val="18"/>
                <w:szCs w:val="18"/>
              </w:rPr>
            </w:pPr>
            <w:r>
              <w:rPr>
                <w:rFonts w:hint="eastAsia"/>
                <w:sz w:val="18"/>
                <w:szCs w:val="18"/>
                <w:lang w:bidi="en-US"/>
              </w:rPr>
              <w:t>0.63</w:t>
            </w:r>
          </w:p>
        </w:tc>
        <w:tc>
          <w:tcPr>
            <w:tcW w:w="851" w:type="dxa"/>
            <w:tcBorders>
              <w:left w:val="single" w:sz="4" w:space="0" w:color="auto"/>
              <w:right w:val="single" w:sz="4" w:space="0" w:color="auto"/>
            </w:tcBorders>
            <w:shd w:val="clear" w:color="auto" w:fill="D9D9D9"/>
          </w:tcPr>
          <w:p w14:paraId="4B2473E9" w14:textId="7B464B92"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49DCFB7" w14:textId="77777777" w:rsidTr="007A0271">
        <w:trPr>
          <w:cantSplit/>
          <w:trHeight w:val="277"/>
        </w:trPr>
        <w:tc>
          <w:tcPr>
            <w:tcW w:w="993" w:type="dxa"/>
            <w:shd w:val="clear" w:color="auto" w:fill="D9D9D9"/>
            <w:vAlign w:val="center"/>
          </w:tcPr>
          <w:p w14:paraId="46311B93" w14:textId="6542D9BB"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64FBB5B6" w14:textId="51668CB5" w:rsidR="005D2CAB" w:rsidRDefault="005D2CAB" w:rsidP="005D2CAB">
            <w:pPr>
              <w:jc w:val="center"/>
              <w:outlineLvl w:val="0"/>
              <w:rPr>
                <w:rFonts w:eastAsia="等线" w:cs="Calibri"/>
                <w:color w:val="000000"/>
                <w:sz w:val="18"/>
                <w:szCs w:val="18"/>
              </w:rPr>
            </w:pPr>
            <w:r>
              <w:rPr>
                <w:rFonts w:hint="eastAsia"/>
                <w:sz w:val="18"/>
                <w:szCs w:val="18"/>
                <w:lang w:bidi="en-US"/>
              </w:rPr>
              <w:t>99.78</w:t>
            </w:r>
          </w:p>
        </w:tc>
        <w:tc>
          <w:tcPr>
            <w:tcW w:w="992" w:type="dxa"/>
            <w:shd w:val="clear" w:color="auto" w:fill="D9D9D9"/>
            <w:vAlign w:val="center"/>
          </w:tcPr>
          <w:p w14:paraId="2776E2C2" w14:textId="7ACC9665" w:rsidR="005D2CAB" w:rsidRDefault="005D2CAB" w:rsidP="005D2CAB">
            <w:pPr>
              <w:jc w:val="center"/>
              <w:outlineLvl w:val="0"/>
              <w:rPr>
                <w:rFonts w:eastAsia="等线" w:cs="Calibri"/>
                <w:color w:val="000000"/>
                <w:sz w:val="18"/>
                <w:szCs w:val="18"/>
              </w:rPr>
            </w:pPr>
            <w:r>
              <w:rPr>
                <w:rFonts w:hint="eastAsia"/>
                <w:sz w:val="18"/>
                <w:szCs w:val="18"/>
                <w:lang w:bidi="en-US"/>
              </w:rPr>
              <w:t>1.43</w:t>
            </w:r>
          </w:p>
        </w:tc>
        <w:tc>
          <w:tcPr>
            <w:tcW w:w="1134" w:type="dxa"/>
            <w:shd w:val="clear" w:color="auto" w:fill="D9D9D9"/>
            <w:vAlign w:val="center"/>
          </w:tcPr>
          <w:p w14:paraId="16E5E593" w14:textId="01549D0C"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0CA4FB9E" w14:textId="3D866133" w:rsidR="005D2CAB" w:rsidRDefault="005D2CAB" w:rsidP="005D2CAB">
            <w:pPr>
              <w:jc w:val="center"/>
              <w:outlineLvl w:val="0"/>
              <w:rPr>
                <w:rFonts w:eastAsia="等线" w:cs="Calibri"/>
                <w:color w:val="000000"/>
                <w:sz w:val="18"/>
                <w:szCs w:val="18"/>
              </w:rPr>
            </w:pPr>
            <w:r>
              <w:rPr>
                <w:rFonts w:hint="eastAsia"/>
                <w:sz w:val="18"/>
                <w:szCs w:val="18"/>
                <w:lang w:bidi="en-US"/>
              </w:rPr>
              <w:t>175</w:t>
            </w:r>
          </w:p>
        </w:tc>
        <w:tc>
          <w:tcPr>
            <w:tcW w:w="992" w:type="dxa"/>
            <w:shd w:val="clear" w:color="auto" w:fill="D9D9D9"/>
            <w:vAlign w:val="center"/>
          </w:tcPr>
          <w:p w14:paraId="30558D41" w14:textId="5E3C13E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5D18BA92" w14:textId="159E52EA" w:rsidR="005D2CAB" w:rsidRDefault="005D2CAB" w:rsidP="005D2CAB">
            <w:pPr>
              <w:jc w:val="center"/>
              <w:outlineLvl w:val="0"/>
              <w:rPr>
                <w:rFonts w:eastAsia="等线" w:cs="Calibri"/>
                <w:color w:val="000000"/>
                <w:sz w:val="18"/>
                <w:szCs w:val="18"/>
              </w:rPr>
            </w:pPr>
            <w:r>
              <w:rPr>
                <w:rFonts w:hint="eastAsia"/>
                <w:sz w:val="18"/>
                <w:szCs w:val="18"/>
                <w:lang w:bidi="en-US"/>
              </w:rPr>
              <w:t>4.4</w:t>
            </w:r>
          </w:p>
        </w:tc>
        <w:tc>
          <w:tcPr>
            <w:tcW w:w="850" w:type="dxa"/>
            <w:tcBorders>
              <w:left w:val="single" w:sz="4" w:space="0" w:color="auto"/>
            </w:tcBorders>
            <w:shd w:val="clear" w:color="auto" w:fill="D9D9D9"/>
            <w:vAlign w:val="center"/>
          </w:tcPr>
          <w:p w14:paraId="18BA6994" w14:textId="1C198058" w:rsidR="005D2CAB" w:rsidRDefault="005D2CAB" w:rsidP="005D2CAB">
            <w:pPr>
              <w:jc w:val="center"/>
              <w:outlineLvl w:val="0"/>
              <w:rPr>
                <w:rFonts w:eastAsia="等线" w:cs="Calibri"/>
                <w:color w:val="000000"/>
                <w:sz w:val="18"/>
                <w:szCs w:val="18"/>
              </w:rPr>
            </w:pPr>
            <w:r>
              <w:rPr>
                <w:rFonts w:hint="eastAsia"/>
                <w:sz w:val="18"/>
                <w:szCs w:val="18"/>
                <w:lang w:bidi="en-US"/>
              </w:rPr>
              <w:t>6.1</w:t>
            </w:r>
          </w:p>
        </w:tc>
        <w:tc>
          <w:tcPr>
            <w:tcW w:w="1276" w:type="dxa"/>
            <w:tcBorders>
              <w:right w:val="single" w:sz="4" w:space="0" w:color="auto"/>
            </w:tcBorders>
            <w:shd w:val="clear" w:color="auto" w:fill="D9D9D9"/>
          </w:tcPr>
          <w:p w14:paraId="427113E1" w14:textId="2EBCDE1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071472A9" w14:textId="19A73CD4" w:rsidR="005D2CAB" w:rsidRDefault="005D2CAB" w:rsidP="005D2CAB">
            <w:pPr>
              <w:jc w:val="center"/>
              <w:outlineLvl w:val="0"/>
              <w:rPr>
                <w:rFonts w:eastAsia="等线" w:cs="Calibri"/>
                <w:color w:val="000000"/>
                <w:sz w:val="18"/>
                <w:szCs w:val="18"/>
              </w:rPr>
            </w:pPr>
            <w:r>
              <w:rPr>
                <w:rFonts w:hint="eastAsia"/>
                <w:sz w:val="18"/>
                <w:szCs w:val="18"/>
                <w:lang w:bidi="en-US"/>
              </w:rPr>
              <w:t>0.62</w:t>
            </w:r>
          </w:p>
        </w:tc>
        <w:tc>
          <w:tcPr>
            <w:tcW w:w="851" w:type="dxa"/>
            <w:tcBorders>
              <w:left w:val="single" w:sz="4" w:space="0" w:color="auto"/>
              <w:right w:val="single" w:sz="4" w:space="0" w:color="auto"/>
            </w:tcBorders>
            <w:shd w:val="clear" w:color="auto" w:fill="D9D9D9"/>
          </w:tcPr>
          <w:p w14:paraId="367F81A8" w14:textId="463C78ED"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5146B4C" w14:textId="77777777" w:rsidTr="007A0271">
        <w:trPr>
          <w:cantSplit/>
          <w:trHeight w:val="277"/>
        </w:trPr>
        <w:tc>
          <w:tcPr>
            <w:tcW w:w="993" w:type="dxa"/>
            <w:shd w:val="clear" w:color="auto" w:fill="D9D9D9"/>
            <w:vAlign w:val="center"/>
          </w:tcPr>
          <w:p w14:paraId="45367679" w14:textId="7754BD8A"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556BD560" w14:textId="3B4983D5" w:rsidR="005D2CAB" w:rsidRDefault="005D2CAB" w:rsidP="005D2CAB">
            <w:pPr>
              <w:jc w:val="center"/>
              <w:outlineLvl w:val="0"/>
              <w:rPr>
                <w:rFonts w:eastAsia="等线" w:cs="Calibri"/>
                <w:color w:val="000000"/>
                <w:sz w:val="18"/>
                <w:szCs w:val="18"/>
              </w:rPr>
            </w:pPr>
            <w:r>
              <w:rPr>
                <w:rFonts w:hint="eastAsia"/>
                <w:sz w:val="18"/>
                <w:szCs w:val="18"/>
                <w:lang w:bidi="en-US"/>
              </w:rPr>
              <w:t>99.73</w:t>
            </w:r>
          </w:p>
        </w:tc>
        <w:tc>
          <w:tcPr>
            <w:tcW w:w="992" w:type="dxa"/>
            <w:shd w:val="clear" w:color="auto" w:fill="D9D9D9"/>
            <w:vAlign w:val="center"/>
          </w:tcPr>
          <w:p w14:paraId="24E5A06A" w14:textId="2F6FFD3B" w:rsidR="005D2CAB" w:rsidRDefault="005D2CAB" w:rsidP="005D2CAB">
            <w:pPr>
              <w:jc w:val="center"/>
              <w:outlineLvl w:val="0"/>
              <w:rPr>
                <w:rFonts w:eastAsia="等线" w:cs="Calibri"/>
                <w:color w:val="000000"/>
                <w:sz w:val="18"/>
                <w:szCs w:val="18"/>
              </w:rPr>
            </w:pPr>
            <w:r>
              <w:rPr>
                <w:rFonts w:hint="eastAsia"/>
                <w:sz w:val="18"/>
                <w:szCs w:val="18"/>
                <w:lang w:bidi="en-US"/>
              </w:rPr>
              <w:t>1.42</w:t>
            </w:r>
          </w:p>
        </w:tc>
        <w:tc>
          <w:tcPr>
            <w:tcW w:w="1134" w:type="dxa"/>
            <w:shd w:val="clear" w:color="auto" w:fill="D9D9D9"/>
            <w:vAlign w:val="center"/>
          </w:tcPr>
          <w:p w14:paraId="1847C280" w14:textId="5A096032"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13FD60A0" w14:textId="351C0042" w:rsidR="005D2CAB" w:rsidRDefault="005D2CAB" w:rsidP="005D2CAB">
            <w:pPr>
              <w:jc w:val="center"/>
              <w:outlineLvl w:val="0"/>
              <w:rPr>
                <w:rFonts w:eastAsia="等线" w:cs="Calibri"/>
                <w:color w:val="000000"/>
                <w:sz w:val="18"/>
                <w:szCs w:val="18"/>
              </w:rPr>
            </w:pPr>
            <w:r>
              <w:rPr>
                <w:rFonts w:hint="eastAsia"/>
                <w:sz w:val="18"/>
                <w:szCs w:val="18"/>
                <w:lang w:bidi="en-US"/>
              </w:rPr>
              <w:t>165</w:t>
            </w:r>
          </w:p>
        </w:tc>
        <w:tc>
          <w:tcPr>
            <w:tcW w:w="992" w:type="dxa"/>
            <w:shd w:val="clear" w:color="auto" w:fill="D9D9D9"/>
            <w:vAlign w:val="center"/>
          </w:tcPr>
          <w:p w14:paraId="7A708F79" w14:textId="30CC545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B3CFB62" w14:textId="3B266C84" w:rsidR="005D2CAB" w:rsidRDefault="005D2CAB" w:rsidP="005D2CAB">
            <w:pPr>
              <w:jc w:val="center"/>
              <w:outlineLvl w:val="0"/>
              <w:rPr>
                <w:rFonts w:eastAsia="等线" w:cs="Calibri"/>
                <w:color w:val="000000"/>
                <w:sz w:val="18"/>
                <w:szCs w:val="18"/>
              </w:rPr>
            </w:pPr>
            <w:r>
              <w:rPr>
                <w:rFonts w:hint="eastAsia"/>
                <w:sz w:val="18"/>
                <w:szCs w:val="18"/>
                <w:lang w:bidi="en-US"/>
              </w:rPr>
              <w:t>4.2</w:t>
            </w:r>
          </w:p>
        </w:tc>
        <w:tc>
          <w:tcPr>
            <w:tcW w:w="850" w:type="dxa"/>
            <w:tcBorders>
              <w:left w:val="single" w:sz="4" w:space="0" w:color="auto"/>
            </w:tcBorders>
            <w:shd w:val="clear" w:color="auto" w:fill="D9D9D9"/>
            <w:vAlign w:val="center"/>
          </w:tcPr>
          <w:p w14:paraId="7D84C420" w14:textId="31A17D1C" w:rsidR="005D2CAB" w:rsidRDefault="005D2CAB" w:rsidP="005D2CAB">
            <w:pPr>
              <w:jc w:val="center"/>
              <w:outlineLvl w:val="0"/>
              <w:rPr>
                <w:rFonts w:eastAsia="等线" w:cs="Calibri"/>
                <w:color w:val="000000"/>
                <w:sz w:val="18"/>
                <w:szCs w:val="18"/>
              </w:rPr>
            </w:pPr>
            <w:r>
              <w:rPr>
                <w:rFonts w:hint="eastAsia"/>
                <w:sz w:val="18"/>
                <w:szCs w:val="18"/>
                <w:lang w:bidi="en-US"/>
              </w:rPr>
              <w:t>5.6</w:t>
            </w:r>
          </w:p>
        </w:tc>
        <w:tc>
          <w:tcPr>
            <w:tcW w:w="1276" w:type="dxa"/>
            <w:tcBorders>
              <w:right w:val="single" w:sz="4" w:space="0" w:color="auto"/>
            </w:tcBorders>
            <w:shd w:val="clear" w:color="auto" w:fill="D9D9D9"/>
          </w:tcPr>
          <w:p w14:paraId="6965048C" w14:textId="67D0B72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636C51B0" w14:textId="6BA02F33" w:rsidR="005D2CAB" w:rsidRDefault="005D2CAB" w:rsidP="005D2CAB">
            <w:pPr>
              <w:jc w:val="center"/>
              <w:outlineLvl w:val="0"/>
              <w:rPr>
                <w:rFonts w:eastAsia="等线" w:cs="Calibri"/>
                <w:color w:val="000000"/>
                <w:sz w:val="18"/>
                <w:szCs w:val="18"/>
              </w:rPr>
            </w:pPr>
            <w:r>
              <w:rPr>
                <w:rFonts w:hint="eastAsia"/>
                <w:sz w:val="18"/>
                <w:szCs w:val="18"/>
                <w:lang w:bidi="en-US"/>
              </w:rPr>
              <w:t>0.64</w:t>
            </w:r>
          </w:p>
        </w:tc>
        <w:tc>
          <w:tcPr>
            <w:tcW w:w="851" w:type="dxa"/>
            <w:tcBorders>
              <w:left w:val="single" w:sz="4" w:space="0" w:color="auto"/>
              <w:right w:val="single" w:sz="4" w:space="0" w:color="auto"/>
            </w:tcBorders>
            <w:shd w:val="clear" w:color="auto" w:fill="D9D9D9"/>
          </w:tcPr>
          <w:p w14:paraId="4D86BD2E" w14:textId="7C29E3C7"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106640DE" w14:textId="77777777" w:rsidTr="007A0271">
        <w:trPr>
          <w:cantSplit/>
          <w:trHeight w:val="277"/>
        </w:trPr>
        <w:tc>
          <w:tcPr>
            <w:tcW w:w="993" w:type="dxa"/>
            <w:shd w:val="clear" w:color="auto" w:fill="D9D9D9"/>
            <w:vAlign w:val="center"/>
          </w:tcPr>
          <w:p w14:paraId="3B65176E" w14:textId="54BDA698"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3040A21E" w14:textId="2B77F4CA" w:rsidR="005D2CAB" w:rsidRDefault="005D2CAB" w:rsidP="005D2CAB">
            <w:pPr>
              <w:jc w:val="center"/>
              <w:outlineLvl w:val="0"/>
              <w:rPr>
                <w:rFonts w:eastAsia="等线" w:cs="Calibri"/>
                <w:color w:val="000000"/>
                <w:sz w:val="18"/>
                <w:szCs w:val="18"/>
              </w:rPr>
            </w:pPr>
            <w:r>
              <w:rPr>
                <w:rFonts w:hint="eastAsia"/>
                <w:sz w:val="18"/>
                <w:szCs w:val="18"/>
                <w:lang w:bidi="en-US"/>
              </w:rPr>
              <w:t>99.82</w:t>
            </w:r>
          </w:p>
        </w:tc>
        <w:tc>
          <w:tcPr>
            <w:tcW w:w="992" w:type="dxa"/>
            <w:shd w:val="clear" w:color="auto" w:fill="D9D9D9"/>
            <w:vAlign w:val="center"/>
          </w:tcPr>
          <w:p w14:paraId="3A98137E" w14:textId="1AC9491C" w:rsidR="005D2CAB" w:rsidRDefault="005D2CAB" w:rsidP="005D2CAB">
            <w:pPr>
              <w:jc w:val="center"/>
              <w:outlineLvl w:val="0"/>
              <w:rPr>
                <w:rFonts w:eastAsia="等线" w:cs="Calibri"/>
                <w:color w:val="000000"/>
                <w:sz w:val="18"/>
                <w:szCs w:val="18"/>
              </w:rPr>
            </w:pPr>
            <w:r>
              <w:rPr>
                <w:rFonts w:hint="eastAsia"/>
                <w:sz w:val="18"/>
                <w:szCs w:val="18"/>
                <w:lang w:bidi="en-US"/>
              </w:rPr>
              <w:t>1.51</w:t>
            </w:r>
          </w:p>
        </w:tc>
        <w:tc>
          <w:tcPr>
            <w:tcW w:w="1134" w:type="dxa"/>
            <w:shd w:val="clear" w:color="auto" w:fill="D9D9D9"/>
            <w:vAlign w:val="center"/>
          </w:tcPr>
          <w:p w14:paraId="7730A442" w14:textId="0C69F1A7"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201A6FDD" w14:textId="56CEA47E" w:rsidR="005D2CAB" w:rsidRDefault="005D2CAB" w:rsidP="005D2CAB">
            <w:pPr>
              <w:jc w:val="center"/>
              <w:outlineLvl w:val="0"/>
              <w:rPr>
                <w:rFonts w:eastAsia="等线" w:cs="Calibri"/>
                <w:color w:val="000000"/>
                <w:sz w:val="18"/>
                <w:szCs w:val="18"/>
              </w:rPr>
            </w:pPr>
            <w:r>
              <w:rPr>
                <w:rFonts w:hint="eastAsia"/>
                <w:sz w:val="18"/>
                <w:szCs w:val="18"/>
                <w:lang w:bidi="en-US"/>
              </w:rPr>
              <w:t>159</w:t>
            </w:r>
          </w:p>
        </w:tc>
        <w:tc>
          <w:tcPr>
            <w:tcW w:w="992" w:type="dxa"/>
            <w:shd w:val="clear" w:color="auto" w:fill="D9D9D9"/>
            <w:vAlign w:val="center"/>
          </w:tcPr>
          <w:p w14:paraId="31423CBD" w14:textId="3EA34D0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5520F520" w14:textId="087A4FA5" w:rsidR="005D2CAB" w:rsidRDefault="005D2CAB" w:rsidP="005D2CAB">
            <w:pPr>
              <w:jc w:val="center"/>
              <w:outlineLvl w:val="0"/>
              <w:rPr>
                <w:rFonts w:eastAsia="等线" w:cs="Calibri"/>
                <w:color w:val="000000"/>
                <w:sz w:val="18"/>
                <w:szCs w:val="18"/>
              </w:rPr>
            </w:pPr>
            <w:r>
              <w:rPr>
                <w:rFonts w:hint="eastAsia"/>
                <w:sz w:val="18"/>
                <w:szCs w:val="18"/>
                <w:lang w:bidi="en-US"/>
              </w:rPr>
              <w:t>4.1</w:t>
            </w:r>
          </w:p>
        </w:tc>
        <w:tc>
          <w:tcPr>
            <w:tcW w:w="850" w:type="dxa"/>
            <w:tcBorders>
              <w:left w:val="single" w:sz="4" w:space="0" w:color="auto"/>
            </w:tcBorders>
            <w:shd w:val="clear" w:color="auto" w:fill="D9D9D9"/>
            <w:vAlign w:val="center"/>
          </w:tcPr>
          <w:p w14:paraId="6C68BDFD" w14:textId="68A95849" w:rsidR="005D2CAB" w:rsidRDefault="005D2CAB" w:rsidP="005D2CAB">
            <w:pPr>
              <w:jc w:val="center"/>
              <w:outlineLvl w:val="0"/>
              <w:rPr>
                <w:rFonts w:eastAsia="等线" w:cs="Calibri"/>
                <w:color w:val="000000"/>
                <w:sz w:val="18"/>
                <w:szCs w:val="18"/>
              </w:rPr>
            </w:pPr>
            <w:r>
              <w:rPr>
                <w:rFonts w:hint="eastAsia"/>
                <w:sz w:val="18"/>
                <w:szCs w:val="18"/>
                <w:lang w:bidi="en-US"/>
              </w:rPr>
              <w:t>6.2</w:t>
            </w:r>
          </w:p>
        </w:tc>
        <w:tc>
          <w:tcPr>
            <w:tcW w:w="1276" w:type="dxa"/>
            <w:tcBorders>
              <w:right w:val="single" w:sz="4" w:space="0" w:color="auto"/>
            </w:tcBorders>
            <w:shd w:val="clear" w:color="auto" w:fill="D9D9D9"/>
          </w:tcPr>
          <w:p w14:paraId="094D8C4C" w14:textId="59A8670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7F0BFCF9" w14:textId="38586F95" w:rsidR="005D2CAB" w:rsidRDefault="005D2CAB" w:rsidP="005D2CAB">
            <w:pPr>
              <w:jc w:val="center"/>
              <w:outlineLvl w:val="0"/>
              <w:rPr>
                <w:rFonts w:eastAsia="等线" w:cs="Calibri"/>
                <w:color w:val="000000"/>
                <w:sz w:val="18"/>
                <w:szCs w:val="18"/>
              </w:rPr>
            </w:pPr>
            <w:r>
              <w:rPr>
                <w:rFonts w:hint="eastAsia"/>
                <w:sz w:val="18"/>
                <w:szCs w:val="18"/>
                <w:lang w:bidi="en-US"/>
              </w:rPr>
              <w:t>0.67</w:t>
            </w:r>
          </w:p>
        </w:tc>
        <w:tc>
          <w:tcPr>
            <w:tcW w:w="851" w:type="dxa"/>
            <w:tcBorders>
              <w:left w:val="single" w:sz="4" w:space="0" w:color="auto"/>
              <w:right w:val="single" w:sz="4" w:space="0" w:color="auto"/>
            </w:tcBorders>
            <w:shd w:val="clear" w:color="auto" w:fill="D9D9D9"/>
          </w:tcPr>
          <w:p w14:paraId="09F4D399" w14:textId="1AFB42D2"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8EC586E" w14:textId="77777777" w:rsidTr="007A0271">
        <w:trPr>
          <w:cantSplit/>
          <w:trHeight w:val="277"/>
        </w:trPr>
        <w:tc>
          <w:tcPr>
            <w:tcW w:w="993" w:type="dxa"/>
            <w:shd w:val="clear" w:color="auto" w:fill="D9D9D9"/>
            <w:vAlign w:val="center"/>
          </w:tcPr>
          <w:p w14:paraId="3DD34589" w14:textId="07C47EE0"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6D1F7E25" w14:textId="02E2FB95" w:rsidR="005D2CAB" w:rsidRDefault="005D2CAB" w:rsidP="005D2CAB">
            <w:pPr>
              <w:jc w:val="center"/>
              <w:outlineLvl w:val="0"/>
              <w:rPr>
                <w:rFonts w:eastAsia="等线" w:cs="Calibri"/>
                <w:color w:val="000000"/>
                <w:sz w:val="18"/>
                <w:szCs w:val="18"/>
              </w:rPr>
            </w:pPr>
            <w:r>
              <w:rPr>
                <w:rFonts w:hint="eastAsia"/>
                <w:sz w:val="18"/>
                <w:szCs w:val="18"/>
                <w:lang w:bidi="en-US"/>
              </w:rPr>
              <w:t>99.74</w:t>
            </w:r>
          </w:p>
        </w:tc>
        <w:tc>
          <w:tcPr>
            <w:tcW w:w="992" w:type="dxa"/>
            <w:shd w:val="clear" w:color="auto" w:fill="D9D9D9"/>
            <w:vAlign w:val="center"/>
          </w:tcPr>
          <w:p w14:paraId="6C37486D" w14:textId="457C34D9" w:rsidR="005D2CAB" w:rsidRDefault="005D2CAB" w:rsidP="005D2CAB">
            <w:pPr>
              <w:jc w:val="center"/>
              <w:outlineLvl w:val="0"/>
              <w:rPr>
                <w:rFonts w:eastAsia="等线" w:cs="Calibri"/>
                <w:color w:val="000000"/>
                <w:sz w:val="18"/>
                <w:szCs w:val="18"/>
              </w:rPr>
            </w:pPr>
            <w:r>
              <w:rPr>
                <w:rFonts w:hint="eastAsia"/>
                <w:sz w:val="18"/>
                <w:szCs w:val="18"/>
                <w:lang w:bidi="en-US"/>
              </w:rPr>
              <w:t>1.38</w:t>
            </w:r>
          </w:p>
        </w:tc>
        <w:tc>
          <w:tcPr>
            <w:tcW w:w="1134" w:type="dxa"/>
            <w:shd w:val="clear" w:color="auto" w:fill="D9D9D9"/>
            <w:vAlign w:val="center"/>
          </w:tcPr>
          <w:p w14:paraId="1FE26886" w14:textId="41428BE4"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4BD097F3" w14:textId="0ACA909D" w:rsidR="005D2CAB" w:rsidRDefault="005D2CAB" w:rsidP="005D2CAB">
            <w:pPr>
              <w:jc w:val="center"/>
              <w:outlineLvl w:val="0"/>
              <w:rPr>
                <w:rFonts w:eastAsia="等线" w:cs="Calibri"/>
                <w:color w:val="000000"/>
                <w:sz w:val="18"/>
                <w:szCs w:val="18"/>
              </w:rPr>
            </w:pPr>
            <w:r>
              <w:rPr>
                <w:rFonts w:hint="eastAsia"/>
                <w:sz w:val="18"/>
                <w:szCs w:val="18"/>
                <w:lang w:bidi="en-US"/>
              </w:rPr>
              <w:t>165</w:t>
            </w:r>
          </w:p>
        </w:tc>
        <w:tc>
          <w:tcPr>
            <w:tcW w:w="992" w:type="dxa"/>
            <w:shd w:val="clear" w:color="auto" w:fill="D9D9D9"/>
            <w:vAlign w:val="center"/>
          </w:tcPr>
          <w:p w14:paraId="1C6212C1" w14:textId="4CADFBD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97648E8" w14:textId="30AD4DD2" w:rsidR="005D2CAB" w:rsidRDefault="005D2CAB" w:rsidP="005D2CAB">
            <w:pPr>
              <w:jc w:val="center"/>
              <w:outlineLvl w:val="0"/>
              <w:rPr>
                <w:rFonts w:eastAsia="等线" w:cs="Calibri"/>
                <w:color w:val="000000"/>
                <w:sz w:val="18"/>
                <w:szCs w:val="18"/>
              </w:rPr>
            </w:pPr>
            <w:r>
              <w:rPr>
                <w:rFonts w:hint="eastAsia"/>
                <w:sz w:val="18"/>
                <w:szCs w:val="18"/>
                <w:lang w:bidi="en-US"/>
              </w:rPr>
              <w:t>4.8</w:t>
            </w:r>
          </w:p>
        </w:tc>
        <w:tc>
          <w:tcPr>
            <w:tcW w:w="850" w:type="dxa"/>
            <w:tcBorders>
              <w:left w:val="single" w:sz="4" w:space="0" w:color="auto"/>
            </w:tcBorders>
            <w:shd w:val="clear" w:color="auto" w:fill="D9D9D9"/>
            <w:vAlign w:val="center"/>
          </w:tcPr>
          <w:p w14:paraId="49D7E178" w14:textId="2751100E" w:rsidR="005D2CAB" w:rsidRDefault="005D2CAB" w:rsidP="005D2CAB">
            <w:pPr>
              <w:jc w:val="center"/>
              <w:outlineLvl w:val="0"/>
              <w:rPr>
                <w:rFonts w:eastAsia="等线" w:cs="Calibri"/>
                <w:color w:val="000000"/>
                <w:sz w:val="18"/>
                <w:szCs w:val="18"/>
              </w:rPr>
            </w:pPr>
            <w:r>
              <w:rPr>
                <w:rFonts w:hint="eastAsia"/>
                <w:sz w:val="18"/>
                <w:szCs w:val="18"/>
                <w:lang w:bidi="en-US"/>
              </w:rPr>
              <w:t>6.5</w:t>
            </w:r>
          </w:p>
        </w:tc>
        <w:tc>
          <w:tcPr>
            <w:tcW w:w="1276" w:type="dxa"/>
            <w:tcBorders>
              <w:right w:val="single" w:sz="4" w:space="0" w:color="auto"/>
            </w:tcBorders>
            <w:shd w:val="clear" w:color="auto" w:fill="D9D9D9"/>
          </w:tcPr>
          <w:p w14:paraId="79F195BA" w14:textId="4D3C841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4409F84E" w14:textId="116BE245" w:rsidR="005D2CAB" w:rsidRDefault="005D2CAB" w:rsidP="005D2CAB">
            <w:pPr>
              <w:jc w:val="center"/>
              <w:outlineLvl w:val="0"/>
              <w:rPr>
                <w:rFonts w:eastAsia="等线" w:cs="Calibri"/>
                <w:color w:val="000000"/>
                <w:sz w:val="18"/>
                <w:szCs w:val="18"/>
              </w:rPr>
            </w:pPr>
            <w:r>
              <w:rPr>
                <w:rFonts w:hint="eastAsia"/>
                <w:sz w:val="18"/>
                <w:szCs w:val="18"/>
                <w:lang w:bidi="en-US"/>
              </w:rPr>
              <w:t>0.67</w:t>
            </w:r>
          </w:p>
        </w:tc>
        <w:tc>
          <w:tcPr>
            <w:tcW w:w="851" w:type="dxa"/>
            <w:tcBorders>
              <w:left w:val="single" w:sz="4" w:space="0" w:color="auto"/>
              <w:right w:val="single" w:sz="4" w:space="0" w:color="auto"/>
            </w:tcBorders>
            <w:shd w:val="clear" w:color="auto" w:fill="D9D9D9"/>
          </w:tcPr>
          <w:p w14:paraId="4D87AC5D" w14:textId="77700CAA"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92E9889" w14:textId="77777777" w:rsidTr="007A0271">
        <w:trPr>
          <w:cantSplit/>
          <w:trHeight w:val="277"/>
        </w:trPr>
        <w:tc>
          <w:tcPr>
            <w:tcW w:w="993" w:type="dxa"/>
            <w:shd w:val="clear" w:color="auto" w:fill="D9D9D9"/>
            <w:vAlign w:val="center"/>
          </w:tcPr>
          <w:p w14:paraId="4E095C56" w14:textId="4F2EBE4E"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58282A0E" w14:textId="09EB4392" w:rsidR="005D2CAB" w:rsidRDefault="005D2CAB" w:rsidP="005D2CAB">
            <w:pPr>
              <w:jc w:val="center"/>
              <w:outlineLvl w:val="0"/>
              <w:rPr>
                <w:rFonts w:eastAsia="等线" w:cs="Calibri"/>
                <w:color w:val="000000"/>
                <w:sz w:val="18"/>
                <w:szCs w:val="18"/>
              </w:rPr>
            </w:pPr>
            <w:r>
              <w:rPr>
                <w:rFonts w:hint="eastAsia"/>
                <w:sz w:val="18"/>
                <w:szCs w:val="18"/>
                <w:lang w:bidi="en-US"/>
              </w:rPr>
              <w:t>99.66</w:t>
            </w:r>
          </w:p>
        </w:tc>
        <w:tc>
          <w:tcPr>
            <w:tcW w:w="992" w:type="dxa"/>
            <w:shd w:val="clear" w:color="auto" w:fill="D9D9D9"/>
            <w:vAlign w:val="center"/>
          </w:tcPr>
          <w:p w14:paraId="17E23A9F" w14:textId="11E22117" w:rsidR="005D2CAB" w:rsidRDefault="005D2CAB" w:rsidP="005D2CAB">
            <w:pPr>
              <w:jc w:val="center"/>
              <w:outlineLvl w:val="0"/>
              <w:rPr>
                <w:rFonts w:eastAsia="等线" w:cs="Calibri"/>
                <w:color w:val="000000"/>
                <w:sz w:val="18"/>
                <w:szCs w:val="18"/>
              </w:rPr>
            </w:pPr>
            <w:r>
              <w:rPr>
                <w:rFonts w:hint="eastAsia"/>
                <w:sz w:val="18"/>
                <w:szCs w:val="18"/>
                <w:lang w:bidi="en-US"/>
              </w:rPr>
              <w:t>1.46</w:t>
            </w:r>
          </w:p>
        </w:tc>
        <w:tc>
          <w:tcPr>
            <w:tcW w:w="1134" w:type="dxa"/>
            <w:shd w:val="clear" w:color="auto" w:fill="D9D9D9"/>
            <w:vAlign w:val="center"/>
          </w:tcPr>
          <w:p w14:paraId="5CEFAFF0" w14:textId="73F4FA14"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723D83A5" w14:textId="3D457F41" w:rsidR="005D2CAB" w:rsidRDefault="005D2CAB" w:rsidP="005D2CAB">
            <w:pPr>
              <w:jc w:val="center"/>
              <w:outlineLvl w:val="0"/>
              <w:rPr>
                <w:rFonts w:eastAsia="等线" w:cs="Calibri"/>
                <w:color w:val="000000"/>
                <w:sz w:val="18"/>
                <w:szCs w:val="18"/>
              </w:rPr>
            </w:pPr>
            <w:r>
              <w:rPr>
                <w:rFonts w:hint="eastAsia"/>
                <w:sz w:val="18"/>
                <w:szCs w:val="18"/>
                <w:lang w:bidi="en-US"/>
              </w:rPr>
              <w:t>174</w:t>
            </w:r>
          </w:p>
        </w:tc>
        <w:tc>
          <w:tcPr>
            <w:tcW w:w="992" w:type="dxa"/>
            <w:shd w:val="clear" w:color="auto" w:fill="D9D9D9"/>
            <w:vAlign w:val="center"/>
          </w:tcPr>
          <w:p w14:paraId="3CF03BA4" w14:textId="7983952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672CCF3A" w14:textId="4DD6EA2C" w:rsidR="005D2CAB" w:rsidRDefault="005D2CAB" w:rsidP="005D2CAB">
            <w:pPr>
              <w:jc w:val="center"/>
              <w:outlineLvl w:val="0"/>
              <w:rPr>
                <w:rFonts w:eastAsia="等线" w:cs="Calibri"/>
                <w:color w:val="000000"/>
                <w:sz w:val="18"/>
                <w:szCs w:val="18"/>
              </w:rPr>
            </w:pPr>
            <w:r>
              <w:rPr>
                <w:rFonts w:hint="eastAsia"/>
                <w:sz w:val="18"/>
                <w:szCs w:val="18"/>
                <w:lang w:bidi="en-US"/>
              </w:rPr>
              <w:t>4.1</w:t>
            </w:r>
          </w:p>
        </w:tc>
        <w:tc>
          <w:tcPr>
            <w:tcW w:w="850" w:type="dxa"/>
            <w:tcBorders>
              <w:left w:val="single" w:sz="4" w:space="0" w:color="auto"/>
            </w:tcBorders>
            <w:shd w:val="clear" w:color="auto" w:fill="D9D9D9"/>
            <w:vAlign w:val="center"/>
          </w:tcPr>
          <w:p w14:paraId="3D16DD4E" w14:textId="33654D1C" w:rsidR="005D2CAB" w:rsidRDefault="005D2CAB" w:rsidP="005D2CAB">
            <w:pPr>
              <w:jc w:val="center"/>
              <w:outlineLvl w:val="0"/>
              <w:rPr>
                <w:rFonts w:eastAsia="等线" w:cs="Calibri"/>
                <w:color w:val="000000"/>
                <w:sz w:val="18"/>
                <w:szCs w:val="18"/>
              </w:rPr>
            </w:pPr>
            <w:r>
              <w:rPr>
                <w:rFonts w:hint="eastAsia"/>
                <w:sz w:val="18"/>
                <w:szCs w:val="18"/>
                <w:lang w:bidi="en-US"/>
              </w:rPr>
              <w:t>6.2</w:t>
            </w:r>
          </w:p>
        </w:tc>
        <w:tc>
          <w:tcPr>
            <w:tcW w:w="1276" w:type="dxa"/>
            <w:tcBorders>
              <w:right w:val="single" w:sz="4" w:space="0" w:color="auto"/>
            </w:tcBorders>
            <w:shd w:val="clear" w:color="auto" w:fill="D9D9D9"/>
          </w:tcPr>
          <w:p w14:paraId="3134CF21" w14:textId="0C8C16B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51FAFE01" w14:textId="4808C8F4" w:rsidR="005D2CAB" w:rsidRDefault="005D2CAB" w:rsidP="005D2CAB">
            <w:pPr>
              <w:jc w:val="center"/>
              <w:outlineLvl w:val="0"/>
              <w:rPr>
                <w:rFonts w:eastAsia="等线" w:cs="Calibri"/>
                <w:color w:val="000000"/>
                <w:sz w:val="18"/>
                <w:szCs w:val="18"/>
              </w:rPr>
            </w:pPr>
            <w:r>
              <w:rPr>
                <w:rFonts w:hint="eastAsia"/>
                <w:sz w:val="18"/>
                <w:szCs w:val="18"/>
                <w:lang w:bidi="en-US"/>
              </w:rPr>
              <w:t>0.74</w:t>
            </w:r>
          </w:p>
        </w:tc>
        <w:tc>
          <w:tcPr>
            <w:tcW w:w="851" w:type="dxa"/>
            <w:tcBorders>
              <w:left w:val="single" w:sz="4" w:space="0" w:color="auto"/>
              <w:right w:val="single" w:sz="4" w:space="0" w:color="auto"/>
            </w:tcBorders>
            <w:shd w:val="clear" w:color="auto" w:fill="D9D9D9"/>
          </w:tcPr>
          <w:p w14:paraId="24EF3E1D" w14:textId="1E5979C2"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0F6CECD" w14:textId="77777777" w:rsidTr="007A0271">
        <w:trPr>
          <w:cantSplit/>
          <w:trHeight w:val="277"/>
        </w:trPr>
        <w:tc>
          <w:tcPr>
            <w:tcW w:w="993" w:type="dxa"/>
            <w:shd w:val="clear" w:color="auto" w:fill="D9D9D9"/>
            <w:vAlign w:val="center"/>
          </w:tcPr>
          <w:p w14:paraId="5B9E6382" w14:textId="149B0783"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665C64B7" w14:textId="20E79477" w:rsidR="005D2CAB" w:rsidRDefault="005D2CAB" w:rsidP="005D2CAB">
            <w:pPr>
              <w:jc w:val="center"/>
              <w:outlineLvl w:val="0"/>
              <w:rPr>
                <w:rFonts w:eastAsia="等线" w:cs="Calibri"/>
                <w:color w:val="000000"/>
                <w:sz w:val="18"/>
                <w:szCs w:val="18"/>
              </w:rPr>
            </w:pPr>
            <w:r>
              <w:rPr>
                <w:rFonts w:hint="eastAsia"/>
                <w:sz w:val="18"/>
                <w:szCs w:val="18"/>
                <w:lang w:bidi="en-US"/>
              </w:rPr>
              <w:t>99.81</w:t>
            </w:r>
          </w:p>
        </w:tc>
        <w:tc>
          <w:tcPr>
            <w:tcW w:w="992" w:type="dxa"/>
            <w:shd w:val="clear" w:color="auto" w:fill="D9D9D9"/>
            <w:vAlign w:val="center"/>
          </w:tcPr>
          <w:p w14:paraId="0190AF4E" w14:textId="3B0D24D1" w:rsidR="005D2CAB" w:rsidRDefault="005D2CAB" w:rsidP="005D2CAB">
            <w:pPr>
              <w:jc w:val="center"/>
              <w:outlineLvl w:val="0"/>
              <w:rPr>
                <w:rFonts w:eastAsia="等线" w:cs="Calibri"/>
                <w:color w:val="000000"/>
                <w:sz w:val="18"/>
                <w:szCs w:val="18"/>
              </w:rPr>
            </w:pPr>
            <w:r>
              <w:rPr>
                <w:rFonts w:hint="eastAsia"/>
                <w:sz w:val="18"/>
                <w:szCs w:val="18"/>
                <w:lang w:bidi="en-US"/>
              </w:rPr>
              <w:t>1.38</w:t>
            </w:r>
          </w:p>
        </w:tc>
        <w:tc>
          <w:tcPr>
            <w:tcW w:w="1134" w:type="dxa"/>
            <w:shd w:val="clear" w:color="auto" w:fill="D9D9D9"/>
            <w:vAlign w:val="center"/>
          </w:tcPr>
          <w:p w14:paraId="26A1E940" w14:textId="76F882CD"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2C7E12A5" w14:textId="55570C32" w:rsidR="005D2CAB" w:rsidRDefault="005D2CAB" w:rsidP="005D2CAB">
            <w:pPr>
              <w:jc w:val="center"/>
              <w:outlineLvl w:val="0"/>
              <w:rPr>
                <w:rFonts w:eastAsia="等线" w:cs="Calibri"/>
                <w:color w:val="000000"/>
                <w:sz w:val="18"/>
                <w:szCs w:val="18"/>
              </w:rPr>
            </w:pPr>
            <w:r>
              <w:rPr>
                <w:rFonts w:hint="eastAsia"/>
                <w:sz w:val="18"/>
                <w:szCs w:val="18"/>
                <w:lang w:bidi="en-US"/>
              </w:rPr>
              <w:t>180</w:t>
            </w:r>
          </w:p>
        </w:tc>
        <w:tc>
          <w:tcPr>
            <w:tcW w:w="992" w:type="dxa"/>
            <w:shd w:val="clear" w:color="auto" w:fill="D9D9D9"/>
            <w:vAlign w:val="center"/>
          </w:tcPr>
          <w:p w14:paraId="7B9E1379" w14:textId="3150698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A5E151B" w14:textId="60AC549D" w:rsidR="005D2CAB" w:rsidRDefault="005D2CAB" w:rsidP="005D2CAB">
            <w:pPr>
              <w:jc w:val="center"/>
              <w:outlineLvl w:val="0"/>
              <w:rPr>
                <w:rFonts w:eastAsia="等线" w:cs="Calibri"/>
                <w:color w:val="000000"/>
                <w:sz w:val="18"/>
                <w:szCs w:val="18"/>
              </w:rPr>
            </w:pPr>
            <w:r>
              <w:rPr>
                <w:rFonts w:hint="eastAsia"/>
                <w:sz w:val="18"/>
                <w:szCs w:val="18"/>
                <w:lang w:bidi="en-US"/>
              </w:rPr>
              <w:t>4.2</w:t>
            </w:r>
          </w:p>
        </w:tc>
        <w:tc>
          <w:tcPr>
            <w:tcW w:w="850" w:type="dxa"/>
            <w:tcBorders>
              <w:left w:val="single" w:sz="4" w:space="0" w:color="auto"/>
            </w:tcBorders>
            <w:shd w:val="clear" w:color="auto" w:fill="D9D9D9"/>
            <w:vAlign w:val="center"/>
          </w:tcPr>
          <w:p w14:paraId="065CB70E" w14:textId="2DE2956C" w:rsidR="005D2CAB" w:rsidRDefault="005D2CAB" w:rsidP="005D2CAB">
            <w:pPr>
              <w:jc w:val="center"/>
              <w:outlineLvl w:val="0"/>
              <w:rPr>
                <w:rFonts w:eastAsia="等线" w:cs="Calibri"/>
                <w:color w:val="000000"/>
                <w:sz w:val="18"/>
                <w:szCs w:val="18"/>
              </w:rPr>
            </w:pPr>
            <w:r>
              <w:rPr>
                <w:rFonts w:hint="eastAsia"/>
                <w:sz w:val="18"/>
                <w:szCs w:val="18"/>
                <w:lang w:bidi="en-US"/>
              </w:rPr>
              <w:t>5.4</w:t>
            </w:r>
          </w:p>
        </w:tc>
        <w:tc>
          <w:tcPr>
            <w:tcW w:w="1276" w:type="dxa"/>
            <w:tcBorders>
              <w:right w:val="single" w:sz="4" w:space="0" w:color="auto"/>
            </w:tcBorders>
            <w:shd w:val="clear" w:color="auto" w:fill="D9D9D9"/>
          </w:tcPr>
          <w:p w14:paraId="2DE74C82" w14:textId="4E4FCBAC" w:rsidR="005D2CAB" w:rsidRDefault="00977B94" w:rsidP="005D2CAB">
            <w:pPr>
              <w:jc w:val="center"/>
              <w:outlineLvl w:val="0"/>
              <w:rPr>
                <w:rFonts w:eastAsia="等线" w:cs="Calibri"/>
                <w:color w:val="000000"/>
                <w:sz w:val="18"/>
                <w:szCs w:val="18"/>
              </w:rPr>
            </w:pPr>
            <w:r>
              <w:rPr>
                <w:sz w:val="18"/>
                <w:szCs w:val="18"/>
                <w:lang w:bidi="en-US"/>
              </w:rPr>
              <w:t>/</w:t>
            </w:r>
          </w:p>
        </w:tc>
        <w:tc>
          <w:tcPr>
            <w:tcW w:w="1134" w:type="dxa"/>
            <w:tcBorders>
              <w:left w:val="single" w:sz="4" w:space="0" w:color="auto"/>
              <w:right w:val="single" w:sz="4" w:space="0" w:color="auto"/>
            </w:tcBorders>
            <w:shd w:val="clear" w:color="auto" w:fill="D9D9D9"/>
          </w:tcPr>
          <w:p w14:paraId="1D6EE874" w14:textId="0E5E4C0F" w:rsidR="005D2CAB" w:rsidRDefault="005D2CAB" w:rsidP="005D2CAB">
            <w:pPr>
              <w:jc w:val="center"/>
              <w:outlineLvl w:val="0"/>
              <w:rPr>
                <w:rFonts w:eastAsia="等线" w:cs="Calibri"/>
                <w:color w:val="000000"/>
                <w:sz w:val="18"/>
                <w:szCs w:val="18"/>
              </w:rPr>
            </w:pPr>
            <w:r>
              <w:rPr>
                <w:rFonts w:hint="eastAsia"/>
                <w:sz w:val="18"/>
                <w:szCs w:val="18"/>
                <w:lang w:bidi="en-US"/>
              </w:rPr>
              <w:t>0.62</w:t>
            </w:r>
          </w:p>
        </w:tc>
        <w:tc>
          <w:tcPr>
            <w:tcW w:w="851" w:type="dxa"/>
            <w:tcBorders>
              <w:left w:val="single" w:sz="4" w:space="0" w:color="auto"/>
              <w:right w:val="single" w:sz="4" w:space="0" w:color="auto"/>
            </w:tcBorders>
            <w:shd w:val="clear" w:color="auto" w:fill="D9D9D9"/>
          </w:tcPr>
          <w:p w14:paraId="42D859B8" w14:textId="5A8F2201"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D5DD0E7" w14:textId="77777777" w:rsidTr="007A0271">
        <w:trPr>
          <w:cantSplit/>
          <w:trHeight w:val="277"/>
        </w:trPr>
        <w:tc>
          <w:tcPr>
            <w:tcW w:w="993" w:type="dxa"/>
            <w:shd w:val="clear" w:color="auto" w:fill="D9D9D9"/>
            <w:vAlign w:val="center"/>
          </w:tcPr>
          <w:p w14:paraId="1768319E" w14:textId="40FDB3CA"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13443525" w14:textId="3FACC1A8" w:rsidR="005D2CAB" w:rsidRDefault="005D2CAB" w:rsidP="005D2CAB">
            <w:pPr>
              <w:jc w:val="center"/>
              <w:outlineLvl w:val="0"/>
              <w:rPr>
                <w:rFonts w:eastAsia="等线" w:cs="Calibri"/>
                <w:color w:val="000000"/>
                <w:sz w:val="18"/>
                <w:szCs w:val="18"/>
              </w:rPr>
            </w:pPr>
            <w:r>
              <w:rPr>
                <w:rFonts w:hint="eastAsia"/>
                <w:sz w:val="18"/>
                <w:szCs w:val="18"/>
                <w:lang w:bidi="en-US"/>
              </w:rPr>
              <w:t>99.84</w:t>
            </w:r>
          </w:p>
        </w:tc>
        <w:tc>
          <w:tcPr>
            <w:tcW w:w="992" w:type="dxa"/>
            <w:shd w:val="clear" w:color="auto" w:fill="D9D9D9"/>
            <w:vAlign w:val="center"/>
          </w:tcPr>
          <w:p w14:paraId="3AB79B01" w14:textId="26E01E38" w:rsidR="005D2CAB" w:rsidRDefault="005D2CAB" w:rsidP="005D2CAB">
            <w:pPr>
              <w:jc w:val="center"/>
              <w:outlineLvl w:val="0"/>
              <w:rPr>
                <w:rFonts w:eastAsia="等线" w:cs="Calibri"/>
                <w:color w:val="000000"/>
                <w:sz w:val="18"/>
                <w:szCs w:val="18"/>
              </w:rPr>
            </w:pPr>
            <w:r>
              <w:rPr>
                <w:rFonts w:hint="eastAsia"/>
                <w:sz w:val="18"/>
                <w:szCs w:val="18"/>
                <w:lang w:bidi="en-US"/>
              </w:rPr>
              <w:t>1.28</w:t>
            </w:r>
          </w:p>
        </w:tc>
        <w:tc>
          <w:tcPr>
            <w:tcW w:w="1134" w:type="dxa"/>
            <w:shd w:val="clear" w:color="auto" w:fill="D9D9D9"/>
            <w:vAlign w:val="center"/>
          </w:tcPr>
          <w:p w14:paraId="30C24D4B" w14:textId="7243289D"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291C02D3" w14:textId="033210BE" w:rsidR="005D2CAB" w:rsidRDefault="005D2CAB" w:rsidP="005D2CAB">
            <w:pPr>
              <w:jc w:val="center"/>
              <w:outlineLvl w:val="0"/>
              <w:rPr>
                <w:rFonts w:eastAsia="等线" w:cs="Calibri"/>
                <w:color w:val="000000"/>
                <w:sz w:val="18"/>
                <w:szCs w:val="18"/>
              </w:rPr>
            </w:pPr>
            <w:r>
              <w:rPr>
                <w:rFonts w:hint="eastAsia"/>
                <w:sz w:val="18"/>
                <w:szCs w:val="18"/>
                <w:lang w:bidi="en-US"/>
              </w:rPr>
              <w:t>169</w:t>
            </w:r>
          </w:p>
        </w:tc>
        <w:tc>
          <w:tcPr>
            <w:tcW w:w="992" w:type="dxa"/>
            <w:shd w:val="clear" w:color="auto" w:fill="D9D9D9"/>
            <w:vAlign w:val="center"/>
          </w:tcPr>
          <w:p w14:paraId="32A5248E" w14:textId="7F341B3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4783581" w14:textId="2A0DAD09" w:rsidR="005D2CAB" w:rsidRDefault="005D2CAB" w:rsidP="005D2CAB">
            <w:pPr>
              <w:jc w:val="center"/>
              <w:outlineLvl w:val="0"/>
              <w:rPr>
                <w:rFonts w:eastAsia="等线" w:cs="Calibri"/>
                <w:color w:val="000000"/>
                <w:sz w:val="18"/>
                <w:szCs w:val="18"/>
              </w:rPr>
            </w:pPr>
            <w:r>
              <w:rPr>
                <w:rFonts w:hint="eastAsia"/>
                <w:sz w:val="18"/>
                <w:szCs w:val="18"/>
                <w:lang w:bidi="en-US"/>
              </w:rPr>
              <w:t>4.4</w:t>
            </w:r>
          </w:p>
        </w:tc>
        <w:tc>
          <w:tcPr>
            <w:tcW w:w="850" w:type="dxa"/>
            <w:tcBorders>
              <w:left w:val="single" w:sz="4" w:space="0" w:color="auto"/>
            </w:tcBorders>
            <w:shd w:val="clear" w:color="auto" w:fill="D9D9D9"/>
            <w:vAlign w:val="center"/>
          </w:tcPr>
          <w:p w14:paraId="12A94825" w14:textId="3A2A8C64" w:rsidR="005D2CAB" w:rsidRDefault="005D2CAB" w:rsidP="005D2CAB">
            <w:pPr>
              <w:jc w:val="center"/>
              <w:outlineLvl w:val="0"/>
              <w:rPr>
                <w:rFonts w:eastAsia="等线" w:cs="Calibri"/>
                <w:color w:val="000000"/>
                <w:sz w:val="18"/>
                <w:szCs w:val="18"/>
              </w:rPr>
            </w:pPr>
            <w:r>
              <w:rPr>
                <w:rFonts w:hint="eastAsia"/>
                <w:sz w:val="18"/>
                <w:szCs w:val="18"/>
                <w:lang w:bidi="en-US"/>
              </w:rPr>
              <w:t>6.1</w:t>
            </w:r>
          </w:p>
        </w:tc>
        <w:tc>
          <w:tcPr>
            <w:tcW w:w="1276" w:type="dxa"/>
            <w:tcBorders>
              <w:right w:val="single" w:sz="4" w:space="0" w:color="auto"/>
            </w:tcBorders>
            <w:shd w:val="clear" w:color="auto" w:fill="D9D9D9"/>
          </w:tcPr>
          <w:p w14:paraId="0341625A" w14:textId="1B50F47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7E66BEEE" w14:textId="5A386100" w:rsidR="005D2CAB" w:rsidRDefault="005D2CAB" w:rsidP="005D2CAB">
            <w:pPr>
              <w:jc w:val="center"/>
              <w:outlineLvl w:val="0"/>
              <w:rPr>
                <w:rFonts w:eastAsia="等线" w:cs="Calibri"/>
                <w:color w:val="000000"/>
                <w:sz w:val="18"/>
                <w:szCs w:val="18"/>
              </w:rPr>
            </w:pPr>
            <w:r>
              <w:rPr>
                <w:rFonts w:hint="eastAsia"/>
                <w:sz w:val="18"/>
                <w:szCs w:val="18"/>
                <w:lang w:bidi="en-US"/>
              </w:rPr>
              <w:t>0.59</w:t>
            </w:r>
          </w:p>
        </w:tc>
        <w:tc>
          <w:tcPr>
            <w:tcW w:w="851" w:type="dxa"/>
            <w:tcBorders>
              <w:left w:val="single" w:sz="4" w:space="0" w:color="auto"/>
              <w:right w:val="single" w:sz="4" w:space="0" w:color="auto"/>
            </w:tcBorders>
            <w:shd w:val="clear" w:color="auto" w:fill="D9D9D9"/>
          </w:tcPr>
          <w:p w14:paraId="46B79F0F" w14:textId="0271613F"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2C6D59B" w14:textId="77777777" w:rsidTr="007A0271">
        <w:trPr>
          <w:cantSplit/>
          <w:trHeight w:val="277"/>
        </w:trPr>
        <w:tc>
          <w:tcPr>
            <w:tcW w:w="993" w:type="dxa"/>
            <w:shd w:val="clear" w:color="auto" w:fill="D9D9D9"/>
            <w:vAlign w:val="center"/>
          </w:tcPr>
          <w:p w14:paraId="6323E836" w14:textId="2E814A2A"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73904597" w14:textId="7224643B" w:rsidR="005D2CAB" w:rsidRDefault="005D2CAB" w:rsidP="005D2CAB">
            <w:pPr>
              <w:jc w:val="center"/>
              <w:outlineLvl w:val="0"/>
              <w:rPr>
                <w:rFonts w:eastAsia="等线" w:cs="Calibri"/>
                <w:color w:val="000000"/>
                <w:sz w:val="18"/>
                <w:szCs w:val="18"/>
              </w:rPr>
            </w:pPr>
            <w:r>
              <w:rPr>
                <w:rFonts w:hint="eastAsia"/>
                <w:sz w:val="18"/>
                <w:szCs w:val="18"/>
                <w:lang w:bidi="en-US"/>
              </w:rPr>
              <w:t>99.89</w:t>
            </w:r>
          </w:p>
        </w:tc>
        <w:tc>
          <w:tcPr>
            <w:tcW w:w="992" w:type="dxa"/>
            <w:shd w:val="clear" w:color="auto" w:fill="D9D9D9"/>
            <w:vAlign w:val="center"/>
          </w:tcPr>
          <w:p w14:paraId="00CABA3B" w14:textId="4628D79F" w:rsidR="005D2CAB" w:rsidRDefault="005D2CAB" w:rsidP="005D2CAB">
            <w:pPr>
              <w:jc w:val="center"/>
              <w:outlineLvl w:val="0"/>
              <w:rPr>
                <w:rFonts w:eastAsia="等线" w:cs="Calibri"/>
                <w:color w:val="000000"/>
                <w:sz w:val="18"/>
                <w:szCs w:val="18"/>
              </w:rPr>
            </w:pPr>
            <w:r>
              <w:rPr>
                <w:rFonts w:hint="eastAsia"/>
                <w:sz w:val="18"/>
                <w:szCs w:val="18"/>
                <w:lang w:bidi="en-US"/>
              </w:rPr>
              <w:t>1.37</w:t>
            </w:r>
          </w:p>
        </w:tc>
        <w:tc>
          <w:tcPr>
            <w:tcW w:w="1134" w:type="dxa"/>
            <w:shd w:val="clear" w:color="auto" w:fill="D9D9D9"/>
            <w:vAlign w:val="center"/>
          </w:tcPr>
          <w:p w14:paraId="7C570D05" w14:textId="110CF54F"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329B83BC" w14:textId="55565CBA" w:rsidR="005D2CAB" w:rsidRDefault="005D2CAB" w:rsidP="005D2CAB">
            <w:pPr>
              <w:jc w:val="center"/>
              <w:outlineLvl w:val="0"/>
              <w:rPr>
                <w:rFonts w:eastAsia="等线" w:cs="Calibri"/>
                <w:color w:val="000000"/>
                <w:sz w:val="18"/>
                <w:szCs w:val="18"/>
              </w:rPr>
            </w:pPr>
            <w:r>
              <w:rPr>
                <w:rFonts w:hint="eastAsia"/>
                <w:sz w:val="18"/>
                <w:szCs w:val="18"/>
                <w:lang w:bidi="en-US"/>
              </w:rPr>
              <w:t>173</w:t>
            </w:r>
          </w:p>
        </w:tc>
        <w:tc>
          <w:tcPr>
            <w:tcW w:w="992" w:type="dxa"/>
            <w:shd w:val="clear" w:color="auto" w:fill="D9D9D9"/>
            <w:vAlign w:val="center"/>
          </w:tcPr>
          <w:p w14:paraId="13199F89" w14:textId="6D3FE5F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590A153F" w14:textId="5024E566" w:rsidR="005D2CAB" w:rsidRDefault="005D2CAB" w:rsidP="005D2CAB">
            <w:pPr>
              <w:jc w:val="center"/>
              <w:outlineLvl w:val="0"/>
              <w:rPr>
                <w:rFonts w:eastAsia="等线" w:cs="Calibri"/>
                <w:color w:val="000000"/>
                <w:sz w:val="18"/>
                <w:szCs w:val="18"/>
              </w:rPr>
            </w:pPr>
            <w:r>
              <w:rPr>
                <w:rFonts w:hint="eastAsia"/>
                <w:sz w:val="18"/>
                <w:szCs w:val="18"/>
                <w:lang w:bidi="en-US"/>
              </w:rPr>
              <w:t>4.3</w:t>
            </w:r>
          </w:p>
        </w:tc>
        <w:tc>
          <w:tcPr>
            <w:tcW w:w="850" w:type="dxa"/>
            <w:tcBorders>
              <w:left w:val="single" w:sz="4" w:space="0" w:color="auto"/>
            </w:tcBorders>
            <w:shd w:val="clear" w:color="auto" w:fill="D9D9D9"/>
            <w:vAlign w:val="center"/>
          </w:tcPr>
          <w:p w14:paraId="72DE00DA" w14:textId="2656EB8C" w:rsidR="005D2CAB" w:rsidRDefault="005D2CAB" w:rsidP="005D2CAB">
            <w:pPr>
              <w:jc w:val="center"/>
              <w:outlineLvl w:val="0"/>
              <w:rPr>
                <w:rFonts w:eastAsia="等线" w:cs="Calibri"/>
                <w:color w:val="000000"/>
                <w:sz w:val="18"/>
                <w:szCs w:val="18"/>
              </w:rPr>
            </w:pPr>
            <w:r>
              <w:rPr>
                <w:rFonts w:hint="eastAsia"/>
                <w:sz w:val="18"/>
                <w:szCs w:val="18"/>
                <w:lang w:bidi="en-US"/>
              </w:rPr>
              <w:t>6.5</w:t>
            </w:r>
          </w:p>
        </w:tc>
        <w:tc>
          <w:tcPr>
            <w:tcW w:w="1276" w:type="dxa"/>
            <w:tcBorders>
              <w:right w:val="single" w:sz="4" w:space="0" w:color="auto"/>
            </w:tcBorders>
            <w:shd w:val="clear" w:color="auto" w:fill="D9D9D9"/>
          </w:tcPr>
          <w:p w14:paraId="49D3ABC6" w14:textId="131DB47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58719914" w14:textId="162A4619" w:rsidR="005D2CAB" w:rsidRDefault="005D2CAB" w:rsidP="005D2CAB">
            <w:pPr>
              <w:jc w:val="center"/>
              <w:outlineLvl w:val="0"/>
              <w:rPr>
                <w:rFonts w:eastAsia="等线" w:cs="Calibri"/>
                <w:color w:val="000000"/>
                <w:sz w:val="18"/>
                <w:szCs w:val="18"/>
              </w:rPr>
            </w:pPr>
            <w:r>
              <w:rPr>
                <w:rFonts w:hint="eastAsia"/>
                <w:sz w:val="18"/>
                <w:szCs w:val="18"/>
                <w:lang w:bidi="en-US"/>
              </w:rPr>
              <w:t>0.61</w:t>
            </w:r>
          </w:p>
        </w:tc>
        <w:tc>
          <w:tcPr>
            <w:tcW w:w="851" w:type="dxa"/>
            <w:tcBorders>
              <w:left w:val="single" w:sz="4" w:space="0" w:color="auto"/>
              <w:right w:val="single" w:sz="4" w:space="0" w:color="auto"/>
            </w:tcBorders>
            <w:shd w:val="clear" w:color="auto" w:fill="D9D9D9"/>
          </w:tcPr>
          <w:p w14:paraId="190A7F6A" w14:textId="39AFE381"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EA984AE" w14:textId="77777777" w:rsidTr="007A0271">
        <w:trPr>
          <w:cantSplit/>
          <w:trHeight w:val="277"/>
        </w:trPr>
        <w:tc>
          <w:tcPr>
            <w:tcW w:w="993" w:type="dxa"/>
            <w:shd w:val="clear" w:color="auto" w:fill="D9D9D9"/>
            <w:vAlign w:val="center"/>
          </w:tcPr>
          <w:p w14:paraId="60FD7BD1" w14:textId="3A760223"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7783D8F7" w14:textId="2186845E" w:rsidR="005D2CAB" w:rsidRDefault="005D2CAB" w:rsidP="005D2CAB">
            <w:pPr>
              <w:jc w:val="center"/>
              <w:outlineLvl w:val="0"/>
              <w:rPr>
                <w:rFonts w:eastAsia="等线" w:cs="Calibri"/>
                <w:color w:val="000000"/>
                <w:sz w:val="18"/>
                <w:szCs w:val="18"/>
              </w:rPr>
            </w:pPr>
            <w:r>
              <w:rPr>
                <w:rFonts w:hint="eastAsia"/>
                <w:sz w:val="18"/>
                <w:szCs w:val="18"/>
                <w:lang w:bidi="en-US"/>
              </w:rPr>
              <w:t>99.78</w:t>
            </w:r>
          </w:p>
        </w:tc>
        <w:tc>
          <w:tcPr>
            <w:tcW w:w="992" w:type="dxa"/>
            <w:shd w:val="clear" w:color="auto" w:fill="D9D9D9"/>
            <w:vAlign w:val="center"/>
          </w:tcPr>
          <w:p w14:paraId="182765FB" w14:textId="0E961478" w:rsidR="005D2CAB" w:rsidRDefault="005D2CAB" w:rsidP="005D2CAB">
            <w:pPr>
              <w:jc w:val="center"/>
              <w:outlineLvl w:val="0"/>
              <w:rPr>
                <w:rFonts w:eastAsia="等线" w:cs="Calibri"/>
                <w:color w:val="000000"/>
                <w:sz w:val="18"/>
                <w:szCs w:val="18"/>
              </w:rPr>
            </w:pPr>
            <w:r>
              <w:rPr>
                <w:rFonts w:hint="eastAsia"/>
                <w:sz w:val="18"/>
                <w:szCs w:val="18"/>
                <w:lang w:bidi="en-US"/>
              </w:rPr>
              <w:t>1.40</w:t>
            </w:r>
          </w:p>
        </w:tc>
        <w:tc>
          <w:tcPr>
            <w:tcW w:w="1134" w:type="dxa"/>
            <w:shd w:val="clear" w:color="auto" w:fill="D9D9D9"/>
            <w:vAlign w:val="center"/>
          </w:tcPr>
          <w:p w14:paraId="3A80178A" w14:textId="308C426B"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5F13DC4D" w14:textId="253A58BE" w:rsidR="005D2CAB" w:rsidRDefault="005D2CAB" w:rsidP="005D2CAB">
            <w:pPr>
              <w:jc w:val="center"/>
              <w:outlineLvl w:val="0"/>
              <w:rPr>
                <w:rFonts w:eastAsia="等线" w:cs="Calibri"/>
                <w:color w:val="000000"/>
                <w:sz w:val="18"/>
                <w:szCs w:val="18"/>
              </w:rPr>
            </w:pPr>
            <w:r>
              <w:rPr>
                <w:rFonts w:hint="eastAsia"/>
                <w:sz w:val="18"/>
                <w:szCs w:val="18"/>
                <w:lang w:bidi="en-US"/>
              </w:rPr>
              <w:t>160</w:t>
            </w:r>
          </w:p>
        </w:tc>
        <w:tc>
          <w:tcPr>
            <w:tcW w:w="992" w:type="dxa"/>
            <w:shd w:val="clear" w:color="auto" w:fill="D9D9D9"/>
            <w:vAlign w:val="center"/>
          </w:tcPr>
          <w:p w14:paraId="17F767A4" w14:textId="0DA2FA4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94FC71D" w14:textId="27E79AA8" w:rsidR="005D2CAB" w:rsidRDefault="005D2CAB" w:rsidP="005D2CAB">
            <w:pPr>
              <w:jc w:val="center"/>
              <w:outlineLvl w:val="0"/>
              <w:rPr>
                <w:rFonts w:eastAsia="等线" w:cs="Calibri"/>
                <w:color w:val="000000"/>
                <w:sz w:val="18"/>
                <w:szCs w:val="18"/>
              </w:rPr>
            </w:pPr>
            <w:r>
              <w:rPr>
                <w:rFonts w:hint="eastAsia"/>
                <w:sz w:val="18"/>
                <w:szCs w:val="18"/>
                <w:lang w:bidi="en-US"/>
              </w:rPr>
              <w:t>4.6</w:t>
            </w:r>
          </w:p>
        </w:tc>
        <w:tc>
          <w:tcPr>
            <w:tcW w:w="850" w:type="dxa"/>
            <w:tcBorders>
              <w:left w:val="single" w:sz="4" w:space="0" w:color="auto"/>
            </w:tcBorders>
            <w:shd w:val="clear" w:color="auto" w:fill="D9D9D9"/>
            <w:vAlign w:val="center"/>
          </w:tcPr>
          <w:p w14:paraId="5496506B" w14:textId="503F04CB" w:rsidR="005D2CAB" w:rsidRDefault="005D2CAB" w:rsidP="005D2CAB">
            <w:pPr>
              <w:jc w:val="center"/>
              <w:outlineLvl w:val="0"/>
              <w:rPr>
                <w:rFonts w:eastAsia="等线" w:cs="Calibri"/>
                <w:color w:val="000000"/>
                <w:sz w:val="18"/>
                <w:szCs w:val="18"/>
              </w:rPr>
            </w:pPr>
            <w:r>
              <w:rPr>
                <w:rFonts w:hint="eastAsia"/>
                <w:sz w:val="18"/>
                <w:szCs w:val="18"/>
                <w:lang w:bidi="en-US"/>
              </w:rPr>
              <w:t>6.1</w:t>
            </w:r>
          </w:p>
        </w:tc>
        <w:tc>
          <w:tcPr>
            <w:tcW w:w="1276" w:type="dxa"/>
            <w:tcBorders>
              <w:right w:val="single" w:sz="4" w:space="0" w:color="auto"/>
            </w:tcBorders>
            <w:shd w:val="clear" w:color="auto" w:fill="D9D9D9"/>
          </w:tcPr>
          <w:p w14:paraId="2597EB25" w14:textId="6942844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5024AEDA" w14:textId="1DEB86AA" w:rsidR="005D2CAB" w:rsidRDefault="005D2CAB" w:rsidP="005D2CAB">
            <w:pPr>
              <w:jc w:val="center"/>
              <w:outlineLvl w:val="0"/>
              <w:rPr>
                <w:rFonts w:eastAsia="等线" w:cs="Calibri"/>
                <w:color w:val="000000"/>
                <w:sz w:val="18"/>
                <w:szCs w:val="18"/>
              </w:rPr>
            </w:pPr>
            <w:r>
              <w:rPr>
                <w:rFonts w:hint="eastAsia"/>
                <w:sz w:val="18"/>
                <w:szCs w:val="18"/>
                <w:lang w:bidi="en-US"/>
              </w:rPr>
              <w:t>0.65</w:t>
            </w:r>
          </w:p>
        </w:tc>
        <w:tc>
          <w:tcPr>
            <w:tcW w:w="851" w:type="dxa"/>
            <w:tcBorders>
              <w:left w:val="single" w:sz="4" w:space="0" w:color="auto"/>
              <w:right w:val="single" w:sz="4" w:space="0" w:color="auto"/>
            </w:tcBorders>
            <w:shd w:val="clear" w:color="auto" w:fill="D9D9D9"/>
          </w:tcPr>
          <w:p w14:paraId="2A54B4D1" w14:textId="3E150ACE"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26BEEE1D" w14:textId="77777777" w:rsidTr="007A0271">
        <w:trPr>
          <w:cantSplit/>
          <w:trHeight w:val="277"/>
        </w:trPr>
        <w:tc>
          <w:tcPr>
            <w:tcW w:w="993" w:type="dxa"/>
            <w:shd w:val="clear" w:color="auto" w:fill="D9D9D9"/>
            <w:vAlign w:val="center"/>
          </w:tcPr>
          <w:p w14:paraId="1853B705" w14:textId="014AA71F"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5EA0E9F2" w14:textId="3D853A4D" w:rsidR="005D2CAB" w:rsidRDefault="005D2CAB" w:rsidP="005D2CAB">
            <w:pPr>
              <w:jc w:val="center"/>
              <w:outlineLvl w:val="0"/>
              <w:rPr>
                <w:rFonts w:eastAsia="等线" w:cs="Calibri"/>
                <w:color w:val="000000"/>
                <w:sz w:val="18"/>
                <w:szCs w:val="18"/>
              </w:rPr>
            </w:pPr>
            <w:r>
              <w:rPr>
                <w:rFonts w:hint="eastAsia"/>
                <w:sz w:val="18"/>
                <w:szCs w:val="18"/>
                <w:lang w:bidi="en-US"/>
              </w:rPr>
              <w:t>99.87</w:t>
            </w:r>
          </w:p>
        </w:tc>
        <w:tc>
          <w:tcPr>
            <w:tcW w:w="992" w:type="dxa"/>
            <w:shd w:val="clear" w:color="auto" w:fill="D9D9D9"/>
            <w:vAlign w:val="center"/>
          </w:tcPr>
          <w:p w14:paraId="5E3BCC6B" w14:textId="7DDDB419" w:rsidR="005D2CAB" w:rsidRDefault="005D2CAB" w:rsidP="005D2CAB">
            <w:pPr>
              <w:jc w:val="center"/>
              <w:outlineLvl w:val="0"/>
              <w:rPr>
                <w:rFonts w:eastAsia="等线" w:cs="Calibri"/>
                <w:color w:val="000000"/>
                <w:sz w:val="18"/>
                <w:szCs w:val="18"/>
              </w:rPr>
            </w:pPr>
            <w:r>
              <w:rPr>
                <w:rFonts w:hint="eastAsia"/>
                <w:sz w:val="18"/>
                <w:szCs w:val="18"/>
                <w:lang w:bidi="en-US"/>
              </w:rPr>
              <w:t>1.45</w:t>
            </w:r>
          </w:p>
        </w:tc>
        <w:tc>
          <w:tcPr>
            <w:tcW w:w="1134" w:type="dxa"/>
            <w:shd w:val="clear" w:color="auto" w:fill="D9D9D9"/>
            <w:vAlign w:val="center"/>
          </w:tcPr>
          <w:p w14:paraId="371E071A" w14:textId="369D9A60"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16034F4F" w14:textId="1F7F2A03" w:rsidR="005D2CAB" w:rsidRDefault="005D2CAB" w:rsidP="005D2CAB">
            <w:pPr>
              <w:jc w:val="center"/>
              <w:outlineLvl w:val="0"/>
              <w:rPr>
                <w:rFonts w:eastAsia="等线" w:cs="Calibri"/>
                <w:color w:val="000000"/>
                <w:sz w:val="18"/>
                <w:szCs w:val="18"/>
              </w:rPr>
            </w:pPr>
            <w:r>
              <w:rPr>
                <w:rFonts w:hint="eastAsia"/>
                <w:sz w:val="18"/>
                <w:szCs w:val="18"/>
                <w:lang w:bidi="en-US"/>
              </w:rPr>
              <w:t>176</w:t>
            </w:r>
          </w:p>
        </w:tc>
        <w:tc>
          <w:tcPr>
            <w:tcW w:w="992" w:type="dxa"/>
            <w:shd w:val="clear" w:color="auto" w:fill="D9D9D9"/>
            <w:vAlign w:val="center"/>
          </w:tcPr>
          <w:p w14:paraId="18063B88" w14:textId="56392AE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2267BDD" w14:textId="4A904D1B" w:rsidR="005D2CAB" w:rsidRDefault="005D2CAB" w:rsidP="005D2CAB">
            <w:pPr>
              <w:jc w:val="center"/>
              <w:outlineLvl w:val="0"/>
              <w:rPr>
                <w:rFonts w:eastAsia="等线" w:cs="Calibri"/>
                <w:color w:val="000000"/>
                <w:sz w:val="18"/>
                <w:szCs w:val="18"/>
              </w:rPr>
            </w:pPr>
            <w:r>
              <w:rPr>
                <w:rFonts w:hint="eastAsia"/>
                <w:sz w:val="18"/>
                <w:szCs w:val="18"/>
                <w:lang w:bidi="en-US"/>
              </w:rPr>
              <w:t>4.3</w:t>
            </w:r>
          </w:p>
        </w:tc>
        <w:tc>
          <w:tcPr>
            <w:tcW w:w="850" w:type="dxa"/>
            <w:tcBorders>
              <w:left w:val="single" w:sz="4" w:space="0" w:color="auto"/>
            </w:tcBorders>
            <w:shd w:val="clear" w:color="auto" w:fill="D9D9D9"/>
            <w:vAlign w:val="center"/>
          </w:tcPr>
          <w:p w14:paraId="596AB49C" w14:textId="7869A39D" w:rsidR="005D2CAB" w:rsidRDefault="005D2CAB" w:rsidP="005D2CAB">
            <w:pPr>
              <w:jc w:val="center"/>
              <w:outlineLvl w:val="0"/>
              <w:rPr>
                <w:rFonts w:eastAsia="等线" w:cs="Calibri"/>
                <w:color w:val="000000"/>
                <w:sz w:val="18"/>
                <w:szCs w:val="18"/>
              </w:rPr>
            </w:pPr>
            <w:r>
              <w:rPr>
                <w:rFonts w:hint="eastAsia"/>
                <w:sz w:val="18"/>
                <w:szCs w:val="18"/>
                <w:lang w:bidi="en-US"/>
              </w:rPr>
              <w:t>6.5</w:t>
            </w:r>
          </w:p>
        </w:tc>
        <w:tc>
          <w:tcPr>
            <w:tcW w:w="1276" w:type="dxa"/>
            <w:tcBorders>
              <w:right w:val="single" w:sz="4" w:space="0" w:color="auto"/>
            </w:tcBorders>
            <w:shd w:val="clear" w:color="auto" w:fill="D9D9D9"/>
          </w:tcPr>
          <w:p w14:paraId="6D9FB104" w14:textId="06B312A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2256D952" w14:textId="1374E100" w:rsidR="005D2CAB" w:rsidRDefault="005D2CAB" w:rsidP="005D2CAB">
            <w:pPr>
              <w:jc w:val="center"/>
              <w:outlineLvl w:val="0"/>
              <w:rPr>
                <w:rFonts w:eastAsia="等线" w:cs="Calibri"/>
                <w:color w:val="000000"/>
                <w:sz w:val="18"/>
                <w:szCs w:val="18"/>
              </w:rPr>
            </w:pPr>
            <w:r>
              <w:rPr>
                <w:rFonts w:hint="eastAsia"/>
                <w:sz w:val="18"/>
                <w:szCs w:val="18"/>
                <w:lang w:bidi="en-US"/>
              </w:rPr>
              <w:t>0.63</w:t>
            </w:r>
          </w:p>
        </w:tc>
        <w:tc>
          <w:tcPr>
            <w:tcW w:w="851" w:type="dxa"/>
            <w:tcBorders>
              <w:left w:val="single" w:sz="4" w:space="0" w:color="auto"/>
              <w:right w:val="single" w:sz="4" w:space="0" w:color="auto"/>
            </w:tcBorders>
            <w:shd w:val="clear" w:color="auto" w:fill="D9D9D9"/>
          </w:tcPr>
          <w:p w14:paraId="78DBE3CB" w14:textId="35986100"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5A95144" w14:textId="77777777" w:rsidTr="007A0271">
        <w:trPr>
          <w:cantSplit/>
          <w:trHeight w:val="277"/>
        </w:trPr>
        <w:tc>
          <w:tcPr>
            <w:tcW w:w="993" w:type="dxa"/>
            <w:shd w:val="clear" w:color="auto" w:fill="D9D9D9"/>
            <w:vAlign w:val="center"/>
          </w:tcPr>
          <w:p w14:paraId="05C1A2AF" w14:textId="4007B750"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708AC65F" w14:textId="2470791A" w:rsidR="005D2CAB" w:rsidRDefault="005D2CAB" w:rsidP="005D2CAB">
            <w:pPr>
              <w:jc w:val="center"/>
              <w:outlineLvl w:val="0"/>
              <w:rPr>
                <w:rFonts w:eastAsia="等线" w:cs="Calibri"/>
                <w:color w:val="000000"/>
                <w:sz w:val="18"/>
                <w:szCs w:val="18"/>
              </w:rPr>
            </w:pPr>
            <w:r>
              <w:rPr>
                <w:rFonts w:hint="eastAsia"/>
                <w:sz w:val="18"/>
                <w:szCs w:val="18"/>
                <w:lang w:bidi="en-US"/>
              </w:rPr>
              <w:t>99.84</w:t>
            </w:r>
          </w:p>
        </w:tc>
        <w:tc>
          <w:tcPr>
            <w:tcW w:w="992" w:type="dxa"/>
            <w:shd w:val="clear" w:color="auto" w:fill="D9D9D9"/>
            <w:vAlign w:val="center"/>
          </w:tcPr>
          <w:p w14:paraId="16E93090" w14:textId="53ECD997" w:rsidR="005D2CAB" w:rsidRDefault="005D2CAB" w:rsidP="005D2CAB">
            <w:pPr>
              <w:jc w:val="center"/>
              <w:outlineLvl w:val="0"/>
              <w:rPr>
                <w:rFonts w:eastAsia="等线" w:cs="Calibri"/>
                <w:color w:val="000000"/>
                <w:sz w:val="18"/>
                <w:szCs w:val="18"/>
              </w:rPr>
            </w:pPr>
            <w:r>
              <w:rPr>
                <w:rFonts w:hint="eastAsia"/>
                <w:sz w:val="18"/>
                <w:szCs w:val="18"/>
                <w:lang w:bidi="en-US"/>
              </w:rPr>
              <w:t>1.33</w:t>
            </w:r>
          </w:p>
        </w:tc>
        <w:tc>
          <w:tcPr>
            <w:tcW w:w="1134" w:type="dxa"/>
            <w:shd w:val="clear" w:color="auto" w:fill="D9D9D9"/>
            <w:vAlign w:val="center"/>
          </w:tcPr>
          <w:p w14:paraId="0AF8B625" w14:textId="62D976C4"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027054E7" w14:textId="7396B18F" w:rsidR="005D2CAB" w:rsidRDefault="005D2CAB" w:rsidP="005D2CAB">
            <w:pPr>
              <w:jc w:val="center"/>
              <w:outlineLvl w:val="0"/>
              <w:rPr>
                <w:rFonts w:eastAsia="等线" w:cs="Calibri"/>
                <w:color w:val="000000"/>
                <w:sz w:val="18"/>
                <w:szCs w:val="18"/>
              </w:rPr>
            </w:pPr>
            <w:r>
              <w:rPr>
                <w:rFonts w:hint="eastAsia"/>
                <w:sz w:val="18"/>
                <w:szCs w:val="18"/>
                <w:lang w:bidi="en-US"/>
              </w:rPr>
              <w:t>175</w:t>
            </w:r>
          </w:p>
        </w:tc>
        <w:tc>
          <w:tcPr>
            <w:tcW w:w="992" w:type="dxa"/>
            <w:shd w:val="clear" w:color="auto" w:fill="D9D9D9"/>
            <w:vAlign w:val="center"/>
          </w:tcPr>
          <w:p w14:paraId="2A75E2E2" w14:textId="20F57AC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78DBE17" w14:textId="0F799000" w:rsidR="005D2CAB" w:rsidRDefault="005D2CAB" w:rsidP="005D2CAB">
            <w:pPr>
              <w:jc w:val="center"/>
              <w:outlineLvl w:val="0"/>
              <w:rPr>
                <w:rFonts w:eastAsia="等线" w:cs="Calibri"/>
                <w:color w:val="000000"/>
                <w:sz w:val="18"/>
                <w:szCs w:val="18"/>
              </w:rPr>
            </w:pPr>
            <w:r>
              <w:rPr>
                <w:rFonts w:hint="eastAsia"/>
                <w:sz w:val="18"/>
                <w:szCs w:val="18"/>
                <w:lang w:bidi="en-US"/>
              </w:rPr>
              <w:t>4.4</w:t>
            </w:r>
          </w:p>
        </w:tc>
        <w:tc>
          <w:tcPr>
            <w:tcW w:w="850" w:type="dxa"/>
            <w:tcBorders>
              <w:left w:val="single" w:sz="4" w:space="0" w:color="auto"/>
            </w:tcBorders>
            <w:shd w:val="clear" w:color="auto" w:fill="D9D9D9"/>
            <w:vAlign w:val="center"/>
          </w:tcPr>
          <w:p w14:paraId="63C2357F" w14:textId="2A6E8A32" w:rsidR="005D2CAB" w:rsidRDefault="005D2CAB" w:rsidP="005D2CAB">
            <w:pPr>
              <w:jc w:val="center"/>
              <w:outlineLvl w:val="0"/>
              <w:rPr>
                <w:rFonts w:eastAsia="等线" w:cs="Calibri"/>
                <w:color w:val="000000"/>
                <w:sz w:val="18"/>
                <w:szCs w:val="18"/>
              </w:rPr>
            </w:pPr>
            <w:r>
              <w:rPr>
                <w:rFonts w:hint="eastAsia"/>
                <w:sz w:val="18"/>
                <w:szCs w:val="18"/>
                <w:lang w:bidi="en-US"/>
              </w:rPr>
              <w:t>6.1</w:t>
            </w:r>
          </w:p>
        </w:tc>
        <w:tc>
          <w:tcPr>
            <w:tcW w:w="1276" w:type="dxa"/>
            <w:tcBorders>
              <w:right w:val="single" w:sz="4" w:space="0" w:color="auto"/>
            </w:tcBorders>
            <w:shd w:val="clear" w:color="auto" w:fill="D9D9D9"/>
          </w:tcPr>
          <w:p w14:paraId="2C8B2B5F" w14:textId="57CE99D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720B9401" w14:textId="228D2CE2" w:rsidR="005D2CAB" w:rsidRDefault="005D2CAB" w:rsidP="005D2CAB">
            <w:pPr>
              <w:jc w:val="center"/>
              <w:outlineLvl w:val="0"/>
              <w:rPr>
                <w:rFonts w:eastAsia="等线" w:cs="Calibri"/>
                <w:color w:val="000000"/>
                <w:sz w:val="18"/>
                <w:szCs w:val="18"/>
              </w:rPr>
            </w:pPr>
            <w:r>
              <w:rPr>
                <w:rFonts w:hint="eastAsia"/>
                <w:sz w:val="18"/>
                <w:szCs w:val="18"/>
                <w:lang w:bidi="en-US"/>
              </w:rPr>
              <w:t>0.62</w:t>
            </w:r>
          </w:p>
        </w:tc>
        <w:tc>
          <w:tcPr>
            <w:tcW w:w="851" w:type="dxa"/>
            <w:tcBorders>
              <w:left w:val="single" w:sz="4" w:space="0" w:color="auto"/>
              <w:right w:val="single" w:sz="4" w:space="0" w:color="auto"/>
            </w:tcBorders>
            <w:shd w:val="clear" w:color="auto" w:fill="D9D9D9"/>
          </w:tcPr>
          <w:p w14:paraId="4139E8EB" w14:textId="4ADEC150"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34DBB30E" w14:textId="77777777" w:rsidTr="007A0271">
        <w:trPr>
          <w:cantSplit/>
          <w:trHeight w:val="277"/>
        </w:trPr>
        <w:tc>
          <w:tcPr>
            <w:tcW w:w="993" w:type="dxa"/>
            <w:shd w:val="clear" w:color="auto" w:fill="D9D9D9"/>
            <w:vAlign w:val="center"/>
          </w:tcPr>
          <w:p w14:paraId="2B9F8C00" w14:textId="17AFC159"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22CA9DDD" w14:textId="2BC015DF" w:rsidR="005D2CAB" w:rsidRDefault="005D2CAB" w:rsidP="005D2CAB">
            <w:pPr>
              <w:jc w:val="center"/>
              <w:outlineLvl w:val="0"/>
              <w:rPr>
                <w:rFonts w:eastAsia="等线" w:cs="Calibri"/>
                <w:color w:val="000000"/>
                <w:sz w:val="18"/>
                <w:szCs w:val="18"/>
              </w:rPr>
            </w:pPr>
            <w:r>
              <w:rPr>
                <w:rFonts w:hint="eastAsia"/>
                <w:sz w:val="18"/>
                <w:szCs w:val="18"/>
                <w:lang w:bidi="en-US"/>
              </w:rPr>
              <w:t>99.74</w:t>
            </w:r>
          </w:p>
        </w:tc>
        <w:tc>
          <w:tcPr>
            <w:tcW w:w="992" w:type="dxa"/>
            <w:shd w:val="clear" w:color="auto" w:fill="D9D9D9"/>
            <w:vAlign w:val="center"/>
          </w:tcPr>
          <w:p w14:paraId="5216F429" w14:textId="2AAE0D2A" w:rsidR="005D2CAB" w:rsidRDefault="005D2CAB" w:rsidP="005D2CAB">
            <w:pPr>
              <w:jc w:val="center"/>
              <w:outlineLvl w:val="0"/>
              <w:rPr>
                <w:rFonts w:eastAsia="等线" w:cs="Calibri"/>
                <w:color w:val="000000"/>
                <w:sz w:val="18"/>
                <w:szCs w:val="18"/>
              </w:rPr>
            </w:pPr>
            <w:r>
              <w:rPr>
                <w:rFonts w:hint="eastAsia"/>
                <w:sz w:val="18"/>
                <w:szCs w:val="18"/>
                <w:lang w:bidi="en-US"/>
              </w:rPr>
              <w:t>1.46</w:t>
            </w:r>
          </w:p>
        </w:tc>
        <w:tc>
          <w:tcPr>
            <w:tcW w:w="1134" w:type="dxa"/>
            <w:shd w:val="clear" w:color="auto" w:fill="D9D9D9"/>
            <w:vAlign w:val="center"/>
          </w:tcPr>
          <w:p w14:paraId="55A1B0AB" w14:textId="7DAD4ECA"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37037FEA" w14:textId="358874D9" w:rsidR="005D2CAB" w:rsidRDefault="005D2CAB" w:rsidP="005D2CAB">
            <w:pPr>
              <w:jc w:val="center"/>
              <w:outlineLvl w:val="0"/>
              <w:rPr>
                <w:rFonts w:eastAsia="等线" w:cs="Calibri"/>
                <w:color w:val="000000"/>
                <w:sz w:val="18"/>
                <w:szCs w:val="18"/>
              </w:rPr>
            </w:pPr>
            <w:r>
              <w:rPr>
                <w:rFonts w:hint="eastAsia"/>
                <w:sz w:val="18"/>
                <w:szCs w:val="18"/>
                <w:lang w:bidi="en-US"/>
              </w:rPr>
              <w:t>169</w:t>
            </w:r>
          </w:p>
        </w:tc>
        <w:tc>
          <w:tcPr>
            <w:tcW w:w="992" w:type="dxa"/>
            <w:shd w:val="clear" w:color="auto" w:fill="D9D9D9"/>
            <w:vAlign w:val="center"/>
          </w:tcPr>
          <w:p w14:paraId="1C4F0E26" w14:textId="0526B72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1FDE8EFD" w14:textId="539B8EF8" w:rsidR="005D2CAB" w:rsidRDefault="005D2CAB" w:rsidP="005D2CAB">
            <w:pPr>
              <w:jc w:val="center"/>
              <w:outlineLvl w:val="0"/>
              <w:rPr>
                <w:rFonts w:eastAsia="等线" w:cs="Calibri"/>
                <w:color w:val="000000"/>
                <w:sz w:val="18"/>
                <w:szCs w:val="18"/>
              </w:rPr>
            </w:pPr>
            <w:r>
              <w:rPr>
                <w:rFonts w:hint="eastAsia"/>
                <w:sz w:val="18"/>
                <w:szCs w:val="18"/>
                <w:lang w:bidi="en-US"/>
              </w:rPr>
              <w:t>4.2</w:t>
            </w:r>
          </w:p>
        </w:tc>
        <w:tc>
          <w:tcPr>
            <w:tcW w:w="850" w:type="dxa"/>
            <w:tcBorders>
              <w:left w:val="single" w:sz="4" w:space="0" w:color="auto"/>
            </w:tcBorders>
            <w:shd w:val="clear" w:color="auto" w:fill="D9D9D9"/>
            <w:vAlign w:val="center"/>
          </w:tcPr>
          <w:p w14:paraId="382048D1" w14:textId="571F7EFF" w:rsidR="005D2CAB" w:rsidRDefault="005D2CAB" w:rsidP="005D2CAB">
            <w:pPr>
              <w:jc w:val="center"/>
              <w:outlineLvl w:val="0"/>
              <w:rPr>
                <w:rFonts w:eastAsia="等线" w:cs="Calibri"/>
                <w:color w:val="000000"/>
                <w:sz w:val="18"/>
                <w:szCs w:val="18"/>
              </w:rPr>
            </w:pPr>
            <w:r>
              <w:rPr>
                <w:rFonts w:hint="eastAsia"/>
                <w:sz w:val="18"/>
                <w:szCs w:val="18"/>
                <w:lang w:bidi="en-US"/>
              </w:rPr>
              <w:t>5.6</w:t>
            </w:r>
          </w:p>
        </w:tc>
        <w:tc>
          <w:tcPr>
            <w:tcW w:w="1276" w:type="dxa"/>
            <w:tcBorders>
              <w:right w:val="single" w:sz="4" w:space="0" w:color="auto"/>
            </w:tcBorders>
            <w:shd w:val="clear" w:color="auto" w:fill="D9D9D9"/>
          </w:tcPr>
          <w:p w14:paraId="499649A6" w14:textId="3C0DC982"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25944956" w14:textId="0D6A9270" w:rsidR="005D2CAB" w:rsidRDefault="005D2CAB" w:rsidP="005D2CAB">
            <w:pPr>
              <w:jc w:val="center"/>
              <w:outlineLvl w:val="0"/>
              <w:rPr>
                <w:rFonts w:eastAsia="等线" w:cs="Calibri"/>
                <w:color w:val="000000"/>
                <w:sz w:val="18"/>
                <w:szCs w:val="18"/>
              </w:rPr>
            </w:pPr>
            <w:r>
              <w:rPr>
                <w:rFonts w:hint="eastAsia"/>
                <w:sz w:val="18"/>
                <w:szCs w:val="18"/>
                <w:lang w:bidi="en-US"/>
              </w:rPr>
              <w:t>0.69</w:t>
            </w:r>
          </w:p>
        </w:tc>
        <w:tc>
          <w:tcPr>
            <w:tcW w:w="851" w:type="dxa"/>
            <w:tcBorders>
              <w:left w:val="single" w:sz="4" w:space="0" w:color="auto"/>
              <w:right w:val="single" w:sz="4" w:space="0" w:color="auto"/>
            </w:tcBorders>
            <w:shd w:val="clear" w:color="auto" w:fill="D9D9D9"/>
          </w:tcPr>
          <w:p w14:paraId="44CE2E86" w14:textId="5D284FF0"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1B645429" w14:textId="77777777" w:rsidTr="007A0271">
        <w:trPr>
          <w:cantSplit/>
          <w:trHeight w:val="277"/>
        </w:trPr>
        <w:tc>
          <w:tcPr>
            <w:tcW w:w="993" w:type="dxa"/>
            <w:shd w:val="clear" w:color="auto" w:fill="D9D9D9"/>
            <w:vAlign w:val="center"/>
          </w:tcPr>
          <w:p w14:paraId="6B70FAE6" w14:textId="7A76C19D" w:rsidR="005D2CAB" w:rsidRDefault="005D2CAB" w:rsidP="005D2CAB">
            <w:pPr>
              <w:jc w:val="center"/>
              <w:outlineLvl w:val="0"/>
              <w:rPr>
                <w:rFonts w:eastAsia="等线" w:cs="Calibri"/>
                <w:color w:val="000000"/>
                <w:sz w:val="18"/>
                <w:szCs w:val="18"/>
              </w:rPr>
            </w:pPr>
            <w:r>
              <w:rPr>
                <w:rFonts w:hint="eastAsia"/>
                <w:sz w:val="18"/>
                <w:szCs w:val="18"/>
                <w:lang w:bidi="en-US"/>
              </w:rPr>
              <w:lastRenderedPageBreak/>
              <w:t>ITO90</w:t>
            </w:r>
          </w:p>
        </w:tc>
        <w:tc>
          <w:tcPr>
            <w:tcW w:w="851" w:type="dxa"/>
            <w:shd w:val="clear" w:color="auto" w:fill="D9D9D9"/>
            <w:vAlign w:val="center"/>
          </w:tcPr>
          <w:p w14:paraId="68562916" w14:textId="37953918" w:rsidR="005D2CAB" w:rsidRDefault="005D2CAB" w:rsidP="005D2CAB">
            <w:pPr>
              <w:jc w:val="center"/>
              <w:outlineLvl w:val="0"/>
              <w:rPr>
                <w:rFonts w:eastAsia="等线" w:cs="Calibri"/>
                <w:color w:val="000000"/>
                <w:sz w:val="18"/>
                <w:szCs w:val="18"/>
              </w:rPr>
            </w:pPr>
            <w:r>
              <w:rPr>
                <w:rFonts w:hint="eastAsia"/>
                <w:sz w:val="18"/>
                <w:szCs w:val="18"/>
                <w:lang w:bidi="en-US"/>
              </w:rPr>
              <w:t>99.68</w:t>
            </w:r>
          </w:p>
        </w:tc>
        <w:tc>
          <w:tcPr>
            <w:tcW w:w="992" w:type="dxa"/>
            <w:shd w:val="clear" w:color="auto" w:fill="D9D9D9"/>
            <w:vAlign w:val="center"/>
          </w:tcPr>
          <w:p w14:paraId="4C73219C" w14:textId="38743D0B" w:rsidR="005D2CAB" w:rsidRDefault="005D2CAB" w:rsidP="005D2CAB">
            <w:pPr>
              <w:jc w:val="center"/>
              <w:outlineLvl w:val="0"/>
              <w:rPr>
                <w:rFonts w:eastAsia="等线" w:cs="Calibri"/>
                <w:color w:val="000000"/>
                <w:sz w:val="18"/>
                <w:szCs w:val="18"/>
              </w:rPr>
            </w:pPr>
            <w:r>
              <w:rPr>
                <w:rFonts w:hint="eastAsia"/>
                <w:sz w:val="18"/>
                <w:szCs w:val="18"/>
                <w:lang w:bidi="en-US"/>
              </w:rPr>
              <w:t>1.41</w:t>
            </w:r>
          </w:p>
        </w:tc>
        <w:tc>
          <w:tcPr>
            <w:tcW w:w="1134" w:type="dxa"/>
            <w:shd w:val="clear" w:color="auto" w:fill="D9D9D9"/>
            <w:vAlign w:val="center"/>
          </w:tcPr>
          <w:p w14:paraId="77DD37BC" w14:textId="3BEE7E8E"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7CB00DDF" w14:textId="2A0959C6" w:rsidR="005D2CAB" w:rsidRDefault="005D2CAB" w:rsidP="005D2CAB">
            <w:pPr>
              <w:jc w:val="center"/>
              <w:outlineLvl w:val="0"/>
              <w:rPr>
                <w:rFonts w:eastAsia="等线" w:cs="Calibri"/>
                <w:color w:val="000000"/>
                <w:sz w:val="18"/>
                <w:szCs w:val="18"/>
              </w:rPr>
            </w:pPr>
            <w:r>
              <w:rPr>
                <w:rFonts w:hint="eastAsia"/>
                <w:sz w:val="18"/>
                <w:szCs w:val="18"/>
                <w:lang w:bidi="en-US"/>
              </w:rPr>
              <w:t>158</w:t>
            </w:r>
          </w:p>
        </w:tc>
        <w:tc>
          <w:tcPr>
            <w:tcW w:w="992" w:type="dxa"/>
            <w:shd w:val="clear" w:color="auto" w:fill="D9D9D9"/>
            <w:vAlign w:val="center"/>
          </w:tcPr>
          <w:p w14:paraId="0911177B" w14:textId="13E8BCF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6FBE79B6" w14:textId="21161858" w:rsidR="005D2CAB" w:rsidRDefault="005D2CAB" w:rsidP="005D2CAB">
            <w:pPr>
              <w:jc w:val="center"/>
              <w:outlineLvl w:val="0"/>
              <w:rPr>
                <w:rFonts w:eastAsia="等线" w:cs="Calibri"/>
                <w:color w:val="000000"/>
                <w:sz w:val="18"/>
                <w:szCs w:val="18"/>
              </w:rPr>
            </w:pPr>
            <w:r>
              <w:rPr>
                <w:rFonts w:hint="eastAsia"/>
                <w:sz w:val="18"/>
                <w:szCs w:val="18"/>
                <w:lang w:bidi="en-US"/>
              </w:rPr>
              <w:t>4.6</w:t>
            </w:r>
          </w:p>
        </w:tc>
        <w:tc>
          <w:tcPr>
            <w:tcW w:w="850" w:type="dxa"/>
            <w:tcBorders>
              <w:left w:val="single" w:sz="4" w:space="0" w:color="auto"/>
            </w:tcBorders>
            <w:shd w:val="clear" w:color="auto" w:fill="D9D9D9"/>
            <w:vAlign w:val="center"/>
          </w:tcPr>
          <w:p w14:paraId="79502583" w14:textId="7F4D9ECE" w:rsidR="005D2CAB" w:rsidRDefault="005D2CAB" w:rsidP="005D2CAB">
            <w:pPr>
              <w:jc w:val="center"/>
              <w:outlineLvl w:val="0"/>
              <w:rPr>
                <w:rFonts w:eastAsia="等线" w:cs="Calibri"/>
                <w:color w:val="000000"/>
                <w:sz w:val="18"/>
                <w:szCs w:val="18"/>
              </w:rPr>
            </w:pPr>
            <w:r>
              <w:rPr>
                <w:rFonts w:hint="eastAsia"/>
                <w:sz w:val="18"/>
                <w:szCs w:val="18"/>
                <w:lang w:bidi="en-US"/>
              </w:rPr>
              <w:t>6.7</w:t>
            </w:r>
          </w:p>
        </w:tc>
        <w:tc>
          <w:tcPr>
            <w:tcW w:w="1276" w:type="dxa"/>
            <w:tcBorders>
              <w:right w:val="single" w:sz="4" w:space="0" w:color="auto"/>
            </w:tcBorders>
            <w:shd w:val="clear" w:color="auto" w:fill="D9D9D9"/>
          </w:tcPr>
          <w:p w14:paraId="12BC1019" w14:textId="1EAFB96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53C24C26" w14:textId="7DAD0A97" w:rsidR="005D2CAB" w:rsidRDefault="005D2CAB" w:rsidP="005D2CAB">
            <w:pPr>
              <w:jc w:val="center"/>
              <w:outlineLvl w:val="0"/>
              <w:rPr>
                <w:rFonts w:eastAsia="等线" w:cs="Calibri"/>
                <w:color w:val="000000"/>
                <w:sz w:val="18"/>
                <w:szCs w:val="18"/>
              </w:rPr>
            </w:pPr>
            <w:r>
              <w:rPr>
                <w:rFonts w:hint="eastAsia"/>
                <w:sz w:val="18"/>
                <w:szCs w:val="18"/>
                <w:lang w:bidi="en-US"/>
              </w:rPr>
              <w:t>0.58</w:t>
            </w:r>
          </w:p>
        </w:tc>
        <w:tc>
          <w:tcPr>
            <w:tcW w:w="851" w:type="dxa"/>
            <w:tcBorders>
              <w:left w:val="single" w:sz="4" w:space="0" w:color="auto"/>
              <w:right w:val="single" w:sz="4" w:space="0" w:color="auto"/>
            </w:tcBorders>
            <w:shd w:val="clear" w:color="auto" w:fill="D9D9D9"/>
          </w:tcPr>
          <w:p w14:paraId="5FF02911" w14:textId="13080F5F"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987A538" w14:textId="77777777" w:rsidTr="007A0271">
        <w:trPr>
          <w:cantSplit/>
          <w:trHeight w:val="277"/>
        </w:trPr>
        <w:tc>
          <w:tcPr>
            <w:tcW w:w="993" w:type="dxa"/>
            <w:shd w:val="clear" w:color="auto" w:fill="D9D9D9"/>
            <w:vAlign w:val="center"/>
          </w:tcPr>
          <w:p w14:paraId="72FD5A58" w14:textId="240B8970"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7C7FDDAC" w14:textId="5F3C24B8" w:rsidR="005D2CAB" w:rsidRDefault="005D2CAB" w:rsidP="005D2CAB">
            <w:pPr>
              <w:jc w:val="center"/>
              <w:outlineLvl w:val="0"/>
              <w:rPr>
                <w:rFonts w:eastAsia="等线" w:cs="Calibri"/>
                <w:color w:val="000000"/>
                <w:sz w:val="18"/>
                <w:szCs w:val="18"/>
              </w:rPr>
            </w:pPr>
            <w:r>
              <w:rPr>
                <w:rFonts w:hint="eastAsia"/>
                <w:sz w:val="18"/>
                <w:szCs w:val="18"/>
                <w:lang w:bidi="en-US"/>
              </w:rPr>
              <w:t>99.84</w:t>
            </w:r>
          </w:p>
        </w:tc>
        <w:tc>
          <w:tcPr>
            <w:tcW w:w="992" w:type="dxa"/>
            <w:shd w:val="clear" w:color="auto" w:fill="D9D9D9"/>
            <w:vAlign w:val="center"/>
          </w:tcPr>
          <w:p w14:paraId="50680B7D" w14:textId="03CCB2AE" w:rsidR="005D2CAB" w:rsidRDefault="005D2CAB" w:rsidP="005D2CAB">
            <w:pPr>
              <w:jc w:val="center"/>
              <w:outlineLvl w:val="0"/>
              <w:rPr>
                <w:rFonts w:eastAsia="等线" w:cs="Calibri"/>
                <w:color w:val="000000"/>
                <w:sz w:val="18"/>
                <w:szCs w:val="18"/>
              </w:rPr>
            </w:pPr>
            <w:r>
              <w:rPr>
                <w:rFonts w:hint="eastAsia"/>
                <w:sz w:val="18"/>
                <w:szCs w:val="18"/>
                <w:lang w:bidi="en-US"/>
              </w:rPr>
              <w:t>1.43</w:t>
            </w:r>
          </w:p>
        </w:tc>
        <w:tc>
          <w:tcPr>
            <w:tcW w:w="1134" w:type="dxa"/>
            <w:shd w:val="clear" w:color="auto" w:fill="D9D9D9"/>
            <w:vAlign w:val="center"/>
          </w:tcPr>
          <w:p w14:paraId="428DABED" w14:textId="2055FD8C"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5009840E" w14:textId="1990433E" w:rsidR="005D2CAB" w:rsidRDefault="005D2CAB" w:rsidP="005D2CAB">
            <w:pPr>
              <w:jc w:val="center"/>
              <w:outlineLvl w:val="0"/>
              <w:rPr>
                <w:rFonts w:eastAsia="等线" w:cs="Calibri"/>
                <w:color w:val="000000"/>
                <w:sz w:val="18"/>
                <w:szCs w:val="18"/>
              </w:rPr>
            </w:pPr>
            <w:r>
              <w:rPr>
                <w:rFonts w:hint="eastAsia"/>
                <w:sz w:val="18"/>
                <w:szCs w:val="18"/>
                <w:lang w:bidi="en-US"/>
              </w:rPr>
              <w:t>181</w:t>
            </w:r>
          </w:p>
        </w:tc>
        <w:tc>
          <w:tcPr>
            <w:tcW w:w="992" w:type="dxa"/>
            <w:shd w:val="clear" w:color="auto" w:fill="D9D9D9"/>
            <w:vAlign w:val="center"/>
          </w:tcPr>
          <w:p w14:paraId="181BE893" w14:textId="4920142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1B620EE" w14:textId="3A20D474" w:rsidR="005D2CAB" w:rsidRDefault="005D2CAB" w:rsidP="005D2CAB">
            <w:pPr>
              <w:jc w:val="center"/>
              <w:outlineLvl w:val="0"/>
              <w:rPr>
                <w:rFonts w:eastAsia="等线" w:cs="Calibri"/>
                <w:color w:val="000000"/>
                <w:sz w:val="18"/>
                <w:szCs w:val="18"/>
              </w:rPr>
            </w:pPr>
            <w:r>
              <w:rPr>
                <w:rFonts w:hint="eastAsia"/>
                <w:sz w:val="18"/>
                <w:szCs w:val="18"/>
                <w:lang w:bidi="en-US"/>
              </w:rPr>
              <w:t>4.4</w:t>
            </w:r>
          </w:p>
        </w:tc>
        <w:tc>
          <w:tcPr>
            <w:tcW w:w="850" w:type="dxa"/>
            <w:tcBorders>
              <w:left w:val="single" w:sz="4" w:space="0" w:color="auto"/>
            </w:tcBorders>
            <w:shd w:val="clear" w:color="auto" w:fill="D9D9D9"/>
            <w:vAlign w:val="center"/>
          </w:tcPr>
          <w:p w14:paraId="4319EF8D" w14:textId="7E0C53EC" w:rsidR="005D2CAB" w:rsidRDefault="005D2CAB" w:rsidP="005D2CAB">
            <w:pPr>
              <w:jc w:val="center"/>
              <w:outlineLvl w:val="0"/>
              <w:rPr>
                <w:rFonts w:eastAsia="等线" w:cs="Calibri"/>
                <w:color w:val="000000"/>
                <w:sz w:val="18"/>
                <w:szCs w:val="18"/>
              </w:rPr>
            </w:pPr>
            <w:r>
              <w:rPr>
                <w:rFonts w:hint="eastAsia"/>
                <w:sz w:val="18"/>
                <w:szCs w:val="18"/>
                <w:lang w:bidi="en-US"/>
              </w:rPr>
              <w:t>6.1</w:t>
            </w:r>
          </w:p>
        </w:tc>
        <w:tc>
          <w:tcPr>
            <w:tcW w:w="1276" w:type="dxa"/>
            <w:tcBorders>
              <w:right w:val="single" w:sz="4" w:space="0" w:color="auto"/>
            </w:tcBorders>
            <w:shd w:val="clear" w:color="auto" w:fill="D9D9D9"/>
          </w:tcPr>
          <w:p w14:paraId="5507CAB1" w14:textId="25D5905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26F7CA4F" w14:textId="1156BFC4" w:rsidR="005D2CAB" w:rsidRDefault="005D2CAB" w:rsidP="005D2CAB">
            <w:pPr>
              <w:jc w:val="center"/>
              <w:outlineLvl w:val="0"/>
              <w:rPr>
                <w:rFonts w:eastAsia="等线" w:cs="Calibri"/>
                <w:color w:val="000000"/>
                <w:sz w:val="18"/>
                <w:szCs w:val="18"/>
              </w:rPr>
            </w:pPr>
            <w:r>
              <w:rPr>
                <w:rFonts w:hint="eastAsia"/>
                <w:sz w:val="18"/>
                <w:szCs w:val="18"/>
                <w:lang w:bidi="en-US"/>
              </w:rPr>
              <w:t>0.59</w:t>
            </w:r>
          </w:p>
        </w:tc>
        <w:tc>
          <w:tcPr>
            <w:tcW w:w="851" w:type="dxa"/>
            <w:tcBorders>
              <w:left w:val="single" w:sz="4" w:space="0" w:color="auto"/>
              <w:right w:val="single" w:sz="4" w:space="0" w:color="auto"/>
            </w:tcBorders>
            <w:shd w:val="clear" w:color="auto" w:fill="D9D9D9"/>
          </w:tcPr>
          <w:p w14:paraId="0B1902A8" w14:textId="0C742C34"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ECA93E0" w14:textId="77777777" w:rsidTr="007A0271">
        <w:trPr>
          <w:cantSplit/>
          <w:trHeight w:val="277"/>
        </w:trPr>
        <w:tc>
          <w:tcPr>
            <w:tcW w:w="993" w:type="dxa"/>
            <w:shd w:val="clear" w:color="auto" w:fill="D9D9D9"/>
            <w:vAlign w:val="center"/>
          </w:tcPr>
          <w:p w14:paraId="43DA4C68" w14:textId="6398EA98"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28B1FD50" w14:textId="709292C8" w:rsidR="005D2CAB" w:rsidRDefault="005D2CAB" w:rsidP="005D2CAB">
            <w:pPr>
              <w:jc w:val="center"/>
              <w:outlineLvl w:val="0"/>
              <w:rPr>
                <w:rFonts w:eastAsia="等线" w:cs="Calibri"/>
                <w:color w:val="000000"/>
                <w:sz w:val="18"/>
                <w:szCs w:val="18"/>
              </w:rPr>
            </w:pPr>
            <w:r>
              <w:rPr>
                <w:rFonts w:hint="eastAsia"/>
                <w:sz w:val="18"/>
                <w:szCs w:val="18"/>
                <w:lang w:bidi="en-US"/>
              </w:rPr>
              <w:t>99.83</w:t>
            </w:r>
          </w:p>
        </w:tc>
        <w:tc>
          <w:tcPr>
            <w:tcW w:w="992" w:type="dxa"/>
            <w:shd w:val="clear" w:color="auto" w:fill="D9D9D9"/>
            <w:vAlign w:val="center"/>
          </w:tcPr>
          <w:p w14:paraId="4F4F9D22" w14:textId="5D3FB44B" w:rsidR="005D2CAB" w:rsidRDefault="005D2CAB" w:rsidP="005D2CAB">
            <w:pPr>
              <w:jc w:val="center"/>
              <w:outlineLvl w:val="0"/>
              <w:rPr>
                <w:rFonts w:eastAsia="等线" w:cs="Calibri"/>
                <w:color w:val="000000"/>
                <w:sz w:val="18"/>
                <w:szCs w:val="18"/>
              </w:rPr>
            </w:pPr>
            <w:r>
              <w:rPr>
                <w:rFonts w:hint="eastAsia"/>
                <w:sz w:val="18"/>
                <w:szCs w:val="18"/>
                <w:lang w:bidi="en-US"/>
              </w:rPr>
              <w:t>1.38</w:t>
            </w:r>
          </w:p>
        </w:tc>
        <w:tc>
          <w:tcPr>
            <w:tcW w:w="1134" w:type="dxa"/>
            <w:shd w:val="clear" w:color="auto" w:fill="D9D9D9"/>
            <w:vAlign w:val="center"/>
          </w:tcPr>
          <w:p w14:paraId="3C4C0E99" w14:textId="145BC78D"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4CD8D6FA" w14:textId="33CF9D18" w:rsidR="005D2CAB" w:rsidRDefault="005D2CAB" w:rsidP="005D2CAB">
            <w:pPr>
              <w:jc w:val="center"/>
              <w:outlineLvl w:val="0"/>
              <w:rPr>
                <w:rFonts w:eastAsia="等线" w:cs="Calibri"/>
                <w:color w:val="000000"/>
                <w:sz w:val="18"/>
                <w:szCs w:val="18"/>
              </w:rPr>
            </w:pPr>
            <w:r>
              <w:rPr>
                <w:rFonts w:hint="eastAsia"/>
                <w:sz w:val="18"/>
                <w:szCs w:val="18"/>
                <w:lang w:bidi="en-US"/>
              </w:rPr>
              <w:t>173</w:t>
            </w:r>
          </w:p>
        </w:tc>
        <w:tc>
          <w:tcPr>
            <w:tcW w:w="992" w:type="dxa"/>
            <w:shd w:val="clear" w:color="auto" w:fill="D9D9D9"/>
            <w:vAlign w:val="center"/>
          </w:tcPr>
          <w:p w14:paraId="35BC1507" w14:textId="79FB62B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B7F9014" w14:textId="7AF3301F" w:rsidR="005D2CAB" w:rsidRDefault="005D2CAB" w:rsidP="005D2CAB">
            <w:pPr>
              <w:jc w:val="center"/>
              <w:outlineLvl w:val="0"/>
              <w:rPr>
                <w:rFonts w:eastAsia="等线" w:cs="Calibri"/>
                <w:color w:val="000000"/>
                <w:sz w:val="18"/>
                <w:szCs w:val="18"/>
              </w:rPr>
            </w:pPr>
            <w:r>
              <w:rPr>
                <w:rFonts w:hint="eastAsia"/>
                <w:sz w:val="18"/>
                <w:szCs w:val="18"/>
                <w:lang w:bidi="en-US"/>
              </w:rPr>
              <w:t>4.7</w:t>
            </w:r>
          </w:p>
        </w:tc>
        <w:tc>
          <w:tcPr>
            <w:tcW w:w="850" w:type="dxa"/>
            <w:tcBorders>
              <w:left w:val="single" w:sz="4" w:space="0" w:color="auto"/>
            </w:tcBorders>
            <w:shd w:val="clear" w:color="auto" w:fill="D9D9D9"/>
            <w:vAlign w:val="center"/>
          </w:tcPr>
          <w:p w14:paraId="37C6FD46" w14:textId="6EC5D1AC" w:rsidR="005D2CAB" w:rsidRDefault="005D2CAB" w:rsidP="005D2CAB">
            <w:pPr>
              <w:jc w:val="center"/>
              <w:outlineLvl w:val="0"/>
              <w:rPr>
                <w:rFonts w:eastAsia="等线" w:cs="Calibri"/>
                <w:color w:val="000000"/>
                <w:sz w:val="18"/>
                <w:szCs w:val="18"/>
              </w:rPr>
            </w:pPr>
            <w:r>
              <w:rPr>
                <w:rFonts w:hint="eastAsia"/>
                <w:sz w:val="18"/>
                <w:szCs w:val="18"/>
                <w:lang w:bidi="en-US"/>
              </w:rPr>
              <w:t>6.5</w:t>
            </w:r>
          </w:p>
        </w:tc>
        <w:tc>
          <w:tcPr>
            <w:tcW w:w="1276" w:type="dxa"/>
            <w:tcBorders>
              <w:right w:val="single" w:sz="4" w:space="0" w:color="auto"/>
            </w:tcBorders>
            <w:shd w:val="clear" w:color="auto" w:fill="D9D9D9"/>
          </w:tcPr>
          <w:p w14:paraId="67EF2E22" w14:textId="2B706D9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5DC9C809" w14:textId="1C5DA12D" w:rsidR="005D2CAB" w:rsidRDefault="005D2CAB" w:rsidP="005D2CAB">
            <w:pPr>
              <w:jc w:val="center"/>
              <w:outlineLvl w:val="0"/>
              <w:rPr>
                <w:rFonts w:eastAsia="等线" w:cs="Calibri"/>
                <w:color w:val="000000"/>
                <w:sz w:val="18"/>
                <w:szCs w:val="18"/>
              </w:rPr>
            </w:pPr>
            <w:r>
              <w:rPr>
                <w:rFonts w:hint="eastAsia"/>
                <w:sz w:val="18"/>
                <w:szCs w:val="18"/>
                <w:lang w:bidi="en-US"/>
              </w:rPr>
              <w:t>0.61</w:t>
            </w:r>
          </w:p>
        </w:tc>
        <w:tc>
          <w:tcPr>
            <w:tcW w:w="851" w:type="dxa"/>
            <w:tcBorders>
              <w:left w:val="single" w:sz="4" w:space="0" w:color="auto"/>
              <w:right w:val="single" w:sz="4" w:space="0" w:color="auto"/>
            </w:tcBorders>
            <w:shd w:val="clear" w:color="auto" w:fill="D9D9D9"/>
          </w:tcPr>
          <w:p w14:paraId="210BDA83" w14:textId="59BA136D"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7D5F626" w14:textId="77777777" w:rsidTr="007A0271">
        <w:trPr>
          <w:cantSplit/>
          <w:trHeight w:val="277"/>
        </w:trPr>
        <w:tc>
          <w:tcPr>
            <w:tcW w:w="993" w:type="dxa"/>
            <w:shd w:val="clear" w:color="auto" w:fill="D9D9D9"/>
            <w:vAlign w:val="center"/>
          </w:tcPr>
          <w:p w14:paraId="1C97F2BC" w14:textId="5ADE29BE"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0C47E187" w14:textId="107CFA89" w:rsidR="005D2CAB" w:rsidRDefault="005D2CAB" w:rsidP="005D2CAB">
            <w:pPr>
              <w:jc w:val="center"/>
              <w:outlineLvl w:val="0"/>
              <w:rPr>
                <w:rFonts w:eastAsia="等线" w:cs="Calibri"/>
                <w:color w:val="000000"/>
                <w:sz w:val="18"/>
                <w:szCs w:val="18"/>
              </w:rPr>
            </w:pPr>
            <w:r>
              <w:rPr>
                <w:rFonts w:hint="eastAsia"/>
                <w:sz w:val="18"/>
                <w:szCs w:val="18"/>
                <w:lang w:bidi="en-US"/>
              </w:rPr>
              <w:t>99.78</w:t>
            </w:r>
          </w:p>
        </w:tc>
        <w:tc>
          <w:tcPr>
            <w:tcW w:w="992" w:type="dxa"/>
            <w:shd w:val="clear" w:color="auto" w:fill="D9D9D9"/>
            <w:vAlign w:val="center"/>
          </w:tcPr>
          <w:p w14:paraId="3CA3B99B" w14:textId="2399C4AC" w:rsidR="005D2CAB" w:rsidRDefault="005D2CAB" w:rsidP="005D2CAB">
            <w:pPr>
              <w:jc w:val="center"/>
              <w:outlineLvl w:val="0"/>
              <w:rPr>
                <w:rFonts w:eastAsia="等线" w:cs="Calibri"/>
                <w:color w:val="000000"/>
                <w:sz w:val="18"/>
                <w:szCs w:val="18"/>
              </w:rPr>
            </w:pPr>
            <w:r>
              <w:rPr>
                <w:rFonts w:hint="eastAsia"/>
                <w:sz w:val="18"/>
                <w:szCs w:val="18"/>
                <w:lang w:bidi="en-US"/>
              </w:rPr>
              <w:t>1.40</w:t>
            </w:r>
          </w:p>
        </w:tc>
        <w:tc>
          <w:tcPr>
            <w:tcW w:w="1134" w:type="dxa"/>
            <w:shd w:val="clear" w:color="auto" w:fill="D9D9D9"/>
            <w:vAlign w:val="center"/>
          </w:tcPr>
          <w:p w14:paraId="701446AC" w14:textId="636B29B8"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54E82CBE" w14:textId="3E7CBEC5" w:rsidR="005D2CAB" w:rsidRDefault="005D2CAB" w:rsidP="005D2CAB">
            <w:pPr>
              <w:jc w:val="center"/>
              <w:outlineLvl w:val="0"/>
              <w:rPr>
                <w:rFonts w:eastAsia="等线" w:cs="Calibri"/>
                <w:color w:val="000000"/>
                <w:sz w:val="18"/>
                <w:szCs w:val="18"/>
              </w:rPr>
            </w:pPr>
            <w:r>
              <w:rPr>
                <w:rFonts w:hint="eastAsia"/>
                <w:sz w:val="18"/>
                <w:szCs w:val="18"/>
                <w:lang w:bidi="en-US"/>
              </w:rPr>
              <w:t>160</w:t>
            </w:r>
          </w:p>
        </w:tc>
        <w:tc>
          <w:tcPr>
            <w:tcW w:w="992" w:type="dxa"/>
            <w:shd w:val="clear" w:color="auto" w:fill="D9D9D9"/>
            <w:vAlign w:val="center"/>
          </w:tcPr>
          <w:p w14:paraId="6A096364" w14:textId="2CD243F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536E287" w14:textId="4A039496" w:rsidR="005D2CAB" w:rsidRDefault="005D2CAB" w:rsidP="005D2CAB">
            <w:pPr>
              <w:jc w:val="center"/>
              <w:outlineLvl w:val="0"/>
              <w:rPr>
                <w:rFonts w:eastAsia="等线" w:cs="Calibri"/>
                <w:color w:val="000000"/>
                <w:sz w:val="18"/>
                <w:szCs w:val="18"/>
              </w:rPr>
            </w:pPr>
            <w:r>
              <w:rPr>
                <w:rFonts w:hint="eastAsia"/>
                <w:sz w:val="18"/>
                <w:szCs w:val="18"/>
                <w:lang w:bidi="en-US"/>
              </w:rPr>
              <w:t>4.2</w:t>
            </w:r>
          </w:p>
        </w:tc>
        <w:tc>
          <w:tcPr>
            <w:tcW w:w="850" w:type="dxa"/>
            <w:tcBorders>
              <w:left w:val="single" w:sz="4" w:space="0" w:color="auto"/>
            </w:tcBorders>
            <w:shd w:val="clear" w:color="auto" w:fill="D9D9D9"/>
            <w:vAlign w:val="center"/>
          </w:tcPr>
          <w:p w14:paraId="259CF770" w14:textId="6157F39C" w:rsidR="005D2CAB" w:rsidRDefault="005D2CAB" w:rsidP="005D2CAB">
            <w:pPr>
              <w:jc w:val="center"/>
              <w:outlineLvl w:val="0"/>
              <w:rPr>
                <w:rFonts w:eastAsia="等线" w:cs="Calibri"/>
                <w:color w:val="000000"/>
                <w:sz w:val="18"/>
                <w:szCs w:val="18"/>
              </w:rPr>
            </w:pPr>
            <w:r>
              <w:rPr>
                <w:rFonts w:hint="eastAsia"/>
                <w:sz w:val="18"/>
                <w:szCs w:val="18"/>
                <w:lang w:bidi="en-US"/>
              </w:rPr>
              <w:t>5.3</w:t>
            </w:r>
          </w:p>
        </w:tc>
        <w:tc>
          <w:tcPr>
            <w:tcW w:w="1276" w:type="dxa"/>
            <w:tcBorders>
              <w:right w:val="single" w:sz="4" w:space="0" w:color="auto"/>
            </w:tcBorders>
            <w:shd w:val="clear" w:color="auto" w:fill="D9D9D9"/>
          </w:tcPr>
          <w:p w14:paraId="11CD457A" w14:textId="062B78C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0AEF1F3B" w14:textId="4C068225" w:rsidR="005D2CAB" w:rsidRDefault="005D2CAB" w:rsidP="005D2CAB">
            <w:pPr>
              <w:jc w:val="center"/>
              <w:outlineLvl w:val="0"/>
              <w:rPr>
                <w:rFonts w:eastAsia="等线" w:cs="Calibri"/>
                <w:color w:val="000000"/>
                <w:sz w:val="18"/>
                <w:szCs w:val="18"/>
              </w:rPr>
            </w:pPr>
            <w:r>
              <w:rPr>
                <w:rFonts w:hint="eastAsia"/>
                <w:sz w:val="18"/>
                <w:szCs w:val="18"/>
                <w:lang w:bidi="en-US"/>
              </w:rPr>
              <w:t>0.65</w:t>
            </w:r>
          </w:p>
        </w:tc>
        <w:tc>
          <w:tcPr>
            <w:tcW w:w="851" w:type="dxa"/>
            <w:tcBorders>
              <w:left w:val="single" w:sz="4" w:space="0" w:color="auto"/>
              <w:right w:val="single" w:sz="4" w:space="0" w:color="auto"/>
            </w:tcBorders>
            <w:shd w:val="clear" w:color="auto" w:fill="D9D9D9"/>
          </w:tcPr>
          <w:p w14:paraId="128DDFF8" w14:textId="4B4D074A"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83D4AE4" w14:textId="77777777" w:rsidTr="007A0271">
        <w:trPr>
          <w:cantSplit/>
          <w:trHeight w:val="277"/>
        </w:trPr>
        <w:tc>
          <w:tcPr>
            <w:tcW w:w="993" w:type="dxa"/>
            <w:shd w:val="clear" w:color="auto" w:fill="D9D9D9"/>
            <w:vAlign w:val="center"/>
          </w:tcPr>
          <w:p w14:paraId="1650ED78" w14:textId="2A4D2E26" w:rsidR="005D2CAB" w:rsidRDefault="005D2CAB" w:rsidP="005D2CAB">
            <w:pPr>
              <w:jc w:val="center"/>
              <w:outlineLvl w:val="0"/>
              <w:rPr>
                <w:rFonts w:eastAsia="等线" w:cs="Calibri"/>
                <w:color w:val="000000"/>
                <w:sz w:val="18"/>
                <w:szCs w:val="18"/>
              </w:rPr>
            </w:pPr>
            <w:r>
              <w:rPr>
                <w:rFonts w:hint="eastAsia"/>
                <w:sz w:val="18"/>
                <w:szCs w:val="18"/>
                <w:lang w:bidi="en-US"/>
              </w:rPr>
              <w:t>ITO90</w:t>
            </w:r>
          </w:p>
        </w:tc>
        <w:tc>
          <w:tcPr>
            <w:tcW w:w="851" w:type="dxa"/>
            <w:shd w:val="clear" w:color="auto" w:fill="D9D9D9"/>
            <w:vAlign w:val="center"/>
          </w:tcPr>
          <w:p w14:paraId="39B2CA05" w14:textId="3014022A" w:rsidR="005D2CAB" w:rsidRDefault="005D2CAB" w:rsidP="005D2CAB">
            <w:pPr>
              <w:jc w:val="center"/>
              <w:outlineLvl w:val="0"/>
              <w:rPr>
                <w:rFonts w:eastAsia="等线" w:cs="Calibri"/>
                <w:color w:val="000000"/>
                <w:sz w:val="18"/>
                <w:szCs w:val="18"/>
              </w:rPr>
            </w:pPr>
            <w:r>
              <w:rPr>
                <w:rFonts w:hint="eastAsia"/>
                <w:sz w:val="18"/>
                <w:szCs w:val="18"/>
                <w:lang w:bidi="en-US"/>
              </w:rPr>
              <w:t>99.84</w:t>
            </w:r>
          </w:p>
        </w:tc>
        <w:tc>
          <w:tcPr>
            <w:tcW w:w="992" w:type="dxa"/>
            <w:shd w:val="clear" w:color="auto" w:fill="D9D9D9"/>
            <w:vAlign w:val="center"/>
          </w:tcPr>
          <w:p w14:paraId="1AFCE8DA" w14:textId="4A81E176" w:rsidR="005D2CAB" w:rsidRDefault="005D2CAB" w:rsidP="005D2CAB">
            <w:pPr>
              <w:jc w:val="center"/>
              <w:outlineLvl w:val="0"/>
              <w:rPr>
                <w:rFonts w:eastAsia="等线" w:cs="Calibri"/>
                <w:color w:val="000000"/>
                <w:sz w:val="18"/>
                <w:szCs w:val="18"/>
              </w:rPr>
            </w:pPr>
            <w:r>
              <w:rPr>
                <w:rFonts w:hint="eastAsia"/>
                <w:sz w:val="18"/>
                <w:szCs w:val="18"/>
                <w:lang w:bidi="en-US"/>
              </w:rPr>
              <w:t>1.34</w:t>
            </w:r>
          </w:p>
        </w:tc>
        <w:tc>
          <w:tcPr>
            <w:tcW w:w="1134" w:type="dxa"/>
            <w:shd w:val="clear" w:color="auto" w:fill="D9D9D9"/>
            <w:vAlign w:val="center"/>
          </w:tcPr>
          <w:p w14:paraId="737DAE29" w14:textId="41ADE998"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378F5939" w14:textId="1093E6D0" w:rsidR="005D2CAB" w:rsidRDefault="005D2CAB" w:rsidP="005D2CAB">
            <w:pPr>
              <w:jc w:val="center"/>
              <w:outlineLvl w:val="0"/>
              <w:rPr>
                <w:rFonts w:eastAsia="等线" w:cs="Calibri"/>
                <w:color w:val="000000"/>
                <w:sz w:val="18"/>
                <w:szCs w:val="18"/>
              </w:rPr>
            </w:pPr>
            <w:r>
              <w:rPr>
                <w:rFonts w:hint="eastAsia"/>
                <w:sz w:val="18"/>
                <w:szCs w:val="18"/>
                <w:lang w:bidi="en-US"/>
              </w:rPr>
              <w:t>174</w:t>
            </w:r>
          </w:p>
        </w:tc>
        <w:tc>
          <w:tcPr>
            <w:tcW w:w="992" w:type="dxa"/>
            <w:shd w:val="clear" w:color="auto" w:fill="D9D9D9"/>
            <w:vAlign w:val="center"/>
          </w:tcPr>
          <w:p w14:paraId="115EC324" w14:textId="4AD5380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B70F0F9" w14:textId="5E35F74D" w:rsidR="005D2CAB" w:rsidRDefault="005D2CAB" w:rsidP="005D2CAB">
            <w:pPr>
              <w:jc w:val="center"/>
              <w:outlineLvl w:val="0"/>
              <w:rPr>
                <w:rFonts w:eastAsia="等线" w:cs="Calibri"/>
                <w:color w:val="000000"/>
                <w:sz w:val="18"/>
                <w:szCs w:val="18"/>
              </w:rPr>
            </w:pPr>
            <w:r>
              <w:rPr>
                <w:rFonts w:hint="eastAsia"/>
                <w:sz w:val="18"/>
                <w:szCs w:val="18"/>
                <w:lang w:bidi="en-US"/>
              </w:rPr>
              <w:t>4.4</w:t>
            </w:r>
          </w:p>
        </w:tc>
        <w:tc>
          <w:tcPr>
            <w:tcW w:w="850" w:type="dxa"/>
            <w:tcBorders>
              <w:left w:val="single" w:sz="4" w:space="0" w:color="auto"/>
            </w:tcBorders>
            <w:shd w:val="clear" w:color="auto" w:fill="D9D9D9"/>
            <w:vAlign w:val="center"/>
          </w:tcPr>
          <w:p w14:paraId="36D989CD" w14:textId="2C904AEC" w:rsidR="005D2CAB" w:rsidRDefault="005D2CAB" w:rsidP="005D2CAB">
            <w:pPr>
              <w:jc w:val="center"/>
              <w:outlineLvl w:val="0"/>
              <w:rPr>
                <w:rFonts w:eastAsia="等线" w:cs="Calibri"/>
                <w:color w:val="000000"/>
                <w:sz w:val="18"/>
                <w:szCs w:val="18"/>
              </w:rPr>
            </w:pPr>
            <w:r>
              <w:rPr>
                <w:rFonts w:hint="eastAsia"/>
                <w:sz w:val="18"/>
                <w:szCs w:val="18"/>
                <w:lang w:bidi="en-US"/>
              </w:rPr>
              <w:t>6.1</w:t>
            </w:r>
          </w:p>
        </w:tc>
        <w:tc>
          <w:tcPr>
            <w:tcW w:w="1276" w:type="dxa"/>
            <w:tcBorders>
              <w:right w:val="single" w:sz="4" w:space="0" w:color="auto"/>
            </w:tcBorders>
            <w:shd w:val="clear" w:color="auto" w:fill="D9D9D9"/>
          </w:tcPr>
          <w:p w14:paraId="5288555D" w14:textId="5C8C3BC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tcPr>
          <w:p w14:paraId="533FAD19" w14:textId="0DAB5DFB" w:rsidR="005D2CAB" w:rsidRDefault="005D2CAB" w:rsidP="005D2CAB">
            <w:pPr>
              <w:jc w:val="center"/>
              <w:outlineLvl w:val="0"/>
              <w:rPr>
                <w:rFonts w:eastAsia="等线" w:cs="Calibri"/>
                <w:color w:val="000000"/>
                <w:sz w:val="18"/>
                <w:szCs w:val="18"/>
              </w:rPr>
            </w:pPr>
            <w:r>
              <w:rPr>
                <w:rFonts w:hint="eastAsia"/>
                <w:sz w:val="18"/>
                <w:szCs w:val="18"/>
                <w:lang w:bidi="en-US"/>
              </w:rPr>
              <w:t>0.59</w:t>
            </w:r>
          </w:p>
        </w:tc>
        <w:tc>
          <w:tcPr>
            <w:tcW w:w="851" w:type="dxa"/>
            <w:tcBorders>
              <w:left w:val="single" w:sz="4" w:space="0" w:color="auto"/>
              <w:right w:val="single" w:sz="4" w:space="0" w:color="auto"/>
            </w:tcBorders>
            <w:shd w:val="clear" w:color="auto" w:fill="D9D9D9"/>
          </w:tcPr>
          <w:p w14:paraId="4CE06987" w14:textId="3606868E"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BC3D83E" w14:textId="77777777" w:rsidTr="007A0271">
        <w:trPr>
          <w:cantSplit/>
          <w:trHeight w:val="277"/>
        </w:trPr>
        <w:tc>
          <w:tcPr>
            <w:tcW w:w="993" w:type="dxa"/>
            <w:shd w:val="clear" w:color="auto" w:fill="D9D9D9"/>
            <w:vAlign w:val="center"/>
          </w:tcPr>
          <w:p w14:paraId="426EE76B" w14:textId="1898E204" w:rsidR="005D2CAB" w:rsidRDefault="005D2CAB" w:rsidP="005D2CAB">
            <w:pPr>
              <w:jc w:val="center"/>
              <w:rPr>
                <w:rFonts w:eastAsia="等线" w:cs="Calibri"/>
                <w:color w:val="000000"/>
                <w:sz w:val="18"/>
                <w:szCs w:val="18"/>
              </w:rPr>
            </w:pPr>
            <w:r>
              <w:rPr>
                <w:rFonts w:hint="eastAsia"/>
                <w:sz w:val="18"/>
                <w:szCs w:val="18"/>
                <w:lang w:bidi="en-US"/>
              </w:rPr>
              <w:t>ITO90</w:t>
            </w:r>
            <w:r>
              <w:rPr>
                <w:rFonts w:hint="eastAsia"/>
                <w:sz w:val="18"/>
                <w:szCs w:val="18"/>
                <w:lang w:bidi="en-US"/>
              </w:rPr>
              <w:t>均值</w:t>
            </w:r>
          </w:p>
        </w:tc>
        <w:tc>
          <w:tcPr>
            <w:tcW w:w="851" w:type="dxa"/>
            <w:shd w:val="clear" w:color="auto" w:fill="D9D9D9"/>
            <w:vAlign w:val="center"/>
          </w:tcPr>
          <w:p w14:paraId="33B0BE80" w14:textId="353C209F" w:rsidR="005D2CAB" w:rsidRDefault="005D2CAB" w:rsidP="005D2CAB">
            <w:pPr>
              <w:jc w:val="center"/>
              <w:rPr>
                <w:rFonts w:eastAsia="等线" w:cs="Calibri"/>
                <w:color w:val="000000"/>
                <w:sz w:val="18"/>
                <w:szCs w:val="18"/>
              </w:rPr>
            </w:pPr>
            <w:r>
              <w:rPr>
                <w:rFonts w:hint="eastAsia"/>
                <w:sz w:val="18"/>
                <w:szCs w:val="18"/>
                <w:lang w:bidi="en-US"/>
              </w:rPr>
              <w:t>99.79</w:t>
            </w:r>
          </w:p>
        </w:tc>
        <w:tc>
          <w:tcPr>
            <w:tcW w:w="992" w:type="dxa"/>
            <w:shd w:val="clear" w:color="auto" w:fill="D9D9D9"/>
            <w:vAlign w:val="center"/>
          </w:tcPr>
          <w:p w14:paraId="1E890B0B" w14:textId="75146B7E" w:rsidR="005D2CAB" w:rsidRDefault="005D2CAB" w:rsidP="005D2CAB">
            <w:pPr>
              <w:jc w:val="center"/>
              <w:rPr>
                <w:rFonts w:eastAsia="等线" w:cs="Calibri"/>
                <w:color w:val="000000"/>
                <w:sz w:val="18"/>
                <w:szCs w:val="18"/>
              </w:rPr>
            </w:pPr>
            <w:r>
              <w:rPr>
                <w:rFonts w:hint="eastAsia"/>
                <w:sz w:val="18"/>
                <w:szCs w:val="18"/>
                <w:lang w:bidi="en-US"/>
              </w:rPr>
              <w:t>1.38</w:t>
            </w:r>
          </w:p>
        </w:tc>
        <w:tc>
          <w:tcPr>
            <w:tcW w:w="1134" w:type="dxa"/>
            <w:shd w:val="clear" w:color="auto" w:fill="D9D9D9"/>
            <w:vAlign w:val="center"/>
          </w:tcPr>
          <w:p w14:paraId="0A7976F9" w14:textId="01F85967" w:rsidR="005D2CAB" w:rsidRDefault="005D2CAB" w:rsidP="005D2CAB">
            <w:pPr>
              <w:jc w:val="center"/>
              <w:rPr>
                <w:rFonts w:eastAsia="等线" w:cs="Calibri"/>
                <w:color w:val="000000"/>
                <w:sz w:val="18"/>
                <w:szCs w:val="18"/>
              </w:rPr>
            </w:pPr>
            <w:r>
              <w:rPr>
                <w:rFonts w:hint="eastAsia"/>
                <w:sz w:val="18"/>
                <w:szCs w:val="18"/>
                <w:lang w:bidi="en-US"/>
              </w:rPr>
              <w:t>7.66</w:t>
            </w:r>
          </w:p>
        </w:tc>
        <w:tc>
          <w:tcPr>
            <w:tcW w:w="1134" w:type="dxa"/>
            <w:shd w:val="clear" w:color="auto" w:fill="D9D9D9"/>
            <w:vAlign w:val="center"/>
          </w:tcPr>
          <w:p w14:paraId="70D5D6FE" w14:textId="6D4907D2" w:rsidR="005D2CAB" w:rsidRDefault="005D2CAB" w:rsidP="005D2CAB">
            <w:pPr>
              <w:jc w:val="center"/>
              <w:rPr>
                <w:rFonts w:eastAsia="等线" w:cs="Calibri"/>
                <w:color w:val="000000"/>
                <w:sz w:val="18"/>
                <w:szCs w:val="18"/>
              </w:rPr>
            </w:pPr>
            <w:r>
              <w:rPr>
                <w:rFonts w:hint="eastAsia"/>
                <w:sz w:val="18"/>
                <w:szCs w:val="18"/>
                <w:lang w:bidi="en-US"/>
              </w:rPr>
              <w:t>168.6</w:t>
            </w:r>
          </w:p>
        </w:tc>
        <w:tc>
          <w:tcPr>
            <w:tcW w:w="992" w:type="dxa"/>
            <w:shd w:val="clear" w:color="auto" w:fill="D9D9D9"/>
            <w:vAlign w:val="center"/>
          </w:tcPr>
          <w:p w14:paraId="56A5B260" w14:textId="04C9D3D6" w:rsidR="005D2CAB" w:rsidRDefault="005D2CAB" w:rsidP="005D2CAB">
            <w:pPr>
              <w:jc w:val="center"/>
              <w:rPr>
                <w:rFonts w:eastAsia="等线" w:cs="Calibri"/>
                <w:color w:val="000000"/>
                <w:sz w:val="18"/>
                <w:szCs w:val="18"/>
              </w:rPr>
            </w:pPr>
            <w:r>
              <w:rPr>
                <w:rFonts w:hint="eastAsia"/>
                <w:sz w:val="18"/>
                <w:szCs w:val="18"/>
                <w:lang w:bidi="en-US"/>
              </w:rPr>
              <w:t>5.88</w:t>
            </w:r>
          </w:p>
        </w:tc>
        <w:tc>
          <w:tcPr>
            <w:tcW w:w="851" w:type="dxa"/>
            <w:tcBorders>
              <w:right w:val="single" w:sz="4" w:space="0" w:color="auto"/>
            </w:tcBorders>
            <w:shd w:val="clear" w:color="auto" w:fill="D9D9D9"/>
            <w:vAlign w:val="center"/>
          </w:tcPr>
          <w:p w14:paraId="2DB9007E" w14:textId="4F47985A" w:rsidR="005D2CAB" w:rsidRDefault="005D2CAB" w:rsidP="005D2CAB">
            <w:pPr>
              <w:jc w:val="center"/>
              <w:rPr>
                <w:rFonts w:eastAsia="等线" w:cs="Calibri"/>
                <w:color w:val="000000"/>
                <w:sz w:val="18"/>
                <w:szCs w:val="18"/>
              </w:rPr>
            </w:pPr>
            <w:r>
              <w:rPr>
                <w:rFonts w:hint="eastAsia"/>
                <w:sz w:val="18"/>
                <w:szCs w:val="18"/>
                <w:lang w:bidi="en-US"/>
              </w:rPr>
              <w:t>4.38</w:t>
            </w:r>
          </w:p>
        </w:tc>
        <w:tc>
          <w:tcPr>
            <w:tcW w:w="850" w:type="dxa"/>
            <w:tcBorders>
              <w:left w:val="single" w:sz="4" w:space="0" w:color="auto"/>
            </w:tcBorders>
            <w:shd w:val="clear" w:color="auto" w:fill="D9D9D9"/>
            <w:vAlign w:val="center"/>
          </w:tcPr>
          <w:p w14:paraId="2D549FAA" w14:textId="6057BEC2" w:rsidR="005D2CAB" w:rsidRDefault="005D2CAB" w:rsidP="005D2CAB">
            <w:pPr>
              <w:jc w:val="center"/>
              <w:rPr>
                <w:rFonts w:eastAsia="等线" w:cs="Calibri"/>
                <w:color w:val="000000"/>
                <w:sz w:val="18"/>
                <w:szCs w:val="18"/>
              </w:rPr>
            </w:pPr>
            <w:r>
              <w:rPr>
                <w:rFonts w:hint="eastAsia"/>
                <w:sz w:val="18"/>
                <w:szCs w:val="18"/>
                <w:lang w:bidi="en-US"/>
              </w:rPr>
              <w:t>6.15</w:t>
            </w:r>
          </w:p>
        </w:tc>
        <w:tc>
          <w:tcPr>
            <w:tcW w:w="1276" w:type="dxa"/>
            <w:tcBorders>
              <w:right w:val="single" w:sz="4" w:space="0" w:color="auto"/>
            </w:tcBorders>
            <w:shd w:val="clear" w:color="auto" w:fill="D9D9D9"/>
            <w:vAlign w:val="center"/>
          </w:tcPr>
          <w:p w14:paraId="227E17F3" w14:textId="6146766E" w:rsidR="005D2CAB" w:rsidRDefault="005D2CAB" w:rsidP="005D2CAB">
            <w:pPr>
              <w:jc w:val="center"/>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5A697AED" w14:textId="436E3CC5" w:rsidR="005D2CAB" w:rsidRDefault="005D2CAB" w:rsidP="005D2CAB">
            <w:pPr>
              <w:jc w:val="center"/>
              <w:rPr>
                <w:rFonts w:eastAsia="等线" w:cs="Calibri"/>
                <w:color w:val="000000"/>
                <w:sz w:val="18"/>
                <w:szCs w:val="18"/>
              </w:rPr>
            </w:pPr>
            <w:r>
              <w:rPr>
                <w:rFonts w:hint="eastAsia"/>
                <w:sz w:val="18"/>
                <w:szCs w:val="18"/>
                <w:lang w:bidi="en-US"/>
              </w:rPr>
              <w:t>0.64</w:t>
            </w:r>
          </w:p>
        </w:tc>
        <w:tc>
          <w:tcPr>
            <w:tcW w:w="851" w:type="dxa"/>
            <w:tcBorders>
              <w:left w:val="single" w:sz="4" w:space="0" w:color="auto"/>
              <w:right w:val="single" w:sz="4" w:space="0" w:color="auto"/>
            </w:tcBorders>
            <w:shd w:val="clear" w:color="auto" w:fill="D9D9D9"/>
          </w:tcPr>
          <w:p w14:paraId="1B9DB20A" w14:textId="3AAD7A58" w:rsidR="005D2CAB" w:rsidRDefault="005D2CAB" w:rsidP="005D2CAB">
            <w:pPr>
              <w:jc w:val="center"/>
              <w:rPr>
                <w:rFonts w:eastAsia="等线" w:cs="Calibri"/>
                <w:color w:val="000000"/>
                <w:sz w:val="18"/>
                <w:szCs w:val="18"/>
              </w:rPr>
            </w:pPr>
            <w:r w:rsidRPr="005C7426">
              <w:rPr>
                <w:rFonts w:hint="eastAsia"/>
                <w:sz w:val="18"/>
                <w:szCs w:val="18"/>
                <w:lang w:bidi="en-US"/>
              </w:rPr>
              <w:t>/</w:t>
            </w:r>
          </w:p>
        </w:tc>
      </w:tr>
      <w:tr w:rsidR="005D2CAB" w14:paraId="771D3440" w14:textId="77777777" w:rsidTr="007A0271">
        <w:trPr>
          <w:cantSplit/>
          <w:trHeight w:val="282"/>
        </w:trPr>
        <w:tc>
          <w:tcPr>
            <w:tcW w:w="993" w:type="dxa"/>
            <w:shd w:val="clear" w:color="auto" w:fill="D9D9D9"/>
            <w:vAlign w:val="center"/>
          </w:tcPr>
          <w:p w14:paraId="734B753F" w14:textId="771E178C" w:rsidR="005D2CAB" w:rsidRDefault="005D2CAB" w:rsidP="005D2CAB">
            <w:pPr>
              <w:widowControl/>
              <w:jc w:val="center"/>
              <w:outlineLvl w:val="0"/>
              <w:rPr>
                <w:rFonts w:eastAsia="等线" w:cs="Calibri"/>
                <w:color w:val="000000"/>
                <w:kern w:val="0"/>
                <w:sz w:val="18"/>
                <w:szCs w:val="18"/>
              </w:rPr>
            </w:pPr>
          </w:p>
        </w:tc>
        <w:tc>
          <w:tcPr>
            <w:tcW w:w="851" w:type="dxa"/>
            <w:shd w:val="clear" w:color="auto" w:fill="D9D9D9"/>
            <w:vAlign w:val="center"/>
          </w:tcPr>
          <w:p w14:paraId="30DDF0F7" w14:textId="587A48B9" w:rsidR="005D2CAB" w:rsidRDefault="005D2CAB" w:rsidP="005D2CAB">
            <w:pPr>
              <w:jc w:val="center"/>
              <w:outlineLvl w:val="0"/>
              <w:rPr>
                <w:rFonts w:eastAsia="等线" w:cs="Calibri"/>
                <w:color w:val="000000"/>
                <w:sz w:val="18"/>
                <w:szCs w:val="18"/>
              </w:rPr>
            </w:pPr>
          </w:p>
        </w:tc>
        <w:tc>
          <w:tcPr>
            <w:tcW w:w="992" w:type="dxa"/>
            <w:shd w:val="clear" w:color="auto" w:fill="D9D9D9"/>
            <w:vAlign w:val="center"/>
          </w:tcPr>
          <w:p w14:paraId="4D720FF7" w14:textId="6644CC94" w:rsidR="005D2CAB" w:rsidRDefault="005D2CAB" w:rsidP="005D2CAB">
            <w:pPr>
              <w:jc w:val="center"/>
              <w:outlineLvl w:val="0"/>
              <w:rPr>
                <w:rFonts w:eastAsia="等线" w:cs="Calibri"/>
                <w:color w:val="000000"/>
                <w:sz w:val="18"/>
                <w:szCs w:val="18"/>
              </w:rPr>
            </w:pPr>
          </w:p>
        </w:tc>
        <w:tc>
          <w:tcPr>
            <w:tcW w:w="1134" w:type="dxa"/>
            <w:shd w:val="clear" w:color="auto" w:fill="D9D9D9"/>
            <w:vAlign w:val="center"/>
          </w:tcPr>
          <w:p w14:paraId="2BDB6793" w14:textId="78692EC4" w:rsidR="005D2CAB" w:rsidRDefault="005D2CAB" w:rsidP="005D2CAB">
            <w:pPr>
              <w:jc w:val="center"/>
              <w:outlineLvl w:val="0"/>
              <w:rPr>
                <w:rFonts w:eastAsia="等线" w:cs="Calibri"/>
                <w:color w:val="000000"/>
                <w:sz w:val="18"/>
                <w:szCs w:val="18"/>
              </w:rPr>
            </w:pPr>
          </w:p>
        </w:tc>
        <w:tc>
          <w:tcPr>
            <w:tcW w:w="1134" w:type="dxa"/>
            <w:shd w:val="clear" w:color="auto" w:fill="D9D9D9"/>
            <w:vAlign w:val="center"/>
          </w:tcPr>
          <w:p w14:paraId="1B213B03" w14:textId="76340FB5" w:rsidR="005D2CAB" w:rsidRDefault="005D2CAB" w:rsidP="005D2CAB">
            <w:pPr>
              <w:jc w:val="center"/>
              <w:outlineLvl w:val="0"/>
              <w:rPr>
                <w:rFonts w:eastAsia="等线" w:cs="Calibri"/>
                <w:color w:val="000000"/>
                <w:sz w:val="18"/>
                <w:szCs w:val="18"/>
              </w:rPr>
            </w:pPr>
          </w:p>
        </w:tc>
        <w:tc>
          <w:tcPr>
            <w:tcW w:w="992" w:type="dxa"/>
            <w:shd w:val="clear" w:color="auto" w:fill="D9D9D9"/>
            <w:vAlign w:val="center"/>
          </w:tcPr>
          <w:p w14:paraId="64E195F0" w14:textId="464B925B" w:rsidR="005D2CAB" w:rsidRDefault="005D2CAB" w:rsidP="005D2CAB">
            <w:pPr>
              <w:jc w:val="center"/>
              <w:outlineLvl w:val="0"/>
              <w:rPr>
                <w:rFonts w:eastAsia="等线" w:cs="Calibri"/>
                <w:color w:val="000000"/>
                <w:sz w:val="18"/>
                <w:szCs w:val="18"/>
              </w:rPr>
            </w:pPr>
          </w:p>
        </w:tc>
        <w:tc>
          <w:tcPr>
            <w:tcW w:w="851" w:type="dxa"/>
            <w:tcBorders>
              <w:right w:val="single" w:sz="4" w:space="0" w:color="auto"/>
            </w:tcBorders>
            <w:shd w:val="clear" w:color="auto" w:fill="D9D9D9"/>
            <w:vAlign w:val="center"/>
          </w:tcPr>
          <w:p w14:paraId="3D420CB4" w14:textId="5C3A93C9" w:rsidR="005D2CAB" w:rsidRDefault="005D2CAB" w:rsidP="005D2CAB">
            <w:pPr>
              <w:jc w:val="center"/>
              <w:outlineLvl w:val="0"/>
              <w:rPr>
                <w:rFonts w:eastAsia="等线" w:cs="Calibri"/>
                <w:color w:val="000000"/>
                <w:sz w:val="18"/>
                <w:szCs w:val="18"/>
              </w:rPr>
            </w:pPr>
          </w:p>
        </w:tc>
        <w:tc>
          <w:tcPr>
            <w:tcW w:w="850" w:type="dxa"/>
            <w:tcBorders>
              <w:left w:val="single" w:sz="4" w:space="0" w:color="auto"/>
            </w:tcBorders>
            <w:shd w:val="clear" w:color="auto" w:fill="D9D9D9"/>
            <w:vAlign w:val="center"/>
          </w:tcPr>
          <w:p w14:paraId="29EE1A2D" w14:textId="4E4460FB" w:rsidR="005D2CAB" w:rsidRDefault="005D2CAB" w:rsidP="005D2CAB">
            <w:pPr>
              <w:jc w:val="center"/>
              <w:outlineLvl w:val="0"/>
              <w:rPr>
                <w:rFonts w:eastAsia="等线" w:cs="Calibri"/>
                <w:color w:val="000000"/>
                <w:sz w:val="18"/>
                <w:szCs w:val="18"/>
              </w:rPr>
            </w:pPr>
          </w:p>
        </w:tc>
        <w:tc>
          <w:tcPr>
            <w:tcW w:w="1276" w:type="dxa"/>
            <w:tcBorders>
              <w:right w:val="single" w:sz="4" w:space="0" w:color="auto"/>
            </w:tcBorders>
            <w:shd w:val="clear" w:color="auto" w:fill="D9D9D9"/>
            <w:vAlign w:val="center"/>
          </w:tcPr>
          <w:p w14:paraId="2E6F0073" w14:textId="30496AA8" w:rsidR="005D2CAB" w:rsidRDefault="005D2CAB" w:rsidP="005D2CAB">
            <w:pPr>
              <w:jc w:val="center"/>
              <w:outlineLvl w:val="0"/>
              <w:rPr>
                <w:rFonts w:eastAsia="等线" w:cs="Calibri"/>
                <w:color w:val="000000"/>
                <w:sz w:val="18"/>
                <w:szCs w:val="18"/>
              </w:rPr>
            </w:pPr>
          </w:p>
        </w:tc>
        <w:tc>
          <w:tcPr>
            <w:tcW w:w="1134" w:type="dxa"/>
            <w:tcBorders>
              <w:left w:val="single" w:sz="4" w:space="0" w:color="auto"/>
              <w:right w:val="single" w:sz="4" w:space="0" w:color="auto"/>
            </w:tcBorders>
            <w:shd w:val="clear" w:color="auto" w:fill="D9D9D9"/>
            <w:vAlign w:val="center"/>
          </w:tcPr>
          <w:p w14:paraId="7370F5EB" w14:textId="0B8D70F9" w:rsidR="005D2CAB" w:rsidRDefault="005D2CAB" w:rsidP="005D2CAB">
            <w:pPr>
              <w:jc w:val="center"/>
              <w:outlineLvl w:val="0"/>
              <w:rPr>
                <w:rFonts w:eastAsia="等线" w:cs="Calibri"/>
                <w:color w:val="000000"/>
                <w:sz w:val="18"/>
                <w:szCs w:val="18"/>
              </w:rPr>
            </w:pPr>
          </w:p>
        </w:tc>
        <w:tc>
          <w:tcPr>
            <w:tcW w:w="851" w:type="dxa"/>
            <w:tcBorders>
              <w:left w:val="single" w:sz="4" w:space="0" w:color="auto"/>
              <w:right w:val="single" w:sz="4" w:space="0" w:color="auto"/>
            </w:tcBorders>
            <w:shd w:val="clear" w:color="auto" w:fill="D9D9D9"/>
          </w:tcPr>
          <w:p w14:paraId="4F9736C6" w14:textId="7A1BBE71"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73DDEC47" w14:textId="77777777" w:rsidTr="007A0271">
        <w:trPr>
          <w:cantSplit/>
          <w:trHeight w:val="282"/>
        </w:trPr>
        <w:tc>
          <w:tcPr>
            <w:tcW w:w="993" w:type="dxa"/>
            <w:shd w:val="clear" w:color="auto" w:fill="D9D9D9"/>
            <w:vAlign w:val="center"/>
          </w:tcPr>
          <w:p w14:paraId="366A71CA" w14:textId="75A4B3D7"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2C9C13A6" w14:textId="31E6671F" w:rsidR="005D2CAB" w:rsidRDefault="005D2CAB" w:rsidP="005D2CAB">
            <w:pPr>
              <w:jc w:val="center"/>
              <w:outlineLvl w:val="0"/>
              <w:rPr>
                <w:rFonts w:eastAsia="等线" w:cs="Calibri"/>
                <w:color w:val="000000"/>
                <w:sz w:val="18"/>
                <w:szCs w:val="18"/>
              </w:rPr>
            </w:pPr>
            <w:r>
              <w:rPr>
                <w:rFonts w:hint="eastAsia"/>
                <w:sz w:val="18"/>
                <w:szCs w:val="18"/>
                <w:lang w:bidi="en-US"/>
              </w:rPr>
              <w:t>99.52</w:t>
            </w:r>
          </w:p>
        </w:tc>
        <w:tc>
          <w:tcPr>
            <w:tcW w:w="992" w:type="dxa"/>
            <w:shd w:val="clear" w:color="auto" w:fill="D9D9D9"/>
            <w:vAlign w:val="center"/>
          </w:tcPr>
          <w:p w14:paraId="7AAA82CB" w14:textId="2B208EA5" w:rsidR="005D2CAB" w:rsidRDefault="005D2CAB" w:rsidP="005D2CAB">
            <w:pPr>
              <w:jc w:val="center"/>
              <w:outlineLvl w:val="0"/>
              <w:rPr>
                <w:rFonts w:eastAsia="等线" w:cs="Calibri"/>
                <w:color w:val="000000"/>
                <w:sz w:val="18"/>
                <w:szCs w:val="18"/>
              </w:rPr>
            </w:pPr>
            <w:r>
              <w:rPr>
                <w:rFonts w:hint="eastAsia"/>
                <w:sz w:val="18"/>
                <w:szCs w:val="18"/>
                <w:lang w:bidi="en-US"/>
              </w:rPr>
              <w:t>1.53</w:t>
            </w:r>
          </w:p>
        </w:tc>
        <w:tc>
          <w:tcPr>
            <w:tcW w:w="1134" w:type="dxa"/>
            <w:shd w:val="clear" w:color="auto" w:fill="D9D9D9"/>
            <w:vAlign w:val="center"/>
          </w:tcPr>
          <w:p w14:paraId="7A68AE7D" w14:textId="5EF25E6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1CFADE49" w14:textId="456942B3" w:rsidR="005D2CAB" w:rsidRDefault="005D2CAB" w:rsidP="005D2CAB">
            <w:pPr>
              <w:jc w:val="center"/>
              <w:outlineLvl w:val="0"/>
              <w:rPr>
                <w:rFonts w:eastAsia="等线" w:cs="Calibri"/>
                <w:color w:val="000000"/>
                <w:sz w:val="18"/>
                <w:szCs w:val="18"/>
              </w:rPr>
            </w:pPr>
            <w:r>
              <w:rPr>
                <w:rFonts w:hint="eastAsia"/>
                <w:sz w:val="18"/>
                <w:szCs w:val="18"/>
                <w:lang w:bidi="en-US"/>
              </w:rPr>
              <w:t>132</w:t>
            </w:r>
          </w:p>
        </w:tc>
        <w:tc>
          <w:tcPr>
            <w:tcW w:w="992" w:type="dxa"/>
            <w:shd w:val="clear" w:color="auto" w:fill="D9D9D9"/>
            <w:vAlign w:val="center"/>
          </w:tcPr>
          <w:p w14:paraId="5F2E4725" w14:textId="4FC3613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D6C523A" w14:textId="53A5328B" w:rsidR="005D2CAB" w:rsidRDefault="005D2CAB" w:rsidP="005D2CAB">
            <w:pPr>
              <w:jc w:val="center"/>
              <w:outlineLvl w:val="0"/>
              <w:rPr>
                <w:rFonts w:eastAsia="等线" w:cs="Calibri"/>
                <w:color w:val="000000"/>
                <w:sz w:val="18"/>
                <w:szCs w:val="18"/>
              </w:rPr>
            </w:pPr>
            <w:r>
              <w:rPr>
                <w:rFonts w:hint="eastAsia"/>
                <w:sz w:val="18"/>
                <w:szCs w:val="18"/>
                <w:lang w:bidi="en-US"/>
              </w:rPr>
              <w:t>6.3</w:t>
            </w:r>
          </w:p>
        </w:tc>
        <w:tc>
          <w:tcPr>
            <w:tcW w:w="850" w:type="dxa"/>
            <w:tcBorders>
              <w:left w:val="single" w:sz="4" w:space="0" w:color="auto"/>
            </w:tcBorders>
            <w:shd w:val="clear" w:color="auto" w:fill="D9D9D9"/>
            <w:vAlign w:val="center"/>
          </w:tcPr>
          <w:p w14:paraId="0F9B313F" w14:textId="68045EB0" w:rsidR="005D2CAB" w:rsidRDefault="005D2CAB" w:rsidP="005D2CAB">
            <w:pPr>
              <w:jc w:val="center"/>
              <w:outlineLvl w:val="0"/>
              <w:rPr>
                <w:rFonts w:eastAsia="等线" w:cs="Calibri"/>
                <w:color w:val="000000"/>
                <w:sz w:val="18"/>
                <w:szCs w:val="18"/>
              </w:rPr>
            </w:pPr>
            <w:r>
              <w:rPr>
                <w:rFonts w:hint="eastAsia"/>
                <w:sz w:val="18"/>
                <w:szCs w:val="18"/>
                <w:lang w:bidi="en-US"/>
              </w:rPr>
              <w:t>8.2</w:t>
            </w:r>
          </w:p>
        </w:tc>
        <w:tc>
          <w:tcPr>
            <w:tcW w:w="1276" w:type="dxa"/>
            <w:tcBorders>
              <w:right w:val="single" w:sz="4" w:space="0" w:color="auto"/>
            </w:tcBorders>
            <w:shd w:val="clear" w:color="auto" w:fill="D9D9D9"/>
            <w:vAlign w:val="center"/>
          </w:tcPr>
          <w:p w14:paraId="4FBCFDE0" w14:textId="52B11B9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06458DD" w14:textId="05B82456" w:rsidR="005D2CAB" w:rsidRDefault="005D2CAB" w:rsidP="005D2CAB">
            <w:pPr>
              <w:jc w:val="center"/>
              <w:outlineLvl w:val="0"/>
              <w:rPr>
                <w:rFonts w:eastAsia="等线" w:cs="Calibri"/>
                <w:color w:val="000000"/>
                <w:sz w:val="18"/>
                <w:szCs w:val="18"/>
              </w:rPr>
            </w:pPr>
            <w:r>
              <w:rPr>
                <w:rFonts w:hint="eastAsia"/>
                <w:sz w:val="18"/>
                <w:szCs w:val="18"/>
                <w:lang w:bidi="en-US"/>
              </w:rPr>
              <w:t>0.69</w:t>
            </w:r>
          </w:p>
        </w:tc>
        <w:tc>
          <w:tcPr>
            <w:tcW w:w="851" w:type="dxa"/>
            <w:tcBorders>
              <w:left w:val="single" w:sz="4" w:space="0" w:color="auto"/>
              <w:right w:val="single" w:sz="4" w:space="0" w:color="auto"/>
            </w:tcBorders>
            <w:shd w:val="clear" w:color="auto" w:fill="D9D9D9"/>
          </w:tcPr>
          <w:p w14:paraId="44B1CBA2" w14:textId="00093832"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BD7BBF5" w14:textId="77777777" w:rsidTr="007A0271">
        <w:trPr>
          <w:cantSplit/>
          <w:trHeight w:val="282"/>
        </w:trPr>
        <w:tc>
          <w:tcPr>
            <w:tcW w:w="993" w:type="dxa"/>
            <w:shd w:val="clear" w:color="auto" w:fill="D9D9D9"/>
            <w:vAlign w:val="center"/>
          </w:tcPr>
          <w:p w14:paraId="23BE453F" w14:textId="0950C401"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557359A0" w14:textId="06EEE2F8" w:rsidR="005D2CAB" w:rsidRDefault="005D2CAB" w:rsidP="005D2CAB">
            <w:pPr>
              <w:jc w:val="center"/>
              <w:outlineLvl w:val="0"/>
              <w:rPr>
                <w:rFonts w:eastAsia="等线" w:cs="Calibri"/>
                <w:color w:val="000000"/>
                <w:sz w:val="18"/>
                <w:szCs w:val="18"/>
              </w:rPr>
            </w:pPr>
            <w:r>
              <w:rPr>
                <w:rFonts w:hint="eastAsia"/>
                <w:sz w:val="18"/>
                <w:szCs w:val="18"/>
                <w:lang w:bidi="en-US"/>
              </w:rPr>
              <w:t>99.53</w:t>
            </w:r>
          </w:p>
        </w:tc>
        <w:tc>
          <w:tcPr>
            <w:tcW w:w="992" w:type="dxa"/>
            <w:shd w:val="clear" w:color="auto" w:fill="D9D9D9"/>
            <w:vAlign w:val="center"/>
          </w:tcPr>
          <w:p w14:paraId="454243DD" w14:textId="4CF38AAE" w:rsidR="005D2CAB" w:rsidRDefault="005D2CAB" w:rsidP="005D2CAB">
            <w:pPr>
              <w:jc w:val="center"/>
              <w:outlineLvl w:val="0"/>
              <w:rPr>
                <w:rFonts w:eastAsia="等线" w:cs="Calibri"/>
                <w:color w:val="000000"/>
                <w:sz w:val="18"/>
                <w:szCs w:val="18"/>
              </w:rPr>
            </w:pPr>
            <w:r>
              <w:rPr>
                <w:rFonts w:hint="eastAsia"/>
                <w:sz w:val="18"/>
                <w:szCs w:val="18"/>
                <w:lang w:bidi="en-US"/>
              </w:rPr>
              <w:t>1.47</w:t>
            </w:r>
          </w:p>
        </w:tc>
        <w:tc>
          <w:tcPr>
            <w:tcW w:w="1134" w:type="dxa"/>
            <w:shd w:val="clear" w:color="auto" w:fill="D9D9D9"/>
            <w:vAlign w:val="center"/>
          </w:tcPr>
          <w:p w14:paraId="1A324EFA" w14:textId="6DC4F40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170C908F" w14:textId="29F2D434" w:rsidR="005D2CAB" w:rsidRDefault="005D2CAB" w:rsidP="005D2CAB">
            <w:pPr>
              <w:jc w:val="center"/>
              <w:outlineLvl w:val="0"/>
              <w:rPr>
                <w:rFonts w:eastAsia="等线" w:cs="Calibri"/>
                <w:color w:val="000000"/>
                <w:sz w:val="18"/>
                <w:szCs w:val="18"/>
              </w:rPr>
            </w:pPr>
            <w:r>
              <w:rPr>
                <w:rFonts w:hint="eastAsia"/>
                <w:sz w:val="18"/>
                <w:szCs w:val="18"/>
                <w:lang w:bidi="en-US"/>
              </w:rPr>
              <w:t>128</w:t>
            </w:r>
          </w:p>
        </w:tc>
        <w:tc>
          <w:tcPr>
            <w:tcW w:w="992" w:type="dxa"/>
            <w:shd w:val="clear" w:color="auto" w:fill="D9D9D9"/>
            <w:vAlign w:val="center"/>
          </w:tcPr>
          <w:p w14:paraId="58127937" w14:textId="60E2A57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57C126D2" w14:textId="349AD3D8" w:rsidR="005D2CAB" w:rsidRDefault="005D2CAB" w:rsidP="005D2CAB">
            <w:pPr>
              <w:jc w:val="center"/>
              <w:outlineLvl w:val="0"/>
              <w:rPr>
                <w:rFonts w:eastAsia="等线" w:cs="Calibri"/>
                <w:color w:val="000000"/>
                <w:sz w:val="18"/>
                <w:szCs w:val="18"/>
              </w:rPr>
            </w:pPr>
            <w:r>
              <w:rPr>
                <w:rFonts w:hint="eastAsia"/>
                <w:sz w:val="18"/>
                <w:szCs w:val="18"/>
                <w:lang w:bidi="en-US"/>
              </w:rPr>
              <w:t>6.8</w:t>
            </w:r>
          </w:p>
        </w:tc>
        <w:tc>
          <w:tcPr>
            <w:tcW w:w="850" w:type="dxa"/>
            <w:tcBorders>
              <w:left w:val="single" w:sz="4" w:space="0" w:color="auto"/>
            </w:tcBorders>
            <w:shd w:val="clear" w:color="auto" w:fill="D9D9D9"/>
            <w:vAlign w:val="center"/>
          </w:tcPr>
          <w:p w14:paraId="27FB1916" w14:textId="367ACA69" w:rsidR="005D2CAB" w:rsidRDefault="005D2CAB" w:rsidP="005D2CAB">
            <w:pPr>
              <w:jc w:val="center"/>
              <w:outlineLvl w:val="0"/>
              <w:rPr>
                <w:rFonts w:eastAsia="等线" w:cs="Calibri"/>
                <w:color w:val="000000"/>
                <w:sz w:val="18"/>
                <w:szCs w:val="18"/>
              </w:rPr>
            </w:pPr>
            <w:r>
              <w:rPr>
                <w:rFonts w:hint="eastAsia"/>
                <w:sz w:val="18"/>
                <w:szCs w:val="18"/>
                <w:lang w:bidi="en-US"/>
              </w:rPr>
              <w:t>8.3</w:t>
            </w:r>
          </w:p>
        </w:tc>
        <w:tc>
          <w:tcPr>
            <w:tcW w:w="1276" w:type="dxa"/>
            <w:tcBorders>
              <w:right w:val="single" w:sz="4" w:space="0" w:color="auto"/>
            </w:tcBorders>
            <w:shd w:val="clear" w:color="auto" w:fill="D9D9D9"/>
            <w:vAlign w:val="center"/>
          </w:tcPr>
          <w:p w14:paraId="66FE2FD1" w14:textId="54EA1F7A"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407D4210" w14:textId="3DF4FB99" w:rsidR="005D2CAB" w:rsidRDefault="005D2CAB" w:rsidP="005D2CAB">
            <w:pPr>
              <w:jc w:val="center"/>
              <w:outlineLvl w:val="0"/>
              <w:rPr>
                <w:rFonts w:eastAsia="等线" w:cs="Calibri"/>
                <w:color w:val="000000"/>
                <w:sz w:val="18"/>
                <w:szCs w:val="18"/>
              </w:rPr>
            </w:pPr>
            <w:r>
              <w:rPr>
                <w:rFonts w:hint="eastAsia"/>
                <w:sz w:val="18"/>
                <w:szCs w:val="18"/>
                <w:lang w:bidi="en-US"/>
              </w:rPr>
              <w:t>0.73</w:t>
            </w:r>
          </w:p>
        </w:tc>
        <w:tc>
          <w:tcPr>
            <w:tcW w:w="851" w:type="dxa"/>
            <w:tcBorders>
              <w:left w:val="single" w:sz="4" w:space="0" w:color="auto"/>
              <w:right w:val="single" w:sz="4" w:space="0" w:color="auto"/>
            </w:tcBorders>
            <w:shd w:val="clear" w:color="auto" w:fill="D9D9D9"/>
          </w:tcPr>
          <w:p w14:paraId="205C3130" w14:textId="0FCEB950"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0B59C77" w14:textId="77777777" w:rsidTr="007A0271">
        <w:trPr>
          <w:cantSplit/>
          <w:trHeight w:val="282"/>
        </w:trPr>
        <w:tc>
          <w:tcPr>
            <w:tcW w:w="993" w:type="dxa"/>
            <w:shd w:val="clear" w:color="auto" w:fill="D9D9D9"/>
            <w:vAlign w:val="center"/>
          </w:tcPr>
          <w:p w14:paraId="6E525E59" w14:textId="0B3AC258"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68FA6CF2" w14:textId="3E009427" w:rsidR="005D2CAB" w:rsidRDefault="005D2CAB" w:rsidP="005D2CAB">
            <w:pPr>
              <w:jc w:val="center"/>
              <w:outlineLvl w:val="0"/>
              <w:rPr>
                <w:rFonts w:eastAsia="等线" w:cs="Calibri"/>
                <w:color w:val="000000"/>
                <w:sz w:val="18"/>
                <w:szCs w:val="18"/>
              </w:rPr>
            </w:pPr>
            <w:r>
              <w:rPr>
                <w:rFonts w:hint="eastAsia"/>
                <w:sz w:val="18"/>
                <w:szCs w:val="18"/>
                <w:lang w:bidi="en-US"/>
              </w:rPr>
              <w:t>99.55</w:t>
            </w:r>
          </w:p>
        </w:tc>
        <w:tc>
          <w:tcPr>
            <w:tcW w:w="992" w:type="dxa"/>
            <w:shd w:val="clear" w:color="auto" w:fill="D9D9D9"/>
            <w:vAlign w:val="center"/>
          </w:tcPr>
          <w:p w14:paraId="6A32806A" w14:textId="3DBFCAA0" w:rsidR="005D2CAB" w:rsidRDefault="005D2CAB" w:rsidP="005D2CAB">
            <w:pPr>
              <w:jc w:val="center"/>
              <w:outlineLvl w:val="0"/>
              <w:rPr>
                <w:rFonts w:eastAsia="等线" w:cs="Calibri"/>
                <w:color w:val="000000"/>
                <w:sz w:val="18"/>
                <w:szCs w:val="18"/>
              </w:rPr>
            </w:pPr>
            <w:r>
              <w:rPr>
                <w:rFonts w:hint="eastAsia"/>
                <w:sz w:val="18"/>
                <w:szCs w:val="18"/>
                <w:lang w:bidi="en-US"/>
              </w:rPr>
              <w:t>1.44</w:t>
            </w:r>
          </w:p>
        </w:tc>
        <w:tc>
          <w:tcPr>
            <w:tcW w:w="1134" w:type="dxa"/>
            <w:shd w:val="clear" w:color="auto" w:fill="D9D9D9"/>
            <w:vAlign w:val="center"/>
          </w:tcPr>
          <w:p w14:paraId="2E75500E" w14:textId="377CA35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658CF1FD" w14:textId="761E0426" w:rsidR="005D2CAB" w:rsidRDefault="005D2CAB" w:rsidP="005D2CAB">
            <w:pPr>
              <w:jc w:val="center"/>
              <w:outlineLvl w:val="0"/>
              <w:rPr>
                <w:rFonts w:eastAsia="等线" w:cs="Calibri"/>
                <w:color w:val="000000"/>
                <w:sz w:val="18"/>
                <w:szCs w:val="18"/>
              </w:rPr>
            </w:pPr>
            <w:r>
              <w:rPr>
                <w:rFonts w:hint="eastAsia"/>
                <w:sz w:val="18"/>
                <w:szCs w:val="18"/>
                <w:lang w:bidi="en-US"/>
              </w:rPr>
              <w:t>125</w:t>
            </w:r>
          </w:p>
        </w:tc>
        <w:tc>
          <w:tcPr>
            <w:tcW w:w="992" w:type="dxa"/>
            <w:shd w:val="clear" w:color="auto" w:fill="D9D9D9"/>
            <w:vAlign w:val="center"/>
          </w:tcPr>
          <w:p w14:paraId="6B2C6CFF" w14:textId="1759289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225E56AB" w14:textId="5B3F414A" w:rsidR="005D2CAB" w:rsidRDefault="005D2CAB" w:rsidP="005D2CAB">
            <w:pPr>
              <w:jc w:val="center"/>
              <w:outlineLvl w:val="0"/>
              <w:rPr>
                <w:rFonts w:eastAsia="等线" w:cs="Calibri"/>
                <w:color w:val="000000"/>
                <w:sz w:val="18"/>
                <w:szCs w:val="18"/>
              </w:rPr>
            </w:pPr>
            <w:r>
              <w:rPr>
                <w:rFonts w:hint="eastAsia"/>
                <w:sz w:val="18"/>
                <w:szCs w:val="18"/>
                <w:lang w:bidi="en-US"/>
              </w:rPr>
              <w:t>7.4</w:t>
            </w:r>
          </w:p>
        </w:tc>
        <w:tc>
          <w:tcPr>
            <w:tcW w:w="850" w:type="dxa"/>
            <w:tcBorders>
              <w:left w:val="single" w:sz="4" w:space="0" w:color="auto"/>
            </w:tcBorders>
            <w:shd w:val="clear" w:color="auto" w:fill="D9D9D9"/>
            <w:vAlign w:val="center"/>
          </w:tcPr>
          <w:p w14:paraId="182FA47B" w14:textId="59CDE519" w:rsidR="005D2CAB" w:rsidRDefault="005D2CAB" w:rsidP="005D2CAB">
            <w:pPr>
              <w:jc w:val="center"/>
              <w:outlineLvl w:val="0"/>
              <w:rPr>
                <w:rFonts w:eastAsia="等线" w:cs="Calibri"/>
                <w:color w:val="000000"/>
                <w:sz w:val="18"/>
                <w:szCs w:val="18"/>
              </w:rPr>
            </w:pPr>
            <w:r>
              <w:rPr>
                <w:rFonts w:hint="eastAsia"/>
                <w:sz w:val="18"/>
                <w:szCs w:val="18"/>
                <w:lang w:bidi="en-US"/>
              </w:rPr>
              <w:t>8.1</w:t>
            </w:r>
          </w:p>
        </w:tc>
        <w:tc>
          <w:tcPr>
            <w:tcW w:w="1276" w:type="dxa"/>
            <w:tcBorders>
              <w:right w:val="single" w:sz="4" w:space="0" w:color="auto"/>
            </w:tcBorders>
            <w:shd w:val="clear" w:color="auto" w:fill="D9D9D9"/>
            <w:vAlign w:val="center"/>
          </w:tcPr>
          <w:p w14:paraId="76C5CBA9" w14:textId="48EE187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1D230F74" w14:textId="001B3903" w:rsidR="005D2CAB" w:rsidRDefault="005D2CAB" w:rsidP="005D2CAB">
            <w:pPr>
              <w:jc w:val="center"/>
              <w:outlineLvl w:val="0"/>
              <w:rPr>
                <w:rFonts w:eastAsia="等线" w:cs="Calibri"/>
                <w:color w:val="000000"/>
                <w:sz w:val="18"/>
                <w:szCs w:val="18"/>
              </w:rPr>
            </w:pPr>
            <w:r>
              <w:rPr>
                <w:rFonts w:hint="eastAsia"/>
                <w:sz w:val="18"/>
                <w:szCs w:val="18"/>
                <w:lang w:bidi="en-US"/>
              </w:rPr>
              <w:t>0.72</w:t>
            </w:r>
          </w:p>
        </w:tc>
        <w:tc>
          <w:tcPr>
            <w:tcW w:w="851" w:type="dxa"/>
            <w:tcBorders>
              <w:left w:val="single" w:sz="4" w:space="0" w:color="auto"/>
              <w:right w:val="single" w:sz="4" w:space="0" w:color="auto"/>
            </w:tcBorders>
            <w:shd w:val="clear" w:color="auto" w:fill="D9D9D9"/>
          </w:tcPr>
          <w:p w14:paraId="65148EC2" w14:textId="2DB01EB3"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7A5A51EF" w14:textId="77777777" w:rsidTr="007A0271">
        <w:trPr>
          <w:cantSplit/>
          <w:trHeight w:val="282"/>
        </w:trPr>
        <w:tc>
          <w:tcPr>
            <w:tcW w:w="993" w:type="dxa"/>
            <w:shd w:val="clear" w:color="auto" w:fill="D9D9D9"/>
            <w:vAlign w:val="center"/>
          </w:tcPr>
          <w:p w14:paraId="324061F7" w14:textId="16E2A849"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6AFB0750" w14:textId="1B946054" w:rsidR="005D2CAB" w:rsidRDefault="005D2CAB" w:rsidP="005D2CAB">
            <w:pPr>
              <w:jc w:val="center"/>
              <w:outlineLvl w:val="0"/>
              <w:rPr>
                <w:rFonts w:eastAsia="等线" w:cs="Calibri"/>
                <w:color w:val="000000"/>
                <w:sz w:val="18"/>
                <w:szCs w:val="18"/>
              </w:rPr>
            </w:pPr>
            <w:r>
              <w:rPr>
                <w:rFonts w:hint="eastAsia"/>
                <w:sz w:val="18"/>
                <w:szCs w:val="18"/>
                <w:lang w:bidi="en-US"/>
              </w:rPr>
              <w:t>99.52</w:t>
            </w:r>
          </w:p>
        </w:tc>
        <w:tc>
          <w:tcPr>
            <w:tcW w:w="992" w:type="dxa"/>
            <w:shd w:val="clear" w:color="auto" w:fill="D9D9D9"/>
            <w:vAlign w:val="center"/>
          </w:tcPr>
          <w:p w14:paraId="3B5465F3" w14:textId="07ABBA89" w:rsidR="005D2CAB" w:rsidRDefault="005D2CAB" w:rsidP="005D2CAB">
            <w:pPr>
              <w:jc w:val="center"/>
              <w:outlineLvl w:val="0"/>
              <w:rPr>
                <w:rFonts w:eastAsia="等线" w:cs="Calibri"/>
                <w:color w:val="000000"/>
                <w:sz w:val="18"/>
                <w:szCs w:val="18"/>
              </w:rPr>
            </w:pPr>
            <w:r>
              <w:rPr>
                <w:rFonts w:hint="eastAsia"/>
                <w:sz w:val="18"/>
                <w:szCs w:val="18"/>
                <w:lang w:bidi="en-US"/>
              </w:rPr>
              <w:t>1.46</w:t>
            </w:r>
          </w:p>
        </w:tc>
        <w:tc>
          <w:tcPr>
            <w:tcW w:w="1134" w:type="dxa"/>
            <w:shd w:val="clear" w:color="auto" w:fill="D9D9D9"/>
            <w:vAlign w:val="center"/>
          </w:tcPr>
          <w:p w14:paraId="2FD7E5AF" w14:textId="7734910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08932C37" w14:textId="14967440" w:rsidR="005D2CAB" w:rsidRDefault="005D2CAB" w:rsidP="005D2CAB">
            <w:pPr>
              <w:jc w:val="center"/>
              <w:outlineLvl w:val="0"/>
              <w:rPr>
                <w:rFonts w:eastAsia="等线" w:cs="Calibri"/>
                <w:color w:val="000000"/>
                <w:sz w:val="18"/>
                <w:szCs w:val="18"/>
              </w:rPr>
            </w:pPr>
            <w:r>
              <w:rPr>
                <w:rFonts w:hint="eastAsia"/>
                <w:sz w:val="18"/>
                <w:szCs w:val="18"/>
                <w:lang w:bidi="en-US"/>
              </w:rPr>
              <w:t>123</w:t>
            </w:r>
          </w:p>
        </w:tc>
        <w:tc>
          <w:tcPr>
            <w:tcW w:w="992" w:type="dxa"/>
            <w:shd w:val="clear" w:color="auto" w:fill="D9D9D9"/>
            <w:vAlign w:val="center"/>
          </w:tcPr>
          <w:p w14:paraId="1113F1F5" w14:textId="0B5043C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535EB6B" w14:textId="47DC0A94" w:rsidR="005D2CAB" w:rsidRDefault="005D2CAB" w:rsidP="005D2CAB">
            <w:pPr>
              <w:jc w:val="center"/>
              <w:outlineLvl w:val="0"/>
              <w:rPr>
                <w:rFonts w:eastAsia="等线" w:cs="Calibri"/>
                <w:color w:val="000000"/>
                <w:sz w:val="18"/>
                <w:szCs w:val="18"/>
              </w:rPr>
            </w:pPr>
            <w:r>
              <w:rPr>
                <w:rFonts w:hint="eastAsia"/>
                <w:sz w:val="18"/>
                <w:szCs w:val="18"/>
                <w:lang w:bidi="en-US"/>
              </w:rPr>
              <w:t>6.7</w:t>
            </w:r>
          </w:p>
        </w:tc>
        <w:tc>
          <w:tcPr>
            <w:tcW w:w="850" w:type="dxa"/>
            <w:tcBorders>
              <w:left w:val="single" w:sz="4" w:space="0" w:color="auto"/>
            </w:tcBorders>
            <w:shd w:val="clear" w:color="auto" w:fill="D9D9D9"/>
            <w:vAlign w:val="center"/>
          </w:tcPr>
          <w:p w14:paraId="4095302D" w14:textId="7F526DE0" w:rsidR="005D2CAB" w:rsidRDefault="005D2CAB" w:rsidP="005D2CAB">
            <w:pPr>
              <w:jc w:val="center"/>
              <w:outlineLvl w:val="0"/>
              <w:rPr>
                <w:rFonts w:eastAsia="等线" w:cs="Calibri"/>
                <w:color w:val="000000"/>
                <w:sz w:val="18"/>
                <w:szCs w:val="18"/>
              </w:rPr>
            </w:pPr>
            <w:r>
              <w:rPr>
                <w:rFonts w:hint="eastAsia"/>
                <w:sz w:val="18"/>
                <w:szCs w:val="18"/>
                <w:lang w:bidi="en-US"/>
              </w:rPr>
              <w:t>8.1</w:t>
            </w:r>
          </w:p>
        </w:tc>
        <w:tc>
          <w:tcPr>
            <w:tcW w:w="1276" w:type="dxa"/>
            <w:tcBorders>
              <w:right w:val="single" w:sz="4" w:space="0" w:color="auto"/>
            </w:tcBorders>
            <w:shd w:val="clear" w:color="auto" w:fill="D9D9D9"/>
            <w:vAlign w:val="center"/>
          </w:tcPr>
          <w:p w14:paraId="3666130D" w14:textId="0660289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04F5B85C" w14:textId="73337D25" w:rsidR="005D2CAB" w:rsidRDefault="005D2CAB" w:rsidP="005D2CAB">
            <w:pPr>
              <w:jc w:val="center"/>
              <w:outlineLvl w:val="0"/>
              <w:rPr>
                <w:rFonts w:eastAsia="等线" w:cs="Calibri"/>
                <w:color w:val="000000"/>
                <w:sz w:val="18"/>
                <w:szCs w:val="18"/>
              </w:rPr>
            </w:pPr>
            <w:r>
              <w:rPr>
                <w:rFonts w:hint="eastAsia"/>
                <w:sz w:val="18"/>
                <w:szCs w:val="18"/>
                <w:lang w:bidi="en-US"/>
              </w:rPr>
              <w:t>0.67</w:t>
            </w:r>
          </w:p>
        </w:tc>
        <w:tc>
          <w:tcPr>
            <w:tcW w:w="851" w:type="dxa"/>
            <w:tcBorders>
              <w:left w:val="single" w:sz="4" w:space="0" w:color="auto"/>
              <w:right w:val="single" w:sz="4" w:space="0" w:color="auto"/>
            </w:tcBorders>
            <w:shd w:val="clear" w:color="auto" w:fill="D9D9D9"/>
          </w:tcPr>
          <w:p w14:paraId="61AE64B5" w14:textId="234263AF"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113CF599" w14:textId="77777777" w:rsidTr="007A0271">
        <w:trPr>
          <w:cantSplit/>
          <w:trHeight w:val="282"/>
        </w:trPr>
        <w:tc>
          <w:tcPr>
            <w:tcW w:w="993" w:type="dxa"/>
            <w:shd w:val="clear" w:color="auto" w:fill="D9D9D9"/>
            <w:vAlign w:val="center"/>
          </w:tcPr>
          <w:p w14:paraId="76064A63" w14:textId="6793F9CB"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6A60AEE0" w14:textId="40A0ECB5" w:rsidR="005D2CAB" w:rsidRDefault="005D2CAB" w:rsidP="005D2CAB">
            <w:pPr>
              <w:jc w:val="center"/>
              <w:outlineLvl w:val="0"/>
              <w:rPr>
                <w:rFonts w:eastAsia="等线" w:cs="Calibri"/>
                <w:color w:val="000000"/>
                <w:sz w:val="18"/>
                <w:szCs w:val="18"/>
              </w:rPr>
            </w:pPr>
            <w:r>
              <w:rPr>
                <w:rFonts w:hint="eastAsia"/>
                <w:sz w:val="18"/>
                <w:szCs w:val="18"/>
                <w:lang w:bidi="en-US"/>
              </w:rPr>
              <w:t>99.53</w:t>
            </w:r>
          </w:p>
        </w:tc>
        <w:tc>
          <w:tcPr>
            <w:tcW w:w="992" w:type="dxa"/>
            <w:shd w:val="clear" w:color="auto" w:fill="D9D9D9"/>
            <w:vAlign w:val="center"/>
          </w:tcPr>
          <w:p w14:paraId="1A21AB68" w14:textId="05405BE8" w:rsidR="005D2CAB" w:rsidRDefault="005D2CAB" w:rsidP="005D2CAB">
            <w:pPr>
              <w:jc w:val="center"/>
              <w:outlineLvl w:val="0"/>
              <w:rPr>
                <w:rFonts w:eastAsia="等线" w:cs="Calibri"/>
                <w:color w:val="000000"/>
                <w:sz w:val="18"/>
                <w:szCs w:val="18"/>
              </w:rPr>
            </w:pPr>
            <w:r>
              <w:rPr>
                <w:rFonts w:hint="eastAsia"/>
                <w:sz w:val="18"/>
                <w:szCs w:val="18"/>
                <w:lang w:bidi="en-US"/>
              </w:rPr>
              <w:t>1.38</w:t>
            </w:r>
          </w:p>
        </w:tc>
        <w:tc>
          <w:tcPr>
            <w:tcW w:w="1134" w:type="dxa"/>
            <w:shd w:val="clear" w:color="auto" w:fill="D9D9D9"/>
            <w:vAlign w:val="center"/>
          </w:tcPr>
          <w:p w14:paraId="18B97B11" w14:textId="102D021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1EB2FD31" w14:textId="67AE4688" w:rsidR="005D2CAB" w:rsidRDefault="005D2CAB" w:rsidP="005D2CAB">
            <w:pPr>
              <w:jc w:val="center"/>
              <w:outlineLvl w:val="0"/>
              <w:rPr>
                <w:rFonts w:eastAsia="等线" w:cs="Calibri"/>
                <w:color w:val="000000"/>
                <w:sz w:val="18"/>
                <w:szCs w:val="18"/>
              </w:rPr>
            </w:pPr>
            <w:r>
              <w:rPr>
                <w:rFonts w:hint="eastAsia"/>
                <w:sz w:val="18"/>
                <w:szCs w:val="18"/>
                <w:lang w:bidi="en-US"/>
              </w:rPr>
              <w:t>127</w:t>
            </w:r>
          </w:p>
        </w:tc>
        <w:tc>
          <w:tcPr>
            <w:tcW w:w="992" w:type="dxa"/>
            <w:shd w:val="clear" w:color="auto" w:fill="D9D9D9"/>
            <w:vAlign w:val="center"/>
          </w:tcPr>
          <w:p w14:paraId="53A7F540" w14:textId="31DD9702"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6D7877C8" w14:textId="46A2DBC9" w:rsidR="005D2CAB" w:rsidRDefault="005D2CAB" w:rsidP="005D2CAB">
            <w:pPr>
              <w:jc w:val="center"/>
              <w:outlineLvl w:val="0"/>
              <w:rPr>
                <w:rFonts w:eastAsia="等线" w:cs="Calibri"/>
                <w:color w:val="000000"/>
                <w:sz w:val="18"/>
                <w:szCs w:val="18"/>
              </w:rPr>
            </w:pPr>
            <w:r>
              <w:rPr>
                <w:rFonts w:hint="eastAsia"/>
                <w:sz w:val="18"/>
                <w:szCs w:val="18"/>
                <w:lang w:bidi="en-US"/>
              </w:rPr>
              <w:t>6.5</w:t>
            </w:r>
          </w:p>
        </w:tc>
        <w:tc>
          <w:tcPr>
            <w:tcW w:w="850" w:type="dxa"/>
            <w:tcBorders>
              <w:left w:val="single" w:sz="4" w:space="0" w:color="auto"/>
            </w:tcBorders>
            <w:shd w:val="clear" w:color="auto" w:fill="D9D9D9"/>
            <w:vAlign w:val="center"/>
          </w:tcPr>
          <w:p w14:paraId="41982433" w14:textId="707A5C5A" w:rsidR="005D2CAB" w:rsidRDefault="005D2CAB" w:rsidP="005D2CAB">
            <w:pPr>
              <w:jc w:val="center"/>
              <w:outlineLvl w:val="0"/>
              <w:rPr>
                <w:rFonts w:eastAsia="等线" w:cs="Calibri"/>
                <w:color w:val="000000"/>
                <w:sz w:val="18"/>
                <w:szCs w:val="18"/>
              </w:rPr>
            </w:pPr>
            <w:r>
              <w:rPr>
                <w:rFonts w:hint="eastAsia"/>
                <w:sz w:val="18"/>
                <w:szCs w:val="18"/>
                <w:lang w:bidi="en-US"/>
              </w:rPr>
              <w:t>8.3</w:t>
            </w:r>
          </w:p>
        </w:tc>
        <w:tc>
          <w:tcPr>
            <w:tcW w:w="1276" w:type="dxa"/>
            <w:tcBorders>
              <w:right w:val="single" w:sz="4" w:space="0" w:color="auto"/>
            </w:tcBorders>
            <w:shd w:val="clear" w:color="auto" w:fill="D9D9D9"/>
            <w:vAlign w:val="center"/>
          </w:tcPr>
          <w:p w14:paraId="04B18BC7" w14:textId="28F8B68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A4BFD34" w14:textId="102CA797" w:rsidR="005D2CAB" w:rsidRDefault="005D2CAB" w:rsidP="005D2CAB">
            <w:pPr>
              <w:jc w:val="center"/>
              <w:outlineLvl w:val="0"/>
              <w:rPr>
                <w:rFonts w:eastAsia="等线" w:cs="Calibri"/>
                <w:color w:val="000000"/>
                <w:sz w:val="18"/>
                <w:szCs w:val="18"/>
              </w:rPr>
            </w:pPr>
            <w:r>
              <w:rPr>
                <w:rFonts w:hint="eastAsia"/>
                <w:sz w:val="18"/>
                <w:szCs w:val="18"/>
                <w:lang w:bidi="en-US"/>
              </w:rPr>
              <w:t>0.72</w:t>
            </w:r>
          </w:p>
        </w:tc>
        <w:tc>
          <w:tcPr>
            <w:tcW w:w="851" w:type="dxa"/>
            <w:tcBorders>
              <w:left w:val="single" w:sz="4" w:space="0" w:color="auto"/>
              <w:right w:val="single" w:sz="4" w:space="0" w:color="auto"/>
            </w:tcBorders>
            <w:shd w:val="clear" w:color="auto" w:fill="D9D9D9"/>
          </w:tcPr>
          <w:p w14:paraId="403D784D" w14:textId="531564AA"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273E3D0" w14:textId="77777777" w:rsidTr="007A0271">
        <w:trPr>
          <w:cantSplit/>
          <w:trHeight w:val="282"/>
        </w:trPr>
        <w:tc>
          <w:tcPr>
            <w:tcW w:w="993" w:type="dxa"/>
            <w:shd w:val="clear" w:color="auto" w:fill="D9D9D9"/>
            <w:vAlign w:val="center"/>
          </w:tcPr>
          <w:p w14:paraId="6AA696F7" w14:textId="79370C3F"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13FA7E44" w14:textId="08AD78BA" w:rsidR="005D2CAB" w:rsidRDefault="005D2CAB" w:rsidP="005D2CAB">
            <w:pPr>
              <w:jc w:val="center"/>
              <w:outlineLvl w:val="0"/>
              <w:rPr>
                <w:rFonts w:eastAsia="等线" w:cs="Calibri"/>
                <w:color w:val="000000"/>
                <w:sz w:val="18"/>
                <w:szCs w:val="18"/>
              </w:rPr>
            </w:pPr>
            <w:r>
              <w:rPr>
                <w:rFonts w:hint="eastAsia"/>
                <w:sz w:val="18"/>
                <w:szCs w:val="18"/>
                <w:lang w:bidi="en-US"/>
              </w:rPr>
              <w:t>99.54</w:t>
            </w:r>
          </w:p>
        </w:tc>
        <w:tc>
          <w:tcPr>
            <w:tcW w:w="992" w:type="dxa"/>
            <w:shd w:val="clear" w:color="auto" w:fill="D9D9D9"/>
            <w:vAlign w:val="center"/>
          </w:tcPr>
          <w:p w14:paraId="0BCAA5D6" w14:textId="69BF4DA4" w:rsidR="005D2CAB" w:rsidRDefault="005D2CAB" w:rsidP="005D2CAB">
            <w:pPr>
              <w:jc w:val="center"/>
              <w:outlineLvl w:val="0"/>
              <w:rPr>
                <w:rFonts w:eastAsia="等线" w:cs="Calibri"/>
                <w:color w:val="000000"/>
                <w:sz w:val="18"/>
                <w:szCs w:val="18"/>
              </w:rPr>
            </w:pPr>
            <w:r>
              <w:rPr>
                <w:rFonts w:hint="eastAsia"/>
                <w:sz w:val="18"/>
                <w:szCs w:val="18"/>
                <w:lang w:bidi="en-US"/>
              </w:rPr>
              <w:t>1.47</w:t>
            </w:r>
          </w:p>
        </w:tc>
        <w:tc>
          <w:tcPr>
            <w:tcW w:w="1134" w:type="dxa"/>
            <w:shd w:val="clear" w:color="auto" w:fill="D9D9D9"/>
            <w:vAlign w:val="center"/>
          </w:tcPr>
          <w:p w14:paraId="7848BFE1" w14:textId="3D1DD1F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19F62356" w14:textId="54817528" w:rsidR="005D2CAB" w:rsidRDefault="005D2CAB" w:rsidP="005D2CAB">
            <w:pPr>
              <w:jc w:val="center"/>
              <w:outlineLvl w:val="0"/>
              <w:rPr>
                <w:rFonts w:eastAsia="等线" w:cs="Calibri"/>
                <w:color w:val="000000"/>
                <w:sz w:val="18"/>
                <w:szCs w:val="18"/>
              </w:rPr>
            </w:pPr>
            <w:r>
              <w:rPr>
                <w:rFonts w:hint="eastAsia"/>
                <w:sz w:val="18"/>
                <w:szCs w:val="18"/>
                <w:lang w:bidi="en-US"/>
              </w:rPr>
              <w:t>123</w:t>
            </w:r>
          </w:p>
        </w:tc>
        <w:tc>
          <w:tcPr>
            <w:tcW w:w="992" w:type="dxa"/>
            <w:shd w:val="clear" w:color="auto" w:fill="D9D9D9"/>
            <w:vAlign w:val="center"/>
          </w:tcPr>
          <w:p w14:paraId="12B652D1" w14:textId="73C1B1E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793D4B8" w14:textId="1CAA7B6B" w:rsidR="005D2CAB" w:rsidRDefault="005D2CAB" w:rsidP="005D2CAB">
            <w:pPr>
              <w:jc w:val="center"/>
              <w:outlineLvl w:val="0"/>
              <w:rPr>
                <w:rFonts w:eastAsia="等线" w:cs="Calibri"/>
                <w:color w:val="000000"/>
                <w:sz w:val="18"/>
                <w:szCs w:val="18"/>
              </w:rPr>
            </w:pPr>
            <w:r>
              <w:rPr>
                <w:rFonts w:hint="eastAsia"/>
                <w:sz w:val="18"/>
                <w:szCs w:val="18"/>
                <w:lang w:bidi="en-US"/>
              </w:rPr>
              <w:t>6.3</w:t>
            </w:r>
          </w:p>
        </w:tc>
        <w:tc>
          <w:tcPr>
            <w:tcW w:w="850" w:type="dxa"/>
            <w:tcBorders>
              <w:left w:val="single" w:sz="4" w:space="0" w:color="auto"/>
            </w:tcBorders>
            <w:shd w:val="clear" w:color="auto" w:fill="D9D9D9"/>
            <w:vAlign w:val="center"/>
          </w:tcPr>
          <w:p w14:paraId="7D548AE7" w14:textId="5DB71482" w:rsidR="005D2CAB" w:rsidRDefault="005D2CAB" w:rsidP="005D2CAB">
            <w:pPr>
              <w:jc w:val="center"/>
              <w:outlineLvl w:val="0"/>
              <w:rPr>
                <w:rFonts w:eastAsia="等线" w:cs="Calibri"/>
                <w:color w:val="000000"/>
                <w:sz w:val="18"/>
                <w:szCs w:val="18"/>
              </w:rPr>
            </w:pPr>
            <w:r>
              <w:rPr>
                <w:rFonts w:hint="eastAsia"/>
                <w:sz w:val="18"/>
                <w:szCs w:val="18"/>
                <w:lang w:bidi="en-US"/>
              </w:rPr>
              <w:t>8.1</w:t>
            </w:r>
          </w:p>
        </w:tc>
        <w:tc>
          <w:tcPr>
            <w:tcW w:w="1276" w:type="dxa"/>
            <w:tcBorders>
              <w:right w:val="single" w:sz="4" w:space="0" w:color="auto"/>
            </w:tcBorders>
            <w:shd w:val="clear" w:color="auto" w:fill="D9D9D9"/>
            <w:vAlign w:val="center"/>
          </w:tcPr>
          <w:p w14:paraId="2F61CE0F" w14:textId="7089A95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562ADEF4" w14:textId="577B122B" w:rsidR="005D2CAB" w:rsidRDefault="005D2CAB" w:rsidP="005D2CAB">
            <w:pPr>
              <w:jc w:val="center"/>
              <w:outlineLvl w:val="0"/>
              <w:rPr>
                <w:rFonts w:eastAsia="等线" w:cs="Calibri"/>
                <w:color w:val="000000"/>
                <w:sz w:val="18"/>
                <w:szCs w:val="18"/>
              </w:rPr>
            </w:pPr>
            <w:r>
              <w:rPr>
                <w:rFonts w:hint="eastAsia"/>
                <w:sz w:val="18"/>
                <w:szCs w:val="18"/>
                <w:lang w:bidi="en-US"/>
              </w:rPr>
              <w:t>0.68</w:t>
            </w:r>
          </w:p>
        </w:tc>
        <w:tc>
          <w:tcPr>
            <w:tcW w:w="851" w:type="dxa"/>
            <w:tcBorders>
              <w:left w:val="single" w:sz="4" w:space="0" w:color="auto"/>
              <w:right w:val="single" w:sz="4" w:space="0" w:color="auto"/>
            </w:tcBorders>
            <w:shd w:val="clear" w:color="auto" w:fill="D9D9D9"/>
          </w:tcPr>
          <w:p w14:paraId="45B817BF" w14:textId="4B1E28F6"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4496CF5" w14:textId="77777777" w:rsidTr="007A0271">
        <w:trPr>
          <w:cantSplit/>
          <w:trHeight w:val="282"/>
        </w:trPr>
        <w:tc>
          <w:tcPr>
            <w:tcW w:w="993" w:type="dxa"/>
            <w:shd w:val="clear" w:color="auto" w:fill="D9D9D9"/>
            <w:vAlign w:val="center"/>
          </w:tcPr>
          <w:p w14:paraId="72F76BD7" w14:textId="4B3BBE5D"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18F109AC" w14:textId="5B90CE0E" w:rsidR="005D2CAB" w:rsidRDefault="005D2CAB" w:rsidP="005D2CAB">
            <w:pPr>
              <w:jc w:val="center"/>
              <w:outlineLvl w:val="0"/>
              <w:rPr>
                <w:rFonts w:eastAsia="等线" w:cs="Calibri"/>
                <w:color w:val="000000"/>
                <w:sz w:val="18"/>
                <w:szCs w:val="18"/>
              </w:rPr>
            </w:pPr>
            <w:r>
              <w:rPr>
                <w:rFonts w:hint="eastAsia"/>
                <w:sz w:val="18"/>
                <w:szCs w:val="18"/>
                <w:lang w:bidi="en-US"/>
              </w:rPr>
              <w:t>99.51</w:t>
            </w:r>
          </w:p>
        </w:tc>
        <w:tc>
          <w:tcPr>
            <w:tcW w:w="992" w:type="dxa"/>
            <w:shd w:val="clear" w:color="auto" w:fill="D9D9D9"/>
            <w:vAlign w:val="center"/>
          </w:tcPr>
          <w:p w14:paraId="720CDAFB" w14:textId="2A2351CD" w:rsidR="005D2CAB" w:rsidRDefault="005D2CAB" w:rsidP="005D2CAB">
            <w:pPr>
              <w:jc w:val="center"/>
              <w:outlineLvl w:val="0"/>
              <w:rPr>
                <w:rFonts w:eastAsia="等线" w:cs="Calibri"/>
                <w:color w:val="000000"/>
                <w:sz w:val="18"/>
                <w:szCs w:val="18"/>
              </w:rPr>
            </w:pPr>
            <w:r>
              <w:rPr>
                <w:rFonts w:hint="eastAsia"/>
                <w:sz w:val="18"/>
                <w:szCs w:val="18"/>
                <w:lang w:bidi="en-US"/>
              </w:rPr>
              <w:t>1.35</w:t>
            </w:r>
          </w:p>
        </w:tc>
        <w:tc>
          <w:tcPr>
            <w:tcW w:w="1134" w:type="dxa"/>
            <w:shd w:val="clear" w:color="auto" w:fill="D9D9D9"/>
            <w:vAlign w:val="center"/>
          </w:tcPr>
          <w:p w14:paraId="7239C4AB" w14:textId="060CD52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2D3ACD22" w14:textId="7503E09A" w:rsidR="005D2CAB" w:rsidRDefault="005D2CAB" w:rsidP="005D2CAB">
            <w:pPr>
              <w:jc w:val="center"/>
              <w:outlineLvl w:val="0"/>
              <w:rPr>
                <w:rFonts w:eastAsia="等线" w:cs="Calibri"/>
                <w:color w:val="000000"/>
                <w:sz w:val="18"/>
                <w:szCs w:val="18"/>
              </w:rPr>
            </w:pPr>
            <w:r>
              <w:rPr>
                <w:rFonts w:hint="eastAsia"/>
                <w:sz w:val="18"/>
                <w:szCs w:val="18"/>
                <w:lang w:bidi="en-US"/>
              </w:rPr>
              <w:t>127</w:t>
            </w:r>
          </w:p>
        </w:tc>
        <w:tc>
          <w:tcPr>
            <w:tcW w:w="992" w:type="dxa"/>
            <w:shd w:val="clear" w:color="auto" w:fill="D9D9D9"/>
            <w:vAlign w:val="center"/>
          </w:tcPr>
          <w:p w14:paraId="43DC5251" w14:textId="2D5475C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64EB368" w14:textId="0BB723EF" w:rsidR="005D2CAB" w:rsidRDefault="005D2CAB" w:rsidP="005D2CAB">
            <w:pPr>
              <w:jc w:val="center"/>
              <w:outlineLvl w:val="0"/>
              <w:rPr>
                <w:rFonts w:eastAsia="等线" w:cs="Calibri"/>
                <w:color w:val="000000"/>
                <w:sz w:val="18"/>
                <w:szCs w:val="18"/>
              </w:rPr>
            </w:pPr>
            <w:r>
              <w:rPr>
                <w:rFonts w:hint="eastAsia"/>
                <w:sz w:val="18"/>
                <w:szCs w:val="18"/>
                <w:lang w:bidi="en-US"/>
              </w:rPr>
              <w:t>6.4</w:t>
            </w:r>
          </w:p>
        </w:tc>
        <w:tc>
          <w:tcPr>
            <w:tcW w:w="850" w:type="dxa"/>
            <w:tcBorders>
              <w:left w:val="single" w:sz="4" w:space="0" w:color="auto"/>
            </w:tcBorders>
            <w:shd w:val="clear" w:color="auto" w:fill="D9D9D9"/>
            <w:vAlign w:val="center"/>
          </w:tcPr>
          <w:p w14:paraId="44458FA5" w14:textId="32737BD9" w:rsidR="005D2CAB" w:rsidRDefault="005D2CAB" w:rsidP="005D2CAB">
            <w:pPr>
              <w:jc w:val="center"/>
              <w:outlineLvl w:val="0"/>
              <w:rPr>
                <w:rFonts w:eastAsia="等线" w:cs="Calibri"/>
                <w:color w:val="000000"/>
                <w:sz w:val="18"/>
                <w:szCs w:val="18"/>
              </w:rPr>
            </w:pPr>
            <w:r>
              <w:rPr>
                <w:rFonts w:hint="eastAsia"/>
                <w:sz w:val="18"/>
                <w:szCs w:val="18"/>
                <w:lang w:bidi="en-US"/>
              </w:rPr>
              <w:t>7.8</w:t>
            </w:r>
          </w:p>
        </w:tc>
        <w:tc>
          <w:tcPr>
            <w:tcW w:w="1276" w:type="dxa"/>
            <w:tcBorders>
              <w:right w:val="single" w:sz="4" w:space="0" w:color="auto"/>
            </w:tcBorders>
            <w:shd w:val="clear" w:color="auto" w:fill="D9D9D9"/>
            <w:vAlign w:val="center"/>
          </w:tcPr>
          <w:p w14:paraId="3BA49850" w14:textId="55E5E12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34741A11" w14:textId="26F6A4BC" w:rsidR="005D2CAB" w:rsidRDefault="005D2CAB" w:rsidP="005D2CAB">
            <w:pPr>
              <w:jc w:val="center"/>
              <w:outlineLvl w:val="0"/>
              <w:rPr>
                <w:rFonts w:eastAsia="等线" w:cs="Calibri"/>
                <w:color w:val="000000"/>
                <w:sz w:val="18"/>
                <w:szCs w:val="18"/>
              </w:rPr>
            </w:pPr>
            <w:r>
              <w:rPr>
                <w:rFonts w:hint="eastAsia"/>
                <w:sz w:val="18"/>
                <w:szCs w:val="18"/>
                <w:lang w:bidi="en-US"/>
              </w:rPr>
              <w:t>0.71</w:t>
            </w:r>
          </w:p>
        </w:tc>
        <w:tc>
          <w:tcPr>
            <w:tcW w:w="851" w:type="dxa"/>
            <w:tcBorders>
              <w:left w:val="single" w:sz="4" w:space="0" w:color="auto"/>
              <w:right w:val="single" w:sz="4" w:space="0" w:color="auto"/>
            </w:tcBorders>
            <w:shd w:val="clear" w:color="auto" w:fill="D9D9D9"/>
          </w:tcPr>
          <w:p w14:paraId="6518D251" w14:textId="73052B9D"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240480AD" w14:textId="77777777" w:rsidTr="007A0271">
        <w:trPr>
          <w:cantSplit/>
          <w:trHeight w:val="282"/>
        </w:trPr>
        <w:tc>
          <w:tcPr>
            <w:tcW w:w="993" w:type="dxa"/>
            <w:shd w:val="clear" w:color="auto" w:fill="D9D9D9"/>
            <w:vAlign w:val="center"/>
          </w:tcPr>
          <w:p w14:paraId="0FE5AC54" w14:textId="18D1D6D3"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7910C444" w14:textId="1FDD1640" w:rsidR="005D2CAB" w:rsidRDefault="005D2CAB" w:rsidP="005D2CAB">
            <w:pPr>
              <w:jc w:val="center"/>
              <w:outlineLvl w:val="0"/>
              <w:rPr>
                <w:rFonts w:eastAsia="等线" w:cs="Calibri"/>
                <w:color w:val="000000"/>
                <w:sz w:val="18"/>
                <w:szCs w:val="18"/>
              </w:rPr>
            </w:pPr>
            <w:r>
              <w:rPr>
                <w:rFonts w:hint="eastAsia"/>
                <w:sz w:val="18"/>
                <w:szCs w:val="18"/>
                <w:lang w:bidi="en-US"/>
              </w:rPr>
              <w:t>99.48</w:t>
            </w:r>
          </w:p>
        </w:tc>
        <w:tc>
          <w:tcPr>
            <w:tcW w:w="992" w:type="dxa"/>
            <w:shd w:val="clear" w:color="auto" w:fill="D9D9D9"/>
            <w:vAlign w:val="center"/>
          </w:tcPr>
          <w:p w14:paraId="134655EC" w14:textId="69DB1030" w:rsidR="005D2CAB" w:rsidRDefault="005D2CAB" w:rsidP="005D2CAB">
            <w:pPr>
              <w:jc w:val="center"/>
              <w:outlineLvl w:val="0"/>
              <w:rPr>
                <w:rFonts w:eastAsia="等线" w:cs="Calibri"/>
                <w:color w:val="000000"/>
                <w:sz w:val="18"/>
                <w:szCs w:val="18"/>
              </w:rPr>
            </w:pPr>
            <w:r>
              <w:rPr>
                <w:rFonts w:hint="eastAsia"/>
                <w:sz w:val="18"/>
                <w:szCs w:val="18"/>
                <w:lang w:bidi="en-US"/>
              </w:rPr>
              <w:t>1.50</w:t>
            </w:r>
          </w:p>
        </w:tc>
        <w:tc>
          <w:tcPr>
            <w:tcW w:w="1134" w:type="dxa"/>
            <w:shd w:val="clear" w:color="auto" w:fill="D9D9D9"/>
            <w:vAlign w:val="center"/>
          </w:tcPr>
          <w:p w14:paraId="0C5B03E6" w14:textId="3582E56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1AB134C5" w14:textId="4CB92CA6" w:rsidR="005D2CAB" w:rsidRDefault="005D2CAB" w:rsidP="005D2CAB">
            <w:pPr>
              <w:jc w:val="center"/>
              <w:outlineLvl w:val="0"/>
              <w:rPr>
                <w:rFonts w:eastAsia="等线" w:cs="Calibri"/>
                <w:color w:val="000000"/>
                <w:sz w:val="18"/>
                <w:szCs w:val="18"/>
              </w:rPr>
            </w:pPr>
            <w:r>
              <w:rPr>
                <w:rFonts w:hint="eastAsia"/>
                <w:sz w:val="18"/>
                <w:szCs w:val="18"/>
                <w:lang w:bidi="en-US"/>
              </w:rPr>
              <w:t>126</w:t>
            </w:r>
          </w:p>
        </w:tc>
        <w:tc>
          <w:tcPr>
            <w:tcW w:w="992" w:type="dxa"/>
            <w:shd w:val="clear" w:color="auto" w:fill="D9D9D9"/>
            <w:vAlign w:val="center"/>
          </w:tcPr>
          <w:p w14:paraId="1B423579" w14:textId="5BB7D34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560A1682" w14:textId="1B8CF085" w:rsidR="005D2CAB" w:rsidRDefault="005D2CAB" w:rsidP="005D2CAB">
            <w:pPr>
              <w:jc w:val="center"/>
              <w:outlineLvl w:val="0"/>
              <w:rPr>
                <w:rFonts w:eastAsia="等线" w:cs="Calibri"/>
                <w:color w:val="000000"/>
                <w:sz w:val="18"/>
                <w:szCs w:val="18"/>
              </w:rPr>
            </w:pPr>
            <w:r>
              <w:rPr>
                <w:rFonts w:hint="eastAsia"/>
                <w:sz w:val="18"/>
                <w:szCs w:val="18"/>
                <w:lang w:bidi="en-US"/>
              </w:rPr>
              <w:t>5.8</w:t>
            </w:r>
          </w:p>
        </w:tc>
        <w:tc>
          <w:tcPr>
            <w:tcW w:w="850" w:type="dxa"/>
            <w:tcBorders>
              <w:left w:val="single" w:sz="4" w:space="0" w:color="auto"/>
            </w:tcBorders>
            <w:shd w:val="clear" w:color="auto" w:fill="D9D9D9"/>
            <w:vAlign w:val="center"/>
          </w:tcPr>
          <w:p w14:paraId="5C0E51DE" w14:textId="0D98E0DA" w:rsidR="005D2CAB" w:rsidRDefault="005D2CAB" w:rsidP="005D2CAB">
            <w:pPr>
              <w:jc w:val="center"/>
              <w:outlineLvl w:val="0"/>
              <w:rPr>
                <w:rFonts w:eastAsia="等线" w:cs="Calibri"/>
                <w:color w:val="000000"/>
                <w:sz w:val="18"/>
                <w:szCs w:val="18"/>
              </w:rPr>
            </w:pPr>
            <w:r>
              <w:rPr>
                <w:rFonts w:hint="eastAsia"/>
                <w:sz w:val="18"/>
                <w:szCs w:val="18"/>
                <w:lang w:bidi="en-US"/>
              </w:rPr>
              <w:t>8.0</w:t>
            </w:r>
          </w:p>
        </w:tc>
        <w:tc>
          <w:tcPr>
            <w:tcW w:w="1276" w:type="dxa"/>
            <w:tcBorders>
              <w:right w:val="single" w:sz="4" w:space="0" w:color="auto"/>
            </w:tcBorders>
            <w:shd w:val="clear" w:color="auto" w:fill="D9D9D9"/>
            <w:vAlign w:val="center"/>
          </w:tcPr>
          <w:p w14:paraId="2C6786EB" w14:textId="61371B9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1AAFB3F9" w14:textId="45AF9904" w:rsidR="005D2CAB" w:rsidRDefault="005D2CAB" w:rsidP="005D2CAB">
            <w:pPr>
              <w:jc w:val="center"/>
              <w:outlineLvl w:val="0"/>
              <w:rPr>
                <w:rFonts w:eastAsia="等线" w:cs="Calibri"/>
                <w:color w:val="000000"/>
                <w:sz w:val="18"/>
                <w:szCs w:val="18"/>
              </w:rPr>
            </w:pPr>
            <w:r>
              <w:rPr>
                <w:rFonts w:hint="eastAsia"/>
                <w:sz w:val="18"/>
                <w:szCs w:val="18"/>
                <w:lang w:bidi="en-US"/>
              </w:rPr>
              <w:t>0.75</w:t>
            </w:r>
          </w:p>
        </w:tc>
        <w:tc>
          <w:tcPr>
            <w:tcW w:w="851" w:type="dxa"/>
            <w:tcBorders>
              <w:left w:val="single" w:sz="4" w:space="0" w:color="auto"/>
              <w:right w:val="single" w:sz="4" w:space="0" w:color="auto"/>
            </w:tcBorders>
            <w:shd w:val="clear" w:color="auto" w:fill="D9D9D9"/>
          </w:tcPr>
          <w:p w14:paraId="61981FB0" w14:textId="168F16CB"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5A4E4F9" w14:textId="77777777" w:rsidTr="007A0271">
        <w:trPr>
          <w:cantSplit/>
          <w:trHeight w:val="282"/>
        </w:trPr>
        <w:tc>
          <w:tcPr>
            <w:tcW w:w="993" w:type="dxa"/>
            <w:shd w:val="clear" w:color="auto" w:fill="D9D9D9"/>
            <w:vAlign w:val="center"/>
          </w:tcPr>
          <w:p w14:paraId="5BC9293D" w14:textId="6EB6045E"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4F3FF26F" w14:textId="3E4427CB" w:rsidR="005D2CAB" w:rsidRDefault="005D2CAB" w:rsidP="005D2CAB">
            <w:pPr>
              <w:jc w:val="center"/>
              <w:outlineLvl w:val="0"/>
              <w:rPr>
                <w:rFonts w:eastAsia="等线" w:cs="Calibri"/>
                <w:color w:val="000000"/>
                <w:sz w:val="18"/>
                <w:szCs w:val="18"/>
              </w:rPr>
            </w:pPr>
            <w:r>
              <w:rPr>
                <w:rFonts w:hint="eastAsia"/>
                <w:sz w:val="18"/>
                <w:szCs w:val="18"/>
                <w:lang w:bidi="en-US"/>
              </w:rPr>
              <w:t>99.53</w:t>
            </w:r>
          </w:p>
        </w:tc>
        <w:tc>
          <w:tcPr>
            <w:tcW w:w="992" w:type="dxa"/>
            <w:shd w:val="clear" w:color="auto" w:fill="D9D9D9"/>
            <w:vAlign w:val="center"/>
          </w:tcPr>
          <w:p w14:paraId="63446E07" w14:textId="343E9277" w:rsidR="005D2CAB" w:rsidRDefault="005D2CAB" w:rsidP="005D2CAB">
            <w:pPr>
              <w:jc w:val="center"/>
              <w:outlineLvl w:val="0"/>
              <w:rPr>
                <w:rFonts w:eastAsia="等线" w:cs="Calibri"/>
                <w:color w:val="000000"/>
                <w:sz w:val="18"/>
                <w:szCs w:val="18"/>
              </w:rPr>
            </w:pPr>
            <w:r>
              <w:rPr>
                <w:rFonts w:hint="eastAsia"/>
                <w:sz w:val="18"/>
                <w:szCs w:val="18"/>
                <w:lang w:bidi="en-US"/>
              </w:rPr>
              <w:t>1.46</w:t>
            </w:r>
          </w:p>
        </w:tc>
        <w:tc>
          <w:tcPr>
            <w:tcW w:w="1134" w:type="dxa"/>
            <w:shd w:val="clear" w:color="auto" w:fill="D9D9D9"/>
            <w:vAlign w:val="center"/>
          </w:tcPr>
          <w:p w14:paraId="533DFD59" w14:textId="27B51DB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0C2D3460" w14:textId="1AC6F1DC" w:rsidR="005D2CAB" w:rsidRDefault="005D2CAB" w:rsidP="005D2CAB">
            <w:pPr>
              <w:jc w:val="center"/>
              <w:outlineLvl w:val="0"/>
              <w:rPr>
                <w:rFonts w:eastAsia="等线" w:cs="Calibri"/>
                <w:color w:val="000000"/>
                <w:sz w:val="18"/>
                <w:szCs w:val="18"/>
              </w:rPr>
            </w:pPr>
            <w:r>
              <w:rPr>
                <w:rFonts w:hint="eastAsia"/>
                <w:sz w:val="18"/>
                <w:szCs w:val="18"/>
                <w:lang w:bidi="en-US"/>
              </w:rPr>
              <w:t>123</w:t>
            </w:r>
          </w:p>
        </w:tc>
        <w:tc>
          <w:tcPr>
            <w:tcW w:w="992" w:type="dxa"/>
            <w:shd w:val="clear" w:color="auto" w:fill="D9D9D9"/>
            <w:vAlign w:val="center"/>
          </w:tcPr>
          <w:p w14:paraId="3D3EEFB6" w14:textId="76525CF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327EF2BC" w14:textId="1BE045BA" w:rsidR="005D2CAB" w:rsidRDefault="005D2CAB" w:rsidP="005D2CAB">
            <w:pPr>
              <w:jc w:val="center"/>
              <w:outlineLvl w:val="0"/>
              <w:rPr>
                <w:rFonts w:eastAsia="等线" w:cs="Calibri"/>
                <w:color w:val="000000"/>
                <w:sz w:val="18"/>
                <w:szCs w:val="18"/>
              </w:rPr>
            </w:pPr>
            <w:r>
              <w:rPr>
                <w:rFonts w:hint="eastAsia"/>
                <w:sz w:val="18"/>
                <w:szCs w:val="18"/>
                <w:lang w:bidi="en-US"/>
              </w:rPr>
              <w:t>6.3</w:t>
            </w:r>
          </w:p>
        </w:tc>
        <w:tc>
          <w:tcPr>
            <w:tcW w:w="850" w:type="dxa"/>
            <w:tcBorders>
              <w:left w:val="single" w:sz="4" w:space="0" w:color="auto"/>
            </w:tcBorders>
            <w:shd w:val="clear" w:color="auto" w:fill="D9D9D9"/>
            <w:vAlign w:val="center"/>
          </w:tcPr>
          <w:p w14:paraId="4B32D310" w14:textId="7112419B" w:rsidR="005D2CAB" w:rsidRDefault="005D2CAB" w:rsidP="005D2CAB">
            <w:pPr>
              <w:jc w:val="center"/>
              <w:outlineLvl w:val="0"/>
              <w:rPr>
                <w:rFonts w:eastAsia="等线" w:cs="Calibri"/>
                <w:color w:val="000000"/>
                <w:sz w:val="18"/>
                <w:szCs w:val="18"/>
              </w:rPr>
            </w:pPr>
            <w:r>
              <w:rPr>
                <w:rFonts w:hint="eastAsia"/>
                <w:sz w:val="18"/>
                <w:szCs w:val="18"/>
                <w:lang w:bidi="en-US"/>
              </w:rPr>
              <w:t>8.1</w:t>
            </w:r>
          </w:p>
        </w:tc>
        <w:tc>
          <w:tcPr>
            <w:tcW w:w="1276" w:type="dxa"/>
            <w:tcBorders>
              <w:right w:val="single" w:sz="4" w:space="0" w:color="auto"/>
            </w:tcBorders>
            <w:shd w:val="clear" w:color="auto" w:fill="D9D9D9"/>
            <w:vAlign w:val="center"/>
          </w:tcPr>
          <w:p w14:paraId="77D7F290" w14:textId="1474999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328171C7" w14:textId="00C2D53C" w:rsidR="005D2CAB" w:rsidRDefault="005D2CAB" w:rsidP="005D2CAB">
            <w:pPr>
              <w:jc w:val="center"/>
              <w:outlineLvl w:val="0"/>
              <w:rPr>
                <w:rFonts w:eastAsia="等线" w:cs="Calibri"/>
                <w:color w:val="000000"/>
                <w:sz w:val="18"/>
                <w:szCs w:val="18"/>
              </w:rPr>
            </w:pPr>
            <w:r>
              <w:rPr>
                <w:rFonts w:hint="eastAsia"/>
                <w:sz w:val="18"/>
                <w:szCs w:val="18"/>
                <w:lang w:bidi="en-US"/>
              </w:rPr>
              <w:t>0.65</w:t>
            </w:r>
          </w:p>
        </w:tc>
        <w:tc>
          <w:tcPr>
            <w:tcW w:w="851" w:type="dxa"/>
            <w:tcBorders>
              <w:left w:val="single" w:sz="4" w:space="0" w:color="auto"/>
              <w:right w:val="single" w:sz="4" w:space="0" w:color="auto"/>
            </w:tcBorders>
            <w:shd w:val="clear" w:color="auto" w:fill="D9D9D9"/>
          </w:tcPr>
          <w:p w14:paraId="2AF6B5B0" w14:textId="23184F15"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24C68EBA" w14:textId="77777777" w:rsidTr="007A0271">
        <w:trPr>
          <w:cantSplit/>
          <w:trHeight w:val="282"/>
        </w:trPr>
        <w:tc>
          <w:tcPr>
            <w:tcW w:w="993" w:type="dxa"/>
            <w:shd w:val="clear" w:color="auto" w:fill="D9D9D9"/>
            <w:vAlign w:val="center"/>
          </w:tcPr>
          <w:p w14:paraId="31F0FB9A" w14:textId="07AF1FA1"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04F0FFF1" w14:textId="62FECB20" w:rsidR="005D2CAB" w:rsidRDefault="005D2CAB" w:rsidP="005D2CAB">
            <w:pPr>
              <w:jc w:val="center"/>
              <w:outlineLvl w:val="0"/>
              <w:rPr>
                <w:rFonts w:eastAsia="等线" w:cs="Calibri"/>
                <w:color w:val="000000"/>
                <w:sz w:val="18"/>
                <w:szCs w:val="18"/>
              </w:rPr>
            </w:pPr>
            <w:r>
              <w:rPr>
                <w:rFonts w:hint="eastAsia"/>
                <w:sz w:val="18"/>
                <w:szCs w:val="18"/>
                <w:lang w:bidi="en-US"/>
              </w:rPr>
              <w:t>99.52</w:t>
            </w:r>
          </w:p>
        </w:tc>
        <w:tc>
          <w:tcPr>
            <w:tcW w:w="992" w:type="dxa"/>
            <w:shd w:val="clear" w:color="auto" w:fill="D9D9D9"/>
            <w:vAlign w:val="center"/>
          </w:tcPr>
          <w:p w14:paraId="2C976E7C" w14:textId="5A98B366" w:rsidR="005D2CAB" w:rsidRDefault="005D2CAB" w:rsidP="005D2CAB">
            <w:pPr>
              <w:jc w:val="center"/>
              <w:outlineLvl w:val="0"/>
              <w:rPr>
                <w:rFonts w:eastAsia="等线" w:cs="Calibri"/>
                <w:color w:val="000000"/>
                <w:sz w:val="18"/>
                <w:szCs w:val="18"/>
              </w:rPr>
            </w:pPr>
            <w:r>
              <w:rPr>
                <w:rFonts w:hint="eastAsia"/>
                <w:sz w:val="18"/>
                <w:szCs w:val="18"/>
                <w:lang w:bidi="en-US"/>
              </w:rPr>
              <w:t>1.37</w:t>
            </w:r>
          </w:p>
        </w:tc>
        <w:tc>
          <w:tcPr>
            <w:tcW w:w="1134" w:type="dxa"/>
            <w:shd w:val="clear" w:color="auto" w:fill="D9D9D9"/>
            <w:vAlign w:val="center"/>
          </w:tcPr>
          <w:p w14:paraId="48764BC9" w14:textId="10DA55B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7D463575" w14:textId="1E1483C0" w:rsidR="005D2CAB" w:rsidRDefault="005D2CAB" w:rsidP="005D2CAB">
            <w:pPr>
              <w:jc w:val="center"/>
              <w:outlineLvl w:val="0"/>
              <w:rPr>
                <w:rFonts w:eastAsia="等线" w:cs="Calibri"/>
                <w:color w:val="000000"/>
                <w:sz w:val="18"/>
                <w:szCs w:val="18"/>
              </w:rPr>
            </w:pPr>
            <w:r>
              <w:rPr>
                <w:rFonts w:hint="eastAsia"/>
                <w:sz w:val="18"/>
                <w:szCs w:val="18"/>
                <w:lang w:bidi="en-US"/>
              </w:rPr>
              <w:t>128</w:t>
            </w:r>
          </w:p>
        </w:tc>
        <w:tc>
          <w:tcPr>
            <w:tcW w:w="992" w:type="dxa"/>
            <w:shd w:val="clear" w:color="auto" w:fill="D9D9D9"/>
            <w:vAlign w:val="center"/>
          </w:tcPr>
          <w:p w14:paraId="097DC8BC" w14:textId="210551B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398A9842" w14:textId="31565E5B" w:rsidR="005D2CAB" w:rsidRDefault="005D2CAB" w:rsidP="005D2CAB">
            <w:pPr>
              <w:jc w:val="center"/>
              <w:outlineLvl w:val="0"/>
              <w:rPr>
                <w:rFonts w:eastAsia="等线" w:cs="Calibri"/>
                <w:color w:val="000000"/>
                <w:sz w:val="18"/>
                <w:szCs w:val="18"/>
              </w:rPr>
            </w:pPr>
            <w:r>
              <w:rPr>
                <w:rFonts w:hint="eastAsia"/>
                <w:sz w:val="18"/>
                <w:szCs w:val="18"/>
                <w:lang w:bidi="en-US"/>
              </w:rPr>
              <w:t>6.2</w:t>
            </w:r>
          </w:p>
        </w:tc>
        <w:tc>
          <w:tcPr>
            <w:tcW w:w="850" w:type="dxa"/>
            <w:tcBorders>
              <w:left w:val="single" w:sz="4" w:space="0" w:color="auto"/>
            </w:tcBorders>
            <w:shd w:val="clear" w:color="auto" w:fill="D9D9D9"/>
            <w:vAlign w:val="center"/>
          </w:tcPr>
          <w:p w14:paraId="14FFEC27" w14:textId="03D6A9F5" w:rsidR="005D2CAB" w:rsidRDefault="005D2CAB" w:rsidP="005D2CAB">
            <w:pPr>
              <w:jc w:val="center"/>
              <w:outlineLvl w:val="0"/>
              <w:rPr>
                <w:rFonts w:eastAsia="等线" w:cs="Calibri"/>
                <w:color w:val="000000"/>
                <w:sz w:val="18"/>
                <w:szCs w:val="18"/>
              </w:rPr>
            </w:pPr>
            <w:r>
              <w:rPr>
                <w:rFonts w:hint="eastAsia"/>
                <w:sz w:val="18"/>
                <w:szCs w:val="18"/>
                <w:lang w:bidi="en-US"/>
              </w:rPr>
              <w:t>7.7</w:t>
            </w:r>
          </w:p>
        </w:tc>
        <w:tc>
          <w:tcPr>
            <w:tcW w:w="1276" w:type="dxa"/>
            <w:tcBorders>
              <w:right w:val="single" w:sz="4" w:space="0" w:color="auto"/>
            </w:tcBorders>
            <w:shd w:val="clear" w:color="auto" w:fill="D9D9D9"/>
            <w:vAlign w:val="center"/>
          </w:tcPr>
          <w:p w14:paraId="39135548" w14:textId="64ABCF8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35BB7F14" w14:textId="51F814CC" w:rsidR="005D2CAB" w:rsidRDefault="005D2CAB" w:rsidP="005D2CAB">
            <w:pPr>
              <w:jc w:val="center"/>
              <w:outlineLvl w:val="0"/>
              <w:rPr>
                <w:rFonts w:eastAsia="等线" w:cs="Calibri"/>
                <w:color w:val="000000"/>
                <w:sz w:val="18"/>
                <w:szCs w:val="18"/>
              </w:rPr>
            </w:pPr>
            <w:r>
              <w:rPr>
                <w:rFonts w:hint="eastAsia"/>
                <w:sz w:val="18"/>
                <w:szCs w:val="18"/>
                <w:lang w:bidi="en-US"/>
              </w:rPr>
              <w:t>0.67</w:t>
            </w:r>
          </w:p>
        </w:tc>
        <w:tc>
          <w:tcPr>
            <w:tcW w:w="851" w:type="dxa"/>
            <w:tcBorders>
              <w:left w:val="single" w:sz="4" w:space="0" w:color="auto"/>
              <w:right w:val="single" w:sz="4" w:space="0" w:color="auto"/>
            </w:tcBorders>
            <w:shd w:val="clear" w:color="auto" w:fill="D9D9D9"/>
          </w:tcPr>
          <w:p w14:paraId="7506E686" w14:textId="3BB3D682"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10844C8" w14:textId="77777777" w:rsidTr="007A0271">
        <w:trPr>
          <w:cantSplit/>
          <w:trHeight w:val="282"/>
        </w:trPr>
        <w:tc>
          <w:tcPr>
            <w:tcW w:w="993" w:type="dxa"/>
            <w:shd w:val="clear" w:color="auto" w:fill="D9D9D9"/>
            <w:vAlign w:val="center"/>
          </w:tcPr>
          <w:p w14:paraId="705E4CB6" w14:textId="5E196445"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6CB1C578" w14:textId="2398E643" w:rsidR="005D2CAB" w:rsidRDefault="005D2CAB" w:rsidP="005D2CAB">
            <w:pPr>
              <w:jc w:val="center"/>
              <w:outlineLvl w:val="0"/>
              <w:rPr>
                <w:rFonts w:eastAsia="等线" w:cs="Calibri"/>
                <w:color w:val="000000"/>
                <w:sz w:val="18"/>
                <w:szCs w:val="18"/>
              </w:rPr>
            </w:pPr>
            <w:r>
              <w:rPr>
                <w:rFonts w:hint="eastAsia"/>
                <w:sz w:val="18"/>
                <w:szCs w:val="18"/>
                <w:lang w:bidi="en-US"/>
              </w:rPr>
              <w:t>99.56</w:t>
            </w:r>
          </w:p>
        </w:tc>
        <w:tc>
          <w:tcPr>
            <w:tcW w:w="992" w:type="dxa"/>
            <w:shd w:val="clear" w:color="auto" w:fill="D9D9D9"/>
            <w:vAlign w:val="center"/>
          </w:tcPr>
          <w:p w14:paraId="7AF18766" w14:textId="434B8C18" w:rsidR="005D2CAB" w:rsidRDefault="005D2CAB" w:rsidP="005D2CAB">
            <w:pPr>
              <w:jc w:val="center"/>
              <w:outlineLvl w:val="0"/>
              <w:rPr>
                <w:rFonts w:eastAsia="等线" w:cs="Calibri"/>
                <w:color w:val="000000"/>
                <w:sz w:val="18"/>
                <w:szCs w:val="18"/>
              </w:rPr>
            </w:pPr>
            <w:r>
              <w:rPr>
                <w:rFonts w:hint="eastAsia"/>
                <w:sz w:val="18"/>
                <w:szCs w:val="18"/>
                <w:lang w:bidi="en-US"/>
              </w:rPr>
              <w:t>1.47</w:t>
            </w:r>
          </w:p>
        </w:tc>
        <w:tc>
          <w:tcPr>
            <w:tcW w:w="1134" w:type="dxa"/>
            <w:shd w:val="clear" w:color="auto" w:fill="D9D9D9"/>
            <w:vAlign w:val="center"/>
          </w:tcPr>
          <w:p w14:paraId="1EE4492C" w14:textId="736981F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36D7CCDD" w14:textId="222D1B4A" w:rsidR="005D2CAB" w:rsidRDefault="005D2CAB" w:rsidP="005D2CAB">
            <w:pPr>
              <w:jc w:val="center"/>
              <w:outlineLvl w:val="0"/>
              <w:rPr>
                <w:rFonts w:eastAsia="等线" w:cs="Calibri"/>
                <w:color w:val="000000"/>
                <w:sz w:val="18"/>
                <w:szCs w:val="18"/>
              </w:rPr>
            </w:pPr>
            <w:r>
              <w:rPr>
                <w:rFonts w:hint="eastAsia"/>
                <w:sz w:val="18"/>
                <w:szCs w:val="18"/>
                <w:lang w:bidi="en-US"/>
              </w:rPr>
              <w:t>123</w:t>
            </w:r>
          </w:p>
        </w:tc>
        <w:tc>
          <w:tcPr>
            <w:tcW w:w="992" w:type="dxa"/>
            <w:shd w:val="clear" w:color="auto" w:fill="D9D9D9"/>
            <w:vAlign w:val="center"/>
          </w:tcPr>
          <w:p w14:paraId="0FDB16C0" w14:textId="4707D71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63047CC5" w14:textId="28B643D2" w:rsidR="005D2CAB" w:rsidRDefault="005D2CAB" w:rsidP="005D2CAB">
            <w:pPr>
              <w:jc w:val="center"/>
              <w:outlineLvl w:val="0"/>
              <w:rPr>
                <w:rFonts w:eastAsia="等线" w:cs="Calibri"/>
                <w:color w:val="000000"/>
                <w:sz w:val="18"/>
                <w:szCs w:val="18"/>
              </w:rPr>
            </w:pPr>
            <w:r>
              <w:rPr>
                <w:rFonts w:hint="eastAsia"/>
                <w:sz w:val="18"/>
                <w:szCs w:val="18"/>
                <w:lang w:bidi="en-US"/>
              </w:rPr>
              <w:t>6.3</w:t>
            </w:r>
          </w:p>
        </w:tc>
        <w:tc>
          <w:tcPr>
            <w:tcW w:w="850" w:type="dxa"/>
            <w:tcBorders>
              <w:left w:val="single" w:sz="4" w:space="0" w:color="auto"/>
            </w:tcBorders>
            <w:shd w:val="clear" w:color="auto" w:fill="D9D9D9"/>
            <w:vAlign w:val="center"/>
          </w:tcPr>
          <w:p w14:paraId="3E33742C" w14:textId="0D06C0EC" w:rsidR="005D2CAB" w:rsidRDefault="005D2CAB" w:rsidP="005D2CAB">
            <w:pPr>
              <w:jc w:val="center"/>
              <w:outlineLvl w:val="0"/>
              <w:rPr>
                <w:rFonts w:eastAsia="等线" w:cs="Calibri"/>
                <w:color w:val="000000"/>
                <w:sz w:val="18"/>
                <w:szCs w:val="18"/>
              </w:rPr>
            </w:pPr>
            <w:r>
              <w:rPr>
                <w:rFonts w:hint="eastAsia"/>
                <w:sz w:val="18"/>
                <w:szCs w:val="18"/>
                <w:lang w:bidi="en-US"/>
              </w:rPr>
              <w:t>8.1</w:t>
            </w:r>
          </w:p>
        </w:tc>
        <w:tc>
          <w:tcPr>
            <w:tcW w:w="1276" w:type="dxa"/>
            <w:tcBorders>
              <w:right w:val="single" w:sz="4" w:space="0" w:color="auto"/>
            </w:tcBorders>
            <w:shd w:val="clear" w:color="auto" w:fill="D9D9D9"/>
            <w:vAlign w:val="center"/>
          </w:tcPr>
          <w:p w14:paraId="56FC9752" w14:textId="127FE8EA"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33460EBD" w14:textId="21E76475" w:rsidR="005D2CAB" w:rsidRDefault="005D2CAB" w:rsidP="005D2CAB">
            <w:pPr>
              <w:jc w:val="center"/>
              <w:outlineLvl w:val="0"/>
              <w:rPr>
                <w:rFonts w:eastAsia="等线" w:cs="Calibri"/>
                <w:color w:val="000000"/>
                <w:sz w:val="18"/>
                <w:szCs w:val="18"/>
              </w:rPr>
            </w:pPr>
            <w:r>
              <w:rPr>
                <w:rFonts w:hint="eastAsia"/>
                <w:sz w:val="18"/>
                <w:szCs w:val="18"/>
                <w:lang w:bidi="en-US"/>
              </w:rPr>
              <w:t>0.68</w:t>
            </w:r>
          </w:p>
        </w:tc>
        <w:tc>
          <w:tcPr>
            <w:tcW w:w="851" w:type="dxa"/>
            <w:tcBorders>
              <w:left w:val="single" w:sz="4" w:space="0" w:color="auto"/>
              <w:right w:val="single" w:sz="4" w:space="0" w:color="auto"/>
            </w:tcBorders>
            <w:shd w:val="clear" w:color="auto" w:fill="D9D9D9"/>
          </w:tcPr>
          <w:p w14:paraId="21B03C5B" w14:textId="0EDA24AA"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745A2D58" w14:textId="77777777" w:rsidTr="007A0271">
        <w:trPr>
          <w:cantSplit/>
          <w:trHeight w:val="282"/>
        </w:trPr>
        <w:tc>
          <w:tcPr>
            <w:tcW w:w="993" w:type="dxa"/>
            <w:shd w:val="clear" w:color="auto" w:fill="D9D9D9"/>
            <w:vAlign w:val="center"/>
          </w:tcPr>
          <w:p w14:paraId="35435857" w14:textId="0656A979"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73A0D779" w14:textId="159EBBE9" w:rsidR="005D2CAB" w:rsidRDefault="005D2CAB" w:rsidP="005D2CAB">
            <w:pPr>
              <w:jc w:val="center"/>
              <w:outlineLvl w:val="0"/>
              <w:rPr>
                <w:rFonts w:eastAsia="等线" w:cs="Calibri"/>
                <w:color w:val="000000"/>
                <w:sz w:val="18"/>
                <w:szCs w:val="18"/>
              </w:rPr>
            </w:pPr>
            <w:r>
              <w:rPr>
                <w:rFonts w:hint="eastAsia"/>
                <w:sz w:val="18"/>
                <w:szCs w:val="18"/>
                <w:lang w:bidi="en-US"/>
              </w:rPr>
              <w:t>99.52</w:t>
            </w:r>
          </w:p>
        </w:tc>
        <w:tc>
          <w:tcPr>
            <w:tcW w:w="992" w:type="dxa"/>
            <w:shd w:val="clear" w:color="auto" w:fill="D9D9D9"/>
            <w:vAlign w:val="center"/>
          </w:tcPr>
          <w:p w14:paraId="7C772870" w14:textId="3F028796" w:rsidR="005D2CAB" w:rsidRDefault="005D2CAB" w:rsidP="005D2CAB">
            <w:pPr>
              <w:jc w:val="center"/>
              <w:outlineLvl w:val="0"/>
              <w:rPr>
                <w:rFonts w:eastAsia="等线" w:cs="Calibri"/>
                <w:color w:val="000000"/>
                <w:sz w:val="18"/>
                <w:szCs w:val="18"/>
              </w:rPr>
            </w:pPr>
            <w:r>
              <w:rPr>
                <w:rFonts w:hint="eastAsia"/>
                <w:sz w:val="18"/>
                <w:szCs w:val="18"/>
                <w:lang w:bidi="en-US"/>
              </w:rPr>
              <w:t>1.37</w:t>
            </w:r>
          </w:p>
        </w:tc>
        <w:tc>
          <w:tcPr>
            <w:tcW w:w="1134" w:type="dxa"/>
            <w:shd w:val="clear" w:color="auto" w:fill="D9D9D9"/>
            <w:vAlign w:val="center"/>
          </w:tcPr>
          <w:p w14:paraId="02575371" w14:textId="4205F47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6B28C82D" w14:textId="50B3E983" w:rsidR="005D2CAB" w:rsidRDefault="005D2CAB" w:rsidP="005D2CAB">
            <w:pPr>
              <w:jc w:val="center"/>
              <w:outlineLvl w:val="0"/>
              <w:rPr>
                <w:rFonts w:eastAsia="等线" w:cs="Calibri"/>
                <w:color w:val="000000"/>
                <w:sz w:val="18"/>
                <w:szCs w:val="18"/>
              </w:rPr>
            </w:pPr>
            <w:r>
              <w:rPr>
                <w:rFonts w:hint="eastAsia"/>
                <w:sz w:val="18"/>
                <w:szCs w:val="18"/>
                <w:lang w:bidi="en-US"/>
              </w:rPr>
              <w:t>128</w:t>
            </w:r>
          </w:p>
        </w:tc>
        <w:tc>
          <w:tcPr>
            <w:tcW w:w="992" w:type="dxa"/>
            <w:shd w:val="clear" w:color="auto" w:fill="D9D9D9"/>
            <w:vAlign w:val="center"/>
          </w:tcPr>
          <w:p w14:paraId="1694540C" w14:textId="51DFD1B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536917EA" w14:textId="4FEB798C" w:rsidR="005D2CAB" w:rsidRDefault="005D2CAB" w:rsidP="005D2CAB">
            <w:pPr>
              <w:jc w:val="center"/>
              <w:outlineLvl w:val="0"/>
              <w:rPr>
                <w:rFonts w:eastAsia="等线" w:cs="Calibri"/>
                <w:color w:val="000000"/>
                <w:sz w:val="18"/>
                <w:szCs w:val="18"/>
              </w:rPr>
            </w:pPr>
            <w:r>
              <w:rPr>
                <w:rFonts w:hint="eastAsia"/>
                <w:sz w:val="18"/>
                <w:szCs w:val="18"/>
                <w:lang w:bidi="en-US"/>
              </w:rPr>
              <w:t>6.8</w:t>
            </w:r>
          </w:p>
        </w:tc>
        <w:tc>
          <w:tcPr>
            <w:tcW w:w="850" w:type="dxa"/>
            <w:tcBorders>
              <w:left w:val="single" w:sz="4" w:space="0" w:color="auto"/>
            </w:tcBorders>
            <w:shd w:val="clear" w:color="auto" w:fill="D9D9D9"/>
            <w:vAlign w:val="center"/>
          </w:tcPr>
          <w:p w14:paraId="01C757C2" w14:textId="5A0136A1" w:rsidR="005D2CAB" w:rsidRDefault="005D2CAB" w:rsidP="005D2CAB">
            <w:pPr>
              <w:jc w:val="center"/>
              <w:outlineLvl w:val="0"/>
              <w:rPr>
                <w:rFonts w:eastAsia="等线" w:cs="Calibri"/>
                <w:color w:val="000000"/>
                <w:sz w:val="18"/>
                <w:szCs w:val="18"/>
              </w:rPr>
            </w:pPr>
            <w:r>
              <w:rPr>
                <w:rFonts w:hint="eastAsia"/>
                <w:sz w:val="18"/>
                <w:szCs w:val="18"/>
                <w:lang w:bidi="en-US"/>
              </w:rPr>
              <w:t>7.8</w:t>
            </w:r>
          </w:p>
        </w:tc>
        <w:tc>
          <w:tcPr>
            <w:tcW w:w="1276" w:type="dxa"/>
            <w:tcBorders>
              <w:right w:val="single" w:sz="4" w:space="0" w:color="auto"/>
            </w:tcBorders>
            <w:shd w:val="clear" w:color="auto" w:fill="D9D9D9"/>
            <w:vAlign w:val="center"/>
          </w:tcPr>
          <w:p w14:paraId="577E6898" w14:textId="52A8AFD2"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77F7520" w14:textId="0DE80114" w:rsidR="005D2CAB" w:rsidRDefault="005D2CAB" w:rsidP="005D2CAB">
            <w:pPr>
              <w:jc w:val="center"/>
              <w:outlineLvl w:val="0"/>
              <w:rPr>
                <w:rFonts w:eastAsia="等线" w:cs="Calibri"/>
                <w:color w:val="000000"/>
                <w:sz w:val="18"/>
                <w:szCs w:val="18"/>
              </w:rPr>
            </w:pPr>
            <w:r>
              <w:rPr>
                <w:rFonts w:hint="eastAsia"/>
                <w:sz w:val="18"/>
                <w:szCs w:val="18"/>
                <w:lang w:bidi="en-US"/>
              </w:rPr>
              <w:t>0.71</w:t>
            </w:r>
          </w:p>
        </w:tc>
        <w:tc>
          <w:tcPr>
            <w:tcW w:w="851" w:type="dxa"/>
            <w:tcBorders>
              <w:left w:val="single" w:sz="4" w:space="0" w:color="auto"/>
              <w:right w:val="single" w:sz="4" w:space="0" w:color="auto"/>
            </w:tcBorders>
            <w:shd w:val="clear" w:color="auto" w:fill="D9D9D9"/>
          </w:tcPr>
          <w:p w14:paraId="5FBD184D" w14:textId="36DDD10D"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4C8CB49" w14:textId="77777777" w:rsidTr="007A0271">
        <w:trPr>
          <w:cantSplit/>
          <w:trHeight w:val="282"/>
        </w:trPr>
        <w:tc>
          <w:tcPr>
            <w:tcW w:w="993" w:type="dxa"/>
            <w:shd w:val="clear" w:color="auto" w:fill="D9D9D9"/>
            <w:vAlign w:val="center"/>
          </w:tcPr>
          <w:p w14:paraId="428A6DF9" w14:textId="38E969C8"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53A9BD9A" w14:textId="2A72398A" w:rsidR="005D2CAB" w:rsidRDefault="005D2CAB" w:rsidP="005D2CAB">
            <w:pPr>
              <w:jc w:val="center"/>
              <w:outlineLvl w:val="0"/>
              <w:rPr>
                <w:rFonts w:eastAsia="等线" w:cs="Calibri"/>
                <w:color w:val="000000"/>
                <w:sz w:val="18"/>
                <w:szCs w:val="18"/>
              </w:rPr>
            </w:pPr>
            <w:r>
              <w:rPr>
                <w:rFonts w:hint="eastAsia"/>
                <w:sz w:val="18"/>
                <w:szCs w:val="18"/>
                <w:lang w:bidi="en-US"/>
              </w:rPr>
              <w:t>99.49</w:t>
            </w:r>
          </w:p>
        </w:tc>
        <w:tc>
          <w:tcPr>
            <w:tcW w:w="992" w:type="dxa"/>
            <w:shd w:val="clear" w:color="auto" w:fill="D9D9D9"/>
            <w:vAlign w:val="center"/>
          </w:tcPr>
          <w:p w14:paraId="31DB961C" w14:textId="1C4E0F3D" w:rsidR="005D2CAB" w:rsidRDefault="005D2CAB" w:rsidP="005D2CAB">
            <w:pPr>
              <w:jc w:val="center"/>
              <w:outlineLvl w:val="0"/>
              <w:rPr>
                <w:rFonts w:eastAsia="等线" w:cs="Calibri"/>
                <w:color w:val="000000"/>
                <w:sz w:val="18"/>
                <w:szCs w:val="18"/>
              </w:rPr>
            </w:pPr>
            <w:r>
              <w:rPr>
                <w:rFonts w:hint="eastAsia"/>
                <w:sz w:val="18"/>
                <w:szCs w:val="18"/>
                <w:lang w:bidi="en-US"/>
              </w:rPr>
              <w:t>1.54</w:t>
            </w:r>
          </w:p>
        </w:tc>
        <w:tc>
          <w:tcPr>
            <w:tcW w:w="1134" w:type="dxa"/>
            <w:shd w:val="clear" w:color="auto" w:fill="D9D9D9"/>
            <w:vAlign w:val="center"/>
          </w:tcPr>
          <w:p w14:paraId="501A8FDB" w14:textId="3E2F804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260D9CAD" w14:textId="7052BB9F" w:rsidR="005D2CAB" w:rsidRDefault="005D2CAB" w:rsidP="005D2CAB">
            <w:pPr>
              <w:jc w:val="center"/>
              <w:outlineLvl w:val="0"/>
              <w:rPr>
                <w:rFonts w:eastAsia="等线" w:cs="Calibri"/>
                <w:color w:val="000000"/>
                <w:sz w:val="18"/>
                <w:szCs w:val="18"/>
              </w:rPr>
            </w:pPr>
            <w:r>
              <w:rPr>
                <w:rFonts w:hint="eastAsia"/>
                <w:sz w:val="18"/>
                <w:szCs w:val="18"/>
                <w:lang w:bidi="en-US"/>
              </w:rPr>
              <w:t>120</w:t>
            </w:r>
          </w:p>
        </w:tc>
        <w:tc>
          <w:tcPr>
            <w:tcW w:w="992" w:type="dxa"/>
            <w:shd w:val="clear" w:color="auto" w:fill="D9D9D9"/>
            <w:vAlign w:val="center"/>
          </w:tcPr>
          <w:p w14:paraId="734063B3" w14:textId="34CC3ED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83DB57A" w14:textId="0006C21B" w:rsidR="005D2CAB" w:rsidRDefault="005D2CAB" w:rsidP="005D2CAB">
            <w:pPr>
              <w:jc w:val="center"/>
              <w:outlineLvl w:val="0"/>
              <w:rPr>
                <w:rFonts w:eastAsia="等线" w:cs="Calibri"/>
                <w:color w:val="000000"/>
                <w:sz w:val="18"/>
                <w:szCs w:val="18"/>
              </w:rPr>
            </w:pPr>
            <w:r>
              <w:rPr>
                <w:rFonts w:hint="eastAsia"/>
                <w:sz w:val="18"/>
                <w:szCs w:val="18"/>
                <w:lang w:bidi="en-US"/>
              </w:rPr>
              <w:t>6.6</w:t>
            </w:r>
          </w:p>
        </w:tc>
        <w:tc>
          <w:tcPr>
            <w:tcW w:w="850" w:type="dxa"/>
            <w:tcBorders>
              <w:left w:val="single" w:sz="4" w:space="0" w:color="auto"/>
            </w:tcBorders>
            <w:shd w:val="clear" w:color="auto" w:fill="D9D9D9"/>
            <w:vAlign w:val="center"/>
          </w:tcPr>
          <w:p w14:paraId="4267CF14" w14:textId="2E710749" w:rsidR="005D2CAB" w:rsidRDefault="005D2CAB" w:rsidP="005D2CAB">
            <w:pPr>
              <w:jc w:val="center"/>
              <w:outlineLvl w:val="0"/>
              <w:rPr>
                <w:rFonts w:eastAsia="等线" w:cs="Calibri"/>
                <w:color w:val="000000"/>
                <w:sz w:val="18"/>
                <w:szCs w:val="18"/>
              </w:rPr>
            </w:pPr>
            <w:r>
              <w:rPr>
                <w:rFonts w:hint="eastAsia"/>
                <w:sz w:val="18"/>
                <w:szCs w:val="18"/>
                <w:lang w:bidi="en-US"/>
              </w:rPr>
              <w:t>7.6</w:t>
            </w:r>
          </w:p>
        </w:tc>
        <w:tc>
          <w:tcPr>
            <w:tcW w:w="1276" w:type="dxa"/>
            <w:tcBorders>
              <w:right w:val="single" w:sz="4" w:space="0" w:color="auto"/>
            </w:tcBorders>
            <w:shd w:val="clear" w:color="auto" w:fill="D9D9D9"/>
            <w:vAlign w:val="center"/>
          </w:tcPr>
          <w:p w14:paraId="2380103A" w14:textId="1D65136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02FB525F" w14:textId="2EA0C3FC" w:rsidR="005D2CAB" w:rsidRDefault="005D2CAB" w:rsidP="005D2CAB">
            <w:pPr>
              <w:jc w:val="center"/>
              <w:outlineLvl w:val="0"/>
              <w:rPr>
                <w:rFonts w:eastAsia="等线" w:cs="Calibri"/>
                <w:color w:val="000000"/>
                <w:sz w:val="18"/>
                <w:szCs w:val="18"/>
              </w:rPr>
            </w:pPr>
            <w:r>
              <w:rPr>
                <w:rFonts w:hint="eastAsia"/>
                <w:sz w:val="18"/>
                <w:szCs w:val="18"/>
                <w:lang w:bidi="en-US"/>
              </w:rPr>
              <w:t>0.75</w:t>
            </w:r>
          </w:p>
        </w:tc>
        <w:tc>
          <w:tcPr>
            <w:tcW w:w="851" w:type="dxa"/>
            <w:tcBorders>
              <w:left w:val="single" w:sz="4" w:space="0" w:color="auto"/>
              <w:right w:val="single" w:sz="4" w:space="0" w:color="auto"/>
            </w:tcBorders>
            <w:shd w:val="clear" w:color="auto" w:fill="D9D9D9"/>
          </w:tcPr>
          <w:p w14:paraId="7E93BD0E" w14:textId="697CCCC2"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152B1B70" w14:textId="77777777" w:rsidTr="007A0271">
        <w:trPr>
          <w:cantSplit/>
          <w:trHeight w:val="282"/>
        </w:trPr>
        <w:tc>
          <w:tcPr>
            <w:tcW w:w="993" w:type="dxa"/>
            <w:shd w:val="clear" w:color="auto" w:fill="D9D9D9"/>
            <w:vAlign w:val="center"/>
          </w:tcPr>
          <w:p w14:paraId="262B6A0A" w14:textId="46030DE8"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6A8FD626" w14:textId="7B6DD3CC" w:rsidR="005D2CAB" w:rsidRDefault="005D2CAB" w:rsidP="005D2CAB">
            <w:pPr>
              <w:jc w:val="center"/>
              <w:outlineLvl w:val="0"/>
              <w:rPr>
                <w:rFonts w:eastAsia="等线" w:cs="Calibri"/>
                <w:color w:val="000000"/>
                <w:sz w:val="18"/>
                <w:szCs w:val="18"/>
              </w:rPr>
            </w:pPr>
            <w:r>
              <w:rPr>
                <w:rFonts w:hint="eastAsia"/>
                <w:sz w:val="18"/>
                <w:szCs w:val="18"/>
                <w:lang w:bidi="en-US"/>
              </w:rPr>
              <w:t>99.46</w:t>
            </w:r>
          </w:p>
        </w:tc>
        <w:tc>
          <w:tcPr>
            <w:tcW w:w="992" w:type="dxa"/>
            <w:shd w:val="clear" w:color="auto" w:fill="D9D9D9"/>
            <w:vAlign w:val="center"/>
          </w:tcPr>
          <w:p w14:paraId="2B176BD0" w14:textId="5C610665" w:rsidR="005D2CAB" w:rsidRDefault="005D2CAB" w:rsidP="005D2CAB">
            <w:pPr>
              <w:jc w:val="center"/>
              <w:outlineLvl w:val="0"/>
              <w:rPr>
                <w:rFonts w:eastAsia="等线" w:cs="Calibri"/>
                <w:color w:val="000000"/>
                <w:sz w:val="18"/>
                <w:szCs w:val="18"/>
              </w:rPr>
            </w:pPr>
            <w:r>
              <w:rPr>
                <w:rFonts w:hint="eastAsia"/>
                <w:sz w:val="18"/>
                <w:szCs w:val="18"/>
                <w:lang w:bidi="en-US"/>
              </w:rPr>
              <w:t>1.55</w:t>
            </w:r>
          </w:p>
        </w:tc>
        <w:tc>
          <w:tcPr>
            <w:tcW w:w="1134" w:type="dxa"/>
            <w:shd w:val="clear" w:color="auto" w:fill="D9D9D9"/>
            <w:vAlign w:val="center"/>
          </w:tcPr>
          <w:p w14:paraId="3C8FD5A4" w14:textId="4124000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7503CE90" w14:textId="0D526150" w:rsidR="005D2CAB" w:rsidRDefault="005D2CAB" w:rsidP="005D2CAB">
            <w:pPr>
              <w:jc w:val="center"/>
              <w:outlineLvl w:val="0"/>
              <w:rPr>
                <w:rFonts w:eastAsia="等线" w:cs="Calibri"/>
                <w:color w:val="000000"/>
                <w:sz w:val="18"/>
                <w:szCs w:val="18"/>
              </w:rPr>
            </w:pPr>
            <w:r>
              <w:rPr>
                <w:rFonts w:hint="eastAsia"/>
                <w:sz w:val="18"/>
                <w:szCs w:val="18"/>
                <w:lang w:bidi="en-US"/>
              </w:rPr>
              <w:t>126</w:t>
            </w:r>
          </w:p>
        </w:tc>
        <w:tc>
          <w:tcPr>
            <w:tcW w:w="992" w:type="dxa"/>
            <w:shd w:val="clear" w:color="auto" w:fill="D9D9D9"/>
            <w:vAlign w:val="center"/>
          </w:tcPr>
          <w:p w14:paraId="2E187049" w14:textId="419ECEA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A9871AA" w14:textId="1939BD08" w:rsidR="005D2CAB" w:rsidRDefault="005D2CAB" w:rsidP="005D2CAB">
            <w:pPr>
              <w:jc w:val="center"/>
              <w:outlineLvl w:val="0"/>
              <w:rPr>
                <w:rFonts w:eastAsia="等线" w:cs="Calibri"/>
                <w:color w:val="000000"/>
                <w:sz w:val="18"/>
                <w:szCs w:val="18"/>
              </w:rPr>
            </w:pPr>
            <w:r>
              <w:rPr>
                <w:rFonts w:hint="eastAsia"/>
                <w:sz w:val="18"/>
                <w:szCs w:val="18"/>
                <w:lang w:bidi="en-US"/>
              </w:rPr>
              <w:t>7.8</w:t>
            </w:r>
          </w:p>
        </w:tc>
        <w:tc>
          <w:tcPr>
            <w:tcW w:w="850" w:type="dxa"/>
            <w:tcBorders>
              <w:left w:val="single" w:sz="4" w:space="0" w:color="auto"/>
            </w:tcBorders>
            <w:shd w:val="clear" w:color="auto" w:fill="D9D9D9"/>
            <w:vAlign w:val="center"/>
          </w:tcPr>
          <w:p w14:paraId="454D7C18" w14:textId="72020A92" w:rsidR="005D2CAB" w:rsidRDefault="005D2CAB" w:rsidP="005D2CAB">
            <w:pPr>
              <w:jc w:val="center"/>
              <w:outlineLvl w:val="0"/>
              <w:rPr>
                <w:rFonts w:eastAsia="等线" w:cs="Calibri"/>
                <w:color w:val="000000"/>
                <w:sz w:val="18"/>
                <w:szCs w:val="18"/>
              </w:rPr>
            </w:pPr>
            <w:r>
              <w:rPr>
                <w:rFonts w:hint="eastAsia"/>
                <w:sz w:val="18"/>
                <w:szCs w:val="18"/>
                <w:lang w:bidi="en-US"/>
              </w:rPr>
              <w:t>8.0</w:t>
            </w:r>
          </w:p>
        </w:tc>
        <w:tc>
          <w:tcPr>
            <w:tcW w:w="1276" w:type="dxa"/>
            <w:tcBorders>
              <w:right w:val="single" w:sz="4" w:space="0" w:color="auto"/>
            </w:tcBorders>
            <w:shd w:val="clear" w:color="auto" w:fill="D9D9D9"/>
            <w:vAlign w:val="center"/>
          </w:tcPr>
          <w:p w14:paraId="489E8FF1" w14:textId="1EBF17B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0604E79F" w14:textId="5E2F44B6" w:rsidR="005D2CAB" w:rsidRDefault="005D2CAB" w:rsidP="005D2CAB">
            <w:pPr>
              <w:jc w:val="center"/>
              <w:outlineLvl w:val="0"/>
              <w:rPr>
                <w:rFonts w:eastAsia="等线" w:cs="Calibri"/>
                <w:color w:val="000000"/>
                <w:sz w:val="18"/>
                <w:szCs w:val="18"/>
              </w:rPr>
            </w:pPr>
            <w:r>
              <w:rPr>
                <w:rFonts w:hint="eastAsia"/>
                <w:sz w:val="18"/>
                <w:szCs w:val="18"/>
                <w:lang w:bidi="en-US"/>
              </w:rPr>
              <w:t>0.73</w:t>
            </w:r>
          </w:p>
        </w:tc>
        <w:tc>
          <w:tcPr>
            <w:tcW w:w="851" w:type="dxa"/>
            <w:tcBorders>
              <w:left w:val="single" w:sz="4" w:space="0" w:color="auto"/>
              <w:right w:val="single" w:sz="4" w:space="0" w:color="auto"/>
            </w:tcBorders>
            <w:shd w:val="clear" w:color="auto" w:fill="D9D9D9"/>
          </w:tcPr>
          <w:p w14:paraId="053674CA" w14:textId="5CF0D1B7"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D7C7F71" w14:textId="77777777" w:rsidTr="007A0271">
        <w:trPr>
          <w:cantSplit/>
          <w:trHeight w:val="282"/>
        </w:trPr>
        <w:tc>
          <w:tcPr>
            <w:tcW w:w="993" w:type="dxa"/>
            <w:shd w:val="clear" w:color="auto" w:fill="D9D9D9"/>
            <w:vAlign w:val="center"/>
          </w:tcPr>
          <w:p w14:paraId="31C8580D" w14:textId="068BD7AE"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6DE6C5AF" w14:textId="06E26F30" w:rsidR="005D2CAB" w:rsidRDefault="005D2CAB" w:rsidP="005D2CAB">
            <w:pPr>
              <w:jc w:val="center"/>
              <w:outlineLvl w:val="0"/>
              <w:rPr>
                <w:rFonts w:eastAsia="等线" w:cs="Calibri"/>
                <w:color w:val="000000"/>
                <w:sz w:val="18"/>
                <w:szCs w:val="18"/>
              </w:rPr>
            </w:pPr>
            <w:r>
              <w:rPr>
                <w:rFonts w:hint="eastAsia"/>
                <w:sz w:val="18"/>
                <w:szCs w:val="18"/>
                <w:lang w:bidi="en-US"/>
              </w:rPr>
              <w:t>99.55</w:t>
            </w:r>
          </w:p>
        </w:tc>
        <w:tc>
          <w:tcPr>
            <w:tcW w:w="992" w:type="dxa"/>
            <w:shd w:val="clear" w:color="auto" w:fill="D9D9D9"/>
            <w:vAlign w:val="center"/>
          </w:tcPr>
          <w:p w14:paraId="493AB80B" w14:textId="4954454F" w:rsidR="005D2CAB" w:rsidRDefault="005D2CAB" w:rsidP="005D2CAB">
            <w:pPr>
              <w:jc w:val="center"/>
              <w:outlineLvl w:val="0"/>
              <w:rPr>
                <w:rFonts w:eastAsia="等线" w:cs="Calibri"/>
                <w:color w:val="000000"/>
                <w:sz w:val="18"/>
                <w:szCs w:val="18"/>
              </w:rPr>
            </w:pPr>
            <w:r>
              <w:rPr>
                <w:rFonts w:hint="eastAsia"/>
                <w:sz w:val="18"/>
                <w:szCs w:val="18"/>
                <w:lang w:bidi="en-US"/>
              </w:rPr>
              <w:t>1.46</w:t>
            </w:r>
          </w:p>
        </w:tc>
        <w:tc>
          <w:tcPr>
            <w:tcW w:w="1134" w:type="dxa"/>
            <w:shd w:val="clear" w:color="auto" w:fill="D9D9D9"/>
            <w:vAlign w:val="center"/>
          </w:tcPr>
          <w:p w14:paraId="6CB3665E" w14:textId="6434A73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396B2553" w14:textId="2DAA2529" w:rsidR="005D2CAB" w:rsidRDefault="005D2CAB" w:rsidP="005D2CAB">
            <w:pPr>
              <w:jc w:val="center"/>
              <w:outlineLvl w:val="0"/>
              <w:rPr>
                <w:rFonts w:eastAsia="等线" w:cs="Calibri"/>
                <w:color w:val="000000"/>
                <w:sz w:val="18"/>
                <w:szCs w:val="18"/>
              </w:rPr>
            </w:pPr>
            <w:r>
              <w:rPr>
                <w:rFonts w:hint="eastAsia"/>
                <w:sz w:val="18"/>
                <w:szCs w:val="18"/>
                <w:lang w:bidi="en-US"/>
              </w:rPr>
              <w:t>118</w:t>
            </w:r>
          </w:p>
        </w:tc>
        <w:tc>
          <w:tcPr>
            <w:tcW w:w="992" w:type="dxa"/>
            <w:shd w:val="clear" w:color="auto" w:fill="D9D9D9"/>
            <w:vAlign w:val="center"/>
          </w:tcPr>
          <w:p w14:paraId="5E83C0AF" w14:textId="51A91F2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F83EA1D" w14:textId="3CE551C1" w:rsidR="005D2CAB" w:rsidRDefault="005D2CAB" w:rsidP="005D2CAB">
            <w:pPr>
              <w:jc w:val="center"/>
              <w:outlineLvl w:val="0"/>
              <w:rPr>
                <w:rFonts w:eastAsia="等线" w:cs="Calibri"/>
                <w:color w:val="000000"/>
                <w:sz w:val="18"/>
                <w:szCs w:val="18"/>
              </w:rPr>
            </w:pPr>
            <w:r>
              <w:rPr>
                <w:rFonts w:hint="eastAsia"/>
                <w:sz w:val="18"/>
                <w:szCs w:val="18"/>
                <w:lang w:bidi="en-US"/>
              </w:rPr>
              <w:t>6.5</w:t>
            </w:r>
          </w:p>
        </w:tc>
        <w:tc>
          <w:tcPr>
            <w:tcW w:w="850" w:type="dxa"/>
            <w:tcBorders>
              <w:left w:val="single" w:sz="4" w:space="0" w:color="auto"/>
            </w:tcBorders>
            <w:shd w:val="clear" w:color="auto" w:fill="D9D9D9"/>
            <w:vAlign w:val="center"/>
          </w:tcPr>
          <w:p w14:paraId="02B953FF" w14:textId="3A2A78A8" w:rsidR="005D2CAB" w:rsidRDefault="005D2CAB" w:rsidP="005D2CAB">
            <w:pPr>
              <w:jc w:val="center"/>
              <w:outlineLvl w:val="0"/>
              <w:rPr>
                <w:rFonts w:eastAsia="等线" w:cs="Calibri"/>
                <w:color w:val="000000"/>
                <w:sz w:val="18"/>
                <w:szCs w:val="18"/>
              </w:rPr>
            </w:pPr>
            <w:r>
              <w:rPr>
                <w:rFonts w:hint="eastAsia"/>
                <w:sz w:val="18"/>
                <w:szCs w:val="18"/>
                <w:lang w:bidi="en-US"/>
              </w:rPr>
              <w:t>8.1</w:t>
            </w:r>
          </w:p>
        </w:tc>
        <w:tc>
          <w:tcPr>
            <w:tcW w:w="1276" w:type="dxa"/>
            <w:tcBorders>
              <w:right w:val="single" w:sz="4" w:space="0" w:color="auto"/>
            </w:tcBorders>
            <w:shd w:val="clear" w:color="auto" w:fill="D9D9D9"/>
            <w:vAlign w:val="center"/>
          </w:tcPr>
          <w:p w14:paraId="1AD8220D" w14:textId="28DE793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709EF9FB" w14:textId="062C0AAE" w:rsidR="005D2CAB" w:rsidRDefault="005D2CAB" w:rsidP="005D2CAB">
            <w:pPr>
              <w:jc w:val="center"/>
              <w:outlineLvl w:val="0"/>
              <w:rPr>
                <w:rFonts w:eastAsia="等线" w:cs="Calibri"/>
                <w:color w:val="000000"/>
                <w:sz w:val="18"/>
                <w:szCs w:val="18"/>
              </w:rPr>
            </w:pPr>
            <w:r>
              <w:rPr>
                <w:rFonts w:hint="eastAsia"/>
                <w:sz w:val="18"/>
                <w:szCs w:val="18"/>
                <w:lang w:bidi="en-US"/>
              </w:rPr>
              <w:t>0.75</w:t>
            </w:r>
          </w:p>
        </w:tc>
        <w:tc>
          <w:tcPr>
            <w:tcW w:w="851" w:type="dxa"/>
            <w:tcBorders>
              <w:left w:val="single" w:sz="4" w:space="0" w:color="auto"/>
              <w:right w:val="single" w:sz="4" w:space="0" w:color="auto"/>
            </w:tcBorders>
            <w:shd w:val="clear" w:color="auto" w:fill="D9D9D9"/>
          </w:tcPr>
          <w:p w14:paraId="1DE8F7F0" w14:textId="2898FEC5"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3A04A870" w14:textId="77777777" w:rsidTr="007A0271">
        <w:trPr>
          <w:cantSplit/>
          <w:trHeight w:val="282"/>
        </w:trPr>
        <w:tc>
          <w:tcPr>
            <w:tcW w:w="993" w:type="dxa"/>
            <w:shd w:val="clear" w:color="auto" w:fill="D9D9D9"/>
            <w:vAlign w:val="center"/>
          </w:tcPr>
          <w:p w14:paraId="7C31CFF0" w14:textId="0958137A"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1E032BBE" w14:textId="1A941E7D" w:rsidR="005D2CAB" w:rsidRDefault="005D2CAB" w:rsidP="005D2CAB">
            <w:pPr>
              <w:jc w:val="center"/>
              <w:outlineLvl w:val="0"/>
              <w:rPr>
                <w:rFonts w:eastAsia="等线" w:cs="Calibri"/>
                <w:color w:val="000000"/>
                <w:sz w:val="18"/>
                <w:szCs w:val="18"/>
              </w:rPr>
            </w:pPr>
            <w:r>
              <w:rPr>
                <w:rFonts w:hint="eastAsia"/>
                <w:sz w:val="18"/>
                <w:szCs w:val="18"/>
                <w:lang w:bidi="en-US"/>
              </w:rPr>
              <w:t>99.54</w:t>
            </w:r>
          </w:p>
        </w:tc>
        <w:tc>
          <w:tcPr>
            <w:tcW w:w="992" w:type="dxa"/>
            <w:shd w:val="clear" w:color="auto" w:fill="D9D9D9"/>
            <w:vAlign w:val="center"/>
          </w:tcPr>
          <w:p w14:paraId="7AB1CDBE" w14:textId="3A53DAA8" w:rsidR="005D2CAB" w:rsidRDefault="005D2CAB" w:rsidP="005D2CAB">
            <w:pPr>
              <w:jc w:val="center"/>
              <w:outlineLvl w:val="0"/>
              <w:rPr>
                <w:rFonts w:eastAsia="等线" w:cs="Calibri"/>
                <w:color w:val="000000"/>
                <w:sz w:val="18"/>
                <w:szCs w:val="18"/>
              </w:rPr>
            </w:pPr>
            <w:r>
              <w:rPr>
                <w:rFonts w:hint="eastAsia"/>
                <w:sz w:val="18"/>
                <w:szCs w:val="18"/>
                <w:lang w:bidi="en-US"/>
              </w:rPr>
              <w:t>1.39</w:t>
            </w:r>
          </w:p>
        </w:tc>
        <w:tc>
          <w:tcPr>
            <w:tcW w:w="1134" w:type="dxa"/>
            <w:shd w:val="clear" w:color="auto" w:fill="D9D9D9"/>
            <w:vAlign w:val="center"/>
          </w:tcPr>
          <w:p w14:paraId="122EFB4C" w14:textId="7351FB3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2F6B3D18" w14:textId="756C339A" w:rsidR="005D2CAB" w:rsidRDefault="005D2CAB" w:rsidP="005D2CAB">
            <w:pPr>
              <w:jc w:val="center"/>
              <w:outlineLvl w:val="0"/>
              <w:rPr>
                <w:rFonts w:eastAsia="等线" w:cs="Calibri"/>
                <w:color w:val="000000"/>
                <w:sz w:val="18"/>
                <w:szCs w:val="18"/>
              </w:rPr>
            </w:pPr>
            <w:r>
              <w:rPr>
                <w:rFonts w:hint="eastAsia"/>
                <w:sz w:val="18"/>
                <w:szCs w:val="18"/>
                <w:lang w:bidi="en-US"/>
              </w:rPr>
              <w:t>128</w:t>
            </w:r>
          </w:p>
        </w:tc>
        <w:tc>
          <w:tcPr>
            <w:tcW w:w="992" w:type="dxa"/>
            <w:shd w:val="clear" w:color="auto" w:fill="D9D9D9"/>
            <w:vAlign w:val="center"/>
          </w:tcPr>
          <w:p w14:paraId="40139B2F" w14:textId="73BAE75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B352F44" w14:textId="324808EA" w:rsidR="005D2CAB" w:rsidRDefault="005D2CAB" w:rsidP="005D2CAB">
            <w:pPr>
              <w:jc w:val="center"/>
              <w:outlineLvl w:val="0"/>
              <w:rPr>
                <w:rFonts w:eastAsia="等线" w:cs="Calibri"/>
                <w:color w:val="000000"/>
                <w:sz w:val="18"/>
                <w:szCs w:val="18"/>
              </w:rPr>
            </w:pPr>
            <w:r>
              <w:rPr>
                <w:rFonts w:hint="eastAsia"/>
                <w:sz w:val="18"/>
                <w:szCs w:val="18"/>
                <w:lang w:bidi="en-US"/>
              </w:rPr>
              <w:t>6.2</w:t>
            </w:r>
          </w:p>
        </w:tc>
        <w:tc>
          <w:tcPr>
            <w:tcW w:w="850" w:type="dxa"/>
            <w:tcBorders>
              <w:left w:val="single" w:sz="4" w:space="0" w:color="auto"/>
            </w:tcBorders>
            <w:shd w:val="clear" w:color="auto" w:fill="D9D9D9"/>
            <w:vAlign w:val="center"/>
          </w:tcPr>
          <w:p w14:paraId="526331B2" w14:textId="38F2BE91" w:rsidR="005D2CAB" w:rsidRDefault="005D2CAB" w:rsidP="005D2CAB">
            <w:pPr>
              <w:jc w:val="center"/>
              <w:outlineLvl w:val="0"/>
              <w:rPr>
                <w:rFonts w:eastAsia="等线" w:cs="Calibri"/>
                <w:color w:val="000000"/>
                <w:sz w:val="18"/>
                <w:szCs w:val="18"/>
              </w:rPr>
            </w:pPr>
            <w:r>
              <w:rPr>
                <w:rFonts w:hint="eastAsia"/>
                <w:sz w:val="18"/>
                <w:szCs w:val="18"/>
                <w:lang w:bidi="en-US"/>
              </w:rPr>
              <w:t>7.7</w:t>
            </w:r>
          </w:p>
        </w:tc>
        <w:tc>
          <w:tcPr>
            <w:tcW w:w="1276" w:type="dxa"/>
            <w:tcBorders>
              <w:right w:val="single" w:sz="4" w:space="0" w:color="auto"/>
            </w:tcBorders>
            <w:shd w:val="clear" w:color="auto" w:fill="D9D9D9"/>
            <w:vAlign w:val="center"/>
          </w:tcPr>
          <w:p w14:paraId="42766C61" w14:textId="43F094E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5428A299" w14:textId="47346F7F" w:rsidR="005D2CAB" w:rsidRDefault="005D2CAB" w:rsidP="005D2CAB">
            <w:pPr>
              <w:jc w:val="center"/>
              <w:outlineLvl w:val="0"/>
              <w:rPr>
                <w:rFonts w:eastAsia="等线" w:cs="Calibri"/>
                <w:color w:val="000000"/>
                <w:sz w:val="18"/>
                <w:szCs w:val="18"/>
              </w:rPr>
            </w:pPr>
            <w:r>
              <w:rPr>
                <w:rFonts w:hint="eastAsia"/>
                <w:sz w:val="18"/>
                <w:szCs w:val="18"/>
                <w:lang w:bidi="en-US"/>
              </w:rPr>
              <w:t>0.66</w:t>
            </w:r>
          </w:p>
        </w:tc>
        <w:tc>
          <w:tcPr>
            <w:tcW w:w="851" w:type="dxa"/>
            <w:tcBorders>
              <w:left w:val="single" w:sz="4" w:space="0" w:color="auto"/>
              <w:right w:val="single" w:sz="4" w:space="0" w:color="auto"/>
            </w:tcBorders>
            <w:shd w:val="clear" w:color="auto" w:fill="D9D9D9"/>
          </w:tcPr>
          <w:p w14:paraId="35F2ADDC" w14:textId="1574C42B"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7324773E" w14:textId="77777777" w:rsidTr="007A0271">
        <w:trPr>
          <w:cantSplit/>
          <w:trHeight w:val="282"/>
        </w:trPr>
        <w:tc>
          <w:tcPr>
            <w:tcW w:w="993" w:type="dxa"/>
            <w:shd w:val="clear" w:color="auto" w:fill="D9D9D9"/>
            <w:vAlign w:val="center"/>
          </w:tcPr>
          <w:p w14:paraId="5FBEB085" w14:textId="1FD271ED"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3186C45F" w14:textId="4F586BF7" w:rsidR="005D2CAB" w:rsidRDefault="005D2CAB" w:rsidP="005D2CAB">
            <w:pPr>
              <w:jc w:val="center"/>
              <w:outlineLvl w:val="0"/>
              <w:rPr>
                <w:rFonts w:eastAsia="等线" w:cs="Calibri"/>
                <w:color w:val="000000"/>
                <w:sz w:val="18"/>
                <w:szCs w:val="18"/>
              </w:rPr>
            </w:pPr>
            <w:r>
              <w:rPr>
                <w:rFonts w:hint="eastAsia"/>
                <w:sz w:val="18"/>
                <w:szCs w:val="18"/>
                <w:lang w:bidi="en-US"/>
              </w:rPr>
              <w:t>99.50</w:t>
            </w:r>
          </w:p>
        </w:tc>
        <w:tc>
          <w:tcPr>
            <w:tcW w:w="992" w:type="dxa"/>
            <w:shd w:val="clear" w:color="auto" w:fill="D9D9D9"/>
            <w:vAlign w:val="center"/>
          </w:tcPr>
          <w:p w14:paraId="1A283320" w14:textId="4E479E61" w:rsidR="005D2CAB" w:rsidRDefault="005D2CAB" w:rsidP="005D2CAB">
            <w:pPr>
              <w:jc w:val="center"/>
              <w:outlineLvl w:val="0"/>
              <w:rPr>
                <w:rFonts w:eastAsia="等线" w:cs="Calibri"/>
                <w:color w:val="000000"/>
                <w:sz w:val="18"/>
                <w:szCs w:val="18"/>
              </w:rPr>
            </w:pPr>
            <w:r>
              <w:rPr>
                <w:rFonts w:hint="eastAsia"/>
                <w:sz w:val="18"/>
                <w:szCs w:val="18"/>
                <w:lang w:bidi="en-US"/>
              </w:rPr>
              <w:t>1.43</w:t>
            </w:r>
          </w:p>
        </w:tc>
        <w:tc>
          <w:tcPr>
            <w:tcW w:w="1134" w:type="dxa"/>
            <w:shd w:val="clear" w:color="auto" w:fill="D9D9D9"/>
            <w:vAlign w:val="center"/>
          </w:tcPr>
          <w:p w14:paraId="133E1876" w14:textId="3D594D2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503D256F" w14:textId="35E916C8" w:rsidR="005D2CAB" w:rsidRDefault="005D2CAB" w:rsidP="005D2CAB">
            <w:pPr>
              <w:jc w:val="center"/>
              <w:outlineLvl w:val="0"/>
              <w:rPr>
                <w:rFonts w:eastAsia="等线" w:cs="Calibri"/>
                <w:color w:val="000000"/>
                <w:sz w:val="18"/>
                <w:szCs w:val="18"/>
              </w:rPr>
            </w:pPr>
            <w:r>
              <w:rPr>
                <w:rFonts w:hint="eastAsia"/>
                <w:sz w:val="18"/>
                <w:szCs w:val="18"/>
                <w:lang w:bidi="en-US"/>
              </w:rPr>
              <w:t>125</w:t>
            </w:r>
          </w:p>
        </w:tc>
        <w:tc>
          <w:tcPr>
            <w:tcW w:w="992" w:type="dxa"/>
            <w:shd w:val="clear" w:color="auto" w:fill="D9D9D9"/>
            <w:vAlign w:val="center"/>
          </w:tcPr>
          <w:p w14:paraId="54D1E080" w14:textId="2499922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129E6BCA" w14:textId="4B46C6D1" w:rsidR="005D2CAB" w:rsidRDefault="005D2CAB" w:rsidP="005D2CAB">
            <w:pPr>
              <w:jc w:val="center"/>
              <w:outlineLvl w:val="0"/>
              <w:rPr>
                <w:rFonts w:eastAsia="等线" w:cs="Calibri"/>
                <w:color w:val="000000"/>
                <w:sz w:val="18"/>
                <w:szCs w:val="18"/>
              </w:rPr>
            </w:pPr>
            <w:r>
              <w:rPr>
                <w:rFonts w:hint="eastAsia"/>
                <w:sz w:val="18"/>
                <w:szCs w:val="18"/>
                <w:lang w:bidi="en-US"/>
              </w:rPr>
              <w:t>7.1</w:t>
            </w:r>
          </w:p>
        </w:tc>
        <w:tc>
          <w:tcPr>
            <w:tcW w:w="850" w:type="dxa"/>
            <w:tcBorders>
              <w:left w:val="single" w:sz="4" w:space="0" w:color="auto"/>
            </w:tcBorders>
            <w:shd w:val="clear" w:color="auto" w:fill="D9D9D9"/>
            <w:vAlign w:val="center"/>
          </w:tcPr>
          <w:p w14:paraId="6299DD54" w14:textId="1EE9B3C6" w:rsidR="005D2CAB" w:rsidRDefault="005D2CAB" w:rsidP="005D2CAB">
            <w:pPr>
              <w:jc w:val="center"/>
              <w:outlineLvl w:val="0"/>
              <w:rPr>
                <w:rFonts w:eastAsia="等线" w:cs="Calibri"/>
                <w:color w:val="000000"/>
                <w:sz w:val="18"/>
                <w:szCs w:val="18"/>
              </w:rPr>
            </w:pPr>
            <w:r>
              <w:rPr>
                <w:rFonts w:hint="eastAsia"/>
                <w:sz w:val="18"/>
                <w:szCs w:val="18"/>
                <w:lang w:bidi="en-US"/>
              </w:rPr>
              <w:t>7.4</w:t>
            </w:r>
          </w:p>
        </w:tc>
        <w:tc>
          <w:tcPr>
            <w:tcW w:w="1276" w:type="dxa"/>
            <w:tcBorders>
              <w:right w:val="single" w:sz="4" w:space="0" w:color="auto"/>
            </w:tcBorders>
            <w:shd w:val="clear" w:color="auto" w:fill="D9D9D9"/>
            <w:vAlign w:val="center"/>
          </w:tcPr>
          <w:p w14:paraId="43CCBB27" w14:textId="1EFA788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034A6A1" w14:textId="4FEAF6C4" w:rsidR="005D2CAB" w:rsidRDefault="005D2CAB" w:rsidP="005D2CAB">
            <w:pPr>
              <w:jc w:val="center"/>
              <w:outlineLvl w:val="0"/>
              <w:rPr>
                <w:rFonts w:eastAsia="等线" w:cs="Calibri"/>
                <w:color w:val="000000"/>
                <w:sz w:val="18"/>
                <w:szCs w:val="18"/>
              </w:rPr>
            </w:pPr>
            <w:r>
              <w:rPr>
                <w:rFonts w:hint="eastAsia"/>
                <w:sz w:val="18"/>
                <w:szCs w:val="18"/>
                <w:lang w:bidi="en-US"/>
              </w:rPr>
              <w:t>0.64</w:t>
            </w:r>
          </w:p>
        </w:tc>
        <w:tc>
          <w:tcPr>
            <w:tcW w:w="851" w:type="dxa"/>
            <w:tcBorders>
              <w:left w:val="single" w:sz="4" w:space="0" w:color="auto"/>
              <w:right w:val="single" w:sz="4" w:space="0" w:color="auto"/>
            </w:tcBorders>
            <w:shd w:val="clear" w:color="auto" w:fill="D9D9D9"/>
          </w:tcPr>
          <w:p w14:paraId="1EE931B4" w14:textId="1399D219"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1C4C219" w14:textId="77777777" w:rsidTr="007A0271">
        <w:trPr>
          <w:cantSplit/>
          <w:trHeight w:val="282"/>
        </w:trPr>
        <w:tc>
          <w:tcPr>
            <w:tcW w:w="993" w:type="dxa"/>
            <w:shd w:val="clear" w:color="auto" w:fill="D9D9D9"/>
            <w:vAlign w:val="center"/>
          </w:tcPr>
          <w:p w14:paraId="58FF6FD8" w14:textId="7E02DD87"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5A72A814" w14:textId="556475DB" w:rsidR="005D2CAB" w:rsidRDefault="005D2CAB" w:rsidP="005D2CAB">
            <w:pPr>
              <w:jc w:val="center"/>
              <w:outlineLvl w:val="0"/>
              <w:rPr>
                <w:rFonts w:eastAsia="等线" w:cs="Calibri"/>
                <w:color w:val="000000"/>
                <w:sz w:val="18"/>
                <w:szCs w:val="18"/>
              </w:rPr>
            </w:pPr>
            <w:r>
              <w:rPr>
                <w:rFonts w:hint="eastAsia"/>
                <w:sz w:val="18"/>
                <w:szCs w:val="18"/>
                <w:lang w:bidi="en-US"/>
              </w:rPr>
              <w:t>99.53</w:t>
            </w:r>
          </w:p>
        </w:tc>
        <w:tc>
          <w:tcPr>
            <w:tcW w:w="992" w:type="dxa"/>
            <w:shd w:val="clear" w:color="auto" w:fill="D9D9D9"/>
            <w:vAlign w:val="center"/>
          </w:tcPr>
          <w:p w14:paraId="7BA6F5B5" w14:textId="465B53F0" w:rsidR="005D2CAB" w:rsidRDefault="005D2CAB" w:rsidP="005D2CAB">
            <w:pPr>
              <w:jc w:val="center"/>
              <w:outlineLvl w:val="0"/>
              <w:rPr>
                <w:rFonts w:eastAsia="等线" w:cs="Calibri"/>
                <w:color w:val="000000"/>
                <w:sz w:val="18"/>
                <w:szCs w:val="18"/>
              </w:rPr>
            </w:pPr>
            <w:r>
              <w:rPr>
                <w:rFonts w:hint="eastAsia"/>
                <w:sz w:val="18"/>
                <w:szCs w:val="18"/>
                <w:lang w:bidi="en-US"/>
              </w:rPr>
              <w:t>1.38</w:t>
            </w:r>
          </w:p>
        </w:tc>
        <w:tc>
          <w:tcPr>
            <w:tcW w:w="1134" w:type="dxa"/>
            <w:shd w:val="clear" w:color="auto" w:fill="D9D9D9"/>
            <w:vAlign w:val="center"/>
          </w:tcPr>
          <w:p w14:paraId="4F2D16EA" w14:textId="5252102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0FD4FA15" w14:textId="482A4544" w:rsidR="005D2CAB" w:rsidRDefault="005D2CAB" w:rsidP="005D2CAB">
            <w:pPr>
              <w:jc w:val="center"/>
              <w:outlineLvl w:val="0"/>
              <w:rPr>
                <w:rFonts w:eastAsia="等线" w:cs="Calibri"/>
                <w:color w:val="000000"/>
                <w:sz w:val="18"/>
                <w:szCs w:val="18"/>
              </w:rPr>
            </w:pPr>
            <w:r>
              <w:rPr>
                <w:rFonts w:hint="eastAsia"/>
                <w:sz w:val="18"/>
                <w:szCs w:val="18"/>
                <w:lang w:bidi="en-US"/>
              </w:rPr>
              <w:t>127</w:t>
            </w:r>
          </w:p>
        </w:tc>
        <w:tc>
          <w:tcPr>
            <w:tcW w:w="992" w:type="dxa"/>
            <w:shd w:val="clear" w:color="auto" w:fill="D9D9D9"/>
            <w:vAlign w:val="center"/>
          </w:tcPr>
          <w:p w14:paraId="788AC0C1" w14:textId="38F2001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E11B71A" w14:textId="384A6E5E" w:rsidR="005D2CAB" w:rsidRDefault="005D2CAB" w:rsidP="005D2CAB">
            <w:pPr>
              <w:jc w:val="center"/>
              <w:outlineLvl w:val="0"/>
              <w:rPr>
                <w:rFonts w:eastAsia="等线" w:cs="Calibri"/>
                <w:color w:val="000000"/>
                <w:sz w:val="18"/>
                <w:szCs w:val="18"/>
              </w:rPr>
            </w:pPr>
            <w:r>
              <w:rPr>
                <w:rFonts w:hint="eastAsia"/>
                <w:sz w:val="18"/>
                <w:szCs w:val="18"/>
                <w:lang w:bidi="en-US"/>
              </w:rPr>
              <w:t>6.4</w:t>
            </w:r>
          </w:p>
        </w:tc>
        <w:tc>
          <w:tcPr>
            <w:tcW w:w="850" w:type="dxa"/>
            <w:tcBorders>
              <w:left w:val="single" w:sz="4" w:space="0" w:color="auto"/>
            </w:tcBorders>
            <w:shd w:val="clear" w:color="auto" w:fill="D9D9D9"/>
            <w:vAlign w:val="center"/>
          </w:tcPr>
          <w:p w14:paraId="08AA5E8E" w14:textId="29362271" w:rsidR="005D2CAB" w:rsidRDefault="005D2CAB" w:rsidP="005D2CAB">
            <w:pPr>
              <w:jc w:val="center"/>
              <w:outlineLvl w:val="0"/>
              <w:rPr>
                <w:rFonts w:eastAsia="等线" w:cs="Calibri"/>
                <w:color w:val="000000"/>
                <w:sz w:val="18"/>
                <w:szCs w:val="18"/>
              </w:rPr>
            </w:pPr>
            <w:r>
              <w:rPr>
                <w:rFonts w:hint="eastAsia"/>
                <w:sz w:val="18"/>
                <w:szCs w:val="18"/>
                <w:lang w:bidi="en-US"/>
              </w:rPr>
              <w:t>7.8</w:t>
            </w:r>
          </w:p>
        </w:tc>
        <w:tc>
          <w:tcPr>
            <w:tcW w:w="1276" w:type="dxa"/>
            <w:tcBorders>
              <w:right w:val="single" w:sz="4" w:space="0" w:color="auto"/>
            </w:tcBorders>
            <w:shd w:val="clear" w:color="auto" w:fill="D9D9D9"/>
            <w:vAlign w:val="center"/>
          </w:tcPr>
          <w:p w14:paraId="0AFA15AD" w14:textId="0C5D6F4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371E4825" w14:textId="6BA28109" w:rsidR="005D2CAB" w:rsidRDefault="005D2CAB" w:rsidP="005D2CAB">
            <w:pPr>
              <w:jc w:val="center"/>
              <w:outlineLvl w:val="0"/>
              <w:rPr>
                <w:rFonts w:eastAsia="等线" w:cs="Calibri"/>
                <w:color w:val="000000"/>
                <w:sz w:val="18"/>
                <w:szCs w:val="18"/>
              </w:rPr>
            </w:pPr>
            <w:r>
              <w:rPr>
                <w:rFonts w:hint="eastAsia"/>
                <w:sz w:val="18"/>
                <w:szCs w:val="18"/>
                <w:lang w:bidi="en-US"/>
              </w:rPr>
              <w:t>0.73</w:t>
            </w:r>
          </w:p>
        </w:tc>
        <w:tc>
          <w:tcPr>
            <w:tcW w:w="851" w:type="dxa"/>
            <w:tcBorders>
              <w:left w:val="single" w:sz="4" w:space="0" w:color="auto"/>
              <w:right w:val="single" w:sz="4" w:space="0" w:color="auto"/>
            </w:tcBorders>
            <w:shd w:val="clear" w:color="auto" w:fill="D9D9D9"/>
          </w:tcPr>
          <w:p w14:paraId="1FC2730F" w14:textId="06A31FEA"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76CD4A96" w14:textId="77777777" w:rsidTr="007A0271">
        <w:trPr>
          <w:cantSplit/>
          <w:trHeight w:val="282"/>
        </w:trPr>
        <w:tc>
          <w:tcPr>
            <w:tcW w:w="993" w:type="dxa"/>
            <w:shd w:val="clear" w:color="auto" w:fill="D9D9D9"/>
            <w:vAlign w:val="center"/>
          </w:tcPr>
          <w:p w14:paraId="7456DCAC" w14:textId="4AFDD61A"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435C970A" w14:textId="5DCC96F5" w:rsidR="005D2CAB" w:rsidRDefault="005D2CAB" w:rsidP="005D2CAB">
            <w:pPr>
              <w:jc w:val="center"/>
              <w:outlineLvl w:val="0"/>
              <w:rPr>
                <w:rFonts w:eastAsia="等线" w:cs="Calibri"/>
                <w:color w:val="000000"/>
                <w:sz w:val="18"/>
                <w:szCs w:val="18"/>
              </w:rPr>
            </w:pPr>
            <w:r>
              <w:rPr>
                <w:rFonts w:hint="eastAsia"/>
                <w:sz w:val="18"/>
                <w:szCs w:val="18"/>
                <w:lang w:bidi="en-US"/>
              </w:rPr>
              <w:t>99.53</w:t>
            </w:r>
          </w:p>
        </w:tc>
        <w:tc>
          <w:tcPr>
            <w:tcW w:w="992" w:type="dxa"/>
            <w:shd w:val="clear" w:color="auto" w:fill="D9D9D9"/>
            <w:vAlign w:val="center"/>
          </w:tcPr>
          <w:p w14:paraId="521B4268" w14:textId="76523392" w:rsidR="005D2CAB" w:rsidRDefault="005D2CAB" w:rsidP="005D2CAB">
            <w:pPr>
              <w:jc w:val="center"/>
              <w:outlineLvl w:val="0"/>
              <w:rPr>
                <w:rFonts w:eastAsia="等线" w:cs="Calibri"/>
                <w:color w:val="000000"/>
                <w:sz w:val="18"/>
                <w:szCs w:val="18"/>
              </w:rPr>
            </w:pPr>
            <w:r>
              <w:rPr>
                <w:rFonts w:hint="eastAsia"/>
                <w:sz w:val="18"/>
                <w:szCs w:val="18"/>
                <w:lang w:bidi="en-US"/>
              </w:rPr>
              <w:t>1.48</w:t>
            </w:r>
          </w:p>
        </w:tc>
        <w:tc>
          <w:tcPr>
            <w:tcW w:w="1134" w:type="dxa"/>
            <w:shd w:val="clear" w:color="auto" w:fill="D9D9D9"/>
            <w:vAlign w:val="center"/>
          </w:tcPr>
          <w:p w14:paraId="7ACF7F92" w14:textId="4744C51A"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055E048C" w14:textId="20788365" w:rsidR="005D2CAB" w:rsidRDefault="005D2CAB" w:rsidP="005D2CAB">
            <w:pPr>
              <w:jc w:val="center"/>
              <w:outlineLvl w:val="0"/>
              <w:rPr>
                <w:rFonts w:eastAsia="等线" w:cs="Calibri"/>
                <w:color w:val="000000"/>
                <w:sz w:val="18"/>
                <w:szCs w:val="18"/>
              </w:rPr>
            </w:pPr>
            <w:r>
              <w:rPr>
                <w:rFonts w:hint="eastAsia"/>
                <w:sz w:val="18"/>
                <w:szCs w:val="18"/>
                <w:lang w:bidi="en-US"/>
              </w:rPr>
              <w:t>121</w:t>
            </w:r>
          </w:p>
        </w:tc>
        <w:tc>
          <w:tcPr>
            <w:tcW w:w="992" w:type="dxa"/>
            <w:shd w:val="clear" w:color="auto" w:fill="D9D9D9"/>
            <w:vAlign w:val="center"/>
          </w:tcPr>
          <w:p w14:paraId="02E10FC2" w14:textId="4BDF2A0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F262EFD" w14:textId="569B2207" w:rsidR="005D2CAB" w:rsidRDefault="005D2CAB" w:rsidP="005D2CAB">
            <w:pPr>
              <w:jc w:val="center"/>
              <w:outlineLvl w:val="0"/>
              <w:rPr>
                <w:rFonts w:eastAsia="等线" w:cs="Calibri"/>
                <w:color w:val="000000"/>
                <w:sz w:val="18"/>
                <w:szCs w:val="18"/>
              </w:rPr>
            </w:pPr>
            <w:r>
              <w:rPr>
                <w:rFonts w:hint="eastAsia"/>
                <w:sz w:val="18"/>
                <w:szCs w:val="18"/>
                <w:lang w:bidi="en-US"/>
              </w:rPr>
              <w:t>6.5</w:t>
            </w:r>
          </w:p>
        </w:tc>
        <w:tc>
          <w:tcPr>
            <w:tcW w:w="850" w:type="dxa"/>
            <w:tcBorders>
              <w:left w:val="single" w:sz="4" w:space="0" w:color="auto"/>
            </w:tcBorders>
            <w:shd w:val="clear" w:color="auto" w:fill="D9D9D9"/>
            <w:vAlign w:val="center"/>
          </w:tcPr>
          <w:p w14:paraId="46E56B84" w14:textId="692A739F" w:rsidR="005D2CAB" w:rsidRDefault="005D2CAB" w:rsidP="005D2CAB">
            <w:pPr>
              <w:jc w:val="center"/>
              <w:outlineLvl w:val="0"/>
              <w:rPr>
                <w:rFonts w:eastAsia="等线" w:cs="Calibri"/>
                <w:color w:val="000000"/>
                <w:sz w:val="18"/>
                <w:szCs w:val="18"/>
              </w:rPr>
            </w:pPr>
            <w:r>
              <w:rPr>
                <w:rFonts w:hint="eastAsia"/>
                <w:sz w:val="18"/>
                <w:szCs w:val="18"/>
                <w:lang w:bidi="en-US"/>
              </w:rPr>
              <w:t>8.1</w:t>
            </w:r>
          </w:p>
        </w:tc>
        <w:tc>
          <w:tcPr>
            <w:tcW w:w="1276" w:type="dxa"/>
            <w:tcBorders>
              <w:right w:val="single" w:sz="4" w:space="0" w:color="auto"/>
            </w:tcBorders>
            <w:shd w:val="clear" w:color="auto" w:fill="D9D9D9"/>
            <w:vAlign w:val="center"/>
          </w:tcPr>
          <w:p w14:paraId="6A5A7BFF" w14:textId="1FC4A51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C53C5B2" w14:textId="16CEC9B5" w:rsidR="005D2CAB" w:rsidRDefault="005D2CAB" w:rsidP="005D2CAB">
            <w:pPr>
              <w:jc w:val="center"/>
              <w:outlineLvl w:val="0"/>
              <w:rPr>
                <w:rFonts w:eastAsia="等线" w:cs="Calibri"/>
                <w:color w:val="000000"/>
                <w:sz w:val="18"/>
                <w:szCs w:val="18"/>
              </w:rPr>
            </w:pPr>
            <w:r>
              <w:rPr>
                <w:rFonts w:hint="eastAsia"/>
                <w:sz w:val="18"/>
                <w:szCs w:val="18"/>
                <w:lang w:bidi="en-US"/>
              </w:rPr>
              <w:t>0.69</w:t>
            </w:r>
          </w:p>
        </w:tc>
        <w:tc>
          <w:tcPr>
            <w:tcW w:w="851" w:type="dxa"/>
            <w:tcBorders>
              <w:left w:val="single" w:sz="4" w:space="0" w:color="auto"/>
              <w:right w:val="single" w:sz="4" w:space="0" w:color="auto"/>
            </w:tcBorders>
            <w:shd w:val="clear" w:color="auto" w:fill="D9D9D9"/>
          </w:tcPr>
          <w:p w14:paraId="24D41243" w14:textId="55B086ED"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769490E" w14:textId="77777777" w:rsidTr="007A0271">
        <w:trPr>
          <w:cantSplit/>
          <w:trHeight w:val="282"/>
        </w:trPr>
        <w:tc>
          <w:tcPr>
            <w:tcW w:w="993" w:type="dxa"/>
            <w:shd w:val="clear" w:color="auto" w:fill="D9D9D9"/>
            <w:vAlign w:val="center"/>
          </w:tcPr>
          <w:p w14:paraId="3CB349D0" w14:textId="6E0A254C"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45238B00" w14:textId="0F63E85A" w:rsidR="005D2CAB" w:rsidRDefault="005D2CAB" w:rsidP="005D2CAB">
            <w:pPr>
              <w:jc w:val="center"/>
              <w:outlineLvl w:val="0"/>
              <w:rPr>
                <w:rFonts w:eastAsia="等线" w:cs="Calibri"/>
                <w:color w:val="000000"/>
                <w:sz w:val="18"/>
                <w:szCs w:val="18"/>
              </w:rPr>
            </w:pPr>
            <w:r>
              <w:rPr>
                <w:rFonts w:hint="eastAsia"/>
                <w:sz w:val="18"/>
                <w:szCs w:val="18"/>
                <w:lang w:bidi="en-US"/>
              </w:rPr>
              <w:t>99.54</w:t>
            </w:r>
          </w:p>
        </w:tc>
        <w:tc>
          <w:tcPr>
            <w:tcW w:w="992" w:type="dxa"/>
            <w:shd w:val="clear" w:color="auto" w:fill="D9D9D9"/>
            <w:vAlign w:val="center"/>
          </w:tcPr>
          <w:p w14:paraId="7F98620D" w14:textId="45D7A883" w:rsidR="005D2CAB" w:rsidRDefault="005D2CAB" w:rsidP="005D2CAB">
            <w:pPr>
              <w:jc w:val="center"/>
              <w:outlineLvl w:val="0"/>
              <w:rPr>
                <w:rFonts w:eastAsia="等线" w:cs="Calibri"/>
                <w:color w:val="000000"/>
                <w:sz w:val="18"/>
                <w:szCs w:val="18"/>
              </w:rPr>
            </w:pPr>
            <w:r>
              <w:rPr>
                <w:rFonts w:hint="eastAsia"/>
                <w:sz w:val="18"/>
                <w:szCs w:val="18"/>
                <w:lang w:bidi="en-US"/>
              </w:rPr>
              <w:t>1.47</w:t>
            </w:r>
          </w:p>
        </w:tc>
        <w:tc>
          <w:tcPr>
            <w:tcW w:w="1134" w:type="dxa"/>
            <w:shd w:val="clear" w:color="auto" w:fill="D9D9D9"/>
            <w:vAlign w:val="center"/>
          </w:tcPr>
          <w:p w14:paraId="13F691E0" w14:textId="2BB259B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7546E94E" w14:textId="51FB8B91" w:rsidR="005D2CAB" w:rsidRDefault="005D2CAB" w:rsidP="005D2CAB">
            <w:pPr>
              <w:jc w:val="center"/>
              <w:outlineLvl w:val="0"/>
              <w:rPr>
                <w:rFonts w:eastAsia="等线" w:cs="Calibri"/>
                <w:color w:val="000000"/>
                <w:sz w:val="18"/>
                <w:szCs w:val="18"/>
              </w:rPr>
            </w:pPr>
            <w:r>
              <w:rPr>
                <w:rFonts w:hint="eastAsia"/>
                <w:sz w:val="18"/>
                <w:szCs w:val="18"/>
                <w:lang w:bidi="en-US"/>
              </w:rPr>
              <w:t>129</w:t>
            </w:r>
          </w:p>
        </w:tc>
        <w:tc>
          <w:tcPr>
            <w:tcW w:w="992" w:type="dxa"/>
            <w:shd w:val="clear" w:color="auto" w:fill="D9D9D9"/>
            <w:vAlign w:val="center"/>
          </w:tcPr>
          <w:p w14:paraId="3C71589C" w14:textId="649BE00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63613B80" w14:textId="3D15B047" w:rsidR="005D2CAB" w:rsidRDefault="005D2CAB" w:rsidP="005D2CAB">
            <w:pPr>
              <w:jc w:val="center"/>
              <w:outlineLvl w:val="0"/>
              <w:rPr>
                <w:rFonts w:eastAsia="等线" w:cs="Calibri"/>
                <w:color w:val="000000"/>
                <w:sz w:val="18"/>
                <w:szCs w:val="18"/>
              </w:rPr>
            </w:pPr>
            <w:r>
              <w:rPr>
                <w:rFonts w:hint="eastAsia"/>
                <w:sz w:val="18"/>
                <w:szCs w:val="18"/>
                <w:lang w:bidi="en-US"/>
              </w:rPr>
              <w:t>6.3</w:t>
            </w:r>
          </w:p>
        </w:tc>
        <w:tc>
          <w:tcPr>
            <w:tcW w:w="850" w:type="dxa"/>
            <w:tcBorders>
              <w:left w:val="single" w:sz="4" w:space="0" w:color="auto"/>
            </w:tcBorders>
            <w:shd w:val="clear" w:color="auto" w:fill="D9D9D9"/>
            <w:vAlign w:val="center"/>
          </w:tcPr>
          <w:p w14:paraId="24348DBF" w14:textId="3552D2A2" w:rsidR="005D2CAB" w:rsidRDefault="005D2CAB" w:rsidP="005D2CAB">
            <w:pPr>
              <w:jc w:val="center"/>
              <w:outlineLvl w:val="0"/>
              <w:rPr>
                <w:rFonts w:eastAsia="等线" w:cs="Calibri"/>
                <w:color w:val="000000"/>
                <w:sz w:val="18"/>
                <w:szCs w:val="18"/>
              </w:rPr>
            </w:pPr>
            <w:r>
              <w:rPr>
                <w:rFonts w:hint="eastAsia"/>
                <w:sz w:val="18"/>
                <w:szCs w:val="18"/>
                <w:lang w:bidi="en-US"/>
              </w:rPr>
              <w:t>8.3</w:t>
            </w:r>
          </w:p>
        </w:tc>
        <w:tc>
          <w:tcPr>
            <w:tcW w:w="1276" w:type="dxa"/>
            <w:tcBorders>
              <w:right w:val="single" w:sz="4" w:space="0" w:color="auto"/>
            </w:tcBorders>
            <w:shd w:val="clear" w:color="auto" w:fill="D9D9D9"/>
            <w:vAlign w:val="center"/>
          </w:tcPr>
          <w:p w14:paraId="0F2E8F9D" w14:textId="2883BBD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0848287F" w14:textId="585583EE" w:rsidR="005D2CAB" w:rsidRDefault="005D2CAB" w:rsidP="005D2CAB">
            <w:pPr>
              <w:jc w:val="center"/>
              <w:outlineLvl w:val="0"/>
              <w:rPr>
                <w:rFonts w:eastAsia="等线" w:cs="Calibri"/>
                <w:color w:val="000000"/>
                <w:sz w:val="18"/>
                <w:szCs w:val="18"/>
              </w:rPr>
            </w:pPr>
            <w:r>
              <w:rPr>
                <w:rFonts w:hint="eastAsia"/>
                <w:sz w:val="18"/>
                <w:szCs w:val="18"/>
                <w:lang w:bidi="en-US"/>
              </w:rPr>
              <w:t>0.68</w:t>
            </w:r>
          </w:p>
        </w:tc>
        <w:tc>
          <w:tcPr>
            <w:tcW w:w="851" w:type="dxa"/>
            <w:tcBorders>
              <w:left w:val="single" w:sz="4" w:space="0" w:color="auto"/>
              <w:right w:val="single" w:sz="4" w:space="0" w:color="auto"/>
            </w:tcBorders>
            <w:shd w:val="clear" w:color="auto" w:fill="D9D9D9"/>
          </w:tcPr>
          <w:p w14:paraId="534634ED" w14:textId="4192DFC5"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0CF22E5" w14:textId="77777777" w:rsidTr="007A0271">
        <w:trPr>
          <w:cantSplit/>
          <w:trHeight w:val="282"/>
        </w:trPr>
        <w:tc>
          <w:tcPr>
            <w:tcW w:w="993" w:type="dxa"/>
            <w:shd w:val="clear" w:color="auto" w:fill="D9D9D9"/>
            <w:vAlign w:val="center"/>
          </w:tcPr>
          <w:p w14:paraId="2D247993" w14:textId="6D193D61"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6B58CDEC" w14:textId="54CD9325" w:rsidR="005D2CAB" w:rsidRDefault="005D2CAB" w:rsidP="005D2CAB">
            <w:pPr>
              <w:jc w:val="center"/>
              <w:outlineLvl w:val="0"/>
              <w:rPr>
                <w:rFonts w:eastAsia="等线" w:cs="Calibri"/>
                <w:color w:val="000000"/>
                <w:sz w:val="18"/>
                <w:szCs w:val="18"/>
              </w:rPr>
            </w:pPr>
            <w:r>
              <w:rPr>
                <w:rFonts w:hint="eastAsia"/>
                <w:sz w:val="18"/>
                <w:szCs w:val="18"/>
                <w:lang w:bidi="en-US"/>
              </w:rPr>
              <w:t>99.51</w:t>
            </w:r>
          </w:p>
        </w:tc>
        <w:tc>
          <w:tcPr>
            <w:tcW w:w="992" w:type="dxa"/>
            <w:shd w:val="clear" w:color="auto" w:fill="D9D9D9"/>
            <w:vAlign w:val="center"/>
          </w:tcPr>
          <w:p w14:paraId="48E0C88D" w14:textId="37A78A4E" w:rsidR="005D2CAB" w:rsidRDefault="005D2CAB" w:rsidP="005D2CAB">
            <w:pPr>
              <w:jc w:val="center"/>
              <w:outlineLvl w:val="0"/>
              <w:rPr>
                <w:rFonts w:eastAsia="等线" w:cs="Calibri"/>
                <w:color w:val="000000"/>
                <w:sz w:val="18"/>
                <w:szCs w:val="18"/>
              </w:rPr>
            </w:pPr>
            <w:r>
              <w:rPr>
                <w:rFonts w:hint="eastAsia"/>
                <w:sz w:val="18"/>
                <w:szCs w:val="18"/>
                <w:lang w:bidi="en-US"/>
              </w:rPr>
              <w:t>1.46</w:t>
            </w:r>
          </w:p>
        </w:tc>
        <w:tc>
          <w:tcPr>
            <w:tcW w:w="1134" w:type="dxa"/>
            <w:shd w:val="clear" w:color="auto" w:fill="D9D9D9"/>
            <w:vAlign w:val="center"/>
          </w:tcPr>
          <w:p w14:paraId="727A9FC3" w14:textId="71EF801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654FF42C" w14:textId="506C9335" w:rsidR="005D2CAB" w:rsidRDefault="005D2CAB" w:rsidP="005D2CAB">
            <w:pPr>
              <w:jc w:val="center"/>
              <w:outlineLvl w:val="0"/>
              <w:rPr>
                <w:rFonts w:eastAsia="等线" w:cs="Calibri"/>
                <w:color w:val="000000"/>
                <w:sz w:val="18"/>
                <w:szCs w:val="18"/>
              </w:rPr>
            </w:pPr>
            <w:r>
              <w:rPr>
                <w:rFonts w:hint="eastAsia"/>
                <w:sz w:val="18"/>
                <w:szCs w:val="18"/>
                <w:lang w:bidi="en-US"/>
              </w:rPr>
              <w:t>126</w:t>
            </w:r>
          </w:p>
        </w:tc>
        <w:tc>
          <w:tcPr>
            <w:tcW w:w="992" w:type="dxa"/>
            <w:shd w:val="clear" w:color="auto" w:fill="D9D9D9"/>
            <w:vAlign w:val="center"/>
          </w:tcPr>
          <w:p w14:paraId="47573166" w14:textId="04A5DBF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70EE1BB" w14:textId="482B0C43" w:rsidR="005D2CAB" w:rsidRDefault="005D2CAB" w:rsidP="005D2CAB">
            <w:pPr>
              <w:jc w:val="center"/>
              <w:outlineLvl w:val="0"/>
              <w:rPr>
                <w:rFonts w:eastAsia="等线" w:cs="Calibri"/>
                <w:color w:val="000000"/>
                <w:sz w:val="18"/>
                <w:szCs w:val="18"/>
              </w:rPr>
            </w:pPr>
            <w:r>
              <w:rPr>
                <w:rFonts w:hint="eastAsia"/>
                <w:sz w:val="18"/>
                <w:szCs w:val="18"/>
                <w:lang w:bidi="en-US"/>
              </w:rPr>
              <w:t>6.5</w:t>
            </w:r>
          </w:p>
        </w:tc>
        <w:tc>
          <w:tcPr>
            <w:tcW w:w="850" w:type="dxa"/>
            <w:tcBorders>
              <w:left w:val="single" w:sz="4" w:space="0" w:color="auto"/>
            </w:tcBorders>
            <w:shd w:val="clear" w:color="auto" w:fill="D9D9D9"/>
            <w:vAlign w:val="center"/>
          </w:tcPr>
          <w:p w14:paraId="10F6AE4F" w14:textId="3EE7AABE" w:rsidR="005D2CAB" w:rsidRDefault="005D2CAB" w:rsidP="005D2CAB">
            <w:pPr>
              <w:jc w:val="center"/>
              <w:outlineLvl w:val="0"/>
              <w:rPr>
                <w:rFonts w:eastAsia="等线" w:cs="Calibri"/>
                <w:color w:val="000000"/>
                <w:sz w:val="18"/>
                <w:szCs w:val="18"/>
              </w:rPr>
            </w:pPr>
            <w:r>
              <w:rPr>
                <w:rFonts w:hint="eastAsia"/>
                <w:sz w:val="18"/>
                <w:szCs w:val="18"/>
                <w:lang w:bidi="en-US"/>
              </w:rPr>
              <w:t>8.1</w:t>
            </w:r>
          </w:p>
        </w:tc>
        <w:tc>
          <w:tcPr>
            <w:tcW w:w="1276" w:type="dxa"/>
            <w:tcBorders>
              <w:right w:val="single" w:sz="4" w:space="0" w:color="auto"/>
            </w:tcBorders>
            <w:shd w:val="clear" w:color="auto" w:fill="D9D9D9"/>
            <w:vAlign w:val="center"/>
          </w:tcPr>
          <w:p w14:paraId="6289CB6A" w14:textId="5F9A9EB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5B4D7C9F" w14:textId="3C4AAD2C" w:rsidR="005D2CAB" w:rsidRDefault="005D2CAB" w:rsidP="005D2CAB">
            <w:pPr>
              <w:jc w:val="center"/>
              <w:outlineLvl w:val="0"/>
              <w:rPr>
                <w:rFonts w:eastAsia="等线" w:cs="Calibri"/>
                <w:color w:val="000000"/>
                <w:sz w:val="18"/>
                <w:szCs w:val="18"/>
              </w:rPr>
            </w:pPr>
            <w:r>
              <w:rPr>
                <w:rFonts w:hint="eastAsia"/>
                <w:sz w:val="18"/>
                <w:szCs w:val="18"/>
                <w:lang w:bidi="en-US"/>
              </w:rPr>
              <w:t>0.64</w:t>
            </w:r>
          </w:p>
        </w:tc>
        <w:tc>
          <w:tcPr>
            <w:tcW w:w="851" w:type="dxa"/>
            <w:tcBorders>
              <w:left w:val="single" w:sz="4" w:space="0" w:color="auto"/>
              <w:right w:val="single" w:sz="4" w:space="0" w:color="auto"/>
            </w:tcBorders>
            <w:shd w:val="clear" w:color="auto" w:fill="D9D9D9"/>
          </w:tcPr>
          <w:p w14:paraId="46B2B4CE" w14:textId="0DC31626"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D583831" w14:textId="77777777" w:rsidTr="007A0271">
        <w:trPr>
          <w:cantSplit/>
          <w:trHeight w:val="282"/>
        </w:trPr>
        <w:tc>
          <w:tcPr>
            <w:tcW w:w="993" w:type="dxa"/>
            <w:shd w:val="clear" w:color="auto" w:fill="D9D9D9"/>
            <w:vAlign w:val="center"/>
          </w:tcPr>
          <w:p w14:paraId="357A7FC9" w14:textId="5CF06E42"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37851EA2" w14:textId="5F92DDEC" w:rsidR="005D2CAB" w:rsidRDefault="005D2CAB" w:rsidP="005D2CAB">
            <w:pPr>
              <w:jc w:val="center"/>
              <w:outlineLvl w:val="0"/>
              <w:rPr>
                <w:rFonts w:eastAsia="等线" w:cs="Calibri"/>
                <w:color w:val="000000"/>
                <w:sz w:val="18"/>
                <w:szCs w:val="18"/>
              </w:rPr>
            </w:pPr>
            <w:r>
              <w:rPr>
                <w:rFonts w:hint="eastAsia"/>
                <w:sz w:val="18"/>
                <w:szCs w:val="18"/>
                <w:lang w:bidi="en-US"/>
              </w:rPr>
              <w:t>99.56</w:t>
            </w:r>
          </w:p>
        </w:tc>
        <w:tc>
          <w:tcPr>
            <w:tcW w:w="992" w:type="dxa"/>
            <w:shd w:val="clear" w:color="auto" w:fill="D9D9D9"/>
            <w:vAlign w:val="center"/>
          </w:tcPr>
          <w:p w14:paraId="08F4F3D0" w14:textId="00EFBA8F" w:rsidR="005D2CAB" w:rsidRDefault="005D2CAB" w:rsidP="005D2CAB">
            <w:pPr>
              <w:jc w:val="center"/>
              <w:outlineLvl w:val="0"/>
              <w:rPr>
                <w:rFonts w:eastAsia="等线" w:cs="Calibri"/>
                <w:color w:val="000000"/>
                <w:sz w:val="18"/>
                <w:szCs w:val="18"/>
              </w:rPr>
            </w:pPr>
            <w:r>
              <w:rPr>
                <w:rFonts w:hint="eastAsia"/>
                <w:sz w:val="18"/>
                <w:szCs w:val="18"/>
                <w:lang w:bidi="en-US"/>
              </w:rPr>
              <w:t>1.53</w:t>
            </w:r>
          </w:p>
        </w:tc>
        <w:tc>
          <w:tcPr>
            <w:tcW w:w="1134" w:type="dxa"/>
            <w:shd w:val="clear" w:color="auto" w:fill="D9D9D9"/>
            <w:vAlign w:val="center"/>
          </w:tcPr>
          <w:p w14:paraId="383A2690" w14:textId="03DD865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29E63E67" w14:textId="449FDB2A" w:rsidR="005D2CAB" w:rsidRDefault="005D2CAB" w:rsidP="005D2CAB">
            <w:pPr>
              <w:jc w:val="center"/>
              <w:outlineLvl w:val="0"/>
              <w:rPr>
                <w:rFonts w:eastAsia="等线" w:cs="Calibri"/>
                <w:color w:val="000000"/>
                <w:sz w:val="18"/>
                <w:szCs w:val="18"/>
              </w:rPr>
            </w:pPr>
            <w:r>
              <w:rPr>
                <w:rFonts w:hint="eastAsia"/>
                <w:sz w:val="18"/>
                <w:szCs w:val="18"/>
                <w:lang w:bidi="en-US"/>
              </w:rPr>
              <w:t>130</w:t>
            </w:r>
          </w:p>
        </w:tc>
        <w:tc>
          <w:tcPr>
            <w:tcW w:w="992" w:type="dxa"/>
            <w:shd w:val="clear" w:color="auto" w:fill="D9D9D9"/>
            <w:vAlign w:val="center"/>
          </w:tcPr>
          <w:p w14:paraId="00F4B1F7" w14:textId="12142782"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65BFB37" w14:textId="6B88DAAF" w:rsidR="005D2CAB" w:rsidRDefault="005D2CAB" w:rsidP="005D2CAB">
            <w:pPr>
              <w:jc w:val="center"/>
              <w:outlineLvl w:val="0"/>
              <w:rPr>
                <w:rFonts w:eastAsia="等线" w:cs="Calibri"/>
                <w:color w:val="000000"/>
                <w:sz w:val="18"/>
                <w:szCs w:val="18"/>
              </w:rPr>
            </w:pPr>
            <w:r>
              <w:rPr>
                <w:rFonts w:hint="eastAsia"/>
                <w:sz w:val="18"/>
                <w:szCs w:val="18"/>
                <w:lang w:bidi="en-US"/>
              </w:rPr>
              <w:t>7.2</w:t>
            </w:r>
          </w:p>
        </w:tc>
        <w:tc>
          <w:tcPr>
            <w:tcW w:w="850" w:type="dxa"/>
            <w:tcBorders>
              <w:left w:val="single" w:sz="4" w:space="0" w:color="auto"/>
            </w:tcBorders>
            <w:shd w:val="clear" w:color="auto" w:fill="D9D9D9"/>
            <w:vAlign w:val="center"/>
          </w:tcPr>
          <w:p w14:paraId="51C14672" w14:textId="67F226DD" w:rsidR="005D2CAB" w:rsidRDefault="005D2CAB" w:rsidP="005D2CAB">
            <w:pPr>
              <w:jc w:val="center"/>
              <w:outlineLvl w:val="0"/>
              <w:rPr>
                <w:rFonts w:eastAsia="等线" w:cs="Calibri"/>
                <w:color w:val="000000"/>
                <w:sz w:val="18"/>
                <w:szCs w:val="18"/>
              </w:rPr>
            </w:pPr>
            <w:r>
              <w:rPr>
                <w:rFonts w:hint="eastAsia"/>
                <w:sz w:val="18"/>
                <w:szCs w:val="18"/>
                <w:lang w:bidi="en-US"/>
              </w:rPr>
              <w:t>7.3</w:t>
            </w:r>
          </w:p>
        </w:tc>
        <w:tc>
          <w:tcPr>
            <w:tcW w:w="1276" w:type="dxa"/>
            <w:tcBorders>
              <w:right w:val="single" w:sz="4" w:space="0" w:color="auto"/>
            </w:tcBorders>
            <w:shd w:val="clear" w:color="auto" w:fill="D9D9D9"/>
            <w:vAlign w:val="center"/>
          </w:tcPr>
          <w:p w14:paraId="7EB86411" w14:textId="0D746C4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02E3EC85" w14:textId="6BD24AE3" w:rsidR="005D2CAB" w:rsidRDefault="005D2CAB" w:rsidP="005D2CAB">
            <w:pPr>
              <w:jc w:val="center"/>
              <w:outlineLvl w:val="0"/>
              <w:rPr>
                <w:rFonts w:eastAsia="等线" w:cs="Calibri"/>
                <w:color w:val="000000"/>
                <w:sz w:val="18"/>
                <w:szCs w:val="18"/>
              </w:rPr>
            </w:pPr>
            <w:r>
              <w:rPr>
                <w:rFonts w:hint="eastAsia"/>
                <w:sz w:val="18"/>
                <w:szCs w:val="18"/>
                <w:lang w:bidi="en-US"/>
              </w:rPr>
              <w:t>0.73</w:t>
            </w:r>
          </w:p>
        </w:tc>
        <w:tc>
          <w:tcPr>
            <w:tcW w:w="851" w:type="dxa"/>
            <w:tcBorders>
              <w:left w:val="single" w:sz="4" w:space="0" w:color="auto"/>
              <w:right w:val="single" w:sz="4" w:space="0" w:color="auto"/>
            </w:tcBorders>
            <w:shd w:val="clear" w:color="auto" w:fill="D9D9D9"/>
          </w:tcPr>
          <w:p w14:paraId="7CF56608" w14:textId="6C314730"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975FD10" w14:textId="77777777" w:rsidTr="007A0271">
        <w:trPr>
          <w:cantSplit/>
          <w:trHeight w:val="282"/>
        </w:trPr>
        <w:tc>
          <w:tcPr>
            <w:tcW w:w="993" w:type="dxa"/>
            <w:shd w:val="clear" w:color="auto" w:fill="D9D9D9"/>
            <w:vAlign w:val="center"/>
          </w:tcPr>
          <w:p w14:paraId="6C70A74F" w14:textId="12469A41"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38CF771D" w14:textId="269CB557" w:rsidR="005D2CAB" w:rsidRDefault="005D2CAB" w:rsidP="005D2CAB">
            <w:pPr>
              <w:jc w:val="center"/>
              <w:outlineLvl w:val="0"/>
              <w:rPr>
                <w:rFonts w:eastAsia="等线" w:cs="Calibri"/>
                <w:color w:val="000000"/>
                <w:sz w:val="18"/>
                <w:szCs w:val="18"/>
              </w:rPr>
            </w:pPr>
            <w:r>
              <w:rPr>
                <w:rFonts w:hint="eastAsia"/>
                <w:sz w:val="18"/>
                <w:szCs w:val="18"/>
                <w:lang w:bidi="en-US"/>
              </w:rPr>
              <w:t>99.55</w:t>
            </w:r>
          </w:p>
        </w:tc>
        <w:tc>
          <w:tcPr>
            <w:tcW w:w="992" w:type="dxa"/>
            <w:shd w:val="clear" w:color="auto" w:fill="D9D9D9"/>
            <w:vAlign w:val="center"/>
          </w:tcPr>
          <w:p w14:paraId="0A195F4B" w14:textId="54A3EBF8" w:rsidR="005D2CAB" w:rsidRDefault="005D2CAB" w:rsidP="005D2CAB">
            <w:pPr>
              <w:jc w:val="center"/>
              <w:outlineLvl w:val="0"/>
              <w:rPr>
                <w:rFonts w:eastAsia="等线" w:cs="Calibri"/>
                <w:color w:val="000000"/>
                <w:sz w:val="18"/>
                <w:szCs w:val="18"/>
              </w:rPr>
            </w:pPr>
            <w:r>
              <w:rPr>
                <w:rFonts w:hint="eastAsia"/>
                <w:sz w:val="18"/>
                <w:szCs w:val="18"/>
                <w:lang w:bidi="en-US"/>
              </w:rPr>
              <w:t>1.46</w:t>
            </w:r>
          </w:p>
        </w:tc>
        <w:tc>
          <w:tcPr>
            <w:tcW w:w="1134" w:type="dxa"/>
            <w:shd w:val="clear" w:color="auto" w:fill="D9D9D9"/>
            <w:vAlign w:val="center"/>
          </w:tcPr>
          <w:p w14:paraId="0A6965DD" w14:textId="3A6A152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087589CF" w14:textId="3B361FE9" w:rsidR="005D2CAB" w:rsidRDefault="005D2CAB" w:rsidP="005D2CAB">
            <w:pPr>
              <w:jc w:val="center"/>
              <w:outlineLvl w:val="0"/>
              <w:rPr>
                <w:rFonts w:eastAsia="等线" w:cs="Calibri"/>
                <w:color w:val="000000"/>
                <w:sz w:val="18"/>
                <w:szCs w:val="18"/>
              </w:rPr>
            </w:pPr>
            <w:r>
              <w:rPr>
                <w:rFonts w:hint="eastAsia"/>
                <w:sz w:val="18"/>
                <w:szCs w:val="18"/>
                <w:lang w:bidi="en-US"/>
              </w:rPr>
              <w:t>118</w:t>
            </w:r>
          </w:p>
        </w:tc>
        <w:tc>
          <w:tcPr>
            <w:tcW w:w="992" w:type="dxa"/>
            <w:shd w:val="clear" w:color="auto" w:fill="D9D9D9"/>
            <w:vAlign w:val="center"/>
          </w:tcPr>
          <w:p w14:paraId="2034785B" w14:textId="246083D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17FA10B4" w14:textId="21BD64A3" w:rsidR="005D2CAB" w:rsidRDefault="005D2CAB" w:rsidP="005D2CAB">
            <w:pPr>
              <w:jc w:val="center"/>
              <w:outlineLvl w:val="0"/>
              <w:rPr>
                <w:rFonts w:eastAsia="等线" w:cs="Calibri"/>
                <w:color w:val="000000"/>
                <w:sz w:val="18"/>
                <w:szCs w:val="18"/>
              </w:rPr>
            </w:pPr>
            <w:r>
              <w:rPr>
                <w:rFonts w:hint="eastAsia"/>
                <w:sz w:val="18"/>
                <w:szCs w:val="18"/>
                <w:lang w:bidi="en-US"/>
              </w:rPr>
              <w:t>6.5</w:t>
            </w:r>
          </w:p>
        </w:tc>
        <w:tc>
          <w:tcPr>
            <w:tcW w:w="850" w:type="dxa"/>
            <w:tcBorders>
              <w:left w:val="single" w:sz="4" w:space="0" w:color="auto"/>
            </w:tcBorders>
            <w:shd w:val="clear" w:color="auto" w:fill="D9D9D9"/>
            <w:vAlign w:val="center"/>
          </w:tcPr>
          <w:p w14:paraId="6F5F9477" w14:textId="69B45BE6" w:rsidR="005D2CAB" w:rsidRDefault="005D2CAB" w:rsidP="005D2CAB">
            <w:pPr>
              <w:jc w:val="center"/>
              <w:outlineLvl w:val="0"/>
              <w:rPr>
                <w:rFonts w:eastAsia="等线" w:cs="Calibri"/>
                <w:color w:val="000000"/>
                <w:sz w:val="18"/>
                <w:szCs w:val="18"/>
              </w:rPr>
            </w:pPr>
            <w:r>
              <w:rPr>
                <w:rFonts w:hint="eastAsia"/>
                <w:sz w:val="18"/>
                <w:szCs w:val="18"/>
                <w:lang w:bidi="en-US"/>
              </w:rPr>
              <w:t>8.1</w:t>
            </w:r>
          </w:p>
        </w:tc>
        <w:tc>
          <w:tcPr>
            <w:tcW w:w="1276" w:type="dxa"/>
            <w:tcBorders>
              <w:right w:val="single" w:sz="4" w:space="0" w:color="auto"/>
            </w:tcBorders>
            <w:shd w:val="clear" w:color="auto" w:fill="D9D9D9"/>
            <w:vAlign w:val="center"/>
          </w:tcPr>
          <w:p w14:paraId="40CF9995" w14:textId="0E223D1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7743C8CF" w14:textId="36736A12" w:rsidR="005D2CAB" w:rsidRDefault="005D2CAB" w:rsidP="005D2CAB">
            <w:pPr>
              <w:jc w:val="center"/>
              <w:outlineLvl w:val="0"/>
              <w:rPr>
                <w:rFonts w:eastAsia="等线" w:cs="Calibri"/>
                <w:color w:val="000000"/>
                <w:sz w:val="18"/>
                <w:szCs w:val="18"/>
              </w:rPr>
            </w:pPr>
            <w:r>
              <w:rPr>
                <w:rFonts w:hint="eastAsia"/>
                <w:sz w:val="18"/>
                <w:szCs w:val="18"/>
                <w:lang w:bidi="en-US"/>
              </w:rPr>
              <w:t>0.65</w:t>
            </w:r>
          </w:p>
        </w:tc>
        <w:tc>
          <w:tcPr>
            <w:tcW w:w="851" w:type="dxa"/>
            <w:tcBorders>
              <w:left w:val="single" w:sz="4" w:space="0" w:color="auto"/>
              <w:right w:val="single" w:sz="4" w:space="0" w:color="auto"/>
            </w:tcBorders>
            <w:shd w:val="clear" w:color="auto" w:fill="D9D9D9"/>
          </w:tcPr>
          <w:p w14:paraId="7E7BABAD" w14:textId="39F49E55"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111ED72" w14:textId="77777777" w:rsidTr="007A0271">
        <w:trPr>
          <w:cantSplit/>
          <w:trHeight w:val="282"/>
        </w:trPr>
        <w:tc>
          <w:tcPr>
            <w:tcW w:w="993" w:type="dxa"/>
            <w:shd w:val="clear" w:color="auto" w:fill="D9D9D9"/>
            <w:vAlign w:val="center"/>
          </w:tcPr>
          <w:p w14:paraId="6E7A3A55" w14:textId="4B0A69AB"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621CC1D1" w14:textId="1FAAD6DA" w:rsidR="005D2CAB" w:rsidRDefault="005D2CAB" w:rsidP="005D2CAB">
            <w:pPr>
              <w:jc w:val="center"/>
              <w:outlineLvl w:val="0"/>
              <w:rPr>
                <w:rFonts w:eastAsia="等线" w:cs="Calibri"/>
                <w:color w:val="000000"/>
                <w:sz w:val="18"/>
                <w:szCs w:val="18"/>
              </w:rPr>
            </w:pPr>
            <w:r>
              <w:rPr>
                <w:rFonts w:hint="eastAsia"/>
                <w:sz w:val="18"/>
                <w:szCs w:val="18"/>
                <w:lang w:bidi="en-US"/>
              </w:rPr>
              <w:t>99.54</w:t>
            </w:r>
          </w:p>
        </w:tc>
        <w:tc>
          <w:tcPr>
            <w:tcW w:w="992" w:type="dxa"/>
            <w:shd w:val="clear" w:color="auto" w:fill="D9D9D9"/>
            <w:vAlign w:val="center"/>
          </w:tcPr>
          <w:p w14:paraId="04446158" w14:textId="608A2390" w:rsidR="005D2CAB" w:rsidRDefault="005D2CAB" w:rsidP="005D2CAB">
            <w:pPr>
              <w:jc w:val="center"/>
              <w:outlineLvl w:val="0"/>
              <w:rPr>
                <w:rFonts w:eastAsia="等线" w:cs="Calibri"/>
                <w:color w:val="000000"/>
                <w:sz w:val="18"/>
                <w:szCs w:val="18"/>
              </w:rPr>
            </w:pPr>
            <w:r>
              <w:rPr>
                <w:rFonts w:hint="eastAsia"/>
                <w:sz w:val="18"/>
                <w:szCs w:val="18"/>
                <w:lang w:bidi="en-US"/>
              </w:rPr>
              <w:t>1.39</w:t>
            </w:r>
          </w:p>
        </w:tc>
        <w:tc>
          <w:tcPr>
            <w:tcW w:w="1134" w:type="dxa"/>
            <w:shd w:val="clear" w:color="auto" w:fill="D9D9D9"/>
            <w:vAlign w:val="center"/>
          </w:tcPr>
          <w:p w14:paraId="4E572E75" w14:textId="7D81DDC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019E0EE8" w14:textId="3B9C4D25" w:rsidR="005D2CAB" w:rsidRDefault="005D2CAB" w:rsidP="005D2CAB">
            <w:pPr>
              <w:jc w:val="center"/>
              <w:outlineLvl w:val="0"/>
              <w:rPr>
                <w:rFonts w:eastAsia="等线" w:cs="Calibri"/>
                <w:color w:val="000000"/>
                <w:sz w:val="18"/>
                <w:szCs w:val="18"/>
              </w:rPr>
            </w:pPr>
            <w:r>
              <w:rPr>
                <w:rFonts w:hint="eastAsia"/>
                <w:sz w:val="18"/>
                <w:szCs w:val="18"/>
                <w:lang w:bidi="en-US"/>
              </w:rPr>
              <w:t>128</w:t>
            </w:r>
          </w:p>
        </w:tc>
        <w:tc>
          <w:tcPr>
            <w:tcW w:w="992" w:type="dxa"/>
            <w:shd w:val="clear" w:color="auto" w:fill="D9D9D9"/>
            <w:vAlign w:val="center"/>
          </w:tcPr>
          <w:p w14:paraId="27AE89F0" w14:textId="4E64A3B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6DEE83BE" w14:textId="647D3DE1" w:rsidR="005D2CAB" w:rsidRDefault="005D2CAB" w:rsidP="005D2CAB">
            <w:pPr>
              <w:jc w:val="center"/>
              <w:outlineLvl w:val="0"/>
              <w:rPr>
                <w:rFonts w:eastAsia="等线" w:cs="Calibri"/>
                <w:color w:val="000000"/>
                <w:sz w:val="18"/>
                <w:szCs w:val="18"/>
              </w:rPr>
            </w:pPr>
            <w:r>
              <w:rPr>
                <w:rFonts w:hint="eastAsia"/>
                <w:sz w:val="18"/>
                <w:szCs w:val="18"/>
                <w:lang w:bidi="en-US"/>
              </w:rPr>
              <w:t>7.2</w:t>
            </w:r>
          </w:p>
        </w:tc>
        <w:tc>
          <w:tcPr>
            <w:tcW w:w="850" w:type="dxa"/>
            <w:tcBorders>
              <w:left w:val="single" w:sz="4" w:space="0" w:color="auto"/>
            </w:tcBorders>
            <w:shd w:val="clear" w:color="auto" w:fill="D9D9D9"/>
            <w:vAlign w:val="center"/>
          </w:tcPr>
          <w:p w14:paraId="72410745" w14:textId="47DFA42C" w:rsidR="005D2CAB" w:rsidRDefault="005D2CAB" w:rsidP="005D2CAB">
            <w:pPr>
              <w:jc w:val="center"/>
              <w:outlineLvl w:val="0"/>
              <w:rPr>
                <w:rFonts w:eastAsia="等线" w:cs="Calibri"/>
                <w:color w:val="000000"/>
                <w:sz w:val="18"/>
                <w:szCs w:val="18"/>
              </w:rPr>
            </w:pPr>
            <w:r>
              <w:rPr>
                <w:rFonts w:hint="eastAsia"/>
                <w:sz w:val="18"/>
                <w:szCs w:val="18"/>
                <w:lang w:bidi="en-US"/>
              </w:rPr>
              <w:t>7.7</w:t>
            </w:r>
          </w:p>
        </w:tc>
        <w:tc>
          <w:tcPr>
            <w:tcW w:w="1276" w:type="dxa"/>
            <w:tcBorders>
              <w:right w:val="single" w:sz="4" w:space="0" w:color="auto"/>
            </w:tcBorders>
            <w:shd w:val="clear" w:color="auto" w:fill="D9D9D9"/>
            <w:vAlign w:val="center"/>
          </w:tcPr>
          <w:p w14:paraId="43C0D23C" w14:textId="3CED277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574E1E7D" w14:textId="7F93D945" w:rsidR="005D2CAB" w:rsidRDefault="005D2CAB" w:rsidP="005D2CAB">
            <w:pPr>
              <w:jc w:val="center"/>
              <w:outlineLvl w:val="0"/>
              <w:rPr>
                <w:rFonts w:eastAsia="等线" w:cs="Calibri"/>
                <w:color w:val="000000"/>
                <w:sz w:val="18"/>
                <w:szCs w:val="18"/>
              </w:rPr>
            </w:pPr>
            <w:r>
              <w:rPr>
                <w:rFonts w:hint="eastAsia"/>
                <w:sz w:val="18"/>
                <w:szCs w:val="18"/>
                <w:lang w:bidi="en-US"/>
              </w:rPr>
              <w:t>0.66</w:t>
            </w:r>
          </w:p>
        </w:tc>
        <w:tc>
          <w:tcPr>
            <w:tcW w:w="851" w:type="dxa"/>
            <w:tcBorders>
              <w:left w:val="single" w:sz="4" w:space="0" w:color="auto"/>
              <w:right w:val="single" w:sz="4" w:space="0" w:color="auto"/>
            </w:tcBorders>
            <w:shd w:val="clear" w:color="auto" w:fill="D9D9D9"/>
          </w:tcPr>
          <w:p w14:paraId="6AF48151" w14:textId="38DBAE22"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76AA238" w14:textId="77777777" w:rsidTr="007A0271">
        <w:trPr>
          <w:cantSplit/>
          <w:trHeight w:val="282"/>
        </w:trPr>
        <w:tc>
          <w:tcPr>
            <w:tcW w:w="993" w:type="dxa"/>
            <w:shd w:val="clear" w:color="auto" w:fill="D9D9D9"/>
            <w:vAlign w:val="center"/>
          </w:tcPr>
          <w:p w14:paraId="67CF1357" w14:textId="245892B6"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0E25E426" w14:textId="43B4473A" w:rsidR="005D2CAB" w:rsidRDefault="005D2CAB" w:rsidP="005D2CAB">
            <w:pPr>
              <w:jc w:val="center"/>
              <w:outlineLvl w:val="0"/>
              <w:rPr>
                <w:rFonts w:eastAsia="等线" w:cs="Calibri"/>
                <w:color w:val="000000"/>
                <w:sz w:val="18"/>
                <w:szCs w:val="18"/>
              </w:rPr>
            </w:pPr>
            <w:r>
              <w:rPr>
                <w:rFonts w:hint="eastAsia"/>
                <w:sz w:val="18"/>
                <w:szCs w:val="18"/>
                <w:lang w:bidi="en-US"/>
              </w:rPr>
              <w:t>99.50</w:t>
            </w:r>
          </w:p>
        </w:tc>
        <w:tc>
          <w:tcPr>
            <w:tcW w:w="992" w:type="dxa"/>
            <w:shd w:val="clear" w:color="auto" w:fill="D9D9D9"/>
            <w:vAlign w:val="center"/>
          </w:tcPr>
          <w:p w14:paraId="5EAE3CBA" w14:textId="5D44EB06" w:rsidR="005D2CAB" w:rsidRDefault="005D2CAB" w:rsidP="005D2CAB">
            <w:pPr>
              <w:jc w:val="center"/>
              <w:outlineLvl w:val="0"/>
              <w:rPr>
                <w:rFonts w:eastAsia="等线" w:cs="Calibri"/>
                <w:color w:val="000000"/>
                <w:sz w:val="18"/>
                <w:szCs w:val="18"/>
              </w:rPr>
            </w:pPr>
            <w:r>
              <w:rPr>
                <w:rFonts w:hint="eastAsia"/>
                <w:sz w:val="18"/>
                <w:szCs w:val="18"/>
                <w:lang w:bidi="en-US"/>
              </w:rPr>
              <w:t>1.43</w:t>
            </w:r>
          </w:p>
        </w:tc>
        <w:tc>
          <w:tcPr>
            <w:tcW w:w="1134" w:type="dxa"/>
            <w:shd w:val="clear" w:color="auto" w:fill="D9D9D9"/>
            <w:vAlign w:val="center"/>
          </w:tcPr>
          <w:p w14:paraId="5D5C8AE1" w14:textId="6D4FBBA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4248B560" w14:textId="54A1E5B4" w:rsidR="005D2CAB" w:rsidRDefault="005D2CAB" w:rsidP="005D2CAB">
            <w:pPr>
              <w:jc w:val="center"/>
              <w:outlineLvl w:val="0"/>
              <w:rPr>
                <w:rFonts w:eastAsia="等线" w:cs="Calibri"/>
                <w:color w:val="000000"/>
                <w:sz w:val="18"/>
                <w:szCs w:val="18"/>
              </w:rPr>
            </w:pPr>
            <w:r>
              <w:rPr>
                <w:rFonts w:hint="eastAsia"/>
                <w:sz w:val="18"/>
                <w:szCs w:val="18"/>
                <w:lang w:bidi="en-US"/>
              </w:rPr>
              <w:t>125</w:t>
            </w:r>
          </w:p>
        </w:tc>
        <w:tc>
          <w:tcPr>
            <w:tcW w:w="992" w:type="dxa"/>
            <w:shd w:val="clear" w:color="auto" w:fill="D9D9D9"/>
            <w:vAlign w:val="center"/>
          </w:tcPr>
          <w:p w14:paraId="7A630355" w14:textId="3723F09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383BD74" w14:textId="73D4CC6B" w:rsidR="005D2CAB" w:rsidRDefault="005D2CAB" w:rsidP="005D2CAB">
            <w:pPr>
              <w:jc w:val="center"/>
              <w:outlineLvl w:val="0"/>
              <w:rPr>
                <w:rFonts w:eastAsia="等线" w:cs="Calibri"/>
                <w:color w:val="000000"/>
                <w:sz w:val="18"/>
                <w:szCs w:val="18"/>
              </w:rPr>
            </w:pPr>
            <w:r>
              <w:rPr>
                <w:rFonts w:hint="eastAsia"/>
                <w:sz w:val="18"/>
                <w:szCs w:val="18"/>
                <w:lang w:bidi="en-US"/>
              </w:rPr>
              <w:t>7.1</w:t>
            </w:r>
          </w:p>
        </w:tc>
        <w:tc>
          <w:tcPr>
            <w:tcW w:w="850" w:type="dxa"/>
            <w:tcBorders>
              <w:left w:val="single" w:sz="4" w:space="0" w:color="auto"/>
            </w:tcBorders>
            <w:shd w:val="clear" w:color="auto" w:fill="D9D9D9"/>
            <w:vAlign w:val="center"/>
          </w:tcPr>
          <w:p w14:paraId="3007E26F" w14:textId="03156D80" w:rsidR="005D2CAB" w:rsidRDefault="005D2CAB" w:rsidP="005D2CAB">
            <w:pPr>
              <w:jc w:val="center"/>
              <w:outlineLvl w:val="0"/>
              <w:rPr>
                <w:rFonts w:eastAsia="等线" w:cs="Calibri"/>
                <w:color w:val="000000"/>
                <w:sz w:val="18"/>
                <w:szCs w:val="18"/>
              </w:rPr>
            </w:pPr>
            <w:r>
              <w:rPr>
                <w:rFonts w:hint="eastAsia"/>
                <w:sz w:val="18"/>
                <w:szCs w:val="18"/>
                <w:lang w:bidi="en-US"/>
              </w:rPr>
              <w:t>7.4</w:t>
            </w:r>
          </w:p>
        </w:tc>
        <w:tc>
          <w:tcPr>
            <w:tcW w:w="1276" w:type="dxa"/>
            <w:tcBorders>
              <w:right w:val="single" w:sz="4" w:space="0" w:color="auto"/>
            </w:tcBorders>
            <w:shd w:val="clear" w:color="auto" w:fill="D9D9D9"/>
            <w:vAlign w:val="center"/>
          </w:tcPr>
          <w:p w14:paraId="39868741" w14:textId="416FFAE2"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78FF94AA" w14:textId="7C4C7A2B" w:rsidR="005D2CAB" w:rsidRDefault="005D2CAB" w:rsidP="005D2CAB">
            <w:pPr>
              <w:jc w:val="center"/>
              <w:outlineLvl w:val="0"/>
              <w:rPr>
                <w:rFonts w:eastAsia="等线" w:cs="Calibri"/>
                <w:color w:val="000000"/>
                <w:sz w:val="18"/>
                <w:szCs w:val="18"/>
              </w:rPr>
            </w:pPr>
            <w:r>
              <w:rPr>
                <w:rFonts w:hint="eastAsia"/>
                <w:sz w:val="18"/>
                <w:szCs w:val="18"/>
                <w:lang w:bidi="en-US"/>
              </w:rPr>
              <w:t>0.71</w:t>
            </w:r>
          </w:p>
        </w:tc>
        <w:tc>
          <w:tcPr>
            <w:tcW w:w="851" w:type="dxa"/>
            <w:tcBorders>
              <w:left w:val="single" w:sz="4" w:space="0" w:color="auto"/>
              <w:right w:val="single" w:sz="4" w:space="0" w:color="auto"/>
            </w:tcBorders>
            <w:shd w:val="clear" w:color="auto" w:fill="D9D9D9"/>
          </w:tcPr>
          <w:p w14:paraId="7FF7259B" w14:textId="3E1B0CA2"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42D39F1" w14:textId="77777777" w:rsidTr="007A0271">
        <w:trPr>
          <w:cantSplit/>
          <w:trHeight w:val="282"/>
        </w:trPr>
        <w:tc>
          <w:tcPr>
            <w:tcW w:w="993" w:type="dxa"/>
            <w:shd w:val="clear" w:color="auto" w:fill="D9D9D9"/>
            <w:vAlign w:val="center"/>
          </w:tcPr>
          <w:p w14:paraId="60DE225F" w14:textId="67B8CC0E"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44D98328" w14:textId="3A750950" w:rsidR="005D2CAB" w:rsidRDefault="005D2CAB" w:rsidP="005D2CAB">
            <w:pPr>
              <w:jc w:val="center"/>
              <w:outlineLvl w:val="0"/>
              <w:rPr>
                <w:rFonts w:eastAsia="等线" w:cs="Calibri"/>
                <w:color w:val="000000"/>
                <w:sz w:val="18"/>
                <w:szCs w:val="18"/>
              </w:rPr>
            </w:pPr>
            <w:r>
              <w:rPr>
                <w:rFonts w:hint="eastAsia"/>
                <w:sz w:val="18"/>
                <w:szCs w:val="18"/>
                <w:lang w:bidi="en-US"/>
              </w:rPr>
              <w:t>99.52</w:t>
            </w:r>
          </w:p>
        </w:tc>
        <w:tc>
          <w:tcPr>
            <w:tcW w:w="992" w:type="dxa"/>
            <w:shd w:val="clear" w:color="auto" w:fill="D9D9D9"/>
            <w:vAlign w:val="center"/>
          </w:tcPr>
          <w:p w14:paraId="67897DE7" w14:textId="2734A215" w:rsidR="005D2CAB" w:rsidRDefault="005D2CAB" w:rsidP="005D2CAB">
            <w:pPr>
              <w:jc w:val="center"/>
              <w:outlineLvl w:val="0"/>
              <w:rPr>
                <w:rFonts w:eastAsia="等线" w:cs="Calibri"/>
                <w:color w:val="000000"/>
                <w:sz w:val="18"/>
                <w:szCs w:val="18"/>
              </w:rPr>
            </w:pPr>
            <w:r>
              <w:rPr>
                <w:rFonts w:hint="eastAsia"/>
                <w:sz w:val="18"/>
                <w:szCs w:val="18"/>
                <w:lang w:bidi="en-US"/>
              </w:rPr>
              <w:t>1.43</w:t>
            </w:r>
          </w:p>
        </w:tc>
        <w:tc>
          <w:tcPr>
            <w:tcW w:w="1134" w:type="dxa"/>
            <w:shd w:val="clear" w:color="auto" w:fill="D9D9D9"/>
            <w:vAlign w:val="center"/>
          </w:tcPr>
          <w:p w14:paraId="20B00819" w14:textId="5111C9A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1C336041" w14:textId="40235F63" w:rsidR="005D2CAB" w:rsidRDefault="005D2CAB" w:rsidP="005D2CAB">
            <w:pPr>
              <w:jc w:val="center"/>
              <w:outlineLvl w:val="0"/>
              <w:rPr>
                <w:rFonts w:eastAsia="等线" w:cs="Calibri"/>
                <w:color w:val="000000"/>
                <w:sz w:val="18"/>
                <w:szCs w:val="18"/>
              </w:rPr>
            </w:pPr>
            <w:r>
              <w:rPr>
                <w:rFonts w:hint="eastAsia"/>
                <w:sz w:val="18"/>
                <w:szCs w:val="18"/>
                <w:lang w:bidi="en-US"/>
              </w:rPr>
              <w:t>126</w:t>
            </w:r>
          </w:p>
        </w:tc>
        <w:tc>
          <w:tcPr>
            <w:tcW w:w="992" w:type="dxa"/>
            <w:shd w:val="clear" w:color="auto" w:fill="D9D9D9"/>
            <w:vAlign w:val="center"/>
          </w:tcPr>
          <w:p w14:paraId="7A0067CA" w14:textId="6956836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C9AA9D7" w14:textId="22628BA3" w:rsidR="005D2CAB" w:rsidRDefault="005D2CAB" w:rsidP="005D2CAB">
            <w:pPr>
              <w:jc w:val="center"/>
              <w:outlineLvl w:val="0"/>
              <w:rPr>
                <w:rFonts w:eastAsia="等线" w:cs="Calibri"/>
                <w:color w:val="000000"/>
                <w:sz w:val="18"/>
                <w:szCs w:val="18"/>
              </w:rPr>
            </w:pPr>
            <w:r>
              <w:rPr>
                <w:rFonts w:hint="eastAsia"/>
                <w:sz w:val="18"/>
                <w:szCs w:val="18"/>
                <w:lang w:bidi="en-US"/>
              </w:rPr>
              <w:t>6.5</w:t>
            </w:r>
          </w:p>
        </w:tc>
        <w:tc>
          <w:tcPr>
            <w:tcW w:w="850" w:type="dxa"/>
            <w:tcBorders>
              <w:left w:val="single" w:sz="4" w:space="0" w:color="auto"/>
            </w:tcBorders>
            <w:shd w:val="clear" w:color="auto" w:fill="D9D9D9"/>
            <w:vAlign w:val="center"/>
          </w:tcPr>
          <w:p w14:paraId="547287E1" w14:textId="6F313D2B" w:rsidR="005D2CAB" w:rsidRDefault="005D2CAB" w:rsidP="005D2CAB">
            <w:pPr>
              <w:jc w:val="center"/>
              <w:outlineLvl w:val="0"/>
              <w:rPr>
                <w:rFonts w:eastAsia="等线" w:cs="Calibri"/>
                <w:color w:val="000000"/>
                <w:sz w:val="18"/>
                <w:szCs w:val="18"/>
              </w:rPr>
            </w:pPr>
            <w:r>
              <w:rPr>
                <w:rFonts w:hint="eastAsia"/>
                <w:sz w:val="18"/>
                <w:szCs w:val="18"/>
                <w:lang w:bidi="en-US"/>
              </w:rPr>
              <w:t>8.1</w:t>
            </w:r>
          </w:p>
        </w:tc>
        <w:tc>
          <w:tcPr>
            <w:tcW w:w="1276" w:type="dxa"/>
            <w:tcBorders>
              <w:right w:val="single" w:sz="4" w:space="0" w:color="auto"/>
            </w:tcBorders>
            <w:shd w:val="clear" w:color="auto" w:fill="D9D9D9"/>
            <w:vAlign w:val="center"/>
          </w:tcPr>
          <w:p w14:paraId="48D3966F" w14:textId="7DA34E9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783EF60A" w14:textId="40D0569C" w:rsidR="005D2CAB" w:rsidRDefault="005D2CAB" w:rsidP="005D2CAB">
            <w:pPr>
              <w:jc w:val="center"/>
              <w:outlineLvl w:val="0"/>
              <w:rPr>
                <w:rFonts w:eastAsia="等线" w:cs="Calibri"/>
                <w:color w:val="000000"/>
                <w:sz w:val="18"/>
                <w:szCs w:val="18"/>
              </w:rPr>
            </w:pPr>
            <w:r>
              <w:rPr>
                <w:rFonts w:hint="eastAsia"/>
                <w:sz w:val="18"/>
                <w:szCs w:val="18"/>
                <w:lang w:bidi="en-US"/>
              </w:rPr>
              <w:t>0.64</w:t>
            </w:r>
          </w:p>
        </w:tc>
        <w:tc>
          <w:tcPr>
            <w:tcW w:w="851" w:type="dxa"/>
            <w:tcBorders>
              <w:left w:val="single" w:sz="4" w:space="0" w:color="auto"/>
              <w:right w:val="single" w:sz="4" w:space="0" w:color="auto"/>
            </w:tcBorders>
            <w:shd w:val="clear" w:color="auto" w:fill="D9D9D9"/>
          </w:tcPr>
          <w:p w14:paraId="2271D60B" w14:textId="26E181FA"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245B7DC2" w14:textId="77777777" w:rsidTr="007A0271">
        <w:trPr>
          <w:cantSplit/>
          <w:trHeight w:val="282"/>
        </w:trPr>
        <w:tc>
          <w:tcPr>
            <w:tcW w:w="993" w:type="dxa"/>
            <w:shd w:val="clear" w:color="auto" w:fill="D9D9D9"/>
            <w:vAlign w:val="center"/>
          </w:tcPr>
          <w:p w14:paraId="56149323" w14:textId="33591DE3"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6E5D9595" w14:textId="2B54D0F6" w:rsidR="005D2CAB" w:rsidRDefault="005D2CAB" w:rsidP="005D2CAB">
            <w:pPr>
              <w:jc w:val="center"/>
              <w:outlineLvl w:val="0"/>
              <w:rPr>
                <w:rFonts w:eastAsia="等线" w:cs="Calibri"/>
                <w:color w:val="000000"/>
                <w:sz w:val="18"/>
                <w:szCs w:val="18"/>
              </w:rPr>
            </w:pPr>
            <w:r>
              <w:rPr>
                <w:rFonts w:hint="eastAsia"/>
                <w:sz w:val="18"/>
                <w:szCs w:val="18"/>
                <w:lang w:bidi="en-US"/>
              </w:rPr>
              <w:t>99.53</w:t>
            </w:r>
          </w:p>
        </w:tc>
        <w:tc>
          <w:tcPr>
            <w:tcW w:w="992" w:type="dxa"/>
            <w:shd w:val="clear" w:color="auto" w:fill="D9D9D9"/>
            <w:vAlign w:val="center"/>
          </w:tcPr>
          <w:p w14:paraId="1740563D" w14:textId="2F9B17C1" w:rsidR="005D2CAB" w:rsidRDefault="005D2CAB" w:rsidP="005D2CAB">
            <w:pPr>
              <w:jc w:val="center"/>
              <w:outlineLvl w:val="0"/>
              <w:rPr>
                <w:rFonts w:eastAsia="等线" w:cs="Calibri"/>
                <w:color w:val="000000"/>
                <w:sz w:val="18"/>
                <w:szCs w:val="18"/>
              </w:rPr>
            </w:pPr>
            <w:r>
              <w:rPr>
                <w:rFonts w:hint="eastAsia"/>
                <w:sz w:val="18"/>
                <w:szCs w:val="18"/>
                <w:lang w:bidi="en-US"/>
              </w:rPr>
              <w:t>1.53</w:t>
            </w:r>
          </w:p>
        </w:tc>
        <w:tc>
          <w:tcPr>
            <w:tcW w:w="1134" w:type="dxa"/>
            <w:shd w:val="clear" w:color="auto" w:fill="D9D9D9"/>
            <w:vAlign w:val="center"/>
          </w:tcPr>
          <w:p w14:paraId="1A392539" w14:textId="3741F7F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1D55C4FD" w14:textId="447E5054" w:rsidR="005D2CAB" w:rsidRDefault="005D2CAB" w:rsidP="005D2CAB">
            <w:pPr>
              <w:jc w:val="center"/>
              <w:outlineLvl w:val="0"/>
              <w:rPr>
                <w:rFonts w:eastAsia="等线" w:cs="Calibri"/>
                <w:color w:val="000000"/>
                <w:sz w:val="18"/>
                <w:szCs w:val="18"/>
              </w:rPr>
            </w:pPr>
            <w:r>
              <w:rPr>
                <w:rFonts w:hint="eastAsia"/>
                <w:sz w:val="18"/>
                <w:szCs w:val="18"/>
                <w:lang w:bidi="en-US"/>
              </w:rPr>
              <w:t>131</w:t>
            </w:r>
          </w:p>
        </w:tc>
        <w:tc>
          <w:tcPr>
            <w:tcW w:w="992" w:type="dxa"/>
            <w:shd w:val="clear" w:color="auto" w:fill="D9D9D9"/>
            <w:vAlign w:val="center"/>
          </w:tcPr>
          <w:p w14:paraId="7E72EA1C" w14:textId="72A7EF8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198C29F6" w14:textId="5DB05D90" w:rsidR="005D2CAB" w:rsidRDefault="005D2CAB" w:rsidP="005D2CAB">
            <w:pPr>
              <w:jc w:val="center"/>
              <w:outlineLvl w:val="0"/>
              <w:rPr>
                <w:rFonts w:eastAsia="等线" w:cs="Calibri"/>
                <w:color w:val="000000"/>
                <w:sz w:val="18"/>
                <w:szCs w:val="18"/>
              </w:rPr>
            </w:pPr>
            <w:r>
              <w:rPr>
                <w:rFonts w:hint="eastAsia"/>
                <w:sz w:val="18"/>
                <w:szCs w:val="18"/>
                <w:lang w:bidi="en-US"/>
              </w:rPr>
              <w:t>7.2</w:t>
            </w:r>
          </w:p>
        </w:tc>
        <w:tc>
          <w:tcPr>
            <w:tcW w:w="850" w:type="dxa"/>
            <w:tcBorders>
              <w:left w:val="single" w:sz="4" w:space="0" w:color="auto"/>
            </w:tcBorders>
            <w:shd w:val="clear" w:color="auto" w:fill="D9D9D9"/>
            <w:vAlign w:val="center"/>
          </w:tcPr>
          <w:p w14:paraId="31328A86" w14:textId="3ADC7B66" w:rsidR="005D2CAB" w:rsidRDefault="005D2CAB" w:rsidP="005D2CAB">
            <w:pPr>
              <w:jc w:val="center"/>
              <w:outlineLvl w:val="0"/>
              <w:rPr>
                <w:rFonts w:eastAsia="等线" w:cs="Calibri"/>
                <w:color w:val="000000"/>
                <w:sz w:val="18"/>
                <w:szCs w:val="18"/>
              </w:rPr>
            </w:pPr>
            <w:r>
              <w:rPr>
                <w:rFonts w:hint="eastAsia"/>
                <w:sz w:val="18"/>
                <w:szCs w:val="18"/>
                <w:lang w:bidi="en-US"/>
              </w:rPr>
              <w:t>7.3</w:t>
            </w:r>
          </w:p>
        </w:tc>
        <w:tc>
          <w:tcPr>
            <w:tcW w:w="1276" w:type="dxa"/>
            <w:tcBorders>
              <w:right w:val="single" w:sz="4" w:space="0" w:color="auto"/>
            </w:tcBorders>
            <w:shd w:val="clear" w:color="auto" w:fill="D9D9D9"/>
            <w:vAlign w:val="center"/>
          </w:tcPr>
          <w:p w14:paraId="7AF90D72" w14:textId="6536A62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3F85B54A" w14:textId="7294BC47" w:rsidR="005D2CAB" w:rsidRDefault="005D2CAB" w:rsidP="005D2CAB">
            <w:pPr>
              <w:jc w:val="center"/>
              <w:outlineLvl w:val="0"/>
              <w:rPr>
                <w:rFonts w:eastAsia="等线" w:cs="Calibri"/>
                <w:color w:val="000000"/>
                <w:sz w:val="18"/>
                <w:szCs w:val="18"/>
              </w:rPr>
            </w:pPr>
            <w:r>
              <w:rPr>
                <w:rFonts w:hint="eastAsia"/>
                <w:sz w:val="18"/>
                <w:szCs w:val="18"/>
                <w:lang w:bidi="en-US"/>
              </w:rPr>
              <w:t>0.63</w:t>
            </w:r>
          </w:p>
        </w:tc>
        <w:tc>
          <w:tcPr>
            <w:tcW w:w="851" w:type="dxa"/>
            <w:tcBorders>
              <w:left w:val="single" w:sz="4" w:space="0" w:color="auto"/>
              <w:right w:val="single" w:sz="4" w:space="0" w:color="auto"/>
            </w:tcBorders>
            <w:shd w:val="clear" w:color="auto" w:fill="D9D9D9"/>
          </w:tcPr>
          <w:p w14:paraId="0788C0DC" w14:textId="36144404"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F58E576" w14:textId="77777777" w:rsidTr="007A0271">
        <w:trPr>
          <w:cantSplit/>
          <w:trHeight w:val="282"/>
        </w:trPr>
        <w:tc>
          <w:tcPr>
            <w:tcW w:w="993" w:type="dxa"/>
            <w:shd w:val="clear" w:color="auto" w:fill="D9D9D9"/>
            <w:vAlign w:val="center"/>
          </w:tcPr>
          <w:p w14:paraId="64F43A0A" w14:textId="7D1EEBEF"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0863852D" w14:textId="201F73AB" w:rsidR="005D2CAB" w:rsidRDefault="005D2CAB" w:rsidP="005D2CAB">
            <w:pPr>
              <w:jc w:val="center"/>
              <w:outlineLvl w:val="0"/>
              <w:rPr>
                <w:rFonts w:eastAsia="等线" w:cs="Calibri"/>
                <w:color w:val="000000"/>
                <w:sz w:val="18"/>
                <w:szCs w:val="18"/>
              </w:rPr>
            </w:pPr>
            <w:r>
              <w:rPr>
                <w:rFonts w:hint="eastAsia"/>
                <w:sz w:val="18"/>
                <w:szCs w:val="18"/>
                <w:lang w:bidi="en-US"/>
              </w:rPr>
              <w:t>99.54</w:t>
            </w:r>
          </w:p>
        </w:tc>
        <w:tc>
          <w:tcPr>
            <w:tcW w:w="992" w:type="dxa"/>
            <w:shd w:val="clear" w:color="auto" w:fill="D9D9D9"/>
            <w:vAlign w:val="center"/>
          </w:tcPr>
          <w:p w14:paraId="6CF8C645" w14:textId="6A529F34" w:rsidR="005D2CAB" w:rsidRDefault="005D2CAB" w:rsidP="005D2CAB">
            <w:pPr>
              <w:jc w:val="center"/>
              <w:outlineLvl w:val="0"/>
              <w:rPr>
                <w:rFonts w:eastAsia="等线" w:cs="Calibri"/>
                <w:color w:val="000000"/>
                <w:sz w:val="18"/>
                <w:szCs w:val="18"/>
              </w:rPr>
            </w:pPr>
            <w:r>
              <w:rPr>
                <w:rFonts w:hint="eastAsia"/>
                <w:sz w:val="18"/>
                <w:szCs w:val="18"/>
                <w:lang w:bidi="en-US"/>
              </w:rPr>
              <w:t>1.54</w:t>
            </w:r>
          </w:p>
        </w:tc>
        <w:tc>
          <w:tcPr>
            <w:tcW w:w="1134" w:type="dxa"/>
            <w:shd w:val="clear" w:color="auto" w:fill="D9D9D9"/>
            <w:vAlign w:val="center"/>
          </w:tcPr>
          <w:p w14:paraId="1EDB2461" w14:textId="1FA966E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580F5283" w14:textId="359F65A5" w:rsidR="005D2CAB" w:rsidRDefault="005D2CAB" w:rsidP="005D2CAB">
            <w:pPr>
              <w:jc w:val="center"/>
              <w:outlineLvl w:val="0"/>
              <w:rPr>
                <w:rFonts w:eastAsia="等线" w:cs="Calibri"/>
                <w:color w:val="000000"/>
                <w:sz w:val="18"/>
                <w:szCs w:val="18"/>
              </w:rPr>
            </w:pPr>
            <w:r>
              <w:rPr>
                <w:rFonts w:hint="eastAsia"/>
                <w:sz w:val="18"/>
                <w:szCs w:val="18"/>
                <w:lang w:bidi="en-US"/>
              </w:rPr>
              <w:t>126</w:t>
            </w:r>
          </w:p>
        </w:tc>
        <w:tc>
          <w:tcPr>
            <w:tcW w:w="992" w:type="dxa"/>
            <w:shd w:val="clear" w:color="auto" w:fill="D9D9D9"/>
            <w:vAlign w:val="center"/>
          </w:tcPr>
          <w:p w14:paraId="5EDD4B0C" w14:textId="2E493F1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6A94F4EE" w14:textId="5C2FF24A" w:rsidR="005D2CAB" w:rsidRDefault="005D2CAB" w:rsidP="005D2CAB">
            <w:pPr>
              <w:jc w:val="center"/>
              <w:outlineLvl w:val="0"/>
              <w:rPr>
                <w:rFonts w:eastAsia="等线" w:cs="Calibri"/>
                <w:color w:val="000000"/>
                <w:sz w:val="18"/>
                <w:szCs w:val="18"/>
              </w:rPr>
            </w:pPr>
            <w:r>
              <w:rPr>
                <w:rFonts w:hint="eastAsia"/>
                <w:sz w:val="18"/>
                <w:szCs w:val="18"/>
                <w:lang w:bidi="en-US"/>
              </w:rPr>
              <w:t>6.8</w:t>
            </w:r>
          </w:p>
        </w:tc>
        <w:tc>
          <w:tcPr>
            <w:tcW w:w="850" w:type="dxa"/>
            <w:tcBorders>
              <w:left w:val="single" w:sz="4" w:space="0" w:color="auto"/>
            </w:tcBorders>
            <w:shd w:val="clear" w:color="auto" w:fill="D9D9D9"/>
            <w:vAlign w:val="center"/>
          </w:tcPr>
          <w:p w14:paraId="6F854C0A" w14:textId="56D7F0B9" w:rsidR="005D2CAB" w:rsidRDefault="005D2CAB" w:rsidP="005D2CAB">
            <w:pPr>
              <w:jc w:val="center"/>
              <w:outlineLvl w:val="0"/>
              <w:rPr>
                <w:rFonts w:eastAsia="等线" w:cs="Calibri"/>
                <w:color w:val="000000"/>
                <w:sz w:val="18"/>
                <w:szCs w:val="18"/>
              </w:rPr>
            </w:pPr>
            <w:r>
              <w:rPr>
                <w:rFonts w:hint="eastAsia"/>
                <w:sz w:val="18"/>
                <w:szCs w:val="18"/>
                <w:lang w:bidi="en-US"/>
              </w:rPr>
              <w:t>8.1</w:t>
            </w:r>
          </w:p>
        </w:tc>
        <w:tc>
          <w:tcPr>
            <w:tcW w:w="1276" w:type="dxa"/>
            <w:tcBorders>
              <w:right w:val="single" w:sz="4" w:space="0" w:color="auto"/>
            </w:tcBorders>
            <w:shd w:val="clear" w:color="auto" w:fill="D9D9D9"/>
            <w:vAlign w:val="center"/>
          </w:tcPr>
          <w:p w14:paraId="67C305F4" w14:textId="29B87C4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3FC85841" w14:textId="62E6DF7A" w:rsidR="005D2CAB" w:rsidRDefault="005D2CAB" w:rsidP="005D2CAB">
            <w:pPr>
              <w:jc w:val="center"/>
              <w:outlineLvl w:val="0"/>
              <w:rPr>
                <w:rFonts w:eastAsia="等线" w:cs="Calibri"/>
                <w:color w:val="000000"/>
                <w:sz w:val="18"/>
                <w:szCs w:val="18"/>
              </w:rPr>
            </w:pPr>
            <w:r>
              <w:rPr>
                <w:rFonts w:hint="eastAsia"/>
                <w:sz w:val="18"/>
                <w:szCs w:val="18"/>
                <w:lang w:bidi="en-US"/>
              </w:rPr>
              <w:t>0.62</w:t>
            </w:r>
          </w:p>
        </w:tc>
        <w:tc>
          <w:tcPr>
            <w:tcW w:w="851" w:type="dxa"/>
            <w:tcBorders>
              <w:left w:val="single" w:sz="4" w:space="0" w:color="auto"/>
              <w:right w:val="single" w:sz="4" w:space="0" w:color="auto"/>
            </w:tcBorders>
            <w:shd w:val="clear" w:color="auto" w:fill="D9D9D9"/>
          </w:tcPr>
          <w:p w14:paraId="03EE7DB3" w14:textId="15C2BE94"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5B2C72A" w14:textId="77777777" w:rsidTr="007A0271">
        <w:trPr>
          <w:cantSplit/>
          <w:trHeight w:val="282"/>
        </w:trPr>
        <w:tc>
          <w:tcPr>
            <w:tcW w:w="993" w:type="dxa"/>
            <w:shd w:val="clear" w:color="auto" w:fill="D9D9D9"/>
            <w:vAlign w:val="center"/>
          </w:tcPr>
          <w:p w14:paraId="4067CADD" w14:textId="13C8B45B" w:rsidR="005D2CAB" w:rsidRDefault="005D2CAB" w:rsidP="005D2CAB">
            <w:pPr>
              <w:jc w:val="center"/>
              <w:outlineLvl w:val="0"/>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68DE68CF" w14:textId="60850DB2" w:rsidR="005D2CAB" w:rsidRDefault="005D2CAB" w:rsidP="005D2CAB">
            <w:pPr>
              <w:jc w:val="center"/>
              <w:outlineLvl w:val="0"/>
              <w:rPr>
                <w:rFonts w:eastAsia="等线" w:cs="Calibri"/>
                <w:color w:val="000000"/>
                <w:sz w:val="18"/>
                <w:szCs w:val="18"/>
              </w:rPr>
            </w:pPr>
            <w:r>
              <w:rPr>
                <w:rFonts w:hint="eastAsia"/>
                <w:sz w:val="18"/>
                <w:szCs w:val="18"/>
                <w:lang w:bidi="en-US"/>
              </w:rPr>
              <w:t>99.54</w:t>
            </w:r>
          </w:p>
        </w:tc>
        <w:tc>
          <w:tcPr>
            <w:tcW w:w="992" w:type="dxa"/>
            <w:shd w:val="clear" w:color="auto" w:fill="D9D9D9"/>
            <w:vAlign w:val="center"/>
          </w:tcPr>
          <w:p w14:paraId="3767B5F3" w14:textId="0E0DF6EA" w:rsidR="005D2CAB" w:rsidRDefault="005D2CAB" w:rsidP="005D2CAB">
            <w:pPr>
              <w:jc w:val="center"/>
              <w:outlineLvl w:val="0"/>
              <w:rPr>
                <w:rFonts w:eastAsia="等线" w:cs="Calibri"/>
                <w:color w:val="000000"/>
                <w:sz w:val="18"/>
                <w:szCs w:val="18"/>
              </w:rPr>
            </w:pPr>
            <w:r>
              <w:rPr>
                <w:rFonts w:hint="eastAsia"/>
                <w:sz w:val="18"/>
                <w:szCs w:val="18"/>
                <w:lang w:bidi="en-US"/>
              </w:rPr>
              <w:t>1.39</w:t>
            </w:r>
          </w:p>
        </w:tc>
        <w:tc>
          <w:tcPr>
            <w:tcW w:w="1134" w:type="dxa"/>
            <w:shd w:val="clear" w:color="auto" w:fill="D9D9D9"/>
            <w:vAlign w:val="center"/>
          </w:tcPr>
          <w:p w14:paraId="20BC0292" w14:textId="77281E0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67BB65F7" w14:textId="3D14BE70" w:rsidR="005D2CAB" w:rsidRDefault="005D2CAB" w:rsidP="005D2CAB">
            <w:pPr>
              <w:jc w:val="center"/>
              <w:outlineLvl w:val="0"/>
              <w:rPr>
                <w:rFonts w:eastAsia="等线" w:cs="Calibri"/>
                <w:color w:val="000000"/>
                <w:sz w:val="18"/>
                <w:szCs w:val="18"/>
              </w:rPr>
            </w:pPr>
            <w:r>
              <w:rPr>
                <w:rFonts w:hint="eastAsia"/>
                <w:sz w:val="18"/>
                <w:szCs w:val="18"/>
                <w:lang w:bidi="en-US"/>
              </w:rPr>
              <w:t>128</w:t>
            </w:r>
          </w:p>
        </w:tc>
        <w:tc>
          <w:tcPr>
            <w:tcW w:w="992" w:type="dxa"/>
            <w:shd w:val="clear" w:color="auto" w:fill="D9D9D9"/>
            <w:vAlign w:val="center"/>
          </w:tcPr>
          <w:p w14:paraId="1B43A726" w14:textId="63B9669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D701E4C" w14:textId="2BDF2457" w:rsidR="005D2CAB" w:rsidRDefault="005D2CAB" w:rsidP="005D2CAB">
            <w:pPr>
              <w:jc w:val="center"/>
              <w:outlineLvl w:val="0"/>
              <w:rPr>
                <w:rFonts w:eastAsia="等线" w:cs="Calibri"/>
                <w:color w:val="000000"/>
                <w:sz w:val="18"/>
                <w:szCs w:val="18"/>
              </w:rPr>
            </w:pPr>
            <w:r>
              <w:rPr>
                <w:rFonts w:hint="eastAsia"/>
                <w:sz w:val="18"/>
                <w:szCs w:val="18"/>
                <w:lang w:bidi="en-US"/>
              </w:rPr>
              <w:t>6.2</w:t>
            </w:r>
          </w:p>
        </w:tc>
        <w:tc>
          <w:tcPr>
            <w:tcW w:w="850" w:type="dxa"/>
            <w:tcBorders>
              <w:left w:val="single" w:sz="4" w:space="0" w:color="auto"/>
            </w:tcBorders>
            <w:shd w:val="clear" w:color="auto" w:fill="D9D9D9"/>
            <w:vAlign w:val="center"/>
          </w:tcPr>
          <w:p w14:paraId="2146F3A5" w14:textId="54D99AC9" w:rsidR="005D2CAB" w:rsidRDefault="005D2CAB" w:rsidP="005D2CAB">
            <w:pPr>
              <w:jc w:val="center"/>
              <w:outlineLvl w:val="0"/>
              <w:rPr>
                <w:rFonts w:eastAsia="等线" w:cs="Calibri"/>
                <w:color w:val="000000"/>
                <w:sz w:val="18"/>
                <w:szCs w:val="18"/>
              </w:rPr>
            </w:pPr>
            <w:r>
              <w:rPr>
                <w:rFonts w:hint="eastAsia"/>
                <w:sz w:val="18"/>
                <w:szCs w:val="18"/>
                <w:lang w:bidi="en-US"/>
              </w:rPr>
              <w:t>7.7</w:t>
            </w:r>
          </w:p>
        </w:tc>
        <w:tc>
          <w:tcPr>
            <w:tcW w:w="1276" w:type="dxa"/>
            <w:tcBorders>
              <w:right w:val="single" w:sz="4" w:space="0" w:color="auto"/>
            </w:tcBorders>
            <w:shd w:val="clear" w:color="auto" w:fill="D9D9D9"/>
            <w:vAlign w:val="center"/>
          </w:tcPr>
          <w:p w14:paraId="39FDD6F6" w14:textId="090E4A1A"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5A2C62EC" w14:textId="4695D66A" w:rsidR="005D2CAB" w:rsidRDefault="005D2CAB" w:rsidP="005D2CAB">
            <w:pPr>
              <w:jc w:val="center"/>
              <w:outlineLvl w:val="0"/>
              <w:rPr>
                <w:rFonts w:eastAsia="等线" w:cs="Calibri"/>
                <w:color w:val="000000"/>
                <w:sz w:val="18"/>
                <w:szCs w:val="18"/>
              </w:rPr>
            </w:pPr>
            <w:r>
              <w:rPr>
                <w:rFonts w:hint="eastAsia"/>
                <w:sz w:val="18"/>
                <w:szCs w:val="18"/>
                <w:lang w:bidi="en-US"/>
              </w:rPr>
              <w:t>0.66</w:t>
            </w:r>
          </w:p>
        </w:tc>
        <w:tc>
          <w:tcPr>
            <w:tcW w:w="851" w:type="dxa"/>
            <w:tcBorders>
              <w:left w:val="single" w:sz="4" w:space="0" w:color="auto"/>
              <w:right w:val="single" w:sz="4" w:space="0" w:color="auto"/>
            </w:tcBorders>
            <w:shd w:val="clear" w:color="auto" w:fill="D9D9D9"/>
          </w:tcPr>
          <w:p w14:paraId="73DBE37A" w14:textId="418050C4"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7330785" w14:textId="77777777" w:rsidTr="007A0271">
        <w:trPr>
          <w:cantSplit/>
          <w:trHeight w:val="282"/>
        </w:trPr>
        <w:tc>
          <w:tcPr>
            <w:tcW w:w="993" w:type="dxa"/>
            <w:shd w:val="clear" w:color="auto" w:fill="D9D9D9"/>
            <w:vAlign w:val="center"/>
          </w:tcPr>
          <w:p w14:paraId="468F7C3C" w14:textId="6C43A371" w:rsidR="005D2CAB" w:rsidRDefault="005D2CAB" w:rsidP="005D2CAB">
            <w:pPr>
              <w:jc w:val="center"/>
              <w:rPr>
                <w:rFonts w:eastAsia="等线" w:cs="Calibri"/>
                <w:color w:val="000000"/>
                <w:sz w:val="18"/>
                <w:szCs w:val="18"/>
              </w:rPr>
            </w:pPr>
            <w:r>
              <w:rPr>
                <w:rFonts w:hint="eastAsia"/>
                <w:sz w:val="18"/>
                <w:szCs w:val="18"/>
                <w:lang w:bidi="en-US"/>
              </w:rPr>
              <w:t>ITO93</w:t>
            </w:r>
          </w:p>
        </w:tc>
        <w:tc>
          <w:tcPr>
            <w:tcW w:w="851" w:type="dxa"/>
            <w:shd w:val="clear" w:color="auto" w:fill="D9D9D9"/>
            <w:vAlign w:val="center"/>
          </w:tcPr>
          <w:p w14:paraId="099DEBCF" w14:textId="72EB287B" w:rsidR="005D2CAB" w:rsidRDefault="005D2CAB" w:rsidP="005D2CAB">
            <w:pPr>
              <w:jc w:val="center"/>
              <w:rPr>
                <w:rFonts w:eastAsia="等线" w:cs="Calibri"/>
                <w:color w:val="000000"/>
                <w:sz w:val="18"/>
                <w:szCs w:val="18"/>
              </w:rPr>
            </w:pPr>
            <w:r>
              <w:rPr>
                <w:rFonts w:hint="eastAsia"/>
                <w:sz w:val="18"/>
                <w:szCs w:val="18"/>
                <w:lang w:bidi="en-US"/>
              </w:rPr>
              <w:t>99.50</w:t>
            </w:r>
          </w:p>
        </w:tc>
        <w:tc>
          <w:tcPr>
            <w:tcW w:w="992" w:type="dxa"/>
            <w:shd w:val="clear" w:color="auto" w:fill="D9D9D9"/>
            <w:vAlign w:val="center"/>
          </w:tcPr>
          <w:p w14:paraId="0A6C07CB" w14:textId="4BB41B45" w:rsidR="005D2CAB" w:rsidRDefault="005D2CAB" w:rsidP="005D2CAB">
            <w:pPr>
              <w:jc w:val="center"/>
              <w:rPr>
                <w:rFonts w:eastAsia="等线" w:cs="Calibri"/>
                <w:color w:val="000000"/>
                <w:sz w:val="18"/>
                <w:szCs w:val="18"/>
              </w:rPr>
            </w:pPr>
            <w:r>
              <w:rPr>
                <w:rFonts w:hint="eastAsia"/>
                <w:sz w:val="18"/>
                <w:szCs w:val="18"/>
                <w:lang w:bidi="en-US"/>
              </w:rPr>
              <w:t>1.43</w:t>
            </w:r>
          </w:p>
        </w:tc>
        <w:tc>
          <w:tcPr>
            <w:tcW w:w="1134" w:type="dxa"/>
            <w:shd w:val="clear" w:color="auto" w:fill="D9D9D9"/>
            <w:vAlign w:val="center"/>
          </w:tcPr>
          <w:p w14:paraId="6D73B4EF" w14:textId="6ED832B0" w:rsidR="005D2CAB" w:rsidRDefault="005D2CAB" w:rsidP="005D2CAB">
            <w:pPr>
              <w:jc w:val="center"/>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0AF12BE4" w14:textId="3FA322EE" w:rsidR="005D2CAB" w:rsidRDefault="005D2CAB" w:rsidP="005D2CAB">
            <w:pPr>
              <w:jc w:val="center"/>
              <w:rPr>
                <w:rFonts w:eastAsia="等线" w:cs="Calibri"/>
                <w:color w:val="000000"/>
                <w:sz w:val="18"/>
                <w:szCs w:val="18"/>
              </w:rPr>
            </w:pPr>
            <w:r>
              <w:rPr>
                <w:rFonts w:hint="eastAsia"/>
                <w:sz w:val="18"/>
                <w:szCs w:val="18"/>
                <w:lang w:bidi="en-US"/>
              </w:rPr>
              <w:t>125</w:t>
            </w:r>
          </w:p>
        </w:tc>
        <w:tc>
          <w:tcPr>
            <w:tcW w:w="992" w:type="dxa"/>
            <w:shd w:val="clear" w:color="auto" w:fill="D9D9D9"/>
            <w:vAlign w:val="center"/>
          </w:tcPr>
          <w:p w14:paraId="612D6F11" w14:textId="7606F00E" w:rsidR="005D2CAB" w:rsidRDefault="005D2CAB" w:rsidP="005D2CAB">
            <w:pPr>
              <w:jc w:val="center"/>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270AC395" w14:textId="04601680" w:rsidR="005D2CAB" w:rsidRDefault="005D2CAB" w:rsidP="005D2CAB">
            <w:pPr>
              <w:jc w:val="center"/>
              <w:rPr>
                <w:rFonts w:eastAsia="等线" w:cs="Calibri"/>
                <w:color w:val="000000"/>
                <w:sz w:val="18"/>
                <w:szCs w:val="18"/>
              </w:rPr>
            </w:pPr>
            <w:r>
              <w:rPr>
                <w:rFonts w:hint="eastAsia"/>
                <w:sz w:val="18"/>
                <w:szCs w:val="18"/>
                <w:lang w:bidi="en-US"/>
              </w:rPr>
              <w:t>7.1</w:t>
            </w:r>
          </w:p>
        </w:tc>
        <w:tc>
          <w:tcPr>
            <w:tcW w:w="850" w:type="dxa"/>
            <w:tcBorders>
              <w:left w:val="single" w:sz="4" w:space="0" w:color="auto"/>
            </w:tcBorders>
            <w:shd w:val="clear" w:color="auto" w:fill="D9D9D9"/>
            <w:vAlign w:val="center"/>
          </w:tcPr>
          <w:p w14:paraId="62FDEDE3" w14:textId="7B85FADA" w:rsidR="005D2CAB" w:rsidRDefault="005D2CAB" w:rsidP="005D2CAB">
            <w:pPr>
              <w:jc w:val="center"/>
              <w:rPr>
                <w:rFonts w:eastAsia="等线" w:cs="Calibri"/>
                <w:color w:val="000000"/>
                <w:sz w:val="18"/>
                <w:szCs w:val="18"/>
              </w:rPr>
            </w:pPr>
            <w:r>
              <w:rPr>
                <w:rFonts w:hint="eastAsia"/>
                <w:sz w:val="18"/>
                <w:szCs w:val="18"/>
                <w:lang w:bidi="en-US"/>
              </w:rPr>
              <w:t>7.4</w:t>
            </w:r>
          </w:p>
        </w:tc>
        <w:tc>
          <w:tcPr>
            <w:tcW w:w="1276" w:type="dxa"/>
            <w:tcBorders>
              <w:right w:val="single" w:sz="4" w:space="0" w:color="auto"/>
            </w:tcBorders>
            <w:shd w:val="clear" w:color="auto" w:fill="D9D9D9"/>
            <w:vAlign w:val="center"/>
          </w:tcPr>
          <w:p w14:paraId="429C1799" w14:textId="2DF54282" w:rsidR="005D2CAB" w:rsidRDefault="005D2CAB" w:rsidP="005D2CAB">
            <w:pPr>
              <w:jc w:val="center"/>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79422544" w14:textId="2843EA83" w:rsidR="005D2CAB" w:rsidRDefault="005D2CAB" w:rsidP="005D2CAB">
            <w:pPr>
              <w:jc w:val="center"/>
              <w:rPr>
                <w:rFonts w:eastAsia="等线" w:cs="Calibri"/>
                <w:color w:val="000000"/>
                <w:sz w:val="18"/>
                <w:szCs w:val="18"/>
              </w:rPr>
            </w:pPr>
            <w:r>
              <w:rPr>
                <w:rFonts w:hint="eastAsia"/>
                <w:sz w:val="18"/>
                <w:szCs w:val="18"/>
                <w:lang w:bidi="en-US"/>
              </w:rPr>
              <w:t>0.64</w:t>
            </w:r>
          </w:p>
        </w:tc>
        <w:tc>
          <w:tcPr>
            <w:tcW w:w="851" w:type="dxa"/>
            <w:tcBorders>
              <w:left w:val="single" w:sz="4" w:space="0" w:color="auto"/>
              <w:right w:val="single" w:sz="4" w:space="0" w:color="auto"/>
            </w:tcBorders>
            <w:shd w:val="clear" w:color="auto" w:fill="D9D9D9"/>
          </w:tcPr>
          <w:p w14:paraId="799C95FD" w14:textId="164E00CF" w:rsidR="005D2CAB" w:rsidRDefault="005D2CAB" w:rsidP="005D2CAB">
            <w:pPr>
              <w:jc w:val="center"/>
              <w:rPr>
                <w:rFonts w:eastAsia="等线" w:cs="Calibri"/>
                <w:color w:val="000000"/>
                <w:sz w:val="18"/>
                <w:szCs w:val="18"/>
              </w:rPr>
            </w:pPr>
            <w:r w:rsidRPr="005C7426">
              <w:rPr>
                <w:rFonts w:hint="eastAsia"/>
                <w:sz w:val="18"/>
                <w:szCs w:val="18"/>
                <w:lang w:bidi="en-US"/>
              </w:rPr>
              <w:t>/</w:t>
            </w:r>
          </w:p>
        </w:tc>
      </w:tr>
      <w:tr w:rsidR="005D2CAB" w14:paraId="2BB08C02" w14:textId="77777777" w:rsidTr="007A0271">
        <w:trPr>
          <w:cantSplit/>
          <w:trHeight w:val="282"/>
        </w:trPr>
        <w:tc>
          <w:tcPr>
            <w:tcW w:w="993" w:type="dxa"/>
            <w:shd w:val="clear" w:color="auto" w:fill="D9D9D9"/>
            <w:vAlign w:val="center"/>
          </w:tcPr>
          <w:p w14:paraId="4BB42F7D" w14:textId="1DAB68DF" w:rsidR="005D2CAB" w:rsidRDefault="005D2CAB" w:rsidP="005D2CAB">
            <w:pPr>
              <w:jc w:val="center"/>
              <w:outlineLvl w:val="0"/>
              <w:rPr>
                <w:rFonts w:eastAsia="等线" w:cs="Calibri"/>
                <w:color w:val="000000"/>
                <w:sz w:val="18"/>
                <w:szCs w:val="18"/>
              </w:rPr>
            </w:pPr>
            <w:r>
              <w:rPr>
                <w:rFonts w:hint="eastAsia"/>
                <w:sz w:val="18"/>
                <w:szCs w:val="18"/>
                <w:lang w:bidi="en-US"/>
              </w:rPr>
              <w:t>ITO93</w:t>
            </w:r>
            <w:r>
              <w:rPr>
                <w:rFonts w:hint="eastAsia"/>
                <w:sz w:val="18"/>
                <w:szCs w:val="18"/>
                <w:lang w:bidi="en-US"/>
              </w:rPr>
              <w:t>均值</w:t>
            </w:r>
          </w:p>
        </w:tc>
        <w:tc>
          <w:tcPr>
            <w:tcW w:w="851" w:type="dxa"/>
            <w:shd w:val="clear" w:color="auto" w:fill="D9D9D9"/>
            <w:vAlign w:val="center"/>
          </w:tcPr>
          <w:p w14:paraId="5A8EB4C3" w14:textId="43777229" w:rsidR="005D2CAB" w:rsidRDefault="005D2CAB" w:rsidP="005D2CAB">
            <w:pPr>
              <w:jc w:val="center"/>
              <w:outlineLvl w:val="0"/>
              <w:rPr>
                <w:rFonts w:eastAsia="等线" w:cs="Calibri"/>
                <w:color w:val="000000"/>
                <w:sz w:val="18"/>
                <w:szCs w:val="18"/>
              </w:rPr>
            </w:pPr>
            <w:r>
              <w:rPr>
                <w:rFonts w:hint="eastAsia"/>
                <w:sz w:val="18"/>
                <w:szCs w:val="18"/>
                <w:lang w:bidi="en-US"/>
              </w:rPr>
              <w:t>99.52</w:t>
            </w:r>
          </w:p>
        </w:tc>
        <w:tc>
          <w:tcPr>
            <w:tcW w:w="992" w:type="dxa"/>
            <w:shd w:val="clear" w:color="auto" w:fill="D9D9D9"/>
            <w:vAlign w:val="center"/>
          </w:tcPr>
          <w:p w14:paraId="2FB97B53" w14:textId="76460208" w:rsidR="005D2CAB" w:rsidRDefault="005D2CAB" w:rsidP="005D2CAB">
            <w:pPr>
              <w:jc w:val="center"/>
              <w:outlineLvl w:val="0"/>
              <w:rPr>
                <w:rFonts w:eastAsia="等线" w:cs="Calibri"/>
                <w:color w:val="000000"/>
                <w:sz w:val="18"/>
                <w:szCs w:val="18"/>
              </w:rPr>
            </w:pPr>
            <w:r>
              <w:rPr>
                <w:rFonts w:hint="eastAsia"/>
                <w:sz w:val="18"/>
                <w:szCs w:val="18"/>
                <w:lang w:bidi="en-US"/>
              </w:rPr>
              <w:t>1.45</w:t>
            </w:r>
          </w:p>
        </w:tc>
        <w:tc>
          <w:tcPr>
            <w:tcW w:w="1134" w:type="dxa"/>
            <w:shd w:val="clear" w:color="auto" w:fill="D9D9D9"/>
            <w:vAlign w:val="center"/>
          </w:tcPr>
          <w:p w14:paraId="79BCFADD" w14:textId="11352B46"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61F0D6B6" w14:textId="3F6A243A" w:rsidR="005D2CAB" w:rsidRDefault="005D2CAB" w:rsidP="005D2CAB">
            <w:pPr>
              <w:jc w:val="center"/>
              <w:outlineLvl w:val="0"/>
              <w:rPr>
                <w:rFonts w:eastAsia="等线" w:cs="Calibri"/>
                <w:color w:val="000000"/>
                <w:sz w:val="18"/>
                <w:szCs w:val="18"/>
              </w:rPr>
            </w:pPr>
            <w:r>
              <w:rPr>
                <w:rFonts w:hint="eastAsia"/>
                <w:sz w:val="18"/>
                <w:szCs w:val="18"/>
                <w:lang w:bidi="en-US"/>
              </w:rPr>
              <w:t>125.7</w:t>
            </w:r>
          </w:p>
        </w:tc>
        <w:tc>
          <w:tcPr>
            <w:tcW w:w="992" w:type="dxa"/>
            <w:shd w:val="clear" w:color="auto" w:fill="D9D9D9"/>
            <w:vAlign w:val="center"/>
          </w:tcPr>
          <w:p w14:paraId="6F69E9A4" w14:textId="246C84B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D353D80" w14:textId="29020837" w:rsidR="005D2CAB" w:rsidRDefault="005D2CAB" w:rsidP="005D2CAB">
            <w:pPr>
              <w:jc w:val="center"/>
              <w:outlineLvl w:val="0"/>
              <w:rPr>
                <w:rFonts w:eastAsia="等线" w:cs="Calibri"/>
                <w:color w:val="000000"/>
                <w:sz w:val="18"/>
                <w:szCs w:val="18"/>
              </w:rPr>
            </w:pPr>
            <w:r>
              <w:rPr>
                <w:rFonts w:hint="eastAsia"/>
                <w:sz w:val="18"/>
                <w:szCs w:val="18"/>
                <w:lang w:bidi="en-US"/>
              </w:rPr>
              <w:t>6.65</w:t>
            </w:r>
          </w:p>
        </w:tc>
        <w:tc>
          <w:tcPr>
            <w:tcW w:w="850" w:type="dxa"/>
            <w:tcBorders>
              <w:left w:val="single" w:sz="4" w:space="0" w:color="auto"/>
            </w:tcBorders>
            <w:shd w:val="clear" w:color="auto" w:fill="D9D9D9"/>
            <w:vAlign w:val="center"/>
          </w:tcPr>
          <w:p w14:paraId="0E853A55" w14:textId="3E106957" w:rsidR="005D2CAB" w:rsidRDefault="005D2CAB" w:rsidP="005D2CAB">
            <w:pPr>
              <w:jc w:val="center"/>
              <w:outlineLvl w:val="0"/>
              <w:rPr>
                <w:rFonts w:eastAsia="等线" w:cs="Calibri"/>
                <w:color w:val="000000"/>
                <w:sz w:val="18"/>
                <w:szCs w:val="18"/>
              </w:rPr>
            </w:pPr>
            <w:r>
              <w:rPr>
                <w:rFonts w:hint="eastAsia"/>
                <w:sz w:val="18"/>
                <w:szCs w:val="18"/>
                <w:lang w:bidi="en-US"/>
              </w:rPr>
              <w:t>7.89</w:t>
            </w:r>
          </w:p>
        </w:tc>
        <w:tc>
          <w:tcPr>
            <w:tcW w:w="1276" w:type="dxa"/>
            <w:tcBorders>
              <w:right w:val="single" w:sz="4" w:space="0" w:color="auto"/>
            </w:tcBorders>
            <w:shd w:val="clear" w:color="auto" w:fill="D9D9D9"/>
            <w:vAlign w:val="center"/>
          </w:tcPr>
          <w:p w14:paraId="281B98C3" w14:textId="7A821060"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tcBorders>
              <w:left w:val="single" w:sz="4" w:space="0" w:color="auto"/>
              <w:right w:val="single" w:sz="4" w:space="0" w:color="auto"/>
            </w:tcBorders>
            <w:shd w:val="clear" w:color="auto" w:fill="D9D9D9"/>
            <w:vAlign w:val="center"/>
          </w:tcPr>
          <w:p w14:paraId="45C02810" w14:textId="2AFF53E0" w:rsidR="005D2CAB" w:rsidRDefault="005D2CAB" w:rsidP="005D2CAB">
            <w:pPr>
              <w:jc w:val="center"/>
              <w:outlineLvl w:val="0"/>
              <w:rPr>
                <w:rFonts w:eastAsia="等线" w:cs="Calibri"/>
                <w:color w:val="000000"/>
                <w:sz w:val="18"/>
                <w:szCs w:val="18"/>
              </w:rPr>
            </w:pPr>
            <w:r>
              <w:rPr>
                <w:rFonts w:hint="eastAsia"/>
                <w:sz w:val="18"/>
                <w:szCs w:val="18"/>
                <w:lang w:bidi="en-US"/>
              </w:rPr>
              <w:t>0.69</w:t>
            </w:r>
          </w:p>
        </w:tc>
        <w:tc>
          <w:tcPr>
            <w:tcW w:w="851" w:type="dxa"/>
            <w:tcBorders>
              <w:left w:val="single" w:sz="4" w:space="0" w:color="auto"/>
              <w:right w:val="single" w:sz="4" w:space="0" w:color="auto"/>
            </w:tcBorders>
            <w:shd w:val="clear" w:color="auto" w:fill="D9D9D9"/>
          </w:tcPr>
          <w:p w14:paraId="77CDC2A1" w14:textId="130EFA12"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998DCEC" w14:textId="77777777" w:rsidTr="007A0271">
        <w:trPr>
          <w:cantSplit/>
          <w:trHeight w:val="282"/>
        </w:trPr>
        <w:tc>
          <w:tcPr>
            <w:tcW w:w="993" w:type="dxa"/>
            <w:shd w:val="clear" w:color="auto" w:fill="D9D9D9"/>
            <w:vAlign w:val="center"/>
          </w:tcPr>
          <w:p w14:paraId="1F8131F8" w14:textId="2BE6897D" w:rsidR="005D2CAB" w:rsidRDefault="005D2CAB" w:rsidP="005D2CAB">
            <w:pPr>
              <w:jc w:val="center"/>
              <w:outlineLvl w:val="0"/>
              <w:rPr>
                <w:rFonts w:eastAsia="等线" w:cs="Calibri"/>
                <w:color w:val="000000"/>
                <w:sz w:val="18"/>
                <w:szCs w:val="18"/>
              </w:rPr>
            </w:pPr>
            <w:r>
              <w:rPr>
                <w:rFonts w:hint="eastAsia"/>
                <w:sz w:val="18"/>
                <w:szCs w:val="18"/>
                <w:lang w:bidi="en-US"/>
              </w:rPr>
              <w:lastRenderedPageBreak/>
              <w:t>ITO95</w:t>
            </w:r>
          </w:p>
        </w:tc>
        <w:tc>
          <w:tcPr>
            <w:tcW w:w="851" w:type="dxa"/>
            <w:shd w:val="clear" w:color="auto" w:fill="D9D9D9"/>
            <w:vAlign w:val="center"/>
          </w:tcPr>
          <w:p w14:paraId="3A66CB8A" w14:textId="04AF3F23" w:rsidR="005D2CAB" w:rsidRDefault="005D2CAB" w:rsidP="005D2CAB">
            <w:pPr>
              <w:jc w:val="center"/>
              <w:outlineLvl w:val="0"/>
              <w:rPr>
                <w:rFonts w:eastAsia="等线" w:cs="Calibri"/>
                <w:color w:val="000000"/>
                <w:sz w:val="18"/>
                <w:szCs w:val="18"/>
              </w:rPr>
            </w:pPr>
            <w:r>
              <w:rPr>
                <w:rFonts w:hint="eastAsia"/>
                <w:sz w:val="18"/>
                <w:szCs w:val="18"/>
                <w:lang w:bidi="en-US"/>
              </w:rPr>
              <w:t>99.22</w:t>
            </w:r>
          </w:p>
        </w:tc>
        <w:tc>
          <w:tcPr>
            <w:tcW w:w="992" w:type="dxa"/>
            <w:shd w:val="clear" w:color="auto" w:fill="D9D9D9"/>
            <w:vAlign w:val="center"/>
          </w:tcPr>
          <w:p w14:paraId="149B3BCF" w14:textId="2B024614" w:rsidR="005D2CAB" w:rsidRDefault="005D2CAB" w:rsidP="005D2CAB">
            <w:pPr>
              <w:jc w:val="center"/>
              <w:outlineLvl w:val="0"/>
              <w:rPr>
                <w:rFonts w:eastAsia="等线" w:cs="Calibri"/>
                <w:color w:val="000000"/>
                <w:sz w:val="18"/>
                <w:szCs w:val="18"/>
              </w:rPr>
            </w:pPr>
            <w:r>
              <w:rPr>
                <w:rFonts w:hint="eastAsia"/>
                <w:sz w:val="18"/>
                <w:szCs w:val="18"/>
                <w:lang w:bidi="en-US"/>
              </w:rPr>
              <w:t>1.23</w:t>
            </w:r>
          </w:p>
        </w:tc>
        <w:tc>
          <w:tcPr>
            <w:tcW w:w="1134" w:type="dxa"/>
            <w:shd w:val="clear" w:color="auto" w:fill="D9D9D9"/>
            <w:vAlign w:val="center"/>
          </w:tcPr>
          <w:p w14:paraId="22524367" w14:textId="72AE547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48F079AB" w14:textId="5A053243" w:rsidR="005D2CAB" w:rsidRDefault="005D2CAB" w:rsidP="005D2CAB">
            <w:pPr>
              <w:jc w:val="center"/>
              <w:outlineLvl w:val="0"/>
              <w:rPr>
                <w:rFonts w:eastAsia="等线" w:cs="Calibri"/>
                <w:color w:val="000000"/>
                <w:sz w:val="18"/>
                <w:szCs w:val="18"/>
              </w:rPr>
            </w:pPr>
            <w:r>
              <w:rPr>
                <w:rFonts w:hint="eastAsia"/>
                <w:sz w:val="18"/>
                <w:szCs w:val="18"/>
                <w:lang w:bidi="en-US"/>
              </w:rPr>
              <w:t>89</w:t>
            </w:r>
          </w:p>
        </w:tc>
        <w:tc>
          <w:tcPr>
            <w:tcW w:w="992" w:type="dxa"/>
            <w:shd w:val="clear" w:color="auto" w:fill="D9D9D9"/>
            <w:vAlign w:val="center"/>
          </w:tcPr>
          <w:p w14:paraId="4C787840" w14:textId="2A602AB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4AA1501" w14:textId="7A098522" w:rsidR="005D2CAB" w:rsidRDefault="005D2CAB" w:rsidP="005D2CAB">
            <w:pPr>
              <w:jc w:val="center"/>
              <w:outlineLvl w:val="0"/>
              <w:rPr>
                <w:rFonts w:eastAsia="等线" w:cs="Calibri"/>
                <w:color w:val="000000"/>
                <w:sz w:val="18"/>
                <w:szCs w:val="18"/>
              </w:rPr>
            </w:pPr>
            <w:r>
              <w:rPr>
                <w:rFonts w:hint="eastAsia"/>
                <w:sz w:val="18"/>
                <w:szCs w:val="18"/>
                <w:lang w:bidi="en-US"/>
              </w:rPr>
              <w:t>10.6</w:t>
            </w:r>
          </w:p>
        </w:tc>
        <w:tc>
          <w:tcPr>
            <w:tcW w:w="850" w:type="dxa"/>
            <w:tcBorders>
              <w:left w:val="single" w:sz="4" w:space="0" w:color="auto"/>
            </w:tcBorders>
            <w:shd w:val="clear" w:color="auto" w:fill="D9D9D9"/>
            <w:vAlign w:val="center"/>
          </w:tcPr>
          <w:p w14:paraId="4BF49477" w14:textId="30B64360" w:rsidR="005D2CAB" w:rsidRDefault="005D2CAB" w:rsidP="005D2CAB">
            <w:pPr>
              <w:jc w:val="center"/>
              <w:outlineLvl w:val="0"/>
              <w:rPr>
                <w:rFonts w:eastAsia="等线" w:cs="Calibri"/>
                <w:color w:val="000000"/>
                <w:sz w:val="18"/>
                <w:szCs w:val="18"/>
              </w:rPr>
            </w:pPr>
            <w:r>
              <w:rPr>
                <w:rFonts w:hint="eastAsia"/>
                <w:sz w:val="18"/>
                <w:szCs w:val="18"/>
                <w:lang w:bidi="en-US"/>
              </w:rPr>
              <w:t>25.1</w:t>
            </w:r>
          </w:p>
        </w:tc>
        <w:tc>
          <w:tcPr>
            <w:tcW w:w="1276" w:type="dxa"/>
            <w:tcBorders>
              <w:right w:val="single" w:sz="4" w:space="0" w:color="auto"/>
            </w:tcBorders>
            <w:shd w:val="clear" w:color="auto" w:fill="D9D9D9"/>
            <w:vAlign w:val="center"/>
          </w:tcPr>
          <w:p w14:paraId="00F06F8D" w14:textId="497B512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2F4314B" w14:textId="0B01F352" w:rsidR="005D2CAB" w:rsidRDefault="005D2CAB" w:rsidP="005D2CAB">
            <w:pPr>
              <w:jc w:val="center"/>
              <w:outlineLvl w:val="0"/>
              <w:rPr>
                <w:rFonts w:eastAsia="等线" w:cs="Calibri"/>
                <w:color w:val="000000"/>
                <w:sz w:val="18"/>
                <w:szCs w:val="18"/>
              </w:rPr>
            </w:pPr>
            <w:r>
              <w:rPr>
                <w:rFonts w:hint="eastAsia"/>
                <w:sz w:val="18"/>
                <w:szCs w:val="18"/>
                <w:lang w:bidi="en-US"/>
              </w:rPr>
              <w:t>0.72</w:t>
            </w:r>
          </w:p>
        </w:tc>
        <w:tc>
          <w:tcPr>
            <w:tcW w:w="851" w:type="dxa"/>
            <w:tcBorders>
              <w:left w:val="single" w:sz="4" w:space="0" w:color="auto"/>
              <w:right w:val="single" w:sz="4" w:space="0" w:color="auto"/>
            </w:tcBorders>
            <w:shd w:val="clear" w:color="auto" w:fill="D9D9D9"/>
          </w:tcPr>
          <w:p w14:paraId="0D13BF26" w14:textId="588A7895"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526E3A1" w14:textId="77777777" w:rsidTr="007A0271">
        <w:trPr>
          <w:cantSplit/>
          <w:trHeight w:val="282"/>
        </w:trPr>
        <w:tc>
          <w:tcPr>
            <w:tcW w:w="993" w:type="dxa"/>
            <w:shd w:val="clear" w:color="auto" w:fill="D9D9D9"/>
            <w:vAlign w:val="center"/>
          </w:tcPr>
          <w:p w14:paraId="08603034" w14:textId="0BA1CB21"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6D25EA3E" w14:textId="16DEF292" w:rsidR="005D2CAB" w:rsidRDefault="005D2CAB" w:rsidP="005D2CAB">
            <w:pPr>
              <w:jc w:val="center"/>
              <w:outlineLvl w:val="0"/>
              <w:rPr>
                <w:rFonts w:eastAsia="等线" w:cs="Calibri"/>
                <w:color w:val="000000"/>
                <w:sz w:val="18"/>
                <w:szCs w:val="18"/>
              </w:rPr>
            </w:pPr>
            <w:r>
              <w:rPr>
                <w:rFonts w:hint="eastAsia"/>
                <w:sz w:val="18"/>
                <w:szCs w:val="18"/>
                <w:lang w:bidi="en-US"/>
              </w:rPr>
              <w:t>99.23</w:t>
            </w:r>
          </w:p>
        </w:tc>
        <w:tc>
          <w:tcPr>
            <w:tcW w:w="992" w:type="dxa"/>
            <w:shd w:val="clear" w:color="auto" w:fill="D9D9D9"/>
            <w:vAlign w:val="center"/>
          </w:tcPr>
          <w:p w14:paraId="629844EE" w14:textId="3815D4D2" w:rsidR="005D2CAB" w:rsidRDefault="005D2CAB" w:rsidP="005D2CAB">
            <w:pPr>
              <w:jc w:val="center"/>
              <w:outlineLvl w:val="0"/>
              <w:rPr>
                <w:rFonts w:eastAsia="等线" w:cs="Calibri"/>
                <w:color w:val="000000"/>
                <w:sz w:val="18"/>
                <w:szCs w:val="18"/>
              </w:rPr>
            </w:pPr>
            <w:r>
              <w:rPr>
                <w:rFonts w:hint="eastAsia"/>
                <w:sz w:val="18"/>
                <w:szCs w:val="18"/>
                <w:lang w:bidi="en-US"/>
              </w:rPr>
              <w:t>1.24</w:t>
            </w:r>
          </w:p>
        </w:tc>
        <w:tc>
          <w:tcPr>
            <w:tcW w:w="1134" w:type="dxa"/>
            <w:shd w:val="clear" w:color="auto" w:fill="D9D9D9"/>
            <w:vAlign w:val="center"/>
          </w:tcPr>
          <w:p w14:paraId="06995AC5" w14:textId="5DBA9E4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443BF828" w14:textId="4C3783AC" w:rsidR="005D2CAB" w:rsidRDefault="005D2CAB" w:rsidP="005D2CAB">
            <w:pPr>
              <w:jc w:val="center"/>
              <w:outlineLvl w:val="0"/>
              <w:rPr>
                <w:rFonts w:eastAsia="等线" w:cs="Calibri"/>
                <w:color w:val="000000"/>
                <w:sz w:val="18"/>
                <w:szCs w:val="18"/>
              </w:rPr>
            </w:pPr>
            <w:r>
              <w:rPr>
                <w:rFonts w:hint="eastAsia"/>
                <w:sz w:val="18"/>
                <w:szCs w:val="18"/>
                <w:lang w:bidi="en-US"/>
              </w:rPr>
              <w:t>88</w:t>
            </w:r>
          </w:p>
        </w:tc>
        <w:tc>
          <w:tcPr>
            <w:tcW w:w="992" w:type="dxa"/>
            <w:shd w:val="clear" w:color="auto" w:fill="D9D9D9"/>
            <w:vAlign w:val="center"/>
          </w:tcPr>
          <w:p w14:paraId="4BABE009" w14:textId="4628261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1BBE9A61" w14:textId="47164BE8" w:rsidR="005D2CAB" w:rsidRDefault="005D2CAB" w:rsidP="005D2CAB">
            <w:pPr>
              <w:jc w:val="center"/>
              <w:outlineLvl w:val="0"/>
              <w:rPr>
                <w:rFonts w:eastAsia="等线" w:cs="Calibri"/>
                <w:color w:val="000000"/>
                <w:sz w:val="18"/>
                <w:szCs w:val="18"/>
              </w:rPr>
            </w:pPr>
            <w:r>
              <w:rPr>
                <w:rFonts w:hint="eastAsia"/>
                <w:sz w:val="18"/>
                <w:szCs w:val="18"/>
                <w:lang w:bidi="en-US"/>
              </w:rPr>
              <w:t>12.8</w:t>
            </w:r>
          </w:p>
        </w:tc>
        <w:tc>
          <w:tcPr>
            <w:tcW w:w="850" w:type="dxa"/>
            <w:tcBorders>
              <w:left w:val="single" w:sz="4" w:space="0" w:color="auto"/>
            </w:tcBorders>
            <w:shd w:val="clear" w:color="auto" w:fill="D9D9D9"/>
            <w:vAlign w:val="center"/>
          </w:tcPr>
          <w:p w14:paraId="7A353E4C" w14:textId="4A6F2061" w:rsidR="005D2CAB" w:rsidRDefault="005D2CAB" w:rsidP="005D2CAB">
            <w:pPr>
              <w:jc w:val="center"/>
              <w:outlineLvl w:val="0"/>
              <w:rPr>
                <w:rFonts w:eastAsia="等线" w:cs="Calibri"/>
                <w:color w:val="000000"/>
                <w:sz w:val="18"/>
                <w:szCs w:val="18"/>
              </w:rPr>
            </w:pPr>
            <w:r>
              <w:rPr>
                <w:rFonts w:hint="eastAsia"/>
                <w:sz w:val="18"/>
                <w:szCs w:val="18"/>
                <w:lang w:bidi="en-US"/>
              </w:rPr>
              <w:t>26.2</w:t>
            </w:r>
          </w:p>
        </w:tc>
        <w:tc>
          <w:tcPr>
            <w:tcW w:w="1276" w:type="dxa"/>
            <w:tcBorders>
              <w:right w:val="single" w:sz="4" w:space="0" w:color="auto"/>
            </w:tcBorders>
            <w:shd w:val="clear" w:color="auto" w:fill="D9D9D9"/>
            <w:vAlign w:val="center"/>
          </w:tcPr>
          <w:p w14:paraId="67A3D940" w14:textId="5F4D36A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13D25EF8" w14:textId="5F3733E0" w:rsidR="005D2CAB" w:rsidRDefault="005D2CAB" w:rsidP="005D2CAB">
            <w:pPr>
              <w:jc w:val="center"/>
              <w:outlineLvl w:val="0"/>
              <w:rPr>
                <w:rFonts w:eastAsia="等线" w:cs="Calibri"/>
                <w:color w:val="000000"/>
                <w:sz w:val="18"/>
                <w:szCs w:val="18"/>
              </w:rPr>
            </w:pPr>
            <w:r>
              <w:rPr>
                <w:rFonts w:hint="eastAsia"/>
                <w:sz w:val="18"/>
                <w:szCs w:val="18"/>
                <w:lang w:bidi="en-US"/>
              </w:rPr>
              <w:t>0.71</w:t>
            </w:r>
          </w:p>
        </w:tc>
        <w:tc>
          <w:tcPr>
            <w:tcW w:w="851" w:type="dxa"/>
            <w:tcBorders>
              <w:left w:val="single" w:sz="4" w:space="0" w:color="auto"/>
              <w:right w:val="single" w:sz="4" w:space="0" w:color="auto"/>
            </w:tcBorders>
            <w:shd w:val="clear" w:color="auto" w:fill="D9D9D9"/>
          </w:tcPr>
          <w:p w14:paraId="08920718" w14:textId="768A51AD"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19D19CC3" w14:textId="77777777" w:rsidTr="007A0271">
        <w:trPr>
          <w:cantSplit/>
          <w:trHeight w:val="282"/>
        </w:trPr>
        <w:tc>
          <w:tcPr>
            <w:tcW w:w="993" w:type="dxa"/>
            <w:shd w:val="clear" w:color="auto" w:fill="D9D9D9"/>
            <w:vAlign w:val="center"/>
          </w:tcPr>
          <w:p w14:paraId="1FF7955F" w14:textId="6F61B32F"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782A16FB" w14:textId="0AAA98E4" w:rsidR="005D2CAB" w:rsidRDefault="005D2CAB" w:rsidP="005D2CAB">
            <w:pPr>
              <w:jc w:val="center"/>
              <w:outlineLvl w:val="0"/>
              <w:rPr>
                <w:rFonts w:eastAsia="等线" w:cs="Calibri"/>
                <w:color w:val="000000"/>
                <w:sz w:val="18"/>
                <w:szCs w:val="18"/>
              </w:rPr>
            </w:pPr>
            <w:r>
              <w:rPr>
                <w:rFonts w:hint="eastAsia"/>
                <w:sz w:val="18"/>
                <w:szCs w:val="18"/>
                <w:lang w:bidi="en-US"/>
              </w:rPr>
              <w:t>99.25</w:t>
            </w:r>
          </w:p>
        </w:tc>
        <w:tc>
          <w:tcPr>
            <w:tcW w:w="992" w:type="dxa"/>
            <w:shd w:val="clear" w:color="auto" w:fill="D9D9D9"/>
            <w:vAlign w:val="center"/>
          </w:tcPr>
          <w:p w14:paraId="01C0813D" w14:textId="2B871123" w:rsidR="005D2CAB" w:rsidRDefault="005D2CAB" w:rsidP="005D2CAB">
            <w:pPr>
              <w:jc w:val="center"/>
              <w:outlineLvl w:val="0"/>
              <w:rPr>
                <w:rFonts w:eastAsia="等线" w:cs="Calibri"/>
                <w:color w:val="000000"/>
                <w:sz w:val="18"/>
                <w:szCs w:val="18"/>
              </w:rPr>
            </w:pPr>
            <w:r>
              <w:rPr>
                <w:rFonts w:hint="eastAsia"/>
                <w:sz w:val="18"/>
                <w:szCs w:val="18"/>
                <w:lang w:bidi="en-US"/>
              </w:rPr>
              <w:t>1.27</w:t>
            </w:r>
          </w:p>
        </w:tc>
        <w:tc>
          <w:tcPr>
            <w:tcW w:w="1134" w:type="dxa"/>
            <w:shd w:val="clear" w:color="auto" w:fill="D9D9D9"/>
            <w:vAlign w:val="center"/>
          </w:tcPr>
          <w:p w14:paraId="512AC3EC" w14:textId="31C4A27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70AB0881" w14:textId="7E20D153" w:rsidR="005D2CAB" w:rsidRDefault="005D2CAB" w:rsidP="005D2CAB">
            <w:pPr>
              <w:jc w:val="center"/>
              <w:outlineLvl w:val="0"/>
              <w:rPr>
                <w:rFonts w:eastAsia="等线" w:cs="Calibri"/>
                <w:color w:val="000000"/>
                <w:sz w:val="18"/>
                <w:szCs w:val="18"/>
              </w:rPr>
            </w:pPr>
            <w:r>
              <w:rPr>
                <w:rFonts w:hint="eastAsia"/>
                <w:sz w:val="18"/>
                <w:szCs w:val="18"/>
                <w:lang w:bidi="en-US"/>
              </w:rPr>
              <w:t>85</w:t>
            </w:r>
          </w:p>
        </w:tc>
        <w:tc>
          <w:tcPr>
            <w:tcW w:w="992" w:type="dxa"/>
            <w:shd w:val="clear" w:color="auto" w:fill="D9D9D9"/>
            <w:vAlign w:val="center"/>
          </w:tcPr>
          <w:p w14:paraId="6C72308D" w14:textId="6943123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3BD7C71" w14:textId="4E83103B" w:rsidR="005D2CAB" w:rsidRDefault="005D2CAB" w:rsidP="005D2CAB">
            <w:pPr>
              <w:jc w:val="center"/>
              <w:outlineLvl w:val="0"/>
              <w:rPr>
                <w:rFonts w:eastAsia="等线" w:cs="Calibri"/>
                <w:color w:val="000000"/>
                <w:sz w:val="18"/>
                <w:szCs w:val="18"/>
              </w:rPr>
            </w:pPr>
            <w:r>
              <w:rPr>
                <w:rFonts w:hint="eastAsia"/>
                <w:sz w:val="18"/>
                <w:szCs w:val="18"/>
                <w:lang w:bidi="en-US"/>
              </w:rPr>
              <w:t>11.4</w:t>
            </w:r>
          </w:p>
        </w:tc>
        <w:tc>
          <w:tcPr>
            <w:tcW w:w="850" w:type="dxa"/>
            <w:tcBorders>
              <w:left w:val="single" w:sz="4" w:space="0" w:color="auto"/>
            </w:tcBorders>
            <w:shd w:val="clear" w:color="auto" w:fill="D9D9D9"/>
            <w:vAlign w:val="center"/>
          </w:tcPr>
          <w:p w14:paraId="475BF88E" w14:textId="02CDC268" w:rsidR="005D2CAB" w:rsidRDefault="005D2CAB" w:rsidP="005D2CAB">
            <w:pPr>
              <w:jc w:val="center"/>
              <w:outlineLvl w:val="0"/>
              <w:rPr>
                <w:rFonts w:eastAsia="等线" w:cs="Calibri"/>
                <w:color w:val="000000"/>
                <w:sz w:val="18"/>
                <w:szCs w:val="18"/>
              </w:rPr>
            </w:pPr>
            <w:r>
              <w:rPr>
                <w:rFonts w:hint="eastAsia"/>
                <w:sz w:val="18"/>
                <w:szCs w:val="18"/>
                <w:lang w:bidi="en-US"/>
              </w:rPr>
              <w:t>30.3</w:t>
            </w:r>
          </w:p>
        </w:tc>
        <w:tc>
          <w:tcPr>
            <w:tcW w:w="1276" w:type="dxa"/>
            <w:tcBorders>
              <w:right w:val="single" w:sz="4" w:space="0" w:color="auto"/>
            </w:tcBorders>
            <w:shd w:val="clear" w:color="auto" w:fill="D9D9D9"/>
            <w:vAlign w:val="center"/>
          </w:tcPr>
          <w:p w14:paraId="2E5B4304" w14:textId="0095F12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7E26CBB6" w14:textId="53691D17" w:rsidR="005D2CAB" w:rsidRDefault="005D2CAB" w:rsidP="005D2CAB">
            <w:pPr>
              <w:jc w:val="center"/>
              <w:outlineLvl w:val="0"/>
              <w:rPr>
                <w:rFonts w:eastAsia="等线" w:cs="Calibri"/>
                <w:color w:val="000000"/>
                <w:sz w:val="18"/>
                <w:szCs w:val="18"/>
              </w:rPr>
            </w:pPr>
            <w:r>
              <w:rPr>
                <w:rFonts w:hint="eastAsia"/>
                <w:sz w:val="18"/>
                <w:szCs w:val="18"/>
                <w:lang w:bidi="en-US"/>
              </w:rPr>
              <w:t>0.72</w:t>
            </w:r>
          </w:p>
        </w:tc>
        <w:tc>
          <w:tcPr>
            <w:tcW w:w="851" w:type="dxa"/>
            <w:tcBorders>
              <w:left w:val="single" w:sz="4" w:space="0" w:color="auto"/>
              <w:right w:val="single" w:sz="4" w:space="0" w:color="auto"/>
            </w:tcBorders>
            <w:shd w:val="clear" w:color="auto" w:fill="D9D9D9"/>
          </w:tcPr>
          <w:p w14:paraId="31620E76" w14:textId="5F2EF1D0"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3B6E8587" w14:textId="77777777" w:rsidTr="007A0271">
        <w:trPr>
          <w:cantSplit/>
          <w:trHeight w:val="282"/>
        </w:trPr>
        <w:tc>
          <w:tcPr>
            <w:tcW w:w="993" w:type="dxa"/>
            <w:shd w:val="clear" w:color="auto" w:fill="D9D9D9"/>
            <w:vAlign w:val="center"/>
          </w:tcPr>
          <w:p w14:paraId="19779ACA" w14:textId="172E75D2"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1C7A08D5" w14:textId="52D78ADC" w:rsidR="005D2CAB" w:rsidRDefault="005D2CAB" w:rsidP="005D2CAB">
            <w:pPr>
              <w:jc w:val="center"/>
              <w:outlineLvl w:val="0"/>
              <w:rPr>
                <w:rFonts w:eastAsia="等线" w:cs="Calibri"/>
                <w:color w:val="000000"/>
                <w:sz w:val="18"/>
                <w:szCs w:val="18"/>
              </w:rPr>
            </w:pPr>
            <w:r>
              <w:rPr>
                <w:rFonts w:hint="eastAsia"/>
                <w:sz w:val="18"/>
                <w:szCs w:val="18"/>
                <w:lang w:bidi="en-US"/>
              </w:rPr>
              <w:t>99.22</w:t>
            </w:r>
          </w:p>
        </w:tc>
        <w:tc>
          <w:tcPr>
            <w:tcW w:w="992" w:type="dxa"/>
            <w:shd w:val="clear" w:color="auto" w:fill="D9D9D9"/>
            <w:vAlign w:val="center"/>
          </w:tcPr>
          <w:p w14:paraId="10B197DE" w14:textId="6D22ACC8" w:rsidR="005D2CAB" w:rsidRDefault="005D2CAB" w:rsidP="005D2CAB">
            <w:pPr>
              <w:jc w:val="center"/>
              <w:outlineLvl w:val="0"/>
              <w:rPr>
                <w:rFonts w:eastAsia="等线" w:cs="Calibri"/>
                <w:color w:val="000000"/>
                <w:sz w:val="18"/>
                <w:szCs w:val="18"/>
              </w:rPr>
            </w:pPr>
            <w:r>
              <w:rPr>
                <w:rFonts w:hint="eastAsia"/>
                <w:sz w:val="18"/>
                <w:szCs w:val="18"/>
                <w:lang w:bidi="en-US"/>
              </w:rPr>
              <w:t>1.26</w:t>
            </w:r>
          </w:p>
        </w:tc>
        <w:tc>
          <w:tcPr>
            <w:tcW w:w="1134" w:type="dxa"/>
            <w:shd w:val="clear" w:color="auto" w:fill="D9D9D9"/>
            <w:vAlign w:val="center"/>
          </w:tcPr>
          <w:p w14:paraId="081BD3E1" w14:textId="74D2501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2E9C0301" w14:textId="6B4177D9" w:rsidR="005D2CAB" w:rsidRDefault="005D2CAB" w:rsidP="005D2CAB">
            <w:pPr>
              <w:jc w:val="center"/>
              <w:outlineLvl w:val="0"/>
              <w:rPr>
                <w:rFonts w:eastAsia="等线" w:cs="Calibri"/>
                <w:color w:val="000000"/>
                <w:sz w:val="18"/>
                <w:szCs w:val="18"/>
              </w:rPr>
            </w:pPr>
            <w:r>
              <w:rPr>
                <w:rFonts w:hint="eastAsia"/>
                <w:sz w:val="18"/>
                <w:szCs w:val="18"/>
                <w:lang w:bidi="en-US"/>
              </w:rPr>
              <w:t>83</w:t>
            </w:r>
          </w:p>
        </w:tc>
        <w:tc>
          <w:tcPr>
            <w:tcW w:w="992" w:type="dxa"/>
            <w:shd w:val="clear" w:color="auto" w:fill="D9D9D9"/>
            <w:vAlign w:val="center"/>
          </w:tcPr>
          <w:p w14:paraId="322C13E8" w14:textId="10F0071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60047D40" w14:textId="0A888DD9" w:rsidR="005D2CAB" w:rsidRDefault="005D2CAB" w:rsidP="005D2CAB">
            <w:pPr>
              <w:jc w:val="center"/>
              <w:outlineLvl w:val="0"/>
              <w:rPr>
                <w:rFonts w:eastAsia="等线" w:cs="Calibri"/>
                <w:color w:val="000000"/>
                <w:sz w:val="18"/>
                <w:szCs w:val="18"/>
              </w:rPr>
            </w:pPr>
            <w:r>
              <w:rPr>
                <w:rFonts w:hint="eastAsia"/>
                <w:sz w:val="18"/>
                <w:szCs w:val="18"/>
                <w:lang w:bidi="en-US"/>
              </w:rPr>
              <w:t>13.7</w:t>
            </w:r>
          </w:p>
        </w:tc>
        <w:tc>
          <w:tcPr>
            <w:tcW w:w="850" w:type="dxa"/>
            <w:tcBorders>
              <w:left w:val="single" w:sz="4" w:space="0" w:color="auto"/>
            </w:tcBorders>
            <w:shd w:val="clear" w:color="auto" w:fill="D9D9D9"/>
            <w:vAlign w:val="center"/>
          </w:tcPr>
          <w:p w14:paraId="2745F584" w14:textId="7809222C" w:rsidR="005D2CAB" w:rsidRDefault="005D2CAB" w:rsidP="005D2CAB">
            <w:pPr>
              <w:jc w:val="center"/>
              <w:outlineLvl w:val="0"/>
              <w:rPr>
                <w:rFonts w:eastAsia="等线" w:cs="Calibri"/>
                <w:color w:val="000000"/>
                <w:sz w:val="18"/>
                <w:szCs w:val="18"/>
              </w:rPr>
            </w:pPr>
            <w:r>
              <w:rPr>
                <w:rFonts w:hint="eastAsia"/>
                <w:sz w:val="18"/>
                <w:szCs w:val="18"/>
                <w:lang w:bidi="en-US"/>
              </w:rPr>
              <w:t>22.5</w:t>
            </w:r>
          </w:p>
        </w:tc>
        <w:tc>
          <w:tcPr>
            <w:tcW w:w="1276" w:type="dxa"/>
            <w:tcBorders>
              <w:right w:val="single" w:sz="4" w:space="0" w:color="auto"/>
            </w:tcBorders>
            <w:shd w:val="clear" w:color="auto" w:fill="D9D9D9"/>
            <w:vAlign w:val="center"/>
          </w:tcPr>
          <w:p w14:paraId="41E886B2" w14:textId="32DD263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108427EB" w14:textId="282BD330" w:rsidR="005D2CAB" w:rsidRDefault="005D2CAB" w:rsidP="005D2CAB">
            <w:pPr>
              <w:jc w:val="center"/>
              <w:outlineLvl w:val="0"/>
              <w:rPr>
                <w:rFonts w:eastAsia="等线" w:cs="Calibri"/>
                <w:color w:val="000000"/>
                <w:sz w:val="18"/>
                <w:szCs w:val="18"/>
              </w:rPr>
            </w:pPr>
            <w:r>
              <w:rPr>
                <w:rFonts w:hint="eastAsia"/>
                <w:sz w:val="18"/>
                <w:szCs w:val="18"/>
                <w:lang w:bidi="en-US"/>
              </w:rPr>
              <w:t>0.68</w:t>
            </w:r>
          </w:p>
        </w:tc>
        <w:tc>
          <w:tcPr>
            <w:tcW w:w="851" w:type="dxa"/>
            <w:tcBorders>
              <w:left w:val="single" w:sz="4" w:space="0" w:color="auto"/>
              <w:right w:val="single" w:sz="4" w:space="0" w:color="auto"/>
            </w:tcBorders>
            <w:shd w:val="clear" w:color="auto" w:fill="D9D9D9"/>
          </w:tcPr>
          <w:p w14:paraId="38FC2043" w14:textId="375DD70C"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20B25BAC" w14:textId="77777777" w:rsidTr="007A0271">
        <w:trPr>
          <w:cantSplit/>
          <w:trHeight w:val="282"/>
        </w:trPr>
        <w:tc>
          <w:tcPr>
            <w:tcW w:w="993" w:type="dxa"/>
            <w:shd w:val="clear" w:color="auto" w:fill="D9D9D9"/>
            <w:vAlign w:val="center"/>
          </w:tcPr>
          <w:p w14:paraId="1A05680F" w14:textId="3990A93D"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5C75BD06" w14:textId="4A48FD7E" w:rsidR="005D2CAB" w:rsidRDefault="005D2CAB" w:rsidP="005D2CAB">
            <w:pPr>
              <w:jc w:val="center"/>
              <w:outlineLvl w:val="0"/>
              <w:rPr>
                <w:rFonts w:eastAsia="等线" w:cs="Calibri"/>
                <w:color w:val="000000"/>
                <w:sz w:val="18"/>
                <w:szCs w:val="18"/>
              </w:rPr>
            </w:pPr>
            <w:r>
              <w:rPr>
                <w:rFonts w:hint="eastAsia"/>
                <w:sz w:val="18"/>
                <w:szCs w:val="18"/>
                <w:lang w:bidi="en-US"/>
              </w:rPr>
              <w:t>99.23</w:t>
            </w:r>
          </w:p>
        </w:tc>
        <w:tc>
          <w:tcPr>
            <w:tcW w:w="992" w:type="dxa"/>
            <w:shd w:val="clear" w:color="auto" w:fill="D9D9D9"/>
            <w:vAlign w:val="center"/>
          </w:tcPr>
          <w:p w14:paraId="2BE16426" w14:textId="262899D4" w:rsidR="005D2CAB" w:rsidRDefault="005D2CAB" w:rsidP="005D2CAB">
            <w:pPr>
              <w:jc w:val="center"/>
              <w:outlineLvl w:val="0"/>
              <w:rPr>
                <w:rFonts w:eastAsia="等线" w:cs="Calibri"/>
                <w:color w:val="000000"/>
                <w:sz w:val="18"/>
                <w:szCs w:val="18"/>
              </w:rPr>
            </w:pPr>
            <w:r>
              <w:rPr>
                <w:rFonts w:hint="eastAsia"/>
                <w:sz w:val="18"/>
                <w:szCs w:val="18"/>
                <w:lang w:bidi="en-US"/>
              </w:rPr>
              <w:t>1.23</w:t>
            </w:r>
          </w:p>
        </w:tc>
        <w:tc>
          <w:tcPr>
            <w:tcW w:w="1134" w:type="dxa"/>
            <w:shd w:val="clear" w:color="auto" w:fill="D9D9D9"/>
            <w:vAlign w:val="center"/>
          </w:tcPr>
          <w:p w14:paraId="00CBDEE6" w14:textId="2BACD84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2832CFE9" w14:textId="73428E6E" w:rsidR="005D2CAB" w:rsidRDefault="005D2CAB" w:rsidP="005D2CAB">
            <w:pPr>
              <w:jc w:val="center"/>
              <w:outlineLvl w:val="0"/>
              <w:rPr>
                <w:rFonts w:eastAsia="等线" w:cs="Calibri"/>
                <w:color w:val="000000"/>
                <w:sz w:val="18"/>
                <w:szCs w:val="18"/>
              </w:rPr>
            </w:pPr>
            <w:r>
              <w:rPr>
                <w:rFonts w:hint="eastAsia"/>
                <w:sz w:val="18"/>
                <w:szCs w:val="18"/>
                <w:lang w:bidi="en-US"/>
              </w:rPr>
              <w:t>92</w:t>
            </w:r>
          </w:p>
        </w:tc>
        <w:tc>
          <w:tcPr>
            <w:tcW w:w="992" w:type="dxa"/>
            <w:shd w:val="clear" w:color="auto" w:fill="D9D9D9"/>
            <w:vAlign w:val="center"/>
          </w:tcPr>
          <w:p w14:paraId="405ED385" w14:textId="69D8608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10E56B4D" w14:textId="69057A72" w:rsidR="005D2CAB" w:rsidRDefault="005D2CAB" w:rsidP="005D2CAB">
            <w:pPr>
              <w:jc w:val="center"/>
              <w:outlineLvl w:val="0"/>
              <w:rPr>
                <w:rFonts w:eastAsia="等线" w:cs="Calibri"/>
                <w:color w:val="000000"/>
                <w:sz w:val="18"/>
                <w:szCs w:val="18"/>
              </w:rPr>
            </w:pPr>
            <w:r>
              <w:rPr>
                <w:rFonts w:hint="eastAsia"/>
                <w:sz w:val="18"/>
                <w:szCs w:val="18"/>
                <w:lang w:bidi="en-US"/>
              </w:rPr>
              <w:t>12.5</w:t>
            </w:r>
          </w:p>
        </w:tc>
        <w:tc>
          <w:tcPr>
            <w:tcW w:w="850" w:type="dxa"/>
            <w:tcBorders>
              <w:left w:val="single" w:sz="4" w:space="0" w:color="auto"/>
            </w:tcBorders>
            <w:shd w:val="clear" w:color="auto" w:fill="D9D9D9"/>
            <w:vAlign w:val="center"/>
          </w:tcPr>
          <w:p w14:paraId="4C5219D3" w14:textId="72DC8693" w:rsidR="005D2CAB" w:rsidRDefault="005D2CAB" w:rsidP="005D2CAB">
            <w:pPr>
              <w:jc w:val="center"/>
              <w:outlineLvl w:val="0"/>
              <w:rPr>
                <w:rFonts w:eastAsia="等线" w:cs="Calibri"/>
                <w:color w:val="000000"/>
                <w:sz w:val="18"/>
                <w:szCs w:val="18"/>
              </w:rPr>
            </w:pPr>
            <w:r>
              <w:rPr>
                <w:rFonts w:hint="eastAsia"/>
                <w:sz w:val="18"/>
                <w:szCs w:val="18"/>
                <w:lang w:bidi="en-US"/>
              </w:rPr>
              <w:t>25.3</w:t>
            </w:r>
          </w:p>
        </w:tc>
        <w:tc>
          <w:tcPr>
            <w:tcW w:w="1276" w:type="dxa"/>
            <w:tcBorders>
              <w:right w:val="single" w:sz="4" w:space="0" w:color="auto"/>
            </w:tcBorders>
            <w:shd w:val="clear" w:color="auto" w:fill="D9D9D9"/>
            <w:vAlign w:val="center"/>
          </w:tcPr>
          <w:p w14:paraId="04B59DFB" w14:textId="227C272A"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467A4FFE" w14:textId="18EBF8C1" w:rsidR="005D2CAB" w:rsidRDefault="005D2CAB" w:rsidP="005D2CAB">
            <w:pPr>
              <w:jc w:val="center"/>
              <w:outlineLvl w:val="0"/>
              <w:rPr>
                <w:rFonts w:eastAsia="等线" w:cs="Calibri"/>
                <w:color w:val="000000"/>
                <w:sz w:val="18"/>
                <w:szCs w:val="18"/>
              </w:rPr>
            </w:pPr>
            <w:r>
              <w:rPr>
                <w:rFonts w:hint="eastAsia"/>
                <w:sz w:val="18"/>
                <w:szCs w:val="18"/>
                <w:lang w:bidi="en-US"/>
              </w:rPr>
              <w:t>0.742</w:t>
            </w:r>
          </w:p>
        </w:tc>
        <w:tc>
          <w:tcPr>
            <w:tcW w:w="851" w:type="dxa"/>
            <w:tcBorders>
              <w:left w:val="single" w:sz="4" w:space="0" w:color="auto"/>
              <w:right w:val="single" w:sz="4" w:space="0" w:color="auto"/>
            </w:tcBorders>
            <w:shd w:val="clear" w:color="auto" w:fill="D9D9D9"/>
          </w:tcPr>
          <w:p w14:paraId="5D5BAABF" w14:textId="41A51F0A"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38147700" w14:textId="77777777" w:rsidTr="007A0271">
        <w:trPr>
          <w:cantSplit/>
          <w:trHeight w:val="282"/>
        </w:trPr>
        <w:tc>
          <w:tcPr>
            <w:tcW w:w="993" w:type="dxa"/>
            <w:shd w:val="clear" w:color="auto" w:fill="D9D9D9"/>
            <w:vAlign w:val="center"/>
          </w:tcPr>
          <w:p w14:paraId="757399BE" w14:textId="791CAC4A"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6EDDFA11" w14:textId="192A4DD0" w:rsidR="005D2CAB" w:rsidRDefault="005D2CAB" w:rsidP="005D2CAB">
            <w:pPr>
              <w:jc w:val="center"/>
              <w:outlineLvl w:val="0"/>
              <w:rPr>
                <w:rFonts w:eastAsia="等线" w:cs="Calibri"/>
                <w:color w:val="000000"/>
                <w:sz w:val="18"/>
                <w:szCs w:val="18"/>
              </w:rPr>
            </w:pPr>
            <w:r>
              <w:rPr>
                <w:rFonts w:hint="eastAsia"/>
                <w:sz w:val="18"/>
                <w:szCs w:val="18"/>
                <w:lang w:bidi="en-US"/>
              </w:rPr>
              <w:t>99.24</w:t>
            </w:r>
          </w:p>
        </w:tc>
        <w:tc>
          <w:tcPr>
            <w:tcW w:w="992" w:type="dxa"/>
            <w:shd w:val="clear" w:color="auto" w:fill="D9D9D9"/>
            <w:vAlign w:val="center"/>
          </w:tcPr>
          <w:p w14:paraId="54CF5BAE" w14:textId="6F7ACE88" w:rsidR="005D2CAB" w:rsidRDefault="005D2CAB" w:rsidP="005D2CAB">
            <w:pPr>
              <w:jc w:val="center"/>
              <w:outlineLvl w:val="0"/>
              <w:rPr>
                <w:rFonts w:eastAsia="等线" w:cs="Calibri"/>
                <w:color w:val="000000"/>
                <w:sz w:val="18"/>
                <w:szCs w:val="18"/>
              </w:rPr>
            </w:pPr>
            <w:r>
              <w:rPr>
                <w:rFonts w:hint="eastAsia"/>
                <w:sz w:val="18"/>
                <w:szCs w:val="18"/>
                <w:lang w:bidi="en-US"/>
              </w:rPr>
              <w:t>1.20</w:t>
            </w:r>
          </w:p>
        </w:tc>
        <w:tc>
          <w:tcPr>
            <w:tcW w:w="1134" w:type="dxa"/>
            <w:shd w:val="clear" w:color="auto" w:fill="D9D9D9"/>
            <w:vAlign w:val="center"/>
          </w:tcPr>
          <w:p w14:paraId="31FD05A4" w14:textId="4CBF1DC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52CE3FD7" w14:textId="3EF267E5" w:rsidR="005D2CAB" w:rsidRDefault="005D2CAB" w:rsidP="005D2CAB">
            <w:pPr>
              <w:jc w:val="center"/>
              <w:outlineLvl w:val="0"/>
              <w:rPr>
                <w:rFonts w:eastAsia="等线" w:cs="Calibri"/>
                <w:color w:val="000000"/>
                <w:sz w:val="18"/>
                <w:szCs w:val="18"/>
              </w:rPr>
            </w:pPr>
            <w:r>
              <w:rPr>
                <w:rFonts w:hint="eastAsia"/>
                <w:sz w:val="18"/>
                <w:szCs w:val="18"/>
                <w:lang w:bidi="en-US"/>
              </w:rPr>
              <w:t>90</w:t>
            </w:r>
          </w:p>
        </w:tc>
        <w:tc>
          <w:tcPr>
            <w:tcW w:w="992" w:type="dxa"/>
            <w:shd w:val="clear" w:color="auto" w:fill="D9D9D9"/>
            <w:vAlign w:val="center"/>
          </w:tcPr>
          <w:p w14:paraId="4D73FE16" w14:textId="389CCF4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5E769CE" w14:textId="4613F7D7" w:rsidR="005D2CAB" w:rsidRDefault="005D2CAB" w:rsidP="005D2CAB">
            <w:pPr>
              <w:jc w:val="center"/>
              <w:outlineLvl w:val="0"/>
              <w:rPr>
                <w:rFonts w:eastAsia="等线" w:cs="Calibri"/>
                <w:color w:val="000000"/>
                <w:sz w:val="18"/>
                <w:szCs w:val="18"/>
              </w:rPr>
            </w:pPr>
            <w:r>
              <w:rPr>
                <w:rFonts w:hint="eastAsia"/>
                <w:sz w:val="18"/>
                <w:szCs w:val="18"/>
                <w:lang w:bidi="en-US"/>
              </w:rPr>
              <w:t>11.3</w:t>
            </w:r>
          </w:p>
        </w:tc>
        <w:tc>
          <w:tcPr>
            <w:tcW w:w="850" w:type="dxa"/>
            <w:tcBorders>
              <w:left w:val="single" w:sz="4" w:space="0" w:color="auto"/>
            </w:tcBorders>
            <w:shd w:val="clear" w:color="auto" w:fill="D9D9D9"/>
            <w:vAlign w:val="center"/>
          </w:tcPr>
          <w:p w14:paraId="49D2FF8B" w14:textId="3643BB6A" w:rsidR="005D2CAB" w:rsidRDefault="005D2CAB" w:rsidP="005D2CAB">
            <w:pPr>
              <w:jc w:val="center"/>
              <w:outlineLvl w:val="0"/>
              <w:rPr>
                <w:rFonts w:eastAsia="等线" w:cs="Calibri"/>
                <w:color w:val="000000"/>
                <w:sz w:val="18"/>
                <w:szCs w:val="18"/>
              </w:rPr>
            </w:pPr>
            <w:r>
              <w:rPr>
                <w:rFonts w:hint="eastAsia"/>
                <w:sz w:val="18"/>
                <w:szCs w:val="18"/>
                <w:lang w:bidi="en-US"/>
              </w:rPr>
              <w:t>19.1</w:t>
            </w:r>
          </w:p>
        </w:tc>
        <w:tc>
          <w:tcPr>
            <w:tcW w:w="1276" w:type="dxa"/>
            <w:tcBorders>
              <w:right w:val="single" w:sz="4" w:space="0" w:color="auto"/>
            </w:tcBorders>
            <w:shd w:val="clear" w:color="auto" w:fill="D9D9D9"/>
            <w:vAlign w:val="center"/>
          </w:tcPr>
          <w:p w14:paraId="3EA24D24" w14:textId="5A8F7CEA"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73762927" w14:textId="29068C28" w:rsidR="005D2CAB" w:rsidRDefault="005D2CAB" w:rsidP="005D2CAB">
            <w:pPr>
              <w:jc w:val="center"/>
              <w:outlineLvl w:val="0"/>
              <w:rPr>
                <w:rFonts w:eastAsia="等线" w:cs="Calibri"/>
                <w:color w:val="000000"/>
                <w:sz w:val="18"/>
                <w:szCs w:val="18"/>
              </w:rPr>
            </w:pPr>
            <w:r>
              <w:rPr>
                <w:rFonts w:hint="eastAsia"/>
                <w:sz w:val="18"/>
                <w:szCs w:val="18"/>
                <w:lang w:bidi="en-US"/>
              </w:rPr>
              <w:t>0.65</w:t>
            </w:r>
          </w:p>
        </w:tc>
        <w:tc>
          <w:tcPr>
            <w:tcW w:w="851" w:type="dxa"/>
            <w:tcBorders>
              <w:left w:val="single" w:sz="4" w:space="0" w:color="auto"/>
              <w:right w:val="single" w:sz="4" w:space="0" w:color="auto"/>
            </w:tcBorders>
            <w:shd w:val="clear" w:color="auto" w:fill="D9D9D9"/>
          </w:tcPr>
          <w:p w14:paraId="1715BD86" w14:textId="2666A4DC"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29D76768" w14:textId="77777777" w:rsidTr="007A0271">
        <w:trPr>
          <w:cantSplit/>
          <w:trHeight w:val="282"/>
        </w:trPr>
        <w:tc>
          <w:tcPr>
            <w:tcW w:w="993" w:type="dxa"/>
            <w:shd w:val="clear" w:color="auto" w:fill="D9D9D9"/>
            <w:vAlign w:val="center"/>
          </w:tcPr>
          <w:p w14:paraId="0426131F" w14:textId="397B551A"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43B830C0" w14:textId="071262B6" w:rsidR="005D2CAB" w:rsidRDefault="005D2CAB" w:rsidP="005D2CAB">
            <w:pPr>
              <w:jc w:val="center"/>
              <w:outlineLvl w:val="0"/>
              <w:rPr>
                <w:rFonts w:eastAsia="等线" w:cs="Calibri"/>
                <w:color w:val="000000"/>
                <w:sz w:val="18"/>
                <w:szCs w:val="18"/>
              </w:rPr>
            </w:pPr>
            <w:r>
              <w:rPr>
                <w:rFonts w:hint="eastAsia"/>
                <w:sz w:val="18"/>
                <w:szCs w:val="18"/>
                <w:lang w:bidi="en-US"/>
              </w:rPr>
              <w:t>99.31</w:t>
            </w:r>
          </w:p>
        </w:tc>
        <w:tc>
          <w:tcPr>
            <w:tcW w:w="992" w:type="dxa"/>
            <w:shd w:val="clear" w:color="auto" w:fill="D9D9D9"/>
            <w:vAlign w:val="center"/>
          </w:tcPr>
          <w:p w14:paraId="0C332133" w14:textId="27CF2437" w:rsidR="005D2CAB" w:rsidRDefault="005D2CAB" w:rsidP="005D2CAB">
            <w:pPr>
              <w:jc w:val="center"/>
              <w:outlineLvl w:val="0"/>
              <w:rPr>
                <w:rFonts w:eastAsia="等线" w:cs="Calibri"/>
                <w:color w:val="000000"/>
                <w:sz w:val="18"/>
                <w:szCs w:val="18"/>
              </w:rPr>
            </w:pPr>
            <w:r>
              <w:rPr>
                <w:rFonts w:hint="eastAsia"/>
                <w:sz w:val="18"/>
                <w:szCs w:val="18"/>
                <w:lang w:bidi="en-US"/>
              </w:rPr>
              <w:t>1.30</w:t>
            </w:r>
          </w:p>
        </w:tc>
        <w:tc>
          <w:tcPr>
            <w:tcW w:w="1134" w:type="dxa"/>
            <w:shd w:val="clear" w:color="auto" w:fill="D9D9D9"/>
            <w:vAlign w:val="center"/>
          </w:tcPr>
          <w:p w14:paraId="208D6723" w14:textId="1E76E8F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6BBA79BC" w14:textId="29E126B4" w:rsidR="005D2CAB" w:rsidRDefault="005D2CAB" w:rsidP="005D2CAB">
            <w:pPr>
              <w:jc w:val="center"/>
              <w:outlineLvl w:val="0"/>
              <w:rPr>
                <w:rFonts w:eastAsia="等线" w:cs="Calibri"/>
                <w:color w:val="000000"/>
                <w:sz w:val="18"/>
                <w:szCs w:val="18"/>
              </w:rPr>
            </w:pPr>
            <w:r>
              <w:rPr>
                <w:rFonts w:hint="eastAsia"/>
                <w:sz w:val="18"/>
                <w:szCs w:val="18"/>
                <w:lang w:bidi="en-US"/>
              </w:rPr>
              <w:t>87</w:t>
            </w:r>
          </w:p>
        </w:tc>
        <w:tc>
          <w:tcPr>
            <w:tcW w:w="992" w:type="dxa"/>
            <w:shd w:val="clear" w:color="auto" w:fill="D9D9D9"/>
            <w:vAlign w:val="center"/>
          </w:tcPr>
          <w:p w14:paraId="6BDD2132" w14:textId="5497BE6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1D4F7DC4" w14:textId="73AA93A1" w:rsidR="005D2CAB" w:rsidRDefault="005D2CAB" w:rsidP="005D2CAB">
            <w:pPr>
              <w:jc w:val="center"/>
              <w:outlineLvl w:val="0"/>
              <w:rPr>
                <w:rFonts w:eastAsia="等线" w:cs="Calibri"/>
                <w:color w:val="000000"/>
                <w:sz w:val="18"/>
                <w:szCs w:val="18"/>
              </w:rPr>
            </w:pPr>
            <w:r>
              <w:rPr>
                <w:rFonts w:hint="eastAsia"/>
                <w:sz w:val="18"/>
                <w:szCs w:val="18"/>
                <w:lang w:bidi="en-US"/>
              </w:rPr>
              <w:t>12.4</w:t>
            </w:r>
          </w:p>
        </w:tc>
        <w:tc>
          <w:tcPr>
            <w:tcW w:w="850" w:type="dxa"/>
            <w:tcBorders>
              <w:left w:val="single" w:sz="4" w:space="0" w:color="auto"/>
            </w:tcBorders>
            <w:shd w:val="clear" w:color="auto" w:fill="D9D9D9"/>
            <w:vAlign w:val="center"/>
          </w:tcPr>
          <w:p w14:paraId="0D9892C3" w14:textId="66376A4A" w:rsidR="005D2CAB" w:rsidRDefault="005D2CAB" w:rsidP="005D2CAB">
            <w:pPr>
              <w:jc w:val="center"/>
              <w:outlineLvl w:val="0"/>
              <w:rPr>
                <w:rFonts w:eastAsia="等线" w:cs="Calibri"/>
                <w:color w:val="000000"/>
                <w:sz w:val="18"/>
                <w:szCs w:val="18"/>
              </w:rPr>
            </w:pPr>
            <w:r>
              <w:rPr>
                <w:rFonts w:hint="eastAsia"/>
                <w:sz w:val="18"/>
                <w:szCs w:val="18"/>
                <w:lang w:bidi="en-US"/>
              </w:rPr>
              <w:t>27.8</w:t>
            </w:r>
          </w:p>
        </w:tc>
        <w:tc>
          <w:tcPr>
            <w:tcW w:w="1276" w:type="dxa"/>
            <w:tcBorders>
              <w:right w:val="single" w:sz="4" w:space="0" w:color="auto"/>
            </w:tcBorders>
            <w:shd w:val="clear" w:color="auto" w:fill="D9D9D9"/>
            <w:vAlign w:val="center"/>
          </w:tcPr>
          <w:p w14:paraId="3142EC0D" w14:textId="4252E87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6F6684D0" w14:textId="61B7D46B" w:rsidR="005D2CAB" w:rsidRDefault="005D2CAB" w:rsidP="005D2CAB">
            <w:pPr>
              <w:jc w:val="center"/>
              <w:outlineLvl w:val="0"/>
              <w:rPr>
                <w:rFonts w:eastAsia="等线" w:cs="Calibri"/>
                <w:color w:val="000000"/>
                <w:sz w:val="18"/>
                <w:szCs w:val="18"/>
              </w:rPr>
            </w:pPr>
            <w:r>
              <w:rPr>
                <w:rFonts w:hint="eastAsia"/>
                <w:sz w:val="18"/>
                <w:szCs w:val="18"/>
                <w:lang w:bidi="en-US"/>
              </w:rPr>
              <w:t>0.71</w:t>
            </w:r>
          </w:p>
        </w:tc>
        <w:tc>
          <w:tcPr>
            <w:tcW w:w="851" w:type="dxa"/>
            <w:tcBorders>
              <w:left w:val="single" w:sz="4" w:space="0" w:color="auto"/>
              <w:right w:val="single" w:sz="4" w:space="0" w:color="auto"/>
            </w:tcBorders>
            <w:shd w:val="clear" w:color="auto" w:fill="D9D9D9"/>
          </w:tcPr>
          <w:p w14:paraId="4B021473" w14:textId="10158BCF"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13243B5" w14:textId="77777777" w:rsidTr="007A0271">
        <w:trPr>
          <w:cantSplit/>
          <w:trHeight w:val="282"/>
        </w:trPr>
        <w:tc>
          <w:tcPr>
            <w:tcW w:w="993" w:type="dxa"/>
            <w:shd w:val="clear" w:color="auto" w:fill="D9D9D9"/>
            <w:vAlign w:val="center"/>
          </w:tcPr>
          <w:p w14:paraId="47A6BC46" w14:textId="5E86D4B3"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6291ABCF" w14:textId="4D180872" w:rsidR="005D2CAB" w:rsidRDefault="005D2CAB" w:rsidP="005D2CAB">
            <w:pPr>
              <w:jc w:val="center"/>
              <w:outlineLvl w:val="0"/>
              <w:rPr>
                <w:rFonts w:eastAsia="等线" w:cs="Calibri"/>
                <w:color w:val="000000"/>
                <w:sz w:val="18"/>
                <w:szCs w:val="18"/>
              </w:rPr>
            </w:pPr>
            <w:r>
              <w:rPr>
                <w:rFonts w:hint="eastAsia"/>
                <w:sz w:val="18"/>
                <w:szCs w:val="18"/>
                <w:lang w:bidi="en-US"/>
              </w:rPr>
              <w:t>99.20</w:t>
            </w:r>
          </w:p>
        </w:tc>
        <w:tc>
          <w:tcPr>
            <w:tcW w:w="992" w:type="dxa"/>
            <w:shd w:val="clear" w:color="auto" w:fill="D9D9D9"/>
            <w:vAlign w:val="center"/>
          </w:tcPr>
          <w:p w14:paraId="09791100" w14:textId="25395EA6" w:rsidR="005D2CAB" w:rsidRDefault="005D2CAB" w:rsidP="005D2CAB">
            <w:pPr>
              <w:jc w:val="center"/>
              <w:outlineLvl w:val="0"/>
              <w:rPr>
                <w:rFonts w:eastAsia="等线" w:cs="Calibri"/>
                <w:color w:val="000000"/>
                <w:sz w:val="18"/>
                <w:szCs w:val="18"/>
              </w:rPr>
            </w:pPr>
            <w:r>
              <w:rPr>
                <w:rFonts w:hint="eastAsia"/>
                <w:sz w:val="18"/>
                <w:szCs w:val="18"/>
                <w:lang w:bidi="en-US"/>
              </w:rPr>
              <w:t>1.25</w:t>
            </w:r>
          </w:p>
        </w:tc>
        <w:tc>
          <w:tcPr>
            <w:tcW w:w="1134" w:type="dxa"/>
            <w:shd w:val="clear" w:color="auto" w:fill="D9D9D9"/>
            <w:vAlign w:val="center"/>
          </w:tcPr>
          <w:p w14:paraId="048DD697" w14:textId="43EB6A1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506E0B10" w14:textId="3CC07DC3" w:rsidR="005D2CAB" w:rsidRDefault="005D2CAB" w:rsidP="005D2CAB">
            <w:pPr>
              <w:jc w:val="center"/>
              <w:outlineLvl w:val="0"/>
              <w:rPr>
                <w:rFonts w:eastAsia="等线" w:cs="Calibri"/>
                <w:color w:val="000000"/>
                <w:sz w:val="18"/>
                <w:szCs w:val="18"/>
              </w:rPr>
            </w:pPr>
            <w:r>
              <w:rPr>
                <w:rFonts w:hint="eastAsia"/>
                <w:sz w:val="18"/>
                <w:szCs w:val="18"/>
                <w:lang w:bidi="en-US"/>
              </w:rPr>
              <w:t>86</w:t>
            </w:r>
          </w:p>
        </w:tc>
        <w:tc>
          <w:tcPr>
            <w:tcW w:w="992" w:type="dxa"/>
            <w:shd w:val="clear" w:color="auto" w:fill="D9D9D9"/>
            <w:vAlign w:val="center"/>
          </w:tcPr>
          <w:p w14:paraId="28AB4519" w14:textId="4819AFD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D869338" w14:textId="2D0EEA34" w:rsidR="005D2CAB" w:rsidRDefault="005D2CAB" w:rsidP="005D2CAB">
            <w:pPr>
              <w:jc w:val="center"/>
              <w:outlineLvl w:val="0"/>
              <w:rPr>
                <w:rFonts w:eastAsia="等线" w:cs="Calibri"/>
                <w:color w:val="000000"/>
                <w:sz w:val="18"/>
                <w:szCs w:val="18"/>
              </w:rPr>
            </w:pPr>
            <w:r>
              <w:rPr>
                <w:rFonts w:hint="eastAsia"/>
                <w:sz w:val="18"/>
                <w:szCs w:val="18"/>
                <w:lang w:bidi="en-US"/>
              </w:rPr>
              <w:t>13.8</w:t>
            </w:r>
          </w:p>
        </w:tc>
        <w:tc>
          <w:tcPr>
            <w:tcW w:w="850" w:type="dxa"/>
            <w:tcBorders>
              <w:left w:val="single" w:sz="4" w:space="0" w:color="auto"/>
            </w:tcBorders>
            <w:shd w:val="clear" w:color="auto" w:fill="D9D9D9"/>
            <w:vAlign w:val="center"/>
          </w:tcPr>
          <w:p w14:paraId="3ECA9B98" w14:textId="785EC94C" w:rsidR="005D2CAB" w:rsidRDefault="005D2CAB" w:rsidP="005D2CAB">
            <w:pPr>
              <w:jc w:val="center"/>
              <w:outlineLvl w:val="0"/>
              <w:rPr>
                <w:rFonts w:eastAsia="等线" w:cs="Calibri"/>
                <w:color w:val="000000"/>
                <w:sz w:val="18"/>
                <w:szCs w:val="18"/>
              </w:rPr>
            </w:pPr>
            <w:r>
              <w:rPr>
                <w:rFonts w:hint="eastAsia"/>
                <w:sz w:val="18"/>
                <w:szCs w:val="18"/>
                <w:lang w:bidi="en-US"/>
              </w:rPr>
              <w:t>28.0</w:t>
            </w:r>
          </w:p>
        </w:tc>
        <w:tc>
          <w:tcPr>
            <w:tcW w:w="1276" w:type="dxa"/>
            <w:tcBorders>
              <w:right w:val="single" w:sz="4" w:space="0" w:color="auto"/>
            </w:tcBorders>
            <w:shd w:val="clear" w:color="auto" w:fill="D9D9D9"/>
            <w:vAlign w:val="center"/>
          </w:tcPr>
          <w:p w14:paraId="7DBFDE4C" w14:textId="03741D5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44BFFFC5" w14:textId="0126EBD8" w:rsidR="005D2CAB" w:rsidRDefault="005D2CAB" w:rsidP="005D2CAB">
            <w:pPr>
              <w:jc w:val="center"/>
              <w:outlineLvl w:val="0"/>
              <w:rPr>
                <w:rFonts w:eastAsia="等线" w:cs="Calibri"/>
                <w:color w:val="000000"/>
                <w:sz w:val="18"/>
                <w:szCs w:val="18"/>
              </w:rPr>
            </w:pPr>
            <w:r>
              <w:rPr>
                <w:rFonts w:hint="eastAsia"/>
                <w:sz w:val="18"/>
                <w:szCs w:val="18"/>
                <w:lang w:bidi="en-US"/>
              </w:rPr>
              <w:t>0.73</w:t>
            </w:r>
          </w:p>
        </w:tc>
        <w:tc>
          <w:tcPr>
            <w:tcW w:w="851" w:type="dxa"/>
            <w:tcBorders>
              <w:left w:val="single" w:sz="4" w:space="0" w:color="auto"/>
              <w:right w:val="single" w:sz="4" w:space="0" w:color="auto"/>
            </w:tcBorders>
            <w:shd w:val="clear" w:color="auto" w:fill="D9D9D9"/>
          </w:tcPr>
          <w:p w14:paraId="14C413A4" w14:textId="37E416DC"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265F48C5" w14:textId="77777777" w:rsidTr="007A0271">
        <w:trPr>
          <w:cantSplit/>
          <w:trHeight w:val="282"/>
        </w:trPr>
        <w:tc>
          <w:tcPr>
            <w:tcW w:w="993" w:type="dxa"/>
            <w:shd w:val="clear" w:color="auto" w:fill="D9D9D9"/>
            <w:vAlign w:val="center"/>
          </w:tcPr>
          <w:p w14:paraId="405C5B62" w14:textId="2182F857"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322A9645" w14:textId="535ADF23" w:rsidR="005D2CAB" w:rsidRDefault="005D2CAB" w:rsidP="005D2CAB">
            <w:pPr>
              <w:jc w:val="center"/>
              <w:outlineLvl w:val="0"/>
              <w:rPr>
                <w:rFonts w:eastAsia="等线" w:cs="Calibri"/>
                <w:color w:val="000000"/>
                <w:sz w:val="18"/>
                <w:szCs w:val="18"/>
              </w:rPr>
            </w:pPr>
            <w:r>
              <w:rPr>
                <w:rFonts w:hint="eastAsia"/>
                <w:sz w:val="18"/>
                <w:szCs w:val="18"/>
                <w:lang w:bidi="en-US"/>
              </w:rPr>
              <w:t>99.18</w:t>
            </w:r>
          </w:p>
        </w:tc>
        <w:tc>
          <w:tcPr>
            <w:tcW w:w="992" w:type="dxa"/>
            <w:shd w:val="clear" w:color="auto" w:fill="D9D9D9"/>
            <w:vAlign w:val="center"/>
          </w:tcPr>
          <w:p w14:paraId="26D39C7A" w14:textId="0D2C46A3" w:rsidR="005D2CAB" w:rsidRDefault="005D2CAB" w:rsidP="005D2CAB">
            <w:pPr>
              <w:jc w:val="center"/>
              <w:outlineLvl w:val="0"/>
              <w:rPr>
                <w:rFonts w:eastAsia="等线" w:cs="Calibri"/>
                <w:color w:val="000000"/>
                <w:sz w:val="18"/>
                <w:szCs w:val="18"/>
              </w:rPr>
            </w:pPr>
            <w:r>
              <w:rPr>
                <w:rFonts w:hint="eastAsia"/>
                <w:sz w:val="18"/>
                <w:szCs w:val="18"/>
                <w:lang w:bidi="en-US"/>
              </w:rPr>
              <w:t>1.24</w:t>
            </w:r>
          </w:p>
        </w:tc>
        <w:tc>
          <w:tcPr>
            <w:tcW w:w="1134" w:type="dxa"/>
            <w:shd w:val="clear" w:color="auto" w:fill="D9D9D9"/>
            <w:vAlign w:val="center"/>
          </w:tcPr>
          <w:p w14:paraId="1F26ABC5" w14:textId="3C2B2A1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299867EE" w14:textId="5194B324" w:rsidR="005D2CAB" w:rsidRDefault="005D2CAB" w:rsidP="005D2CAB">
            <w:pPr>
              <w:jc w:val="center"/>
              <w:outlineLvl w:val="0"/>
              <w:rPr>
                <w:rFonts w:eastAsia="等线" w:cs="Calibri"/>
                <w:color w:val="000000"/>
                <w:sz w:val="18"/>
                <w:szCs w:val="18"/>
              </w:rPr>
            </w:pPr>
            <w:r>
              <w:rPr>
                <w:rFonts w:hint="eastAsia"/>
                <w:sz w:val="18"/>
                <w:szCs w:val="18"/>
                <w:lang w:bidi="en-US"/>
              </w:rPr>
              <w:t>91</w:t>
            </w:r>
          </w:p>
        </w:tc>
        <w:tc>
          <w:tcPr>
            <w:tcW w:w="992" w:type="dxa"/>
            <w:shd w:val="clear" w:color="auto" w:fill="D9D9D9"/>
            <w:vAlign w:val="center"/>
          </w:tcPr>
          <w:p w14:paraId="56D7D440" w14:textId="0839E21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30F67D55" w14:textId="0050C49F" w:rsidR="005D2CAB" w:rsidRDefault="005D2CAB" w:rsidP="005D2CAB">
            <w:pPr>
              <w:jc w:val="center"/>
              <w:outlineLvl w:val="0"/>
              <w:rPr>
                <w:rFonts w:eastAsia="等线" w:cs="Calibri"/>
                <w:color w:val="000000"/>
                <w:sz w:val="18"/>
                <w:szCs w:val="18"/>
              </w:rPr>
            </w:pPr>
            <w:r>
              <w:rPr>
                <w:rFonts w:hint="eastAsia"/>
                <w:sz w:val="18"/>
                <w:szCs w:val="18"/>
                <w:lang w:bidi="en-US"/>
              </w:rPr>
              <w:t>14.3</w:t>
            </w:r>
          </w:p>
        </w:tc>
        <w:tc>
          <w:tcPr>
            <w:tcW w:w="850" w:type="dxa"/>
            <w:tcBorders>
              <w:left w:val="single" w:sz="4" w:space="0" w:color="auto"/>
            </w:tcBorders>
            <w:shd w:val="clear" w:color="auto" w:fill="D9D9D9"/>
            <w:vAlign w:val="center"/>
          </w:tcPr>
          <w:p w14:paraId="7B32F6CC" w14:textId="01600F5F" w:rsidR="005D2CAB" w:rsidRDefault="005D2CAB" w:rsidP="005D2CAB">
            <w:pPr>
              <w:jc w:val="center"/>
              <w:outlineLvl w:val="0"/>
              <w:rPr>
                <w:rFonts w:eastAsia="等线" w:cs="Calibri"/>
                <w:color w:val="000000"/>
                <w:sz w:val="18"/>
                <w:szCs w:val="18"/>
              </w:rPr>
            </w:pPr>
            <w:r>
              <w:rPr>
                <w:rFonts w:hint="eastAsia"/>
                <w:sz w:val="18"/>
                <w:szCs w:val="18"/>
                <w:lang w:bidi="en-US"/>
              </w:rPr>
              <w:t>28.1</w:t>
            </w:r>
          </w:p>
        </w:tc>
        <w:tc>
          <w:tcPr>
            <w:tcW w:w="1276" w:type="dxa"/>
            <w:tcBorders>
              <w:right w:val="single" w:sz="4" w:space="0" w:color="auto"/>
            </w:tcBorders>
            <w:shd w:val="clear" w:color="auto" w:fill="D9D9D9"/>
            <w:vAlign w:val="center"/>
          </w:tcPr>
          <w:p w14:paraId="6D32F6E7" w14:textId="214274A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5736F36D" w14:textId="225A6E18" w:rsidR="005D2CAB" w:rsidRDefault="005D2CAB" w:rsidP="005D2CAB">
            <w:pPr>
              <w:jc w:val="center"/>
              <w:outlineLvl w:val="0"/>
              <w:rPr>
                <w:rFonts w:eastAsia="等线" w:cs="Calibri"/>
                <w:color w:val="000000"/>
                <w:sz w:val="18"/>
                <w:szCs w:val="18"/>
              </w:rPr>
            </w:pPr>
            <w:r>
              <w:rPr>
                <w:rFonts w:hint="eastAsia"/>
                <w:sz w:val="18"/>
                <w:szCs w:val="18"/>
                <w:lang w:bidi="en-US"/>
              </w:rPr>
              <w:t>0.65</w:t>
            </w:r>
          </w:p>
        </w:tc>
        <w:tc>
          <w:tcPr>
            <w:tcW w:w="851" w:type="dxa"/>
            <w:tcBorders>
              <w:left w:val="single" w:sz="4" w:space="0" w:color="auto"/>
              <w:right w:val="single" w:sz="4" w:space="0" w:color="auto"/>
            </w:tcBorders>
            <w:shd w:val="clear" w:color="auto" w:fill="D9D9D9"/>
          </w:tcPr>
          <w:p w14:paraId="72259202" w14:textId="794D7051"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7726B77B" w14:textId="77777777" w:rsidTr="007A0271">
        <w:trPr>
          <w:cantSplit/>
          <w:trHeight w:val="282"/>
        </w:trPr>
        <w:tc>
          <w:tcPr>
            <w:tcW w:w="993" w:type="dxa"/>
            <w:shd w:val="clear" w:color="auto" w:fill="D9D9D9"/>
            <w:vAlign w:val="center"/>
          </w:tcPr>
          <w:p w14:paraId="307772BA" w14:textId="2ACE9AB5"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71791625" w14:textId="6E32554D" w:rsidR="005D2CAB" w:rsidRDefault="005D2CAB" w:rsidP="005D2CAB">
            <w:pPr>
              <w:jc w:val="center"/>
              <w:outlineLvl w:val="0"/>
              <w:rPr>
                <w:rFonts w:eastAsia="等线" w:cs="Calibri"/>
                <w:color w:val="000000"/>
                <w:sz w:val="18"/>
                <w:szCs w:val="18"/>
              </w:rPr>
            </w:pPr>
            <w:r>
              <w:rPr>
                <w:rFonts w:hint="eastAsia"/>
                <w:sz w:val="18"/>
                <w:szCs w:val="18"/>
                <w:lang w:bidi="en-US"/>
              </w:rPr>
              <w:t>99.22</w:t>
            </w:r>
          </w:p>
        </w:tc>
        <w:tc>
          <w:tcPr>
            <w:tcW w:w="992" w:type="dxa"/>
            <w:shd w:val="clear" w:color="auto" w:fill="D9D9D9"/>
            <w:vAlign w:val="center"/>
          </w:tcPr>
          <w:p w14:paraId="4D537BB5" w14:textId="2EC585DB" w:rsidR="005D2CAB" w:rsidRDefault="005D2CAB" w:rsidP="005D2CAB">
            <w:pPr>
              <w:jc w:val="center"/>
              <w:outlineLvl w:val="0"/>
              <w:rPr>
                <w:rFonts w:eastAsia="等线" w:cs="Calibri"/>
                <w:color w:val="000000"/>
                <w:sz w:val="18"/>
                <w:szCs w:val="18"/>
              </w:rPr>
            </w:pPr>
            <w:r>
              <w:rPr>
                <w:rFonts w:hint="eastAsia"/>
                <w:sz w:val="18"/>
                <w:szCs w:val="18"/>
                <w:lang w:bidi="en-US"/>
              </w:rPr>
              <w:t>1.27</w:t>
            </w:r>
          </w:p>
        </w:tc>
        <w:tc>
          <w:tcPr>
            <w:tcW w:w="1134" w:type="dxa"/>
            <w:shd w:val="clear" w:color="auto" w:fill="D9D9D9"/>
            <w:vAlign w:val="center"/>
          </w:tcPr>
          <w:p w14:paraId="16BDA8BF" w14:textId="09CBC1B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04FF60A3" w14:textId="61701180" w:rsidR="005D2CAB" w:rsidRDefault="005D2CAB" w:rsidP="005D2CAB">
            <w:pPr>
              <w:jc w:val="center"/>
              <w:outlineLvl w:val="0"/>
              <w:rPr>
                <w:rFonts w:eastAsia="等线" w:cs="Calibri"/>
                <w:color w:val="000000"/>
                <w:sz w:val="18"/>
                <w:szCs w:val="18"/>
              </w:rPr>
            </w:pPr>
            <w:r>
              <w:rPr>
                <w:rFonts w:hint="eastAsia"/>
                <w:sz w:val="18"/>
                <w:szCs w:val="18"/>
                <w:lang w:bidi="en-US"/>
              </w:rPr>
              <w:t>92</w:t>
            </w:r>
          </w:p>
        </w:tc>
        <w:tc>
          <w:tcPr>
            <w:tcW w:w="992" w:type="dxa"/>
            <w:shd w:val="clear" w:color="auto" w:fill="D9D9D9"/>
            <w:vAlign w:val="center"/>
          </w:tcPr>
          <w:p w14:paraId="542AF7FF" w14:textId="23C4B8CA"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F78E6FA" w14:textId="7467B3C5" w:rsidR="005D2CAB" w:rsidRDefault="005D2CAB" w:rsidP="005D2CAB">
            <w:pPr>
              <w:jc w:val="center"/>
              <w:outlineLvl w:val="0"/>
              <w:rPr>
                <w:rFonts w:eastAsia="等线" w:cs="Calibri"/>
                <w:color w:val="000000"/>
                <w:sz w:val="18"/>
                <w:szCs w:val="18"/>
              </w:rPr>
            </w:pPr>
            <w:r>
              <w:rPr>
                <w:rFonts w:hint="eastAsia"/>
                <w:sz w:val="18"/>
                <w:szCs w:val="18"/>
                <w:lang w:bidi="en-US"/>
              </w:rPr>
              <w:t>12.2</w:t>
            </w:r>
          </w:p>
        </w:tc>
        <w:tc>
          <w:tcPr>
            <w:tcW w:w="850" w:type="dxa"/>
            <w:tcBorders>
              <w:left w:val="single" w:sz="4" w:space="0" w:color="auto"/>
            </w:tcBorders>
            <w:shd w:val="clear" w:color="auto" w:fill="D9D9D9"/>
            <w:vAlign w:val="center"/>
          </w:tcPr>
          <w:p w14:paraId="2C41C988" w14:textId="4BD0492C" w:rsidR="005D2CAB" w:rsidRDefault="005D2CAB" w:rsidP="005D2CAB">
            <w:pPr>
              <w:jc w:val="center"/>
              <w:outlineLvl w:val="0"/>
              <w:rPr>
                <w:rFonts w:eastAsia="等线" w:cs="Calibri"/>
                <w:color w:val="000000"/>
                <w:sz w:val="18"/>
                <w:szCs w:val="18"/>
              </w:rPr>
            </w:pPr>
            <w:r>
              <w:rPr>
                <w:rFonts w:hint="eastAsia"/>
                <w:sz w:val="18"/>
                <w:szCs w:val="18"/>
                <w:lang w:bidi="en-US"/>
              </w:rPr>
              <w:t>27.7</w:t>
            </w:r>
          </w:p>
        </w:tc>
        <w:tc>
          <w:tcPr>
            <w:tcW w:w="1276" w:type="dxa"/>
            <w:tcBorders>
              <w:right w:val="single" w:sz="4" w:space="0" w:color="auto"/>
            </w:tcBorders>
            <w:shd w:val="clear" w:color="auto" w:fill="D9D9D9"/>
            <w:vAlign w:val="center"/>
          </w:tcPr>
          <w:p w14:paraId="72DD2F89" w14:textId="16AA774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A757F66" w14:textId="323D47BB" w:rsidR="005D2CAB" w:rsidRDefault="005D2CAB" w:rsidP="005D2CAB">
            <w:pPr>
              <w:jc w:val="center"/>
              <w:outlineLvl w:val="0"/>
              <w:rPr>
                <w:rFonts w:eastAsia="等线" w:cs="Calibri"/>
                <w:color w:val="000000"/>
                <w:sz w:val="18"/>
                <w:szCs w:val="18"/>
              </w:rPr>
            </w:pPr>
            <w:r>
              <w:rPr>
                <w:rFonts w:hint="eastAsia"/>
                <w:sz w:val="18"/>
                <w:szCs w:val="18"/>
                <w:lang w:bidi="en-US"/>
              </w:rPr>
              <w:t>0.69</w:t>
            </w:r>
          </w:p>
        </w:tc>
        <w:tc>
          <w:tcPr>
            <w:tcW w:w="851" w:type="dxa"/>
            <w:tcBorders>
              <w:left w:val="single" w:sz="4" w:space="0" w:color="auto"/>
              <w:right w:val="single" w:sz="4" w:space="0" w:color="auto"/>
            </w:tcBorders>
            <w:shd w:val="clear" w:color="auto" w:fill="D9D9D9"/>
          </w:tcPr>
          <w:p w14:paraId="78A543CB" w14:textId="2823972B"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240A350" w14:textId="77777777" w:rsidTr="007A0271">
        <w:trPr>
          <w:cantSplit/>
          <w:trHeight w:val="282"/>
        </w:trPr>
        <w:tc>
          <w:tcPr>
            <w:tcW w:w="993" w:type="dxa"/>
            <w:shd w:val="clear" w:color="auto" w:fill="D9D9D9"/>
            <w:vAlign w:val="center"/>
          </w:tcPr>
          <w:p w14:paraId="2359E9E3" w14:textId="327461CD"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4B6E7B36" w14:textId="5887CDE4" w:rsidR="005D2CAB" w:rsidRDefault="005D2CAB" w:rsidP="005D2CAB">
            <w:pPr>
              <w:jc w:val="center"/>
              <w:outlineLvl w:val="0"/>
              <w:rPr>
                <w:rFonts w:eastAsia="等线" w:cs="Calibri"/>
                <w:color w:val="000000"/>
                <w:sz w:val="18"/>
                <w:szCs w:val="18"/>
              </w:rPr>
            </w:pPr>
            <w:r>
              <w:rPr>
                <w:rFonts w:hint="eastAsia"/>
                <w:sz w:val="18"/>
                <w:szCs w:val="18"/>
                <w:lang w:bidi="en-US"/>
              </w:rPr>
              <w:t>99.23</w:t>
            </w:r>
          </w:p>
        </w:tc>
        <w:tc>
          <w:tcPr>
            <w:tcW w:w="992" w:type="dxa"/>
            <w:shd w:val="clear" w:color="auto" w:fill="D9D9D9"/>
            <w:vAlign w:val="center"/>
          </w:tcPr>
          <w:p w14:paraId="6879A6F9" w14:textId="2E4A551B" w:rsidR="005D2CAB" w:rsidRDefault="005D2CAB" w:rsidP="005D2CAB">
            <w:pPr>
              <w:jc w:val="center"/>
              <w:outlineLvl w:val="0"/>
              <w:rPr>
                <w:rFonts w:eastAsia="等线" w:cs="Calibri"/>
                <w:color w:val="000000"/>
                <w:sz w:val="18"/>
                <w:szCs w:val="18"/>
              </w:rPr>
            </w:pPr>
            <w:r>
              <w:rPr>
                <w:rFonts w:hint="eastAsia"/>
                <w:sz w:val="18"/>
                <w:szCs w:val="18"/>
                <w:lang w:bidi="en-US"/>
              </w:rPr>
              <w:t>1.24</w:t>
            </w:r>
          </w:p>
        </w:tc>
        <w:tc>
          <w:tcPr>
            <w:tcW w:w="1134" w:type="dxa"/>
            <w:shd w:val="clear" w:color="auto" w:fill="D9D9D9"/>
            <w:vAlign w:val="center"/>
          </w:tcPr>
          <w:p w14:paraId="1E078EED" w14:textId="122BD09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2302E63A" w14:textId="1B8FC059" w:rsidR="005D2CAB" w:rsidRDefault="005D2CAB" w:rsidP="005D2CAB">
            <w:pPr>
              <w:jc w:val="center"/>
              <w:outlineLvl w:val="0"/>
              <w:rPr>
                <w:rFonts w:eastAsia="等线" w:cs="Calibri"/>
                <w:color w:val="000000"/>
                <w:sz w:val="18"/>
                <w:szCs w:val="18"/>
              </w:rPr>
            </w:pPr>
            <w:r>
              <w:rPr>
                <w:rFonts w:hint="eastAsia"/>
                <w:sz w:val="18"/>
                <w:szCs w:val="18"/>
                <w:lang w:bidi="en-US"/>
              </w:rPr>
              <w:t>89</w:t>
            </w:r>
          </w:p>
        </w:tc>
        <w:tc>
          <w:tcPr>
            <w:tcW w:w="992" w:type="dxa"/>
            <w:shd w:val="clear" w:color="auto" w:fill="D9D9D9"/>
            <w:vAlign w:val="center"/>
          </w:tcPr>
          <w:p w14:paraId="41470787" w14:textId="5533204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5CF89252" w14:textId="656F3DBF" w:rsidR="005D2CAB" w:rsidRDefault="005D2CAB" w:rsidP="005D2CAB">
            <w:pPr>
              <w:jc w:val="center"/>
              <w:outlineLvl w:val="0"/>
              <w:rPr>
                <w:rFonts w:eastAsia="等线" w:cs="Calibri"/>
                <w:color w:val="000000"/>
                <w:sz w:val="18"/>
                <w:szCs w:val="18"/>
              </w:rPr>
            </w:pPr>
            <w:r>
              <w:rPr>
                <w:rFonts w:hint="eastAsia"/>
                <w:sz w:val="18"/>
                <w:szCs w:val="18"/>
                <w:lang w:bidi="en-US"/>
              </w:rPr>
              <w:t>13.3</w:t>
            </w:r>
          </w:p>
        </w:tc>
        <w:tc>
          <w:tcPr>
            <w:tcW w:w="850" w:type="dxa"/>
            <w:tcBorders>
              <w:left w:val="single" w:sz="4" w:space="0" w:color="auto"/>
            </w:tcBorders>
            <w:shd w:val="clear" w:color="auto" w:fill="D9D9D9"/>
            <w:vAlign w:val="center"/>
          </w:tcPr>
          <w:p w14:paraId="47122A2E" w14:textId="6CD1EAD2" w:rsidR="005D2CAB" w:rsidRDefault="005D2CAB" w:rsidP="005D2CAB">
            <w:pPr>
              <w:jc w:val="center"/>
              <w:outlineLvl w:val="0"/>
              <w:rPr>
                <w:rFonts w:eastAsia="等线" w:cs="Calibri"/>
                <w:color w:val="000000"/>
                <w:sz w:val="18"/>
                <w:szCs w:val="18"/>
              </w:rPr>
            </w:pPr>
            <w:r>
              <w:rPr>
                <w:rFonts w:hint="eastAsia"/>
                <w:sz w:val="18"/>
                <w:szCs w:val="18"/>
                <w:lang w:bidi="en-US"/>
              </w:rPr>
              <w:t>22.1</w:t>
            </w:r>
          </w:p>
        </w:tc>
        <w:tc>
          <w:tcPr>
            <w:tcW w:w="1276" w:type="dxa"/>
            <w:tcBorders>
              <w:right w:val="single" w:sz="4" w:space="0" w:color="auto"/>
            </w:tcBorders>
            <w:shd w:val="clear" w:color="auto" w:fill="D9D9D9"/>
            <w:vAlign w:val="center"/>
          </w:tcPr>
          <w:p w14:paraId="1EE9111D" w14:textId="11ECA51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6E423650" w14:textId="2A18087A" w:rsidR="005D2CAB" w:rsidRDefault="005D2CAB" w:rsidP="005D2CAB">
            <w:pPr>
              <w:jc w:val="center"/>
              <w:outlineLvl w:val="0"/>
              <w:rPr>
                <w:rFonts w:eastAsia="等线" w:cs="Calibri"/>
                <w:color w:val="000000"/>
                <w:sz w:val="18"/>
                <w:szCs w:val="18"/>
              </w:rPr>
            </w:pPr>
            <w:r>
              <w:rPr>
                <w:rFonts w:hint="eastAsia"/>
                <w:sz w:val="18"/>
                <w:szCs w:val="18"/>
                <w:lang w:bidi="en-US"/>
              </w:rPr>
              <w:t>0.72</w:t>
            </w:r>
          </w:p>
        </w:tc>
        <w:tc>
          <w:tcPr>
            <w:tcW w:w="851" w:type="dxa"/>
            <w:tcBorders>
              <w:left w:val="single" w:sz="4" w:space="0" w:color="auto"/>
              <w:right w:val="single" w:sz="4" w:space="0" w:color="auto"/>
            </w:tcBorders>
            <w:shd w:val="clear" w:color="auto" w:fill="D9D9D9"/>
          </w:tcPr>
          <w:p w14:paraId="7D2A7E6A" w14:textId="3E8792E1"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11C3A48" w14:textId="77777777" w:rsidTr="007A0271">
        <w:trPr>
          <w:cantSplit/>
          <w:trHeight w:val="282"/>
        </w:trPr>
        <w:tc>
          <w:tcPr>
            <w:tcW w:w="993" w:type="dxa"/>
            <w:shd w:val="clear" w:color="auto" w:fill="D9D9D9"/>
            <w:vAlign w:val="center"/>
          </w:tcPr>
          <w:p w14:paraId="64C6292C" w14:textId="5770F5D9"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21267984" w14:textId="125FEA88" w:rsidR="005D2CAB" w:rsidRDefault="005D2CAB" w:rsidP="005D2CAB">
            <w:pPr>
              <w:jc w:val="center"/>
              <w:outlineLvl w:val="0"/>
              <w:rPr>
                <w:rFonts w:eastAsia="等线" w:cs="Calibri"/>
                <w:color w:val="000000"/>
                <w:sz w:val="18"/>
                <w:szCs w:val="18"/>
              </w:rPr>
            </w:pPr>
            <w:r>
              <w:rPr>
                <w:rFonts w:hint="eastAsia"/>
                <w:sz w:val="18"/>
                <w:szCs w:val="18"/>
                <w:lang w:bidi="en-US"/>
              </w:rPr>
              <w:t>99.22</w:t>
            </w:r>
          </w:p>
        </w:tc>
        <w:tc>
          <w:tcPr>
            <w:tcW w:w="992" w:type="dxa"/>
            <w:shd w:val="clear" w:color="auto" w:fill="D9D9D9"/>
            <w:vAlign w:val="center"/>
          </w:tcPr>
          <w:p w14:paraId="5C109272" w14:textId="35AB4633" w:rsidR="005D2CAB" w:rsidRDefault="005D2CAB" w:rsidP="005D2CAB">
            <w:pPr>
              <w:jc w:val="center"/>
              <w:outlineLvl w:val="0"/>
              <w:rPr>
                <w:rFonts w:eastAsia="等线" w:cs="Calibri"/>
                <w:color w:val="000000"/>
                <w:sz w:val="18"/>
                <w:szCs w:val="18"/>
              </w:rPr>
            </w:pPr>
            <w:r>
              <w:rPr>
                <w:rFonts w:hint="eastAsia"/>
                <w:sz w:val="18"/>
                <w:szCs w:val="18"/>
                <w:lang w:bidi="en-US"/>
              </w:rPr>
              <w:t>1.17</w:t>
            </w:r>
          </w:p>
        </w:tc>
        <w:tc>
          <w:tcPr>
            <w:tcW w:w="1134" w:type="dxa"/>
            <w:shd w:val="clear" w:color="auto" w:fill="D9D9D9"/>
            <w:vAlign w:val="center"/>
          </w:tcPr>
          <w:p w14:paraId="02CF02EC" w14:textId="4D151C0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5AAFD39A" w14:textId="2FA8159A" w:rsidR="005D2CAB" w:rsidRDefault="005D2CAB" w:rsidP="005D2CAB">
            <w:pPr>
              <w:jc w:val="center"/>
              <w:outlineLvl w:val="0"/>
              <w:rPr>
                <w:rFonts w:eastAsia="等线" w:cs="Calibri"/>
                <w:color w:val="000000"/>
                <w:sz w:val="18"/>
                <w:szCs w:val="18"/>
              </w:rPr>
            </w:pPr>
            <w:r>
              <w:rPr>
                <w:rFonts w:hint="eastAsia"/>
                <w:sz w:val="18"/>
                <w:szCs w:val="18"/>
                <w:lang w:bidi="en-US"/>
              </w:rPr>
              <w:t>87</w:t>
            </w:r>
          </w:p>
        </w:tc>
        <w:tc>
          <w:tcPr>
            <w:tcW w:w="992" w:type="dxa"/>
            <w:shd w:val="clear" w:color="auto" w:fill="D9D9D9"/>
            <w:vAlign w:val="center"/>
          </w:tcPr>
          <w:p w14:paraId="265599CF" w14:textId="7A977E6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3CFA6308" w14:textId="54111A94" w:rsidR="005D2CAB" w:rsidRDefault="005D2CAB" w:rsidP="005D2CAB">
            <w:pPr>
              <w:jc w:val="center"/>
              <w:outlineLvl w:val="0"/>
              <w:rPr>
                <w:rFonts w:eastAsia="等线" w:cs="Calibri"/>
                <w:color w:val="000000"/>
                <w:sz w:val="18"/>
                <w:szCs w:val="18"/>
              </w:rPr>
            </w:pPr>
            <w:r>
              <w:rPr>
                <w:rFonts w:hint="eastAsia"/>
                <w:sz w:val="18"/>
                <w:szCs w:val="18"/>
                <w:lang w:bidi="en-US"/>
              </w:rPr>
              <w:t>11.8</w:t>
            </w:r>
          </w:p>
        </w:tc>
        <w:tc>
          <w:tcPr>
            <w:tcW w:w="850" w:type="dxa"/>
            <w:tcBorders>
              <w:left w:val="single" w:sz="4" w:space="0" w:color="auto"/>
            </w:tcBorders>
            <w:shd w:val="clear" w:color="auto" w:fill="D9D9D9"/>
            <w:vAlign w:val="center"/>
          </w:tcPr>
          <w:p w14:paraId="6CB5F2A9" w14:textId="312DE4FE" w:rsidR="005D2CAB" w:rsidRDefault="005D2CAB" w:rsidP="005D2CAB">
            <w:pPr>
              <w:jc w:val="center"/>
              <w:outlineLvl w:val="0"/>
              <w:rPr>
                <w:rFonts w:eastAsia="等线" w:cs="Calibri"/>
                <w:color w:val="000000"/>
                <w:sz w:val="18"/>
                <w:szCs w:val="18"/>
              </w:rPr>
            </w:pPr>
            <w:r>
              <w:rPr>
                <w:rFonts w:hint="eastAsia"/>
                <w:sz w:val="18"/>
                <w:szCs w:val="18"/>
                <w:lang w:bidi="en-US"/>
              </w:rPr>
              <w:t>24.8</w:t>
            </w:r>
          </w:p>
        </w:tc>
        <w:tc>
          <w:tcPr>
            <w:tcW w:w="1276" w:type="dxa"/>
            <w:tcBorders>
              <w:right w:val="single" w:sz="4" w:space="0" w:color="auto"/>
            </w:tcBorders>
            <w:shd w:val="clear" w:color="auto" w:fill="D9D9D9"/>
            <w:vAlign w:val="center"/>
          </w:tcPr>
          <w:p w14:paraId="1B2B258C" w14:textId="21BCFD5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614C31EA" w14:textId="15234367" w:rsidR="005D2CAB" w:rsidRDefault="005D2CAB" w:rsidP="005D2CAB">
            <w:pPr>
              <w:jc w:val="center"/>
              <w:outlineLvl w:val="0"/>
              <w:rPr>
                <w:rFonts w:eastAsia="等线" w:cs="Calibri"/>
                <w:color w:val="000000"/>
                <w:sz w:val="18"/>
                <w:szCs w:val="18"/>
              </w:rPr>
            </w:pPr>
            <w:r>
              <w:rPr>
                <w:rFonts w:hint="eastAsia"/>
                <w:sz w:val="18"/>
                <w:szCs w:val="18"/>
                <w:lang w:bidi="en-US"/>
              </w:rPr>
              <w:t>0.71</w:t>
            </w:r>
          </w:p>
        </w:tc>
        <w:tc>
          <w:tcPr>
            <w:tcW w:w="851" w:type="dxa"/>
            <w:tcBorders>
              <w:left w:val="single" w:sz="4" w:space="0" w:color="auto"/>
              <w:right w:val="single" w:sz="4" w:space="0" w:color="auto"/>
            </w:tcBorders>
            <w:shd w:val="clear" w:color="auto" w:fill="D9D9D9"/>
          </w:tcPr>
          <w:p w14:paraId="4323D7D7" w14:textId="02D202CD"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197B0178" w14:textId="77777777" w:rsidTr="007A0271">
        <w:trPr>
          <w:cantSplit/>
          <w:trHeight w:val="282"/>
        </w:trPr>
        <w:tc>
          <w:tcPr>
            <w:tcW w:w="993" w:type="dxa"/>
            <w:shd w:val="clear" w:color="auto" w:fill="D9D9D9"/>
            <w:vAlign w:val="center"/>
          </w:tcPr>
          <w:p w14:paraId="42F4BA91" w14:textId="43740B81"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41A6216B" w14:textId="14B9FAA0" w:rsidR="005D2CAB" w:rsidRDefault="005D2CAB" w:rsidP="005D2CAB">
            <w:pPr>
              <w:jc w:val="center"/>
              <w:outlineLvl w:val="0"/>
              <w:rPr>
                <w:rFonts w:eastAsia="等线" w:cs="Calibri"/>
                <w:color w:val="000000"/>
                <w:sz w:val="18"/>
                <w:szCs w:val="18"/>
              </w:rPr>
            </w:pPr>
            <w:r>
              <w:rPr>
                <w:rFonts w:hint="eastAsia"/>
                <w:sz w:val="18"/>
                <w:szCs w:val="18"/>
                <w:lang w:bidi="en-US"/>
              </w:rPr>
              <w:t>99.29</w:t>
            </w:r>
          </w:p>
        </w:tc>
        <w:tc>
          <w:tcPr>
            <w:tcW w:w="992" w:type="dxa"/>
            <w:shd w:val="clear" w:color="auto" w:fill="D9D9D9"/>
            <w:vAlign w:val="center"/>
          </w:tcPr>
          <w:p w14:paraId="1D5CF06C" w14:textId="03939EEC" w:rsidR="005D2CAB" w:rsidRDefault="005D2CAB" w:rsidP="005D2CAB">
            <w:pPr>
              <w:jc w:val="center"/>
              <w:outlineLvl w:val="0"/>
              <w:rPr>
                <w:rFonts w:eastAsia="等线" w:cs="Calibri"/>
                <w:color w:val="000000"/>
                <w:sz w:val="18"/>
                <w:szCs w:val="18"/>
              </w:rPr>
            </w:pPr>
            <w:r>
              <w:rPr>
                <w:rFonts w:hint="eastAsia"/>
                <w:sz w:val="18"/>
                <w:szCs w:val="18"/>
                <w:lang w:bidi="en-US"/>
              </w:rPr>
              <w:t>1.24</w:t>
            </w:r>
          </w:p>
        </w:tc>
        <w:tc>
          <w:tcPr>
            <w:tcW w:w="1134" w:type="dxa"/>
            <w:shd w:val="clear" w:color="auto" w:fill="D9D9D9"/>
            <w:vAlign w:val="center"/>
          </w:tcPr>
          <w:p w14:paraId="11801DF4" w14:textId="4A3988D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7B09CE63" w14:textId="3FB8C88F" w:rsidR="005D2CAB" w:rsidRDefault="005D2CAB" w:rsidP="005D2CAB">
            <w:pPr>
              <w:jc w:val="center"/>
              <w:outlineLvl w:val="0"/>
              <w:rPr>
                <w:rFonts w:eastAsia="等线" w:cs="Calibri"/>
                <w:color w:val="000000"/>
                <w:sz w:val="18"/>
                <w:szCs w:val="18"/>
              </w:rPr>
            </w:pPr>
            <w:r>
              <w:rPr>
                <w:rFonts w:hint="eastAsia"/>
                <w:sz w:val="18"/>
                <w:szCs w:val="18"/>
                <w:lang w:bidi="en-US"/>
              </w:rPr>
              <w:t>90</w:t>
            </w:r>
          </w:p>
        </w:tc>
        <w:tc>
          <w:tcPr>
            <w:tcW w:w="992" w:type="dxa"/>
            <w:shd w:val="clear" w:color="auto" w:fill="D9D9D9"/>
            <w:vAlign w:val="center"/>
          </w:tcPr>
          <w:p w14:paraId="423FA75F" w14:textId="3802D44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1F04C7A6" w14:textId="2332FA87" w:rsidR="005D2CAB" w:rsidRDefault="005D2CAB" w:rsidP="005D2CAB">
            <w:pPr>
              <w:jc w:val="center"/>
              <w:outlineLvl w:val="0"/>
              <w:rPr>
                <w:rFonts w:eastAsia="等线" w:cs="Calibri"/>
                <w:color w:val="000000"/>
                <w:sz w:val="18"/>
                <w:szCs w:val="18"/>
              </w:rPr>
            </w:pPr>
            <w:r>
              <w:rPr>
                <w:rFonts w:hint="eastAsia"/>
                <w:sz w:val="18"/>
                <w:szCs w:val="18"/>
                <w:lang w:bidi="en-US"/>
              </w:rPr>
              <w:t>13.6</w:t>
            </w:r>
          </w:p>
        </w:tc>
        <w:tc>
          <w:tcPr>
            <w:tcW w:w="850" w:type="dxa"/>
            <w:tcBorders>
              <w:left w:val="single" w:sz="4" w:space="0" w:color="auto"/>
            </w:tcBorders>
            <w:shd w:val="clear" w:color="auto" w:fill="D9D9D9"/>
            <w:vAlign w:val="center"/>
          </w:tcPr>
          <w:p w14:paraId="156BE082" w14:textId="2A19A568" w:rsidR="005D2CAB" w:rsidRDefault="005D2CAB" w:rsidP="005D2CAB">
            <w:pPr>
              <w:jc w:val="center"/>
              <w:outlineLvl w:val="0"/>
              <w:rPr>
                <w:rFonts w:eastAsia="等线" w:cs="Calibri"/>
                <w:color w:val="000000"/>
                <w:sz w:val="18"/>
                <w:szCs w:val="18"/>
              </w:rPr>
            </w:pPr>
            <w:r>
              <w:rPr>
                <w:rFonts w:hint="eastAsia"/>
                <w:sz w:val="18"/>
                <w:szCs w:val="18"/>
                <w:lang w:bidi="en-US"/>
              </w:rPr>
              <w:t>27.6</w:t>
            </w:r>
          </w:p>
        </w:tc>
        <w:tc>
          <w:tcPr>
            <w:tcW w:w="1276" w:type="dxa"/>
            <w:tcBorders>
              <w:right w:val="single" w:sz="4" w:space="0" w:color="auto"/>
            </w:tcBorders>
            <w:shd w:val="clear" w:color="auto" w:fill="D9D9D9"/>
            <w:vAlign w:val="center"/>
          </w:tcPr>
          <w:p w14:paraId="66908D5A" w14:textId="4109B1E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528BA364" w14:textId="6AC390F4" w:rsidR="005D2CAB" w:rsidRDefault="005D2CAB" w:rsidP="005D2CAB">
            <w:pPr>
              <w:jc w:val="center"/>
              <w:outlineLvl w:val="0"/>
              <w:rPr>
                <w:rFonts w:eastAsia="等线" w:cs="Calibri"/>
                <w:color w:val="000000"/>
                <w:sz w:val="18"/>
                <w:szCs w:val="18"/>
              </w:rPr>
            </w:pPr>
            <w:r>
              <w:rPr>
                <w:rFonts w:hint="eastAsia"/>
                <w:sz w:val="18"/>
                <w:szCs w:val="18"/>
                <w:lang w:bidi="en-US"/>
              </w:rPr>
              <w:t>0.75</w:t>
            </w:r>
          </w:p>
        </w:tc>
        <w:tc>
          <w:tcPr>
            <w:tcW w:w="851" w:type="dxa"/>
            <w:tcBorders>
              <w:left w:val="single" w:sz="4" w:space="0" w:color="auto"/>
              <w:right w:val="single" w:sz="4" w:space="0" w:color="auto"/>
            </w:tcBorders>
            <w:shd w:val="clear" w:color="auto" w:fill="D9D9D9"/>
          </w:tcPr>
          <w:p w14:paraId="52080A2B" w14:textId="2E0E17BE"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A0C122A" w14:textId="77777777" w:rsidTr="007A0271">
        <w:trPr>
          <w:cantSplit/>
          <w:trHeight w:val="282"/>
        </w:trPr>
        <w:tc>
          <w:tcPr>
            <w:tcW w:w="993" w:type="dxa"/>
            <w:shd w:val="clear" w:color="auto" w:fill="D9D9D9"/>
            <w:vAlign w:val="center"/>
          </w:tcPr>
          <w:p w14:paraId="1EF41703" w14:textId="77E14463"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15238D55" w14:textId="3D858DB8" w:rsidR="005D2CAB" w:rsidRDefault="005D2CAB" w:rsidP="005D2CAB">
            <w:pPr>
              <w:jc w:val="center"/>
              <w:outlineLvl w:val="0"/>
              <w:rPr>
                <w:rFonts w:eastAsia="等线" w:cs="Calibri"/>
                <w:color w:val="000000"/>
                <w:sz w:val="18"/>
                <w:szCs w:val="18"/>
              </w:rPr>
            </w:pPr>
            <w:r>
              <w:rPr>
                <w:rFonts w:hint="eastAsia"/>
                <w:sz w:val="18"/>
                <w:szCs w:val="18"/>
                <w:lang w:bidi="en-US"/>
              </w:rPr>
              <w:t>99.24</w:t>
            </w:r>
          </w:p>
        </w:tc>
        <w:tc>
          <w:tcPr>
            <w:tcW w:w="992" w:type="dxa"/>
            <w:shd w:val="clear" w:color="auto" w:fill="D9D9D9"/>
            <w:vAlign w:val="center"/>
          </w:tcPr>
          <w:p w14:paraId="0FF1B50C" w14:textId="11043112" w:rsidR="005D2CAB" w:rsidRDefault="005D2CAB" w:rsidP="005D2CAB">
            <w:pPr>
              <w:jc w:val="center"/>
              <w:outlineLvl w:val="0"/>
              <w:rPr>
                <w:rFonts w:eastAsia="等线" w:cs="Calibri"/>
                <w:color w:val="000000"/>
                <w:sz w:val="18"/>
                <w:szCs w:val="18"/>
              </w:rPr>
            </w:pPr>
            <w:r>
              <w:rPr>
                <w:rFonts w:hint="eastAsia"/>
                <w:sz w:val="18"/>
                <w:szCs w:val="18"/>
                <w:lang w:bidi="en-US"/>
              </w:rPr>
              <w:t>1.15</w:t>
            </w:r>
          </w:p>
        </w:tc>
        <w:tc>
          <w:tcPr>
            <w:tcW w:w="1134" w:type="dxa"/>
            <w:shd w:val="clear" w:color="auto" w:fill="D9D9D9"/>
            <w:vAlign w:val="center"/>
          </w:tcPr>
          <w:p w14:paraId="46BB458E" w14:textId="3DE1BF6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19683B45" w14:textId="3CD5C814" w:rsidR="005D2CAB" w:rsidRDefault="005D2CAB" w:rsidP="005D2CAB">
            <w:pPr>
              <w:jc w:val="center"/>
              <w:outlineLvl w:val="0"/>
              <w:rPr>
                <w:rFonts w:eastAsia="等线" w:cs="Calibri"/>
                <w:color w:val="000000"/>
                <w:sz w:val="18"/>
                <w:szCs w:val="18"/>
              </w:rPr>
            </w:pPr>
            <w:r>
              <w:rPr>
                <w:rFonts w:hint="eastAsia"/>
                <w:sz w:val="18"/>
                <w:szCs w:val="18"/>
                <w:lang w:bidi="en-US"/>
              </w:rPr>
              <w:t>92</w:t>
            </w:r>
          </w:p>
        </w:tc>
        <w:tc>
          <w:tcPr>
            <w:tcW w:w="992" w:type="dxa"/>
            <w:shd w:val="clear" w:color="auto" w:fill="D9D9D9"/>
            <w:vAlign w:val="center"/>
          </w:tcPr>
          <w:p w14:paraId="4EB68202" w14:textId="1C65052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AA66C8E" w14:textId="428D6A74" w:rsidR="005D2CAB" w:rsidRDefault="005D2CAB" w:rsidP="005D2CAB">
            <w:pPr>
              <w:jc w:val="center"/>
              <w:outlineLvl w:val="0"/>
              <w:rPr>
                <w:rFonts w:eastAsia="等线" w:cs="Calibri"/>
                <w:color w:val="000000"/>
                <w:sz w:val="18"/>
                <w:szCs w:val="18"/>
              </w:rPr>
            </w:pPr>
            <w:r>
              <w:rPr>
                <w:rFonts w:hint="eastAsia"/>
                <w:sz w:val="18"/>
                <w:szCs w:val="18"/>
                <w:lang w:bidi="en-US"/>
              </w:rPr>
              <w:t>14.8</w:t>
            </w:r>
          </w:p>
        </w:tc>
        <w:tc>
          <w:tcPr>
            <w:tcW w:w="850" w:type="dxa"/>
            <w:tcBorders>
              <w:left w:val="single" w:sz="4" w:space="0" w:color="auto"/>
            </w:tcBorders>
            <w:shd w:val="clear" w:color="auto" w:fill="D9D9D9"/>
            <w:vAlign w:val="center"/>
          </w:tcPr>
          <w:p w14:paraId="6D9F57A7" w14:textId="3267BEC4" w:rsidR="005D2CAB" w:rsidRDefault="005D2CAB" w:rsidP="005D2CAB">
            <w:pPr>
              <w:jc w:val="center"/>
              <w:outlineLvl w:val="0"/>
              <w:rPr>
                <w:rFonts w:eastAsia="等线" w:cs="Calibri"/>
                <w:color w:val="000000"/>
                <w:sz w:val="18"/>
                <w:szCs w:val="18"/>
              </w:rPr>
            </w:pPr>
            <w:r>
              <w:rPr>
                <w:rFonts w:hint="eastAsia"/>
                <w:sz w:val="18"/>
                <w:szCs w:val="18"/>
                <w:lang w:bidi="en-US"/>
              </w:rPr>
              <w:t>18.0</w:t>
            </w:r>
          </w:p>
        </w:tc>
        <w:tc>
          <w:tcPr>
            <w:tcW w:w="1276" w:type="dxa"/>
            <w:tcBorders>
              <w:right w:val="single" w:sz="4" w:space="0" w:color="auto"/>
            </w:tcBorders>
            <w:shd w:val="clear" w:color="auto" w:fill="D9D9D9"/>
            <w:vAlign w:val="center"/>
          </w:tcPr>
          <w:p w14:paraId="14F29A3B" w14:textId="2B6FD0D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3A1386F3" w14:textId="016DDE3B" w:rsidR="005D2CAB" w:rsidRDefault="005D2CAB" w:rsidP="005D2CAB">
            <w:pPr>
              <w:jc w:val="center"/>
              <w:outlineLvl w:val="0"/>
              <w:rPr>
                <w:rFonts w:eastAsia="等线" w:cs="Calibri"/>
                <w:color w:val="000000"/>
                <w:sz w:val="18"/>
                <w:szCs w:val="18"/>
              </w:rPr>
            </w:pPr>
            <w:r>
              <w:rPr>
                <w:rFonts w:hint="eastAsia"/>
                <w:sz w:val="18"/>
                <w:szCs w:val="18"/>
                <w:lang w:bidi="en-US"/>
              </w:rPr>
              <w:t>0.74</w:t>
            </w:r>
          </w:p>
        </w:tc>
        <w:tc>
          <w:tcPr>
            <w:tcW w:w="851" w:type="dxa"/>
            <w:tcBorders>
              <w:left w:val="single" w:sz="4" w:space="0" w:color="auto"/>
              <w:right w:val="single" w:sz="4" w:space="0" w:color="auto"/>
            </w:tcBorders>
            <w:shd w:val="clear" w:color="auto" w:fill="D9D9D9"/>
          </w:tcPr>
          <w:p w14:paraId="1A2CF6FD" w14:textId="543CAAE5"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DEDF4B3" w14:textId="77777777" w:rsidTr="007A0271">
        <w:trPr>
          <w:cantSplit/>
          <w:trHeight w:val="282"/>
        </w:trPr>
        <w:tc>
          <w:tcPr>
            <w:tcW w:w="993" w:type="dxa"/>
            <w:shd w:val="clear" w:color="auto" w:fill="D9D9D9"/>
            <w:vAlign w:val="center"/>
          </w:tcPr>
          <w:p w14:paraId="4C21AF52" w14:textId="00AE4315"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434FC35E" w14:textId="7871C08C" w:rsidR="005D2CAB" w:rsidRDefault="005D2CAB" w:rsidP="005D2CAB">
            <w:pPr>
              <w:jc w:val="center"/>
              <w:outlineLvl w:val="0"/>
              <w:rPr>
                <w:rFonts w:eastAsia="等线" w:cs="Calibri"/>
                <w:color w:val="000000"/>
                <w:sz w:val="18"/>
                <w:szCs w:val="18"/>
              </w:rPr>
            </w:pPr>
            <w:r>
              <w:rPr>
                <w:rFonts w:hint="eastAsia"/>
                <w:sz w:val="18"/>
                <w:szCs w:val="18"/>
                <w:lang w:bidi="en-US"/>
              </w:rPr>
              <w:t>99.25</w:t>
            </w:r>
          </w:p>
        </w:tc>
        <w:tc>
          <w:tcPr>
            <w:tcW w:w="992" w:type="dxa"/>
            <w:shd w:val="clear" w:color="auto" w:fill="D9D9D9"/>
            <w:vAlign w:val="center"/>
          </w:tcPr>
          <w:p w14:paraId="6606BA2C" w14:textId="4B1B64C4" w:rsidR="005D2CAB" w:rsidRDefault="005D2CAB" w:rsidP="005D2CAB">
            <w:pPr>
              <w:jc w:val="center"/>
              <w:outlineLvl w:val="0"/>
              <w:rPr>
                <w:rFonts w:eastAsia="等线" w:cs="Calibri"/>
                <w:color w:val="000000"/>
                <w:sz w:val="18"/>
                <w:szCs w:val="18"/>
              </w:rPr>
            </w:pPr>
            <w:r>
              <w:rPr>
                <w:rFonts w:hint="eastAsia"/>
                <w:sz w:val="18"/>
                <w:szCs w:val="18"/>
                <w:lang w:bidi="en-US"/>
              </w:rPr>
              <w:t>1.16</w:t>
            </w:r>
          </w:p>
        </w:tc>
        <w:tc>
          <w:tcPr>
            <w:tcW w:w="1134" w:type="dxa"/>
            <w:shd w:val="clear" w:color="auto" w:fill="D9D9D9"/>
            <w:vAlign w:val="center"/>
          </w:tcPr>
          <w:p w14:paraId="2B211FB3" w14:textId="0D61377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30C9D737" w14:textId="3C5E8C3A" w:rsidR="005D2CAB" w:rsidRDefault="005D2CAB" w:rsidP="005D2CAB">
            <w:pPr>
              <w:jc w:val="center"/>
              <w:outlineLvl w:val="0"/>
              <w:rPr>
                <w:rFonts w:eastAsia="等线" w:cs="Calibri"/>
                <w:color w:val="000000"/>
                <w:sz w:val="18"/>
                <w:szCs w:val="18"/>
              </w:rPr>
            </w:pPr>
            <w:r>
              <w:rPr>
                <w:rFonts w:hint="eastAsia"/>
                <w:sz w:val="18"/>
                <w:szCs w:val="18"/>
                <w:lang w:bidi="en-US"/>
              </w:rPr>
              <w:t>98</w:t>
            </w:r>
          </w:p>
        </w:tc>
        <w:tc>
          <w:tcPr>
            <w:tcW w:w="992" w:type="dxa"/>
            <w:shd w:val="clear" w:color="auto" w:fill="D9D9D9"/>
            <w:vAlign w:val="center"/>
          </w:tcPr>
          <w:p w14:paraId="4A5233DE" w14:textId="49EEE32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E9CB226" w14:textId="76721F37" w:rsidR="005D2CAB" w:rsidRDefault="005D2CAB" w:rsidP="005D2CAB">
            <w:pPr>
              <w:jc w:val="center"/>
              <w:outlineLvl w:val="0"/>
              <w:rPr>
                <w:rFonts w:eastAsia="等线" w:cs="Calibri"/>
                <w:color w:val="000000"/>
                <w:sz w:val="18"/>
                <w:szCs w:val="18"/>
              </w:rPr>
            </w:pPr>
            <w:r>
              <w:rPr>
                <w:rFonts w:hint="eastAsia"/>
                <w:sz w:val="18"/>
                <w:szCs w:val="18"/>
                <w:lang w:bidi="en-US"/>
              </w:rPr>
              <w:t>13.5</w:t>
            </w:r>
          </w:p>
        </w:tc>
        <w:tc>
          <w:tcPr>
            <w:tcW w:w="850" w:type="dxa"/>
            <w:tcBorders>
              <w:left w:val="single" w:sz="4" w:space="0" w:color="auto"/>
            </w:tcBorders>
            <w:shd w:val="clear" w:color="auto" w:fill="D9D9D9"/>
            <w:vAlign w:val="center"/>
          </w:tcPr>
          <w:p w14:paraId="6C6B4839" w14:textId="7BF828BF" w:rsidR="005D2CAB" w:rsidRDefault="005D2CAB" w:rsidP="005D2CAB">
            <w:pPr>
              <w:jc w:val="center"/>
              <w:outlineLvl w:val="0"/>
              <w:rPr>
                <w:rFonts w:eastAsia="等线" w:cs="Calibri"/>
                <w:color w:val="000000"/>
                <w:sz w:val="18"/>
                <w:szCs w:val="18"/>
              </w:rPr>
            </w:pPr>
            <w:r>
              <w:rPr>
                <w:rFonts w:hint="eastAsia"/>
                <w:sz w:val="18"/>
                <w:szCs w:val="18"/>
                <w:lang w:bidi="en-US"/>
              </w:rPr>
              <w:t>23.1</w:t>
            </w:r>
          </w:p>
        </w:tc>
        <w:tc>
          <w:tcPr>
            <w:tcW w:w="1276" w:type="dxa"/>
            <w:tcBorders>
              <w:right w:val="single" w:sz="4" w:space="0" w:color="auto"/>
            </w:tcBorders>
            <w:shd w:val="clear" w:color="auto" w:fill="D9D9D9"/>
            <w:vAlign w:val="center"/>
          </w:tcPr>
          <w:p w14:paraId="6ABEAC8A" w14:textId="0A2D3E5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FEE1176" w14:textId="59E31C30" w:rsidR="005D2CAB" w:rsidRDefault="005D2CAB" w:rsidP="005D2CAB">
            <w:pPr>
              <w:jc w:val="center"/>
              <w:outlineLvl w:val="0"/>
              <w:rPr>
                <w:rFonts w:eastAsia="等线" w:cs="Calibri"/>
                <w:color w:val="000000"/>
                <w:sz w:val="18"/>
                <w:szCs w:val="18"/>
              </w:rPr>
            </w:pPr>
            <w:r>
              <w:rPr>
                <w:rFonts w:hint="eastAsia"/>
                <w:sz w:val="18"/>
                <w:szCs w:val="18"/>
                <w:lang w:bidi="en-US"/>
              </w:rPr>
              <w:t>0.76</w:t>
            </w:r>
          </w:p>
        </w:tc>
        <w:tc>
          <w:tcPr>
            <w:tcW w:w="851" w:type="dxa"/>
            <w:tcBorders>
              <w:left w:val="single" w:sz="4" w:space="0" w:color="auto"/>
              <w:right w:val="single" w:sz="4" w:space="0" w:color="auto"/>
            </w:tcBorders>
            <w:shd w:val="clear" w:color="auto" w:fill="D9D9D9"/>
          </w:tcPr>
          <w:p w14:paraId="5B20A1D9" w14:textId="422B75BF"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21853A11" w14:textId="77777777" w:rsidTr="007A0271">
        <w:trPr>
          <w:cantSplit/>
          <w:trHeight w:val="282"/>
        </w:trPr>
        <w:tc>
          <w:tcPr>
            <w:tcW w:w="993" w:type="dxa"/>
            <w:shd w:val="clear" w:color="auto" w:fill="D9D9D9"/>
            <w:vAlign w:val="center"/>
          </w:tcPr>
          <w:p w14:paraId="7CD13BF5" w14:textId="0E043036"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01F62A68" w14:textId="6F2C6864" w:rsidR="005D2CAB" w:rsidRDefault="005D2CAB" w:rsidP="005D2CAB">
            <w:pPr>
              <w:jc w:val="center"/>
              <w:outlineLvl w:val="0"/>
              <w:rPr>
                <w:rFonts w:eastAsia="等线" w:cs="Calibri"/>
                <w:color w:val="000000"/>
                <w:sz w:val="18"/>
                <w:szCs w:val="18"/>
              </w:rPr>
            </w:pPr>
            <w:r>
              <w:rPr>
                <w:rFonts w:hint="eastAsia"/>
                <w:sz w:val="18"/>
                <w:szCs w:val="18"/>
                <w:lang w:bidi="en-US"/>
              </w:rPr>
              <w:t>99.24</w:t>
            </w:r>
          </w:p>
        </w:tc>
        <w:tc>
          <w:tcPr>
            <w:tcW w:w="992" w:type="dxa"/>
            <w:shd w:val="clear" w:color="auto" w:fill="D9D9D9"/>
            <w:vAlign w:val="center"/>
          </w:tcPr>
          <w:p w14:paraId="5BC589C2" w14:textId="432ECB9F" w:rsidR="005D2CAB" w:rsidRDefault="005D2CAB" w:rsidP="005D2CAB">
            <w:pPr>
              <w:jc w:val="center"/>
              <w:outlineLvl w:val="0"/>
              <w:rPr>
                <w:rFonts w:eastAsia="等线" w:cs="Calibri"/>
                <w:color w:val="000000"/>
                <w:sz w:val="18"/>
                <w:szCs w:val="18"/>
              </w:rPr>
            </w:pPr>
            <w:r>
              <w:rPr>
                <w:rFonts w:hint="eastAsia"/>
                <w:sz w:val="18"/>
                <w:szCs w:val="18"/>
                <w:lang w:bidi="en-US"/>
              </w:rPr>
              <w:t>1.19</w:t>
            </w:r>
          </w:p>
        </w:tc>
        <w:tc>
          <w:tcPr>
            <w:tcW w:w="1134" w:type="dxa"/>
            <w:shd w:val="clear" w:color="auto" w:fill="D9D9D9"/>
            <w:vAlign w:val="center"/>
          </w:tcPr>
          <w:p w14:paraId="4442B73D" w14:textId="2C6A62F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4E7C6EE2" w14:textId="6DFCCA88" w:rsidR="005D2CAB" w:rsidRDefault="005D2CAB" w:rsidP="005D2CAB">
            <w:pPr>
              <w:jc w:val="center"/>
              <w:outlineLvl w:val="0"/>
              <w:rPr>
                <w:rFonts w:eastAsia="等线" w:cs="Calibri"/>
                <w:color w:val="000000"/>
                <w:sz w:val="18"/>
                <w:szCs w:val="18"/>
              </w:rPr>
            </w:pPr>
            <w:r>
              <w:rPr>
                <w:rFonts w:hint="eastAsia"/>
                <w:sz w:val="18"/>
                <w:szCs w:val="18"/>
                <w:lang w:bidi="en-US"/>
              </w:rPr>
              <w:t>98</w:t>
            </w:r>
          </w:p>
        </w:tc>
        <w:tc>
          <w:tcPr>
            <w:tcW w:w="992" w:type="dxa"/>
            <w:shd w:val="clear" w:color="auto" w:fill="D9D9D9"/>
            <w:vAlign w:val="center"/>
          </w:tcPr>
          <w:p w14:paraId="16B6B822" w14:textId="1BF3D8A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AC2B6A2" w14:textId="5F6A5F9C" w:rsidR="005D2CAB" w:rsidRDefault="005D2CAB" w:rsidP="005D2CAB">
            <w:pPr>
              <w:jc w:val="center"/>
              <w:outlineLvl w:val="0"/>
              <w:rPr>
                <w:rFonts w:eastAsia="等线" w:cs="Calibri"/>
                <w:color w:val="000000"/>
                <w:sz w:val="18"/>
                <w:szCs w:val="18"/>
              </w:rPr>
            </w:pPr>
            <w:r>
              <w:rPr>
                <w:rFonts w:hint="eastAsia"/>
                <w:sz w:val="18"/>
                <w:szCs w:val="18"/>
                <w:lang w:bidi="en-US"/>
              </w:rPr>
              <w:t>12.2</w:t>
            </w:r>
          </w:p>
        </w:tc>
        <w:tc>
          <w:tcPr>
            <w:tcW w:w="850" w:type="dxa"/>
            <w:tcBorders>
              <w:left w:val="single" w:sz="4" w:space="0" w:color="auto"/>
            </w:tcBorders>
            <w:shd w:val="clear" w:color="auto" w:fill="D9D9D9"/>
            <w:vAlign w:val="center"/>
          </w:tcPr>
          <w:p w14:paraId="1AE54D3B" w14:textId="2E4A7CB5" w:rsidR="005D2CAB" w:rsidRDefault="005D2CAB" w:rsidP="005D2CAB">
            <w:pPr>
              <w:jc w:val="center"/>
              <w:outlineLvl w:val="0"/>
              <w:rPr>
                <w:rFonts w:eastAsia="等线" w:cs="Calibri"/>
                <w:color w:val="000000"/>
                <w:sz w:val="18"/>
                <w:szCs w:val="18"/>
              </w:rPr>
            </w:pPr>
            <w:r>
              <w:rPr>
                <w:rFonts w:hint="eastAsia"/>
                <w:sz w:val="18"/>
                <w:szCs w:val="18"/>
                <w:lang w:bidi="en-US"/>
              </w:rPr>
              <w:t>24.7</w:t>
            </w:r>
          </w:p>
        </w:tc>
        <w:tc>
          <w:tcPr>
            <w:tcW w:w="1276" w:type="dxa"/>
            <w:tcBorders>
              <w:right w:val="single" w:sz="4" w:space="0" w:color="auto"/>
            </w:tcBorders>
            <w:shd w:val="clear" w:color="auto" w:fill="D9D9D9"/>
            <w:vAlign w:val="center"/>
          </w:tcPr>
          <w:p w14:paraId="69D084F5" w14:textId="405EB8A2"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7F899181" w14:textId="3BF36074" w:rsidR="005D2CAB" w:rsidRDefault="005D2CAB" w:rsidP="005D2CAB">
            <w:pPr>
              <w:jc w:val="center"/>
              <w:outlineLvl w:val="0"/>
              <w:rPr>
                <w:rFonts w:eastAsia="等线" w:cs="Calibri"/>
                <w:color w:val="000000"/>
                <w:sz w:val="18"/>
                <w:szCs w:val="18"/>
              </w:rPr>
            </w:pPr>
            <w:r>
              <w:rPr>
                <w:rFonts w:hint="eastAsia"/>
                <w:sz w:val="18"/>
                <w:szCs w:val="18"/>
                <w:lang w:bidi="en-US"/>
              </w:rPr>
              <w:t>0.65</w:t>
            </w:r>
          </w:p>
        </w:tc>
        <w:tc>
          <w:tcPr>
            <w:tcW w:w="851" w:type="dxa"/>
            <w:tcBorders>
              <w:left w:val="single" w:sz="4" w:space="0" w:color="auto"/>
              <w:right w:val="single" w:sz="4" w:space="0" w:color="auto"/>
            </w:tcBorders>
            <w:shd w:val="clear" w:color="auto" w:fill="D9D9D9"/>
          </w:tcPr>
          <w:p w14:paraId="5B9FEE48" w14:textId="750C9B35"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5F9FD80" w14:textId="77777777" w:rsidTr="007A0271">
        <w:trPr>
          <w:cantSplit/>
          <w:trHeight w:val="282"/>
        </w:trPr>
        <w:tc>
          <w:tcPr>
            <w:tcW w:w="993" w:type="dxa"/>
            <w:shd w:val="clear" w:color="auto" w:fill="D9D9D9"/>
            <w:vAlign w:val="center"/>
          </w:tcPr>
          <w:p w14:paraId="0F1165F6" w14:textId="5275F763"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2981424B" w14:textId="32BAA0A5" w:rsidR="005D2CAB" w:rsidRDefault="005D2CAB" w:rsidP="005D2CAB">
            <w:pPr>
              <w:jc w:val="center"/>
              <w:outlineLvl w:val="0"/>
              <w:rPr>
                <w:rFonts w:eastAsia="等线" w:cs="Calibri"/>
                <w:color w:val="000000"/>
                <w:sz w:val="18"/>
                <w:szCs w:val="18"/>
              </w:rPr>
            </w:pPr>
            <w:r>
              <w:rPr>
                <w:rFonts w:hint="eastAsia"/>
                <w:sz w:val="18"/>
                <w:szCs w:val="18"/>
                <w:lang w:bidi="en-US"/>
              </w:rPr>
              <w:t>99.20</w:t>
            </w:r>
          </w:p>
        </w:tc>
        <w:tc>
          <w:tcPr>
            <w:tcW w:w="992" w:type="dxa"/>
            <w:shd w:val="clear" w:color="auto" w:fill="D9D9D9"/>
            <w:vAlign w:val="center"/>
          </w:tcPr>
          <w:p w14:paraId="5ED90C5D" w14:textId="072E3E23" w:rsidR="005D2CAB" w:rsidRDefault="005D2CAB" w:rsidP="005D2CAB">
            <w:pPr>
              <w:jc w:val="center"/>
              <w:outlineLvl w:val="0"/>
              <w:rPr>
                <w:rFonts w:eastAsia="等线" w:cs="Calibri"/>
                <w:color w:val="000000"/>
                <w:sz w:val="18"/>
                <w:szCs w:val="18"/>
              </w:rPr>
            </w:pPr>
            <w:r>
              <w:rPr>
                <w:rFonts w:hint="eastAsia"/>
                <w:sz w:val="18"/>
                <w:szCs w:val="18"/>
                <w:lang w:bidi="en-US"/>
              </w:rPr>
              <w:t>1.23</w:t>
            </w:r>
          </w:p>
        </w:tc>
        <w:tc>
          <w:tcPr>
            <w:tcW w:w="1134" w:type="dxa"/>
            <w:shd w:val="clear" w:color="auto" w:fill="D9D9D9"/>
            <w:vAlign w:val="center"/>
          </w:tcPr>
          <w:p w14:paraId="47BC32D0" w14:textId="216EFA6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19F6260A" w14:textId="084A656D" w:rsidR="005D2CAB" w:rsidRDefault="005D2CAB" w:rsidP="005D2CAB">
            <w:pPr>
              <w:jc w:val="center"/>
              <w:outlineLvl w:val="0"/>
              <w:rPr>
                <w:rFonts w:eastAsia="等线" w:cs="Calibri"/>
                <w:color w:val="000000"/>
                <w:sz w:val="18"/>
                <w:szCs w:val="18"/>
              </w:rPr>
            </w:pPr>
            <w:r>
              <w:rPr>
                <w:rFonts w:hint="eastAsia"/>
                <w:sz w:val="18"/>
                <w:szCs w:val="18"/>
                <w:lang w:bidi="en-US"/>
              </w:rPr>
              <w:t>85</w:t>
            </w:r>
          </w:p>
        </w:tc>
        <w:tc>
          <w:tcPr>
            <w:tcW w:w="992" w:type="dxa"/>
            <w:shd w:val="clear" w:color="auto" w:fill="D9D9D9"/>
            <w:vAlign w:val="center"/>
          </w:tcPr>
          <w:p w14:paraId="131E0442" w14:textId="0FEEC56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1961B6B" w14:textId="0D39CA45" w:rsidR="005D2CAB" w:rsidRDefault="005D2CAB" w:rsidP="005D2CAB">
            <w:pPr>
              <w:jc w:val="center"/>
              <w:outlineLvl w:val="0"/>
              <w:rPr>
                <w:rFonts w:eastAsia="等线" w:cs="Calibri"/>
                <w:color w:val="000000"/>
                <w:sz w:val="18"/>
                <w:szCs w:val="18"/>
              </w:rPr>
            </w:pPr>
            <w:r>
              <w:rPr>
                <w:rFonts w:hint="eastAsia"/>
                <w:sz w:val="18"/>
                <w:szCs w:val="18"/>
                <w:lang w:bidi="en-US"/>
              </w:rPr>
              <w:t>12.1</w:t>
            </w:r>
          </w:p>
        </w:tc>
        <w:tc>
          <w:tcPr>
            <w:tcW w:w="850" w:type="dxa"/>
            <w:tcBorders>
              <w:left w:val="single" w:sz="4" w:space="0" w:color="auto"/>
            </w:tcBorders>
            <w:shd w:val="clear" w:color="auto" w:fill="D9D9D9"/>
            <w:vAlign w:val="center"/>
          </w:tcPr>
          <w:p w14:paraId="76A67743" w14:textId="21A5F4D9" w:rsidR="005D2CAB" w:rsidRDefault="005D2CAB" w:rsidP="005D2CAB">
            <w:pPr>
              <w:jc w:val="center"/>
              <w:outlineLvl w:val="0"/>
              <w:rPr>
                <w:rFonts w:eastAsia="等线" w:cs="Calibri"/>
                <w:color w:val="000000"/>
                <w:sz w:val="18"/>
                <w:szCs w:val="18"/>
              </w:rPr>
            </w:pPr>
            <w:r>
              <w:rPr>
                <w:rFonts w:hint="eastAsia"/>
                <w:sz w:val="18"/>
                <w:szCs w:val="18"/>
                <w:lang w:bidi="en-US"/>
              </w:rPr>
              <w:t>19.4</w:t>
            </w:r>
          </w:p>
        </w:tc>
        <w:tc>
          <w:tcPr>
            <w:tcW w:w="1276" w:type="dxa"/>
            <w:tcBorders>
              <w:right w:val="single" w:sz="4" w:space="0" w:color="auto"/>
            </w:tcBorders>
            <w:shd w:val="clear" w:color="auto" w:fill="D9D9D9"/>
            <w:vAlign w:val="center"/>
          </w:tcPr>
          <w:p w14:paraId="6B3A49A9" w14:textId="32991712"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3628DB98" w14:textId="281EC142" w:rsidR="005D2CAB" w:rsidRDefault="005D2CAB" w:rsidP="005D2CAB">
            <w:pPr>
              <w:jc w:val="center"/>
              <w:outlineLvl w:val="0"/>
              <w:rPr>
                <w:rFonts w:eastAsia="等线" w:cs="Calibri"/>
                <w:color w:val="000000"/>
                <w:sz w:val="18"/>
                <w:szCs w:val="18"/>
              </w:rPr>
            </w:pPr>
            <w:r>
              <w:rPr>
                <w:rFonts w:hint="eastAsia"/>
                <w:sz w:val="18"/>
                <w:szCs w:val="18"/>
                <w:lang w:bidi="en-US"/>
              </w:rPr>
              <w:t>0.64</w:t>
            </w:r>
          </w:p>
        </w:tc>
        <w:tc>
          <w:tcPr>
            <w:tcW w:w="851" w:type="dxa"/>
            <w:tcBorders>
              <w:left w:val="single" w:sz="4" w:space="0" w:color="auto"/>
              <w:right w:val="single" w:sz="4" w:space="0" w:color="auto"/>
            </w:tcBorders>
            <w:shd w:val="clear" w:color="auto" w:fill="D9D9D9"/>
          </w:tcPr>
          <w:p w14:paraId="587D3228" w14:textId="6425C4AB"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07E0CC0" w14:textId="77777777" w:rsidTr="007A0271">
        <w:trPr>
          <w:cantSplit/>
          <w:trHeight w:val="282"/>
        </w:trPr>
        <w:tc>
          <w:tcPr>
            <w:tcW w:w="993" w:type="dxa"/>
            <w:shd w:val="clear" w:color="auto" w:fill="D9D9D9"/>
            <w:vAlign w:val="center"/>
          </w:tcPr>
          <w:p w14:paraId="727EF096" w14:textId="0111CFCC"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0AE0A993" w14:textId="55CACE70" w:rsidR="005D2CAB" w:rsidRDefault="005D2CAB" w:rsidP="005D2CAB">
            <w:pPr>
              <w:jc w:val="center"/>
              <w:outlineLvl w:val="0"/>
              <w:rPr>
                <w:rFonts w:eastAsia="等线" w:cs="Calibri"/>
                <w:color w:val="000000"/>
                <w:sz w:val="18"/>
                <w:szCs w:val="18"/>
              </w:rPr>
            </w:pPr>
            <w:r>
              <w:rPr>
                <w:rFonts w:hint="eastAsia"/>
                <w:sz w:val="18"/>
                <w:szCs w:val="18"/>
                <w:lang w:bidi="en-US"/>
              </w:rPr>
              <w:t>99.23</w:t>
            </w:r>
          </w:p>
        </w:tc>
        <w:tc>
          <w:tcPr>
            <w:tcW w:w="992" w:type="dxa"/>
            <w:shd w:val="clear" w:color="auto" w:fill="D9D9D9"/>
            <w:vAlign w:val="center"/>
          </w:tcPr>
          <w:p w14:paraId="67D62246" w14:textId="24A5A4C8" w:rsidR="005D2CAB" w:rsidRDefault="005D2CAB" w:rsidP="005D2CAB">
            <w:pPr>
              <w:jc w:val="center"/>
              <w:outlineLvl w:val="0"/>
              <w:rPr>
                <w:rFonts w:eastAsia="等线" w:cs="Calibri"/>
                <w:color w:val="000000"/>
                <w:sz w:val="18"/>
                <w:szCs w:val="18"/>
              </w:rPr>
            </w:pPr>
            <w:r>
              <w:rPr>
                <w:rFonts w:hint="eastAsia"/>
                <w:sz w:val="18"/>
                <w:szCs w:val="18"/>
                <w:lang w:bidi="en-US"/>
              </w:rPr>
              <w:t>1.28</w:t>
            </w:r>
          </w:p>
        </w:tc>
        <w:tc>
          <w:tcPr>
            <w:tcW w:w="1134" w:type="dxa"/>
            <w:shd w:val="clear" w:color="auto" w:fill="D9D9D9"/>
            <w:vAlign w:val="center"/>
          </w:tcPr>
          <w:p w14:paraId="1CEDC846" w14:textId="3FE7F43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6928EE08" w14:textId="18BC779F" w:rsidR="005D2CAB" w:rsidRDefault="005D2CAB" w:rsidP="005D2CAB">
            <w:pPr>
              <w:jc w:val="center"/>
              <w:outlineLvl w:val="0"/>
              <w:rPr>
                <w:rFonts w:eastAsia="等线" w:cs="Calibri"/>
                <w:color w:val="000000"/>
                <w:sz w:val="18"/>
                <w:szCs w:val="18"/>
              </w:rPr>
            </w:pPr>
            <w:r>
              <w:rPr>
                <w:rFonts w:hint="eastAsia"/>
                <w:sz w:val="18"/>
                <w:szCs w:val="18"/>
                <w:lang w:bidi="en-US"/>
              </w:rPr>
              <w:t>97</w:t>
            </w:r>
          </w:p>
        </w:tc>
        <w:tc>
          <w:tcPr>
            <w:tcW w:w="992" w:type="dxa"/>
            <w:shd w:val="clear" w:color="auto" w:fill="D9D9D9"/>
            <w:vAlign w:val="center"/>
          </w:tcPr>
          <w:p w14:paraId="6240A97B" w14:textId="3D6D01F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65B2C832" w14:textId="0176347E" w:rsidR="005D2CAB" w:rsidRDefault="005D2CAB" w:rsidP="005D2CAB">
            <w:pPr>
              <w:jc w:val="center"/>
              <w:outlineLvl w:val="0"/>
              <w:rPr>
                <w:rFonts w:eastAsia="等线" w:cs="Calibri"/>
                <w:color w:val="000000"/>
                <w:sz w:val="18"/>
                <w:szCs w:val="18"/>
              </w:rPr>
            </w:pPr>
            <w:r>
              <w:rPr>
                <w:rFonts w:hint="eastAsia"/>
                <w:sz w:val="18"/>
                <w:szCs w:val="18"/>
                <w:lang w:bidi="en-US"/>
              </w:rPr>
              <w:t>12.4</w:t>
            </w:r>
          </w:p>
        </w:tc>
        <w:tc>
          <w:tcPr>
            <w:tcW w:w="850" w:type="dxa"/>
            <w:tcBorders>
              <w:left w:val="single" w:sz="4" w:space="0" w:color="auto"/>
            </w:tcBorders>
            <w:shd w:val="clear" w:color="auto" w:fill="D9D9D9"/>
            <w:vAlign w:val="center"/>
          </w:tcPr>
          <w:p w14:paraId="16B71150" w14:textId="5AC98A77" w:rsidR="005D2CAB" w:rsidRDefault="005D2CAB" w:rsidP="005D2CAB">
            <w:pPr>
              <w:jc w:val="center"/>
              <w:outlineLvl w:val="0"/>
              <w:rPr>
                <w:rFonts w:eastAsia="等线" w:cs="Calibri"/>
                <w:color w:val="000000"/>
                <w:sz w:val="18"/>
                <w:szCs w:val="18"/>
              </w:rPr>
            </w:pPr>
            <w:r>
              <w:rPr>
                <w:rFonts w:hint="eastAsia"/>
                <w:sz w:val="18"/>
                <w:szCs w:val="18"/>
                <w:lang w:bidi="en-US"/>
              </w:rPr>
              <w:t>23.8</w:t>
            </w:r>
          </w:p>
        </w:tc>
        <w:tc>
          <w:tcPr>
            <w:tcW w:w="1276" w:type="dxa"/>
            <w:tcBorders>
              <w:right w:val="single" w:sz="4" w:space="0" w:color="auto"/>
            </w:tcBorders>
            <w:shd w:val="clear" w:color="auto" w:fill="D9D9D9"/>
            <w:vAlign w:val="center"/>
          </w:tcPr>
          <w:p w14:paraId="081FFA2A" w14:textId="1060724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4DCCD767" w14:textId="23DEC903" w:rsidR="005D2CAB" w:rsidRDefault="005D2CAB" w:rsidP="005D2CAB">
            <w:pPr>
              <w:jc w:val="center"/>
              <w:outlineLvl w:val="0"/>
              <w:rPr>
                <w:rFonts w:eastAsia="等线" w:cs="Calibri"/>
                <w:color w:val="000000"/>
                <w:sz w:val="18"/>
                <w:szCs w:val="18"/>
              </w:rPr>
            </w:pPr>
            <w:r>
              <w:rPr>
                <w:rFonts w:hint="eastAsia"/>
                <w:sz w:val="18"/>
                <w:szCs w:val="18"/>
                <w:lang w:bidi="en-US"/>
              </w:rPr>
              <w:t>0.72</w:t>
            </w:r>
          </w:p>
        </w:tc>
        <w:tc>
          <w:tcPr>
            <w:tcW w:w="851" w:type="dxa"/>
            <w:tcBorders>
              <w:left w:val="single" w:sz="4" w:space="0" w:color="auto"/>
              <w:right w:val="single" w:sz="4" w:space="0" w:color="auto"/>
            </w:tcBorders>
            <w:shd w:val="clear" w:color="auto" w:fill="D9D9D9"/>
          </w:tcPr>
          <w:p w14:paraId="46706275" w14:textId="6FD26D23"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3BD4BF43" w14:textId="77777777" w:rsidTr="007A0271">
        <w:trPr>
          <w:cantSplit/>
          <w:trHeight w:val="282"/>
        </w:trPr>
        <w:tc>
          <w:tcPr>
            <w:tcW w:w="993" w:type="dxa"/>
            <w:shd w:val="clear" w:color="auto" w:fill="D9D9D9"/>
            <w:vAlign w:val="center"/>
          </w:tcPr>
          <w:p w14:paraId="5EBC1151" w14:textId="02141ADB"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6FF13C05" w14:textId="199DD979" w:rsidR="005D2CAB" w:rsidRDefault="005D2CAB" w:rsidP="005D2CAB">
            <w:pPr>
              <w:jc w:val="center"/>
              <w:outlineLvl w:val="0"/>
              <w:rPr>
                <w:rFonts w:eastAsia="等线" w:cs="Calibri"/>
                <w:color w:val="000000"/>
                <w:sz w:val="18"/>
                <w:szCs w:val="18"/>
              </w:rPr>
            </w:pPr>
            <w:r>
              <w:rPr>
                <w:rFonts w:hint="eastAsia"/>
                <w:sz w:val="18"/>
                <w:szCs w:val="18"/>
                <w:lang w:bidi="en-US"/>
              </w:rPr>
              <w:t>99.24</w:t>
            </w:r>
          </w:p>
        </w:tc>
        <w:tc>
          <w:tcPr>
            <w:tcW w:w="992" w:type="dxa"/>
            <w:shd w:val="clear" w:color="auto" w:fill="D9D9D9"/>
            <w:vAlign w:val="center"/>
          </w:tcPr>
          <w:p w14:paraId="149885BA" w14:textId="1AB94075" w:rsidR="005D2CAB" w:rsidRDefault="005D2CAB" w:rsidP="005D2CAB">
            <w:pPr>
              <w:jc w:val="center"/>
              <w:outlineLvl w:val="0"/>
              <w:rPr>
                <w:rFonts w:eastAsia="等线" w:cs="Calibri"/>
                <w:color w:val="000000"/>
                <w:sz w:val="18"/>
                <w:szCs w:val="18"/>
              </w:rPr>
            </w:pPr>
            <w:r>
              <w:rPr>
                <w:rFonts w:hint="eastAsia"/>
                <w:sz w:val="18"/>
                <w:szCs w:val="18"/>
                <w:lang w:bidi="en-US"/>
              </w:rPr>
              <w:t>1.28</w:t>
            </w:r>
          </w:p>
        </w:tc>
        <w:tc>
          <w:tcPr>
            <w:tcW w:w="1134" w:type="dxa"/>
            <w:shd w:val="clear" w:color="auto" w:fill="D9D9D9"/>
            <w:vAlign w:val="center"/>
          </w:tcPr>
          <w:p w14:paraId="3A4EF86D" w14:textId="7499FBB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029D4EDC" w14:textId="7131751B" w:rsidR="005D2CAB" w:rsidRDefault="005D2CAB" w:rsidP="005D2CAB">
            <w:pPr>
              <w:jc w:val="center"/>
              <w:outlineLvl w:val="0"/>
              <w:rPr>
                <w:rFonts w:eastAsia="等线" w:cs="Calibri"/>
                <w:color w:val="000000"/>
                <w:sz w:val="18"/>
                <w:szCs w:val="18"/>
              </w:rPr>
            </w:pPr>
            <w:r>
              <w:rPr>
                <w:rFonts w:hint="eastAsia"/>
                <w:sz w:val="18"/>
                <w:szCs w:val="18"/>
                <w:lang w:bidi="en-US"/>
              </w:rPr>
              <w:t>82</w:t>
            </w:r>
          </w:p>
        </w:tc>
        <w:tc>
          <w:tcPr>
            <w:tcW w:w="992" w:type="dxa"/>
            <w:shd w:val="clear" w:color="auto" w:fill="D9D9D9"/>
            <w:vAlign w:val="center"/>
          </w:tcPr>
          <w:p w14:paraId="67E6F88E" w14:textId="23D27992"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22DA46FE" w14:textId="63B9F910" w:rsidR="005D2CAB" w:rsidRDefault="005D2CAB" w:rsidP="005D2CAB">
            <w:pPr>
              <w:jc w:val="center"/>
              <w:outlineLvl w:val="0"/>
              <w:rPr>
                <w:rFonts w:eastAsia="等线" w:cs="Calibri"/>
                <w:color w:val="000000"/>
                <w:sz w:val="18"/>
                <w:szCs w:val="18"/>
              </w:rPr>
            </w:pPr>
            <w:r>
              <w:rPr>
                <w:rFonts w:hint="eastAsia"/>
                <w:sz w:val="18"/>
                <w:szCs w:val="18"/>
                <w:lang w:bidi="en-US"/>
              </w:rPr>
              <w:t>10.5</w:t>
            </w:r>
          </w:p>
        </w:tc>
        <w:tc>
          <w:tcPr>
            <w:tcW w:w="850" w:type="dxa"/>
            <w:tcBorders>
              <w:left w:val="single" w:sz="4" w:space="0" w:color="auto"/>
            </w:tcBorders>
            <w:shd w:val="clear" w:color="auto" w:fill="D9D9D9"/>
            <w:vAlign w:val="center"/>
          </w:tcPr>
          <w:p w14:paraId="2AE23BDE" w14:textId="160283E6" w:rsidR="005D2CAB" w:rsidRDefault="005D2CAB" w:rsidP="005D2CAB">
            <w:pPr>
              <w:jc w:val="center"/>
              <w:outlineLvl w:val="0"/>
              <w:rPr>
                <w:rFonts w:eastAsia="等线" w:cs="Calibri"/>
                <w:color w:val="000000"/>
                <w:sz w:val="18"/>
                <w:szCs w:val="18"/>
              </w:rPr>
            </w:pPr>
            <w:r>
              <w:rPr>
                <w:rFonts w:hint="eastAsia"/>
                <w:sz w:val="18"/>
                <w:szCs w:val="18"/>
                <w:lang w:bidi="en-US"/>
              </w:rPr>
              <w:t>26.1</w:t>
            </w:r>
          </w:p>
        </w:tc>
        <w:tc>
          <w:tcPr>
            <w:tcW w:w="1276" w:type="dxa"/>
            <w:tcBorders>
              <w:right w:val="single" w:sz="4" w:space="0" w:color="auto"/>
            </w:tcBorders>
            <w:shd w:val="clear" w:color="auto" w:fill="D9D9D9"/>
            <w:vAlign w:val="center"/>
          </w:tcPr>
          <w:p w14:paraId="441F72F7" w14:textId="5F36510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058A33DE" w14:textId="73054CDE" w:rsidR="005D2CAB" w:rsidRDefault="005D2CAB" w:rsidP="005D2CAB">
            <w:pPr>
              <w:jc w:val="center"/>
              <w:outlineLvl w:val="0"/>
              <w:rPr>
                <w:rFonts w:eastAsia="等线" w:cs="Calibri"/>
                <w:color w:val="000000"/>
                <w:sz w:val="18"/>
                <w:szCs w:val="18"/>
              </w:rPr>
            </w:pPr>
            <w:r>
              <w:rPr>
                <w:rFonts w:hint="eastAsia"/>
                <w:sz w:val="18"/>
                <w:szCs w:val="18"/>
                <w:lang w:bidi="en-US"/>
              </w:rPr>
              <w:t>0.66</w:t>
            </w:r>
          </w:p>
        </w:tc>
        <w:tc>
          <w:tcPr>
            <w:tcW w:w="851" w:type="dxa"/>
            <w:tcBorders>
              <w:left w:val="single" w:sz="4" w:space="0" w:color="auto"/>
              <w:right w:val="single" w:sz="4" w:space="0" w:color="auto"/>
            </w:tcBorders>
            <w:shd w:val="clear" w:color="auto" w:fill="D9D9D9"/>
          </w:tcPr>
          <w:p w14:paraId="21F47FBA" w14:textId="1DA9FBA8"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71A167B3" w14:textId="77777777" w:rsidTr="007A0271">
        <w:trPr>
          <w:cantSplit/>
          <w:trHeight w:val="282"/>
        </w:trPr>
        <w:tc>
          <w:tcPr>
            <w:tcW w:w="993" w:type="dxa"/>
            <w:shd w:val="clear" w:color="auto" w:fill="D9D9D9"/>
            <w:vAlign w:val="center"/>
          </w:tcPr>
          <w:p w14:paraId="6BBA4C1F" w14:textId="45F415F5"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650738D8" w14:textId="24D344B3" w:rsidR="005D2CAB" w:rsidRDefault="005D2CAB" w:rsidP="005D2CAB">
            <w:pPr>
              <w:jc w:val="center"/>
              <w:outlineLvl w:val="0"/>
              <w:rPr>
                <w:rFonts w:eastAsia="等线" w:cs="Calibri"/>
                <w:color w:val="000000"/>
                <w:sz w:val="18"/>
                <w:szCs w:val="18"/>
              </w:rPr>
            </w:pPr>
            <w:r>
              <w:rPr>
                <w:rFonts w:hint="eastAsia"/>
                <w:sz w:val="18"/>
                <w:szCs w:val="18"/>
                <w:lang w:bidi="en-US"/>
              </w:rPr>
              <w:t>99.23</w:t>
            </w:r>
          </w:p>
        </w:tc>
        <w:tc>
          <w:tcPr>
            <w:tcW w:w="992" w:type="dxa"/>
            <w:shd w:val="clear" w:color="auto" w:fill="D9D9D9"/>
            <w:vAlign w:val="center"/>
          </w:tcPr>
          <w:p w14:paraId="611CB2C6" w14:textId="79652B23" w:rsidR="005D2CAB" w:rsidRDefault="005D2CAB" w:rsidP="005D2CAB">
            <w:pPr>
              <w:jc w:val="center"/>
              <w:outlineLvl w:val="0"/>
              <w:rPr>
                <w:rFonts w:eastAsia="等线" w:cs="Calibri"/>
                <w:color w:val="000000"/>
                <w:sz w:val="18"/>
                <w:szCs w:val="18"/>
              </w:rPr>
            </w:pPr>
            <w:r>
              <w:rPr>
                <w:rFonts w:hint="eastAsia"/>
                <w:sz w:val="18"/>
                <w:szCs w:val="18"/>
                <w:lang w:bidi="en-US"/>
              </w:rPr>
              <w:t>1.27</w:t>
            </w:r>
          </w:p>
        </w:tc>
        <w:tc>
          <w:tcPr>
            <w:tcW w:w="1134" w:type="dxa"/>
            <w:shd w:val="clear" w:color="auto" w:fill="D9D9D9"/>
            <w:vAlign w:val="center"/>
          </w:tcPr>
          <w:p w14:paraId="25033CE2" w14:textId="3DD31F4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0843739C" w14:textId="0C7F9698" w:rsidR="005D2CAB" w:rsidRDefault="005D2CAB" w:rsidP="005D2CAB">
            <w:pPr>
              <w:jc w:val="center"/>
              <w:outlineLvl w:val="0"/>
              <w:rPr>
                <w:rFonts w:eastAsia="等线" w:cs="Calibri"/>
                <w:color w:val="000000"/>
                <w:sz w:val="18"/>
                <w:szCs w:val="18"/>
              </w:rPr>
            </w:pPr>
            <w:r>
              <w:rPr>
                <w:rFonts w:hint="eastAsia"/>
                <w:sz w:val="18"/>
                <w:szCs w:val="18"/>
                <w:lang w:bidi="en-US"/>
              </w:rPr>
              <w:t>86</w:t>
            </w:r>
          </w:p>
        </w:tc>
        <w:tc>
          <w:tcPr>
            <w:tcW w:w="992" w:type="dxa"/>
            <w:shd w:val="clear" w:color="auto" w:fill="D9D9D9"/>
            <w:vAlign w:val="center"/>
          </w:tcPr>
          <w:p w14:paraId="1EB6E26B" w14:textId="28EBE10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6918E5EE" w14:textId="7822D888" w:rsidR="005D2CAB" w:rsidRDefault="005D2CAB" w:rsidP="005D2CAB">
            <w:pPr>
              <w:jc w:val="center"/>
              <w:outlineLvl w:val="0"/>
              <w:rPr>
                <w:rFonts w:eastAsia="等线" w:cs="Calibri"/>
                <w:color w:val="000000"/>
                <w:sz w:val="18"/>
                <w:szCs w:val="18"/>
              </w:rPr>
            </w:pPr>
            <w:r>
              <w:rPr>
                <w:rFonts w:hint="eastAsia"/>
                <w:sz w:val="18"/>
                <w:szCs w:val="18"/>
                <w:lang w:bidi="en-US"/>
              </w:rPr>
              <w:t>14.3</w:t>
            </w:r>
          </w:p>
        </w:tc>
        <w:tc>
          <w:tcPr>
            <w:tcW w:w="850" w:type="dxa"/>
            <w:tcBorders>
              <w:left w:val="single" w:sz="4" w:space="0" w:color="auto"/>
            </w:tcBorders>
            <w:shd w:val="clear" w:color="auto" w:fill="D9D9D9"/>
            <w:vAlign w:val="center"/>
          </w:tcPr>
          <w:p w14:paraId="7B39CB1A" w14:textId="1C8CE94E" w:rsidR="005D2CAB" w:rsidRDefault="005D2CAB" w:rsidP="005D2CAB">
            <w:pPr>
              <w:jc w:val="center"/>
              <w:outlineLvl w:val="0"/>
              <w:rPr>
                <w:rFonts w:eastAsia="等线" w:cs="Calibri"/>
                <w:color w:val="000000"/>
                <w:sz w:val="18"/>
                <w:szCs w:val="18"/>
              </w:rPr>
            </w:pPr>
            <w:r>
              <w:rPr>
                <w:rFonts w:hint="eastAsia"/>
                <w:sz w:val="18"/>
                <w:szCs w:val="18"/>
                <w:lang w:bidi="en-US"/>
              </w:rPr>
              <w:t>28.3</w:t>
            </w:r>
          </w:p>
        </w:tc>
        <w:tc>
          <w:tcPr>
            <w:tcW w:w="1276" w:type="dxa"/>
            <w:tcBorders>
              <w:right w:val="single" w:sz="4" w:space="0" w:color="auto"/>
            </w:tcBorders>
            <w:shd w:val="clear" w:color="auto" w:fill="D9D9D9"/>
            <w:vAlign w:val="center"/>
          </w:tcPr>
          <w:p w14:paraId="73319702" w14:textId="5D33904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507B1D97" w14:textId="2725A883" w:rsidR="005D2CAB" w:rsidRDefault="005D2CAB" w:rsidP="005D2CAB">
            <w:pPr>
              <w:jc w:val="center"/>
              <w:outlineLvl w:val="0"/>
              <w:rPr>
                <w:rFonts w:eastAsia="等线" w:cs="Calibri"/>
                <w:color w:val="000000"/>
                <w:sz w:val="18"/>
                <w:szCs w:val="18"/>
              </w:rPr>
            </w:pPr>
            <w:r>
              <w:rPr>
                <w:rFonts w:hint="eastAsia"/>
                <w:sz w:val="18"/>
                <w:szCs w:val="18"/>
                <w:lang w:bidi="en-US"/>
              </w:rPr>
              <w:t>0.69</w:t>
            </w:r>
          </w:p>
        </w:tc>
        <w:tc>
          <w:tcPr>
            <w:tcW w:w="851" w:type="dxa"/>
            <w:tcBorders>
              <w:left w:val="single" w:sz="4" w:space="0" w:color="auto"/>
              <w:right w:val="single" w:sz="4" w:space="0" w:color="auto"/>
            </w:tcBorders>
            <w:shd w:val="clear" w:color="auto" w:fill="D9D9D9"/>
          </w:tcPr>
          <w:p w14:paraId="1E2AF90F" w14:textId="290F500D"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258B9CF0" w14:textId="77777777" w:rsidTr="007A0271">
        <w:trPr>
          <w:cantSplit/>
          <w:trHeight w:val="282"/>
        </w:trPr>
        <w:tc>
          <w:tcPr>
            <w:tcW w:w="993" w:type="dxa"/>
            <w:shd w:val="clear" w:color="auto" w:fill="D9D9D9"/>
            <w:vAlign w:val="center"/>
          </w:tcPr>
          <w:p w14:paraId="58142128" w14:textId="2866346A"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1748E15D" w14:textId="2BDF8403" w:rsidR="005D2CAB" w:rsidRDefault="005D2CAB" w:rsidP="005D2CAB">
            <w:pPr>
              <w:jc w:val="center"/>
              <w:outlineLvl w:val="0"/>
              <w:rPr>
                <w:rFonts w:eastAsia="等线" w:cs="Calibri"/>
                <w:color w:val="000000"/>
                <w:sz w:val="18"/>
                <w:szCs w:val="18"/>
              </w:rPr>
            </w:pPr>
            <w:r>
              <w:rPr>
                <w:rFonts w:hint="eastAsia"/>
                <w:sz w:val="18"/>
                <w:szCs w:val="18"/>
                <w:lang w:bidi="en-US"/>
              </w:rPr>
              <w:t>99.21</w:t>
            </w:r>
          </w:p>
        </w:tc>
        <w:tc>
          <w:tcPr>
            <w:tcW w:w="992" w:type="dxa"/>
            <w:shd w:val="clear" w:color="auto" w:fill="D9D9D9"/>
            <w:vAlign w:val="center"/>
          </w:tcPr>
          <w:p w14:paraId="61FA5A7D" w14:textId="5A4E46FF" w:rsidR="005D2CAB" w:rsidRDefault="005D2CAB" w:rsidP="005D2CAB">
            <w:pPr>
              <w:jc w:val="center"/>
              <w:outlineLvl w:val="0"/>
              <w:rPr>
                <w:rFonts w:eastAsia="等线" w:cs="Calibri"/>
                <w:color w:val="000000"/>
                <w:sz w:val="18"/>
                <w:szCs w:val="18"/>
              </w:rPr>
            </w:pPr>
            <w:r>
              <w:rPr>
                <w:rFonts w:hint="eastAsia"/>
                <w:sz w:val="18"/>
                <w:szCs w:val="18"/>
                <w:lang w:bidi="en-US"/>
              </w:rPr>
              <w:t>1.26</w:t>
            </w:r>
          </w:p>
        </w:tc>
        <w:tc>
          <w:tcPr>
            <w:tcW w:w="1134" w:type="dxa"/>
            <w:shd w:val="clear" w:color="auto" w:fill="D9D9D9"/>
            <w:vAlign w:val="center"/>
          </w:tcPr>
          <w:p w14:paraId="5C6E65F8" w14:textId="7C401F3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124ABEE7" w14:textId="1B74E547" w:rsidR="005D2CAB" w:rsidRDefault="005D2CAB" w:rsidP="005D2CAB">
            <w:pPr>
              <w:jc w:val="center"/>
              <w:outlineLvl w:val="0"/>
              <w:rPr>
                <w:rFonts w:eastAsia="等线" w:cs="Calibri"/>
                <w:color w:val="000000"/>
                <w:sz w:val="18"/>
                <w:szCs w:val="18"/>
              </w:rPr>
            </w:pPr>
            <w:r>
              <w:rPr>
                <w:rFonts w:hint="eastAsia"/>
                <w:sz w:val="18"/>
                <w:szCs w:val="18"/>
                <w:lang w:bidi="en-US"/>
              </w:rPr>
              <w:t>90</w:t>
            </w:r>
          </w:p>
        </w:tc>
        <w:tc>
          <w:tcPr>
            <w:tcW w:w="992" w:type="dxa"/>
            <w:shd w:val="clear" w:color="auto" w:fill="D9D9D9"/>
            <w:vAlign w:val="center"/>
          </w:tcPr>
          <w:p w14:paraId="588A554B" w14:textId="21D89F4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DF712FC" w14:textId="1381F832" w:rsidR="005D2CAB" w:rsidRDefault="005D2CAB" w:rsidP="005D2CAB">
            <w:pPr>
              <w:jc w:val="center"/>
              <w:outlineLvl w:val="0"/>
              <w:rPr>
                <w:rFonts w:eastAsia="等线" w:cs="Calibri"/>
                <w:color w:val="000000"/>
                <w:sz w:val="18"/>
                <w:szCs w:val="18"/>
              </w:rPr>
            </w:pPr>
            <w:r>
              <w:rPr>
                <w:rFonts w:hint="eastAsia"/>
                <w:sz w:val="18"/>
                <w:szCs w:val="18"/>
                <w:lang w:bidi="en-US"/>
              </w:rPr>
              <w:t>13.5</w:t>
            </w:r>
          </w:p>
        </w:tc>
        <w:tc>
          <w:tcPr>
            <w:tcW w:w="850" w:type="dxa"/>
            <w:tcBorders>
              <w:left w:val="single" w:sz="4" w:space="0" w:color="auto"/>
            </w:tcBorders>
            <w:shd w:val="clear" w:color="auto" w:fill="D9D9D9"/>
            <w:vAlign w:val="center"/>
          </w:tcPr>
          <w:p w14:paraId="1AA0273D" w14:textId="3EA86175" w:rsidR="005D2CAB" w:rsidRDefault="005D2CAB" w:rsidP="005D2CAB">
            <w:pPr>
              <w:jc w:val="center"/>
              <w:outlineLvl w:val="0"/>
              <w:rPr>
                <w:rFonts w:eastAsia="等线" w:cs="Calibri"/>
                <w:color w:val="000000"/>
                <w:sz w:val="18"/>
                <w:szCs w:val="18"/>
              </w:rPr>
            </w:pPr>
            <w:r>
              <w:rPr>
                <w:rFonts w:hint="eastAsia"/>
                <w:sz w:val="18"/>
                <w:szCs w:val="18"/>
                <w:lang w:bidi="en-US"/>
              </w:rPr>
              <w:t>23.1</w:t>
            </w:r>
          </w:p>
        </w:tc>
        <w:tc>
          <w:tcPr>
            <w:tcW w:w="1276" w:type="dxa"/>
            <w:tcBorders>
              <w:right w:val="single" w:sz="4" w:space="0" w:color="auto"/>
            </w:tcBorders>
            <w:shd w:val="clear" w:color="auto" w:fill="D9D9D9"/>
            <w:vAlign w:val="center"/>
          </w:tcPr>
          <w:p w14:paraId="0D0E12E6" w14:textId="56B4D95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6FF7BCD2" w14:textId="3FEDF7E0" w:rsidR="005D2CAB" w:rsidRDefault="005D2CAB" w:rsidP="005D2CAB">
            <w:pPr>
              <w:jc w:val="center"/>
              <w:outlineLvl w:val="0"/>
              <w:rPr>
                <w:rFonts w:eastAsia="等线" w:cs="Calibri"/>
                <w:color w:val="000000"/>
                <w:sz w:val="18"/>
                <w:szCs w:val="18"/>
              </w:rPr>
            </w:pPr>
            <w:r>
              <w:rPr>
                <w:rFonts w:hint="eastAsia"/>
                <w:sz w:val="18"/>
                <w:szCs w:val="18"/>
                <w:lang w:bidi="en-US"/>
              </w:rPr>
              <w:t>0.64</w:t>
            </w:r>
          </w:p>
        </w:tc>
        <w:tc>
          <w:tcPr>
            <w:tcW w:w="851" w:type="dxa"/>
            <w:tcBorders>
              <w:left w:val="single" w:sz="4" w:space="0" w:color="auto"/>
              <w:right w:val="single" w:sz="4" w:space="0" w:color="auto"/>
            </w:tcBorders>
            <w:shd w:val="clear" w:color="auto" w:fill="D9D9D9"/>
          </w:tcPr>
          <w:p w14:paraId="0E13B822" w14:textId="58850429"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2AC47C5" w14:textId="77777777" w:rsidTr="007A0271">
        <w:trPr>
          <w:cantSplit/>
          <w:trHeight w:val="282"/>
        </w:trPr>
        <w:tc>
          <w:tcPr>
            <w:tcW w:w="993" w:type="dxa"/>
            <w:shd w:val="clear" w:color="auto" w:fill="D9D9D9"/>
            <w:vAlign w:val="center"/>
          </w:tcPr>
          <w:p w14:paraId="78105995" w14:textId="0ADD4872"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2649A463" w14:textId="00B853EF" w:rsidR="005D2CAB" w:rsidRDefault="005D2CAB" w:rsidP="005D2CAB">
            <w:pPr>
              <w:jc w:val="center"/>
              <w:outlineLvl w:val="0"/>
              <w:rPr>
                <w:rFonts w:eastAsia="等线" w:cs="Calibri"/>
                <w:color w:val="000000"/>
                <w:sz w:val="18"/>
                <w:szCs w:val="18"/>
              </w:rPr>
            </w:pPr>
            <w:r>
              <w:rPr>
                <w:rFonts w:hint="eastAsia"/>
                <w:sz w:val="18"/>
                <w:szCs w:val="18"/>
                <w:lang w:bidi="en-US"/>
              </w:rPr>
              <w:t>99.26</w:t>
            </w:r>
          </w:p>
        </w:tc>
        <w:tc>
          <w:tcPr>
            <w:tcW w:w="992" w:type="dxa"/>
            <w:shd w:val="clear" w:color="auto" w:fill="D9D9D9"/>
            <w:vAlign w:val="center"/>
          </w:tcPr>
          <w:p w14:paraId="72343C29" w14:textId="3FE39695" w:rsidR="005D2CAB" w:rsidRDefault="005D2CAB" w:rsidP="005D2CAB">
            <w:pPr>
              <w:jc w:val="center"/>
              <w:outlineLvl w:val="0"/>
              <w:rPr>
                <w:rFonts w:eastAsia="等线" w:cs="Calibri"/>
                <w:color w:val="000000"/>
                <w:sz w:val="18"/>
                <w:szCs w:val="18"/>
              </w:rPr>
            </w:pPr>
            <w:r>
              <w:rPr>
                <w:rFonts w:hint="eastAsia"/>
                <w:sz w:val="18"/>
                <w:szCs w:val="18"/>
                <w:lang w:bidi="en-US"/>
              </w:rPr>
              <w:t>1.25</w:t>
            </w:r>
          </w:p>
        </w:tc>
        <w:tc>
          <w:tcPr>
            <w:tcW w:w="1134" w:type="dxa"/>
            <w:shd w:val="clear" w:color="auto" w:fill="D9D9D9"/>
            <w:vAlign w:val="center"/>
          </w:tcPr>
          <w:p w14:paraId="58F4D4B3" w14:textId="4627DC8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4390AEC5" w14:textId="7A889285" w:rsidR="005D2CAB" w:rsidRDefault="005D2CAB" w:rsidP="005D2CAB">
            <w:pPr>
              <w:jc w:val="center"/>
              <w:outlineLvl w:val="0"/>
              <w:rPr>
                <w:rFonts w:eastAsia="等线" w:cs="Calibri"/>
                <w:color w:val="000000"/>
                <w:sz w:val="18"/>
                <w:szCs w:val="18"/>
              </w:rPr>
            </w:pPr>
            <w:r>
              <w:rPr>
                <w:rFonts w:hint="eastAsia"/>
                <w:sz w:val="18"/>
                <w:szCs w:val="18"/>
                <w:lang w:bidi="en-US"/>
              </w:rPr>
              <w:t>95</w:t>
            </w:r>
          </w:p>
        </w:tc>
        <w:tc>
          <w:tcPr>
            <w:tcW w:w="992" w:type="dxa"/>
            <w:shd w:val="clear" w:color="auto" w:fill="D9D9D9"/>
            <w:vAlign w:val="center"/>
          </w:tcPr>
          <w:p w14:paraId="208D89F2" w14:textId="4E172A1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0F1BC3D" w14:textId="236FEA25" w:rsidR="005D2CAB" w:rsidRDefault="005D2CAB" w:rsidP="005D2CAB">
            <w:pPr>
              <w:jc w:val="center"/>
              <w:outlineLvl w:val="0"/>
              <w:rPr>
                <w:rFonts w:eastAsia="等线" w:cs="Calibri"/>
                <w:color w:val="000000"/>
                <w:sz w:val="18"/>
                <w:szCs w:val="18"/>
              </w:rPr>
            </w:pPr>
            <w:r>
              <w:rPr>
                <w:rFonts w:hint="eastAsia"/>
                <w:sz w:val="18"/>
                <w:szCs w:val="18"/>
                <w:lang w:bidi="en-US"/>
              </w:rPr>
              <w:t>11.2</w:t>
            </w:r>
          </w:p>
        </w:tc>
        <w:tc>
          <w:tcPr>
            <w:tcW w:w="850" w:type="dxa"/>
            <w:tcBorders>
              <w:left w:val="single" w:sz="4" w:space="0" w:color="auto"/>
            </w:tcBorders>
            <w:shd w:val="clear" w:color="auto" w:fill="D9D9D9"/>
            <w:vAlign w:val="center"/>
          </w:tcPr>
          <w:p w14:paraId="04CF5A43" w14:textId="33653257" w:rsidR="005D2CAB" w:rsidRDefault="005D2CAB" w:rsidP="005D2CAB">
            <w:pPr>
              <w:jc w:val="center"/>
              <w:outlineLvl w:val="0"/>
              <w:rPr>
                <w:rFonts w:eastAsia="等线" w:cs="Calibri"/>
                <w:color w:val="000000"/>
                <w:sz w:val="18"/>
                <w:szCs w:val="18"/>
              </w:rPr>
            </w:pPr>
            <w:r>
              <w:rPr>
                <w:rFonts w:hint="eastAsia"/>
                <w:sz w:val="18"/>
                <w:szCs w:val="18"/>
                <w:lang w:bidi="en-US"/>
              </w:rPr>
              <w:t>19.3</w:t>
            </w:r>
          </w:p>
        </w:tc>
        <w:tc>
          <w:tcPr>
            <w:tcW w:w="1276" w:type="dxa"/>
            <w:tcBorders>
              <w:right w:val="single" w:sz="4" w:space="0" w:color="auto"/>
            </w:tcBorders>
            <w:shd w:val="clear" w:color="auto" w:fill="D9D9D9"/>
            <w:vAlign w:val="center"/>
          </w:tcPr>
          <w:p w14:paraId="21C6779C" w14:textId="26FD9DF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55E76926" w14:textId="59352FFD" w:rsidR="005D2CAB" w:rsidRDefault="005D2CAB" w:rsidP="005D2CAB">
            <w:pPr>
              <w:jc w:val="center"/>
              <w:outlineLvl w:val="0"/>
              <w:rPr>
                <w:rFonts w:eastAsia="等线" w:cs="Calibri"/>
                <w:color w:val="000000"/>
                <w:sz w:val="18"/>
                <w:szCs w:val="18"/>
              </w:rPr>
            </w:pPr>
            <w:r>
              <w:rPr>
                <w:rFonts w:hint="eastAsia"/>
                <w:sz w:val="18"/>
                <w:szCs w:val="18"/>
                <w:lang w:bidi="en-US"/>
              </w:rPr>
              <w:t>0.74</w:t>
            </w:r>
          </w:p>
        </w:tc>
        <w:tc>
          <w:tcPr>
            <w:tcW w:w="851" w:type="dxa"/>
            <w:tcBorders>
              <w:left w:val="single" w:sz="4" w:space="0" w:color="auto"/>
              <w:right w:val="single" w:sz="4" w:space="0" w:color="auto"/>
            </w:tcBorders>
            <w:shd w:val="clear" w:color="auto" w:fill="D9D9D9"/>
          </w:tcPr>
          <w:p w14:paraId="29B9A99A" w14:textId="76FE7BBC"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75D903C" w14:textId="77777777" w:rsidTr="007A0271">
        <w:trPr>
          <w:cantSplit/>
          <w:trHeight w:val="282"/>
        </w:trPr>
        <w:tc>
          <w:tcPr>
            <w:tcW w:w="993" w:type="dxa"/>
            <w:shd w:val="clear" w:color="auto" w:fill="D9D9D9"/>
            <w:vAlign w:val="center"/>
          </w:tcPr>
          <w:p w14:paraId="364A2DB4" w14:textId="6412C027"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56C823C3" w14:textId="66EF6C85" w:rsidR="005D2CAB" w:rsidRDefault="005D2CAB" w:rsidP="005D2CAB">
            <w:pPr>
              <w:jc w:val="center"/>
              <w:outlineLvl w:val="0"/>
              <w:rPr>
                <w:rFonts w:eastAsia="等线" w:cs="Calibri"/>
                <w:color w:val="000000"/>
                <w:sz w:val="18"/>
                <w:szCs w:val="18"/>
              </w:rPr>
            </w:pPr>
            <w:r>
              <w:rPr>
                <w:rFonts w:hint="eastAsia"/>
                <w:sz w:val="18"/>
                <w:szCs w:val="18"/>
                <w:lang w:bidi="en-US"/>
              </w:rPr>
              <w:t>99.35</w:t>
            </w:r>
          </w:p>
        </w:tc>
        <w:tc>
          <w:tcPr>
            <w:tcW w:w="992" w:type="dxa"/>
            <w:shd w:val="clear" w:color="auto" w:fill="D9D9D9"/>
            <w:vAlign w:val="center"/>
          </w:tcPr>
          <w:p w14:paraId="5710D3B8" w14:textId="7DD61384" w:rsidR="005D2CAB" w:rsidRDefault="005D2CAB" w:rsidP="005D2CAB">
            <w:pPr>
              <w:jc w:val="center"/>
              <w:outlineLvl w:val="0"/>
              <w:rPr>
                <w:rFonts w:eastAsia="等线" w:cs="Calibri"/>
                <w:color w:val="000000"/>
                <w:sz w:val="18"/>
                <w:szCs w:val="18"/>
              </w:rPr>
            </w:pPr>
            <w:r>
              <w:rPr>
                <w:rFonts w:hint="eastAsia"/>
                <w:sz w:val="18"/>
                <w:szCs w:val="18"/>
                <w:lang w:bidi="en-US"/>
              </w:rPr>
              <w:t>1.26</w:t>
            </w:r>
          </w:p>
        </w:tc>
        <w:tc>
          <w:tcPr>
            <w:tcW w:w="1134" w:type="dxa"/>
            <w:shd w:val="clear" w:color="auto" w:fill="D9D9D9"/>
            <w:vAlign w:val="center"/>
          </w:tcPr>
          <w:p w14:paraId="3B97188E" w14:textId="5A87FAB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2E95C9D7" w14:textId="4A18B8BF" w:rsidR="005D2CAB" w:rsidRDefault="005D2CAB" w:rsidP="005D2CAB">
            <w:pPr>
              <w:jc w:val="center"/>
              <w:outlineLvl w:val="0"/>
              <w:rPr>
                <w:rFonts w:eastAsia="等线" w:cs="Calibri"/>
                <w:color w:val="000000"/>
                <w:sz w:val="18"/>
                <w:szCs w:val="18"/>
              </w:rPr>
            </w:pPr>
            <w:r>
              <w:rPr>
                <w:rFonts w:hint="eastAsia"/>
                <w:sz w:val="18"/>
                <w:szCs w:val="18"/>
                <w:lang w:bidi="en-US"/>
              </w:rPr>
              <w:t>79</w:t>
            </w:r>
          </w:p>
        </w:tc>
        <w:tc>
          <w:tcPr>
            <w:tcW w:w="992" w:type="dxa"/>
            <w:shd w:val="clear" w:color="auto" w:fill="D9D9D9"/>
            <w:vAlign w:val="center"/>
          </w:tcPr>
          <w:p w14:paraId="436D172B" w14:textId="593FAE8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B1EB333" w14:textId="2752A5D9" w:rsidR="005D2CAB" w:rsidRDefault="005D2CAB" w:rsidP="005D2CAB">
            <w:pPr>
              <w:jc w:val="center"/>
              <w:outlineLvl w:val="0"/>
              <w:rPr>
                <w:rFonts w:eastAsia="等线" w:cs="Calibri"/>
                <w:color w:val="000000"/>
                <w:sz w:val="18"/>
                <w:szCs w:val="18"/>
              </w:rPr>
            </w:pPr>
            <w:r>
              <w:rPr>
                <w:rFonts w:hint="eastAsia"/>
                <w:sz w:val="18"/>
                <w:szCs w:val="18"/>
                <w:lang w:bidi="en-US"/>
              </w:rPr>
              <w:t>13.5</w:t>
            </w:r>
          </w:p>
        </w:tc>
        <w:tc>
          <w:tcPr>
            <w:tcW w:w="850" w:type="dxa"/>
            <w:tcBorders>
              <w:left w:val="single" w:sz="4" w:space="0" w:color="auto"/>
            </w:tcBorders>
            <w:shd w:val="clear" w:color="auto" w:fill="D9D9D9"/>
            <w:vAlign w:val="center"/>
          </w:tcPr>
          <w:p w14:paraId="73CD788D" w14:textId="2FC9CA87" w:rsidR="005D2CAB" w:rsidRDefault="005D2CAB" w:rsidP="005D2CAB">
            <w:pPr>
              <w:jc w:val="center"/>
              <w:outlineLvl w:val="0"/>
              <w:rPr>
                <w:rFonts w:eastAsia="等线" w:cs="Calibri"/>
                <w:color w:val="000000"/>
                <w:sz w:val="18"/>
                <w:szCs w:val="18"/>
              </w:rPr>
            </w:pPr>
            <w:r>
              <w:rPr>
                <w:rFonts w:hint="eastAsia"/>
                <w:sz w:val="18"/>
                <w:szCs w:val="18"/>
                <w:lang w:bidi="en-US"/>
              </w:rPr>
              <w:t>18.1</w:t>
            </w:r>
          </w:p>
        </w:tc>
        <w:tc>
          <w:tcPr>
            <w:tcW w:w="1276" w:type="dxa"/>
            <w:tcBorders>
              <w:right w:val="single" w:sz="4" w:space="0" w:color="auto"/>
            </w:tcBorders>
            <w:shd w:val="clear" w:color="auto" w:fill="D9D9D9"/>
            <w:vAlign w:val="center"/>
          </w:tcPr>
          <w:p w14:paraId="2C96AEF0" w14:textId="1294A69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BC1EE74" w14:textId="7F36B6D2" w:rsidR="005D2CAB" w:rsidRDefault="005D2CAB" w:rsidP="005D2CAB">
            <w:pPr>
              <w:jc w:val="center"/>
              <w:outlineLvl w:val="0"/>
              <w:rPr>
                <w:rFonts w:eastAsia="等线" w:cs="Calibri"/>
                <w:color w:val="000000"/>
                <w:sz w:val="18"/>
                <w:szCs w:val="18"/>
              </w:rPr>
            </w:pPr>
            <w:r>
              <w:rPr>
                <w:rFonts w:hint="eastAsia"/>
                <w:sz w:val="18"/>
                <w:szCs w:val="18"/>
                <w:lang w:bidi="en-US"/>
              </w:rPr>
              <w:t>0.65</w:t>
            </w:r>
          </w:p>
        </w:tc>
        <w:tc>
          <w:tcPr>
            <w:tcW w:w="851" w:type="dxa"/>
            <w:tcBorders>
              <w:left w:val="single" w:sz="4" w:space="0" w:color="auto"/>
              <w:right w:val="single" w:sz="4" w:space="0" w:color="auto"/>
            </w:tcBorders>
            <w:shd w:val="clear" w:color="auto" w:fill="D9D9D9"/>
          </w:tcPr>
          <w:p w14:paraId="49E593A2" w14:textId="2AAA959F"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00EF76D" w14:textId="77777777" w:rsidTr="007A0271">
        <w:trPr>
          <w:cantSplit/>
          <w:trHeight w:val="282"/>
        </w:trPr>
        <w:tc>
          <w:tcPr>
            <w:tcW w:w="993" w:type="dxa"/>
            <w:shd w:val="clear" w:color="auto" w:fill="D9D9D9"/>
            <w:vAlign w:val="center"/>
          </w:tcPr>
          <w:p w14:paraId="2B73143B" w14:textId="24AF2E6B"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78DBEB61" w14:textId="305D6AB1" w:rsidR="005D2CAB" w:rsidRDefault="005D2CAB" w:rsidP="005D2CAB">
            <w:pPr>
              <w:jc w:val="center"/>
              <w:outlineLvl w:val="0"/>
              <w:rPr>
                <w:rFonts w:eastAsia="等线" w:cs="Calibri"/>
                <w:color w:val="000000"/>
                <w:sz w:val="18"/>
                <w:szCs w:val="18"/>
              </w:rPr>
            </w:pPr>
            <w:r>
              <w:rPr>
                <w:rFonts w:hint="eastAsia"/>
                <w:sz w:val="18"/>
                <w:szCs w:val="18"/>
                <w:lang w:bidi="en-US"/>
              </w:rPr>
              <w:t>99.24</w:t>
            </w:r>
          </w:p>
        </w:tc>
        <w:tc>
          <w:tcPr>
            <w:tcW w:w="992" w:type="dxa"/>
            <w:shd w:val="clear" w:color="auto" w:fill="D9D9D9"/>
            <w:vAlign w:val="center"/>
          </w:tcPr>
          <w:p w14:paraId="27E1E12D" w14:textId="5368FCB8" w:rsidR="005D2CAB" w:rsidRDefault="005D2CAB" w:rsidP="005D2CAB">
            <w:pPr>
              <w:jc w:val="center"/>
              <w:outlineLvl w:val="0"/>
              <w:rPr>
                <w:rFonts w:eastAsia="等线" w:cs="Calibri"/>
                <w:color w:val="000000"/>
                <w:sz w:val="18"/>
                <w:szCs w:val="18"/>
              </w:rPr>
            </w:pPr>
            <w:r>
              <w:rPr>
                <w:rFonts w:hint="eastAsia"/>
                <w:sz w:val="18"/>
                <w:szCs w:val="18"/>
                <w:lang w:bidi="en-US"/>
              </w:rPr>
              <w:t>1.29</w:t>
            </w:r>
          </w:p>
        </w:tc>
        <w:tc>
          <w:tcPr>
            <w:tcW w:w="1134" w:type="dxa"/>
            <w:shd w:val="clear" w:color="auto" w:fill="D9D9D9"/>
            <w:vAlign w:val="center"/>
          </w:tcPr>
          <w:p w14:paraId="1F88356B" w14:textId="7F49415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47761AF2" w14:textId="7150E437" w:rsidR="005D2CAB" w:rsidRDefault="005D2CAB" w:rsidP="005D2CAB">
            <w:pPr>
              <w:jc w:val="center"/>
              <w:outlineLvl w:val="0"/>
              <w:rPr>
                <w:rFonts w:eastAsia="等线" w:cs="Calibri"/>
                <w:color w:val="000000"/>
                <w:sz w:val="18"/>
                <w:szCs w:val="18"/>
              </w:rPr>
            </w:pPr>
            <w:r>
              <w:rPr>
                <w:rFonts w:hint="eastAsia"/>
                <w:sz w:val="18"/>
                <w:szCs w:val="18"/>
                <w:lang w:bidi="en-US"/>
              </w:rPr>
              <w:t>83</w:t>
            </w:r>
          </w:p>
        </w:tc>
        <w:tc>
          <w:tcPr>
            <w:tcW w:w="992" w:type="dxa"/>
            <w:shd w:val="clear" w:color="auto" w:fill="D9D9D9"/>
            <w:vAlign w:val="center"/>
          </w:tcPr>
          <w:p w14:paraId="18F47DEC" w14:textId="647A968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68F8F90" w14:textId="472A39C4" w:rsidR="005D2CAB" w:rsidRDefault="005D2CAB" w:rsidP="005D2CAB">
            <w:pPr>
              <w:jc w:val="center"/>
              <w:outlineLvl w:val="0"/>
              <w:rPr>
                <w:rFonts w:eastAsia="等线" w:cs="Calibri"/>
                <w:color w:val="000000"/>
                <w:sz w:val="18"/>
                <w:szCs w:val="18"/>
              </w:rPr>
            </w:pPr>
            <w:r>
              <w:rPr>
                <w:rFonts w:hint="eastAsia"/>
                <w:sz w:val="18"/>
                <w:szCs w:val="18"/>
                <w:lang w:bidi="en-US"/>
              </w:rPr>
              <w:t>13.2</w:t>
            </w:r>
          </w:p>
        </w:tc>
        <w:tc>
          <w:tcPr>
            <w:tcW w:w="850" w:type="dxa"/>
            <w:tcBorders>
              <w:left w:val="single" w:sz="4" w:space="0" w:color="auto"/>
            </w:tcBorders>
            <w:shd w:val="clear" w:color="auto" w:fill="D9D9D9"/>
            <w:vAlign w:val="center"/>
          </w:tcPr>
          <w:p w14:paraId="7C83766E" w14:textId="4FB55D93" w:rsidR="005D2CAB" w:rsidRDefault="005D2CAB" w:rsidP="005D2CAB">
            <w:pPr>
              <w:jc w:val="center"/>
              <w:outlineLvl w:val="0"/>
              <w:rPr>
                <w:rFonts w:eastAsia="等线" w:cs="Calibri"/>
                <w:color w:val="000000"/>
                <w:sz w:val="18"/>
                <w:szCs w:val="18"/>
              </w:rPr>
            </w:pPr>
            <w:r>
              <w:rPr>
                <w:rFonts w:hint="eastAsia"/>
                <w:sz w:val="18"/>
                <w:szCs w:val="18"/>
                <w:lang w:bidi="en-US"/>
              </w:rPr>
              <w:t>26.7</w:t>
            </w:r>
          </w:p>
        </w:tc>
        <w:tc>
          <w:tcPr>
            <w:tcW w:w="1276" w:type="dxa"/>
            <w:tcBorders>
              <w:right w:val="single" w:sz="4" w:space="0" w:color="auto"/>
            </w:tcBorders>
            <w:shd w:val="clear" w:color="auto" w:fill="D9D9D9"/>
            <w:vAlign w:val="center"/>
          </w:tcPr>
          <w:p w14:paraId="5A63422F" w14:textId="035EF0E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CEEF864" w14:textId="2B212391" w:rsidR="005D2CAB" w:rsidRDefault="005D2CAB" w:rsidP="005D2CAB">
            <w:pPr>
              <w:jc w:val="center"/>
              <w:outlineLvl w:val="0"/>
              <w:rPr>
                <w:rFonts w:eastAsia="等线" w:cs="Calibri"/>
                <w:color w:val="000000"/>
                <w:sz w:val="18"/>
                <w:szCs w:val="18"/>
              </w:rPr>
            </w:pPr>
            <w:r>
              <w:rPr>
                <w:rFonts w:hint="eastAsia"/>
                <w:sz w:val="18"/>
                <w:szCs w:val="18"/>
                <w:lang w:bidi="en-US"/>
              </w:rPr>
              <w:t>0.68</w:t>
            </w:r>
          </w:p>
        </w:tc>
        <w:tc>
          <w:tcPr>
            <w:tcW w:w="851" w:type="dxa"/>
            <w:tcBorders>
              <w:left w:val="single" w:sz="4" w:space="0" w:color="auto"/>
              <w:right w:val="single" w:sz="4" w:space="0" w:color="auto"/>
            </w:tcBorders>
            <w:shd w:val="clear" w:color="auto" w:fill="D9D9D9"/>
          </w:tcPr>
          <w:p w14:paraId="66BBDCB5" w14:textId="04179B7E"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3AA359A8" w14:textId="77777777" w:rsidTr="007A0271">
        <w:trPr>
          <w:cantSplit/>
          <w:trHeight w:val="282"/>
        </w:trPr>
        <w:tc>
          <w:tcPr>
            <w:tcW w:w="993" w:type="dxa"/>
            <w:shd w:val="clear" w:color="auto" w:fill="D9D9D9"/>
            <w:vAlign w:val="center"/>
          </w:tcPr>
          <w:p w14:paraId="6936EB1C" w14:textId="09EB53F9"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7AE67B31" w14:textId="5C8B1C7A" w:rsidR="005D2CAB" w:rsidRDefault="005D2CAB" w:rsidP="005D2CAB">
            <w:pPr>
              <w:jc w:val="center"/>
              <w:outlineLvl w:val="0"/>
              <w:rPr>
                <w:rFonts w:eastAsia="等线" w:cs="Calibri"/>
                <w:color w:val="000000"/>
                <w:sz w:val="18"/>
                <w:szCs w:val="18"/>
              </w:rPr>
            </w:pPr>
            <w:r>
              <w:rPr>
                <w:rFonts w:hint="eastAsia"/>
                <w:sz w:val="18"/>
                <w:szCs w:val="18"/>
                <w:lang w:bidi="en-US"/>
              </w:rPr>
              <w:t>99.20</w:t>
            </w:r>
          </w:p>
        </w:tc>
        <w:tc>
          <w:tcPr>
            <w:tcW w:w="992" w:type="dxa"/>
            <w:shd w:val="clear" w:color="auto" w:fill="D9D9D9"/>
            <w:vAlign w:val="center"/>
          </w:tcPr>
          <w:p w14:paraId="771107D3" w14:textId="573636D7" w:rsidR="005D2CAB" w:rsidRDefault="005D2CAB" w:rsidP="005D2CAB">
            <w:pPr>
              <w:jc w:val="center"/>
              <w:outlineLvl w:val="0"/>
              <w:rPr>
                <w:rFonts w:eastAsia="等线" w:cs="Calibri"/>
                <w:color w:val="000000"/>
                <w:sz w:val="18"/>
                <w:szCs w:val="18"/>
              </w:rPr>
            </w:pPr>
            <w:r>
              <w:rPr>
                <w:rFonts w:hint="eastAsia"/>
                <w:sz w:val="18"/>
                <w:szCs w:val="18"/>
                <w:lang w:bidi="en-US"/>
              </w:rPr>
              <w:t>1.23</w:t>
            </w:r>
          </w:p>
        </w:tc>
        <w:tc>
          <w:tcPr>
            <w:tcW w:w="1134" w:type="dxa"/>
            <w:shd w:val="clear" w:color="auto" w:fill="D9D9D9"/>
            <w:vAlign w:val="center"/>
          </w:tcPr>
          <w:p w14:paraId="636621C3" w14:textId="742E6C7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602A1645" w14:textId="16945552" w:rsidR="005D2CAB" w:rsidRDefault="005D2CAB" w:rsidP="005D2CAB">
            <w:pPr>
              <w:jc w:val="center"/>
              <w:outlineLvl w:val="0"/>
              <w:rPr>
                <w:rFonts w:eastAsia="等线" w:cs="Calibri"/>
                <w:color w:val="000000"/>
                <w:sz w:val="18"/>
                <w:szCs w:val="18"/>
              </w:rPr>
            </w:pPr>
            <w:r>
              <w:rPr>
                <w:rFonts w:hint="eastAsia"/>
                <w:sz w:val="18"/>
                <w:szCs w:val="18"/>
                <w:lang w:bidi="en-US"/>
              </w:rPr>
              <w:t>85</w:t>
            </w:r>
          </w:p>
        </w:tc>
        <w:tc>
          <w:tcPr>
            <w:tcW w:w="992" w:type="dxa"/>
            <w:shd w:val="clear" w:color="auto" w:fill="D9D9D9"/>
            <w:vAlign w:val="center"/>
          </w:tcPr>
          <w:p w14:paraId="49A54C80" w14:textId="543522B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6574B8DE" w14:textId="4F9EDDEF" w:rsidR="005D2CAB" w:rsidRDefault="005D2CAB" w:rsidP="005D2CAB">
            <w:pPr>
              <w:jc w:val="center"/>
              <w:outlineLvl w:val="0"/>
              <w:rPr>
                <w:rFonts w:eastAsia="等线" w:cs="Calibri"/>
                <w:color w:val="000000"/>
                <w:sz w:val="18"/>
                <w:szCs w:val="18"/>
              </w:rPr>
            </w:pPr>
            <w:r>
              <w:rPr>
                <w:rFonts w:hint="eastAsia"/>
                <w:sz w:val="18"/>
                <w:szCs w:val="18"/>
                <w:lang w:bidi="en-US"/>
              </w:rPr>
              <w:t>14.1</w:t>
            </w:r>
          </w:p>
        </w:tc>
        <w:tc>
          <w:tcPr>
            <w:tcW w:w="850" w:type="dxa"/>
            <w:tcBorders>
              <w:left w:val="single" w:sz="4" w:space="0" w:color="auto"/>
            </w:tcBorders>
            <w:shd w:val="clear" w:color="auto" w:fill="D9D9D9"/>
            <w:vAlign w:val="center"/>
          </w:tcPr>
          <w:p w14:paraId="49E50BD7" w14:textId="647EB7BB" w:rsidR="005D2CAB" w:rsidRDefault="005D2CAB" w:rsidP="005D2CAB">
            <w:pPr>
              <w:jc w:val="center"/>
              <w:outlineLvl w:val="0"/>
              <w:rPr>
                <w:rFonts w:eastAsia="等线" w:cs="Calibri"/>
                <w:color w:val="000000"/>
                <w:sz w:val="18"/>
                <w:szCs w:val="18"/>
              </w:rPr>
            </w:pPr>
            <w:r>
              <w:rPr>
                <w:rFonts w:hint="eastAsia"/>
                <w:sz w:val="18"/>
                <w:szCs w:val="18"/>
                <w:lang w:bidi="en-US"/>
              </w:rPr>
              <w:t>24.4</w:t>
            </w:r>
          </w:p>
        </w:tc>
        <w:tc>
          <w:tcPr>
            <w:tcW w:w="1276" w:type="dxa"/>
            <w:tcBorders>
              <w:right w:val="single" w:sz="4" w:space="0" w:color="auto"/>
            </w:tcBorders>
            <w:shd w:val="clear" w:color="auto" w:fill="D9D9D9"/>
            <w:vAlign w:val="center"/>
          </w:tcPr>
          <w:p w14:paraId="73042639" w14:textId="09F7F59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013B40DD" w14:textId="03008A19" w:rsidR="005D2CAB" w:rsidRDefault="005D2CAB" w:rsidP="005D2CAB">
            <w:pPr>
              <w:jc w:val="center"/>
              <w:outlineLvl w:val="0"/>
              <w:rPr>
                <w:rFonts w:eastAsia="等线" w:cs="Calibri"/>
                <w:color w:val="000000"/>
                <w:sz w:val="18"/>
                <w:szCs w:val="18"/>
              </w:rPr>
            </w:pPr>
            <w:r>
              <w:rPr>
                <w:rFonts w:hint="eastAsia"/>
                <w:sz w:val="18"/>
                <w:szCs w:val="18"/>
                <w:lang w:bidi="en-US"/>
              </w:rPr>
              <w:t>0.73</w:t>
            </w:r>
          </w:p>
        </w:tc>
        <w:tc>
          <w:tcPr>
            <w:tcW w:w="851" w:type="dxa"/>
            <w:tcBorders>
              <w:left w:val="single" w:sz="4" w:space="0" w:color="auto"/>
              <w:right w:val="single" w:sz="4" w:space="0" w:color="auto"/>
            </w:tcBorders>
            <w:shd w:val="clear" w:color="auto" w:fill="D9D9D9"/>
          </w:tcPr>
          <w:p w14:paraId="5933FDFB" w14:textId="6DF8C4AE"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8E3D906" w14:textId="77777777" w:rsidTr="007A0271">
        <w:trPr>
          <w:cantSplit/>
          <w:trHeight w:val="282"/>
        </w:trPr>
        <w:tc>
          <w:tcPr>
            <w:tcW w:w="993" w:type="dxa"/>
            <w:shd w:val="clear" w:color="auto" w:fill="D9D9D9"/>
            <w:vAlign w:val="center"/>
          </w:tcPr>
          <w:p w14:paraId="27B34E4F" w14:textId="18C33EB6"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24D00318" w14:textId="42993A65" w:rsidR="005D2CAB" w:rsidRDefault="005D2CAB" w:rsidP="005D2CAB">
            <w:pPr>
              <w:jc w:val="center"/>
              <w:outlineLvl w:val="0"/>
              <w:rPr>
                <w:rFonts w:eastAsia="等线" w:cs="Calibri"/>
                <w:color w:val="000000"/>
                <w:sz w:val="18"/>
                <w:szCs w:val="18"/>
              </w:rPr>
            </w:pPr>
            <w:r>
              <w:rPr>
                <w:rFonts w:hint="eastAsia"/>
                <w:sz w:val="18"/>
                <w:szCs w:val="18"/>
                <w:lang w:bidi="en-US"/>
              </w:rPr>
              <w:t>99.19</w:t>
            </w:r>
          </w:p>
        </w:tc>
        <w:tc>
          <w:tcPr>
            <w:tcW w:w="992" w:type="dxa"/>
            <w:shd w:val="clear" w:color="auto" w:fill="D9D9D9"/>
            <w:vAlign w:val="center"/>
          </w:tcPr>
          <w:p w14:paraId="5B1373C1" w14:textId="4CC89E16" w:rsidR="005D2CAB" w:rsidRDefault="005D2CAB" w:rsidP="005D2CAB">
            <w:pPr>
              <w:jc w:val="center"/>
              <w:outlineLvl w:val="0"/>
              <w:rPr>
                <w:rFonts w:eastAsia="等线" w:cs="Calibri"/>
                <w:color w:val="000000"/>
                <w:sz w:val="18"/>
                <w:szCs w:val="18"/>
              </w:rPr>
            </w:pPr>
            <w:r>
              <w:rPr>
                <w:rFonts w:hint="eastAsia"/>
                <w:sz w:val="18"/>
                <w:szCs w:val="18"/>
                <w:lang w:bidi="en-US"/>
              </w:rPr>
              <w:t>1.24</w:t>
            </w:r>
          </w:p>
        </w:tc>
        <w:tc>
          <w:tcPr>
            <w:tcW w:w="1134" w:type="dxa"/>
            <w:shd w:val="clear" w:color="auto" w:fill="D9D9D9"/>
            <w:vAlign w:val="center"/>
          </w:tcPr>
          <w:p w14:paraId="144C8A42" w14:textId="1CE0657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5760C2F8" w14:textId="5C337FF5" w:rsidR="005D2CAB" w:rsidRDefault="005D2CAB" w:rsidP="005D2CAB">
            <w:pPr>
              <w:jc w:val="center"/>
              <w:outlineLvl w:val="0"/>
              <w:rPr>
                <w:rFonts w:eastAsia="等线" w:cs="Calibri"/>
                <w:color w:val="000000"/>
                <w:sz w:val="18"/>
                <w:szCs w:val="18"/>
              </w:rPr>
            </w:pPr>
            <w:r>
              <w:rPr>
                <w:rFonts w:hint="eastAsia"/>
                <w:sz w:val="18"/>
                <w:szCs w:val="18"/>
                <w:lang w:bidi="en-US"/>
              </w:rPr>
              <w:t>86</w:t>
            </w:r>
          </w:p>
        </w:tc>
        <w:tc>
          <w:tcPr>
            <w:tcW w:w="992" w:type="dxa"/>
            <w:shd w:val="clear" w:color="auto" w:fill="D9D9D9"/>
            <w:vAlign w:val="center"/>
          </w:tcPr>
          <w:p w14:paraId="36247864" w14:textId="03ABC10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302B5511" w14:textId="2B73117E" w:rsidR="005D2CAB" w:rsidRDefault="005D2CAB" w:rsidP="005D2CAB">
            <w:pPr>
              <w:jc w:val="center"/>
              <w:outlineLvl w:val="0"/>
              <w:rPr>
                <w:rFonts w:eastAsia="等线" w:cs="Calibri"/>
                <w:color w:val="000000"/>
                <w:sz w:val="18"/>
                <w:szCs w:val="18"/>
              </w:rPr>
            </w:pPr>
            <w:r>
              <w:rPr>
                <w:rFonts w:hint="eastAsia"/>
                <w:sz w:val="18"/>
                <w:szCs w:val="18"/>
                <w:lang w:bidi="en-US"/>
              </w:rPr>
              <w:t>12.5</w:t>
            </w:r>
          </w:p>
        </w:tc>
        <w:tc>
          <w:tcPr>
            <w:tcW w:w="850" w:type="dxa"/>
            <w:tcBorders>
              <w:left w:val="single" w:sz="4" w:space="0" w:color="auto"/>
            </w:tcBorders>
            <w:shd w:val="clear" w:color="auto" w:fill="D9D9D9"/>
            <w:vAlign w:val="center"/>
          </w:tcPr>
          <w:p w14:paraId="096B449F" w14:textId="6AF6A4D8" w:rsidR="005D2CAB" w:rsidRDefault="005D2CAB" w:rsidP="005D2CAB">
            <w:pPr>
              <w:jc w:val="center"/>
              <w:outlineLvl w:val="0"/>
              <w:rPr>
                <w:rFonts w:eastAsia="等线" w:cs="Calibri"/>
                <w:color w:val="000000"/>
                <w:sz w:val="18"/>
                <w:szCs w:val="18"/>
              </w:rPr>
            </w:pPr>
            <w:r>
              <w:rPr>
                <w:rFonts w:hint="eastAsia"/>
                <w:sz w:val="18"/>
                <w:szCs w:val="18"/>
                <w:lang w:bidi="en-US"/>
              </w:rPr>
              <w:t>24.1</w:t>
            </w:r>
          </w:p>
        </w:tc>
        <w:tc>
          <w:tcPr>
            <w:tcW w:w="1276" w:type="dxa"/>
            <w:tcBorders>
              <w:right w:val="single" w:sz="4" w:space="0" w:color="auto"/>
            </w:tcBorders>
            <w:shd w:val="clear" w:color="auto" w:fill="D9D9D9"/>
            <w:vAlign w:val="center"/>
          </w:tcPr>
          <w:p w14:paraId="73343A43" w14:textId="220927F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35AC0684" w14:textId="225D47A5" w:rsidR="005D2CAB" w:rsidRDefault="005D2CAB" w:rsidP="005D2CAB">
            <w:pPr>
              <w:jc w:val="center"/>
              <w:outlineLvl w:val="0"/>
              <w:rPr>
                <w:rFonts w:eastAsia="等线" w:cs="Calibri"/>
                <w:color w:val="000000"/>
                <w:sz w:val="18"/>
                <w:szCs w:val="18"/>
              </w:rPr>
            </w:pPr>
            <w:r>
              <w:rPr>
                <w:rFonts w:hint="eastAsia"/>
                <w:sz w:val="18"/>
                <w:szCs w:val="18"/>
                <w:lang w:bidi="en-US"/>
              </w:rPr>
              <w:t>0.67</w:t>
            </w:r>
          </w:p>
        </w:tc>
        <w:tc>
          <w:tcPr>
            <w:tcW w:w="851" w:type="dxa"/>
            <w:tcBorders>
              <w:left w:val="single" w:sz="4" w:space="0" w:color="auto"/>
              <w:right w:val="single" w:sz="4" w:space="0" w:color="auto"/>
            </w:tcBorders>
            <w:shd w:val="clear" w:color="auto" w:fill="D9D9D9"/>
          </w:tcPr>
          <w:p w14:paraId="2382B844" w14:textId="7EE4E4C1"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77F4369F" w14:textId="77777777" w:rsidTr="007A0271">
        <w:trPr>
          <w:cantSplit/>
          <w:trHeight w:val="282"/>
        </w:trPr>
        <w:tc>
          <w:tcPr>
            <w:tcW w:w="993" w:type="dxa"/>
            <w:shd w:val="clear" w:color="auto" w:fill="D9D9D9"/>
            <w:vAlign w:val="center"/>
          </w:tcPr>
          <w:p w14:paraId="0809B099" w14:textId="5A1D74ED"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76C882E5" w14:textId="37938BFF" w:rsidR="005D2CAB" w:rsidRDefault="005D2CAB" w:rsidP="005D2CAB">
            <w:pPr>
              <w:jc w:val="center"/>
              <w:outlineLvl w:val="0"/>
              <w:rPr>
                <w:rFonts w:eastAsia="等线" w:cs="Calibri"/>
                <w:color w:val="000000"/>
                <w:sz w:val="18"/>
                <w:szCs w:val="18"/>
              </w:rPr>
            </w:pPr>
            <w:r>
              <w:rPr>
                <w:rFonts w:hint="eastAsia"/>
                <w:sz w:val="18"/>
                <w:szCs w:val="18"/>
                <w:lang w:bidi="en-US"/>
              </w:rPr>
              <w:t>99.23</w:t>
            </w:r>
          </w:p>
        </w:tc>
        <w:tc>
          <w:tcPr>
            <w:tcW w:w="992" w:type="dxa"/>
            <w:shd w:val="clear" w:color="auto" w:fill="D9D9D9"/>
            <w:vAlign w:val="center"/>
          </w:tcPr>
          <w:p w14:paraId="05527691" w14:textId="53A8EDD7" w:rsidR="005D2CAB" w:rsidRDefault="005D2CAB" w:rsidP="005D2CAB">
            <w:pPr>
              <w:jc w:val="center"/>
              <w:outlineLvl w:val="0"/>
              <w:rPr>
                <w:rFonts w:eastAsia="等线" w:cs="Calibri"/>
                <w:color w:val="000000"/>
                <w:sz w:val="18"/>
                <w:szCs w:val="18"/>
              </w:rPr>
            </w:pPr>
            <w:r>
              <w:rPr>
                <w:rFonts w:hint="eastAsia"/>
                <w:sz w:val="18"/>
                <w:szCs w:val="18"/>
                <w:lang w:bidi="en-US"/>
              </w:rPr>
              <w:t>1.25</w:t>
            </w:r>
          </w:p>
        </w:tc>
        <w:tc>
          <w:tcPr>
            <w:tcW w:w="1134" w:type="dxa"/>
            <w:shd w:val="clear" w:color="auto" w:fill="D9D9D9"/>
            <w:vAlign w:val="center"/>
          </w:tcPr>
          <w:p w14:paraId="479B5764" w14:textId="6643C57A"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2D747271" w14:textId="6889FEB6" w:rsidR="005D2CAB" w:rsidRDefault="005D2CAB" w:rsidP="005D2CAB">
            <w:pPr>
              <w:jc w:val="center"/>
              <w:outlineLvl w:val="0"/>
              <w:rPr>
                <w:rFonts w:eastAsia="等线" w:cs="Calibri"/>
                <w:color w:val="000000"/>
                <w:sz w:val="18"/>
                <w:szCs w:val="18"/>
              </w:rPr>
            </w:pPr>
            <w:r>
              <w:rPr>
                <w:rFonts w:hint="eastAsia"/>
                <w:sz w:val="18"/>
                <w:szCs w:val="18"/>
                <w:lang w:bidi="en-US"/>
              </w:rPr>
              <w:t>85</w:t>
            </w:r>
          </w:p>
        </w:tc>
        <w:tc>
          <w:tcPr>
            <w:tcW w:w="992" w:type="dxa"/>
            <w:shd w:val="clear" w:color="auto" w:fill="D9D9D9"/>
            <w:vAlign w:val="center"/>
          </w:tcPr>
          <w:p w14:paraId="67572E18" w14:textId="68BB05F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16902EC8" w14:textId="4EF3F27E" w:rsidR="005D2CAB" w:rsidRDefault="005D2CAB" w:rsidP="005D2CAB">
            <w:pPr>
              <w:jc w:val="center"/>
              <w:outlineLvl w:val="0"/>
              <w:rPr>
                <w:rFonts w:eastAsia="等线" w:cs="Calibri"/>
                <w:color w:val="000000"/>
                <w:sz w:val="18"/>
                <w:szCs w:val="18"/>
              </w:rPr>
            </w:pPr>
            <w:r>
              <w:rPr>
                <w:rFonts w:hint="eastAsia"/>
                <w:sz w:val="18"/>
                <w:szCs w:val="18"/>
                <w:lang w:bidi="en-US"/>
              </w:rPr>
              <w:t>13.2</w:t>
            </w:r>
          </w:p>
        </w:tc>
        <w:tc>
          <w:tcPr>
            <w:tcW w:w="850" w:type="dxa"/>
            <w:tcBorders>
              <w:left w:val="single" w:sz="4" w:space="0" w:color="auto"/>
            </w:tcBorders>
            <w:shd w:val="clear" w:color="auto" w:fill="D9D9D9"/>
            <w:vAlign w:val="center"/>
          </w:tcPr>
          <w:p w14:paraId="345F5CE3" w14:textId="5021CF66" w:rsidR="005D2CAB" w:rsidRDefault="005D2CAB" w:rsidP="005D2CAB">
            <w:pPr>
              <w:jc w:val="center"/>
              <w:outlineLvl w:val="0"/>
              <w:rPr>
                <w:rFonts w:eastAsia="等线" w:cs="Calibri"/>
                <w:color w:val="000000"/>
                <w:sz w:val="18"/>
                <w:szCs w:val="18"/>
              </w:rPr>
            </w:pPr>
            <w:r>
              <w:rPr>
                <w:rFonts w:hint="eastAsia"/>
                <w:sz w:val="18"/>
                <w:szCs w:val="18"/>
                <w:lang w:bidi="en-US"/>
              </w:rPr>
              <w:t>22.3</w:t>
            </w:r>
          </w:p>
        </w:tc>
        <w:tc>
          <w:tcPr>
            <w:tcW w:w="1276" w:type="dxa"/>
            <w:tcBorders>
              <w:right w:val="single" w:sz="4" w:space="0" w:color="auto"/>
            </w:tcBorders>
            <w:shd w:val="clear" w:color="auto" w:fill="D9D9D9"/>
            <w:vAlign w:val="center"/>
          </w:tcPr>
          <w:p w14:paraId="497B4D13" w14:textId="7134167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1A48BF3A" w14:textId="62B1B3F3" w:rsidR="005D2CAB" w:rsidRDefault="005D2CAB" w:rsidP="005D2CAB">
            <w:pPr>
              <w:jc w:val="center"/>
              <w:outlineLvl w:val="0"/>
              <w:rPr>
                <w:rFonts w:eastAsia="等线" w:cs="Calibri"/>
                <w:color w:val="000000"/>
                <w:sz w:val="18"/>
                <w:szCs w:val="18"/>
              </w:rPr>
            </w:pPr>
            <w:r>
              <w:rPr>
                <w:rFonts w:hint="eastAsia"/>
                <w:sz w:val="18"/>
                <w:szCs w:val="18"/>
                <w:lang w:bidi="en-US"/>
              </w:rPr>
              <w:t>0.63</w:t>
            </w:r>
          </w:p>
        </w:tc>
        <w:tc>
          <w:tcPr>
            <w:tcW w:w="851" w:type="dxa"/>
            <w:tcBorders>
              <w:left w:val="single" w:sz="4" w:space="0" w:color="auto"/>
              <w:right w:val="single" w:sz="4" w:space="0" w:color="auto"/>
            </w:tcBorders>
            <w:shd w:val="clear" w:color="auto" w:fill="D9D9D9"/>
          </w:tcPr>
          <w:p w14:paraId="73DCC811" w14:textId="6E43DFB4"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C663359" w14:textId="77777777" w:rsidTr="007A0271">
        <w:trPr>
          <w:cantSplit/>
          <w:trHeight w:val="282"/>
        </w:trPr>
        <w:tc>
          <w:tcPr>
            <w:tcW w:w="993" w:type="dxa"/>
            <w:shd w:val="clear" w:color="auto" w:fill="D9D9D9"/>
            <w:vAlign w:val="center"/>
          </w:tcPr>
          <w:p w14:paraId="6EE07B1A" w14:textId="07EF4D3F"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34DF92B3" w14:textId="158AC6D7" w:rsidR="005D2CAB" w:rsidRDefault="005D2CAB" w:rsidP="005D2CAB">
            <w:pPr>
              <w:jc w:val="center"/>
              <w:outlineLvl w:val="0"/>
              <w:rPr>
                <w:rFonts w:eastAsia="等线" w:cs="Calibri"/>
                <w:color w:val="000000"/>
                <w:sz w:val="18"/>
                <w:szCs w:val="18"/>
              </w:rPr>
            </w:pPr>
            <w:r>
              <w:rPr>
                <w:rFonts w:hint="eastAsia"/>
                <w:sz w:val="18"/>
                <w:szCs w:val="18"/>
                <w:lang w:bidi="en-US"/>
              </w:rPr>
              <w:t>99.34</w:t>
            </w:r>
          </w:p>
        </w:tc>
        <w:tc>
          <w:tcPr>
            <w:tcW w:w="992" w:type="dxa"/>
            <w:shd w:val="clear" w:color="auto" w:fill="D9D9D9"/>
            <w:vAlign w:val="center"/>
          </w:tcPr>
          <w:p w14:paraId="000BB96B" w14:textId="3D5D5319" w:rsidR="005D2CAB" w:rsidRDefault="005D2CAB" w:rsidP="005D2CAB">
            <w:pPr>
              <w:jc w:val="center"/>
              <w:outlineLvl w:val="0"/>
              <w:rPr>
                <w:rFonts w:eastAsia="等线" w:cs="Calibri"/>
                <w:color w:val="000000"/>
                <w:sz w:val="18"/>
                <w:szCs w:val="18"/>
              </w:rPr>
            </w:pPr>
            <w:r>
              <w:rPr>
                <w:rFonts w:hint="eastAsia"/>
                <w:sz w:val="18"/>
                <w:szCs w:val="18"/>
                <w:lang w:bidi="en-US"/>
              </w:rPr>
              <w:t>1.24</w:t>
            </w:r>
          </w:p>
        </w:tc>
        <w:tc>
          <w:tcPr>
            <w:tcW w:w="1134" w:type="dxa"/>
            <w:shd w:val="clear" w:color="auto" w:fill="D9D9D9"/>
            <w:vAlign w:val="center"/>
          </w:tcPr>
          <w:p w14:paraId="5CD4EFEC" w14:textId="6754BDEA"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70051776" w14:textId="4F8A792A" w:rsidR="005D2CAB" w:rsidRDefault="005D2CAB" w:rsidP="005D2CAB">
            <w:pPr>
              <w:jc w:val="center"/>
              <w:outlineLvl w:val="0"/>
              <w:rPr>
                <w:rFonts w:eastAsia="等线" w:cs="Calibri"/>
                <w:color w:val="000000"/>
                <w:sz w:val="18"/>
                <w:szCs w:val="18"/>
              </w:rPr>
            </w:pPr>
            <w:r>
              <w:rPr>
                <w:rFonts w:hint="eastAsia"/>
                <w:sz w:val="18"/>
                <w:szCs w:val="18"/>
                <w:lang w:bidi="en-US"/>
              </w:rPr>
              <w:t>85</w:t>
            </w:r>
          </w:p>
        </w:tc>
        <w:tc>
          <w:tcPr>
            <w:tcW w:w="992" w:type="dxa"/>
            <w:shd w:val="clear" w:color="auto" w:fill="D9D9D9"/>
            <w:vAlign w:val="center"/>
          </w:tcPr>
          <w:p w14:paraId="0E61F278" w14:textId="3D6EAFD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5E9FAEF2" w14:textId="0BC3A19D" w:rsidR="005D2CAB" w:rsidRDefault="005D2CAB" w:rsidP="005D2CAB">
            <w:pPr>
              <w:jc w:val="center"/>
              <w:outlineLvl w:val="0"/>
              <w:rPr>
                <w:rFonts w:eastAsia="等线" w:cs="Calibri"/>
                <w:color w:val="000000"/>
                <w:sz w:val="18"/>
                <w:szCs w:val="18"/>
              </w:rPr>
            </w:pPr>
            <w:r>
              <w:rPr>
                <w:rFonts w:hint="eastAsia"/>
                <w:sz w:val="18"/>
                <w:szCs w:val="18"/>
                <w:lang w:bidi="en-US"/>
              </w:rPr>
              <w:t>12.8</w:t>
            </w:r>
          </w:p>
        </w:tc>
        <w:tc>
          <w:tcPr>
            <w:tcW w:w="850" w:type="dxa"/>
            <w:tcBorders>
              <w:left w:val="single" w:sz="4" w:space="0" w:color="auto"/>
            </w:tcBorders>
            <w:shd w:val="clear" w:color="auto" w:fill="D9D9D9"/>
            <w:vAlign w:val="center"/>
          </w:tcPr>
          <w:p w14:paraId="2F077373" w14:textId="20CF149A" w:rsidR="005D2CAB" w:rsidRDefault="005D2CAB" w:rsidP="005D2CAB">
            <w:pPr>
              <w:jc w:val="center"/>
              <w:outlineLvl w:val="0"/>
              <w:rPr>
                <w:rFonts w:eastAsia="等线" w:cs="Calibri"/>
                <w:color w:val="000000"/>
                <w:sz w:val="18"/>
                <w:szCs w:val="18"/>
              </w:rPr>
            </w:pPr>
            <w:r>
              <w:rPr>
                <w:rFonts w:hint="eastAsia"/>
                <w:sz w:val="18"/>
                <w:szCs w:val="18"/>
                <w:lang w:bidi="en-US"/>
              </w:rPr>
              <w:t>19.1</w:t>
            </w:r>
          </w:p>
        </w:tc>
        <w:tc>
          <w:tcPr>
            <w:tcW w:w="1276" w:type="dxa"/>
            <w:tcBorders>
              <w:right w:val="single" w:sz="4" w:space="0" w:color="auto"/>
            </w:tcBorders>
            <w:shd w:val="clear" w:color="auto" w:fill="D9D9D9"/>
            <w:vAlign w:val="center"/>
          </w:tcPr>
          <w:p w14:paraId="4BE4CE14" w14:textId="5876AF1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3C2C429" w14:textId="068C8F13" w:rsidR="005D2CAB" w:rsidRDefault="005D2CAB" w:rsidP="005D2CAB">
            <w:pPr>
              <w:jc w:val="center"/>
              <w:outlineLvl w:val="0"/>
              <w:rPr>
                <w:rFonts w:eastAsia="等线" w:cs="Calibri"/>
                <w:color w:val="000000"/>
                <w:sz w:val="18"/>
                <w:szCs w:val="18"/>
              </w:rPr>
            </w:pPr>
            <w:r>
              <w:rPr>
                <w:rFonts w:hint="eastAsia"/>
                <w:sz w:val="18"/>
                <w:szCs w:val="18"/>
                <w:lang w:bidi="en-US"/>
              </w:rPr>
              <w:t>0.66</w:t>
            </w:r>
          </w:p>
        </w:tc>
        <w:tc>
          <w:tcPr>
            <w:tcW w:w="851" w:type="dxa"/>
            <w:tcBorders>
              <w:left w:val="single" w:sz="4" w:space="0" w:color="auto"/>
              <w:right w:val="single" w:sz="4" w:space="0" w:color="auto"/>
            </w:tcBorders>
            <w:shd w:val="clear" w:color="auto" w:fill="D9D9D9"/>
          </w:tcPr>
          <w:p w14:paraId="01EC2C25" w14:textId="73BDB0BB"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78FCD74C" w14:textId="77777777" w:rsidTr="007A0271">
        <w:trPr>
          <w:cantSplit/>
          <w:trHeight w:val="282"/>
        </w:trPr>
        <w:tc>
          <w:tcPr>
            <w:tcW w:w="993" w:type="dxa"/>
            <w:shd w:val="clear" w:color="auto" w:fill="D9D9D9"/>
            <w:vAlign w:val="center"/>
          </w:tcPr>
          <w:p w14:paraId="57CCC81B" w14:textId="57BDD1D3" w:rsidR="005D2CAB" w:rsidRDefault="005D2CAB" w:rsidP="005D2CAB">
            <w:pPr>
              <w:jc w:val="center"/>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66259E6E" w14:textId="0D7B4146" w:rsidR="005D2CAB" w:rsidRDefault="005D2CAB" w:rsidP="005D2CAB">
            <w:pPr>
              <w:jc w:val="center"/>
              <w:rPr>
                <w:rFonts w:eastAsia="等线" w:cs="Calibri"/>
                <w:color w:val="000000"/>
                <w:sz w:val="18"/>
                <w:szCs w:val="18"/>
              </w:rPr>
            </w:pPr>
            <w:r>
              <w:rPr>
                <w:rFonts w:hint="eastAsia"/>
                <w:sz w:val="18"/>
                <w:szCs w:val="18"/>
                <w:lang w:bidi="en-US"/>
              </w:rPr>
              <w:t>99.24</w:t>
            </w:r>
          </w:p>
        </w:tc>
        <w:tc>
          <w:tcPr>
            <w:tcW w:w="992" w:type="dxa"/>
            <w:shd w:val="clear" w:color="auto" w:fill="D9D9D9"/>
            <w:vAlign w:val="center"/>
          </w:tcPr>
          <w:p w14:paraId="4C3BCE02" w14:textId="762BDE36" w:rsidR="005D2CAB" w:rsidRDefault="005D2CAB" w:rsidP="005D2CAB">
            <w:pPr>
              <w:jc w:val="center"/>
              <w:rPr>
                <w:rFonts w:eastAsia="等线" w:cs="Calibri"/>
                <w:color w:val="000000"/>
                <w:sz w:val="18"/>
                <w:szCs w:val="18"/>
              </w:rPr>
            </w:pPr>
            <w:r>
              <w:rPr>
                <w:rFonts w:hint="eastAsia"/>
                <w:sz w:val="18"/>
                <w:szCs w:val="18"/>
                <w:lang w:bidi="en-US"/>
              </w:rPr>
              <w:t>1.19</w:t>
            </w:r>
          </w:p>
        </w:tc>
        <w:tc>
          <w:tcPr>
            <w:tcW w:w="1134" w:type="dxa"/>
            <w:shd w:val="clear" w:color="auto" w:fill="D9D9D9"/>
            <w:vAlign w:val="center"/>
          </w:tcPr>
          <w:p w14:paraId="2D5AF9B8" w14:textId="5EA88947" w:rsidR="005D2CAB" w:rsidRDefault="005D2CAB" w:rsidP="005D2CAB">
            <w:pPr>
              <w:jc w:val="center"/>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162ADD44" w14:textId="696B87B7" w:rsidR="005D2CAB" w:rsidRDefault="005D2CAB" w:rsidP="005D2CAB">
            <w:pPr>
              <w:jc w:val="center"/>
              <w:rPr>
                <w:rFonts w:eastAsia="等线" w:cs="Calibri"/>
                <w:color w:val="000000"/>
                <w:sz w:val="18"/>
                <w:szCs w:val="18"/>
              </w:rPr>
            </w:pPr>
            <w:r>
              <w:rPr>
                <w:rFonts w:hint="eastAsia"/>
                <w:sz w:val="18"/>
                <w:szCs w:val="18"/>
                <w:lang w:bidi="en-US"/>
              </w:rPr>
              <w:t>88</w:t>
            </w:r>
          </w:p>
        </w:tc>
        <w:tc>
          <w:tcPr>
            <w:tcW w:w="992" w:type="dxa"/>
            <w:shd w:val="clear" w:color="auto" w:fill="D9D9D9"/>
            <w:vAlign w:val="center"/>
          </w:tcPr>
          <w:p w14:paraId="05772FE1" w14:textId="56B1E2E2" w:rsidR="005D2CAB" w:rsidRDefault="005D2CAB" w:rsidP="005D2CAB">
            <w:pPr>
              <w:jc w:val="center"/>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8748ABA" w14:textId="6DE91B72" w:rsidR="005D2CAB" w:rsidRDefault="005D2CAB" w:rsidP="005D2CAB">
            <w:pPr>
              <w:jc w:val="center"/>
              <w:rPr>
                <w:rFonts w:eastAsia="等线" w:cs="Calibri"/>
                <w:color w:val="000000"/>
                <w:sz w:val="18"/>
                <w:szCs w:val="18"/>
              </w:rPr>
            </w:pPr>
            <w:r>
              <w:rPr>
                <w:rFonts w:hint="eastAsia"/>
                <w:sz w:val="18"/>
                <w:szCs w:val="18"/>
                <w:lang w:bidi="en-US"/>
              </w:rPr>
              <w:t>13.2</w:t>
            </w:r>
          </w:p>
        </w:tc>
        <w:tc>
          <w:tcPr>
            <w:tcW w:w="850" w:type="dxa"/>
            <w:tcBorders>
              <w:left w:val="single" w:sz="4" w:space="0" w:color="auto"/>
            </w:tcBorders>
            <w:shd w:val="clear" w:color="auto" w:fill="D9D9D9"/>
            <w:vAlign w:val="center"/>
          </w:tcPr>
          <w:p w14:paraId="39FAE00E" w14:textId="725F8A23" w:rsidR="005D2CAB" w:rsidRDefault="005D2CAB" w:rsidP="005D2CAB">
            <w:pPr>
              <w:jc w:val="center"/>
              <w:rPr>
                <w:rFonts w:eastAsia="等线" w:cs="Calibri"/>
                <w:color w:val="000000"/>
                <w:sz w:val="18"/>
                <w:szCs w:val="18"/>
              </w:rPr>
            </w:pPr>
            <w:r>
              <w:rPr>
                <w:rFonts w:hint="eastAsia"/>
                <w:sz w:val="18"/>
                <w:szCs w:val="18"/>
                <w:lang w:bidi="en-US"/>
              </w:rPr>
              <w:t>27.7</w:t>
            </w:r>
          </w:p>
        </w:tc>
        <w:tc>
          <w:tcPr>
            <w:tcW w:w="1276" w:type="dxa"/>
            <w:tcBorders>
              <w:right w:val="single" w:sz="4" w:space="0" w:color="auto"/>
            </w:tcBorders>
            <w:shd w:val="clear" w:color="auto" w:fill="D9D9D9"/>
            <w:vAlign w:val="center"/>
          </w:tcPr>
          <w:p w14:paraId="687254CC" w14:textId="6D85FB9B" w:rsidR="005D2CAB" w:rsidRDefault="005D2CAB" w:rsidP="005D2CAB">
            <w:pPr>
              <w:jc w:val="center"/>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052BFC8A" w14:textId="05583910" w:rsidR="005D2CAB" w:rsidRDefault="005D2CAB" w:rsidP="005D2CAB">
            <w:pPr>
              <w:jc w:val="center"/>
              <w:rPr>
                <w:rFonts w:eastAsia="等线" w:cs="Calibri"/>
                <w:color w:val="000000"/>
                <w:sz w:val="18"/>
                <w:szCs w:val="18"/>
              </w:rPr>
            </w:pPr>
            <w:r>
              <w:rPr>
                <w:rFonts w:hint="eastAsia"/>
                <w:sz w:val="18"/>
                <w:szCs w:val="18"/>
                <w:lang w:bidi="en-US"/>
              </w:rPr>
              <w:t>0.63</w:t>
            </w:r>
          </w:p>
        </w:tc>
        <w:tc>
          <w:tcPr>
            <w:tcW w:w="851" w:type="dxa"/>
            <w:tcBorders>
              <w:left w:val="single" w:sz="4" w:space="0" w:color="auto"/>
              <w:right w:val="single" w:sz="4" w:space="0" w:color="auto"/>
            </w:tcBorders>
            <w:shd w:val="clear" w:color="auto" w:fill="D9D9D9"/>
          </w:tcPr>
          <w:p w14:paraId="0383F93A" w14:textId="474FB5FB" w:rsidR="005D2CAB" w:rsidRDefault="005D2CAB" w:rsidP="005D2CAB">
            <w:pPr>
              <w:jc w:val="center"/>
              <w:rPr>
                <w:rFonts w:eastAsia="等线" w:cs="Calibri"/>
                <w:color w:val="000000"/>
                <w:sz w:val="18"/>
                <w:szCs w:val="18"/>
              </w:rPr>
            </w:pPr>
            <w:r w:rsidRPr="005C7426">
              <w:rPr>
                <w:rFonts w:hint="eastAsia"/>
                <w:sz w:val="18"/>
                <w:szCs w:val="18"/>
                <w:lang w:bidi="en-US"/>
              </w:rPr>
              <w:t>/</w:t>
            </w:r>
          </w:p>
        </w:tc>
      </w:tr>
      <w:tr w:rsidR="005D2CAB" w14:paraId="3E746BC4" w14:textId="77777777" w:rsidTr="007A0271">
        <w:trPr>
          <w:cantSplit/>
          <w:trHeight w:val="282"/>
        </w:trPr>
        <w:tc>
          <w:tcPr>
            <w:tcW w:w="993" w:type="dxa"/>
            <w:shd w:val="clear" w:color="auto" w:fill="D9D9D9"/>
            <w:vAlign w:val="center"/>
          </w:tcPr>
          <w:p w14:paraId="16DC656A" w14:textId="07FFE5EE" w:rsidR="005D2CAB" w:rsidRDefault="005D2CAB" w:rsidP="005D2CAB">
            <w:pPr>
              <w:jc w:val="center"/>
              <w:outlineLvl w:val="0"/>
              <w:rPr>
                <w:rFonts w:eastAsia="等线" w:cs="Calibri"/>
                <w:color w:val="000000"/>
                <w:sz w:val="18"/>
                <w:szCs w:val="18"/>
              </w:rPr>
            </w:pPr>
            <w:r>
              <w:rPr>
                <w:rFonts w:hint="eastAsia"/>
                <w:sz w:val="18"/>
                <w:szCs w:val="18"/>
                <w:lang w:bidi="en-US"/>
              </w:rPr>
              <w:t>ITO95</w:t>
            </w:r>
          </w:p>
        </w:tc>
        <w:tc>
          <w:tcPr>
            <w:tcW w:w="851" w:type="dxa"/>
            <w:shd w:val="clear" w:color="auto" w:fill="D9D9D9"/>
            <w:vAlign w:val="center"/>
          </w:tcPr>
          <w:p w14:paraId="202B4F14" w14:textId="3930377D" w:rsidR="005D2CAB" w:rsidRDefault="005D2CAB" w:rsidP="005D2CAB">
            <w:pPr>
              <w:jc w:val="center"/>
              <w:outlineLvl w:val="0"/>
              <w:rPr>
                <w:rFonts w:eastAsia="等线" w:cs="Calibri"/>
                <w:color w:val="000000"/>
                <w:sz w:val="18"/>
                <w:szCs w:val="18"/>
              </w:rPr>
            </w:pPr>
            <w:r>
              <w:rPr>
                <w:rFonts w:hint="eastAsia"/>
                <w:sz w:val="18"/>
                <w:szCs w:val="18"/>
                <w:lang w:bidi="en-US"/>
              </w:rPr>
              <w:t>99.25</w:t>
            </w:r>
          </w:p>
        </w:tc>
        <w:tc>
          <w:tcPr>
            <w:tcW w:w="992" w:type="dxa"/>
            <w:shd w:val="clear" w:color="auto" w:fill="D9D9D9"/>
            <w:vAlign w:val="center"/>
          </w:tcPr>
          <w:p w14:paraId="38857541" w14:textId="2D6041B8" w:rsidR="005D2CAB" w:rsidRDefault="005D2CAB" w:rsidP="005D2CAB">
            <w:pPr>
              <w:jc w:val="center"/>
              <w:outlineLvl w:val="0"/>
              <w:rPr>
                <w:rFonts w:eastAsia="等线" w:cs="Calibri"/>
                <w:color w:val="000000"/>
                <w:sz w:val="18"/>
                <w:szCs w:val="18"/>
              </w:rPr>
            </w:pPr>
            <w:r>
              <w:rPr>
                <w:rFonts w:hint="eastAsia"/>
                <w:sz w:val="18"/>
                <w:szCs w:val="18"/>
                <w:lang w:bidi="en-US"/>
              </w:rPr>
              <w:t>1.23</w:t>
            </w:r>
          </w:p>
        </w:tc>
        <w:tc>
          <w:tcPr>
            <w:tcW w:w="1134" w:type="dxa"/>
            <w:shd w:val="clear" w:color="auto" w:fill="D9D9D9"/>
            <w:vAlign w:val="center"/>
          </w:tcPr>
          <w:p w14:paraId="72F000EC" w14:textId="245DBF1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7C60546B" w14:textId="76EFBA9D" w:rsidR="005D2CAB" w:rsidRDefault="005D2CAB" w:rsidP="005D2CAB">
            <w:pPr>
              <w:jc w:val="center"/>
              <w:outlineLvl w:val="0"/>
              <w:rPr>
                <w:rFonts w:eastAsia="等线" w:cs="Calibri"/>
                <w:color w:val="000000"/>
                <w:sz w:val="18"/>
                <w:szCs w:val="18"/>
              </w:rPr>
            </w:pPr>
            <w:r>
              <w:rPr>
                <w:rFonts w:hint="eastAsia"/>
                <w:sz w:val="18"/>
                <w:szCs w:val="18"/>
                <w:lang w:bidi="en-US"/>
              </w:rPr>
              <w:t>85</w:t>
            </w:r>
          </w:p>
        </w:tc>
        <w:tc>
          <w:tcPr>
            <w:tcW w:w="992" w:type="dxa"/>
            <w:shd w:val="clear" w:color="auto" w:fill="D9D9D9"/>
            <w:vAlign w:val="center"/>
          </w:tcPr>
          <w:p w14:paraId="16938249" w14:textId="0726D3F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33F9F646" w14:textId="0FC7DD7E" w:rsidR="005D2CAB" w:rsidRDefault="005D2CAB" w:rsidP="005D2CAB">
            <w:pPr>
              <w:jc w:val="center"/>
              <w:outlineLvl w:val="0"/>
              <w:rPr>
                <w:rFonts w:eastAsia="等线" w:cs="Calibri"/>
                <w:color w:val="000000"/>
                <w:sz w:val="18"/>
                <w:szCs w:val="18"/>
              </w:rPr>
            </w:pPr>
            <w:r>
              <w:rPr>
                <w:rFonts w:hint="eastAsia"/>
                <w:sz w:val="18"/>
                <w:szCs w:val="18"/>
                <w:lang w:bidi="en-US"/>
              </w:rPr>
              <w:t>13.1</w:t>
            </w:r>
          </w:p>
        </w:tc>
        <w:tc>
          <w:tcPr>
            <w:tcW w:w="850" w:type="dxa"/>
            <w:tcBorders>
              <w:left w:val="single" w:sz="4" w:space="0" w:color="auto"/>
            </w:tcBorders>
            <w:shd w:val="clear" w:color="auto" w:fill="D9D9D9"/>
            <w:vAlign w:val="center"/>
          </w:tcPr>
          <w:p w14:paraId="1769A769" w14:textId="7B2A8A43" w:rsidR="005D2CAB" w:rsidRDefault="005D2CAB" w:rsidP="005D2CAB">
            <w:pPr>
              <w:jc w:val="center"/>
              <w:outlineLvl w:val="0"/>
              <w:rPr>
                <w:rFonts w:eastAsia="等线" w:cs="Calibri"/>
                <w:color w:val="000000"/>
                <w:sz w:val="18"/>
                <w:szCs w:val="18"/>
              </w:rPr>
            </w:pPr>
            <w:r>
              <w:rPr>
                <w:rFonts w:hint="eastAsia"/>
                <w:sz w:val="18"/>
                <w:szCs w:val="18"/>
                <w:lang w:bidi="en-US"/>
              </w:rPr>
              <w:t>22.4</w:t>
            </w:r>
          </w:p>
        </w:tc>
        <w:tc>
          <w:tcPr>
            <w:tcW w:w="1276" w:type="dxa"/>
            <w:tcBorders>
              <w:right w:val="single" w:sz="4" w:space="0" w:color="auto"/>
            </w:tcBorders>
            <w:shd w:val="clear" w:color="auto" w:fill="D9D9D9"/>
            <w:vAlign w:val="center"/>
          </w:tcPr>
          <w:p w14:paraId="4B4821AA" w14:textId="70F6E5C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9404B47" w14:textId="0ECC3C18" w:rsidR="005D2CAB" w:rsidRDefault="005D2CAB" w:rsidP="005D2CAB">
            <w:pPr>
              <w:jc w:val="center"/>
              <w:outlineLvl w:val="0"/>
              <w:rPr>
                <w:rFonts w:eastAsia="等线" w:cs="Calibri"/>
                <w:color w:val="000000"/>
                <w:sz w:val="18"/>
                <w:szCs w:val="18"/>
              </w:rPr>
            </w:pPr>
            <w:r>
              <w:rPr>
                <w:rFonts w:hint="eastAsia"/>
                <w:sz w:val="18"/>
                <w:szCs w:val="18"/>
                <w:lang w:bidi="en-US"/>
              </w:rPr>
              <w:t>0.69</w:t>
            </w:r>
          </w:p>
        </w:tc>
        <w:tc>
          <w:tcPr>
            <w:tcW w:w="851" w:type="dxa"/>
            <w:tcBorders>
              <w:left w:val="single" w:sz="4" w:space="0" w:color="auto"/>
              <w:right w:val="single" w:sz="4" w:space="0" w:color="auto"/>
            </w:tcBorders>
            <w:shd w:val="clear" w:color="auto" w:fill="D9D9D9"/>
          </w:tcPr>
          <w:p w14:paraId="2294B870" w14:textId="5BECA838"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2A5E47D1" w14:textId="77777777" w:rsidTr="007A0271">
        <w:trPr>
          <w:cantSplit/>
          <w:trHeight w:val="282"/>
        </w:trPr>
        <w:tc>
          <w:tcPr>
            <w:tcW w:w="993" w:type="dxa"/>
            <w:shd w:val="clear" w:color="auto" w:fill="D9D9D9"/>
            <w:vAlign w:val="center"/>
          </w:tcPr>
          <w:p w14:paraId="13571832" w14:textId="04E3B3DE" w:rsidR="005D2CAB" w:rsidRDefault="005D2CAB" w:rsidP="005D2CAB">
            <w:pPr>
              <w:jc w:val="center"/>
              <w:outlineLvl w:val="0"/>
              <w:rPr>
                <w:rFonts w:eastAsia="等线" w:cs="Calibri"/>
                <w:color w:val="000000"/>
                <w:sz w:val="18"/>
                <w:szCs w:val="18"/>
              </w:rPr>
            </w:pPr>
            <w:r>
              <w:rPr>
                <w:rFonts w:hint="eastAsia"/>
                <w:sz w:val="18"/>
                <w:szCs w:val="18"/>
                <w:lang w:bidi="en-US"/>
              </w:rPr>
              <w:t>ITO95</w:t>
            </w:r>
            <w:r>
              <w:rPr>
                <w:rFonts w:hint="eastAsia"/>
                <w:sz w:val="18"/>
                <w:szCs w:val="18"/>
                <w:lang w:bidi="en-US"/>
              </w:rPr>
              <w:t>均值</w:t>
            </w:r>
          </w:p>
        </w:tc>
        <w:tc>
          <w:tcPr>
            <w:tcW w:w="851" w:type="dxa"/>
            <w:shd w:val="clear" w:color="auto" w:fill="D9D9D9"/>
            <w:vAlign w:val="center"/>
          </w:tcPr>
          <w:p w14:paraId="0F47EF6A" w14:textId="4C63A1B8" w:rsidR="005D2CAB" w:rsidRDefault="005D2CAB" w:rsidP="005D2CAB">
            <w:pPr>
              <w:jc w:val="center"/>
              <w:outlineLvl w:val="0"/>
              <w:rPr>
                <w:rFonts w:eastAsia="等线" w:cs="Calibri"/>
                <w:color w:val="000000"/>
                <w:sz w:val="18"/>
                <w:szCs w:val="18"/>
              </w:rPr>
            </w:pPr>
            <w:r>
              <w:rPr>
                <w:rFonts w:hint="eastAsia"/>
                <w:sz w:val="18"/>
                <w:szCs w:val="18"/>
                <w:lang w:bidi="en-US"/>
              </w:rPr>
              <w:t>99.24</w:t>
            </w:r>
          </w:p>
        </w:tc>
        <w:tc>
          <w:tcPr>
            <w:tcW w:w="992" w:type="dxa"/>
            <w:shd w:val="clear" w:color="auto" w:fill="D9D9D9"/>
            <w:vAlign w:val="center"/>
          </w:tcPr>
          <w:p w14:paraId="55B8604A" w14:textId="20EEC4FF" w:rsidR="005D2CAB" w:rsidRDefault="005D2CAB" w:rsidP="005D2CAB">
            <w:pPr>
              <w:jc w:val="center"/>
              <w:outlineLvl w:val="0"/>
              <w:rPr>
                <w:rFonts w:eastAsia="等线" w:cs="Calibri"/>
                <w:color w:val="000000"/>
                <w:sz w:val="18"/>
                <w:szCs w:val="18"/>
              </w:rPr>
            </w:pPr>
            <w:r>
              <w:rPr>
                <w:rFonts w:hint="eastAsia"/>
                <w:sz w:val="18"/>
                <w:szCs w:val="18"/>
                <w:lang w:bidi="en-US"/>
              </w:rPr>
              <w:t>1.24</w:t>
            </w:r>
          </w:p>
        </w:tc>
        <w:tc>
          <w:tcPr>
            <w:tcW w:w="1134" w:type="dxa"/>
            <w:shd w:val="clear" w:color="auto" w:fill="D9D9D9"/>
            <w:vAlign w:val="center"/>
          </w:tcPr>
          <w:p w14:paraId="1D52EC39" w14:textId="6D29C5A8"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113D0B6B" w14:textId="27D6A3F5" w:rsidR="005D2CAB" w:rsidRDefault="005D2CAB" w:rsidP="005D2CAB">
            <w:pPr>
              <w:jc w:val="center"/>
              <w:outlineLvl w:val="0"/>
              <w:rPr>
                <w:rFonts w:eastAsia="等线" w:cs="Calibri"/>
                <w:color w:val="000000"/>
                <w:sz w:val="18"/>
                <w:szCs w:val="18"/>
              </w:rPr>
            </w:pPr>
            <w:r>
              <w:rPr>
                <w:rFonts w:hint="eastAsia"/>
                <w:sz w:val="18"/>
                <w:szCs w:val="18"/>
                <w:lang w:bidi="en-US"/>
              </w:rPr>
              <w:t>88.3</w:t>
            </w:r>
          </w:p>
        </w:tc>
        <w:tc>
          <w:tcPr>
            <w:tcW w:w="992" w:type="dxa"/>
            <w:shd w:val="clear" w:color="auto" w:fill="D9D9D9"/>
            <w:vAlign w:val="center"/>
          </w:tcPr>
          <w:p w14:paraId="6DEBD100" w14:textId="2ED9644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ABDD1A2" w14:textId="425A4257" w:rsidR="005D2CAB" w:rsidRDefault="005D2CAB" w:rsidP="005D2CAB">
            <w:pPr>
              <w:jc w:val="center"/>
              <w:outlineLvl w:val="0"/>
              <w:rPr>
                <w:rFonts w:eastAsia="等线" w:cs="Calibri"/>
                <w:color w:val="000000"/>
                <w:sz w:val="18"/>
                <w:szCs w:val="18"/>
              </w:rPr>
            </w:pPr>
            <w:r>
              <w:rPr>
                <w:rFonts w:hint="eastAsia"/>
                <w:sz w:val="18"/>
                <w:szCs w:val="18"/>
                <w:lang w:bidi="en-US"/>
              </w:rPr>
              <w:t>12.79</w:t>
            </w:r>
          </w:p>
        </w:tc>
        <w:tc>
          <w:tcPr>
            <w:tcW w:w="850" w:type="dxa"/>
            <w:tcBorders>
              <w:left w:val="single" w:sz="4" w:space="0" w:color="auto"/>
            </w:tcBorders>
            <w:shd w:val="clear" w:color="auto" w:fill="D9D9D9"/>
            <w:vAlign w:val="center"/>
          </w:tcPr>
          <w:p w14:paraId="2F1FE53B" w14:textId="43CC7BBA" w:rsidR="005D2CAB" w:rsidRDefault="005D2CAB" w:rsidP="005D2CAB">
            <w:pPr>
              <w:jc w:val="center"/>
              <w:outlineLvl w:val="0"/>
              <w:rPr>
                <w:rFonts w:eastAsia="等线" w:cs="Calibri"/>
                <w:color w:val="000000"/>
                <w:sz w:val="18"/>
                <w:szCs w:val="18"/>
              </w:rPr>
            </w:pPr>
            <w:r>
              <w:rPr>
                <w:rFonts w:hint="eastAsia"/>
                <w:sz w:val="18"/>
                <w:szCs w:val="18"/>
                <w:lang w:bidi="en-US"/>
              </w:rPr>
              <w:t>24.2</w:t>
            </w:r>
          </w:p>
        </w:tc>
        <w:tc>
          <w:tcPr>
            <w:tcW w:w="1276" w:type="dxa"/>
            <w:tcBorders>
              <w:right w:val="single" w:sz="4" w:space="0" w:color="auto"/>
            </w:tcBorders>
            <w:shd w:val="clear" w:color="auto" w:fill="D9D9D9"/>
            <w:vAlign w:val="center"/>
          </w:tcPr>
          <w:p w14:paraId="75A9D6CE" w14:textId="79BF6C93"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tcBorders>
              <w:left w:val="single" w:sz="4" w:space="0" w:color="auto"/>
              <w:right w:val="single" w:sz="4" w:space="0" w:color="auto"/>
            </w:tcBorders>
            <w:shd w:val="clear" w:color="auto" w:fill="D9D9D9"/>
            <w:vAlign w:val="center"/>
          </w:tcPr>
          <w:p w14:paraId="0FA29CE4" w14:textId="27542A0A" w:rsidR="005D2CAB" w:rsidRDefault="005D2CAB" w:rsidP="005D2CAB">
            <w:pPr>
              <w:jc w:val="center"/>
              <w:outlineLvl w:val="0"/>
              <w:rPr>
                <w:rFonts w:eastAsia="等线" w:cs="Calibri"/>
                <w:color w:val="000000"/>
                <w:sz w:val="18"/>
                <w:szCs w:val="18"/>
              </w:rPr>
            </w:pPr>
            <w:r>
              <w:rPr>
                <w:rFonts w:hint="eastAsia"/>
                <w:sz w:val="18"/>
                <w:szCs w:val="18"/>
                <w:lang w:bidi="en-US"/>
              </w:rPr>
              <w:t>0.69</w:t>
            </w:r>
          </w:p>
        </w:tc>
        <w:tc>
          <w:tcPr>
            <w:tcW w:w="851" w:type="dxa"/>
            <w:tcBorders>
              <w:left w:val="single" w:sz="4" w:space="0" w:color="auto"/>
              <w:right w:val="single" w:sz="4" w:space="0" w:color="auto"/>
            </w:tcBorders>
            <w:shd w:val="clear" w:color="auto" w:fill="D9D9D9"/>
          </w:tcPr>
          <w:p w14:paraId="6C699AA3" w14:textId="59947FAE"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3FE84491" w14:textId="77777777" w:rsidTr="007A0271">
        <w:trPr>
          <w:cantSplit/>
          <w:trHeight w:val="282"/>
        </w:trPr>
        <w:tc>
          <w:tcPr>
            <w:tcW w:w="993" w:type="dxa"/>
            <w:shd w:val="clear" w:color="auto" w:fill="D9D9D9"/>
            <w:vAlign w:val="center"/>
          </w:tcPr>
          <w:p w14:paraId="7DF5E647" w14:textId="62DD9A59" w:rsidR="005D2CAB" w:rsidRDefault="005D2CAB" w:rsidP="005D2CAB">
            <w:pPr>
              <w:jc w:val="center"/>
              <w:outlineLvl w:val="0"/>
              <w:rPr>
                <w:rFonts w:eastAsia="等线" w:cs="Calibri"/>
                <w:color w:val="000000"/>
                <w:sz w:val="18"/>
                <w:szCs w:val="18"/>
              </w:rPr>
            </w:pPr>
          </w:p>
        </w:tc>
        <w:tc>
          <w:tcPr>
            <w:tcW w:w="851" w:type="dxa"/>
            <w:shd w:val="clear" w:color="auto" w:fill="D9D9D9"/>
            <w:vAlign w:val="center"/>
          </w:tcPr>
          <w:p w14:paraId="5D902B53" w14:textId="6A772491" w:rsidR="005D2CAB" w:rsidRDefault="005D2CAB" w:rsidP="005D2CAB">
            <w:pPr>
              <w:jc w:val="center"/>
              <w:outlineLvl w:val="0"/>
              <w:rPr>
                <w:rFonts w:eastAsia="等线" w:cs="Calibri"/>
                <w:color w:val="000000"/>
                <w:sz w:val="18"/>
                <w:szCs w:val="18"/>
              </w:rPr>
            </w:pPr>
          </w:p>
        </w:tc>
        <w:tc>
          <w:tcPr>
            <w:tcW w:w="992" w:type="dxa"/>
            <w:shd w:val="clear" w:color="auto" w:fill="D9D9D9"/>
            <w:vAlign w:val="center"/>
          </w:tcPr>
          <w:p w14:paraId="7EDB00F7" w14:textId="77C2BF84" w:rsidR="005D2CAB" w:rsidRDefault="005D2CAB" w:rsidP="005D2CAB">
            <w:pPr>
              <w:jc w:val="center"/>
              <w:outlineLvl w:val="0"/>
              <w:rPr>
                <w:rFonts w:eastAsia="等线" w:cs="Calibri"/>
                <w:color w:val="000000"/>
                <w:sz w:val="18"/>
                <w:szCs w:val="18"/>
              </w:rPr>
            </w:pPr>
          </w:p>
        </w:tc>
        <w:tc>
          <w:tcPr>
            <w:tcW w:w="1134" w:type="dxa"/>
            <w:shd w:val="clear" w:color="auto" w:fill="D9D9D9"/>
            <w:vAlign w:val="center"/>
          </w:tcPr>
          <w:p w14:paraId="32C10090" w14:textId="053A19ED" w:rsidR="005D2CAB" w:rsidRDefault="005D2CAB" w:rsidP="005D2CAB">
            <w:pPr>
              <w:jc w:val="center"/>
              <w:outlineLvl w:val="0"/>
              <w:rPr>
                <w:rFonts w:eastAsia="等线" w:cs="Calibri"/>
                <w:color w:val="000000"/>
                <w:sz w:val="18"/>
                <w:szCs w:val="18"/>
              </w:rPr>
            </w:pPr>
          </w:p>
        </w:tc>
        <w:tc>
          <w:tcPr>
            <w:tcW w:w="1134" w:type="dxa"/>
            <w:shd w:val="clear" w:color="auto" w:fill="D9D9D9"/>
            <w:vAlign w:val="center"/>
          </w:tcPr>
          <w:p w14:paraId="313F5F78" w14:textId="21014D06" w:rsidR="005D2CAB" w:rsidRDefault="005D2CAB" w:rsidP="005D2CAB">
            <w:pPr>
              <w:jc w:val="center"/>
              <w:outlineLvl w:val="0"/>
              <w:rPr>
                <w:rFonts w:eastAsia="等线" w:cs="Calibri"/>
                <w:color w:val="000000"/>
                <w:sz w:val="18"/>
                <w:szCs w:val="18"/>
              </w:rPr>
            </w:pPr>
          </w:p>
        </w:tc>
        <w:tc>
          <w:tcPr>
            <w:tcW w:w="992" w:type="dxa"/>
            <w:shd w:val="clear" w:color="auto" w:fill="D9D9D9"/>
            <w:vAlign w:val="center"/>
          </w:tcPr>
          <w:p w14:paraId="673E3930" w14:textId="49F4B44C" w:rsidR="005D2CAB" w:rsidRDefault="005D2CAB" w:rsidP="005D2CAB">
            <w:pPr>
              <w:jc w:val="center"/>
              <w:outlineLvl w:val="0"/>
              <w:rPr>
                <w:rFonts w:eastAsia="等线" w:cs="Calibri"/>
                <w:color w:val="000000"/>
                <w:sz w:val="18"/>
                <w:szCs w:val="18"/>
              </w:rPr>
            </w:pPr>
          </w:p>
        </w:tc>
        <w:tc>
          <w:tcPr>
            <w:tcW w:w="851" w:type="dxa"/>
            <w:tcBorders>
              <w:right w:val="single" w:sz="4" w:space="0" w:color="auto"/>
            </w:tcBorders>
            <w:shd w:val="clear" w:color="auto" w:fill="D9D9D9"/>
            <w:vAlign w:val="center"/>
          </w:tcPr>
          <w:p w14:paraId="5924C1EC" w14:textId="4BB5AEA3" w:rsidR="005D2CAB" w:rsidRDefault="005D2CAB" w:rsidP="005D2CAB">
            <w:pPr>
              <w:jc w:val="center"/>
              <w:outlineLvl w:val="0"/>
              <w:rPr>
                <w:rFonts w:eastAsia="等线" w:cs="Calibri"/>
                <w:color w:val="000000"/>
                <w:sz w:val="18"/>
                <w:szCs w:val="18"/>
              </w:rPr>
            </w:pPr>
          </w:p>
        </w:tc>
        <w:tc>
          <w:tcPr>
            <w:tcW w:w="850" w:type="dxa"/>
            <w:tcBorders>
              <w:left w:val="single" w:sz="4" w:space="0" w:color="auto"/>
            </w:tcBorders>
            <w:shd w:val="clear" w:color="auto" w:fill="D9D9D9"/>
            <w:vAlign w:val="center"/>
          </w:tcPr>
          <w:p w14:paraId="7230729E" w14:textId="13F973B1" w:rsidR="005D2CAB" w:rsidRDefault="005D2CAB" w:rsidP="005D2CAB">
            <w:pPr>
              <w:jc w:val="center"/>
              <w:outlineLvl w:val="0"/>
              <w:rPr>
                <w:rFonts w:eastAsia="等线" w:cs="Calibri"/>
                <w:color w:val="000000"/>
                <w:sz w:val="18"/>
                <w:szCs w:val="18"/>
              </w:rPr>
            </w:pPr>
          </w:p>
        </w:tc>
        <w:tc>
          <w:tcPr>
            <w:tcW w:w="1276" w:type="dxa"/>
            <w:tcBorders>
              <w:right w:val="single" w:sz="4" w:space="0" w:color="auto"/>
            </w:tcBorders>
            <w:shd w:val="clear" w:color="auto" w:fill="D9D9D9"/>
          </w:tcPr>
          <w:p w14:paraId="47AA0937" w14:textId="63D803EC" w:rsidR="005D2CAB" w:rsidRDefault="005D2CAB" w:rsidP="005D2CAB">
            <w:pPr>
              <w:jc w:val="center"/>
              <w:outlineLvl w:val="0"/>
              <w:rPr>
                <w:rFonts w:eastAsia="等线" w:cs="Calibri"/>
                <w:color w:val="000000"/>
                <w:sz w:val="18"/>
                <w:szCs w:val="18"/>
              </w:rPr>
            </w:pPr>
          </w:p>
        </w:tc>
        <w:tc>
          <w:tcPr>
            <w:tcW w:w="1134" w:type="dxa"/>
            <w:tcBorders>
              <w:left w:val="single" w:sz="4" w:space="0" w:color="auto"/>
              <w:right w:val="single" w:sz="4" w:space="0" w:color="auto"/>
            </w:tcBorders>
            <w:shd w:val="clear" w:color="auto" w:fill="D9D9D9"/>
          </w:tcPr>
          <w:p w14:paraId="61305985" w14:textId="711B5E88" w:rsidR="005D2CAB" w:rsidRDefault="005D2CAB" w:rsidP="005D2CAB">
            <w:pPr>
              <w:jc w:val="center"/>
              <w:outlineLvl w:val="0"/>
              <w:rPr>
                <w:rFonts w:eastAsia="等线" w:cs="Calibri"/>
                <w:color w:val="000000"/>
                <w:sz w:val="18"/>
                <w:szCs w:val="18"/>
              </w:rPr>
            </w:pPr>
          </w:p>
        </w:tc>
        <w:tc>
          <w:tcPr>
            <w:tcW w:w="851" w:type="dxa"/>
            <w:tcBorders>
              <w:left w:val="single" w:sz="4" w:space="0" w:color="auto"/>
              <w:right w:val="single" w:sz="4" w:space="0" w:color="auto"/>
            </w:tcBorders>
            <w:shd w:val="clear" w:color="auto" w:fill="D9D9D9"/>
          </w:tcPr>
          <w:p w14:paraId="16E73BA7" w14:textId="78FAA609"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ADD4A5C" w14:textId="77777777" w:rsidTr="007A0271">
        <w:trPr>
          <w:cantSplit/>
          <w:trHeight w:val="282"/>
        </w:trPr>
        <w:tc>
          <w:tcPr>
            <w:tcW w:w="993" w:type="dxa"/>
            <w:shd w:val="clear" w:color="auto" w:fill="D9D9D9"/>
            <w:vAlign w:val="center"/>
          </w:tcPr>
          <w:p w14:paraId="4C9B52C8" w14:textId="0C8AE015"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7DC38FE7" w14:textId="4A363532" w:rsidR="005D2CAB" w:rsidRDefault="005D2CAB" w:rsidP="005D2CAB">
            <w:pPr>
              <w:jc w:val="center"/>
              <w:outlineLvl w:val="0"/>
              <w:rPr>
                <w:rFonts w:eastAsia="等线" w:cs="Calibri"/>
                <w:color w:val="000000"/>
                <w:sz w:val="18"/>
                <w:szCs w:val="18"/>
              </w:rPr>
            </w:pPr>
            <w:r>
              <w:rPr>
                <w:rFonts w:hint="eastAsia"/>
                <w:sz w:val="18"/>
                <w:szCs w:val="18"/>
                <w:lang w:bidi="en-US"/>
              </w:rPr>
              <w:t>99.08</w:t>
            </w:r>
          </w:p>
        </w:tc>
        <w:tc>
          <w:tcPr>
            <w:tcW w:w="992" w:type="dxa"/>
            <w:shd w:val="clear" w:color="auto" w:fill="D9D9D9"/>
            <w:vAlign w:val="center"/>
          </w:tcPr>
          <w:p w14:paraId="52749B89" w14:textId="4C98DCDE" w:rsidR="005D2CAB" w:rsidRDefault="005D2CAB" w:rsidP="005D2CAB">
            <w:pPr>
              <w:jc w:val="center"/>
              <w:outlineLvl w:val="0"/>
              <w:rPr>
                <w:rFonts w:eastAsia="等线" w:cs="Calibri"/>
                <w:color w:val="000000"/>
                <w:sz w:val="18"/>
                <w:szCs w:val="18"/>
              </w:rPr>
            </w:pPr>
            <w:r>
              <w:rPr>
                <w:rFonts w:hint="eastAsia"/>
                <w:sz w:val="18"/>
                <w:szCs w:val="18"/>
                <w:lang w:bidi="en-US"/>
              </w:rPr>
              <w:t>1.43</w:t>
            </w:r>
          </w:p>
        </w:tc>
        <w:tc>
          <w:tcPr>
            <w:tcW w:w="1134" w:type="dxa"/>
            <w:shd w:val="clear" w:color="auto" w:fill="D9D9D9"/>
            <w:vAlign w:val="center"/>
          </w:tcPr>
          <w:p w14:paraId="5E7FB21B" w14:textId="78FE29F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63E09FC1" w14:textId="1ECA023D" w:rsidR="005D2CAB" w:rsidRDefault="005D2CAB" w:rsidP="005D2CAB">
            <w:pPr>
              <w:jc w:val="center"/>
              <w:outlineLvl w:val="0"/>
              <w:rPr>
                <w:rFonts w:eastAsia="等线" w:cs="Calibri"/>
                <w:color w:val="000000"/>
                <w:sz w:val="18"/>
                <w:szCs w:val="18"/>
              </w:rPr>
            </w:pPr>
            <w:r>
              <w:rPr>
                <w:rFonts w:hint="eastAsia"/>
                <w:sz w:val="18"/>
                <w:szCs w:val="18"/>
                <w:lang w:bidi="en-US"/>
              </w:rPr>
              <w:t>130</w:t>
            </w:r>
          </w:p>
        </w:tc>
        <w:tc>
          <w:tcPr>
            <w:tcW w:w="992" w:type="dxa"/>
            <w:shd w:val="clear" w:color="auto" w:fill="D9D9D9"/>
            <w:vAlign w:val="center"/>
          </w:tcPr>
          <w:p w14:paraId="3B5DA92C" w14:textId="7FBA78D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132FD2B5" w14:textId="5BF67997" w:rsidR="005D2CAB" w:rsidRDefault="005D2CAB" w:rsidP="005D2CAB">
            <w:pPr>
              <w:jc w:val="center"/>
              <w:outlineLvl w:val="0"/>
              <w:rPr>
                <w:rFonts w:eastAsia="等线" w:cs="Calibri"/>
                <w:color w:val="000000"/>
                <w:sz w:val="18"/>
                <w:szCs w:val="18"/>
              </w:rPr>
            </w:pPr>
            <w:r>
              <w:rPr>
                <w:rFonts w:hint="eastAsia"/>
                <w:sz w:val="18"/>
                <w:szCs w:val="18"/>
                <w:lang w:bidi="en-US"/>
              </w:rPr>
              <w:t>9.3</w:t>
            </w:r>
          </w:p>
        </w:tc>
        <w:tc>
          <w:tcPr>
            <w:tcW w:w="850" w:type="dxa"/>
            <w:tcBorders>
              <w:left w:val="single" w:sz="4" w:space="0" w:color="auto"/>
            </w:tcBorders>
            <w:shd w:val="clear" w:color="auto" w:fill="D9D9D9"/>
            <w:vAlign w:val="center"/>
          </w:tcPr>
          <w:p w14:paraId="2CB31570" w14:textId="2ECCE828" w:rsidR="005D2CAB" w:rsidRDefault="005D2CAB" w:rsidP="005D2CAB">
            <w:pPr>
              <w:jc w:val="center"/>
              <w:outlineLvl w:val="0"/>
              <w:rPr>
                <w:rFonts w:eastAsia="等线" w:cs="Calibri"/>
                <w:color w:val="000000"/>
                <w:sz w:val="18"/>
                <w:szCs w:val="18"/>
              </w:rPr>
            </w:pPr>
            <w:r>
              <w:rPr>
                <w:rFonts w:hint="eastAsia"/>
                <w:sz w:val="18"/>
                <w:szCs w:val="18"/>
                <w:lang w:bidi="en-US"/>
              </w:rPr>
              <w:t>15.2</w:t>
            </w:r>
          </w:p>
        </w:tc>
        <w:tc>
          <w:tcPr>
            <w:tcW w:w="1276" w:type="dxa"/>
            <w:tcBorders>
              <w:right w:val="single" w:sz="4" w:space="0" w:color="auto"/>
            </w:tcBorders>
            <w:shd w:val="clear" w:color="auto" w:fill="D9D9D9"/>
            <w:vAlign w:val="center"/>
          </w:tcPr>
          <w:p w14:paraId="6D4A3F8E" w14:textId="5781B87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54750A91" w14:textId="5109A326" w:rsidR="005D2CAB" w:rsidRDefault="005D2CAB" w:rsidP="005D2CAB">
            <w:pPr>
              <w:jc w:val="center"/>
              <w:outlineLvl w:val="0"/>
              <w:rPr>
                <w:rFonts w:eastAsia="等线" w:cs="Calibri"/>
                <w:color w:val="000000"/>
                <w:sz w:val="18"/>
                <w:szCs w:val="18"/>
              </w:rPr>
            </w:pPr>
            <w:r>
              <w:rPr>
                <w:rFonts w:hint="eastAsia"/>
                <w:sz w:val="18"/>
                <w:szCs w:val="18"/>
                <w:lang w:bidi="en-US"/>
              </w:rPr>
              <w:t>0.68</w:t>
            </w:r>
          </w:p>
        </w:tc>
        <w:tc>
          <w:tcPr>
            <w:tcW w:w="851" w:type="dxa"/>
            <w:tcBorders>
              <w:left w:val="single" w:sz="4" w:space="0" w:color="auto"/>
              <w:right w:val="single" w:sz="4" w:space="0" w:color="auto"/>
            </w:tcBorders>
            <w:shd w:val="clear" w:color="auto" w:fill="D9D9D9"/>
          </w:tcPr>
          <w:p w14:paraId="292350BE" w14:textId="74447A5C"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675263A" w14:textId="77777777" w:rsidTr="007A0271">
        <w:trPr>
          <w:cantSplit/>
          <w:trHeight w:val="282"/>
        </w:trPr>
        <w:tc>
          <w:tcPr>
            <w:tcW w:w="993" w:type="dxa"/>
            <w:shd w:val="clear" w:color="auto" w:fill="D9D9D9"/>
            <w:vAlign w:val="center"/>
          </w:tcPr>
          <w:p w14:paraId="267A9440" w14:textId="10293A8D"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47961325" w14:textId="635C2436" w:rsidR="005D2CAB" w:rsidRDefault="005D2CAB" w:rsidP="005D2CAB">
            <w:pPr>
              <w:jc w:val="center"/>
              <w:outlineLvl w:val="0"/>
              <w:rPr>
                <w:rFonts w:eastAsia="等线" w:cs="Calibri"/>
                <w:color w:val="000000"/>
                <w:sz w:val="18"/>
                <w:szCs w:val="18"/>
              </w:rPr>
            </w:pPr>
            <w:r>
              <w:rPr>
                <w:rFonts w:hint="eastAsia"/>
                <w:sz w:val="18"/>
                <w:szCs w:val="18"/>
                <w:lang w:bidi="en-US"/>
              </w:rPr>
              <w:t>99.03</w:t>
            </w:r>
          </w:p>
        </w:tc>
        <w:tc>
          <w:tcPr>
            <w:tcW w:w="992" w:type="dxa"/>
            <w:shd w:val="clear" w:color="auto" w:fill="D9D9D9"/>
            <w:vAlign w:val="center"/>
          </w:tcPr>
          <w:p w14:paraId="63695F9C" w14:textId="78ECABCE" w:rsidR="005D2CAB" w:rsidRDefault="005D2CAB" w:rsidP="005D2CAB">
            <w:pPr>
              <w:jc w:val="center"/>
              <w:outlineLvl w:val="0"/>
              <w:rPr>
                <w:rFonts w:eastAsia="等线" w:cs="Calibri"/>
                <w:color w:val="000000"/>
                <w:sz w:val="18"/>
                <w:szCs w:val="18"/>
              </w:rPr>
            </w:pPr>
            <w:r>
              <w:rPr>
                <w:rFonts w:hint="eastAsia"/>
                <w:sz w:val="18"/>
                <w:szCs w:val="18"/>
                <w:lang w:bidi="en-US"/>
              </w:rPr>
              <w:t>1.46</w:t>
            </w:r>
          </w:p>
        </w:tc>
        <w:tc>
          <w:tcPr>
            <w:tcW w:w="1134" w:type="dxa"/>
            <w:shd w:val="clear" w:color="auto" w:fill="D9D9D9"/>
            <w:vAlign w:val="center"/>
          </w:tcPr>
          <w:p w14:paraId="5C85D676" w14:textId="3A6F425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15815133" w14:textId="6AD9685E" w:rsidR="005D2CAB" w:rsidRDefault="005D2CAB" w:rsidP="005D2CAB">
            <w:pPr>
              <w:jc w:val="center"/>
              <w:outlineLvl w:val="0"/>
              <w:rPr>
                <w:rFonts w:eastAsia="等线" w:cs="Calibri"/>
                <w:color w:val="000000"/>
                <w:sz w:val="18"/>
                <w:szCs w:val="18"/>
              </w:rPr>
            </w:pPr>
            <w:r>
              <w:rPr>
                <w:rFonts w:hint="eastAsia"/>
                <w:sz w:val="18"/>
                <w:szCs w:val="18"/>
                <w:lang w:bidi="en-US"/>
              </w:rPr>
              <w:t>116</w:t>
            </w:r>
          </w:p>
        </w:tc>
        <w:tc>
          <w:tcPr>
            <w:tcW w:w="992" w:type="dxa"/>
            <w:shd w:val="clear" w:color="auto" w:fill="D9D9D9"/>
            <w:vAlign w:val="center"/>
          </w:tcPr>
          <w:p w14:paraId="1D14CD53" w14:textId="729F8EB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2159AAE" w14:textId="103D9810" w:rsidR="005D2CAB" w:rsidRDefault="005D2CAB" w:rsidP="005D2CAB">
            <w:pPr>
              <w:jc w:val="center"/>
              <w:outlineLvl w:val="0"/>
              <w:rPr>
                <w:rFonts w:eastAsia="等线" w:cs="Calibri"/>
                <w:color w:val="000000"/>
                <w:sz w:val="18"/>
                <w:szCs w:val="18"/>
              </w:rPr>
            </w:pPr>
            <w:r>
              <w:rPr>
                <w:rFonts w:hint="eastAsia"/>
                <w:sz w:val="18"/>
                <w:szCs w:val="18"/>
                <w:lang w:bidi="en-US"/>
              </w:rPr>
              <w:t>9.8</w:t>
            </w:r>
          </w:p>
        </w:tc>
        <w:tc>
          <w:tcPr>
            <w:tcW w:w="850" w:type="dxa"/>
            <w:tcBorders>
              <w:left w:val="single" w:sz="4" w:space="0" w:color="auto"/>
            </w:tcBorders>
            <w:shd w:val="clear" w:color="auto" w:fill="D9D9D9"/>
            <w:vAlign w:val="center"/>
          </w:tcPr>
          <w:p w14:paraId="51DBE186" w14:textId="5128BB2C" w:rsidR="005D2CAB" w:rsidRDefault="005D2CAB" w:rsidP="005D2CAB">
            <w:pPr>
              <w:jc w:val="center"/>
              <w:outlineLvl w:val="0"/>
              <w:rPr>
                <w:rFonts w:eastAsia="等线" w:cs="Calibri"/>
                <w:color w:val="000000"/>
                <w:sz w:val="18"/>
                <w:szCs w:val="18"/>
              </w:rPr>
            </w:pPr>
            <w:r>
              <w:rPr>
                <w:rFonts w:hint="eastAsia"/>
                <w:sz w:val="18"/>
                <w:szCs w:val="18"/>
                <w:lang w:bidi="en-US"/>
              </w:rPr>
              <w:t>14.3</w:t>
            </w:r>
          </w:p>
        </w:tc>
        <w:tc>
          <w:tcPr>
            <w:tcW w:w="1276" w:type="dxa"/>
            <w:tcBorders>
              <w:right w:val="single" w:sz="4" w:space="0" w:color="auto"/>
            </w:tcBorders>
            <w:shd w:val="clear" w:color="auto" w:fill="D9D9D9"/>
            <w:vAlign w:val="center"/>
          </w:tcPr>
          <w:p w14:paraId="7B67A320" w14:textId="24798B6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51E9ED79" w14:textId="4635DF6D" w:rsidR="005D2CAB" w:rsidRDefault="005D2CAB" w:rsidP="005D2CAB">
            <w:pPr>
              <w:jc w:val="center"/>
              <w:outlineLvl w:val="0"/>
              <w:rPr>
                <w:rFonts w:eastAsia="等线" w:cs="Calibri"/>
                <w:color w:val="000000"/>
                <w:sz w:val="18"/>
                <w:szCs w:val="18"/>
              </w:rPr>
            </w:pPr>
            <w:r>
              <w:rPr>
                <w:rFonts w:hint="eastAsia"/>
                <w:sz w:val="18"/>
                <w:szCs w:val="18"/>
                <w:lang w:bidi="en-US"/>
              </w:rPr>
              <w:t>0.63</w:t>
            </w:r>
          </w:p>
        </w:tc>
        <w:tc>
          <w:tcPr>
            <w:tcW w:w="851" w:type="dxa"/>
            <w:tcBorders>
              <w:left w:val="single" w:sz="4" w:space="0" w:color="auto"/>
              <w:right w:val="single" w:sz="4" w:space="0" w:color="auto"/>
            </w:tcBorders>
            <w:shd w:val="clear" w:color="auto" w:fill="D9D9D9"/>
          </w:tcPr>
          <w:p w14:paraId="164815B3" w14:textId="48585FCE"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0BF5930" w14:textId="77777777" w:rsidTr="007A0271">
        <w:trPr>
          <w:cantSplit/>
          <w:trHeight w:val="282"/>
        </w:trPr>
        <w:tc>
          <w:tcPr>
            <w:tcW w:w="993" w:type="dxa"/>
            <w:shd w:val="clear" w:color="auto" w:fill="D9D9D9"/>
            <w:vAlign w:val="center"/>
          </w:tcPr>
          <w:p w14:paraId="374873BC" w14:textId="11757ACB"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718CC604" w14:textId="56E1E6CB" w:rsidR="005D2CAB" w:rsidRDefault="005D2CAB" w:rsidP="005D2CAB">
            <w:pPr>
              <w:jc w:val="center"/>
              <w:outlineLvl w:val="0"/>
              <w:rPr>
                <w:rFonts w:eastAsia="等线" w:cs="Calibri"/>
                <w:color w:val="000000"/>
                <w:sz w:val="18"/>
                <w:szCs w:val="18"/>
              </w:rPr>
            </w:pPr>
            <w:r>
              <w:rPr>
                <w:rFonts w:hint="eastAsia"/>
                <w:sz w:val="18"/>
                <w:szCs w:val="18"/>
                <w:lang w:bidi="en-US"/>
              </w:rPr>
              <w:t>99.15</w:t>
            </w:r>
          </w:p>
        </w:tc>
        <w:tc>
          <w:tcPr>
            <w:tcW w:w="992" w:type="dxa"/>
            <w:shd w:val="clear" w:color="auto" w:fill="D9D9D9"/>
            <w:vAlign w:val="center"/>
          </w:tcPr>
          <w:p w14:paraId="409575AC" w14:textId="7D593DC4" w:rsidR="005D2CAB" w:rsidRDefault="005D2CAB" w:rsidP="005D2CAB">
            <w:pPr>
              <w:jc w:val="center"/>
              <w:outlineLvl w:val="0"/>
              <w:rPr>
                <w:rFonts w:eastAsia="等线" w:cs="Calibri"/>
                <w:color w:val="000000"/>
                <w:sz w:val="18"/>
                <w:szCs w:val="18"/>
              </w:rPr>
            </w:pPr>
            <w:r>
              <w:rPr>
                <w:rFonts w:hint="eastAsia"/>
                <w:sz w:val="18"/>
                <w:szCs w:val="18"/>
                <w:lang w:bidi="en-US"/>
              </w:rPr>
              <w:t>1.42</w:t>
            </w:r>
          </w:p>
        </w:tc>
        <w:tc>
          <w:tcPr>
            <w:tcW w:w="1134" w:type="dxa"/>
            <w:shd w:val="clear" w:color="auto" w:fill="D9D9D9"/>
            <w:vAlign w:val="center"/>
          </w:tcPr>
          <w:p w14:paraId="40D028D1" w14:textId="1289DCF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0CBAB1E5" w14:textId="6FEDFA6F" w:rsidR="005D2CAB" w:rsidRDefault="005D2CAB" w:rsidP="005D2CAB">
            <w:pPr>
              <w:jc w:val="center"/>
              <w:outlineLvl w:val="0"/>
              <w:rPr>
                <w:rFonts w:eastAsia="等线" w:cs="Calibri"/>
                <w:color w:val="000000"/>
                <w:sz w:val="18"/>
                <w:szCs w:val="18"/>
              </w:rPr>
            </w:pPr>
            <w:r>
              <w:rPr>
                <w:rFonts w:hint="eastAsia"/>
                <w:sz w:val="18"/>
                <w:szCs w:val="18"/>
                <w:lang w:bidi="en-US"/>
              </w:rPr>
              <w:t>123</w:t>
            </w:r>
          </w:p>
        </w:tc>
        <w:tc>
          <w:tcPr>
            <w:tcW w:w="992" w:type="dxa"/>
            <w:shd w:val="clear" w:color="auto" w:fill="D9D9D9"/>
            <w:vAlign w:val="center"/>
          </w:tcPr>
          <w:p w14:paraId="71475B1B" w14:textId="6FB34662"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597F0E7F" w14:textId="5628F63D" w:rsidR="005D2CAB" w:rsidRDefault="005D2CAB" w:rsidP="005D2CAB">
            <w:pPr>
              <w:jc w:val="center"/>
              <w:outlineLvl w:val="0"/>
              <w:rPr>
                <w:rFonts w:eastAsia="等线" w:cs="Calibri"/>
                <w:color w:val="000000"/>
                <w:sz w:val="18"/>
                <w:szCs w:val="18"/>
              </w:rPr>
            </w:pPr>
            <w:r>
              <w:rPr>
                <w:rFonts w:hint="eastAsia"/>
                <w:sz w:val="18"/>
                <w:szCs w:val="18"/>
                <w:lang w:bidi="en-US"/>
              </w:rPr>
              <w:t>8.4</w:t>
            </w:r>
          </w:p>
        </w:tc>
        <w:tc>
          <w:tcPr>
            <w:tcW w:w="850" w:type="dxa"/>
            <w:tcBorders>
              <w:left w:val="single" w:sz="4" w:space="0" w:color="auto"/>
            </w:tcBorders>
            <w:shd w:val="clear" w:color="auto" w:fill="D9D9D9"/>
            <w:vAlign w:val="center"/>
          </w:tcPr>
          <w:p w14:paraId="7A5C095B" w14:textId="240C5798" w:rsidR="005D2CAB" w:rsidRDefault="005D2CAB" w:rsidP="005D2CAB">
            <w:pPr>
              <w:jc w:val="center"/>
              <w:outlineLvl w:val="0"/>
              <w:rPr>
                <w:rFonts w:eastAsia="等线" w:cs="Calibri"/>
                <w:color w:val="000000"/>
                <w:sz w:val="18"/>
                <w:szCs w:val="18"/>
              </w:rPr>
            </w:pPr>
            <w:r>
              <w:rPr>
                <w:rFonts w:hint="eastAsia"/>
                <w:sz w:val="18"/>
                <w:szCs w:val="18"/>
                <w:lang w:bidi="en-US"/>
              </w:rPr>
              <w:t>16.1</w:t>
            </w:r>
          </w:p>
        </w:tc>
        <w:tc>
          <w:tcPr>
            <w:tcW w:w="1276" w:type="dxa"/>
            <w:tcBorders>
              <w:right w:val="single" w:sz="4" w:space="0" w:color="auto"/>
            </w:tcBorders>
            <w:shd w:val="clear" w:color="auto" w:fill="D9D9D9"/>
            <w:vAlign w:val="center"/>
          </w:tcPr>
          <w:p w14:paraId="37DFE57D" w14:textId="137BA10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373C8F3" w14:textId="0932B9D0" w:rsidR="005D2CAB" w:rsidRDefault="005D2CAB" w:rsidP="005D2CAB">
            <w:pPr>
              <w:jc w:val="center"/>
              <w:outlineLvl w:val="0"/>
              <w:rPr>
                <w:rFonts w:eastAsia="等线" w:cs="Calibri"/>
                <w:color w:val="000000"/>
                <w:sz w:val="18"/>
                <w:szCs w:val="18"/>
              </w:rPr>
            </w:pPr>
            <w:r>
              <w:rPr>
                <w:rFonts w:hint="eastAsia"/>
                <w:sz w:val="18"/>
                <w:szCs w:val="18"/>
                <w:lang w:bidi="en-US"/>
              </w:rPr>
              <w:t>0.74</w:t>
            </w:r>
          </w:p>
        </w:tc>
        <w:tc>
          <w:tcPr>
            <w:tcW w:w="851" w:type="dxa"/>
            <w:tcBorders>
              <w:left w:val="single" w:sz="4" w:space="0" w:color="auto"/>
              <w:right w:val="single" w:sz="4" w:space="0" w:color="auto"/>
            </w:tcBorders>
            <w:shd w:val="clear" w:color="auto" w:fill="D9D9D9"/>
          </w:tcPr>
          <w:p w14:paraId="2BF0D245" w14:textId="63AD66B8"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BF011A3" w14:textId="77777777" w:rsidTr="007A0271">
        <w:trPr>
          <w:cantSplit/>
          <w:trHeight w:val="282"/>
        </w:trPr>
        <w:tc>
          <w:tcPr>
            <w:tcW w:w="993" w:type="dxa"/>
            <w:shd w:val="clear" w:color="auto" w:fill="D9D9D9"/>
            <w:vAlign w:val="center"/>
          </w:tcPr>
          <w:p w14:paraId="57CD6226" w14:textId="31B9BBB3"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7D3B323A" w14:textId="096477F2" w:rsidR="005D2CAB" w:rsidRDefault="005D2CAB" w:rsidP="005D2CAB">
            <w:pPr>
              <w:jc w:val="center"/>
              <w:outlineLvl w:val="0"/>
              <w:rPr>
                <w:rFonts w:eastAsia="等线" w:cs="Calibri"/>
                <w:color w:val="000000"/>
                <w:sz w:val="18"/>
                <w:szCs w:val="18"/>
              </w:rPr>
            </w:pPr>
            <w:r>
              <w:rPr>
                <w:rFonts w:hint="eastAsia"/>
                <w:sz w:val="18"/>
                <w:szCs w:val="18"/>
                <w:lang w:bidi="en-US"/>
              </w:rPr>
              <w:t>99.12</w:t>
            </w:r>
          </w:p>
        </w:tc>
        <w:tc>
          <w:tcPr>
            <w:tcW w:w="992" w:type="dxa"/>
            <w:shd w:val="clear" w:color="auto" w:fill="D9D9D9"/>
            <w:vAlign w:val="center"/>
          </w:tcPr>
          <w:p w14:paraId="6302E6E2" w14:textId="17EC99BE" w:rsidR="005D2CAB" w:rsidRDefault="005D2CAB" w:rsidP="005D2CAB">
            <w:pPr>
              <w:jc w:val="center"/>
              <w:outlineLvl w:val="0"/>
              <w:rPr>
                <w:rFonts w:eastAsia="等线" w:cs="Calibri"/>
                <w:color w:val="000000"/>
                <w:sz w:val="18"/>
                <w:szCs w:val="18"/>
              </w:rPr>
            </w:pPr>
            <w:r>
              <w:rPr>
                <w:rFonts w:hint="eastAsia"/>
                <w:sz w:val="18"/>
                <w:szCs w:val="18"/>
                <w:lang w:bidi="en-US"/>
              </w:rPr>
              <w:t>1.48</w:t>
            </w:r>
          </w:p>
        </w:tc>
        <w:tc>
          <w:tcPr>
            <w:tcW w:w="1134" w:type="dxa"/>
            <w:shd w:val="clear" w:color="auto" w:fill="D9D9D9"/>
            <w:vAlign w:val="center"/>
          </w:tcPr>
          <w:p w14:paraId="01606A36" w14:textId="317BA70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6AD741A0" w14:textId="1554F36F" w:rsidR="005D2CAB" w:rsidRDefault="005D2CAB" w:rsidP="005D2CAB">
            <w:pPr>
              <w:jc w:val="center"/>
              <w:outlineLvl w:val="0"/>
              <w:rPr>
                <w:rFonts w:eastAsia="等线" w:cs="Calibri"/>
                <w:color w:val="000000"/>
                <w:sz w:val="18"/>
                <w:szCs w:val="18"/>
              </w:rPr>
            </w:pPr>
            <w:r>
              <w:rPr>
                <w:rFonts w:hint="eastAsia"/>
                <w:sz w:val="18"/>
                <w:szCs w:val="18"/>
                <w:lang w:bidi="en-US"/>
              </w:rPr>
              <w:t>113</w:t>
            </w:r>
          </w:p>
        </w:tc>
        <w:tc>
          <w:tcPr>
            <w:tcW w:w="992" w:type="dxa"/>
            <w:shd w:val="clear" w:color="auto" w:fill="D9D9D9"/>
            <w:vAlign w:val="center"/>
          </w:tcPr>
          <w:p w14:paraId="5EFD972D" w14:textId="15D59BC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19D8F0F" w14:textId="35B41CB6" w:rsidR="005D2CAB" w:rsidRDefault="005D2CAB" w:rsidP="005D2CAB">
            <w:pPr>
              <w:jc w:val="center"/>
              <w:outlineLvl w:val="0"/>
              <w:rPr>
                <w:rFonts w:eastAsia="等线" w:cs="Calibri"/>
                <w:color w:val="000000"/>
                <w:sz w:val="18"/>
                <w:szCs w:val="18"/>
              </w:rPr>
            </w:pPr>
            <w:r>
              <w:rPr>
                <w:rFonts w:hint="eastAsia"/>
                <w:sz w:val="18"/>
                <w:szCs w:val="18"/>
                <w:lang w:bidi="en-US"/>
              </w:rPr>
              <w:t>10.7</w:t>
            </w:r>
          </w:p>
        </w:tc>
        <w:tc>
          <w:tcPr>
            <w:tcW w:w="850" w:type="dxa"/>
            <w:tcBorders>
              <w:left w:val="single" w:sz="4" w:space="0" w:color="auto"/>
            </w:tcBorders>
            <w:shd w:val="clear" w:color="auto" w:fill="D9D9D9"/>
            <w:vAlign w:val="center"/>
          </w:tcPr>
          <w:p w14:paraId="54861A00" w14:textId="72AE9C1B" w:rsidR="005D2CAB" w:rsidRDefault="005D2CAB" w:rsidP="005D2CAB">
            <w:pPr>
              <w:jc w:val="center"/>
              <w:outlineLvl w:val="0"/>
              <w:rPr>
                <w:rFonts w:eastAsia="等线" w:cs="Calibri"/>
                <w:color w:val="000000"/>
                <w:sz w:val="18"/>
                <w:szCs w:val="18"/>
              </w:rPr>
            </w:pPr>
            <w:r>
              <w:rPr>
                <w:rFonts w:hint="eastAsia"/>
                <w:sz w:val="18"/>
                <w:szCs w:val="18"/>
                <w:lang w:bidi="en-US"/>
              </w:rPr>
              <w:t>18.1</w:t>
            </w:r>
          </w:p>
        </w:tc>
        <w:tc>
          <w:tcPr>
            <w:tcW w:w="1276" w:type="dxa"/>
            <w:tcBorders>
              <w:right w:val="single" w:sz="4" w:space="0" w:color="auto"/>
            </w:tcBorders>
            <w:shd w:val="clear" w:color="auto" w:fill="D9D9D9"/>
            <w:vAlign w:val="center"/>
          </w:tcPr>
          <w:p w14:paraId="37A04CE4" w14:textId="50119F6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1BB286F8" w14:textId="46FF517E" w:rsidR="005D2CAB" w:rsidRDefault="005D2CAB" w:rsidP="005D2CAB">
            <w:pPr>
              <w:jc w:val="center"/>
              <w:outlineLvl w:val="0"/>
              <w:rPr>
                <w:rFonts w:eastAsia="等线" w:cs="Calibri"/>
                <w:color w:val="000000"/>
                <w:sz w:val="18"/>
                <w:szCs w:val="18"/>
              </w:rPr>
            </w:pPr>
            <w:r>
              <w:rPr>
                <w:rFonts w:hint="eastAsia"/>
                <w:sz w:val="18"/>
                <w:szCs w:val="18"/>
                <w:lang w:bidi="en-US"/>
              </w:rPr>
              <w:t>0.69</w:t>
            </w:r>
          </w:p>
        </w:tc>
        <w:tc>
          <w:tcPr>
            <w:tcW w:w="851" w:type="dxa"/>
            <w:tcBorders>
              <w:left w:val="single" w:sz="4" w:space="0" w:color="auto"/>
              <w:right w:val="single" w:sz="4" w:space="0" w:color="auto"/>
            </w:tcBorders>
            <w:shd w:val="clear" w:color="auto" w:fill="D9D9D9"/>
          </w:tcPr>
          <w:p w14:paraId="2AF09E27" w14:textId="5DA4426E"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4B7EFC3" w14:textId="77777777" w:rsidTr="007A0271">
        <w:trPr>
          <w:cantSplit/>
          <w:trHeight w:val="282"/>
        </w:trPr>
        <w:tc>
          <w:tcPr>
            <w:tcW w:w="993" w:type="dxa"/>
            <w:shd w:val="clear" w:color="auto" w:fill="D9D9D9"/>
            <w:vAlign w:val="center"/>
          </w:tcPr>
          <w:p w14:paraId="73E18163" w14:textId="5A712105"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2D2DB7D0" w14:textId="1ED67059" w:rsidR="005D2CAB" w:rsidRDefault="005D2CAB" w:rsidP="005D2CAB">
            <w:pPr>
              <w:jc w:val="center"/>
              <w:outlineLvl w:val="0"/>
              <w:rPr>
                <w:rFonts w:eastAsia="等线" w:cs="Calibri"/>
                <w:color w:val="000000"/>
                <w:sz w:val="18"/>
                <w:szCs w:val="18"/>
              </w:rPr>
            </w:pPr>
            <w:r>
              <w:rPr>
                <w:rFonts w:hint="eastAsia"/>
                <w:sz w:val="18"/>
                <w:szCs w:val="18"/>
                <w:lang w:bidi="en-US"/>
              </w:rPr>
              <w:t>99.03</w:t>
            </w:r>
          </w:p>
        </w:tc>
        <w:tc>
          <w:tcPr>
            <w:tcW w:w="992" w:type="dxa"/>
            <w:shd w:val="clear" w:color="auto" w:fill="D9D9D9"/>
            <w:vAlign w:val="center"/>
          </w:tcPr>
          <w:p w14:paraId="4DF18259" w14:textId="68D6E26E" w:rsidR="005D2CAB" w:rsidRDefault="005D2CAB" w:rsidP="005D2CAB">
            <w:pPr>
              <w:jc w:val="center"/>
              <w:outlineLvl w:val="0"/>
              <w:rPr>
                <w:rFonts w:eastAsia="等线" w:cs="Calibri"/>
                <w:color w:val="000000"/>
                <w:sz w:val="18"/>
                <w:szCs w:val="18"/>
              </w:rPr>
            </w:pPr>
            <w:r>
              <w:rPr>
                <w:rFonts w:hint="eastAsia"/>
                <w:sz w:val="18"/>
                <w:szCs w:val="18"/>
                <w:lang w:bidi="en-US"/>
              </w:rPr>
              <w:t>1.38</w:t>
            </w:r>
          </w:p>
        </w:tc>
        <w:tc>
          <w:tcPr>
            <w:tcW w:w="1134" w:type="dxa"/>
            <w:shd w:val="clear" w:color="auto" w:fill="D9D9D9"/>
            <w:vAlign w:val="center"/>
          </w:tcPr>
          <w:p w14:paraId="45227DBA" w14:textId="63DA737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573E29E7" w14:textId="607711CF" w:rsidR="005D2CAB" w:rsidRDefault="005D2CAB" w:rsidP="005D2CAB">
            <w:pPr>
              <w:jc w:val="center"/>
              <w:outlineLvl w:val="0"/>
              <w:rPr>
                <w:rFonts w:eastAsia="等线" w:cs="Calibri"/>
                <w:color w:val="000000"/>
                <w:sz w:val="18"/>
                <w:szCs w:val="18"/>
              </w:rPr>
            </w:pPr>
            <w:r>
              <w:rPr>
                <w:rFonts w:hint="eastAsia"/>
                <w:sz w:val="18"/>
                <w:szCs w:val="18"/>
                <w:lang w:bidi="en-US"/>
              </w:rPr>
              <w:t>117</w:t>
            </w:r>
          </w:p>
        </w:tc>
        <w:tc>
          <w:tcPr>
            <w:tcW w:w="992" w:type="dxa"/>
            <w:shd w:val="clear" w:color="auto" w:fill="D9D9D9"/>
            <w:vAlign w:val="center"/>
          </w:tcPr>
          <w:p w14:paraId="06DA5AE3" w14:textId="556E9BC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1DD7363" w14:textId="29BE4575" w:rsidR="005D2CAB" w:rsidRDefault="005D2CAB" w:rsidP="005D2CAB">
            <w:pPr>
              <w:jc w:val="center"/>
              <w:outlineLvl w:val="0"/>
              <w:rPr>
                <w:rFonts w:eastAsia="等线" w:cs="Calibri"/>
                <w:color w:val="000000"/>
                <w:sz w:val="18"/>
                <w:szCs w:val="18"/>
              </w:rPr>
            </w:pPr>
            <w:r>
              <w:rPr>
                <w:rFonts w:hint="eastAsia"/>
                <w:sz w:val="18"/>
                <w:szCs w:val="18"/>
                <w:lang w:bidi="en-US"/>
              </w:rPr>
              <w:t>9.5</w:t>
            </w:r>
          </w:p>
        </w:tc>
        <w:tc>
          <w:tcPr>
            <w:tcW w:w="850" w:type="dxa"/>
            <w:tcBorders>
              <w:left w:val="single" w:sz="4" w:space="0" w:color="auto"/>
            </w:tcBorders>
            <w:shd w:val="clear" w:color="auto" w:fill="D9D9D9"/>
            <w:vAlign w:val="center"/>
          </w:tcPr>
          <w:p w14:paraId="27A043EE" w14:textId="2EFF8B6E" w:rsidR="005D2CAB" w:rsidRDefault="005D2CAB" w:rsidP="005D2CAB">
            <w:pPr>
              <w:jc w:val="center"/>
              <w:outlineLvl w:val="0"/>
              <w:rPr>
                <w:rFonts w:eastAsia="等线" w:cs="Calibri"/>
                <w:color w:val="000000"/>
                <w:sz w:val="18"/>
                <w:szCs w:val="18"/>
              </w:rPr>
            </w:pPr>
            <w:r>
              <w:rPr>
                <w:rFonts w:hint="eastAsia"/>
                <w:sz w:val="18"/>
                <w:szCs w:val="18"/>
                <w:lang w:bidi="en-US"/>
              </w:rPr>
              <w:t>19.3</w:t>
            </w:r>
          </w:p>
        </w:tc>
        <w:tc>
          <w:tcPr>
            <w:tcW w:w="1276" w:type="dxa"/>
            <w:tcBorders>
              <w:right w:val="single" w:sz="4" w:space="0" w:color="auto"/>
            </w:tcBorders>
            <w:shd w:val="clear" w:color="auto" w:fill="D9D9D9"/>
            <w:vAlign w:val="center"/>
          </w:tcPr>
          <w:p w14:paraId="4A5AC652" w14:textId="140AF5C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177725DD" w14:textId="69B60FA3" w:rsidR="005D2CAB" w:rsidRDefault="005D2CAB" w:rsidP="005D2CAB">
            <w:pPr>
              <w:jc w:val="center"/>
              <w:outlineLvl w:val="0"/>
              <w:rPr>
                <w:rFonts w:eastAsia="等线" w:cs="Calibri"/>
                <w:color w:val="000000"/>
                <w:sz w:val="18"/>
                <w:szCs w:val="18"/>
              </w:rPr>
            </w:pPr>
            <w:r>
              <w:rPr>
                <w:rFonts w:hint="eastAsia"/>
                <w:sz w:val="18"/>
                <w:szCs w:val="18"/>
                <w:lang w:bidi="en-US"/>
              </w:rPr>
              <w:t>0.72</w:t>
            </w:r>
          </w:p>
        </w:tc>
        <w:tc>
          <w:tcPr>
            <w:tcW w:w="851" w:type="dxa"/>
            <w:tcBorders>
              <w:left w:val="single" w:sz="4" w:space="0" w:color="auto"/>
              <w:right w:val="single" w:sz="4" w:space="0" w:color="auto"/>
            </w:tcBorders>
            <w:shd w:val="clear" w:color="auto" w:fill="D9D9D9"/>
          </w:tcPr>
          <w:p w14:paraId="50F43C3E" w14:textId="58095E4F"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2E9A000" w14:textId="77777777" w:rsidTr="007A0271">
        <w:trPr>
          <w:cantSplit/>
          <w:trHeight w:val="282"/>
        </w:trPr>
        <w:tc>
          <w:tcPr>
            <w:tcW w:w="993" w:type="dxa"/>
            <w:shd w:val="clear" w:color="auto" w:fill="D9D9D9"/>
            <w:vAlign w:val="center"/>
          </w:tcPr>
          <w:p w14:paraId="5F75F27D" w14:textId="20301750"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4AE49FC5" w14:textId="0EB40AC3" w:rsidR="005D2CAB" w:rsidRDefault="005D2CAB" w:rsidP="005D2CAB">
            <w:pPr>
              <w:jc w:val="center"/>
              <w:outlineLvl w:val="0"/>
              <w:rPr>
                <w:rFonts w:eastAsia="等线" w:cs="Calibri"/>
                <w:color w:val="000000"/>
                <w:sz w:val="18"/>
                <w:szCs w:val="18"/>
              </w:rPr>
            </w:pPr>
            <w:r>
              <w:rPr>
                <w:rFonts w:hint="eastAsia"/>
                <w:sz w:val="18"/>
                <w:szCs w:val="18"/>
                <w:lang w:bidi="en-US"/>
              </w:rPr>
              <w:t>99.04</w:t>
            </w:r>
          </w:p>
        </w:tc>
        <w:tc>
          <w:tcPr>
            <w:tcW w:w="992" w:type="dxa"/>
            <w:shd w:val="clear" w:color="auto" w:fill="D9D9D9"/>
            <w:vAlign w:val="center"/>
          </w:tcPr>
          <w:p w14:paraId="3FD213CB" w14:textId="210DB499" w:rsidR="005D2CAB" w:rsidRDefault="005D2CAB" w:rsidP="005D2CAB">
            <w:pPr>
              <w:jc w:val="center"/>
              <w:outlineLvl w:val="0"/>
              <w:rPr>
                <w:rFonts w:eastAsia="等线" w:cs="Calibri"/>
                <w:color w:val="000000"/>
                <w:sz w:val="18"/>
                <w:szCs w:val="18"/>
              </w:rPr>
            </w:pPr>
            <w:r>
              <w:rPr>
                <w:rFonts w:hint="eastAsia"/>
                <w:sz w:val="18"/>
                <w:szCs w:val="18"/>
                <w:lang w:bidi="en-US"/>
              </w:rPr>
              <w:t>1.48</w:t>
            </w:r>
          </w:p>
        </w:tc>
        <w:tc>
          <w:tcPr>
            <w:tcW w:w="1134" w:type="dxa"/>
            <w:shd w:val="clear" w:color="auto" w:fill="D9D9D9"/>
            <w:vAlign w:val="center"/>
          </w:tcPr>
          <w:p w14:paraId="794E3AAB" w14:textId="2041CE7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492DAFDA" w14:textId="1BFBABB7" w:rsidR="005D2CAB" w:rsidRDefault="005D2CAB" w:rsidP="005D2CAB">
            <w:pPr>
              <w:jc w:val="center"/>
              <w:outlineLvl w:val="0"/>
              <w:rPr>
                <w:rFonts w:eastAsia="等线" w:cs="Calibri"/>
                <w:color w:val="000000"/>
                <w:sz w:val="18"/>
                <w:szCs w:val="18"/>
              </w:rPr>
            </w:pPr>
            <w:r>
              <w:rPr>
                <w:rFonts w:hint="eastAsia"/>
                <w:sz w:val="18"/>
                <w:szCs w:val="18"/>
                <w:lang w:bidi="en-US"/>
              </w:rPr>
              <w:t>123</w:t>
            </w:r>
          </w:p>
        </w:tc>
        <w:tc>
          <w:tcPr>
            <w:tcW w:w="992" w:type="dxa"/>
            <w:shd w:val="clear" w:color="auto" w:fill="D9D9D9"/>
            <w:vAlign w:val="center"/>
          </w:tcPr>
          <w:p w14:paraId="78C0103D" w14:textId="4C1F61A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B3BF063" w14:textId="7FDCE4F2" w:rsidR="005D2CAB" w:rsidRDefault="005D2CAB" w:rsidP="005D2CAB">
            <w:pPr>
              <w:jc w:val="center"/>
              <w:outlineLvl w:val="0"/>
              <w:rPr>
                <w:rFonts w:eastAsia="等线" w:cs="Calibri"/>
                <w:color w:val="000000"/>
                <w:sz w:val="18"/>
                <w:szCs w:val="18"/>
              </w:rPr>
            </w:pPr>
            <w:r>
              <w:rPr>
                <w:rFonts w:hint="eastAsia"/>
                <w:sz w:val="18"/>
                <w:szCs w:val="18"/>
                <w:lang w:bidi="en-US"/>
              </w:rPr>
              <w:t>9.3</w:t>
            </w:r>
          </w:p>
        </w:tc>
        <w:tc>
          <w:tcPr>
            <w:tcW w:w="850" w:type="dxa"/>
            <w:tcBorders>
              <w:left w:val="single" w:sz="4" w:space="0" w:color="auto"/>
            </w:tcBorders>
            <w:shd w:val="clear" w:color="auto" w:fill="D9D9D9"/>
            <w:vAlign w:val="center"/>
          </w:tcPr>
          <w:p w14:paraId="45820C76" w14:textId="5F061D56" w:rsidR="005D2CAB" w:rsidRDefault="005D2CAB" w:rsidP="005D2CAB">
            <w:pPr>
              <w:jc w:val="center"/>
              <w:outlineLvl w:val="0"/>
              <w:rPr>
                <w:rFonts w:eastAsia="等线" w:cs="Calibri"/>
                <w:color w:val="000000"/>
                <w:sz w:val="18"/>
                <w:szCs w:val="18"/>
              </w:rPr>
            </w:pPr>
            <w:r>
              <w:rPr>
                <w:rFonts w:hint="eastAsia"/>
                <w:sz w:val="18"/>
                <w:szCs w:val="18"/>
                <w:lang w:bidi="en-US"/>
              </w:rPr>
              <w:t>18.1</w:t>
            </w:r>
          </w:p>
        </w:tc>
        <w:tc>
          <w:tcPr>
            <w:tcW w:w="1276" w:type="dxa"/>
            <w:tcBorders>
              <w:right w:val="single" w:sz="4" w:space="0" w:color="auto"/>
            </w:tcBorders>
            <w:shd w:val="clear" w:color="auto" w:fill="D9D9D9"/>
            <w:vAlign w:val="center"/>
          </w:tcPr>
          <w:p w14:paraId="2924E682" w14:textId="09BB6DA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07ABC253" w14:textId="52EB571E" w:rsidR="005D2CAB" w:rsidRDefault="005D2CAB" w:rsidP="005D2CAB">
            <w:pPr>
              <w:jc w:val="center"/>
              <w:outlineLvl w:val="0"/>
              <w:rPr>
                <w:rFonts w:eastAsia="等线" w:cs="Calibri"/>
                <w:color w:val="000000"/>
                <w:sz w:val="18"/>
                <w:szCs w:val="18"/>
              </w:rPr>
            </w:pPr>
            <w:r>
              <w:rPr>
                <w:rFonts w:hint="eastAsia"/>
                <w:sz w:val="18"/>
                <w:szCs w:val="18"/>
                <w:lang w:bidi="en-US"/>
              </w:rPr>
              <w:t>0.63</w:t>
            </w:r>
          </w:p>
        </w:tc>
        <w:tc>
          <w:tcPr>
            <w:tcW w:w="851" w:type="dxa"/>
            <w:tcBorders>
              <w:left w:val="single" w:sz="4" w:space="0" w:color="auto"/>
              <w:right w:val="single" w:sz="4" w:space="0" w:color="auto"/>
            </w:tcBorders>
            <w:shd w:val="clear" w:color="auto" w:fill="D9D9D9"/>
          </w:tcPr>
          <w:p w14:paraId="634AAD5C" w14:textId="48B82C3E"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1A3F1662" w14:textId="77777777" w:rsidTr="007A0271">
        <w:trPr>
          <w:cantSplit/>
          <w:trHeight w:val="282"/>
        </w:trPr>
        <w:tc>
          <w:tcPr>
            <w:tcW w:w="993" w:type="dxa"/>
            <w:shd w:val="clear" w:color="auto" w:fill="D9D9D9"/>
            <w:vAlign w:val="center"/>
          </w:tcPr>
          <w:p w14:paraId="17AC0A53" w14:textId="4596F632"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3E14E253" w14:textId="17B75543" w:rsidR="005D2CAB" w:rsidRDefault="005D2CAB" w:rsidP="005D2CAB">
            <w:pPr>
              <w:jc w:val="center"/>
              <w:outlineLvl w:val="0"/>
              <w:rPr>
                <w:rFonts w:eastAsia="等线" w:cs="Calibri"/>
                <w:color w:val="000000"/>
                <w:sz w:val="18"/>
                <w:szCs w:val="18"/>
              </w:rPr>
            </w:pPr>
            <w:r>
              <w:rPr>
                <w:rFonts w:hint="eastAsia"/>
                <w:sz w:val="18"/>
                <w:szCs w:val="18"/>
                <w:lang w:bidi="en-US"/>
              </w:rPr>
              <w:t>99.01</w:t>
            </w:r>
          </w:p>
        </w:tc>
        <w:tc>
          <w:tcPr>
            <w:tcW w:w="992" w:type="dxa"/>
            <w:shd w:val="clear" w:color="auto" w:fill="D9D9D9"/>
            <w:vAlign w:val="center"/>
          </w:tcPr>
          <w:p w14:paraId="423B71A1" w14:textId="382972D6" w:rsidR="005D2CAB" w:rsidRDefault="005D2CAB" w:rsidP="005D2CAB">
            <w:pPr>
              <w:jc w:val="center"/>
              <w:outlineLvl w:val="0"/>
              <w:rPr>
                <w:rFonts w:eastAsia="等线" w:cs="Calibri"/>
                <w:color w:val="000000"/>
                <w:sz w:val="18"/>
                <w:szCs w:val="18"/>
              </w:rPr>
            </w:pPr>
            <w:r>
              <w:rPr>
                <w:rFonts w:hint="eastAsia"/>
                <w:sz w:val="18"/>
                <w:szCs w:val="18"/>
                <w:lang w:bidi="en-US"/>
              </w:rPr>
              <w:t>1.45</w:t>
            </w:r>
          </w:p>
        </w:tc>
        <w:tc>
          <w:tcPr>
            <w:tcW w:w="1134" w:type="dxa"/>
            <w:shd w:val="clear" w:color="auto" w:fill="D9D9D9"/>
            <w:vAlign w:val="center"/>
          </w:tcPr>
          <w:p w14:paraId="7D830168" w14:textId="6589811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25D9DD68" w14:textId="75BB186E" w:rsidR="005D2CAB" w:rsidRDefault="005D2CAB" w:rsidP="005D2CAB">
            <w:pPr>
              <w:jc w:val="center"/>
              <w:outlineLvl w:val="0"/>
              <w:rPr>
                <w:rFonts w:eastAsia="等线" w:cs="Calibri"/>
                <w:color w:val="000000"/>
                <w:sz w:val="18"/>
                <w:szCs w:val="18"/>
              </w:rPr>
            </w:pPr>
            <w:r>
              <w:rPr>
                <w:rFonts w:hint="eastAsia"/>
                <w:sz w:val="18"/>
                <w:szCs w:val="18"/>
                <w:lang w:bidi="en-US"/>
              </w:rPr>
              <w:t>117</w:t>
            </w:r>
          </w:p>
        </w:tc>
        <w:tc>
          <w:tcPr>
            <w:tcW w:w="992" w:type="dxa"/>
            <w:shd w:val="clear" w:color="auto" w:fill="D9D9D9"/>
            <w:vAlign w:val="center"/>
          </w:tcPr>
          <w:p w14:paraId="320FA48A" w14:textId="4B791BE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1D282018" w14:textId="5A0B5022" w:rsidR="005D2CAB" w:rsidRDefault="005D2CAB" w:rsidP="005D2CAB">
            <w:pPr>
              <w:jc w:val="center"/>
              <w:outlineLvl w:val="0"/>
              <w:rPr>
                <w:rFonts w:eastAsia="等线" w:cs="Calibri"/>
                <w:color w:val="000000"/>
                <w:sz w:val="18"/>
                <w:szCs w:val="18"/>
              </w:rPr>
            </w:pPr>
            <w:r>
              <w:rPr>
                <w:rFonts w:hint="eastAsia"/>
                <w:sz w:val="18"/>
                <w:szCs w:val="18"/>
                <w:lang w:bidi="en-US"/>
              </w:rPr>
              <w:t>8.4</w:t>
            </w:r>
          </w:p>
        </w:tc>
        <w:tc>
          <w:tcPr>
            <w:tcW w:w="850" w:type="dxa"/>
            <w:tcBorders>
              <w:left w:val="single" w:sz="4" w:space="0" w:color="auto"/>
            </w:tcBorders>
            <w:shd w:val="clear" w:color="auto" w:fill="D9D9D9"/>
            <w:vAlign w:val="center"/>
          </w:tcPr>
          <w:p w14:paraId="27640A05" w14:textId="5BB2A11A" w:rsidR="005D2CAB" w:rsidRDefault="005D2CAB" w:rsidP="005D2CAB">
            <w:pPr>
              <w:jc w:val="center"/>
              <w:outlineLvl w:val="0"/>
              <w:rPr>
                <w:rFonts w:eastAsia="等线" w:cs="Calibri"/>
                <w:color w:val="000000"/>
                <w:sz w:val="18"/>
                <w:szCs w:val="18"/>
              </w:rPr>
            </w:pPr>
            <w:r>
              <w:rPr>
                <w:rFonts w:hint="eastAsia"/>
                <w:sz w:val="18"/>
                <w:szCs w:val="18"/>
                <w:lang w:bidi="en-US"/>
              </w:rPr>
              <w:t>17.8</w:t>
            </w:r>
          </w:p>
        </w:tc>
        <w:tc>
          <w:tcPr>
            <w:tcW w:w="1276" w:type="dxa"/>
            <w:tcBorders>
              <w:right w:val="single" w:sz="4" w:space="0" w:color="auto"/>
            </w:tcBorders>
            <w:shd w:val="clear" w:color="auto" w:fill="D9D9D9"/>
            <w:vAlign w:val="center"/>
          </w:tcPr>
          <w:p w14:paraId="43E1185D" w14:textId="6DC0F5E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D708A9E" w14:textId="4FCA16F6" w:rsidR="005D2CAB" w:rsidRDefault="005D2CAB" w:rsidP="005D2CAB">
            <w:pPr>
              <w:jc w:val="center"/>
              <w:outlineLvl w:val="0"/>
              <w:rPr>
                <w:rFonts w:eastAsia="等线" w:cs="Calibri"/>
                <w:color w:val="000000"/>
                <w:sz w:val="18"/>
                <w:szCs w:val="18"/>
              </w:rPr>
            </w:pPr>
            <w:r>
              <w:rPr>
                <w:rFonts w:hint="eastAsia"/>
                <w:sz w:val="18"/>
                <w:szCs w:val="18"/>
                <w:lang w:bidi="en-US"/>
              </w:rPr>
              <w:t>0.71</w:t>
            </w:r>
          </w:p>
        </w:tc>
        <w:tc>
          <w:tcPr>
            <w:tcW w:w="851" w:type="dxa"/>
            <w:tcBorders>
              <w:left w:val="single" w:sz="4" w:space="0" w:color="auto"/>
              <w:right w:val="single" w:sz="4" w:space="0" w:color="auto"/>
            </w:tcBorders>
            <w:shd w:val="clear" w:color="auto" w:fill="D9D9D9"/>
          </w:tcPr>
          <w:p w14:paraId="51829947" w14:textId="220450E8"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1EAF266" w14:textId="77777777" w:rsidTr="007A0271">
        <w:trPr>
          <w:cantSplit/>
          <w:trHeight w:val="282"/>
        </w:trPr>
        <w:tc>
          <w:tcPr>
            <w:tcW w:w="993" w:type="dxa"/>
            <w:shd w:val="clear" w:color="auto" w:fill="D9D9D9"/>
            <w:vAlign w:val="center"/>
          </w:tcPr>
          <w:p w14:paraId="014A5C10" w14:textId="212E8D4C" w:rsidR="005D2CAB" w:rsidRDefault="005D2CAB" w:rsidP="005D2CAB">
            <w:pPr>
              <w:jc w:val="center"/>
              <w:outlineLvl w:val="0"/>
              <w:rPr>
                <w:rFonts w:eastAsia="等线" w:cs="Calibri"/>
                <w:color w:val="000000"/>
                <w:sz w:val="18"/>
                <w:szCs w:val="18"/>
              </w:rPr>
            </w:pPr>
            <w:r>
              <w:rPr>
                <w:rFonts w:hint="eastAsia"/>
                <w:sz w:val="18"/>
                <w:szCs w:val="18"/>
                <w:lang w:bidi="en-US"/>
              </w:rPr>
              <w:lastRenderedPageBreak/>
              <w:t>ITO97</w:t>
            </w:r>
          </w:p>
        </w:tc>
        <w:tc>
          <w:tcPr>
            <w:tcW w:w="851" w:type="dxa"/>
            <w:shd w:val="clear" w:color="auto" w:fill="D9D9D9"/>
            <w:vAlign w:val="center"/>
          </w:tcPr>
          <w:p w14:paraId="1CBA769B" w14:textId="25F7011F" w:rsidR="005D2CAB" w:rsidRDefault="005D2CAB" w:rsidP="005D2CAB">
            <w:pPr>
              <w:jc w:val="center"/>
              <w:outlineLvl w:val="0"/>
              <w:rPr>
                <w:rFonts w:eastAsia="等线" w:cs="Calibri"/>
                <w:color w:val="000000"/>
                <w:sz w:val="18"/>
                <w:szCs w:val="18"/>
              </w:rPr>
            </w:pPr>
            <w:r>
              <w:rPr>
                <w:rFonts w:hint="eastAsia"/>
                <w:sz w:val="18"/>
                <w:szCs w:val="18"/>
                <w:lang w:bidi="en-US"/>
              </w:rPr>
              <w:t>99.08</w:t>
            </w:r>
          </w:p>
        </w:tc>
        <w:tc>
          <w:tcPr>
            <w:tcW w:w="992" w:type="dxa"/>
            <w:shd w:val="clear" w:color="auto" w:fill="D9D9D9"/>
            <w:vAlign w:val="center"/>
          </w:tcPr>
          <w:p w14:paraId="3864D2E8" w14:textId="70775FB2" w:rsidR="005D2CAB" w:rsidRDefault="005D2CAB" w:rsidP="005D2CAB">
            <w:pPr>
              <w:jc w:val="center"/>
              <w:outlineLvl w:val="0"/>
              <w:rPr>
                <w:rFonts w:eastAsia="等线" w:cs="Calibri"/>
                <w:color w:val="000000"/>
                <w:sz w:val="18"/>
                <w:szCs w:val="18"/>
              </w:rPr>
            </w:pPr>
            <w:r>
              <w:rPr>
                <w:rFonts w:hint="eastAsia"/>
                <w:sz w:val="18"/>
                <w:szCs w:val="18"/>
                <w:lang w:bidi="en-US"/>
              </w:rPr>
              <w:t>1.51</w:t>
            </w:r>
          </w:p>
        </w:tc>
        <w:tc>
          <w:tcPr>
            <w:tcW w:w="1134" w:type="dxa"/>
            <w:shd w:val="clear" w:color="auto" w:fill="D9D9D9"/>
            <w:vAlign w:val="center"/>
          </w:tcPr>
          <w:p w14:paraId="0EFBCEE9" w14:textId="2A6C9B4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6D3D7A7D" w14:textId="2E390EC1" w:rsidR="005D2CAB" w:rsidRDefault="005D2CAB" w:rsidP="005D2CAB">
            <w:pPr>
              <w:jc w:val="center"/>
              <w:outlineLvl w:val="0"/>
              <w:rPr>
                <w:rFonts w:eastAsia="等线" w:cs="Calibri"/>
                <w:color w:val="000000"/>
                <w:sz w:val="18"/>
                <w:szCs w:val="18"/>
              </w:rPr>
            </w:pPr>
            <w:r>
              <w:rPr>
                <w:rFonts w:hint="eastAsia"/>
                <w:sz w:val="18"/>
                <w:szCs w:val="18"/>
                <w:lang w:bidi="en-US"/>
              </w:rPr>
              <w:t>120</w:t>
            </w:r>
          </w:p>
        </w:tc>
        <w:tc>
          <w:tcPr>
            <w:tcW w:w="992" w:type="dxa"/>
            <w:shd w:val="clear" w:color="auto" w:fill="D9D9D9"/>
            <w:vAlign w:val="center"/>
          </w:tcPr>
          <w:p w14:paraId="6A90EFF0" w14:textId="053FF98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5551C4FE" w14:textId="0841B84F" w:rsidR="005D2CAB" w:rsidRDefault="005D2CAB" w:rsidP="005D2CAB">
            <w:pPr>
              <w:jc w:val="center"/>
              <w:outlineLvl w:val="0"/>
              <w:rPr>
                <w:rFonts w:eastAsia="等线" w:cs="Calibri"/>
                <w:color w:val="000000"/>
                <w:sz w:val="18"/>
                <w:szCs w:val="18"/>
              </w:rPr>
            </w:pPr>
            <w:r>
              <w:rPr>
                <w:rFonts w:hint="eastAsia"/>
                <w:sz w:val="18"/>
                <w:szCs w:val="18"/>
                <w:lang w:bidi="en-US"/>
              </w:rPr>
              <w:t>8.8</w:t>
            </w:r>
          </w:p>
        </w:tc>
        <w:tc>
          <w:tcPr>
            <w:tcW w:w="850" w:type="dxa"/>
            <w:tcBorders>
              <w:left w:val="single" w:sz="4" w:space="0" w:color="auto"/>
            </w:tcBorders>
            <w:shd w:val="clear" w:color="auto" w:fill="D9D9D9"/>
            <w:vAlign w:val="center"/>
          </w:tcPr>
          <w:p w14:paraId="3CFF3950" w14:textId="60F694FC" w:rsidR="005D2CAB" w:rsidRDefault="005D2CAB" w:rsidP="005D2CAB">
            <w:pPr>
              <w:jc w:val="center"/>
              <w:outlineLvl w:val="0"/>
              <w:rPr>
                <w:rFonts w:eastAsia="等线" w:cs="Calibri"/>
                <w:color w:val="000000"/>
                <w:sz w:val="18"/>
                <w:szCs w:val="18"/>
              </w:rPr>
            </w:pPr>
            <w:r>
              <w:rPr>
                <w:rFonts w:hint="eastAsia"/>
                <w:sz w:val="18"/>
                <w:szCs w:val="18"/>
                <w:lang w:bidi="en-US"/>
              </w:rPr>
              <w:t>14.0</w:t>
            </w:r>
          </w:p>
        </w:tc>
        <w:tc>
          <w:tcPr>
            <w:tcW w:w="1276" w:type="dxa"/>
            <w:tcBorders>
              <w:right w:val="single" w:sz="4" w:space="0" w:color="auto"/>
            </w:tcBorders>
            <w:shd w:val="clear" w:color="auto" w:fill="D9D9D9"/>
            <w:vAlign w:val="center"/>
          </w:tcPr>
          <w:p w14:paraId="26468143" w14:textId="1AC18C9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79D9C0F3" w14:textId="0A05C040" w:rsidR="005D2CAB" w:rsidRDefault="005D2CAB" w:rsidP="005D2CAB">
            <w:pPr>
              <w:jc w:val="center"/>
              <w:outlineLvl w:val="0"/>
              <w:rPr>
                <w:rFonts w:eastAsia="等线" w:cs="Calibri"/>
                <w:color w:val="000000"/>
                <w:sz w:val="18"/>
                <w:szCs w:val="18"/>
              </w:rPr>
            </w:pPr>
            <w:r>
              <w:rPr>
                <w:rFonts w:hint="eastAsia"/>
                <w:sz w:val="18"/>
                <w:szCs w:val="18"/>
                <w:lang w:bidi="en-US"/>
              </w:rPr>
              <w:t>0.74</w:t>
            </w:r>
          </w:p>
        </w:tc>
        <w:tc>
          <w:tcPr>
            <w:tcW w:w="851" w:type="dxa"/>
            <w:tcBorders>
              <w:left w:val="single" w:sz="4" w:space="0" w:color="auto"/>
              <w:right w:val="single" w:sz="4" w:space="0" w:color="auto"/>
            </w:tcBorders>
            <w:shd w:val="clear" w:color="auto" w:fill="D9D9D9"/>
          </w:tcPr>
          <w:p w14:paraId="31CC33C6" w14:textId="1CE39F60"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0D63D87" w14:textId="77777777" w:rsidTr="007A0271">
        <w:trPr>
          <w:cantSplit/>
          <w:trHeight w:val="282"/>
        </w:trPr>
        <w:tc>
          <w:tcPr>
            <w:tcW w:w="993" w:type="dxa"/>
            <w:shd w:val="clear" w:color="auto" w:fill="D9D9D9"/>
            <w:vAlign w:val="center"/>
          </w:tcPr>
          <w:p w14:paraId="2D61E0C3" w14:textId="21B76E42"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1EF86B0A" w14:textId="457F5B39" w:rsidR="005D2CAB" w:rsidRDefault="005D2CAB" w:rsidP="005D2CAB">
            <w:pPr>
              <w:jc w:val="center"/>
              <w:outlineLvl w:val="0"/>
              <w:rPr>
                <w:rFonts w:eastAsia="等线" w:cs="Calibri"/>
                <w:color w:val="000000"/>
                <w:sz w:val="18"/>
                <w:szCs w:val="18"/>
              </w:rPr>
            </w:pPr>
            <w:r>
              <w:rPr>
                <w:rFonts w:hint="eastAsia"/>
                <w:sz w:val="18"/>
                <w:szCs w:val="18"/>
                <w:lang w:bidi="en-US"/>
              </w:rPr>
              <w:t>99.13</w:t>
            </w:r>
          </w:p>
        </w:tc>
        <w:tc>
          <w:tcPr>
            <w:tcW w:w="992" w:type="dxa"/>
            <w:shd w:val="clear" w:color="auto" w:fill="D9D9D9"/>
            <w:vAlign w:val="center"/>
          </w:tcPr>
          <w:p w14:paraId="3B2F3314" w14:textId="1D1A3A72" w:rsidR="005D2CAB" w:rsidRDefault="005D2CAB" w:rsidP="005D2CAB">
            <w:pPr>
              <w:jc w:val="center"/>
              <w:outlineLvl w:val="0"/>
              <w:rPr>
                <w:rFonts w:eastAsia="等线" w:cs="Calibri"/>
                <w:color w:val="000000"/>
                <w:sz w:val="18"/>
                <w:szCs w:val="18"/>
              </w:rPr>
            </w:pPr>
            <w:r>
              <w:rPr>
                <w:rFonts w:hint="eastAsia"/>
                <w:sz w:val="18"/>
                <w:szCs w:val="18"/>
                <w:lang w:bidi="en-US"/>
              </w:rPr>
              <w:t>1.36</w:t>
            </w:r>
          </w:p>
        </w:tc>
        <w:tc>
          <w:tcPr>
            <w:tcW w:w="1134" w:type="dxa"/>
            <w:shd w:val="clear" w:color="auto" w:fill="D9D9D9"/>
            <w:vAlign w:val="center"/>
          </w:tcPr>
          <w:p w14:paraId="1CC754F1" w14:textId="5DF4A4A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261270C0" w14:textId="71077176" w:rsidR="005D2CAB" w:rsidRDefault="005D2CAB" w:rsidP="005D2CAB">
            <w:pPr>
              <w:jc w:val="center"/>
              <w:outlineLvl w:val="0"/>
              <w:rPr>
                <w:rFonts w:eastAsia="等线" w:cs="Calibri"/>
                <w:color w:val="000000"/>
                <w:sz w:val="18"/>
                <w:szCs w:val="18"/>
              </w:rPr>
            </w:pPr>
            <w:r>
              <w:rPr>
                <w:rFonts w:hint="eastAsia"/>
                <w:sz w:val="18"/>
                <w:szCs w:val="18"/>
                <w:lang w:bidi="en-US"/>
              </w:rPr>
              <w:t>123</w:t>
            </w:r>
          </w:p>
        </w:tc>
        <w:tc>
          <w:tcPr>
            <w:tcW w:w="992" w:type="dxa"/>
            <w:shd w:val="clear" w:color="auto" w:fill="D9D9D9"/>
            <w:vAlign w:val="center"/>
          </w:tcPr>
          <w:p w14:paraId="2C7C4F5E" w14:textId="0D79E70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37FD85EB" w14:textId="09BC3E29" w:rsidR="005D2CAB" w:rsidRDefault="005D2CAB" w:rsidP="005D2CAB">
            <w:pPr>
              <w:jc w:val="center"/>
              <w:outlineLvl w:val="0"/>
              <w:rPr>
                <w:rFonts w:eastAsia="等线" w:cs="Calibri"/>
                <w:color w:val="000000"/>
                <w:sz w:val="18"/>
                <w:szCs w:val="18"/>
              </w:rPr>
            </w:pPr>
            <w:r>
              <w:rPr>
                <w:rFonts w:hint="eastAsia"/>
                <w:sz w:val="18"/>
                <w:szCs w:val="18"/>
                <w:lang w:bidi="en-US"/>
              </w:rPr>
              <w:t>9.3</w:t>
            </w:r>
          </w:p>
        </w:tc>
        <w:tc>
          <w:tcPr>
            <w:tcW w:w="850" w:type="dxa"/>
            <w:tcBorders>
              <w:left w:val="single" w:sz="4" w:space="0" w:color="auto"/>
            </w:tcBorders>
            <w:shd w:val="clear" w:color="auto" w:fill="D9D9D9"/>
            <w:vAlign w:val="center"/>
          </w:tcPr>
          <w:p w14:paraId="140747C3" w14:textId="1C6E2182" w:rsidR="005D2CAB" w:rsidRDefault="005D2CAB" w:rsidP="005D2CAB">
            <w:pPr>
              <w:jc w:val="center"/>
              <w:outlineLvl w:val="0"/>
              <w:rPr>
                <w:rFonts w:eastAsia="等线" w:cs="Calibri"/>
                <w:color w:val="000000"/>
                <w:sz w:val="18"/>
                <w:szCs w:val="18"/>
              </w:rPr>
            </w:pPr>
            <w:r>
              <w:rPr>
                <w:rFonts w:hint="eastAsia"/>
                <w:sz w:val="18"/>
                <w:szCs w:val="18"/>
                <w:lang w:bidi="en-US"/>
              </w:rPr>
              <w:t>17.1</w:t>
            </w:r>
          </w:p>
        </w:tc>
        <w:tc>
          <w:tcPr>
            <w:tcW w:w="1276" w:type="dxa"/>
            <w:tcBorders>
              <w:right w:val="single" w:sz="4" w:space="0" w:color="auto"/>
            </w:tcBorders>
            <w:shd w:val="clear" w:color="auto" w:fill="D9D9D9"/>
            <w:vAlign w:val="center"/>
          </w:tcPr>
          <w:p w14:paraId="7658D0F0" w14:textId="7CCF069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485483DE" w14:textId="6EE32B97" w:rsidR="005D2CAB" w:rsidRDefault="005D2CAB" w:rsidP="005D2CAB">
            <w:pPr>
              <w:jc w:val="center"/>
              <w:outlineLvl w:val="0"/>
              <w:rPr>
                <w:rFonts w:eastAsia="等线" w:cs="Calibri"/>
                <w:color w:val="000000"/>
                <w:sz w:val="18"/>
                <w:szCs w:val="18"/>
              </w:rPr>
            </w:pPr>
            <w:r>
              <w:rPr>
                <w:rFonts w:hint="eastAsia"/>
                <w:sz w:val="18"/>
                <w:szCs w:val="18"/>
                <w:lang w:bidi="en-US"/>
              </w:rPr>
              <w:t>0.62</w:t>
            </w:r>
          </w:p>
        </w:tc>
        <w:tc>
          <w:tcPr>
            <w:tcW w:w="851" w:type="dxa"/>
            <w:tcBorders>
              <w:left w:val="single" w:sz="4" w:space="0" w:color="auto"/>
              <w:right w:val="single" w:sz="4" w:space="0" w:color="auto"/>
            </w:tcBorders>
            <w:shd w:val="clear" w:color="auto" w:fill="D9D9D9"/>
          </w:tcPr>
          <w:p w14:paraId="6D53BF13" w14:textId="54A3AB20"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6374D1C" w14:textId="77777777" w:rsidTr="007A0271">
        <w:trPr>
          <w:cantSplit/>
          <w:trHeight w:val="282"/>
        </w:trPr>
        <w:tc>
          <w:tcPr>
            <w:tcW w:w="993" w:type="dxa"/>
            <w:shd w:val="clear" w:color="auto" w:fill="D9D9D9"/>
            <w:vAlign w:val="center"/>
          </w:tcPr>
          <w:p w14:paraId="7603472C" w14:textId="1825A946"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76CE48BC" w14:textId="3D4C5FE1" w:rsidR="005D2CAB" w:rsidRDefault="005D2CAB" w:rsidP="005D2CAB">
            <w:pPr>
              <w:jc w:val="center"/>
              <w:outlineLvl w:val="0"/>
              <w:rPr>
                <w:rFonts w:eastAsia="等线" w:cs="Calibri"/>
                <w:color w:val="000000"/>
                <w:sz w:val="18"/>
                <w:szCs w:val="18"/>
              </w:rPr>
            </w:pPr>
            <w:r>
              <w:rPr>
                <w:rFonts w:hint="eastAsia"/>
                <w:sz w:val="18"/>
                <w:szCs w:val="18"/>
                <w:lang w:bidi="en-US"/>
              </w:rPr>
              <w:t>99.12</w:t>
            </w:r>
          </w:p>
        </w:tc>
        <w:tc>
          <w:tcPr>
            <w:tcW w:w="992" w:type="dxa"/>
            <w:shd w:val="clear" w:color="auto" w:fill="D9D9D9"/>
            <w:vAlign w:val="center"/>
          </w:tcPr>
          <w:p w14:paraId="62C947E9" w14:textId="453DAB03" w:rsidR="005D2CAB" w:rsidRDefault="005D2CAB" w:rsidP="005D2CAB">
            <w:pPr>
              <w:jc w:val="center"/>
              <w:outlineLvl w:val="0"/>
              <w:rPr>
                <w:rFonts w:eastAsia="等线" w:cs="Calibri"/>
                <w:color w:val="000000"/>
                <w:sz w:val="18"/>
                <w:szCs w:val="18"/>
              </w:rPr>
            </w:pPr>
            <w:r>
              <w:rPr>
                <w:rFonts w:hint="eastAsia"/>
                <w:sz w:val="18"/>
                <w:szCs w:val="18"/>
                <w:lang w:bidi="en-US"/>
              </w:rPr>
              <w:t>1.38</w:t>
            </w:r>
          </w:p>
        </w:tc>
        <w:tc>
          <w:tcPr>
            <w:tcW w:w="1134" w:type="dxa"/>
            <w:shd w:val="clear" w:color="auto" w:fill="D9D9D9"/>
            <w:vAlign w:val="center"/>
          </w:tcPr>
          <w:p w14:paraId="5ED899F9" w14:textId="6128647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3697C79D" w14:textId="1B62B8A7" w:rsidR="005D2CAB" w:rsidRDefault="005D2CAB" w:rsidP="005D2CAB">
            <w:pPr>
              <w:jc w:val="center"/>
              <w:outlineLvl w:val="0"/>
              <w:rPr>
                <w:rFonts w:eastAsia="等线" w:cs="Calibri"/>
                <w:color w:val="000000"/>
                <w:sz w:val="18"/>
                <w:szCs w:val="18"/>
              </w:rPr>
            </w:pPr>
            <w:r>
              <w:rPr>
                <w:rFonts w:hint="eastAsia"/>
                <w:sz w:val="18"/>
                <w:szCs w:val="18"/>
                <w:lang w:bidi="en-US"/>
              </w:rPr>
              <w:t>124</w:t>
            </w:r>
          </w:p>
        </w:tc>
        <w:tc>
          <w:tcPr>
            <w:tcW w:w="992" w:type="dxa"/>
            <w:shd w:val="clear" w:color="auto" w:fill="D9D9D9"/>
            <w:vAlign w:val="center"/>
          </w:tcPr>
          <w:p w14:paraId="77D1A9EC" w14:textId="3D21D71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170C569" w14:textId="2C6CD778" w:rsidR="005D2CAB" w:rsidRDefault="005D2CAB" w:rsidP="005D2CAB">
            <w:pPr>
              <w:jc w:val="center"/>
              <w:outlineLvl w:val="0"/>
              <w:rPr>
                <w:rFonts w:eastAsia="等线" w:cs="Calibri"/>
                <w:color w:val="000000"/>
                <w:sz w:val="18"/>
                <w:szCs w:val="18"/>
              </w:rPr>
            </w:pPr>
            <w:r>
              <w:rPr>
                <w:rFonts w:hint="eastAsia"/>
                <w:sz w:val="18"/>
                <w:szCs w:val="18"/>
                <w:lang w:bidi="en-US"/>
              </w:rPr>
              <w:t>9.2</w:t>
            </w:r>
          </w:p>
        </w:tc>
        <w:tc>
          <w:tcPr>
            <w:tcW w:w="850" w:type="dxa"/>
            <w:tcBorders>
              <w:left w:val="single" w:sz="4" w:space="0" w:color="auto"/>
            </w:tcBorders>
            <w:shd w:val="clear" w:color="auto" w:fill="D9D9D9"/>
            <w:vAlign w:val="center"/>
          </w:tcPr>
          <w:p w14:paraId="1E521E98" w14:textId="29CED5A9" w:rsidR="005D2CAB" w:rsidRDefault="005D2CAB" w:rsidP="005D2CAB">
            <w:pPr>
              <w:jc w:val="center"/>
              <w:outlineLvl w:val="0"/>
              <w:rPr>
                <w:rFonts w:eastAsia="等线" w:cs="Calibri"/>
                <w:color w:val="000000"/>
                <w:sz w:val="18"/>
                <w:szCs w:val="18"/>
              </w:rPr>
            </w:pPr>
            <w:r>
              <w:rPr>
                <w:rFonts w:hint="eastAsia"/>
                <w:sz w:val="18"/>
                <w:szCs w:val="18"/>
                <w:lang w:bidi="en-US"/>
              </w:rPr>
              <w:t>17.7</w:t>
            </w:r>
          </w:p>
        </w:tc>
        <w:tc>
          <w:tcPr>
            <w:tcW w:w="1276" w:type="dxa"/>
            <w:tcBorders>
              <w:right w:val="single" w:sz="4" w:space="0" w:color="auto"/>
            </w:tcBorders>
            <w:shd w:val="clear" w:color="auto" w:fill="D9D9D9"/>
            <w:vAlign w:val="center"/>
          </w:tcPr>
          <w:p w14:paraId="4F6C71B4" w14:textId="0FE757E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0E52E0FB" w14:textId="3D03B3B2" w:rsidR="005D2CAB" w:rsidRDefault="005D2CAB" w:rsidP="005D2CAB">
            <w:pPr>
              <w:jc w:val="center"/>
              <w:outlineLvl w:val="0"/>
              <w:rPr>
                <w:rFonts w:eastAsia="等线" w:cs="Calibri"/>
                <w:color w:val="000000"/>
                <w:sz w:val="18"/>
                <w:szCs w:val="18"/>
              </w:rPr>
            </w:pPr>
            <w:r>
              <w:rPr>
                <w:rFonts w:hint="eastAsia"/>
                <w:sz w:val="18"/>
                <w:szCs w:val="18"/>
                <w:lang w:bidi="en-US"/>
              </w:rPr>
              <w:t>0.69</w:t>
            </w:r>
          </w:p>
        </w:tc>
        <w:tc>
          <w:tcPr>
            <w:tcW w:w="851" w:type="dxa"/>
            <w:tcBorders>
              <w:left w:val="single" w:sz="4" w:space="0" w:color="auto"/>
              <w:right w:val="single" w:sz="4" w:space="0" w:color="auto"/>
            </w:tcBorders>
            <w:shd w:val="clear" w:color="auto" w:fill="D9D9D9"/>
          </w:tcPr>
          <w:p w14:paraId="1C8DC7D1" w14:textId="7043FE30"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D4B5907" w14:textId="77777777" w:rsidTr="007A0271">
        <w:trPr>
          <w:cantSplit/>
          <w:trHeight w:val="282"/>
        </w:trPr>
        <w:tc>
          <w:tcPr>
            <w:tcW w:w="993" w:type="dxa"/>
            <w:shd w:val="clear" w:color="auto" w:fill="D9D9D9"/>
            <w:vAlign w:val="center"/>
          </w:tcPr>
          <w:p w14:paraId="1295D6C9" w14:textId="032CC50B"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195D858F" w14:textId="17F1EC53" w:rsidR="005D2CAB" w:rsidRDefault="005D2CAB" w:rsidP="005D2CAB">
            <w:pPr>
              <w:jc w:val="center"/>
              <w:outlineLvl w:val="0"/>
              <w:rPr>
                <w:rFonts w:eastAsia="等线" w:cs="Calibri"/>
                <w:color w:val="000000"/>
                <w:sz w:val="18"/>
                <w:szCs w:val="18"/>
              </w:rPr>
            </w:pPr>
            <w:r>
              <w:rPr>
                <w:rFonts w:hint="eastAsia"/>
                <w:sz w:val="18"/>
                <w:szCs w:val="18"/>
                <w:lang w:bidi="en-US"/>
              </w:rPr>
              <w:t>99.06</w:t>
            </w:r>
          </w:p>
        </w:tc>
        <w:tc>
          <w:tcPr>
            <w:tcW w:w="992" w:type="dxa"/>
            <w:shd w:val="clear" w:color="auto" w:fill="D9D9D9"/>
            <w:vAlign w:val="center"/>
          </w:tcPr>
          <w:p w14:paraId="33D97CB1" w14:textId="29CF5EDC" w:rsidR="005D2CAB" w:rsidRDefault="005D2CAB" w:rsidP="005D2CAB">
            <w:pPr>
              <w:jc w:val="center"/>
              <w:outlineLvl w:val="0"/>
              <w:rPr>
                <w:rFonts w:eastAsia="等线" w:cs="Calibri"/>
                <w:color w:val="000000"/>
                <w:sz w:val="18"/>
                <w:szCs w:val="18"/>
              </w:rPr>
            </w:pPr>
            <w:r>
              <w:rPr>
                <w:rFonts w:hint="eastAsia"/>
                <w:sz w:val="18"/>
                <w:szCs w:val="18"/>
                <w:lang w:bidi="en-US"/>
              </w:rPr>
              <w:t>1.49</w:t>
            </w:r>
          </w:p>
        </w:tc>
        <w:tc>
          <w:tcPr>
            <w:tcW w:w="1134" w:type="dxa"/>
            <w:shd w:val="clear" w:color="auto" w:fill="D9D9D9"/>
            <w:vAlign w:val="center"/>
          </w:tcPr>
          <w:p w14:paraId="39915F8D" w14:textId="564DE28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190B887B" w14:textId="4EA49F12" w:rsidR="005D2CAB" w:rsidRDefault="005D2CAB" w:rsidP="005D2CAB">
            <w:pPr>
              <w:jc w:val="center"/>
              <w:outlineLvl w:val="0"/>
              <w:rPr>
                <w:rFonts w:eastAsia="等线" w:cs="Calibri"/>
                <w:color w:val="000000"/>
                <w:sz w:val="18"/>
                <w:szCs w:val="18"/>
              </w:rPr>
            </w:pPr>
            <w:r>
              <w:rPr>
                <w:rFonts w:hint="eastAsia"/>
                <w:sz w:val="18"/>
                <w:szCs w:val="18"/>
                <w:lang w:bidi="en-US"/>
              </w:rPr>
              <w:t>123</w:t>
            </w:r>
          </w:p>
        </w:tc>
        <w:tc>
          <w:tcPr>
            <w:tcW w:w="992" w:type="dxa"/>
            <w:shd w:val="clear" w:color="auto" w:fill="D9D9D9"/>
            <w:vAlign w:val="center"/>
          </w:tcPr>
          <w:p w14:paraId="6A7F8B81" w14:textId="2B2C8B62"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3A17D63D" w14:textId="041036A3" w:rsidR="005D2CAB" w:rsidRDefault="005D2CAB" w:rsidP="005D2CAB">
            <w:pPr>
              <w:jc w:val="center"/>
              <w:outlineLvl w:val="0"/>
              <w:rPr>
                <w:rFonts w:eastAsia="等线" w:cs="Calibri"/>
                <w:color w:val="000000"/>
                <w:sz w:val="18"/>
                <w:szCs w:val="18"/>
              </w:rPr>
            </w:pPr>
            <w:r>
              <w:rPr>
                <w:rFonts w:hint="eastAsia"/>
                <w:sz w:val="18"/>
                <w:szCs w:val="18"/>
                <w:lang w:bidi="en-US"/>
              </w:rPr>
              <w:t>10.3</w:t>
            </w:r>
          </w:p>
        </w:tc>
        <w:tc>
          <w:tcPr>
            <w:tcW w:w="850" w:type="dxa"/>
            <w:tcBorders>
              <w:left w:val="single" w:sz="4" w:space="0" w:color="auto"/>
            </w:tcBorders>
            <w:shd w:val="clear" w:color="auto" w:fill="D9D9D9"/>
            <w:vAlign w:val="center"/>
          </w:tcPr>
          <w:p w14:paraId="3F82BE19" w14:textId="6DB175D3" w:rsidR="005D2CAB" w:rsidRDefault="005D2CAB" w:rsidP="005D2CAB">
            <w:pPr>
              <w:jc w:val="center"/>
              <w:outlineLvl w:val="0"/>
              <w:rPr>
                <w:rFonts w:eastAsia="等线" w:cs="Calibri"/>
                <w:color w:val="000000"/>
                <w:sz w:val="18"/>
                <w:szCs w:val="18"/>
              </w:rPr>
            </w:pPr>
            <w:r>
              <w:rPr>
                <w:rFonts w:hint="eastAsia"/>
                <w:sz w:val="18"/>
                <w:szCs w:val="18"/>
                <w:lang w:bidi="en-US"/>
              </w:rPr>
              <w:t>18.1</w:t>
            </w:r>
          </w:p>
        </w:tc>
        <w:tc>
          <w:tcPr>
            <w:tcW w:w="1276" w:type="dxa"/>
            <w:tcBorders>
              <w:right w:val="single" w:sz="4" w:space="0" w:color="auto"/>
            </w:tcBorders>
            <w:shd w:val="clear" w:color="auto" w:fill="D9D9D9"/>
            <w:vAlign w:val="center"/>
          </w:tcPr>
          <w:p w14:paraId="15C39A0E" w14:textId="0414D9C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0BF9BDD1" w14:textId="4E3DAC11" w:rsidR="005D2CAB" w:rsidRDefault="005D2CAB" w:rsidP="005D2CAB">
            <w:pPr>
              <w:jc w:val="center"/>
              <w:outlineLvl w:val="0"/>
              <w:rPr>
                <w:rFonts w:eastAsia="等线" w:cs="Calibri"/>
                <w:color w:val="000000"/>
                <w:sz w:val="18"/>
                <w:szCs w:val="18"/>
              </w:rPr>
            </w:pPr>
            <w:r>
              <w:rPr>
                <w:rFonts w:hint="eastAsia"/>
                <w:sz w:val="18"/>
                <w:szCs w:val="18"/>
                <w:lang w:bidi="en-US"/>
              </w:rPr>
              <w:t>0.68</w:t>
            </w:r>
          </w:p>
        </w:tc>
        <w:tc>
          <w:tcPr>
            <w:tcW w:w="851" w:type="dxa"/>
            <w:tcBorders>
              <w:left w:val="single" w:sz="4" w:space="0" w:color="auto"/>
              <w:right w:val="single" w:sz="4" w:space="0" w:color="auto"/>
            </w:tcBorders>
            <w:shd w:val="clear" w:color="auto" w:fill="D9D9D9"/>
          </w:tcPr>
          <w:p w14:paraId="06F3AD48" w14:textId="4B789703"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A9DD2EA" w14:textId="77777777" w:rsidTr="007A0271">
        <w:trPr>
          <w:cantSplit/>
          <w:trHeight w:val="282"/>
        </w:trPr>
        <w:tc>
          <w:tcPr>
            <w:tcW w:w="993" w:type="dxa"/>
            <w:shd w:val="clear" w:color="auto" w:fill="D9D9D9"/>
            <w:vAlign w:val="center"/>
          </w:tcPr>
          <w:p w14:paraId="5EA35262" w14:textId="0437195C"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3A9C6892" w14:textId="07274822" w:rsidR="005D2CAB" w:rsidRDefault="005D2CAB" w:rsidP="005D2CAB">
            <w:pPr>
              <w:jc w:val="center"/>
              <w:outlineLvl w:val="0"/>
              <w:rPr>
                <w:rFonts w:eastAsia="等线" w:cs="Calibri"/>
                <w:color w:val="000000"/>
                <w:sz w:val="18"/>
                <w:szCs w:val="18"/>
              </w:rPr>
            </w:pPr>
            <w:r>
              <w:rPr>
                <w:rFonts w:hint="eastAsia"/>
                <w:sz w:val="18"/>
                <w:szCs w:val="18"/>
                <w:lang w:bidi="en-US"/>
              </w:rPr>
              <w:t>99.02</w:t>
            </w:r>
          </w:p>
        </w:tc>
        <w:tc>
          <w:tcPr>
            <w:tcW w:w="992" w:type="dxa"/>
            <w:shd w:val="clear" w:color="auto" w:fill="D9D9D9"/>
            <w:vAlign w:val="center"/>
          </w:tcPr>
          <w:p w14:paraId="1D648341" w14:textId="6C5FEB31" w:rsidR="005D2CAB" w:rsidRDefault="005D2CAB" w:rsidP="005D2CAB">
            <w:pPr>
              <w:jc w:val="center"/>
              <w:outlineLvl w:val="0"/>
              <w:rPr>
                <w:rFonts w:eastAsia="等线" w:cs="Calibri"/>
                <w:color w:val="000000"/>
                <w:sz w:val="18"/>
                <w:szCs w:val="18"/>
              </w:rPr>
            </w:pPr>
            <w:r>
              <w:rPr>
                <w:rFonts w:hint="eastAsia"/>
                <w:sz w:val="18"/>
                <w:szCs w:val="18"/>
                <w:lang w:bidi="en-US"/>
              </w:rPr>
              <w:t>1.37</w:t>
            </w:r>
          </w:p>
        </w:tc>
        <w:tc>
          <w:tcPr>
            <w:tcW w:w="1134" w:type="dxa"/>
            <w:shd w:val="clear" w:color="auto" w:fill="D9D9D9"/>
            <w:vAlign w:val="center"/>
          </w:tcPr>
          <w:p w14:paraId="340C22C4" w14:textId="312A6BB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509E7DFD" w14:textId="5312BFE4" w:rsidR="005D2CAB" w:rsidRDefault="005D2CAB" w:rsidP="005D2CAB">
            <w:pPr>
              <w:jc w:val="center"/>
              <w:outlineLvl w:val="0"/>
              <w:rPr>
                <w:rFonts w:eastAsia="等线" w:cs="Calibri"/>
                <w:color w:val="000000"/>
                <w:sz w:val="18"/>
                <w:szCs w:val="18"/>
              </w:rPr>
            </w:pPr>
            <w:r>
              <w:rPr>
                <w:rFonts w:hint="eastAsia"/>
                <w:sz w:val="18"/>
                <w:szCs w:val="18"/>
                <w:lang w:bidi="en-US"/>
              </w:rPr>
              <w:t>121</w:t>
            </w:r>
          </w:p>
        </w:tc>
        <w:tc>
          <w:tcPr>
            <w:tcW w:w="992" w:type="dxa"/>
            <w:shd w:val="clear" w:color="auto" w:fill="D9D9D9"/>
            <w:vAlign w:val="center"/>
          </w:tcPr>
          <w:p w14:paraId="6B542302" w14:textId="088231C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15CFE43D" w14:textId="4C2C7B2D" w:rsidR="005D2CAB" w:rsidRDefault="005D2CAB" w:rsidP="005D2CAB">
            <w:pPr>
              <w:jc w:val="center"/>
              <w:outlineLvl w:val="0"/>
              <w:rPr>
                <w:rFonts w:eastAsia="等线" w:cs="Calibri"/>
                <w:color w:val="000000"/>
                <w:sz w:val="18"/>
                <w:szCs w:val="18"/>
              </w:rPr>
            </w:pPr>
            <w:r>
              <w:rPr>
                <w:rFonts w:hint="eastAsia"/>
                <w:sz w:val="18"/>
                <w:szCs w:val="18"/>
                <w:lang w:bidi="en-US"/>
              </w:rPr>
              <w:t>9.8</w:t>
            </w:r>
          </w:p>
        </w:tc>
        <w:tc>
          <w:tcPr>
            <w:tcW w:w="850" w:type="dxa"/>
            <w:tcBorders>
              <w:left w:val="single" w:sz="4" w:space="0" w:color="auto"/>
            </w:tcBorders>
            <w:shd w:val="clear" w:color="auto" w:fill="D9D9D9"/>
            <w:vAlign w:val="center"/>
          </w:tcPr>
          <w:p w14:paraId="6373A9D6" w14:textId="4383B95C" w:rsidR="005D2CAB" w:rsidRDefault="005D2CAB" w:rsidP="005D2CAB">
            <w:pPr>
              <w:jc w:val="center"/>
              <w:outlineLvl w:val="0"/>
              <w:rPr>
                <w:rFonts w:eastAsia="等线" w:cs="Calibri"/>
                <w:color w:val="000000"/>
                <w:sz w:val="18"/>
                <w:szCs w:val="18"/>
              </w:rPr>
            </w:pPr>
            <w:r>
              <w:rPr>
                <w:rFonts w:hint="eastAsia"/>
                <w:sz w:val="18"/>
                <w:szCs w:val="18"/>
                <w:lang w:bidi="en-US"/>
              </w:rPr>
              <w:t>16.8</w:t>
            </w:r>
          </w:p>
        </w:tc>
        <w:tc>
          <w:tcPr>
            <w:tcW w:w="1276" w:type="dxa"/>
            <w:tcBorders>
              <w:right w:val="single" w:sz="4" w:space="0" w:color="auto"/>
            </w:tcBorders>
            <w:shd w:val="clear" w:color="auto" w:fill="D9D9D9"/>
            <w:vAlign w:val="center"/>
          </w:tcPr>
          <w:p w14:paraId="674760FD" w14:textId="32E2DDE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3860B97B" w14:textId="536A5F95" w:rsidR="005D2CAB" w:rsidRDefault="005D2CAB" w:rsidP="005D2CAB">
            <w:pPr>
              <w:jc w:val="center"/>
              <w:outlineLvl w:val="0"/>
              <w:rPr>
                <w:rFonts w:eastAsia="等线" w:cs="Calibri"/>
                <w:color w:val="000000"/>
                <w:sz w:val="18"/>
                <w:szCs w:val="18"/>
              </w:rPr>
            </w:pPr>
            <w:r>
              <w:rPr>
                <w:rFonts w:hint="eastAsia"/>
                <w:sz w:val="18"/>
                <w:szCs w:val="18"/>
                <w:lang w:bidi="en-US"/>
              </w:rPr>
              <w:t>0.73</w:t>
            </w:r>
          </w:p>
        </w:tc>
        <w:tc>
          <w:tcPr>
            <w:tcW w:w="851" w:type="dxa"/>
            <w:tcBorders>
              <w:left w:val="single" w:sz="4" w:space="0" w:color="auto"/>
              <w:right w:val="single" w:sz="4" w:space="0" w:color="auto"/>
            </w:tcBorders>
            <w:shd w:val="clear" w:color="auto" w:fill="D9D9D9"/>
          </w:tcPr>
          <w:p w14:paraId="71B868EA" w14:textId="5CFA8A2A"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336FC532" w14:textId="77777777" w:rsidTr="007A0271">
        <w:trPr>
          <w:cantSplit/>
          <w:trHeight w:val="282"/>
        </w:trPr>
        <w:tc>
          <w:tcPr>
            <w:tcW w:w="993" w:type="dxa"/>
            <w:shd w:val="clear" w:color="auto" w:fill="D9D9D9"/>
            <w:vAlign w:val="center"/>
          </w:tcPr>
          <w:p w14:paraId="23B1493B" w14:textId="16F01009"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63531753" w14:textId="366919C1" w:rsidR="005D2CAB" w:rsidRDefault="005D2CAB" w:rsidP="005D2CAB">
            <w:pPr>
              <w:jc w:val="center"/>
              <w:outlineLvl w:val="0"/>
              <w:rPr>
                <w:rFonts w:eastAsia="等线" w:cs="Calibri"/>
                <w:color w:val="000000"/>
                <w:sz w:val="18"/>
                <w:szCs w:val="18"/>
              </w:rPr>
            </w:pPr>
            <w:r>
              <w:rPr>
                <w:rFonts w:hint="eastAsia"/>
                <w:sz w:val="18"/>
                <w:szCs w:val="18"/>
                <w:lang w:bidi="en-US"/>
              </w:rPr>
              <w:t>99.09</w:t>
            </w:r>
          </w:p>
        </w:tc>
        <w:tc>
          <w:tcPr>
            <w:tcW w:w="992" w:type="dxa"/>
            <w:shd w:val="clear" w:color="auto" w:fill="D9D9D9"/>
            <w:vAlign w:val="center"/>
          </w:tcPr>
          <w:p w14:paraId="05B2C284" w14:textId="21A44AB0" w:rsidR="005D2CAB" w:rsidRDefault="005D2CAB" w:rsidP="005D2CAB">
            <w:pPr>
              <w:jc w:val="center"/>
              <w:outlineLvl w:val="0"/>
              <w:rPr>
                <w:rFonts w:eastAsia="等线" w:cs="Calibri"/>
                <w:color w:val="000000"/>
                <w:sz w:val="18"/>
                <w:szCs w:val="18"/>
              </w:rPr>
            </w:pPr>
            <w:r>
              <w:rPr>
                <w:rFonts w:hint="eastAsia"/>
                <w:sz w:val="18"/>
                <w:szCs w:val="18"/>
                <w:lang w:bidi="en-US"/>
              </w:rPr>
              <w:t>1.52</w:t>
            </w:r>
          </w:p>
        </w:tc>
        <w:tc>
          <w:tcPr>
            <w:tcW w:w="1134" w:type="dxa"/>
            <w:shd w:val="clear" w:color="auto" w:fill="D9D9D9"/>
            <w:vAlign w:val="center"/>
          </w:tcPr>
          <w:p w14:paraId="35DD02FE" w14:textId="330DCF2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7AC89739" w14:textId="7803F248" w:rsidR="005D2CAB" w:rsidRDefault="005D2CAB" w:rsidP="005D2CAB">
            <w:pPr>
              <w:jc w:val="center"/>
              <w:outlineLvl w:val="0"/>
              <w:rPr>
                <w:rFonts w:eastAsia="等线" w:cs="Calibri"/>
                <w:color w:val="000000"/>
                <w:sz w:val="18"/>
                <w:szCs w:val="18"/>
              </w:rPr>
            </w:pPr>
            <w:r>
              <w:rPr>
                <w:rFonts w:hint="eastAsia"/>
                <w:sz w:val="18"/>
                <w:szCs w:val="18"/>
                <w:lang w:bidi="en-US"/>
              </w:rPr>
              <w:t>118</w:t>
            </w:r>
          </w:p>
        </w:tc>
        <w:tc>
          <w:tcPr>
            <w:tcW w:w="992" w:type="dxa"/>
            <w:shd w:val="clear" w:color="auto" w:fill="D9D9D9"/>
            <w:vAlign w:val="center"/>
          </w:tcPr>
          <w:p w14:paraId="7C5E5473" w14:textId="2B72D6B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9DAAB99" w14:textId="752C0662" w:rsidR="005D2CAB" w:rsidRDefault="005D2CAB" w:rsidP="005D2CAB">
            <w:pPr>
              <w:jc w:val="center"/>
              <w:outlineLvl w:val="0"/>
              <w:rPr>
                <w:rFonts w:eastAsia="等线" w:cs="Calibri"/>
                <w:color w:val="000000"/>
                <w:sz w:val="18"/>
                <w:szCs w:val="18"/>
              </w:rPr>
            </w:pPr>
            <w:r>
              <w:rPr>
                <w:rFonts w:hint="eastAsia"/>
                <w:sz w:val="18"/>
                <w:szCs w:val="18"/>
                <w:lang w:bidi="en-US"/>
              </w:rPr>
              <w:t>11.6</w:t>
            </w:r>
          </w:p>
        </w:tc>
        <w:tc>
          <w:tcPr>
            <w:tcW w:w="850" w:type="dxa"/>
            <w:tcBorders>
              <w:left w:val="single" w:sz="4" w:space="0" w:color="auto"/>
            </w:tcBorders>
            <w:shd w:val="clear" w:color="auto" w:fill="D9D9D9"/>
            <w:vAlign w:val="center"/>
          </w:tcPr>
          <w:p w14:paraId="64F5F51B" w14:textId="0678A486" w:rsidR="005D2CAB" w:rsidRDefault="005D2CAB" w:rsidP="005D2CAB">
            <w:pPr>
              <w:jc w:val="center"/>
              <w:outlineLvl w:val="0"/>
              <w:rPr>
                <w:rFonts w:eastAsia="等线" w:cs="Calibri"/>
                <w:color w:val="000000"/>
                <w:sz w:val="18"/>
                <w:szCs w:val="18"/>
              </w:rPr>
            </w:pPr>
            <w:r>
              <w:rPr>
                <w:rFonts w:hint="eastAsia"/>
                <w:sz w:val="18"/>
                <w:szCs w:val="18"/>
                <w:lang w:bidi="en-US"/>
              </w:rPr>
              <w:t>22.6</w:t>
            </w:r>
          </w:p>
        </w:tc>
        <w:tc>
          <w:tcPr>
            <w:tcW w:w="1276" w:type="dxa"/>
            <w:tcBorders>
              <w:right w:val="single" w:sz="4" w:space="0" w:color="auto"/>
            </w:tcBorders>
            <w:shd w:val="clear" w:color="auto" w:fill="D9D9D9"/>
            <w:vAlign w:val="center"/>
          </w:tcPr>
          <w:p w14:paraId="4AC8F58F" w14:textId="5483E732"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1A81463E" w14:textId="0D4BA726" w:rsidR="005D2CAB" w:rsidRDefault="005D2CAB" w:rsidP="005D2CAB">
            <w:pPr>
              <w:jc w:val="center"/>
              <w:outlineLvl w:val="0"/>
              <w:rPr>
                <w:rFonts w:eastAsia="等线" w:cs="Calibri"/>
                <w:color w:val="000000"/>
                <w:sz w:val="18"/>
                <w:szCs w:val="18"/>
              </w:rPr>
            </w:pPr>
            <w:r>
              <w:rPr>
                <w:rFonts w:hint="eastAsia"/>
                <w:sz w:val="18"/>
                <w:szCs w:val="18"/>
                <w:lang w:bidi="en-US"/>
              </w:rPr>
              <w:t>0.76</w:t>
            </w:r>
          </w:p>
        </w:tc>
        <w:tc>
          <w:tcPr>
            <w:tcW w:w="851" w:type="dxa"/>
            <w:tcBorders>
              <w:left w:val="single" w:sz="4" w:space="0" w:color="auto"/>
              <w:right w:val="single" w:sz="4" w:space="0" w:color="auto"/>
            </w:tcBorders>
            <w:shd w:val="clear" w:color="auto" w:fill="D9D9D9"/>
          </w:tcPr>
          <w:p w14:paraId="6C708373" w14:textId="36B3E069"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545A7011" w14:textId="77777777" w:rsidTr="007A0271">
        <w:trPr>
          <w:cantSplit/>
          <w:trHeight w:val="282"/>
        </w:trPr>
        <w:tc>
          <w:tcPr>
            <w:tcW w:w="993" w:type="dxa"/>
            <w:shd w:val="clear" w:color="auto" w:fill="D9D9D9"/>
            <w:vAlign w:val="center"/>
          </w:tcPr>
          <w:p w14:paraId="61ECD0B9" w14:textId="11F66EFE"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551046F0" w14:textId="216FAA3A" w:rsidR="005D2CAB" w:rsidRDefault="005D2CAB" w:rsidP="005D2CAB">
            <w:pPr>
              <w:jc w:val="center"/>
              <w:outlineLvl w:val="0"/>
              <w:rPr>
                <w:rFonts w:eastAsia="等线" w:cs="Calibri"/>
                <w:color w:val="000000"/>
                <w:sz w:val="18"/>
                <w:szCs w:val="18"/>
              </w:rPr>
            </w:pPr>
            <w:r>
              <w:rPr>
                <w:rFonts w:hint="eastAsia"/>
                <w:sz w:val="18"/>
                <w:szCs w:val="18"/>
                <w:lang w:bidi="en-US"/>
              </w:rPr>
              <w:t>99.06</w:t>
            </w:r>
          </w:p>
        </w:tc>
        <w:tc>
          <w:tcPr>
            <w:tcW w:w="992" w:type="dxa"/>
            <w:shd w:val="clear" w:color="auto" w:fill="D9D9D9"/>
            <w:vAlign w:val="center"/>
          </w:tcPr>
          <w:p w14:paraId="6C7E3715" w14:textId="26DC2FCD" w:rsidR="005D2CAB" w:rsidRDefault="005D2CAB" w:rsidP="005D2CAB">
            <w:pPr>
              <w:jc w:val="center"/>
              <w:outlineLvl w:val="0"/>
              <w:rPr>
                <w:rFonts w:eastAsia="等线" w:cs="Calibri"/>
                <w:color w:val="000000"/>
                <w:sz w:val="18"/>
                <w:szCs w:val="18"/>
              </w:rPr>
            </w:pPr>
            <w:r>
              <w:rPr>
                <w:rFonts w:hint="eastAsia"/>
                <w:sz w:val="18"/>
                <w:szCs w:val="18"/>
                <w:lang w:bidi="en-US"/>
              </w:rPr>
              <w:t>1.53</w:t>
            </w:r>
          </w:p>
        </w:tc>
        <w:tc>
          <w:tcPr>
            <w:tcW w:w="1134" w:type="dxa"/>
            <w:shd w:val="clear" w:color="auto" w:fill="D9D9D9"/>
            <w:vAlign w:val="center"/>
          </w:tcPr>
          <w:p w14:paraId="41140EEC" w14:textId="0ED75D2B"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398D5BF6" w14:textId="525825D9" w:rsidR="005D2CAB" w:rsidRDefault="005D2CAB" w:rsidP="005D2CAB">
            <w:pPr>
              <w:jc w:val="center"/>
              <w:outlineLvl w:val="0"/>
              <w:rPr>
                <w:rFonts w:eastAsia="等线" w:cs="Calibri"/>
                <w:color w:val="000000"/>
                <w:sz w:val="18"/>
                <w:szCs w:val="18"/>
              </w:rPr>
            </w:pPr>
            <w:r>
              <w:rPr>
                <w:rFonts w:hint="eastAsia"/>
                <w:sz w:val="18"/>
                <w:szCs w:val="18"/>
                <w:lang w:bidi="en-US"/>
              </w:rPr>
              <w:t>116</w:t>
            </w:r>
          </w:p>
        </w:tc>
        <w:tc>
          <w:tcPr>
            <w:tcW w:w="992" w:type="dxa"/>
            <w:shd w:val="clear" w:color="auto" w:fill="D9D9D9"/>
            <w:vAlign w:val="center"/>
          </w:tcPr>
          <w:p w14:paraId="7F0DB93D" w14:textId="0D7A7B62"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C88674C" w14:textId="4B01E2B2" w:rsidR="005D2CAB" w:rsidRDefault="005D2CAB" w:rsidP="005D2CAB">
            <w:pPr>
              <w:jc w:val="center"/>
              <w:outlineLvl w:val="0"/>
              <w:rPr>
                <w:rFonts w:eastAsia="等线" w:cs="Calibri"/>
                <w:color w:val="000000"/>
                <w:sz w:val="18"/>
                <w:szCs w:val="18"/>
              </w:rPr>
            </w:pPr>
            <w:r>
              <w:rPr>
                <w:rFonts w:hint="eastAsia"/>
                <w:sz w:val="18"/>
                <w:szCs w:val="18"/>
                <w:lang w:bidi="en-US"/>
              </w:rPr>
              <w:t>10.8</w:t>
            </w:r>
          </w:p>
        </w:tc>
        <w:tc>
          <w:tcPr>
            <w:tcW w:w="850" w:type="dxa"/>
            <w:tcBorders>
              <w:left w:val="single" w:sz="4" w:space="0" w:color="auto"/>
            </w:tcBorders>
            <w:shd w:val="clear" w:color="auto" w:fill="D9D9D9"/>
            <w:vAlign w:val="center"/>
          </w:tcPr>
          <w:p w14:paraId="27EFBE7B" w14:textId="3F3269D3" w:rsidR="005D2CAB" w:rsidRDefault="005D2CAB" w:rsidP="005D2CAB">
            <w:pPr>
              <w:jc w:val="center"/>
              <w:outlineLvl w:val="0"/>
              <w:rPr>
                <w:rFonts w:eastAsia="等线" w:cs="Calibri"/>
                <w:color w:val="000000"/>
                <w:sz w:val="18"/>
                <w:szCs w:val="18"/>
              </w:rPr>
            </w:pPr>
            <w:r>
              <w:rPr>
                <w:rFonts w:hint="eastAsia"/>
                <w:sz w:val="18"/>
                <w:szCs w:val="18"/>
                <w:lang w:bidi="en-US"/>
              </w:rPr>
              <w:t>21.0</w:t>
            </w:r>
          </w:p>
        </w:tc>
        <w:tc>
          <w:tcPr>
            <w:tcW w:w="1276" w:type="dxa"/>
            <w:tcBorders>
              <w:right w:val="single" w:sz="4" w:space="0" w:color="auto"/>
            </w:tcBorders>
            <w:shd w:val="clear" w:color="auto" w:fill="D9D9D9"/>
            <w:vAlign w:val="center"/>
          </w:tcPr>
          <w:p w14:paraId="336B2F6E" w14:textId="41FFB322"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32075206" w14:textId="41E54DA9" w:rsidR="005D2CAB" w:rsidRDefault="005D2CAB" w:rsidP="005D2CAB">
            <w:pPr>
              <w:jc w:val="center"/>
              <w:outlineLvl w:val="0"/>
              <w:rPr>
                <w:rFonts w:eastAsia="等线" w:cs="Calibri"/>
                <w:color w:val="000000"/>
                <w:sz w:val="18"/>
                <w:szCs w:val="18"/>
              </w:rPr>
            </w:pPr>
            <w:r>
              <w:rPr>
                <w:rFonts w:hint="eastAsia"/>
                <w:sz w:val="18"/>
                <w:szCs w:val="18"/>
                <w:lang w:bidi="en-US"/>
              </w:rPr>
              <w:t>0.77</w:t>
            </w:r>
          </w:p>
        </w:tc>
        <w:tc>
          <w:tcPr>
            <w:tcW w:w="851" w:type="dxa"/>
            <w:tcBorders>
              <w:left w:val="single" w:sz="4" w:space="0" w:color="auto"/>
              <w:right w:val="single" w:sz="4" w:space="0" w:color="auto"/>
            </w:tcBorders>
            <w:shd w:val="clear" w:color="auto" w:fill="D9D9D9"/>
          </w:tcPr>
          <w:p w14:paraId="5DE27975" w14:textId="1178DFCB"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14FF4D91" w14:textId="77777777" w:rsidTr="007A0271">
        <w:trPr>
          <w:cantSplit/>
          <w:trHeight w:val="282"/>
        </w:trPr>
        <w:tc>
          <w:tcPr>
            <w:tcW w:w="993" w:type="dxa"/>
            <w:shd w:val="clear" w:color="auto" w:fill="D9D9D9"/>
            <w:vAlign w:val="center"/>
          </w:tcPr>
          <w:p w14:paraId="2C8A31F7" w14:textId="1CA71BEB"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4CAB98E3" w14:textId="1F799D35" w:rsidR="005D2CAB" w:rsidRDefault="005D2CAB" w:rsidP="005D2CAB">
            <w:pPr>
              <w:jc w:val="center"/>
              <w:outlineLvl w:val="0"/>
              <w:rPr>
                <w:rFonts w:eastAsia="等线" w:cs="Calibri"/>
                <w:color w:val="000000"/>
                <w:sz w:val="18"/>
                <w:szCs w:val="18"/>
              </w:rPr>
            </w:pPr>
            <w:r>
              <w:rPr>
                <w:rFonts w:hint="eastAsia"/>
                <w:sz w:val="18"/>
                <w:szCs w:val="18"/>
                <w:lang w:bidi="en-US"/>
              </w:rPr>
              <w:t>99.05</w:t>
            </w:r>
          </w:p>
        </w:tc>
        <w:tc>
          <w:tcPr>
            <w:tcW w:w="992" w:type="dxa"/>
            <w:shd w:val="clear" w:color="auto" w:fill="D9D9D9"/>
            <w:vAlign w:val="center"/>
          </w:tcPr>
          <w:p w14:paraId="6E15133B" w14:textId="27738D6E" w:rsidR="005D2CAB" w:rsidRDefault="005D2CAB" w:rsidP="005D2CAB">
            <w:pPr>
              <w:jc w:val="center"/>
              <w:outlineLvl w:val="0"/>
              <w:rPr>
                <w:rFonts w:eastAsia="等线" w:cs="Calibri"/>
                <w:color w:val="000000"/>
                <w:sz w:val="18"/>
                <w:szCs w:val="18"/>
              </w:rPr>
            </w:pPr>
            <w:r>
              <w:rPr>
                <w:rFonts w:hint="eastAsia"/>
                <w:sz w:val="18"/>
                <w:szCs w:val="18"/>
                <w:lang w:bidi="en-US"/>
              </w:rPr>
              <w:t>1.48</w:t>
            </w:r>
          </w:p>
        </w:tc>
        <w:tc>
          <w:tcPr>
            <w:tcW w:w="1134" w:type="dxa"/>
            <w:shd w:val="clear" w:color="auto" w:fill="D9D9D9"/>
            <w:vAlign w:val="center"/>
          </w:tcPr>
          <w:p w14:paraId="398FA550" w14:textId="49F0EF6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56C5B0AC" w14:textId="6AA335AD" w:rsidR="005D2CAB" w:rsidRDefault="005D2CAB" w:rsidP="005D2CAB">
            <w:pPr>
              <w:jc w:val="center"/>
              <w:outlineLvl w:val="0"/>
              <w:rPr>
                <w:rFonts w:eastAsia="等线" w:cs="Calibri"/>
                <w:color w:val="000000"/>
                <w:sz w:val="18"/>
                <w:szCs w:val="18"/>
              </w:rPr>
            </w:pPr>
            <w:r>
              <w:rPr>
                <w:rFonts w:hint="eastAsia"/>
                <w:sz w:val="18"/>
                <w:szCs w:val="18"/>
                <w:lang w:bidi="en-US"/>
              </w:rPr>
              <w:t>118</w:t>
            </w:r>
          </w:p>
        </w:tc>
        <w:tc>
          <w:tcPr>
            <w:tcW w:w="992" w:type="dxa"/>
            <w:shd w:val="clear" w:color="auto" w:fill="D9D9D9"/>
            <w:vAlign w:val="center"/>
          </w:tcPr>
          <w:p w14:paraId="7917A2AD" w14:textId="7F92DDD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1AC8D224" w14:textId="16BC7260" w:rsidR="005D2CAB" w:rsidRDefault="005D2CAB" w:rsidP="005D2CAB">
            <w:pPr>
              <w:jc w:val="center"/>
              <w:outlineLvl w:val="0"/>
              <w:rPr>
                <w:rFonts w:eastAsia="等线" w:cs="Calibri"/>
                <w:color w:val="000000"/>
                <w:sz w:val="18"/>
                <w:szCs w:val="18"/>
              </w:rPr>
            </w:pPr>
            <w:r>
              <w:rPr>
                <w:rFonts w:hint="eastAsia"/>
                <w:sz w:val="18"/>
                <w:szCs w:val="18"/>
                <w:lang w:bidi="en-US"/>
              </w:rPr>
              <w:t>9.5</w:t>
            </w:r>
          </w:p>
        </w:tc>
        <w:tc>
          <w:tcPr>
            <w:tcW w:w="850" w:type="dxa"/>
            <w:tcBorders>
              <w:left w:val="single" w:sz="4" w:space="0" w:color="auto"/>
            </w:tcBorders>
            <w:shd w:val="clear" w:color="auto" w:fill="D9D9D9"/>
            <w:vAlign w:val="center"/>
          </w:tcPr>
          <w:p w14:paraId="25327C55" w14:textId="0123F092" w:rsidR="005D2CAB" w:rsidRDefault="005D2CAB" w:rsidP="005D2CAB">
            <w:pPr>
              <w:jc w:val="center"/>
              <w:outlineLvl w:val="0"/>
              <w:rPr>
                <w:rFonts w:eastAsia="等线" w:cs="Calibri"/>
                <w:color w:val="000000"/>
                <w:sz w:val="18"/>
                <w:szCs w:val="18"/>
              </w:rPr>
            </w:pPr>
            <w:r>
              <w:rPr>
                <w:rFonts w:hint="eastAsia"/>
                <w:sz w:val="18"/>
                <w:szCs w:val="18"/>
                <w:lang w:bidi="en-US"/>
              </w:rPr>
              <w:t>19.1</w:t>
            </w:r>
          </w:p>
        </w:tc>
        <w:tc>
          <w:tcPr>
            <w:tcW w:w="1276" w:type="dxa"/>
            <w:tcBorders>
              <w:right w:val="single" w:sz="4" w:space="0" w:color="auto"/>
            </w:tcBorders>
            <w:shd w:val="clear" w:color="auto" w:fill="D9D9D9"/>
            <w:vAlign w:val="center"/>
          </w:tcPr>
          <w:p w14:paraId="1CD886C6" w14:textId="14FEB9EA"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39B70EC1" w14:textId="26FA3B21" w:rsidR="005D2CAB" w:rsidRDefault="005D2CAB" w:rsidP="005D2CAB">
            <w:pPr>
              <w:jc w:val="center"/>
              <w:outlineLvl w:val="0"/>
              <w:rPr>
                <w:rFonts w:eastAsia="等线" w:cs="Calibri"/>
                <w:color w:val="000000"/>
                <w:sz w:val="18"/>
                <w:szCs w:val="18"/>
              </w:rPr>
            </w:pPr>
            <w:r>
              <w:rPr>
                <w:rFonts w:hint="eastAsia"/>
                <w:sz w:val="18"/>
                <w:szCs w:val="18"/>
                <w:lang w:bidi="en-US"/>
              </w:rPr>
              <w:t>0.74</w:t>
            </w:r>
          </w:p>
        </w:tc>
        <w:tc>
          <w:tcPr>
            <w:tcW w:w="851" w:type="dxa"/>
            <w:tcBorders>
              <w:left w:val="single" w:sz="4" w:space="0" w:color="auto"/>
              <w:right w:val="single" w:sz="4" w:space="0" w:color="auto"/>
            </w:tcBorders>
            <w:shd w:val="clear" w:color="auto" w:fill="D9D9D9"/>
          </w:tcPr>
          <w:p w14:paraId="3EBDDE20" w14:textId="3587BA85"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D064B5D" w14:textId="77777777" w:rsidTr="007A0271">
        <w:trPr>
          <w:cantSplit/>
          <w:trHeight w:val="282"/>
        </w:trPr>
        <w:tc>
          <w:tcPr>
            <w:tcW w:w="993" w:type="dxa"/>
            <w:shd w:val="clear" w:color="auto" w:fill="D9D9D9"/>
            <w:vAlign w:val="center"/>
          </w:tcPr>
          <w:p w14:paraId="214F6249" w14:textId="7153EE1E"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7D7A3D3E" w14:textId="0A01D94E" w:rsidR="005D2CAB" w:rsidRDefault="005D2CAB" w:rsidP="005D2CAB">
            <w:pPr>
              <w:jc w:val="center"/>
              <w:outlineLvl w:val="0"/>
              <w:rPr>
                <w:rFonts w:eastAsia="等线" w:cs="Calibri"/>
                <w:color w:val="000000"/>
                <w:sz w:val="18"/>
                <w:szCs w:val="18"/>
              </w:rPr>
            </w:pPr>
            <w:r>
              <w:rPr>
                <w:rFonts w:hint="eastAsia"/>
                <w:sz w:val="18"/>
                <w:szCs w:val="18"/>
                <w:lang w:bidi="en-US"/>
              </w:rPr>
              <w:t>99.04</w:t>
            </w:r>
          </w:p>
        </w:tc>
        <w:tc>
          <w:tcPr>
            <w:tcW w:w="992" w:type="dxa"/>
            <w:shd w:val="clear" w:color="auto" w:fill="D9D9D9"/>
            <w:vAlign w:val="center"/>
          </w:tcPr>
          <w:p w14:paraId="558C729A" w14:textId="2F7C8B17" w:rsidR="005D2CAB" w:rsidRDefault="005D2CAB" w:rsidP="005D2CAB">
            <w:pPr>
              <w:jc w:val="center"/>
              <w:outlineLvl w:val="0"/>
              <w:rPr>
                <w:rFonts w:eastAsia="等线" w:cs="Calibri"/>
                <w:color w:val="000000"/>
                <w:sz w:val="18"/>
                <w:szCs w:val="18"/>
              </w:rPr>
            </w:pPr>
            <w:r>
              <w:rPr>
                <w:rFonts w:hint="eastAsia"/>
                <w:sz w:val="18"/>
                <w:szCs w:val="18"/>
                <w:lang w:bidi="en-US"/>
              </w:rPr>
              <w:t>1.39</w:t>
            </w:r>
          </w:p>
        </w:tc>
        <w:tc>
          <w:tcPr>
            <w:tcW w:w="1134" w:type="dxa"/>
            <w:shd w:val="clear" w:color="auto" w:fill="D9D9D9"/>
            <w:vAlign w:val="center"/>
          </w:tcPr>
          <w:p w14:paraId="08155A30" w14:textId="4C81E56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3631878E" w14:textId="6F992260" w:rsidR="005D2CAB" w:rsidRDefault="005D2CAB" w:rsidP="005D2CAB">
            <w:pPr>
              <w:jc w:val="center"/>
              <w:outlineLvl w:val="0"/>
              <w:rPr>
                <w:rFonts w:eastAsia="等线" w:cs="Calibri"/>
                <w:color w:val="000000"/>
                <w:sz w:val="18"/>
                <w:szCs w:val="18"/>
              </w:rPr>
            </w:pPr>
            <w:r>
              <w:rPr>
                <w:rFonts w:hint="eastAsia"/>
                <w:sz w:val="18"/>
                <w:szCs w:val="18"/>
                <w:lang w:bidi="en-US"/>
              </w:rPr>
              <w:t>128</w:t>
            </w:r>
          </w:p>
        </w:tc>
        <w:tc>
          <w:tcPr>
            <w:tcW w:w="992" w:type="dxa"/>
            <w:shd w:val="clear" w:color="auto" w:fill="D9D9D9"/>
            <w:vAlign w:val="center"/>
          </w:tcPr>
          <w:p w14:paraId="252A1B32" w14:textId="0FA5DE7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5B620103" w14:textId="61DD95E4" w:rsidR="005D2CAB" w:rsidRDefault="005D2CAB" w:rsidP="005D2CAB">
            <w:pPr>
              <w:jc w:val="center"/>
              <w:outlineLvl w:val="0"/>
              <w:rPr>
                <w:rFonts w:eastAsia="等线" w:cs="Calibri"/>
                <w:color w:val="000000"/>
                <w:sz w:val="18"/>
                <w:szCs w:val="18"/>
              </w:rPr>
            </w:pPr>
            <w:r>
              <w:rPr>
                <w:rFonts w:hint="eastAsia"/>
                <w:sz w:val="18"/>
                <w:szCs w:val="18"/>
                <w:lang w:bidi="en-US"/>
              </w:rPr>
              <w:t>9.2</w:t>
            </w:r>
          </w:p>
        </w:tc>
        <w:tc>
          <w:tcPr>
            <w:tcW w:w="850" w:type="dxa"/>
            <w:tcBorders>
              <w:left w:val="single" w:sz="4" w:space="0" w:color="auto"/>
            </w:tcBorders>
            <w:shd w:val="clear" w:color="auto" w:fill="D9D9D9"/>
            <w:vAlign w:val="center"/>
          </w:tcPr>
          <w:p w14:paraId="59CDC49A" w14:textId="13AA8ACC" w:rsidR="005D2CAB" w:rsidRDefault="005D2CAB" w:rsidP="005D2CAB">
            <w:pPr>
              <w:jc w:val="center"/>
              <w:outlineLvl w:val="0"/>
              <w:rPr>
                <w:rFonts w:eastAsia="等线" w:cs="Calibri"/>
                <w:color w:val="000000"/>
                <w:sz w:val="18"/>
                <w:szCs w:val="18"/>
              </w:rPr>
            </w:pPr>
            <w:r>
              <w:rPr>
                <w:rFonts w:hint="eastAsia"/>
                <w:sz w:val="18"/>
                <w:szCs w:val="18"/>
                <w:lang w:bidi="en-US"/>
              </w:rPr>
              <w:t>17.7</w:t>
            </w:r>
          </w:p>
        </w:tc>
        <w:tc>
          <w:tcPr>
            <w:tcW w:w="1276" w:type="dxa"/>
            <w:tcBorders>
              <w:right w:val="single" w:sz="4" w:space="0" w:color="auto"/>
            </w:tcBorders>
            <w:shd w:val="clear" w:color="auto" w:fill="D9D9D9"/>
            <w:vAlign w:val="center"/>
          </w:tcPr>
          <w:p w14:paraId="45FC3318" w14:textId="379C37B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7740EFD0" w14:textId="1C3592CE" w:rsidR="005D2CAB" w:rsidRDefault="005D2CAB" w:rsidP="005D2CAB">
            <w:pPr>
              <w:jc w:val="center"/>
              <w:outlineLvl w:val="0"/>
              <w:rPr>
                <w:rFonts w:eastAsia="等线" w:cs="Calibri"/>
                <w:color w:val="000000"/>
                <w:sz w:val="18"/>
                <w:szCs w:val="18"/>
              </w:rPr>
            </w:pPr>
            <w:r>
              <w:rPr>
                <w:rFonts w:hint="eastAsia"/>
                <w:sz w:val="18"/>
                <w:szCs w:val="18"/>
                <w:lang w:bidi="en-US"/>
              </w:rPr>
              <w:t>0.66</w:t>
            </w:r>
          </w:p>
        </w:tc>
        <w:tc>
          <w:tcPr>
            <w:tcW w:w="851" w:type="dxa"/>
            <w:tcBorders>
              <w:left w:val="single" w:sz="4" w:space="0" w:color="auto"/>
              <w:right w:val="single" w:sz="4" w:space="0" w:color="auto"/>
            </w:tcBorders>
            <w:shd w:val="clear" w:color="auto" w:fill="D9D9D9"/>
          </w:tcPr>
          <w:p w14:paraId="113D0570" w14:textId="52416839"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71AFE308" w14:textId="77777777" w:rsidTr="007A0271">
        <w:trPr>
          <w:cantSplit/>
          <w:trHeight w:val="282"/>
        </w:trPr>
        <w:tc>
          <w:tcPr>
            <w:tcW w:w="993" w:type="dxa"/>
            <w:shd w:val="clear" w:color="auto" w:fill="D9D9D9"/>
            <w:vAlign w:val="center"/>
          </w:tcPr>
          <w:p w14:paraId="25861909" w14:textId="14556503"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247B37A0" w14:textId="3FD46B3A" w:rsidR="005D2CAB" w:rsidRDefault="005D2CAB" w:rsidP="005D2CAB">
            <w:pPr>
              <w:jc w:val="center"/>
              <w:outlineLvl w:val="0"/>
              <w:rPr>
                <w:rFonts w:eastAsia="等线" w:cs="Calibri"/>
                <w:color w:val="000000"/>
                <w:sz w:val="18"/>
                <w:szCs w:val="18"/>
              </w:rPr>
            </w:pPr>
            <w:r>
              <w:rPr>
                <w:rFonts w:hint="eastAsia"/>
                <w:sz w:val="18"/>
                <w:szCs w:val="18"/>
                <w:lang w:bidi="en-US"/>
              </w:rPr>
              <w:t>99.10</w:t>
            </w:r>
          </w:p>
        </w:tc>
        <w:tc>
          <w:tcPr>
            <w:tcW w:w="992" w:type="dxa"/>
            <w:shd w:val="clear" w:color="auto" w:fill="D9D9D9"/>
            <w:vAlign w:val="center"/>
          </w:tcPr>
          <w:p w14:paraId="2611C84C" w14:textId="6B7C5359" w:rsidR="005D2CAB" w:rsidRDefault="005D2CAB" w:rsidP="005D2CAB">
            <w:pPr>
              <w:jc w:val="center"/>
              <w:outlineLvl w:val="0"/>
              <w:rPr>
                <w:rFonts w:eastAsia="等线" w:cs="Calibri"/>
                <w:color w:val="000000"/>
                <w:sz w:val="18"/>
                <w:szCs w:val="18"/>
              </w:rPr>
            </w:pPr>
            <w:r>
              <w:rPr>
                <w:rFonts w:hint="eastAsia"/>
                <w:sz w:val="18"/>
                <w:szCs w:val="18"/>
                <w:lang w:bidi="en-US"/>
              </w:rPr>
              <w:t>1.44</w:t>
            </w:r>
          </w:p>
        </w:tc>
        <w:tc>
          <w:tcPr>
            <w:tcW w:w="1134" w:type="dxa"/>
            <w:shd w:val="clear" w:color="auto" w:fill="D9D9D9"/>
            <w:vAlign w:val="center"/>
          </w:tcPr>
          <w:p w14:paraId="133DD6EA" w14:textId="73D42B1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466A978A" w14:textId="38C7C180" w:rsidR="005D2CAB" w:rsidRDefault="005D2CAB" w:rsidP="005D2CAB">
            <w:pPr>
              <w:jc w:val="center"/>
              <w:outlineLvl w:val="0"/>
              <w:rPr>
                <w:rFonts w:eastAsia="等线" w:cs="Calibri"/>
                <w:color w:val="000000"/>
                <w:sz w:val="18"/>
                <w:szCs w:val="18"/>
              </w:rPr>
            </w:pPr>
            <w:r>
              <w:rPr>
                <w:rFonts w:hint="eastAsia"/>
                <w:sz w:val="18"/>
                <w:szCs w:val="18"/>
                <w:lang w:bidi="en-US"/>
              </w:rPr>
              <w:t>115</w:t>
            </w:r>
          </w:p>
        </w:tc>
        <w:tc>
          <w:tcPr>
            <w:tcW w:w="992" w:type="dxa"/>
            <w:shd w:val="clear" w:color="auto" w:fill="D9D9D9"/>
            <w:vAlign w:val="center"/>
          </w:tcPr>
          <w:p w14:paraId="02445C62" w14:textId="412F8F9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1398C783" w14:textId="2D6066F2" w:rsidR="005D2CAB" w:rsidRDefault="005D2CAB" w:rsidP="005D2CAB">
            <w:pPr>
              <w:jc w:val="center"/>
              <w:outlineLvl w:val="0"/>
              <w:rPr>
                <w:rFonts w:eastAsia="等线" w:cs="Calibri"/>
                <w:color w:val="000000"/>
                <w:sz w:val="18"/>
                <w:szCs w:val="18"/>
              </w:rPr>
            </w:pPr>
            <w:r>
              <w:rPr>
                <w:rFonts w:hint="eastAsia"/>
                <w:sz w:val="18"/>
                <w:szCs w:val="18"/>
                <w:lang w:bidi="en-US"/>
              </w:rPr>
              <w:t>10.1</w:t>
            </w:r>
          </w:p>
        </w:tc>
        <w:tc>
          <w:tcPr>
            <w:tcW w:w="850" w:type="dxa"/>
            <w:tcBorders>
              <w:left w:val="single" w:sz="4" w:space="0" w:color="auto"/>
            </w:tcBorders>
            <w:shd w:val="clear" w:color="auto" w:fill="D9D9D9"/>
            <w:vAlign w:val="center"/>
          </w:tcPr>
          <w:p w14:paraId="672AB100" w14:textId="2A8A1117" w:rsidR="005D2CAB" w:rsidRDefault="005D2CAB" w:rsidP="005D2CAB">
            <w:pPr>
              <w:jc w:val="center"/>
              <w:outlineLvl w:val="0"/>
              <w:rPr>
                <w:rFonts w:eastAsia="等线" w:cs="Calibri"/>
                <w:color w:val="000000"/>
                <w:sz w:val="18"/>
                <w:szCs w:val="18"/>
              </w:rPr>
            </w:pPr>
            <w:r>
              <w:rPr>
                <w:rFonts w:hint="eastAsia"/>
                <w:sz w:val="18"/>
                <w:szCs w:val="18"/>
                <w:lang w:bidi="en-US"/>
              </w:rPr>
              <w:t>16.4</w:t>
            </w:r>
          </w:p>
        </w:tc>
        <w:tc>
          <w:tcPr>
            <w:tcW w:w="1276" w:type="dxa"/>
            <w:tcBorders>
              <w:right w:val="single" w:sz="4" w:space="0" w:color="auto"/>
            </w:tcBorders>
            <w:shd w:val="clear" w:color="auto" w:fill="D9D9D9"/>
            <w:vAlign w:val="center"/>
          </w:tcPr>
          <w:p w14:paraId="6BD5379F" w14:textId="5E64AE8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6DC3BACE" w14:textId="2E6F2A5F" w:rsidR="005D2CAB" w:rsidRDefault="005D2CAB" w:rsidP="005D2CAB">
            <w:pPr>
              <w:jc w:val="center"/>
              <w:outlineLvl w:val="0"/>
              <w:rPr>
                <w:rFonts w:eastAsia="等线" w:cs="Calibri"/>
                <w:color w:val="000000"/>
                <w:sz w:val="18"/>
                <w:szCs w:val="18"/>
              </w:rPr>
            </w:pPr>
            <w:r>
              <w:rPr>
                <w:rFonts w:hint="eastAsia"/>
                <w:sz w:val="18"/>
                <w:szCs w:val="18"/>
                <w:lang w:bidi="en-US"/>
              </w:rPr>
              <w:t>0.68</w:t>
            </w:r>
          </w:p>
        </w:tc>
        <w:tc>
          <w:tcPr>
            <w:tcW w:w="851" w:type="dxa"/>
            <w:tcBorders>
              <w:left w:val="single" w:sz="4" w:space="0" w:color="auto"/>
              <w:right w:val="single" w:sz="4" w:space="0" w:color="auto"/>
            </w:tcBorders>
            <w:shd w:val="clear" w:color="auto" w:fill="D9D9D9"/>
          </w:tcPr>
          <w:p w14:paraId="08E26E58" w14:textId="192922C5"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19BE1850" w14:textId="77777777" w:rsidTr="007A0271">
        <w:trPr>
          <w:cantSplit/>
          <w:trHeight w:val="282"/>
        </w:trPr>
        <w:tc>
          <w:tcPr>
            <w:tcW w:w="993" w:type="dxa"/>
            <w:shd w:val="clear" w:color="auto" w:fill="D9D9D9"/>
            <w:vAlign w:val="center"/>
          </w:tcPr>
          <w:p w14:paraId="03A5AB89" w14:textId="53B9464F"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05B2638A" w14:textId="5F61C325" w:rsidR="005D2CAB" w:rsidRDefault="005D2CAB" w:rsidP="005D2CAB">
            <w:pPr>
              <w:jc w:val="center"/>
              <w:outlineLvl w:val="0"/>
              <w:rPr>
                <w:rFonts w:eastAsia="等线" w:cs="Calibri"/>
                <w:color w:val="000000"/>
                <w:sz w:val="18"/>
                <w:szCs w:val="18"/>
              </w:rPr>
            </w:pPr>
            <w:r>
              <w:rPr>
                <w:rFonts w:hint="eastAsia"/>
                <w:sz w:val="18"/>
                <w:szCs w:val="18"/>
                <w:lang w:bidi="en-US"/>
              </w:rPr>
              <w:t>99.13</w:t>
            </w:r>
          </w:p>
        </w:tc>
        <w:tc>
          <w:tcPr>
            <w:tcW w:w="992" w:type="dxa"/>
            <w:shd w:val="clear" w:color="auto" w:fill="D9D9D9"/>
            <w:vAlign w:val="center"/>
          </w:tcPr>
          <w:p w14:paraId="27A16486" w14:textId="3AA29AA3" w:rsidR="005D2CAB" w:rsidRDefault="005D2CAB" w:rsidP="005D2CAB">
            <w:pPr>
              <w:jc w:val="center"/>
              <w:outlineLvl w:val="0"/>
              <w:rPr>
                <w:rFonts w:eastAsia="等线" w:cs="Calibri"/>
                <w:color w:val="000000"/>
                <w:sz w:val="18"/>
                <w:szCs w:val="18"/>
              </w:rPr>
            </w:pPr>
            <w:r>
              <w:rPr>
                <w:rFonts w:hint="eastAsia"/>
                <w:sz w:val="18"/>
                <w:szCs w:val="18"/>
                <w:lang w:bidi="en-US"/>
              </w:rPr>
              <w:t>1.39</w:t>
            </w:r>
          </w:p>
        </w:tc>
        <w:tc>
          <w:tcPr>
            <w:tcW w:w="1134" w:type="dxa"/>
            <w:shd w:val="clear" w:color="auto" w:fill="D9D9D9"/>
            <w:vAlign w:val="center"/>
          </w:tcPr>
          <w:p w14:paraId="759A35C7" w14:textId="7BAE9DA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380E0FF9" w14:textId="756F4C31" w:rsidR="005D2CAB" w:rsidRDefault="005D2CAB" w:rsidP="005D2CAB">
            <w:pPr>
              <w:jc w:val="center"/>
              <w:outlineLvl w:val="0"/>
              <w:rPr>
                <w:rFonts w:eastAsia="等线" w:cs="Calibri"/>
                <w:color w:val="000000"/>
                <w:sz w:val="18"/>
                <w:szCs w:val="18"/>
              </w:rPr>
            </w:pPr>
            <w:r>
              <w:rPr>
                <w:rFonts w:hint="eastAsia"/>
                <w:sz w:val="18"/>
                <w:szCs w:val="18"/>
                <w:lang w:bidi="en-US"/>
              </w:rPr>
              <w:t>117</w:t>
            </w:r>
          </w:p>
        </w:tc>
        <w:tc>
          <w:tcPr>
            <w:tcW w:w="992" w:type="dxa"/>
            <w:shd w:val="clear" w:color="auto" w:fill="D9D9D9"/>
            <w:vAlign w:val="center"/>
          </w:tcPr>
          <w:p w14:paraId="0E87A6E4" w14:textId="063F874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51A2DBB" w14:textId="1F4D8DCA" w:rsidR="005D2CAB" w:rsidRDefault="005D2CAB" w:rsidP="005D2CAB">
            <w:pPr>
              <w:jc w:val="center"/>
              <w:outlineLvl w:val="0"/>
              <w:rPr>
                <w:rFonts w:eastAsia="等线" w:cs="Calibri"/>
                <w:color w:val="000000"/>
                <w:sz w:val="18"/>
                <w:szCs w:val="18"/>
              </w:rPr>
            </w:pPr>
            <w:r>
              <w:rPr>
                <w:rFonts w:hint="eastAsia"/>
                <w:sz w:val="18"/>
                <w:szCs w:val="18"/>
                <w:lang w:bidi="en-US"/>
              </w:rPr>
              <w:t>9.4</w:t>
            </w:r>
          </w:p>
        </w:tc>
        <w:tc>
          <w:tcPr>
            <w:tcW w:w="850" w:type="dxa"/>
            <w:tcBorders>
              <w:left w:val="single" w:sz="4" w:space="0" w:color="auto"/>
            </w:tcBorders>
            <w:shd w:val="clear" w:color="auto" w:fill="D9D9D9"/>
            <w:vAlign w:val="center"/>
          </w:tcPr>
          <w:p w14:paraId="58591B8D" w14:textId="6454228C" w:rsidR="005D2CAB" w:rsidRDefault="005D2CAB" w:rsidP="005D2CAB">
            <w:pPr>
              <w:jc w:val="center"/>
              <w:outlineLvl w:val="0"/>
              <w:rPr>
                <w:rFonts w:eastAsia="等线" w:cs="Calibri"/>
                <w:color w:val="000000"/>
                <w:sz w:val="18"/>
                <w:szCs w:val="18"/>
              </w:rPr>
            </w:pPr>
            <w:r>
              <w:rPr>
                <w:rFonts w:hint="eastAsia"/>
                <w:sz w:val="18"/>
                <w:szCs w:val="18"/>
                <w:lang w:bidi="en-US"/>
              </w:rPr>
              <w:t>17.8</w:t>
            </w:r>
          </w:p>
        </w:tc>
        <w:tc>
          <w:tcPr>
            <w:tcW w:w="1276" w:type="dxa"/>
            <w:tcBorders>
              <w:right w:val="single" w:sz="4" w:space="0" w:color="auto"/>
            </w:tcBorders>
            <w:shd w:val="clear" w:color="auto" w:fill="D9D9D9"/>
            <w:vAlign w:val="center"/>
          </w:tcPr>
          <w:p w14:paraId="6D82C809" w14:textId="3F068432"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4D40FCFA" w14:textId="3FC78061" w:rsidR="005D2CAB" w:rsidRDefault="005D2CAB" w:rsidP="005D2CAB">
            <w:pPr>
              <w:jc w:val="center"/>
              <w:outlineLvl w:val="0"/>
              <w:rPr>
                <w:rFonts w:eastAsia="等线" w:cs="Calibri"/>
                <w:color w:val="000000"/>
                <w:sz w:val="18"/>
                <w:szCs w:val="18"/>
              </w:rPr>
            </w:pPr>
            <w:r>
              <w:rPr>
                <w:rFonts w:hint="eastAsia"/>
                <w:sz w:val="18"/>
                <w:szCs w:val="18"/>
                <w:lang w:bidi="en-US"/>
              </w:rPr>
              <w:t>0.72</w:t>
            </w:r>
          </w:p>
        </w:tc>
        <w:tc>
          <w:tcPr>
            <w:tcW w:w="851" w:type="dxa"/>
            <w:tcBorders>
              <w:left w:val="single" w:sz="4" w:space="0" w:color="auto"/>
              <w:right w:val="single" w:sz="4" w:space="0" w:color="auto"/>
            </w:tcBorders>
            <w:shd w:val="clear" w:color="auto" w:fill="D9D9D9"/>
          </w:tcPr>
          <w:p w14:paraId="5135D876" w14:textId="3ED2F58B"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01E5AFEF" w14:textId="77777777" w:rsidTr="007A0271">
        <w:trPr>
          <w:cantSplit/>
          <w:trHeight w:val="282"/>
        </w:trPr>
        <w:tc>
          <w:tcPr>
            <w:tcW w:w="993" w:type="dxa"/>
            <w:shd w:val="clear" w:color="auto" w:fill="D9D9D9"/>
            <w:vAlign w:val="center"/>
          </w:tcPr>
          <w:p w14:paraId="2CB768B1" w14:textId="5FE9DE2E"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1338078D" w14:textId="7BB3681D" w:rsidR="005D2CAB" w:rsidRDefault="005D2CAB" w:rsidP="005D2CAB">
            <w:pPr>
              <w:jc w:val="center"/>
              <w:outlineLvl w:val="0"/>
              <w:rPr>
                <w:rFonts w:eastAsia="等线" w:cs="Calibri"/>
                <w:color w:val="000000"/>
                <w:sz w:val="18"/>
                <w:szCs w:val="18"/>
              </w:rPr>
            </w:pPr>
            <w:r>
              <w:rPr>
                <w:rFonts w:hint="eastAsia"/>
                <w:sz w:val="18"/>
                <w:szCs w:val="18"/>
                <w:lang w:bidi="en-US"/>
              </w:rPr>
              <w:t>99.03</w:t>
            </w:r>
          </w:p>
        </w:tc>
        <w:tc>
          <w:tcPr>
            <w:tcW w:w="992" w:type="dxa"/>
            <w:shd w:val="clear" w:color="auto" w:fill="D9D9D9"/>
            <w:vAlign w:val="center"/>
          </w:tcPr>
          <w:p w14:paraId="67865701" w14:textId="2BD7EAB0" w:rsidR="005D2CAB" w:rsidRDefault="005D2CAB" w:rsidP="005D2CAB">
            <w:pPr>
              <w:jc w:val="center"/>
              <w:outlineLvl w:val="0"/>
              <w:rPr>
                <w:rFonts w:eastAsia="等线" w:cs="Calibri"/>
                <w:color w:val="000000"/>
                <w:sz w:val="18"/>
                <w:szCs w:val="18"/>
              </w:rPr>
            </w:pPr>
            <w:r>
              <w:rPr>
                <w:rFonts w:hint="eastAsia"/>
                <w:sz w:val="18"/>
                <w:szCs w:val="18"/>
                <w:lang w:bidi="en-US"/>
              </w:rPr>
              <w:t>1.47</w:t>
            </w:r>
          </w:p>
        </w:tc>
        <w:tc>
          <w:tcPr>
            <w:tcW w:w="1134" w:type="dxa"/>
            <w:shd w:val="clear" w:color="auto" w:fill="D9D9D9"/>
            <w:vAlign w:val="center"/>
          </w:tcPr>
          <w:p w14:paraId="27C4B6B4" w14:textId="34F8352A"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40A1DC1A" w14:textId="28748B0B" w:rsidR="005D2CAB" w:rsidRDefault="005D2CAB" w:rsidP="005D2CAB">
            <w:pPr>
              <w:jc w:val="center"/>
              <w:outlineLvl w:val="0"/>
              <w:rPr>
                <w:rFonts w:eastAsia="等线" w:cs="Calibri"/>
                <w:color w:val="000000"/>
                <w:sz w:val="18"/>
                <w:szCs w:val="18"/>
              </w:rPr>
            </w:pPr>
            <w:r>
              <w:rPr>
                <w:rFonts w:hint="eastAsia"/>
                <w:sz w:val="18"/>
                <w:szCs w:val="18"/>
                <w:lang w:bidi="en-US"/>
              </w:rPr>
              <w:t>121</w:t>
            </w:r>
          </w:p>
        </w:tc>
        <w:tc>
          <w:tcPr>
            <w:tcW w:w="992" w:type="dxa"/>
            <w:shd w:val="clear" w:color="auto" w:fill="D9D9D9"/>
            <w:vAlign w:val="center"/>
          </w:tcPr>
          <w:p w14:paraId="1C859A94" w14:textId="14C7FED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C87DE08" w14:textId="0FAC020A" w:rsidR="005D2CAB" w:rsidRDefault="005D2CAB" w:rsidP="005D2CAB">
            <w:pPr>
              <w:jc w:val="center"/>
              <w:outlineLvl w:val="0"/>
              <w:rPr>
                <w:rFonts w:eastAsia="等线" w:cs="Calibri"/>
                <w:color w:val="000000"/>
                <w:sz w:val="18"/>
                <w:szCs w:val="18"/>
              </w:rPr>
            </w:pPr>
            <w:r>
              <w:rPr>
                <w:rFonts w:hint="eastAsia"/>
                <w:sz w:val="18"/>
                <w:szCs w:val="18"/>
                <w:lang w:bidi="en-US"/>
              </w:rPr>
              <w:t>8.5</w:t>
            </w:r>
          </w:p>
        </w:tc>
        <w:tc>
          <w:tcPr>
            <w:tcW w:w="850" w:type="dxa"/>
            <w:tcBorders>
              <w:left w:val="single" w:sz="4" w:space="0" w:color="auto"/>
            </w:tcBorders>
            <w:shd w:val="clear" w:color="auto" w:fill="D9D9D9"/>
            <w:vAlign w:val="center"/>
          </w:tcPr>
          <w:p w14:paraId="135DB093" w14:textId="577518C3" w:rsidR="005D2CAB" w:rsidRDefault="005D2CAB" w:rsidP="005D2CAB">
            <w:pPr>
              <w:jc w:val="center"/>
              <w:outlineLvl w:val="0"/>
              <w:rPr>
                <w:rFonts w:eastAsia="等线" w:cs="Calibri"/>
                <w:color w:val="000000"/>
                <w:sz w:val="18"/>
                <w:szCs w:val="18"/>
              </w:rPr>
            </w:pPr>
            <w:r>
              <w:rPr>
                <w:rFonts w:hint="eastAsia"/>
                <w:sz w:val="18"/>
                <w:szCs w:val="18"/>
                <w:lang w:bidi="en-US"/>
              </w:rPr>
              <w:t>16.6</w:t>
            </w:r>
          </w:p>
        </w:tc>
        <w:tc>
          <w:tcPr>
            <w:tcW w:w="1276" w:type="dxa"/>
            <w:tcBorders>
              <w:right w:val="single" w:sz="4" w:space="0" w:color="auto"/>
            </w:tcBorders>
            <w:shd w:val="clear" w:color="auto" w:fill="D9D9D9"/>
            <w:vAlign w:val="center"/>
          </w:tcPr>
          <w:p w14:paraId="0C4BBED0" w14:textId="3DDD25B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50E3E902" w14:textId="6AF0F2D2" w:rsidR="005D2CAB" w:rsidRDefault="005D2CAB" w:rsidP="005D2CAB">
            <w:pPr>
              <w:jc w:val="center"/>
              <w:outlineLvl w:val="0"/>
              <w:rPr>
                <w:rFonts w:eastAsia="等线" w:cs="Calibri"/>
                <w:color w:val="000000"/>
                <w:sz w:val="18"/>
                <w:szCs w:val="18"/>
              </w:rPr>
            </w:pPr>
            <w:r>
              <w:rPr>
                <w:rFonts w:hint="eastAsia"/>
                <w:sz w:val="18"/>
                <w:szCs w:val="18"/>
                <w:lang w:bidi="en-US"/>
              </w:rPr>
              <w:t>0.69</w:t>
            </w:r>
          </w:p>
        </w:tc>
        <w:tc>
          <w:tcPr>
            <w:tcW w:w="851" w:type="dxa"/>
            <w:tcBorders>
              <w:left w:val="single" w:sz="4" w:space="0" w:color="auto"/>
              <w:right w:val="single" w:sz="4" w:space="0" w:color="auto"/>
            </w:tcBorders>
            <w:shd w:val="clear" w:color="auto" w:fill="D9D9D9"/>
          </w:tcPr>
          <w:p w14:paraId="526EDB73" w14:textId="52B0534B"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95121B8" w14:textId="77777777" w:rsidTr="007A0271">
        <w:trPr>
          <w:cantSplit/>
          <w:trHeight w:val="282"/>
        </w:trPr>
        <w:tc>
          <w:tcPr>
            <w:tcW w:w="993" w:type="dxa"/>
            <w:shd w:val="clear" w:color="auto" w:fill="D9D9D9"/>
            <w:vAlign w:val="center"/>
          </w:tcPr>
          <w:p w14:paraId="639B1F8A" w14:textId="7AD2BA3F"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5115E86C" w14:textId="0D989424" w:rsidR="005D2CAB" w:rsidRDefault="005D2CAB" w:rsidP="005D2CAB">
            <w:pPr>
              <w:jc w:val="center"/>
              <w:outlineLvl w:val="0"/>
              <w:rPr>
                <w:rFonts w:eastAsia="等线" w:cs="Calibri"/>
                <w:color w:val="000000"/>
                <w:sz w:val="18"/>
                <w:szCs w:val="18"/>
              </w:rPr>
            </w:pPr>
            <w:r>
              <w:rPr>
                <w:rFonts w:hint="eastAsia"/>
                <w:sz w:val="18"/>
                <w:szCs w:val="18"/>
                <w:lang w:bidi="en-US"/>
              </w:rPr>
              <w:t>99.04</w:t>
            </w:r>
          </w:p>
        </w:tc>
        <w:tc>
          <w:tcPr>
            <w:tcW w:w="992" w:type="dxa"/>
            <w:shd w:val="clear" w:color="auto" w:fill="D9D9D9"/>
            <w:vAlign w:val="center"/>
          </w:tcPr>
          <w:p w14:paraId="5082484E" w14:textId="5ED0AB32" w:rsidR="005D2CAB" w:rsidRDefault="005D2CAB" w:rsidP="005D2CAB">
            <w:pPr>
              <w:jc w:val="center"/>
              <w:outlineLvl w:val="0"/>
              <w:rPr>
                <w:rFonts w:eastAsia="等线" w:cs="Calibri"/>
                <w:color w:val="000000"/>
                <w:sz w:val="18"/>
                <w:szCs w:val="18"/>
              </w:rPr>
            </w:pPr>
            <w:r>
              <w:rPr>
                <w:rFonts w:hint="eastAsia"/>
                <w:sz w:val="18"/>
                <w:szCs w:val="18"/>
                <w:lang w:bidi="en-US"/>
              </w:rPr>
              <w:t>1.48</w:t>
            </w:r>
          </w:p>
        </w:tc>
        <w:tc>
          <w:tcPr>
            <w:tcW w:w="1134" w:type="dxa"/>
            <w:shd w:val="clear" w:color="auto" w:fill="D9D9D9"/>
            <w:vAlign w:val="center"/>
          </w:tcPr>
          <w:p w14:paraId="311CC6B5" w14:textId="0FE7714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37FFD696" w14:textId="114A97A4" w:rsidR="005D2CAB" w:rsidRDefault="005D2CAB" w:rsidP="005D2CAB">
            <w:pPr>
              <w:jc w:val="center"/>
              <w:outlineLvl w:val="0"/>
              <w:rPr>
                <w:rFonts w:eastAsia="等线" w:cs="Calibri"/>
                <w:color w:val="000000"/>
                <w:sz w:val="18"/>
                <w:szCs w:val="18"/>
              </w:rPr>
            </w:pPr>
            <w:r>
              <w:rPr>
                <w:rFonts w:hint="eastAsia"/>
                <w:sz w:val="18"/>
                <w:szCs w:val="18"/>
                <w:lang w:bidi="en-US"/>
              </w:rPr>
              <w:t>119</w:t>
            </w:r>
          </w:p>
        </w:tc>
        <w:tc>
          <w:tcPr>
            <w:tcW w:w="992" w:type="dxa"/>
            <w:shd w:val="clear" w:color="auto" w:fill="D9D9D9"/>
            <w:vAlign w:val="center"/>
          </w:tcPr>
          <w:p w14:paraId="6CD8013F" w14:textId="5017EEC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35B4B60A" w14:textId="67481857" w:rsidR="005D2CAB" w:rsidRDefault="005D2CAB" w:rsidP="005D2CAB">
            <w:pPr>
              <w:jc w:val="center"/>
              <w:outlineLvl w:val="0"/>
              <w:rPr>
                <w:rFonts w:eastAsia="等线" w:cs="Calibri"/>
                <w:color w:val="000000"/>
                <w:sz w:val="18"/>
                <w:szCs w:val="18"/>
              </w:rPr>
            </w:pPr>
            <w:r>
              <w:rPr>
                <w:rFonts w:hint="eastAsia"/>
                <w:sz w:val="18"/>
                <w:szCs w:val="18"/>
                <w:lang w:bidi="en-US"/>
              </w:rPr>
              <w:t>9.3</w:t>
            </w:r>
          </w:p>
        </w:tc>
        <w:tc>
          <w:tcPr>
            <w:tcW w:w="850" w:type="dxa"/>
            <w:tcBorders>
              <w:left w:val="single" w:sz="4" w:space="0" w:color="auto"/>
            </w:tcBorders>
            <w:shd w:val="clear" w:color="auto" w:fill="D9D9D9"/>
            <w:vAlign w:val="center"/>
          </w:tcPr>
          <w:p w14:paraId="70B863B0" w14:textId="0A723210" w:rsidR="005D2CAB" w:rsidRDefault="005D2CAB" w:rsidP="005D2CAB">
            <w:pPr>
              <w:jc w:val="center"/>
              <w:outlineLvl w:val="0"/>
              <w:rPr>
                <w:rFonts w:eastAsia="等线" w:cs="Calibri"/>
                <w:color w:val="000000"/>
                <w:sz w:val="18"/>
                <w:szCs w:val="18"/>
              </w:rPr>
            </w:pPr>
            <w:r>
              <w:rPr>
                <w:rFonts w:hint="eastAsia"/>
                <w:sz w:val="18"/>
                <w:szCs w:val="18"/>
                <w:lang w:bidi="en-US"/>
              </w:rPr>
              <w:t>18.3</w:t>
            </w:r>
          </w:p>
        </w:tc>
        <w:tc>
          <w:tcPr>
            <w:tcW w:w="1276" w:type="dxa"/>
            <w:tcBorders>
              <w:right w:val="single" w:sz="4" w:space="0" w:color="auto"/>
            </w:tcBorders>
            <w:shd w:val="clear" w:color="auto" w:fill="D9D9D9"/>
            <w:vAlign w:val="center"/>
          </w:tcPr>
          <w:p w14:paraId="6CD550C5" w14:textId="00A61F7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4E887CE4" w14:textId="647F0E55" w:rsidR="005D2CAB" w:rsidRDefault="005D2CAB" w:rsidP="005D2CAB">
            <w:pPr>
              <w:jc w:val="center"/>
              <w:outlineLvl w:val="0"/>
              <w:rPr>
                <w:rFonts w:eastAsia="等线" w:cs="Calibri"/>
                <w:color w:val="000000"/>
                <w:sz w:val="18"/>
                <w:szCs w:val="18"/>
              </w:rPr>
            </w:pPr>
            <w:r>
              <w:rPr>
                <w:rFonts w:hint="eastAsia"/>
                <w:sz w:val="18"/>
                <w:szCs w:val="18"/>
                <w:lang w:bidi="en-US"/>
              </w:rPr>
              <w:t>0.67</w:t>
            </w:r>
          </w:p>
        </w:tc>
        <w:tc>
          <w:tcPr>
            <w:tcW w:w="851" w:type="dxa"/>
            <w:tcBorders>
              <w:left w:val="single" w:sz="4" w:space="0" w:color="auto"/>
              <w:right w:val="single" w:sz="4" w:space="0" w:color="auto"/>
            </w:tcBorders>
            <w:shd w:val="clear" w:color="auto" w:fill="D9D9D9"/>
          </w:tcPr>
          <w:p w14:paraId="652C233F" w14:textId="0F7C4671"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7907311D" w14:textId="77777777" w:rsidTr="007A0271">
        <w:trPr>
          <w:cantSplit/>
          <w:trHeight w:val="282"/>
        </w:trPr>
        <w:tc>
          <w:tcPr>
            <w:tcW w:w="993" w:type="dxa"/>
            <w:shd w:val="clear" w:color="auto" w:fill="D9D9D9"/>
            <w:vAlign w:val="center"/>
          </w:tcPr>
          <w:p w14:paraId="68877705" w14:textId="67C59097"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2FEDD93A" w14:textId="01D6D1DB" w:rsidR="005D2CAB" w:rsidRDefault="005D2CAB" w:rsidP="005D2CAB">
            <w:pPr>
              <w:jc w:val="center"/>
              <w:outlineLvl w:val="0"/>
              <w:rPr>
                <w:rFonts w:eastAsia="等线" w:cs="Calibri"/>
                <w:color w:val="000000"/>
                <w:sz w:val="18"/>
                <w:szCs w:val="18"/>
              </w:rPr>
            </w:pPr>
            <w:r>
              <w:rPr>
                <w:rFonts w:hint="eastAsia"/>
                <w:sz w:val="18"/>
                <w:szCs w:val="18"/>
                <w:lang w:bidi="en-US"/>
              </w:rPr>
              <w:t>98.95</w:t>
            </w:r>
          </w:p>
        </w:tc>
        <w:tc>
          <w:tcPr>
            <w:tcW w:w="992" w:type="dxa"/>
            <w:shd w:val="clear" w:color="auto" w:fill="D9D9D9"/>
            <w:vAlign w:val="center"/>
          </w:tcPr>
          <w:p w14:paraId="52B35AD0" w14:textId="350D57CA" w:rsidR="005D2CAB" w:rsidRDefault="005D2CAB" w:rsidP="005D2CAB">
            <w:pPr>
              <w:jc w:val="center"/>
              <w:outlineLvl w:val="0"/>
              <w:rPr>
                <w:rFonts w:eastAsia="等线" w:cs="Calibri"/>
                <w:color w:val="000000"/>
                <w:sz w:val="18"/>
                <w:szCs w:val="18"/>
              </w:rPr>
            </w:pPr>
            <w:r>
              <w:rPr>
                <w:rFonts w:hint="eastAsia"/>
                <w:sz w:val="18"/>
                <w:szCs w:val="18"/>
                <w:lang w:bidi="en-US"/>
              </w:rPr>
              <w:t>1.36</w:t>
            </w:r>
          </w:p>
        </w:tc>
        <w:tc>
          <w:tcPr>
            <w:tcW w:w="1134" w:type="dxa"/>
            <w:shd w:val="clear" w:color="auto" w:fill="D9D9D9"/>
            <w:vAlign w:val="center"/>
          </w:tcPr>
          <w:p w14:paraId="45AFC81C" w14:textId="49C6119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039CBF41" w14:textId="31D591A5" w:rsidR="005D2CAB" w:rsidRDefault="005D2CAB" w:rsidP="005D2CAB">
            <w:pPr>
              <w:jc w:val="center"/>
              <w:outlineLvl w:val="0"/>
              <w:rPr>
                <w:rFonts w:eastAsia="等线" w:cs="Calibri"/>
                <w:color w:val="000000"/>
                <w:sz w:val="18"/>
                <w:szCs w:val="18"/>
              </w:rPr>
            </w:pPr>
            <w:r>
              <w:rPr>
                <w:rFonts w:hint="eastAsia"/>
                <w:sz w:val="18"/>
                <w:szCs w:val="18"/>
                <w:lang w:bidi="en-US"/>
              </w:rPr>
              <w:t>126</w:t>
            </w:r>
          </w:p>
        </w:tc>
        <w:tc>
          <w:tcPr>
            <w:tcW w:w="992" w:type="dxa"/>
            <w:shd w:val="clear" w:color="auto" w:fill="D9D9D9"/>
            <w:vAlign w:val="center"/>
          </w:tcPr>
          <w:p w14:paraId="2F61D55D" w14:textId="06F4AF1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574325D4" w14:textId="29E02801" w:rsidR="005D2CAB" w:rsidRDefault="005D2CAB" w:rsidP="005D2CAB">
            <w:pPr>
              <w:jc w:val="center"/>
              <w:outlineLvl w:val="0"/>
              <w:rPr>
                <w:rFonts w:eastAsia="等线" w:cs="Calibri"/>
                <w:color w:val="000000"/>
                <w:sz w:val="18"/>
                <w:szCs w:val="18"/>
              </w:rPr>
            </w:pPr>
            <w:r>
              <w:rPr>
                <w:rFonts w:hint="eastAsia"/>
                <w:sz w:val="18"/>
                <w:szCs w:val="18"/>
                <w:lang w:bidi="en-US"/>
              </w:rPr>
              <w:t>9.5</w:t>
            </w:r>
          </w:p>
        </w:tc>
        <w:tc>
          <w:tcPr>
            <w:tcW w:w="850" w:type="dxa"/>
            <w:tcBorders>
              <w:left w:val="single" w:sz="4" w:space="0" w:color="auto"/>
            </w:tcBorders>
            <w:shd w:val="clear" w:color="auto" w:fill="D9D9D9"/>
            <w:vAlign w:val="center"/>
          </w:tcPr>
          <w:p w14:paraId="460F1613" w14:textId="1383027F" w:rsidR="005D2CAB" w:rsidRDefault="005D2CAB" w:rsidP="005D2CAB">
            <w:pPr>
              <w:jc w:val="center"/>
              <w:outlineLvl w:val="0"/>
              <w:rPr>
                <w:rFonts w:eastAsia="等线" w:cs="Calibri"/>
                <w:color w:val="000000"/>
                <w:sz w:val="18"/>
                <w:szCs w:val="18"/>
              </w:rPr>
            </w:pPr>
            <w:r>
              <w:rPr>
                <w:rFonts w:hint="eastAsia"/>
                <w:sz w:val="18"/>
                <w:szCs w:val="18"/>
                <w:lang w:bidi="en-US"/>
              </w:rPr>
              <w:t>19.1</w:t>
            </w:r>
          </w:p>
        </w:tc>
        <w:tc>
          <w:tcPr>
            <w:tcW w:w="1276" w:type="dxa"/>
            <w:tcBorders>
              <w:right w:val="single" w:sz="4" w:space="0" w:color="auto"/>
            </w:tcBorders>
            <w:shd w:val="clear" w:color="auto" w:fill="D9D9D9"/>
            <w:vAlign w:val="center"/>
          </w:tcPr>
          <w:p w14:paraId="4BCEAB7F" w14:textId="355087D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529603BF" w14:textId="51AB6BA6" w:rsidR="005D2CAB" w:rsidRDefault="005D2CAB" w:rsidP="005D2CAB">
            <w:pPr>
              <w:jc w:val="center"/>
              <w:outlineLvl w:val="0"/>
              <w:rPr>
                <w:rFonts w:eastAsia="等线" w:cs="Calibri"/>
                <w:color w:val="000000"/>
                <w:sz w:val="18"/>
                <w:szCs w:val="18"/>
              </w:rPr>
            </w:pPr>
            <w:r>
              <w:rPr>
                <w:rFonts w:hint="eastAsia"/>
                <w:sz w:val="18"/>
                <w:szCs w:val="18"/>
                <w:lang w:bidi="en-US"/>
              </w:rPr>
              <w:t>0.64</w:t>
            </w:r>
          </w:p>
        </w:tc>
        <w:tc>
          <w:tcPr>
            <w:tcW w:w="851" w:type="dxa"/>
            <w:tcBorders>
              <w:left w:val="single" w:sz="4" w:space="0" w:color="auto"/>
              <w:right w:val="single" w:sz="4" w:space="0" w:color="auto"/>
            </w:tcBorders>
            <w:shd w:val="clear" w:color="auto" w:fill="D9D9D9"/>
          </w:tcPr>
          <w:p w14:paraId="601AA3B5" w14:textId="7B886FDA"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26162F66" w14:textId="77777777" w:rsidTr="007A0271">
        <w:trPr>
          <w:cantSplit/>
          <w:trHeight w:val="282"/>
        </w:trPr>
        <w:tc>
          <w:tcPr>
            <w:tcW w:w="993" w:type="dxa"/>
            <w:shd w:val="clear" w:color="auto" w:fill="D9D9D9"/>
            <w:vAlign w:val="center"/>
          </w:tcPr>
          <w:p w14:paraId="23F427FD" w14:textId="13CAF42F"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68AED186" w14:textId="50101E14" w:rsidR="005D2CAB" w:rsidRDefault="005D2CAB" w:rsidP="005D2CAB">
            <w:pPr>
              <w:jc w:val="center"/>
              <w:outlineLvl w:val="0"/>
              <w:rPr>
                <w:rFonts w:eastAsia="等线" w:cs="Calibri"/>
                <w:color w:val="000000"/>
                <w:sz w:val="18"/>
                <w:szCs w:val="18"/>
              </w:rPr>
            </w:pPr>
            <w:r>
              <w:rPr>
                <w:rFonts w:hint="eastAsia"/>
                <w:sz w:val="18"/>
                <w:szCs w:val="18"/>
                <w:lang w:bidi="en-US"/>
              </w:rPr>
              <w:t>99.06</w:t>
            </w:r>
          </w:p>
        </w:tc>
        <w:tc>
          <w:tcPr>
            <w:tcW w:w="992" w:type="dxa"/>
            <w:shd w:val="clear" w:color="auto" w:fill="D9D9D9"/>
            <w:vAlign w:val="center"/>
          </w:tcPr>
          <w:p w14:paraId="15A8FFDD" w14:textId="6F6BB9C1" w:rsidR="005D2CAB" w:rsidRDefault="005D2CAB" w:rsidP="005D2CAB">
            <w:pPr>
              <w:jc w:val="center"/>
              <w:outlineLvl w:val="0"/>
              <w:rPr>
                <w:rFonts w:eastAsia="等线" w:cs="Calibri"/>
                <w:color w:val="000000"/>
                <w:sz w:val="18"/>
                <w:szCs w:val="18"/>
              </w:rPr>
            </w:pPr>
            <w:r>
              <w:rPr>
                <w:rFonts w:hint="eastAsia"/>
                <w:sz w:val="18"/>
                <w:szCs w:val="18"/>
                <w:lang w:bidi="en-US"/>
              </w:rPr>
              <w:t>1.52</w:t>
            </w:r>
          </w:p>
        </w:tc>
        <w:tc>
          <w:tcPr>
            <w:tcW w:w="1134" w:type="dxa"/>
            <w:shd w:val="clear" w:color="auto" w:fill="D9D9D9"/>
            <w:vAlign w:val="center"/>
          </w:tcPr>
          <w:p w14:paraId="0F6C7045" w14:textId="391559BF"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4E1BB645" w14:textId="1CD0B607" w:rsidR="005D2CAB" w:rsidRDefault="005D2CAB" w:rsidP="005D2CAB">
            <w:pPr>
              <w:jc w:val="center"/>
              <w:outlineLvl w:val="0"/>
              <w:rPr>
                <w:rFonts w:eastAsia="等线" w:cs="Calibri"/>
                <w:color w:val="000000"/>
                <w:sz w:val="18"/>
                <w:szCs w:val="18"/>
              </w:rPr>
            </w:pPr>
            <w:r>
              <w:rPr>
                <w:rFonts w:hint="eastAsia"/>
                <w:sz w:val="18"/>
                <w:szCs w:val="18"/>
                <w:lang w:bidi="en-US"/>
              </w:rPr>
              <w:t>120</w:t>
            </w:r>
          </w:p>
        </w:tc>
        <w:tc>
          <w:tcPr>
            <w:tcW w:w="992" w:type="dxa"/>
            <w:shd w:val="clear" w:color="auto" w:fill="D9D9D9"/>
            <w:vAlign w:val="center"/>
          </w:tcPr>
          <w:p w14:paraId="182C5F8B" w14:textId="7DFF3DF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95A0F3D" w14:textId="6E6DF23E" w:rsidR="005D2CAB" w:rsidRDefault="005D2CAB" w:rsidP="005D2CAB">
            <w:pPr>
              <w:jc w:val="center"/>
              <w:outlineLvl w:val="0"/>
              <w:rPr>
                <w:rFonts w:eastAsia="等线" w:cs="Calibri"/>
                <w:color w:val="000000"/>
                <w:sz w:val="18"/>
                <w:szCs w:val="18"/>
              </w:rPr>
            </w:pPr>
            <w:r>
              <w:rPr>
                <w:rFonts w:hint="eastAsia"/>
                <w:sz w:val="18"/>
                <w:szCs w:val="18"/>
                <w:lang w:bidi="en-US"/>
              </w:rPr>
              <w:t>8.2</w:t>
            </w:r>
          </w:p>
        </w:tc>
        <w:tc>
          <w:tcPr>
            <w:tcW w:w="850" w:type="dxa"/>
            <w:tcBorders>
              <w:left w:val="single" w:sz="4" w:space="0" w:color="auto"/>
            </w:tcBorders>
            <w:shd w:val="clear" w:color="auto" w:fill="D9D9D9"/>
            <w:vAlign w:val="center"/>
          </w:tcPr>
          <w:p w14:paraId="0F079CC3" w14:textId="2BB6DDDF" w:rsidR="005D2CAB" w:rsidRDefault="005D2CAB" w:rsidP="005D2CAB">
            <w:pPr>
              <w:jc w:val="center"/>
              <w:outlineLvl w:val="0"/>
              <w:rPr>
                <w:rFonts w:eastAsia="等线" w:cs="Calibri"/>
                <w:color w:val="000000"/>
                <w:sz w:val="18"/>
                <w:szCs w:val="18"/>
              </w:rPr>
            </w:pPr>
            <w:r>
              <w:rPr>
                <w:rFonts w:hint="eastAsia"/>
                <w:sz w:val="18"/>
                <w:szCs w:val="18"/>
                <w:lang w:bidi="en-US"/>
              </w:rPr>
              <w:t>17.3</w:t>
            </w:r>
          </w:p>
        </w:tc>
        <w:tc>
          <w:tcPr>
            <w:tcW w:w="1276" w:type="dxa"/>
            <w:tcBorders>
              <w:right w:val="single" w:sz="4" w:space="0" w:color="auto"/>
            </w:tcBorders>
            <w:shd w:val="clear" w:color="auto" w:fill="D9D9D9"/>
            <w:vAlign w:val="center"/>
          </w:tcPr>
          <w:p w14:paraId="32159339" w14:textId="0FAB578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00BDB5E5" w14:textId="33E23E39" w:rsidR="005D2CAB" w:rsidRDefault="005D2CAB" w:rsidP="005D2CAB">
            <w:pPr>
              <w:jc w:val="center"/>
              <w:outlineLvl w:val="0"/>
              <w:rPr>
                <w:rFonts w:eastAsia="等线" w:cs="Calibri"/>
                <w:color w:val="000000"/>
                <w:sz w:val="18"/>
                <w:szCs w:val="18"/>
              </w:rPr>
            </w:pPr>
            <w:r>
              <w:rPr>
                <w:rFonts w:hint="eastAsia"/>
                <w:sz w:val="18"/>
                <w:szCs w:val="18"/>
                <w:lang w:bidi="en-US"/>
              </w:rPr>
              <w:t>0.73</w:t>
            </w:r>
          </w:p>
        </w:tc>
        <w:tc>
          <w:tcPr>
            <w:tcW w:w="851" w:type="dxa"/>
            <w:tcBorders>
              <w:left w:val="single" w:sz="4" w:space="0" w:color="auto"/>
              <w:right w:val="single" w:sz="4" w:space="0" w:color="auto"/>
            </w:tcBorders>
            <w:shd w:val="clear" w:color="auto" w:fill="D9D9D9"/>
          </w:tcPr>
          <w:p w14:paraId="08F7D0E9" w14:textId="4A80A84D"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32D6DD43" w14:textId="77777777" w:rsidTr="007A0271">
        <w:trPr>
          <w:cantSplit/>
          <w:trHeight w:val="282"/>
        </w:trPr>
        <w:tc>
          <w:tcPr>
            <w:tcW w:w="993" w:type="dxa"/>
            <w:shd w:val="clear" w:color="auto" w:fill="D9D9D9"/>
            <w:vAlign w:val="center"/>
          </w:tcPr>
          <w:p w14:paraId="3C25163D" w14:textId="2427FA0B"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75D2EA80" w14:textId="00A84E4B" w:rsidR="005D2CAB" w:rsidRDefault="005D2CAB" w:rsidP="005D2CAB">
            <w:pPr>
              <w:jc w:val="center"/>
              <w:outlineLvl w:val="0"/>
              <w:rPr>
                <w:rFonts w:eastAsia="等线" w:cs="Calibri"/>
                <w:color w:val="000000"/>
                <w:sz w:val="18"/>
                <w:szCs w:val="18"/>
              </w:rPr>
            </w:pPr>
            <w:r>
              <w:rPr>
                <w:rFonts w:hint="eastAsia"/>
                <w:sz w:val="18"/>
                <w:szCs w:val="18"/>
                <w:lang w:bidi="en-US"/>
              </w:rPr>
              <w:t>99.05</w:t>
            </w:r>
          </w:p>
        </w:tc>
        <w:tc>
          <w:tcPr>
            <w:tcW w:w="992" w:type="dxa"/>
            <w:shd w:val="clear" w:color="auto" w:fill="D9D9D9"/>
            <w:vAlign w:val="center"/>
          </w:tcPr>
          <w:p w14:paraId="377B2BD5" w14:textId="7713A5F0" w:rsidR="005D2CAB" w:rsidRDefault="005D2CAB" w:rsidP="005D2CAB">
            <w:pPr>
              <w:jc w:val="center"/>
              <w:outlineLvl w:val="0"/>
              <w:rPr>
                <w:rFonts w:eastAsia="等线" w:cs="Calibri"/>
                <w:color w:val="000000"/>
                <w:sz w:val="18"/>
                <w:szCs w:val="18"/>
              </w:rPr>
            </w:pPr>
            <w:r>
              <w:rPr>
                <w:rFonts w:hint="eastAsia"/>
                <w:sz w:val="18"/>
                <w:szCs w:val="18"/>
                <w:lang w:bidi="en-US"/>
              </w:rPr>
              <w:t>1.48</w:t>
            </w:r>
          </w:p>
        </w:tc>
        <w:tc>
          <w:tcPr>
            <w:tcW w:w="1134" w:type="dxa"/>
            <w:shd w:val="clear" w:color="auto" w:fill="D9D9D9"/>
            <w:vAlign w:val="center"/>
          </w:tcPr>
          <w:p w14:paraId="0B4D639F" w14:textId="5B964D0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32F38B0D" w14:textId="4A653DA3" w:rsidR="005D2CAB" w:rsidRDefault="005D2CAB" w:rsidP="005D2CAB">
            <w:pPr>
              <w:jc w:val="center"/>
              <w:outlineLvl w:val="0"/>
              <w:rPr>
                <w:rFonts w:eastAsia="等线" w:cs="Calibri"/>
                <w:color w:val="000000"/>
                <w:sz w:val="18"/>
                <w:szCs w:val="18"/>
              </w:rPr>
            </w:pPr>
            <w:r>
              <w:rPr>
                <w:rFonts w:hint="eastAsia"/>
                <w:sz w:val="18"/>
                <w:szCs w:val="18"/>
                <w:lang w:bidi="en-US"/>
              </w:rPr>
              <w:t>118</w:t>
            </w:r>
          </w:p>
        </w:tc>
        <w:tc>
          <w:tcPr>
            <w:tcW w:w="992" w:type="dxa"/>
            <w:shd w:val="clear" w:color="auto" w:fill="D9D9D9"/>
            <w:vAlign w:val="center"/>
          </w:tcPr>
          <w:p w14:paraId="442A45B8" w14:textId="2BE8AC6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24C16F13" w14:textId="3C3D2262" w:rsidR="005D2CAB" w:rsidRDefault="005D2CAB" w:rsidP="005D2CAB">
            <w:pPr>
              <w:jc w:val="center"/>
              <w:outlineLvl w:val="0"/>
              <w:rPr>
                <w:rFonts w:eastAsia="等线" w:cs="Calibri"/>
                <w:color w:val="000000"/>
                <w:sz w:val="18"/>
                <w:szCs w:val="18"/>
              </w:rPr>
            </w:pPr>
            <w:r>
              <w:rPr>
                <w:rFonts w:hint="eastAsia"/>
                <w:sz w:val="18"/>
                <w:szCs w:val="18"/>
                <w:lang w:bidi="en-US"/>
              </w:rPr>
              <w:t>9.5</w:t>
            </w:r>
          </w:p>
        </w:tc>
        <w:tc>
          <w:tcPr>
            <w:tcW w:w="850" w:type="dxa"/>
            <w:tcBorders>
              <w:left w:val="single" w:sz="4" w:space="0" w:color="auto"/>
            </w:tcBorders>
            <w:shd w:val="clear" w:color="auto" w:fill="D9D9D9"/>
            <w:vAlign w:val="center"/>
          </w:tcPr>
          <w:p w14:paraId="2BCEED77" w14:textId="535AFC94" w:rsidR="005D2CAB" w:rsidRDefault="005D2CAB" w:rsidP="005D2CAB">
            <w:pPr>
              <w:jc w:val="center"/>
              <w:outlineLvl w:val="0"/>
              <w:rPr>
                <w:rFonts w:eastAsia="等线" w:cs="Calibri"/>
                <w:color w:val="000000"/>
                <w:sz w:val="18"/>
                <w:szCs w:val="18"/>
              </w:rPr>
            </w:pPr>
            <w:r>
              <w:rPr>
                <w:rFonts w:hint="eastAsia"/>
                <w:sz w:val="18"/>
                <w:szCs w:val="18"/>
                <w:lang w:bidi="en-US"/>
              </w:rPr>
              <w:t>18.5</w:t>
            </w:r>
          </w:p>
        </w:tc>
        <w:tc>
          <w:tcPr>
            <w:tcW w:w="1276" w:type="dxa"/>
            <w:tcBorders>
              <w:right w:val="single" w:sz="4" w:space="0" w:color="auto"/>
            </w:tcBorders>
            <w:shd w:val="clear" w:color="auto" w:fill="D9D9D9"/>
            <w:vAlign w:val="center"/>
          </w:tcPr>
          <w:p w14:paraId="3C78C599" w14:textId="4FDBAB05"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0041507C" w14:textId="68570448" w:rsidR="005D2CAB" w:rsidRDefault="005D2CAB" w:rsidP="005D2CAB">
            <w:pPr>
              <w:jc w:val="center"/>
              <w:outlineLvl w:val="0"/>
              <w:rPr>
                <w:rFonts w:eastAsia="等线" w:cs="Calibri"/>
                <w:color w:val="000000"/>
                <w:sz w:val="18"/>
                <w:szCs w:val="18"/>
              </w:rPr>
            </w:pPr>
            <w:r>
              <w:rPr>
                <w:rFonts w:hint="eastAsia"/>
                <w:sz w:val="18"/>
                <w:szCs w:val="18"/>
                <w:lang w:bidi="en-US"/>
              </w:rPr>
              <w:t>0.62</w:t>
            </w:r>
          </w:p>
        </w:tc>
        <w:tc>
          <w:tcPr>
            <w:tcW w:w="851" w:type="dxa"/>
            <w:tcBorders>
              <w:left w:val="single" w:sz="4" w:space="0" w:color="auto"/>
              <w:right w:val="single" w:sz="4" w:space="0" w:color="auto"/>
            </w:tcBorders>
            <w:shd w:val="clear" w:color="auto" w:fill="D9D9D9"/>
          </w:tcPr>
          <w:p w14:paraId="64B9469D" w14:textId="671321B8"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75717A80" w14:textId="77777777" w:rsidTr="007A0271">
        <w:trPr>
          <w:cantSplit/>
          <w:trHeight w:val="282"/>
        </w:trPr>
        <w:tc>
          <w:tcPr>
            <w:tcW w:w="993" w:type="dxa"/>
            <w:shd w:val="clear" w:color="auto" w:fill="D9D9D9"/>
            <w:vAlign w:val="center"/>
          </w:tcPr>
          <w:p w14:paraId="77F32E99" w14:textId="1CCB3198"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474FACED" w14:textId="6A6FB73A" w:rsidR="005D2CAB" w:rsidRDefault="005D2CAB" w:rsidP="005D2CAB">
            <w:pPr>
              <w:jc w:val="center"/>
              <w:outlineLvl w:val="0"/>
              <w:rPr>
                <w:rFonts w:eastAsia="等线" w:cs="Calibri"/>
                <w:color w:val="000000"/>
                <w:sz w:val="18"/>
                <w:szCs w:val="18"/>
              </w:rPr>
            </w:pPr>
            <w:r>
              <w:rPr>
                <w:rFonts w:hint="eastAsia"/>
                <w:sz w:val="18"/>
                <w:szCs w:val="18"/>
                <w:lang w:bidi="en-US"/>
              </w:rPr>
              <w:t>99.14</w:t>
            </w:r>
          </w:p>
        </w:tc>
        <w:tc>
          <w:tcPr>
            <w:tcW w:w="992" w:type="dxa"/>
            <w:shd w:val="clear" w:color="auto" w:fill="D9D9D9"/>
            <w:vAlign w:val="center"/>
          </w:tcPr>
          <w:p w14:paraId="56A9D7FD" w14:textId="3EC58E77" w:rsidR="005D2CAB" w:rsidRDefault="005D2CAB" w:rsidP="005D2CAB">
            <w:pPr>
              <w:jc w:val="center"/>
              <w:outlineLvl w:val="0"/>
              <w:rPr>
                <w:rFonts w:eastAsia="等线" w:cs="Calibri"/>
                <w:color w:val="000000"/>
                <w:sz w:val="18"/>
                <w:szCs w:val="18"/>
              </w:rPr>
            </w:pPr>
            <w:r>
              <w:rPr>
                <w:rFonts w:hint="eastAsia"/>
                <w:sz w:val="18"/>
                <w:szCs w:val="18"/>
                <w:lang w:bidi="en-US"/>
              </w:rPr>
              <w:t>1.49</w:t>
            </w:r>
          </w:p>
        </w:tc>
        <w:tc>
          <w:tcPr>
            <w:tcW w:w="1134" w:type="dxa"/>
            <w:shd w:val="clear" w:color="auto" w:fill="D9D9D9"/>
            <w:vAlign w:val="center"/>
          </w:tcPr>
          <w:p w14:paraId="4CCFE139" w14:textId="16DFA3B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5E001927" w14:textId="046A8E3F" w:rsidR="005D2CAB" w:rsidRDefault="005D2CAB" w:rsidP="005D2CAB">
            <w:pPr>
              <w:jc w:val="center"/>
              <w:outlineLvl w:val="0"/>
              <w:rPr>
                <w:rFonts w:eastAsia="等线" w:cs="Calibri"/>
                <w:color w:val="000000"/>
                <w:sz w:val="18"/>
                <w:szCs w:val="18"/>
              </w:rPr>
            </w:pPr>
            <w:r>
              <w:rPr>
                <w:rFonts w:hint="eastAsia"/>
                <w:sz w:val="18"/>
                <w:szCs w:val="18"/>
                <w:lang w:bidi="en-US"/>
              </w:rPr>
              <w:t>118</w:t>
            </w:r>
          </w:p>
        </w:tc>
        <w:tc>
          <w:tcPr>
            <w:tcW w:w="992" w:type="dxa"/>
            <w:shd w:val="clear" w:color="auto" w:fill="D9D9D9"/>
            <w:vAlign w:val="center"/>
          </w:tcPr>
          <w:p w14:paraId="44D1D804" w14:textId="4F7ED926"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158EC0B" w14:textId="27ADBE7F" w:rsidR="005D2CAB" w:rsidRDefault="005D2CAB" w:rsidP="005D2CAB">
            <w:pPr>
              <w:jc w:val="center"/>
              <w:outlineLvl w:val="0"/>
              <w:rPr>
                <w:rFonts w:eastAsia="等线" w:cs="Calibri"/>
                <w:color w:val="000000"/>
                <w:sz w:val="18"/>
                <w:szCs w:val="18"/>
              </w:rPr>
            </w:pPr>
            <w:r>
              <w:rPr>
                <w:rFonts w:hint="eastAsia"/>
                <w:sz w:val="18"/>
                <w:szCs w:val="18"/>
                <w:lang w:bidi="en-US"/>
              </w:rPr>
              <w:t>9.2</w:t>
            </w:r>
          </w:p>
        </w:tc>
        <w:tc>
          <w:tcPr>
            <w:tcW w:w="850" w:type="dxa"/>
            <w:tcBorders>
              <w:left w:val="single" w:sz="4" w:space="0" w:color="auto"/>
            </w:tcBorders>
            <w:shd w:val="clear" w:color="auto" w:fill="D9D9D9"/>
            <w:vAlign w:val="center"/>
          </w:tcPr>
          <w:p w14:paraId="0B642CA1" w14:textId="5DFA4938" w:rsidR="005D2CAB" w:rsidRDefault="005D2CAB" w:rsidP="005D2CAB">
            <w:pPr>
              <w:jc w:val="center"/>
              <w:outlineLvl w:val="0"/>
              <w:rPr>
                <w:rFonts w:eastAsia="等线" w:cs="Calibri"/>
                <w:color w:val="000000"/>
                <w:sz w:val="18"/>
                <w:szCs w:val="18"/>
              </w:rPr>
            </w:pPr>
            <w:r>
              <w:rPr>
                <w:rFonts w:hint="eastAsia"/>
                <w:sz w:val="18"/>
                <w:szCs w:val="18"/>
                <w:lang w:bidi="en-US"/>
              </w:rPr>
              <w:t>17.7</w:t>
            </w:r>
          </w:p>
        </w:tc>
        <w:tc>
          <w:tcPr>
            <w:tcW w:w="1276" w:type="dxa"/>
            <w:tcBorders>
              <w:right w:val="single" w:sz="4" w:space="0" w:color="auto"/>
            </w:tcBorders>
            <w:shd w:val="clear" w:color="auto" w:fill="D9D9D9"/>
            <w:vAlign w:val="center"/>
          </w:tcPr>
          <w:p w14:paraId="1D10CCAB" w14:textId="219B716C"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8888E18" w14:textId="32FB672B" w:rsidR="005D2CAB" w:rsidRDefault="005D2CAB" w:rsidP="005D2CAB">
            <w:pPr>
              <w:jc w:val="center"/>
              <w:outlineLvl w:val="0"/>
              <w:rPr>
                <w:rFonts w:eastAsia="等线" w:cs="Calibri"/>
                <w:color w:val="000000"/>
                <w:sz w:val="18"/>
                <w:szCs w:val="18"/>
              </w:rPr>
            </w:pPr>
            <w:r>
              <w:rPr>
                <w:rFonts w:hint="eastAsia"/>
                <w:sz w:val="18"/>
                <w:szCs w:val="18"/>
                <w:lang w:bidi="en-US"/>
              </w:rPr>
              <w:t>0.65</w:t>
            </w:r>
          </w:p>
        </w:tc>
        <w:tc>
          <w:tcPr>
            <w:tcW w:w="851" w:type="dxa"/>
            <w:tcBorders>
              <w:left w:val="single" w:sz="4" w:space="0" w:color="auto"/>
              <w:right w:val="single" w:sz="4" w:space="0" w:color="auto"/>
            </w:tcBorders>
            <w:shd w:val="clear" w:color="auto" w:fill="D9D9D9"/>
          </w:tcPr>
          <w:p w14:paraId="19BFFD9F" w14:textId="2ACF103B"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39931DE" w14:textId="77777777" w:rsidTr="007A0271">
        <w:trPr>
          <w:cantSplit/>
          <w:trHeight w:val="282"/>
        </w:trPr>
        <w:tc>
          <w:tcPr>
            <w:tcW w:w="993" w:type="dxa"/>
            <w:shd w:val="clear" w:color="auto" w:fill="D9D9D9"/>
            <w:vAlign w:val="center"/>
          </w:tcPr>
          <w:p w14:paraId="1D75741E" w14:textId="4994DFD5"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3DF460DD" w14:textId="2F78D9E1" w:rsidR="005D2CAB" w:rsidRDefault="005D2CAB" w:rsidP="005D2CAB">
            <w:pPr>
              <w:jc w:val="center"/>
              <w:outlineLvl w:val="0"/>
              <w:rPr>
                <w:rFonts w:eastAsia="等线" w:cs="Calibri"/>
                <w:color w:val="000000"/>
                <w:sz w:val="18"/>
                <w:szCs w:val="18"/>
              </w:rPr>
            </w:pPr>
            <w:r>
              <w:rPr>
                <w:rFonts w:hint="eastAsia"/>
                <w:sz w:val="18"/>
                <w:szCs w:val="18"/>
                <w:lang w:bidi="en-US"/>
              </w:rPr>
              <w:t>99.10</w:t>
            </w:r>
          </w:p>
        </w:tc>
        <w:tc>
          <w:tcPr>
            <w:tcW w:w="992" w:type="dxa"/>
            <w:shd w:val="clear" w:color="auto" w:fill="D9D9D9"/>
            <w:vAlign w:val="center"/>
          </w:tcPr>
          <w:p w14:paraId="6334E070" w14:textId="471BAAEC" w:rsidR="005D2CAB" w:rsidRDefault="005D2CAB" w:rsidP="005D2CAB">
            <w:pPr>
              <w:jc w:val="center"/>
              <w:outlineLvl w:val="0"/>
              <w:rPr>
                <w:rFonts w:eastAsia="等线" w:cs="Calibri"/>
                <w:color w:val="000000"/>
                <w:sz w:val="18"/>
                <w:szCs w:val="18"/>
              </w:rPr>
            </w:pPr>
            <w:r>
              <w:rPr>
                <w:rFonts w:hint="eastAsia"/>
                <w:sz w:val="18"/>
                <w:szCs w:val="18"/>
                <w:lang w:bidi="en-US"/>
              </w:rPr>
              <w:t>1.45</w:t>
            </w:r>
          </w:p>
        </w:tc>
        <w:tc>
          <w:tcPr>
            <w:tcW w:w="1134" w:type="dxa"/>
            <w:shd w:val="clear" w:color="auto" w:fill="D9D9D9"/>
            <w:vAlign w:val="center"/>
          </w:tcPr>
          <w:p w14:paraId="7E9326F0" w14:textId="3DCE6E43"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6E49C7DC" w14:textId="5603055A" w:rsidR="005D2CAB" w:rsidRDefault="005D2CAB" w:rsidP="005D2CAB">
            <w:pPr>
              <w:jc w:val="center"/>
              <w:outlineLvl w:val="0"/>
              <w:rPr>
                <w:rFonts w:eastAsia="等线" w:cs="Calibri"/>
                <w:color w:val="000000"/>
                <w:sz w:val="18"/>
                <w:szCs w:val="18"/>
              </w:rPr>
            </w:pPr>
            <w:r>
              <w:rPr>
                <w:rFonts w:hint="eastAsia"/>
                <w:sz w:val="18"/>
                <w:szCs w:val="18"/>
                <w:lang w:bidi="en-US"/>
              </w:rPr>
              <w:t>125</w:t>
            </w:r>
          </w:p>
        </w:tc>
        <w:tc>
          <w:tcPr>
            <w:tcW w:w="992" w:type="dxa"/>
            <w:shd w:val="clear" w:color="auto" w:fill="D9D9D9"/>
            <w:vAlign w:val="center"/>
          </w:tcPr>
          <w:p w14:paraId="1F853ABC" w14:textId="5AD1411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552B02DB" w14:textId="15712E8D" w:rsidR="005D2CAB" w:rsidRDefault="005D2CAB" w:rsidP="005D2CAB">
            <w:pPr>
              <w:jc w:val="center"/>
              <w:outlineLvl w:val="0"/>
              <w:rPr>
                <w:rFonts w:eastAsia="等线" w:cs="Calibri"/>
                <w:color w:val="000000"/>
                <w:sz w:val="18"/>
                <w:szCs w:val="18"/>
              </w:rPr>
            </w:pPr>
            <w:r>
              <w:rPr>
                <w:rFonts w:hint="eastAsia"/>
                <w:sz w:val="18"/>
                <w:szCs w:val="18"/>
                <w:lang w:bidi="en-US"/>
              </w:rPr>
              <w:t>10.1</w:t>
            </w:r>
          </w:p>
        </w:tc>
        <w:tc>
          <w:tcPr>
            <w:tcW w:w="850" w:type="dxa"/>
            <w:tcBorders>
              <w:left w:val="single" w:sz="4" w:space="0" w:color="auto"/>
            </w:tcBorders>
            <w:shd w:val="clear" w:color="auto" w:fill="D9D9D9"/>
            <w:vAlign w:val="center"/>
          </w:tcPr>
          <w:p w14:paraId="6E196D1D" w14:textId="3426F668" w:rsidR="005D2CAB" w:rsidRDefault="005D2CAB" w:rsidP="005D2CAB">
            <w:pPr>
              <w:jc w:val="center"/>
              <w:outlineLvl w:val="0"/>
              <w:rPr>
                <w:rFonts w:eastAsia="等线" w:cs="Calibri"/>
                <w:color w:val="000000"/>
                <w:sz w:val="18"/>
                <w:szCs w:val="18"/>
              </w:rPr>
            </w:pPr>
            <w:r>
              <w:rPr>
                <w:rFonts w:hint="eastAsia"/>
                <w:sz w:val="18"/>
                <w:szCs w:val="18"/>
                <w:lang w:bidi="en-US"/>
              </w:rPr>
              <w:t>19.4</w:t>
            </w:r>
          </w:p>
        </w:tc>
        <w:tc>
          <w:tcPr>
            <w:tcW w:w="1276" w:type="dxa"/>
            <w:tcBorders>
              <w:right w:val="single" w:sz="4" w:space="0" w:color="auto"/>
            </w:tcBorders>
            <w:shd w:val="clear" w:color="auto" w:fill="D9D9D9"/>
            <w:vAlign w:val="center"/>
          </w:tcPr>
          <w:p w14:paraId="607BDE68" w14:textId="6A0342A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0B1012C7" w14:textId="6E4DBEEE" w:rsidR="005D2CAB" w:rsidRDefault="005D2CAB" w:rsidP="005D2CAB">
            <w:pPr>
              <w:jc w:val="center"/>
              <w:outlineLvl w:val="0"/>
              <w:rPr>
                <w:rFonts w:eastAsia="等线" w:cs="Calibri"/>
                <w:color w:val="000000"/>
                <w:sz w:val="18"/>
                <w:szCs w:val="18"/>
              </w:rPr>
            </w:pPr>
            <w:r>
              <w:rPr>
                <w:rFonts w:hint="eastAsia"/>
                <w:sz w:val="18"/>
                <w:szCs w:val="18"/>
                <w:lang w:bidi="en-US"/>
              </w:rPr>
              <w:t>0.72</w:t>
            </w:r>
          </w:p>
        </w:tc>
        <w:tc>
          <w:tcPr>
            <w:tcW w:w="851" w:type="dxa"/>
            <w:tcBorders>
              <w:left w:val="single" w:sz="4" w:space="0" w:color="auto"/>
              <w:right w:val="single" w:sz="4" w:space="0" w:color="auto"/>
            </w:tcBorders>
            <w:shd w:val="clear" w:color="auto" w:fill="D9D9D9"/>
          </w:tcPr>
          <w:p w14:paraId="02AD0B5A" w14:textId="14911864"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476F462D" w14:textId="77777777" w:rsidTr="007A0271">
        <w:trPr>
          <w:cantSplit/>
          <w:trHeight w:val="282"/>
        </w:trPr>
        <w:tc>
          <w:tcPr>
            <w:tcW w:w="993" w:type="dxa"/>
            <w:shd w:val="clear" w:color="auto" w:fill="D9D9D9"/>
            <w:vAlign w:val="center"/>
          </w:tcPr>
          <w:p w14:paraId="671AF800" w14:textId="738EE779"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10A90D7E" w14:textId="27696406" w:rsidR="005D2CAB" w:rsidRDefault="005D2CAB" w:rsidP="005D2CAB">
            <w:pPr>
              <w:jc w:val="center"/>
              <w:outlineLvl w:val="0"/>
              <w:rPr>
                <w:rFonts w:eastAsia="等线" w:cs="Calibri"/>
                <w:color w:val="000000"/>
                <w:sz w:val="18"/>
                <w:szCs w:val="18"/>
              </w:rPr>
            </w:pPr>
            <w:r>
              <w:rPr>
                <w:rFonts w:hint="eastAsia"/>
                <w:sz w:val="18"/>
                <w:szCs w:val="18"/>
                <w:lang w:bidi="en-US"/>
              </w:rPr>
              <w:t>99.12</w:t>
            </w:r>
          </w:p>
        </w:tc>
        <w:tc>
          <w:tcPr>
            <w:tcW w:w="992" w:type="dxa"/>
            <w:shd w:val="clear" w:color="auto" w:fill="D9D9D9"/>
            <w:vAlign w:val="center"/>
          </w:tcPr>
          <w:p w14:paraId="4077470E" w14:textId="519F2959" w:rsidR="005D2CAB" w:rsidRDefault="005D2CAB" w:rsidP="005D2CAB">
            <w:pPr>
              <w:jc w:val="center"/>
              <w:outlineLvl w:val="0"/>
              <w:rPr>
                <w:rFonts w:eastAsia="等线" w:cs="Calibri"/>
                <w:color w:val="000000"/>
                <w:sz w:val="18"/>
                <w:szCs w:val="18"/>
              </w:rPr>
            </w:pPr>
            <w:r>
              <w:rPr>
                <w:rFonts w:hint="eastAsia"/>
                <w:sz w:val="18"/>
                <w:szCs w:val="18"/>
                <w:lang w:bidi="en-US"/>
              </w:rPr>
              <w:t>1.43</w:t>
            </w:r>
          </w:p>
        </w:tc>
        <w:tc>
          <w:tcPr>
            <w:tcW w:w="1134" w:type="dxa"/>
            <w:shd w:val="clear" w:color="auto" w:fill="D9D9D9"/>
            <w:vAlign w:val="center"/>
          </w:tcPr>
          <w:p w14:paraId="3AEDCB56" w14:textId="0551E66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4F9E879F" w14:textId="50DC5C26" w:rsidR="005D2CAB" w:rsidRDefault="005D2CAB" w:rsidP="005D2CAB">
            <w:pPr>
              <w:jc w:val="center"/>
              <w:outlineLvl w:val="0"/>
              <w:rPr>
                <w:rFonts w:eastAsia="等线" w:cs="Calibri"/>
                <w:color w:val="000000"/>
                <w:sz w:val="18"/>
                <w:szCs w:val="18"/>
              </w:rPr>
            </w:pPr>
            <w:r>
              <w:rPr>
                <w:rFonts w:hint="eastAsia"/>
                <w:sz w:val="18"/>
                <w:szCs w:val="18"/>
                <w:lang w:bidi="en-US"/>
              </w:rPr>
              <w:t>116</w:t>
            </w:r>
          </w:p>
        </w:tc>
        <w:tc>
          <w:tcPr>
            <w:tcW w:w="992" w:type="dxa"/>
            <w:shd w:val="clear" w:color="auto" w:fill="D9D9D9"/>
            <w:vAlign w:val="center"/>
          </w:tcPr>
          <w:p w14:paraId="0FC5AF63" w14:textId="05EC7EA8"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2DE62D87" w14:textId="57A9C87A" w:rsidR="005D2CAB" w:rsidRDefault="005D2CAB" w:rsidP="005D2CAB">
            <w:pPr>
              <w:jc w:val="center"/>
              <w:outlineLvl w:val="0"/>
              <w:rPr>
                <w:rFonts w:eastAsia="等线" w:cs="Calibri"/>
                <w:color w:val="000000"/>
                <w:sz w:val="18"/>
                <w:szCs w:val="18"/>
              </w:rPr>
            </w:pPr>
            <w:r>
              <w:rPr>
                <w:rFonts w:hint="eastAsia"/>
                <w:sz w:val="18"/>
                <w:szCs w:val="18"/>
                <w:lang w:bidi="en-US"/>
              </w:rPr>
              <w:t>9.5</w:t>
            </w:r>
          </w:p>
        </w:tc>
        <w:tc>
          <w:tcPr>
            <w:tcW w:w="850" w:type="dxa"/>
            <w:tcBorders>
              <w:left w:val="single" w:sz="4" w:space="0" w:color="auto"/>
            </w:tcBorders>
            <w:shd w:val="clear" w:color="auto" w:fill="D9D9D9"/>
            <w:vAlign w:val="center"/>
          </w:tcPr>
          <w:p w14:paraId="726D4F3C" w14:textId="7AEE26D8" w:rsidR="005D2CAB" w:rsidRDefault="005D2CAB" w:rsidP="005D2CAB">
            <w:pPr>
              <w:jc w:val="center"/>
              <w:outlineLvl w:val="0"/>
              <w:rPr>
                <w:rFonts w:eastAsia="等线" w:cs="Calibri"/>
                <w:color w:val="000000"/>
                <w:sz w:val="18"/>
                <w:szCs w:val="18"/>
              </w:rPr>
            </w:pPr>
            <w:r>
              <w:rPr>
                <w:rFonts w:hint="eastAsia"/>
                <w:sz w:val="18"/>
                <w:szCs w:val="18"/>
                <w:lang w:bidi="en-US"/>
              </w:rPr>
              <w:t>18.1</w:t>
            </w:r>
          </w:p>
        </w:tc>
        <w:tc>
          <w:tcPr>
            <w:tcW w:w="1276" w:type="dxa"/>
            <w:tcBorders>
              <w:right w:val="single" w:sz="4" w:space="0" w:color="auto"/>
            </w:tcBorders>
            <w:shd w:val="clear" w:color="auto" w:fill="D9D9D9"/>
            <w:vAlign w:val="center"/>
          </w:tcPr>
          <w:p w14:paraId="66859DAA" w14:textId="692F2254"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EFE801D" w14:textId="7C7DDAEC" w:rsidR="005D2CAB" w:rsidRDefault="005D2CAB" w:rsidP="005D2CAB">
            <w:pPr>
              <w:jc w:val="center"/>
              <w:outlineLvl w:val="0"/>
              <w:rPr>
                <w:rFonts w:eastAsia="等线" w:cs="Calibri"/>
                <w:color w:val="000000"/>
                <w:sz w:val="18"/>
                <w:szCs w:val="18"/>
              </w:rPr>
            </w:pPr>
            <w:r>
              <w:rPr>
                <w:rFonts w:hint="eastAsia"/>
                <w:sz w:val="18"/>
                <w:szCs w:val="18"/>
                <w:lang w:bidi="en-US"/>
              </w:rPr>
              <w:t>0.65</w:t>
            </w:r>
          </w:p>
        </w:tc>
        <w:tc>
          <w:tcPr>
            <w:tcW w:w="851" w:type="dxa"/>
            <w:tcBorders>
              <w:left w:val="single" w:sz="4" w:space="0" w:color="auto"/>
              <w:right w:val="single" w:sz="4" w:space="0" w:color="auto"/>
            </w:tcBorders>
            <w:shd w:val="clear" w:color="auto" w:fill="D9D9D9"/>
          </w:tcPr>
          <w:p w14:paraId="7485ADF3" w14:textId="3DF4AEB4"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382BEBDF" w14:textId="77777777" w:rsidTr="007A0271">
        <w:trPr>
          <w:cantSplit/>
          <w:trHeight w:val="282"/>
        </w:trPr>
        <w:tc>
          <w:tcPr>
            <w:tcW w:w="993" w:type="dxa"/>
            <w:shd w:val="clear" w:color="auto" w:fill="D9D9D9"/>
            <w:vAlign w:val="center"/>
          </w:tcPr>
          <w:p w14:paraId="12E412C7" w14:textId="77B4A2F8"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52B11B62" w14:textId="24626737" w:rsidR="005D2CAB" w:rsidRDefault="005D2CAB" w:rsidP="005D2CAB">
            <w:pPr>
              <w:jc w:val="center"/>
              <w:outlineLvl w:val="0"/>
              <w:rPr>
                <w:rFonts w:eastAsia="等线" w:cs="Calibri"/>
                <w:color w:val="000000"/>
                <w:sz w:val="18"/>
                <w:szCs w:val="18"/>
              </w:rPr>
            </w:pPr>
            <w:r>
              <w:rPr>
                <w:rFonts w:hint="eastAsia"/>
                <w:sz w:val="18"/>
                <w:szCs w:val="18"/>
                <w:lang w:bidi="en-US"/>
              </w:rPr>
              <w:t>99.13</w:t>
            </w:r>
          </w:p>
        </w:tc>
        <w:tc>
          <w:tcPr>
            <w:tcW w:w="992" w:type="dxa"/>
            <w:shd w:val="clear" w:color="auto" w:fill="D9D9D9"/>
            <w:vAlign w:val="center"/>
          </w:tcPr>
          <w:p w14:paraId="6F745631" w14:textId="21687CAA" w:rsidR="005D2CAB" w:rsidRDefault="005D2CAB" w:rsidP="005D2CAB">
            <w:pPr>
              <w:jc w:val="center"/>
              <w:outlineLvl w:val="0"/>
              <w:rPr>
                <w:rFonts w:eastAsia="等线" w:cs="Calibri"/>
                <w:color w:val="000000"/>
                <w:sz w:val="18"/>
                <w:szCs w:val="18"/>
              </w:rPr>
            </w:pPr>
            <w:r>
              <w:rPr>
                <w:rFonts w:hint="eastAsia"/>
                <w:sz w:val="18"/>
                <w:szCs w:val="18"/>
                <w:lang w:bidi="en-US"/>
              </w:rPr>
              <w:t>1.54</w:t>
            </w:r>
          </w:p>
        </w:tc>
        <w:tc>
          <w:tcPr>
            <w:tcW w:w="1134" w:type="dxa"/>
            <w:shd w:val="clear" w:color="auto" w:fill="D9D9D9"/>
            <w:vAlign w:val="center"/>
          </w:tcPr>
          <w:p w14:paraId="5D1B7C9A" w14:textId="0822E2D9"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028801E1" w14:textId="7369AE7D" w:rsidR="005D2CAB" w:rsidRDefault="005D2CAB" w:rsidP="005D2CAB">
            <w:pPr>
              <w:jc w:val="center"/>
              <w:outlineLvl w:val="0"/>
              <w:rPr>
                <w:rFonts w:eastAsia="等线" w:cs="Calibri"/>
                <w:color w:val="000000"/>
                <w:sz w:val="18"/>
                <w:szCs w:val="18"/>
              </w:rPr>
            </w:pPr>
            <w:r>
              <w:rPr>
                <w:rFonts w:hint="eastAsia"/>
                <w:sz w:val="18"/>
                <w:szCs w:val="18"/>
                <w:lang w:bidi="en-US"/>
              </w:rPr>
              <w:t>131</w:t>
            </w:r>
          </w:p>
        </w:tc>
        <w:tc>
          <w:tcPr>
            <w:tcW w:w="992" w:type="dxa"/>
            <w:shd w:val="clear" w:color="auto" w:fill="D9D9D9"/>
            <w:vAlign w:val="center"/>
          </w:tcPr>
          <w:p w14:paraId="36BCD7BA" w14:textId="1F83F54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5ACBCE3" w14:textId="078F6D3B" w:rsidR="005D2CAB" w:rsidRDefault="005D2CAB" w:rsidP="005D2CAB">
            <w:pPr>
              <w:jc w:val="center"/>
              <w:outlineLvl w:val="0"/>
              <w:rPr>
                <w:rFonts w:eastAsia="等线" w:cs="Calibri"/>
                <w:color w:val="000000"/>
                <w:sz w:val="18"/>
                <w:szCs w:val="18"/>
              </w:rPr>
            </w:pPr>
            <w:r>
              <w:rPr>
                <w:rFonts w:hint="eastAsia"/>
                <w:sz w:val="18"/>
                <w:szCs w:val="18"/>
                <w:lang w:bidi="en-US"/>
              </w:rPr>
              <w:t>9.2</w:t>
            </w:r>
          </w:p>
        </w:tc>
        <w:tc>
          <w:tcPr>
            <w:tcW w:w="850" w:type="dxa"/>
            <w:tcBorders>
              <w:left w:val="single" w:sz="4" w:space="0" w:color="auto"/>
            </w:tcBorders>
            <w:shd w:val="clear" w:color="auto" w:fill="D9D9D9"/>
            <w:vAlign w:val="center"/>
          </w:tcPr>
          <w:p w14:paraId="4ED7116D" w14:textId="489D69F3" w:rsidR="005D2CAB" w:rsidRDefault="005D2CAB" w:rsidP="005D2CAB">
            <w:pPr>
              <w:jc w:val="center"/>
              <w:outlineLvl w:val="0"/>
              <w:rPr>
                <w:rFonts w:eastAsia="等线" w:cs="Calibri"/>
                <w:color w:val="000000"/>
                <w:sz w:val="18"/>
                <w:szCs w:val="18"/>
              </w:rPr>
            </w:pPr>
            <w:r>
              <w:rPr>
                <w:rFonts w:hint="eastAsia"/>
                <w:sz w:val="18"/>
                <w:szCs w:val="18"/>
                <w:lang w:bidi="en-US"/>
              </w:rPr>
              <w:t>15.3</w:t>
            </w:r>
          </w:p>
        </w:tc>
        <w:tc>
          <w:tcPr>
            <w:tcW w:w="1276" w:type="dxa"/>
            <w:tcBorders>
              <w:right w:val="single" w:sz="4" w:space="0" w:color="auto"/>
            </w:tcBorders>
            <w:shd w:val="clear" w:color="auto" w:fill="D9D9D9"/>
            <w:vAlign w:val="center"/>
          </w:tcPr>
          <w:p w14:paraId="2BC46EF2" w14:textId="5BF223AA"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9E1066B" w14:textId="3E589316" w:rsidR="005D2CAB" w:rsidRDefault="005D2CAB" w:rsidP="005D2CAB">
            <w:pPr>
              <w:jc w:val="center"/>
              <w:outlineLvl w:val="0"/>
              <w:rPr>
                <w:rFonts w:eastAsia="等线" w:cs="Calibri"/>
                <w:color w:val="000000"/>
                <w:sz w:val="18"/>
                <w:szCs w:val="18"/>
              </w:rPr>
            </w:pPr>
            <w:r>
              <w:rPr>
                <w:rFonts w:hint="eastAsia"/>
                <w:sz w:val="18"/>
                <w:szCs w:val="18"/>
                <w:lang w:bidi="en-US"/>
              </w:rPr>
              <w:t>0.59</w:t>
            </w:r>
          </w:p>
        </w:tc>
        <w:tc>
          <w:tcPr>
            <w:tcW w:w="851" w:type="dxa"/>
            <w:tcBorders>
              <w:left w:val="single" w:sz="4" w:space="0" w:color="auto"/>
              <w:right w:val="single" w:sz="4" w:space="0" w:color="auto"/>
            </w:tcBorders>
            <w:shd w:val="clear" w:color="auto" w:fill="D9D9D9"/>
          </w:tcPr>
          <w:p w14:paraId="38BFFBCE" w14:textId="7F7A36B2"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4C57466" w14:textId="77777777" w:rsidTr="007A0271">
        <w:trPr>
          <w:cantSplit/>
          <w:trHeight w:val="282"/>
        </w:trPr>
        <w:tc>
          <w:tcPr>
            <w:tcW w:w="993" w:type="dxa"/>
            <w:shd w:val="clear" w:color="auto" w:fill="D9D9D9"/>
            <w:vAlign w:val="center"/>
          </w:tcPr>
          <w:p w14:paraId="0804A248" w14:textId="5889B0D8" w:rsidR="005D2CAB" w:rsidRDefault="005D2CAB" w:rsidP="005D2CAB">
            <w:pPr>
              <w:jc w:val="center"/>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34D25696" w14:textId="3036BE74" w:rsidR="005D2CAB" w:rsidRDefault="005D2CAB" w:rsidP="005D2CAB">
            <w:pPr>
              <w:jc w:val="center"/>
              <w:rPr>
                <w:rFonts w:eastAsia="等线" w:cs="Calibri"/>
                <w:color w:val="000000"/>
                <w:sz w:val="18"/>
                <w:szCs w:val="18"/>
              </w:rPr>
            </w:pPr>
            <w:r>
              <w:rPr>
                <w:rFonts w:hint="eastAsia"/>
                <w:sz w:val="18"/>
                <w:szCs w:val="18"/>
                <w:lang w:bidi="en-US"/>
              </w:rPr>
              <w:t>99.04</w:t>
            </w:r>
          </w:p>
        </w:tc>
        <w:tc>
          <w:tcPr>
            <w:tcW w:w="992" w:type="dxa"/>
            <w:shd w:val="clear" w:color="auto" w:fill="D9D9D9"/>
            <w:vAlign w:val="center"/>
          </w:tcPr>
          <w:p w14:paraId="04507557" w14:textId="7673AB68" w:rsidR="005D2CAB" w:rsidRDefault="005D2CAB" w:rsidP="005D2CAB">
            <w:pPr>
              <w:jc w:val="center"/>
              <w:rPr>
                <w:rFonts w:eastAsia="等线" w:cs="Calibri"/>
                <w:color w:val="000000"/>
                <w:sz w:val="18"/>
                <w:szCs w:val="18"/>
              </w:rPr>
            </w:pPr>
            <w:r>
              <w:rPr>
                <w:rFonts w:hint="eastAsia"/>
                <w:sz w:val="18"/>
                <w:szCs w:val="18"/>
                <w:lang w:bidi="en-US"/>
              </w:rPr>
              <w:t>1.51</w:t>
            </w:r>
          </w:p>
        </w:tc>
        <w:tc>
          <w:tcPr>
            <w:tcW w:w="1134" w:type="dxa"/>
            <w:shd w:val="clear" w:color="auto" w:fill="D9D9D9"/>
            <w:vAlign w:val="center"/>
          </w:tcPr>
          <w:p w14:paraId="1DB22A9A" w14:textId="2EE82C1B" w:rsidR="005D2CAB" w:rsidRDefault="005D2CAB" w:rsidP="005D2CAB">
            <w:pPr>
              <w:jc w:val="center"/>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57191EED" w14:textId="7E870317" w:rsidR="005D2CAB" w:rsidRDefault="005D2CAB" w:rsidP="005D2CAB">
            <w:pPr>
              <w:jc w:val="center"/>
              <w:rPr>
                <w:rFonts w:eastAsia="等线" w:cs="Calibri"/>
                <w:color w:val="000000"/>
                <w:sz w:val="18"/>
                <w:szCs w:val="18"/>
              </w:rPr>
            </w:pPr>
            <w:r>
              <w:rPr>
                <w:rFonts w:hint="eastAsia"/>
                <w:sz w:val="18"/>
                <w:szCs w:val="18"/>
                <w:lang w:bidi="en-US"/>
              </w:rPr>
              <w:t>116</w:t>
            </w:r>
          </w:p>
        </w:tc>
        <w:tc>
          <w:tcPr>
            <w:tcW w:w="992" w:type="dxa"/>
            <w:shd w:val="clear" w:color="auto" w:fill="D9D9D9"/>
            <w:vAlign w:val="center"/>
          </w:tcPr>
          <w:p w14:paraId="79C440C9" w14:textId="24DB1248" w:rsidR="005D2CAB" w:rsidRDefault="005D2CAB" w:rsidP="005D2CAB">
            <w:pPr>
              <w:jc w:val="center"/>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8F6654A" w14:textId="0978442C" w:rsidR="005D2CAB" w:rsidRDefault="005D2CAB" w:rsidP="005D2CAB">
            <w:pPr>
              <w:jc w:val="center"/>
              <w:rPr>
                <w:rFonts w:eastAsia="等线" w:cs="Calibri"/>
                <w:color w:val="000000"/>
                <w:sz w:val="18"/>
                <w:szCs w:val="18"/>
              </w:rPr>
            </w:pPr>
            <w:r>
              <w:rPr>
                <w:rFonts w:hint="eastAsia"/>
                <w:sz w:val="18"/>
                <w:szCs w:val="18"/>
                <w:lang w:bidi="en-US"/>
              </w:rPr>
              <w:t>8.8</w:t>
            </w:r>
          </w:p>
        </w:tc>
        <w:tc>
          <w:tcPr>
            <w:tcW w:w="850" w:type="dxa"/>
            <w:tcBorders>
              <w:left w:val="single" w:sz="4" w:space="0" w:color="auto"/>
            </w:tcBorders>
            <w:shd w:val="clear" w:color="auto" w:fill="D9D9D9"/>
            <w:vAlign w:val="center"/>
          </w:tcPr>
          <w:p w14:paraId="1F98B4E8" w14:textId="46E960C0" w:rsidR="005D2CAB" w:rsidRDefault="005D2CAB" w:rsidP="005D2CAB">
            <w:pPr>
              <w:jc w:val="center"/>
              <w:rPr>
                <w:rFonts w:eastAsia="等线" w:cs="Calibri"/>
                <w:color w:val="000000"/>
                <w:sz w:val="18"/>
                <w:szCs w:val="18"/>
              </w:rPr>
            </w:pPr>
            <w:r>
              <w:rPr>
                <w:rFonts w:hint="eastAsia"/>
                <w:sz w:val="18"/>
                <w:szCs w:val="18"/>
                <w:lang w:bidi="en-US"/>
              </w:rPr>
              <w:t>18.1</w:t>
            </w:r>
          </w:p>
        </w:tc>
        <w:tc>
          <w:tcPr>
            <w:tcW w:w="1276" w:type="dxa"/>
            <w:tcBorders>
              <w:right w:val="single" w:sz="4" w:space="0" w:color="auto"/>
            </w:tcBorders>
            <w:shd w:val="clear" w:color="auto" w:fill="D9D9D9"/>
            <w:vAlign w:val="center"/>
          </w:tcPr>
          <w:p w14:paraId="4060E6D9" w14:textId="407FAF73" w:rsidR="005D2CAB" w:rsidRDefault="005D2CAB" w:rsidP="005D2CAB">
            <w:pPr>
              <w:jc w:val="center"/>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6084E002" w14:textId="654A8215" w:rsidR="005D2CAB" w:rsidRDefault="005D2CAB" w:rsidP="005D2CAB">
            <w:pPr>
              <w:jc w:val="center"/>
              <w:rPr>
                <w:rFonts w:eastAsia="等线" w:cs="Calibri"/>
                <w:color w:val="000000"/>
                <w:sz w:val="18"/>
                <w:szCs w:val="18"/>
              </w:rPr>
            </w:pPr>
            <w:r>
              <w:rPr>
                <w:rFonts w:hint="eastAsia"/>
                <w:sz w:val="18"/>
                <w:szCs w:val="18"/>
                <w:lang w:bidi="en-US"/>
              </w:rPr>
              <w:t>0.64</w:t>
            </w:r>
          </w:p>
        </w:tc>
        <w:tc>
          <w:tcPr>
            <w:tcW w:w="851" w:type="dxa"/>
            <w:tcBorders>
              <w:left w:val="single" w:sz="4" w:space="0" w:color="auto"/>
              <w:right w:val="single" w:sz="4" w:space="0" w:color="auto"/>
            </w:tcBorders>
            <w:shd w:val="clear" w:color="auto" w:fill="D9D9D9"/>
          </w:tcPr>
          <w:p w14:paraId="64928A03" w14:textId="74571665" w:rsidR="005D2CAB" w:rsidRDefault="005D2CAB" w:rsidP="005D2CAB">
            <w:pPr>
              <w:jc w:val="center"/>
              <w:rPr>
                <w:rFonts w:eastAsia="等线" w:cs="Calibri"/>
                <w:color w:val="000000"/>
                <w:sz w:val="18"/>
                <w:szCs w:val="18"/>
              </w:rPr>
            </w:pPr>
            <w:r w:rsidRPr="005C7426">
              <w:rPr>
                <w:rFonts w:hint="eastAsia"/>
                <w:sz w:val="18"/>
                <w:szCs w:val="18"/>
                <w:lang w:bidi="en-US"/>
              </w:rPr>
              <w:t>/</w:t>
            </w:r>
          </w:p>
        </w:tc>
      </w:tr>
      <w:tr w:rsidR="005D2CAB" w14:paraId="4B846110" w14:textId="77777777" w:rsidTr="007A0271">
        <w:trPr>
          <w:cantSplit/>
          <w:trHeight w:val="282"/>
        </w:trPr>
        <w:tc>
          <w:tcPr>
            <w:tcW w:w="993" w:type="dxa"/>
            <w:shd w:val="clear" w:color="auto" w:fill="D9D9D9"/>
            <w:vAlign w:val="center"/>
          </w:tcPr>
          <w:p w14:paraId="060F48B2" w14:textId="57C0FC93"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13648DC3" w14:textId="0A40A39C" w:rsidR="005D2CAB" w:rsidRDefault="005D2CAB" w:rsidP="005D2CAB">
            <w:pPr>
              <w:jc w:val="center"/>
              <w:outlineLvl w:val="0"/>
              <w:rPr>
                <w:rFonts w:eastAsia="等线" w:cs="Calibri"/>
                <w:color w:val="000000"/>
                <w:sz w:val="18"/>
                <w:szCs w:val="18"/>
              </w:rPr>
            </w:pPr>
            <w:r>
              <w:rPr>
                <w:rFonts w:hint="eastAsia"/>
                <w:sz w:val="18"/>
                <w:szCs w:val="18"/>
                <w:lang w:bidi="en-US"/>
              </w:rPr>
              <w:t>99.04</w:t>
            </w:r>
          </w:p>
        </w:tc>
        <w:tc>
          <w:tcPr>
            <w:tcW w:w="992" w:type="dxa"/>
            <w:shd w:val="clear" w:color="auto" w:fill="D9D9D9"/>
            <w:vAlign w:val="center"/>
          </w:tcPr>
          <w:p w14:paraId="139F350E" w14:textId="366A6963" w:rsidR="005D2CAB" w:rsidRDefault="005D2CAB" w:rsidP="005D2CAB">
            <w:pPr>
              <w:jc w:val="center"/>
              <w:outlineLvl w:val="0"/>
              <w:rPr>
                <w:rFonts w:eastAsia="等线" w:cs="Calibri"/>
                <w:color w:val="000000"/>
                <w:sz w:val="18"/>
                <w:szCs w:val="18"/>
              </w:rPr>
            </w:pPr>
            <w:r>
              <w:rPr>
                <w:rFonts w:hint="eastAsia"/>
                <w:sz w:val="18"/>
                <w:szCs w:val="18"/>
                <w:lang w:bidi="en-US"/>
              </w:rPr>
              <w:t>1.39</w:t>
            </w:r>
          </w:p>
        </w:tc>
        <w:tc>
          <w:tcPr>
            <w:tcW w:w="1134" w:type="dxa"/>
            <w:shd w:val="clear" w:color="auto" w:fill="D9D9D9"/>
            <w:vAlign w:val="center"/>
          </w:tcPr>
          <w:p w14:paraId="5DC30AF0" w14:textId="31202AAE"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1E878383" w14:textId="65A12308" w:rsidR="005D2CAB" w:rsidRDefault="005D2CAB" w:rsidP="005D2CAB">
            <w:pPr>
              <w:jc w:val="center"/>
              <w:outlineLvl w:val="0"/>
              <w:rPr>
                <w:rFonts w:eastAsia="等线" w:cs="Calibri"/>
                <w:color w:val="000000"/>
                <w:sz w:val="18"/>
                <w:szCs w:val="18"/>
              </w:rPr>
            </w:pPr>
            <w:r>
              <w:rPr>
                <w:rFonts w:hint="eastAsia"/>
                <w:sz w:val="18"/>
                <w:szCs w:val="18"/>
                <w:lang w:bidi="en-US"/>
              </w:rPr>
              <w:t>123</w:t>
            </w:r>
          </w:p>
        </w:tc>
        <w:tc>
          <w:tcPr>
            <w:tcW w:w="992" w:type="dxa"/>
            <w:shd w:val="clear" w:color="auto" w:fill="D9D9D9"/>
            <w:vAlign w:val="center"/>
          </w:tcPr>
          <w:p w14:paraId="4FCD08C3" w14:textId="682D1C9A"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7D60852" w14:textId="4EA74A33" w:rsidR="005D2CAB" w:rsidRDefault="005D2CAB" w:rsidP="005D2CAB">
            <w:pPr>
              <w:jc w:val="center"/>
              <w:outlineLvl w:val="0"/>
              <w:rPr>
                <w:rFonts w:eastAsia="等线" w:cs="Calibri"/>
                <w:color w:val="000000"/>
                <w:sz w:val="18"/>
                <w:szCs w:val="18"/>
              </w:rPr>
            </w:pPr>
            <w:r>
              <w:rPr>
                <w:rFonts w:hint="eastAsia"/>
                <w:sz w:val="18"/>
                <w:szCs w:val="18"/>
                <w:lang w:bidi="en-US"/>
              </w:rPr>
              <w:t>9.2</w:t>
            </w:r>
          </w:p>
        </w:tc>
        <w:tc>
          <w:tcPr>
            <w:tcW w:w="850" w:type="dxa"/>
            <w:tcBorders>
              <w:left w:val="single" w:sz="4" w:space="0" w:color="auto"/>
            </w:tcBorders>
            <w:shd w:val="clear" w:color="auto" w:fill="D9D9D9"/>
            <w:vAlign w:val="center"/>
          </w:tcPr>
          <w:p w14:paraId="3909DF59" w14:textId="7888E1CC" w:rsidR="005D2CAB" w:rsidRDefault="005D2CAB" w:rsidP="005D2CAB">
            <w:pPr>
              <w:jc w:val="center"/>
              <w:outlineLvl w:val="0"/>
              <w:rPr>
                <w:rFonts w:eastAsia="等线" w:cs="Calibri"/>
                <w:color w:val="000000"/>
                <w:sz w:val="18"/>
                <w:szCs w:val="18"/>
              </w:rPr>
            </w:pPr>
            <w:r>
              <w:rPr>
                <w:rFonts w:hint="eastAsia"/>
                <w:sz w:val="18"/>
                <w:szCs w:val="18"/>
                <w:lang w:bidi="en-US"/>
              </w:rPr>
              <w:t>17.7</w:t>
            </w:r>
          </w:p>
        </w:tc>
        <w:tc>
          <w:tcPr>
            <w:tcW w:w="1276" w:type="dxa"/>
            <w:tcBorders>
              <w:right w:val="single" w:sz="4" w:space="0" w:color="auto"/>
            </w:tcBorders>
            <w:shd w:val="clear" w:color="auto" w:fill="D9D9D9"/>
            <w:vAlign w:val="center"/>
          </w:tcPr>
          <w:p w14:paraId="4ACA1D97" w14:textId="7EC4C00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46DE15E7" w14:textId="2E5E06F5" w:rsidR="005D2CAB" w:rsidRDefault="005D2CAB" w:rsidP="005D2CAB">
            <w:pPr>
              <w:jc w:val="center"/>
              <w:outlineLvl w:val="0"/>
              <w:rPr>
                <w:rFonts w:eastAsia="等线" w:cs="Calibri"/>
                <w:color w:val="000000"/>
                <w:sz w:val="18"/>
                <w:szCs w:val="18"/>
              </w:rPr>
            </w:pPr>
            <w:r>
              <w:rPr>
                <w:rFonts w:hint="eastAsia"/>
                <w:sz w:val="18"/>
                <w:szCs w:val="18"/>
                <w:lang w:bidi="en-US"/>
              </w:rPr>
              <w:t>0.67</w:t>
            </w:r>
          </w:p>
        </w:tc>
        <w:tc>
          <w:tcPr>
            <w:tcW w:w="851" w:type="dxa"/>
            <w:tcBorders>
              <w:left w:val="single" w:sz="4" w:space="0" w:color="auto"/>
              <w:right w:val="single" w:sz="4" w:space="0" w:color="auto"/>
            </w:tcBorders>
            <w:shd w:val="clear" w:color="auto" w:fill="D9D9D9"/>
          </w:tcPr>
          <w:p w14:paraId="50FB15E9" w14:textId="2F98DCF0"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6E8AFBA6" w14:textId="77777777" w:rsidTr="007A0271">
        <w:trPr>
          <w:cantSplit/>
          <w:trHeight w:val="282"/>
        </w:trPr>
        <w:tc>
          <w:tcPr>
            <w:tcW w:w="993" w:type="dxa"/>
            <w:shd w:val="clear" w:color="auto" w:fill="D9D9D9"/>
            <w:vAlign w:val="center"/>
          </w:tcPr>
          <w:p w14:paraId="308C7F5A" w14:textId="2125F4CB" w:rsidR="005D2CAB" w:rsidRDefault="005D2CAB" w:rsidP="005D2CAB">
            <w:pPr>
              <w:jc w:val="center"/>
              <w:outlineLvl w:val="0"/>
              <w:rPr>
                <w:rFonts w:eastAsia="等线" w:cs="Calibri"/>
                <w:color w:val="000000"/>
                <w:sz w:val="18"/>
                <w:szCs w:val="18"/>
              </w:rPr>
            </w:pPr>
            <w:r>
              <w:rPr>
                <w:rFonts w:hint="eastAsia"/>
                <w:sz w:val="18"/>
                <w:szCs w:val="18"/>
                <w:lang w:bidi="en-US"/>
              </w:rPr>
              <w:t>ITO97</w:t>
            </w:r>
          </w:p>
        </w:tc>
        <w:tc>
          <w:tcPr>
            <w:tcW w:w="851" w:type="dxa"/>
            <w:shd w:val="clear" w:color="auto" w:fill="D9D9D9"/>
            <w:vAlign w:val="center"/>
          </w:tcPr>
          <w:p w14:paraId="18FE5FB0" w14:textId="7ADC75C3" w:rsidR="005D2CAB" w:rsidRDefault="005D2CAB" w:rsidP="005D2CAB">
            <w:pPr>
              <w:jc w:val="center"/>
              <w:outlineLvl w:val="0"/>
              <w:rPr>
                <w:rFonts w:eastAsia="等线" w:cs="Calibri"/>
                <w:color w:val="000000"/>
                <w:sz w:val="18"/>
                <w:szCs w:val="18"/>
              </w:rPr>
            </w:pPr>
            <w:r>
              <w:rPr>
                <w:rFonts w:hint="eastAsia"/>
                <w:sz w:val="18"/>
                <w:szCs w:val="18"/>
                <w:lang w:bidi="en-US"/>
              </w:rPr>
              <w:t>99.07</w:t>
            </w:r>
          </w:p>
        </w:tc>
        <w:tc>
          <w:tcPr>
            <w:tcW w:w="992" w:type="dxa"/>
            <w:shd w:val="clear" w:color="auto" w:fill="D9D9D9"/>
            <w:vAlign w:val="center"/>
          </w:tcPr>
          <w:p w14:paraId="71A99B0E" w14:textId="3ED0524C" w:rsidR="005D2CAB" w:rsidRDefault="005D2CAB" w:rsidP="005D2CAB">
            <w:pPr>
              <w:jc w:val="center"/>
              <w:outlineLvl w:val="0"/>
              <w:rPr>
                <w:rFonts w:eastAsia="等线" w:cs="Calibri"/>
                <w:color w:val="000000"/>
                <w:sz w:val="18"/>
                <w:szCs w:val="18"/>
              </w:rPr>
            </w:pPr>
            <w:r>
              <w:rPr>
                <w:rFonts w:hint="eastAsia"/>
                <w:sz w:val="18"/>
                <w:szCs w:val="18"/>
                <w:lang w:bidi="en-US"/>
              </w:rPr>
              <w:t>1.48</w:t>
            </w:r>
          </w:p>
        </w:tc>
        <w:tc>
          <w:tcPr>
            <w:tcW w:w="1134" w:type="dxa"/>
            <w:shd w:val="clear" w:color="auto" w:fill="D9D9D9"/>
            <w:vAlign w:val="center"/>
          </w:tcPr>
          <w:p w14:paraId="12AE6A2A" w14:textId="57F21A00"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482B8D52" w14:textId="08EE766B" w:rsidR="005D2CAB" w:rsidRDefault="005D2CAB" w:rsidP="005D2CAB">
            <w:pPr>
              <w:jc w:val="center"/>
              <w:outlineLvl w:val="0"/>
              <w:rPr>
                <w:rFonts w:eastAsia="等线" w:cs="Calibri"/>
                <w:color w:val="000000"/>
                <w:sz w:val="18"/>
                <w:szCs w:val="18"/>
              </w:rPr>
            </w:pPr>
            <w:r>
              <w:rPr>
                <w:rFonts w:hint="eastAsia"/>
                <w:sz w:val="18"/>
                <w:szCs w:val="18"/>
                <w:lang w:bidi="en-US"/>
              </w:rPr>
              <w:t>125</w:t>
            </w:r>
          </w:p>
        </w:tc>
        <w:tc>
          <w:tcPr>
            <w:tcW w:w="992" w:type="dxa"/>
            <w:shd w:val="clear" w:color="auto" w:fill="D9D9D9"/>
            <w:vAlign w:val="center"/>
          </w:tcPr>
          <w:p w14:paraId="49D9683E" w14:textId="51442B97"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3480EA1E" w14:textId="75DB2BC2" w:rsidR="005D2CAB" w:rsidRDefault="005D2CAB" w:rsidP="005D2CAB">
            <w:pPr>
              <w:jc w:val="center"/>
              <w:outlineLvl w:val="0"/>
              <w:rPr>
                <w:rFonts w:eastAsia="等线" w:cs="Calibri"/>
                <w:color w:val="000000"/>
                <w:sz w:val="18"/>
                <w:szCs w:val="18"/>
              </w:rPr>
            </w:pPr>
            <w:r>
              <w:rPr>
                <w:rFonts w:hint="eastAsia"/>
                <w:sz w:val="18"/>
                <w:szCs w:val="18"/>
                <w:lang w:bidi="en-US"/>
              </w:rPr>
              <w:t>10.1</w:t>
            </w:r>
          </w:p>
        </w:tc>
        <w:tc>
          <w:tcPr>
            <w:tcW w:w="850" w:type="dxa"/>
            <w:tcBorders>
              <w:left w:val="single" w:sz="4" w:space="0" w:color="auto"/>
            </w:tcBorders>
            <w:shd w:val="clear" w:color="auto" w:fill="D9D9D9"/>
            <w:vAlign w:val="center"/>
          </w:tcPr>
          <w:p w14:paraId="50A24156" w14:textId="259BAA33" w:rsidR="005D2CAB" w:rsidRDefault="005D2CAB" w:rsidP="005D2CAB">
            <w:pPr>
              <w:jc w:val="center"/>
              <w:outlineLvl w:val="0"/>
              <w:rPr>
                <w:rFonts w:eastAsia="等线" w:cs="Calibri"/>
                <w:color w:val="000000"/>
                <w:sz w:val="18"/>
                <w:szCs w:val="18"/>
              </w:rPr>
            </w:pPr>
            <w:r>
              <w:rPr>
                <w:rFonts w:hint="eastAsia"/>
                <w:sz w:val="18"/>
                <w:szCs w:val="18"/>
                <w:lang w:bidi="en-US"/>
              </w:rPr>
              <w:t>19.4</w:t>
            </w:r>
          </w:p>
        </w:tc>
        <w:tc>
          <w:tcPr>
            <w:tcW w:w="1276" w:type="dxa"/>
            <w:tcBorders>
              <w:right w:val="single" w:sz="4" w:space="0" w:color="auto"/>
            </w:tcBorders>
            <w:shd w:val="clear" w:color="auto" w:fill="D9D9D9"/>
            <w:vAlign w:val="center"/>
          </w:tcPr>
          <w:p w14:paraId="7BB1622C" w14:textId="4468B9ED"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5F101B55" w14:textId="3787110D" w:rsidR="005D2CAB" w:rsidRDefault="005D2CAB" w:rsidP="005D2CAB">
            <w:pPr>
              <w:jc w:val="center"/>
              <w:outlineLvl w:val="0"/>
              <w:rPr>
                <w:rFonts w:eastAsia="等线" w:cs="Calibri"/>
                <w:color w:val="000000"/>
                <w:sz w:val="18"/>
                <w:szCs w:val="18"/>
              </w:rPr>
            </w:pPr>
            <w:r>
              <w:rPr>
                <w:rFonts w:hint="eastAsia"/>
                <w:sz w:val="18"/>
                <w:szCs w:val="18"/>
                <w:lang w:bidi="en-US"/>
              </w:rPr>
              <w:t>0.69</w:t>
            </w:r>
          </w:p>
        </w:tc>
        <w:tc>
          <w:tcPr>
            <w:tcW w:w="851" w:type="dxa"/>
            <w:tcBorders>
              <w:left w:val="single" w:sz="4" w:space="0" w:color="auto"/>
              <w:right w:val="single" w:sz="4" w:space="0" w:color="auto"/>
            </w:tcBorders>
            <w:shd w:val="clear" w:color="auto" w:fill="D9D9D9"/>
          </w:tcPr>
          <w:p w14:paraId="07F574B5" w14:textId="143E5563"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5D2CAB" w14:paraId="23EC0478" w14:textId="77777777" w:rsidTr="007A0271">
        <w:trPr>
          <w:cantSplit/>
          <w:trHeight w:val="282"/>
        </w:trPr>
        <w:tc>
          <w:tcPr>
            <w:tcW w:w="993" w:type="dxa"/>
            <w:shd w:val="clear" w:color="auto" w:fill="D9D9D9"/>
            <w:vAlign w:val="center"/>
          </w:tcPr>
          <w:p w14:paraId="64E4FC79" w14:textId="1E6D0898" w:rsidR="005D2CAB" w:rsidRDefault="005D2CAB" w:rsidP="005D2CAB">
            <w:pPr>
              <w:jc w:val="center"/>
              <w:outlineLvl w:val="0"/>
              <w:rPr>
                <w:rFonts w:eastAsia="等线" w:cs="Calibri"/>
                <w:color w:val="000000"/>
                <w:sz w:val="18"/>
                <w:szCs w:val="18"/>
              </w:rPr>
            </w:pPr>
            <w:r>
              <w:rPr>
                <w:rFonts w:hint="eastAsia"/>
                <w:sz w:val="18"/>
                <w:szCs w:val="18"/>
                <w:lang w:bidi="en-US"/>
              </w:rPr>
              <w:t>ITO97</w:t>
            </w:r>
            <w:r>
              <w:rPr>
                <w:rFonts w:hint="eastAsia"/>
                <w:sz w:val="18"/>
                <w:szCs w:val="18"/>
                <w:lang w:bidi="en-US"/>
              </w:rPr>
              <w:t>均值</w:t>
            </w:r>
          </w:p>
        </w:tc>
        <w:tc>
          <w:tcPr>
            <w:tcW w:w="851" w:type="dxa"/>
            <w:shd w:val="clear" w:color="auto" w:fill="D9D9D9"/>
            <w:vAlign w:val="center"/>
          </w:tcPr>
          <w:p w14:paraId="3FB6A0D3" w14:textId="16762F28" w:rsidR="005D2CAB" w:rsidRDefault="005D2CAB" w:rsidP="005D2CAB">
            <w:pPr>
              <w:jc w:val="center"/>
              <w:outlineLvl w:val="0"/>
              <w:rPr>
                <w:rFonts w:eastAsia="等线" w:cs="Calibri"/>
                <w:color w:val="000000"/>
                <w:sz w:val="18"/>
                <w:szCs w:val="18"/>
              </w:rPr>
            </w:pPr>
            <w:r>
              <w:rPr>
                <w:rFonts w:hint="eastAsia"/>
                <w:sz w:val="18"/>
                <w:szCs w:val="18"/>
                <w:lang w:bidi="en-US"/>
              </w:rPr>
              <w:t>99.07</w:t>
            </w:r>
          </w:p>
        </w:tc>
        <w:tc>
          <w:tcPr>
            <w:tcW w:w="992" w:type="dxa"/>
            <w:shd w:val="clear" w:color="auto" w:fill="D9D9D9"/>
            <w:vAlign w:val="center"/>
          </w:tcPr>
          <w:p w14:paraId="5C448396" w14:textId="2DD57779" w:rsidR="005D2CAB" w:rsidRDefault="005D2CAB" w:rsidP="005D2CAB">
            <w:pPr>
              <w:jc w:val="center"/>
              <w:outlineLvl w:val="0"/>
              <w:rPr>
                <w:rFonts w:eastAsia="等线" w:cs="Calibri"/>
                <w:color w:val="000000"/>
                <w:sz w:val="18"/>
                <w:szCs w:val="18"/>
              </w:rPr>
            </w:pPr>
            <w:r>
              <w:rPr>
                <w:rFonts w:hint="eastAsia"/>
                <w:sz w:val="18"/>
                <w:szCs w:val="18"/>
                <w:lang w:bidi="en-US"/>
              </w:rPr>
              <w:t>1.45</w:t>
            </w:r>
          </w:p>
        </w:tc>
        <w:tc>
          <w:tcPr>
            <w:tcW w:w="1134" w:type="dxa"/>
            <w:shd w:val="clear" w:color="auto" w:fill="D9D9D9"/>
            <w:vAlign w:val="center"/>
          </w:tcPr>
          <w:p w14:paraId="4B78EF87" w14:textId="6DCD9A26"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shd w:val="clear" w:color="auto" w:fill="D9D9D9"/>
            <w:vAlign w:val="center"/>
          </w:tcPr>
          <w:p w14:paraId="7989E64E" w14:textId="1C64097F" w:rsidR="005D2CAB" w:rsidRDefault="005D2CAB" w:rsidP="005D2CAB">
            <w:pPr>
              <w:jc w:val="center"/>
              <w:outlineLvl w:val="0"/>
              <w:rPr>
                <w:rFonts w:eastAsia="等线" w:cs="Calibri"/>
                <w:color w:val="000000"/>
                <w:sz w:val="18"/>
                <w:szCs w:val="18"/>
              </w:rPr>
            </w:pPr>
            <w:r>
              <w:rPr>
                <w:rFonts w:hint="eastAsia"/>
                <w:sz w:val="18"/>
                <w:szCs w:val="18"/>
                <w:lang w:bidi="en-US"/>
              </w:rPr>
              <w:t>120.7</w:t>
            </w:r>
          </w:p>
        </w:tc>
        <w:tc>
          <w:tcPr>
            <w:tcW w:w="992" w:type="dxa"/>
            <w:shd w:val="clear" w:color="auto" w:fill="D9D9D9"/>
            <w:vAlign w:val="center"/>
          </w:tcPr>
          <w:p w14:paraId="3A553D7D" w14:textId="0949A571" w:rsidR="005D2CAB" w:rsidRDefault="005D2CAB" w:rsidP="005D2CAB">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7324C7B0" w14:textId="1F7A94E2" w:rsidR="005D2CAB" w:rsidRDefault="005D2CAB" w:rsidP="005D2CAB">
            <w:pPr>
              <w:jc w:val="center"/>
              <w:outlineLvl w:val="0"/>
              <w:rPr>
                <w:rFonts w:eastAsia="等线" w:cs="Calibri"/>
                <w:color w:val="000000"/>
                <w:sz w:val="18"/>
                <w:szCs w:val="18"/>
              </w:rPr>
            </w:pPr>
            <w:r>
              <w:rPr>
                <w:rFonts w:hint="eastAsia"/>
                <w:sz w:val="18"/>
                <w:szCs w:val="18"/>
                <w:lang w:bidi="en-US"/>
              </w:rPr>
              <w:t>9.48</w:t>
            </w:r>
          </w:p>
        </w:tc>
        <w:tc>
          <w:tcPr>
            <w:tcW w:w="850" w:type="dxa"/>
            <w:tcBorders>
              <w:left w:val="single" w:sz="4" w:space="0" w:color="auto"/>
            </w:tcBorders>
            <w:shd w:val="clear" w:color="auto" w:fill="D9D9D9"/>
            <w:vAlign w:val="center"/>
          </w:tcPr>
          <w:p w14:paraId="650D9EA0" w14:textId="06D3C36A" w:rsidR="005D2CAB" w:rsidRDefault="005D2CAB" w:rsidP="005D2CAB">
            <w:pPr>
              <w:jc w:val="center"/>
              <w:outlineLvl w:val="0"/>
              <w:rPr>
                <w:rFonts w:eastAsia="等线" w:cs="Calibri"/>
                <w:color w:val="000000"/>
                <w:sz w:val="18"/>
                <w:szCs w:val="18"/>
              </w:rPr>
            </w:pPr>
            <w:r>
              <w:rPr>
                <w:rFonts w:hint="eastAsia"/>
                <w:sz w:val="18"/>
                <w:szCs w:val="18"/>
                <w:lang w:bidi="en-US"/>
              </w:rPr>
              <w:t>17.76</w:t>
            </w:r>
          </w:p>
        </w:tc>
        <w:tc>
          <w:tcPr>
            <w:tcW w:w="1276" w:type="dxa"/>
            <w:tcBorders>
              <w:right w:val="single" w:sz="4" w:space="0" w:color="auto"/>
            </w:tcBorders>
            <w:shd w:val="clear" w:color="auto" w:fill="D9D9D9"/>
            <w:vAlign w:val="center"/>
          </w:tcPr>
          <w:p w14:paraId="568B4B59" w14:textId="659152D3" w:rsidR="005D2CAB" w:rsidRDefault="005D2CAB" w:rsidP="005D2CAB">
            <w:pPr>
              <w:jc w:val="center"/>
              <w:outlineLvl w:val="0"/>
              <w:rPr>
                <w:rFonts w:eastAsia="等线" w:cs="Calibri"/>
                <w:color w:val="000000"/>
                <w:sz w:val="18"/>
                <w:szCs w:val="18"/>
              </w:rPr>
            </w:pPr>
            <w:r>
              <w:rPr>
                <w:rFonts w:cs="宋体" w:hint="eastAsia"/>
                <w:color w:val="000000"/>
                <w:kern w:val="0"/>
                <w:sz w:val="18"/>
                <w:szCs w:val="18"/>
                <w:lang w:bidi="en-US"/>
              </w:rPr>
              <w:t>/</w:t>
            </w:r>
          </w:p>
        </w:tc>
        <w:tc>
          <w:tcPr>
            <w:tcW w:w="1134" w:type="dxa"/>
            <w:tcBorders>
              <w:left w:val="single" w:sz="4" w:space="0" w:color="auto"/>
              <w:right w:val="single" w:sz="4" w:space="0" w:color="auto"/>
            </w:tcBorders>
            <w:shd w:val="clear" w:color="auto" w:fill="D9D9D9"/>
            <w:vAlign w:val="center"/>
          </w:tcPr>
          <w:p w14:paraId="38D66C66" w14:textId="4F01DC2C" w:rsidR="005D2CAB" w:rsidRDefault="005D2CAB" w:rsidP="005D2CAB">
            <w:pPr>
              <w:jc w:val="center"/>
              <w:outlineLvl w:val="0"/>
              <w:rPr>
                <w:rFonts w:eastAsia="等线" w:cs="Calibri"/>
                <w:color w:val="000000"/>
                <w:sz w:val="18"/>
                <w:szCs w:val="18"/>
              </w:rPr>
            </w:pPr>
            <w:r>
              <w:rPr>
                <w:rFonts w:hint="eastAsia"/>
                <w:sz w:val="18"/>
                <w:szCs w:val="18"/>
                <w:lang w:bidi="en-US"/>
              </w:rPr>
              <w:t>0.69</w:t>
            </w:r>
          </w:p>
        </w:tc>
        <w:tc>
          <w:tcPr>
            <w:tcW w:w="851" w:type="dxa"/>
            <w:tcBorders>
              <w:left w:val="single" w:sz="4" w:space="0" w:color="auto"/>
              <w:right w:val="single" w:sz="4" w:space="0" w:color="auto"/>
            </w:tcBorders>
            <w:shd w:val="clear" w:color="auto" w:fill="D9D9D9"/>
          </w:tcPr>
          <w:p w14:paraId="15096172" w14:textId="61178C59" w:rsidR="005D2CAB" w:rsidRDefault="005D2CAB" w:rsidP="005D2CAB">
            <w:pPr>
              <w:jc w:val="center"/>
              <w:outlineLvl w:val="0"/>
              <w:rPr>
                <w:rFonts w:eastAsia="等线" w:cs="Calibri"/>
                <w:color w:val="000000"/>
                <w:sz w:val="18"/>
                <w:szCs w:val="18"/>
              </w:rPr>
            </w:pPr>
            <w:r w:rsidRPr="005C7426">
              <w:rPr>
                <w:rFonts w:hint="eastAsia"/>
                <w:sz w:val="18"/>
                <w:szCs w:val="18"/>
                <w:lang w:bidi="en-US"/>
              </w:rPr>
              <w:t>/</w:t>
            </w:r>
          </w:p>
        </w:tc>
      </w:tr>
      <w:tr w:rsidR="00F63D7D" w14:paraId="7F98AF75" w14:textId="77777777" w:rsidTr="007A0271">
        <w:trPr>
          <w:cantSplit/>
          <w:trHeight w:val="282"/>
        </w:trPr>
        <w:tc>
          <w:tcPr>
            <w:tcW w:w="993" w:type="dxa"/>
            <w:shd w:val="clear" w:color="auto" w:fill="D9D9D9"/>
            <w:vAlign w:val="center"/>
          </w:tcPr>
          <w:p w14:paraId="47E05CDD" w14:textId="496E5287" w:rsidR="00F63D7D" w:rsidRDefault="00F63D7D" w:rsidP="00F63D7D">
            <w:pPr>
              <w:jc w:val="center"/>
              <w:outlineLvl w:val="0"/>
              <w:rPr>
                <w:rFonts w:eastAsia="等线" w:cs="Calibri"/>
                <w:color w:val="000000"/>
                <w:sz w:val="18"/>
                <w:szCs w:val="18"/>
              </w:rPr>
            </w:pPr>
            <w:r>
              <w:rPr>
                <w:rFonts w:hint="eastAsia"/>
                <w:sz w:val="18"/>
                <w:szCs w:val="18"/>
                <w:lang w:bidi="en-US"/>
              </w:rPr>
              <w:t>ITO98</w:t>
            </w:r>
          </w:p>
        </w:tc>
        <w:tc>
          <w:tcPr>
            <w:tcW w:w="851" w:type="dxa"/>
            <w:shd w:val="clear" w:color="auto" w:fill="D9D9D9"/>
            <w:vAlign w:val="center"/>
          </w:tcPr>
          <w:p w14:paraId="055772AA" w14:textId="7FC04886"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992" w:type="dxa"/>
            <w:shd w:val="clear" w:color="auto" w:fill="D9D9D9"/>
            <w:vAlign w:val="center"/>
          </w:tcPr>
          <w:p w14:paraId="06D69836" w14:textId="5A8AB900"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719A08C9" w14:textId="64314A5D"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3D4FF790" w14:textId="359FE18B"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992" w:type="dxa"/>
            <w:shd w:val="clear" w:color="auto" w:fill="D9D9D9"/>
            <w:vAlign w:val="center"/>
          </w:tcPr>
          <w:p w14:paraId="3FD9228F" w14:textId="77338668"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080F9A39" w14:textId="4A57B76F"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850" w:type="dxa"/>
            <w:tcBorders>
              <w:left w:val="single" w:sz="4" w:space="0" w:color="auto"/>
            </w:tcBorders>
            <w:shd w:val="clear" w:color="auto" w:fill="D9D9D9"/>
            <w:vAlign w:val="center"/>
          </w:tcPr>
          <w:p w14:paraId="599C411E" w14:textId="7FDFEFC7"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1276" w:type="dxa"/>
            <w:tcBorders>
              <w:right w:val="single" w:sz="4" w:space="0" w:color="auto"/>
            </w:tcBorders>
            <w:shd w:val="clear" w:color="auto" w:fill="D9D9D9"/>
            <w:vAlign w:val="center"/>
          </w:tcPr>
          <w:p w14:paraId="5A7AEF84" w14:textId="61649C31"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39439011" w14:textId="18CE15FF"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851" w:type="dxa"/>
            <w:tcBorders>
              <w:left w:val="single" w:sz="4" w:space="0" w:color="auto"/>
              <w:right w:val="single" w:sz="4" w:space="0" w:color="auto"/>
            </w:tcBorders>
            <w:shd w:val="clear" w:color="auto" w:fill="D9D9D9"/>
          </w:tcPr>
          <w:p w14:paraId="6FFAB257" w14:textId="7FD8B26E" w:rsidR="00F63D7D" w:rsidRDefault="00F63D7D" w:rsidP="00F63D7D">
            <w:pPr>
              <w:jc w:val="center"/>
              <w:outlineLvl w:val="0"/>
              <w:rPr>
                <w:rFonts w:eastAsia="等线" w:cs="Calibri"/>
                <w:color w:val="000000"/>
                <w:sz w:val="18"/>
                <w:szCs w:val="18"/>
              </w:rPr>
            </w:pPr>
            <w:r w:rsidRPr="005C7426">
              <w:rPr>
                <w:rFonts w:hint="eastAsia"/>
                <w:sz w:val="18"/>
                <w:szCs w:val="18"/>
                <w:lang w:bidi="en-US"/>
              </w:rPr>
              <w:t>/</w:t>
            </w:r>
          </w:p>
        </w:tc>
      </w:tr>
      <w:tr w:rsidR="00F63D7D" w14:paraId="749E46CE" w14:textId="77777777" w:rsidTr="007A0271">
        <w:trPr>
          <w:cantSplit/>
          <w:trHeight w:val="282"/>
        </w:trPr>
        <w:tc>
          <w:tcPr>
            <w:tcW w:w="993" w:type="dxa"/>
            <w:shd w:val="clear" w:color="auto" w:fill="D9D9D9"/>
            <w:vAlign w:val="center"/>
          </w:tcPr>
          <w:p w14:paraId="1F902573" w14:textId="272837B7" w:rsidR="00F63D7D" w:rsidRDefault="00F63D7D" w:rsidP="00F63D7D">
            <w:pPr>
              <w:jc w:val="center"/>
              <w:outlineLvl w:val="0"/>
              <w:rPr>
                <w:rFonts w:eastAsia="等线" w:cs="Calibri"/>
                <w:color w:val="000000"/>
                <w:sz w:val="18"/>
                <w:szCs w:val="18"/>
              </w:rPr>
            </w:pPr>
            <w:r>
              <w:rPr>
                <w:rFonts w:hint="eastAsia"/>
                <w:sz w:val="18"/>
                <w:szCs w:val="18"/>
                <w:lang w:bidi="en-US"/>
              </w:rPr>
              <w:t>ITO9</w:t>
            </w:r>
            <w:r>
              <w:rPr>
                <w:sz w:val="18"/>
                <w:szCs w:val="18"/>
                <w:lang w:bidi="en-US"/>
              </w:rPr>
              <w:t>9</w:t>
            </w:r>
          </w:p>
        </w:tc>
        <w:tc>
          <w:tcPr>
            <w:tcW w:w="851" w:type="dxa"/>
            <w:shd w:val="clear" w:color="auto" w:fill="D9D9D9"/>
            <w:vAlign w:val="center"/>
          </w:tcPr>
          <w:p w14:paraId="77F96FAF" w14:textId="7B9D9655"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992" w:type="dxa"/>
            <w:shd w:val="clear" w:color="auto" w:fill="D9D9D9"/>
            <w:vAlign w:val="center"/>
          </w:tcPr>
          <w:p w14:paraId="373E94A5" w14:textId="17D91065"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76D95262" w14:textId="7FAA775E"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1134" w:type="dxa"/>
            <w:shd w:val="clear" w:color="auto" w:fill="D9D9D9"/>
            <w:vAlign w:val="center"/>
          </w:tcPr>
          <w:p w14:paraId="0A3A6EA5" w14:textId="592138DB"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992" w:type="dxa"/>
            <w:shd w:val="clear" w:color="auto" w:fill="D9D9D9"/>
            <w:vAlign w:val="center"/>
          </w:tcPr>
          <w:p w14:paraId="7EB358EC" w14:textId="0BA1D04F"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851" w:type="dxa"/>
            <w:tcBorders>
              <w:right w:val="single" w:sz="4" w:space="0" w:color="auto"/>
            </w:tcBorders>
            <w:shd w:val="clear" w:color="auto" w:fill="D9D9D9"/>
            <w:vAlign w:val="center"/>
          </w:tcPr>
          <w:p w14:paraId="416763A6" w14:textId="5EF96ED2"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850" w:type="dxa"/>
            <w:tcBorders>
              <w:left w:val="single" w:sz="4" w:space="0" w:color="auto"/>
            </w:tcBorders>
            <w:shd w:val="clear" w:color="auto" w:fill="D9D9D9"/>
            <w:vAlign w:val="center"/>
          </w:tcPr>
          <w:p w14:paraId="3666B258" w14:textId="5BF9E267"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1276" w:type="dxa"/>
            <w:tcBorders>
              <w:right w:val="single" w:sz="4" w:space="0" w:color="auto"/>
            </w:tcBorders>
            <w:shd w:val="clear" w:color="auto" w:fill="D9D9D9"/>
            <w:vAlign w:val="center"/>
          </w:tcPr>
          <w:p w14:paraId="1CD4A80C" w14:textId="7C645CEC"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1134" w:type="dxa"/>
            <w:tcBorders>
              <w:left w:val="single" w:sz="4" w:space="0" w:color="auto"/>
              <w:right w:val="single" w:sz="4" w:space="0" w:color="auto"/>
            </w:tcBorders>
            <w:shd w:val="clear" w:color="auto" w:fill="D9D9D9"/>
            <w:vAlign w:val="center"/>
          </w:tcPr>
          <w:p w14:paraId="253F922D" w14:textId="124B56DD" w:rsidR="00F63D7D" w:rsidRDefault="00F63D7D" w:rsidP="00F63D7D">
            <w:pPr>
              <w:jc w:val="center"/>
              <w:outlineLvl w:val="0"/>
              <w:rPr>
                <w:rFonts w:eastAsia="等线" w:cs="Calibri"/>
                <w:color w:val="000000"/>
                <w:sz w:val="18"/>
                <w:szCs w:val="18"/>
              </w:rPr>
            </w:pPr>
            <w:r>
              <w:rPr>
                <w:rFonts w:hint="eastAsia"/>
                <w:sz w:val="18"/>
                <w:szCs w:val="18"/>
                <w:lang w:bidi="en-US"/>
              </w:rPr>
              <w:t>/</w:t>
            </w:r>
          </w:p>
        </w:tc>
        <w:tc>
          <w:tcPr>
            <w:tcW w:w="851" w:type="dxa"/>
            <w:tcBorders>
              <w:left w:val="single" w:sz="4" w:space="0" w:color="auto"/>
              <w:right w:val="single" w:sz="4" w:space="0" w:color="auto"/>
            </w:tcBorders>
            <w:shd w:val="clear" w:color="auto" w:fill="D9D9D9"/>
          </w:tcPr>
          <w:p w14:paraId="12D79C92" w14:textId="7D9FA385" w:rsidR="00F63D7D" w:rsidRDefault="00F63D7D" w:rsidP="00F63D7D">
            <w:pPr>
              <w:jc w:val="center"/>
              <w:outlineLvl w:val="0"/>
              <w:rPr>
                <w:rFonts w:eastAsia="等线" w:cs="Calibri"/>
                <w:color w:val="000000"/>
                <w:sz w:val="18"/>
                <w:szCs w:val="18"/>
              </w:rPr>
            </w:pPr>
            <w:r w:rsidRPr="005C7426">
              <w:rPr>
                <w:rFonts w:hint="eastAsia"/>
                <w:sz w:val="18"/>
                <w:szCs w:val="18"/>
                <w:lang w:bidi="en-US"/>
              </w:rPr>
              <w:t>/</w:t>
            </w:r>
          </w:p>
        </w:tc>
      </w:tr>
    </w:tbl>
    <w:p w14:paraId="33816BB4" w14:textId="77777777" w:rsidR="00B31E32" w:rsidRDefault="00B31E32" w:rsidP="00B31E32">
      <w:pPr>
        <w:spacing w:beforeLines="50" w:before="156" w:afterLines="50" w:after="156" w:line="520" w:lineRule="exact"/>
        <w:ind w:firstLineChars="1100" w:firstLine="2319"/>
        <w:rPr>
          <w:rFonts w:asciiTheme="minorEastAsia" w:eastAsiaTheme="minorEastAsia" w:hAnsiTheme="minorEastAsia"/>
          <w:b/>
          <w:szCs w:val="21"/>
        </w:rPr>
      </w:pPr>
    </w:p>
    <w:p w14:paraId="209F0F43" w14:textId="737390A8" w:rsidR="002B5A8F" w:rsidRPr="00597831" w:rsidRDefault="002B5A8F" w:rsidP="00B31E32">
      <w:pPr>
        <w:spacing w:beforeLines="50" w:before="156" w:afterLines="50" w:after="156" w:line="520" w:lineRule="exact"/>
        <w:ind w:firstLineChars="1100" w:firstLine="2319"/>
        <w:rPr>
          <w:rFonts w:asciiTheme="minorEastAsia" w:eastAsiaTheme="minorEastAsia" w:hAnsiTheme="minorEastAsia"/>
          <w:b/>
          <w:szCs w:val="21"/>
        </w:rPr>
      </w:pPr>
      <w:r w:rsidRPr="00597831">
        <w:rPr>
          <w:rFonts w:asciiTheme="minorEastAsia" w:eastAsiaTheme="minorEastAsia" w:hAnsiTheme="minorEastAsia" w:hint="eastAsia"/>
          <w:b/>
          <w:szCs w:val="21"/>
        </w:rPr>
        <w:t>表</w:t>
      </w:r>
      <w:r w:rsidRPr="00597831">
        <w:rPr>
          <w:rFonts w:asciiTheme="minorEastAsia" w:eastAsiaTheme="minorEastAsia" w:hAnsiTheme="minorEastAsia"/>
          <w:b/>
          <w:szCs w:val="21"/>
        </w:rPr>
        <w:t>7</w:t>
      </w:r>
      <w:r w:rsidRPr="00597831">
        <w:rPr>
          <w:rFonts w:asciiTheme="minorEastAsia" w:eastAsiaTheme="minorEastAsia" w:hAnsiTheme="minorEastAsia" w:hint="eastAsia"/>
          <w:b/>
          <w:szCs w:val="21"/>
        </w:rPr>
        <w:t xml:space="preserve"> 5家生产企业氧化铟锡靶材技术综合指标统计表</w:t>
      </w:r>
    </w:p>
    <w:tbl>
      <w:tblPr>
        <w:tblW w:w="110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1"/>
        <w:gridCol w:w="850"/>
        <w:gridCol w:w="850"/>
        <w:gridCol w:w="1135"/>
        <w:gridCol w:w="1134"/>
        <w:gridCol w:w="1134"/>
        <w:gridCol w:w="851"/>
        <w:gridCol w:w="850"/>
        <w:gridCol w:w="851"/>
        <w:gridCol w:w="708"/>
        <w:gridCol w:w="850"/>
      </w:tblGrid>
      <w:tr w:rsidR="002B5A8F" w14:paraId="28AA6E6D" w14:textId="77777777" w:rsidTr="002F4DCA">
        <w:trPr>
          <w:cantSplit/>
          <w:trHeight w:val="493"/>
        </w:trPr>
        <w:tc>
          <w:tcPr>
            <w:tcW w:w="993" w:type="dxa"/>
            <w:vMerge w:val="restart"/>
            <w:shd w:val="clear" w:color="auto" w:fill="D9D9D9"/>
          </w:tcPr>
          <w:p w14:paraId="0B6B2C92" w14:textId="77777777" w:rsidR="002B5A8F" w:rsidRDefault="002B5A8F" w:rsidP="009E76BF">
            <w:pPr>
              <w:pStyle w:val="af2"/>
              <w:ind w:firstLineChars="0" w:firstLine="0"/>
              <w:rPr>
                <w:sz w:val="18"/>
                <w:szCs w:val="18"/>
                <w:lang w:bidi="en-US"/>
              </w:rPr>
            </w:pPr>
          </w:p>
          <w:p w14:paraId="29998367" w14:textId="77777777" w:rsidR="002B5A8F" w:rsidRDefault="002B5A8F" w:rsidP="009E76BF">
            <w:pPr>
              <w:pStyle w:val="af2"/>
              <w:ind w:firstLineChars="0" w:firstLine="0"/>
              <w:rPr>
                <w:sz w:val="18"/>
                <w:szCs w:val="18"/>
                <w:lang w:bidi="en-US"/>
              </w:rPr>
            </w:pPr>
          </w:p>
          <w:p w14:paraId="3575A57A" w14:textId="56FE3680" w:rsidR="002B5A8F" w:rsidRDefault="002B5A8F" w:rsidP="009E76BF">
            <w:pPr>
              <w:pStyle w:val="af2"/>
              <w:ind w:firstLineChars="0" w:firstLine="0"/>
              <w:rPr>
                <w:sz w:val="18"/>
                <w:szCs w:val="18"/>
                <w:lang w:bidi="en-US"/>
              </w:rPr>
            </w:pPr>
            <w:r>
              <w:rPr>
                <w:rFonts w:hint="eastAsia"/>
                <w:sz w:val="18"/>
                <w:szCs w:val="18"/>
                <w:lang w:bidi="en-US"/>
              </w:rPr>
              <w:t>公司名</w:t>
            </w:r>
          </w:p>
        </w:tc>
        <w:tc>
          <w:tcPr>
            <w:tcW w:w="851" w:type="dxa"/>
            <w:vMerge w:val="restart"/>
            <w:shd w:val="clear" w:color="auto" w:fill="D9D9D9"/>
            <w:vAlign w:val="center"/>
          </w:tcPr>
          <w:p w14:paraId="11193D55" w14:textId="3FB8F401" w:rsidR="002B5A8F" w:rsidRDefault="002B5A8F" w:rsidP="009E76BF">
            <w:pPr>
              <w:pStyle w:val="af2"/>
              <w:ind w:firstLineChars="0" w:firstLine="0"/>
              <w:rPr>
                <w:sz w:val="18"/>
                <w:szCs w:val="18"/>
                <w:lang w:bidi="en-US"/>
              </w:rPr>
            </w:pPr>
            <w:r>
              <w:rPr>
                <w:rFonts w:hint="eastAsia"/>
                <w:sz w:val="18"/>
                <w:szCs w:val="18"/>
                <w:lang w:bidi="en-US"/>
              </w:rPr>
              <w:t>牌号</w:t>
            </w:r>
          </w:p>
        </w:tc>
        <w:tc>
          <w:tcPr>
            <w:tcW w:w="850" w:type="dxa"/>
            <w:vMerge w:val="restart"/>
            <w:shd w:val="clear" w:color="auto" w:fill="D9D9D9"/>
          </w:tcPr>
          <w:p w14:paraId="67993683" w14:textId="77777777" w:rsidR="002B5A8F" w:rsidRDefault="002B5A8F" w:rsidP="009E76BF">
            <w:pPr>
              <w:pStyle w:val="af2"/>
              <w:adjustRightInd w:val="0"/>
              <w:snapToGrid w:val="0"/>
              <w:ind w:firstLineChars="0" w:firstLine="0"/>
              <w:rPr>
                <w:sz w:val="18"/>
                <w:szCs w:val="18"/>
                <w:lang w:bidi="en-US"/>
              </w:rPr>
            </w:pPr>
          </w:p>
        </w:tc>
        <w:tc>
          <w:tcPr>
            <w:tcW w:w="850" w:type="dxa"/>
            <w:vMerge w:val="restart"/>
            <w:shd w:val="clear" w:color="auto" w:fill="D9D9D9"/>
            <w:vAlign w:val="center"/>
          </w:tcPr>
          <w:p w14:paraId="10529E01" w14:textId="61B493DC" w:rsidR="002B5A8F" w:rsidRDefault="002B5A8F" w:rsidP="009E76BF">
            <w:pPr>
              <w:pStyle w:val="af2"/>
              <w:adjustRightInd w:val="0"/>
              <w:snapToGrid w:val="0"/>
              <w:ind w:firstLineChars="0" w:firstLine="0"/>
              <w:rPr>
                <w:sz w:val="18"/>
                <w:szCs w:val="18"/>
                <w:lang w:bidi="en-US"/>
              </w:rPr>
            </w:pPr>
            <w:r>
              <w:rPr>
                <w:rFonts w:hint="eastAsia"/>
                <w:sz w:val="18"/>
                <w:szCs w:val="18"/>
                <w:lang w:bidi="en-US"/>
              </w:rPr>
              <w:t>相对密度（%）</w:t>
            </w:r>
          </w:p>
        </w:tc>
        <w:tc>
          <w:tcPr>
            <w:tcW w:w="1135" w:type="dxa"/>
            <w:vMerge w:val="restart"/>
            <w:shd w:val="clear" w:color="auto" w:fill="D9D9D9"/>
            <w:vAlign w:val="center"/>
          </w:tcPr>
          <w:p w14:paraId="4C8441B6" w14:textId="77777777" w:rsidR="002B5A8F" w:rsidRDefault="002B5A8F" w:rsidP="009E76BF">
            <w:pPr>
              <w:pStyle w:val="af2"/>
              <w:adjustRightInd w:val="0"/>
              <w:snapToGrid w:val="0"/>
              <w:ind w:firstLineChars="0" w:firstLine="0"/>
              <w:rPr>
                <w:sz w:val="18"/>
                <w:szCs w:val="18"/>
                <w:lang w:bidi="en-US"/>
              </w:rPr>
            </w:pPr>
            <w:r>
              <w:rPr>
                <w:rFonts w:hint="eastAsia"/>
                <w:sz w:val="18"/>
                <w:szCs w:val="18"/>
                <w:lang w:bidi="en-US"/>
              </w:rPr>
              <w:t>电阻率（10</w:t>
            </w:r>
            <w:r>
              <w:rPr>
                <w:sz w:val="18"/>
                <w:szCs w:val="18"/>
                <w:vertAlign w:val="superscript"/>
                <w:lang w:bidi="en-US"/>
              </w:rPr>
              <w:t>-4</w:t>
            </w:r>
            <w:r>
              <w:rPr>
                <w:rFonts w:ascii="Times New Roman"/>
                <w:kern w:val="1"/>
                <w:sz w:val="18"/>
                <w:szCs w:val="18"/>
              </w:rPr>
              <w:t>Ω·cm</w:t>
            </w:r>
            <w:r>
              <w:rPr>
                <w:rFonts w:ascii="Times New Roman" w:hint="eastAsia"/>
                <w:kern w:val="1"/>
                <w:sz w:val="18"/>
                <w:szCs w:val="18"/>
              </w:rPr>
              <w:t>）</w:t>
            </w:r>
          </w:p>
        </w:tc>
        <w:tc>
          <w:tcPr>
            <w:tcW w:w="1134" w:type="dxa"/>
            <w:vMerge w:val="restart"/>
            <w:shd w:val="clear" w:color="auto" w:fill="D9D9D9"/>
            <w:vAlign w:val="center"/>
          </w:tcPr>
          <w:p w14:paraId="08D9C98C" w14:textId="3CE675D1" w:rsidR="002B5A8F" w:rsidRPr="00FA25BC" w:rsidRDefault="002B5A8F" w:rsidP="009E76BF">
            <w:pPr>
              <w:pStyle w:val="af2"/>
              <w:adjustRightInd w:val="0"/>
              <w:snapToGrid w:val="0"/>
              <w:ind w:firstLineChars="0" w:firstLine="0"/>
              <w:rPr>
                <w:sz w:val="18"/>
                <w:szCs w:val="18"/>
                <w:lang w:bidi="en-US"/>
              </w:rPr>
            </w:pPr>
            <w:r>
              <w:rPr>
                <w:rFonts w:hint="eastAsia"/>
                <w:sz w:val="18"/>
                <w:szCs w:val="18"/>
                <w:lang w:bidi="en-US"/>
              </w:rPr>
              <w:t xml:space="preserve">线膨胀系数 </w:t>
            </w:r>
            <w:r>
              <w:rPr>
                <w:rFonts w:hint="eastAsia"/>
                <w:color w:val="333333"/>
                <w:sz w:val="18"/>
                <w:szCs w:val="18"/>
              </w:rPr>
              <w:t>℃</w:t>
            </w:r>
            <w:r>
              <w:rPr>
                <w:rFonts w:hint="eastAsia"/>
                <w:color w:val="333333"/>
                <w:sz w:val="18"/>
                <w:szCs w:val="18"/>
                <w:vertAlign w:val="superscript"/>
              </w:rPr>
              <w:t>-1</w:t>
            </w:r>
            <w:r w:rsidR="00FA25BC">
              <w:rPr>
                <w:rFonts w:hint="eastAsia"/>
                <w:color w:val="333333"/>
                <w:sz w:val="18"/>
                <w:szCs w:val="18"/>
              </w:rPr>
              <w:t>（</w:t>
            </w:r>
            <w:r w:rsidR="00FA25BC" w:rsidRPr="002B5A8F">
              <w:rPr>
                <w:rFonts w:hint="eastAsia"/>
                <w:color w:val="000000"/>
                <w:sz w:val="18"/>
                <w:szCs w:val="18"/>
              </w:rPr>
              <w:t>×10</w:t>
            </w:r>
            <w:r w:rsidR="00FA25BC" w:rsidRPr="002B5A8F">
              <w:rPr>
                <w:rFonts w:hint="eastAsia"/>
                <w:color w:val="000000"/>
                <w:sz w:val="18"/>
                <w:szCs w:val="18"/>
                <w:vertAlign w:val="superscript"/>
              </w:rPr>
              <w:t>-6</w:t>
            </w:r>
            <w:r w:rsidR="00FA25BC">
              <w:rPr>
                <w:rFonts w:hint="eastAsia"/>
                <w:color w:val="333333"/>
                <w:sz w:val="18"/>
                <w:szCs w:val="18"/>
              </w:rPr>
              <w:t>）</w:t>
            </w:r>
          </w:p>
        </w:tc>
        <w:tc>
          <w:tcPr>
            <w:tcW w:w="1134" w:type="dxa"/>
            <w:vMerge w:val="restart"/>
            <w:shd w:val="clear" w:color="auto" w:fill="D9D9D9"/>
            <w:vAlign w:val="center"/>
          </w:tcPr>
          <w:p w14:paraId="2615BEF3" w14:textId="77777777" w:rsidR="002B5A8F" w:rsidRDefault="002B5A8F" w:rsidP="009E76BF">
            <w:pPr>
              <w:pStyle w:val="af2"/>
              <w:adjustRightInd w:val="0"/>
              <w:snapToGrid w:val="0"/>
              <w:ind w:firstLineChars="0" w:firstLine="0"/>
              <w:rPr>
                <w:sz w:val="18"/>
                <w:szCs w:val="18"/>
                <w:lang w:bidi="en-US"/>
              </w:rPr>
            </w:pPr>
            <w:r>
              <w:rPr>
                <w:rFonts w:hint="eastAsia"/>
                <w:sz w:val="18"/>
                <w:szCs w:val="18"/>
                <w:lang w:bidi="en-US"/>
              </w:rPr>
              <w:t>抗弯曲强度</w:t>
            </w:r>
          </w:p>
          <w:p w14:paraId="2B4B47DF" w14:textId="77777777" w:rsidR="002B5A8F" w:rsidRDefault="002B5A8F" w:rsidP="009E76BF">
            <w:pPr>
              <w:pStyle w:val="af2"/>
              <w:adjustRightInd w:val="0"/>
              <w:snapToGrid w:val="0"/>
              <w:ind w:firstLineChars="111"/>
              <w:rPr>
                <w:sz w:val="18"/>
                <w:szCs w:val="18"/>
                <w:lang w:bidi="en-US"/>
              </w:rPr>
            </w:pPr>
            <w:r>
              <w:rPr>
                <w:rFonts w:hint="eastAsia"/>
                <w:sz w:val="18"/>
                <w:szCs w:val="18"/>
                <w:lang w:bidi="en-US"/>
              </w:rPr>
              <w:t>MP</w:t>
            </w:r>
            <w:r>
              <w:rPr>
                <w:sz w:val="18"/>
                <w:szCs w:val="18"/>
                <w:lang w:bidi="en-US"/>
              </w:rPr>
              <w:t>a</w:t>
            </w:r>
          </w:p>
        </w:tc>
        <w:tc>
          <w:tcPr>
            <w:tcW w:w="851" w:type="dxa"/>
            <w:vMerge w:val="restart"/>
            <w:shd w:val="clear" w:color="auto" w:fill="D9D9D9"/>
            <w:vAlign w:val="center"/>
          </w:tcPr>
          <w:p w14:paraId="0210F674" w14:textId="77777777" w:rsidR="002B5A8F" w:rsidRDefault="002B5A8F" w:rsidP="009E76BF">
            <w:pPr>
              <w:pStyle w:val="af2"/>
              <w:adjustRightInd w:val="0"/>
              <w:snapToGrid w:val="0"/>
              <w:ind w:firstLineChars="0" w:firstLine="0"/>
              <w:rPr>
                <w:sz w:val="18"/>
                <w:szCs w:val="18"/>
                <w:lang w:bidi="en-US"/>
              </w:rPr>
            </w:pPr>
            <w:r>
              <w:rPr>
                <w:rFonts w:hint="eastAsia"/>
                <w:sz w:val="18"/>
                <w:szCs w:val="18"/>
                <w:lang w:bidi="en-US"/>
              </w:rPr>
              <w:t>残余应力 M</w:t>
            </w:r>
            <w:r>
              <w:rPr>
                <w:sz w:val="18"/>
                <w:szCs w:val="18"/>
                <w:lang w:bidi="en-US"/>
              </w:rPr>
              <w:t>Pa</w:t>
            </w:r>
          </w:p>
        </w:tc>
        <w:tc>
          <w:tcPr>
            <w:tcW w:w="1701" w:type="dxa"/>
            <w:gridSpan w:val="2"/>
            <w:shd w:val="clear" w:color="auto" w:fill="D9D9D9"/>
            <w:vAlign w:val="center"/>
          </w:tcPr>
          <w:p w14:paraId="5FCB7BB5" w14:textId="77777777" w:rsidR="002B5A8F" w:rsidRPr="00A746FB" w:rsidRDefault="002B5A8F" w:rsidP="009E76BF">
            <w:pPr>
              <w:pStyle w:val="af2"/>
              <w:adjustRightInd w:val="0"/>
              <w:snapToGrid w:val="0"/>
              <w:ind w:firstLineChars="0" w:firstLine="0"/>
              <w:rPr>
                <w:sz w:val="18"/>
                <w:szCs w:val="18"/>
                <w:vertAlign w:val="superscript"/>
                <w:lang w:bidi="en-US"/>
              </w:rPr>
            </w:pPr>
            <w:r>
              <w:rPr>
                <w:rFonts w:hint="eastAsia"/>
                <w:sz w:val="18"/>
                <w:szCs w:val="18"/>
                <w:lang w:bidi="en-US"/>
              </w:rPr>
              <w:t>晶粒尺寸（</w:t>
            </w:r>
            <w:r>
              <w:rPr>
                <w:rFonts w:ascii="Times New Roman"/>
                <w:kern w:val="1"/>
                <w:sz w:val="18"/>
                <w:szCs w:val="18"/>
                <w:lang w:bidi="en-US"/>
              </w:rPr>
              <w:t>μm</w:t>
            </w:r>
            <w:r>
              <w:rPr>
                <w:rFonts w:ascii="Times New Roman" w:hint="eastAsia"/>
                <w:kern w:val="1"/>
                <w:sz w:val="18"/>
                <w:szCs w:val="18"/>
                <w:lang w:bidi="en-US"/>
              </w:rPr>
              <w:t>）</w:t>
            </w:r>
          </w:p>
        </w:tc>
        <w:tc>
          <w:tcPr>
            <w:tcW w:w="708" w:type="dxa"/>
            <w:vMerge w:val="restart"/>
            <w:shd w:val="clear" w:color="auto" w:fill="D9D9D9"/>
            <w:vAlign w:val="center"/>
          </w:tcPr>
          <w:p w14:paraId="1C55B81C" w14:textId="77777777" w:rsidR="002B5A8F" w:rsidRDefault="002B5A8F" w:rsidP="009E76BF">
            <w:pPr>
              <w:pStyle w:val="af2"/>
              <w:adjustRightInd w:val="0"/>
              <w:snapToGrid w:val="0"/>
              <w:ind w:firstLineChars="0" w:firstLine="0"/>
              <w:rPr>
                <w:sz w:val="18"/>
                <w:szCs w:val="18"/>
                <w:lang w:bidi="en-US"/>
              </w:rPr>
            </w:pPr>
            <w:r>
              <w:rPr>
                <w:rFonts w:hint="eastAsia"/>
                <w:sz w:val="18"/>
                <w:szCs w:val="18"/>
                <w:lang w:bidi="en-US"/>
              </w:rPr>
              <w:t>单位面积气孔个数个/</w:t>
            </w:r>
            <w:r>
              <w:rPr>
                <w:sz w:val="18"/>
                <w:szCs w:val="18"/>
                <w:lang w:bidi="en-US"/>
              </w:rPr>
              <w:t>cm</w:t>
            </w:r>
            <w:r>
              <w:rPr>
                <w:sz w:val="18"/>
                <w:szCs w:val="18"/>
                <w:vertAlign w:val="superscript"/>
                <w:lang w:bidi="en-US"/>
              </w:rPr>
              <w:t>2</w:t>
            </w:r>
          </w:p>
        </w:tc>
        <w:tc>
          <w:tcPr>
            <w:tcW w:w="850" w:type="dxa"/>
            <w:vMerge w:val="restart"/>
            <w:shd w:val="clear" w:color="auto" w:fill="D9D9D9"/>
            <w:vAlign w:val="center"/>
          </w:tcPr>
          <w:p w14:paraId="1F84BD20" w14:textId="77777777" w:rsidR="002B5A8F" w:rsidRDefault="002B5A8F" w:rsidP="009E76BF">
            <w:pPr>
              <w:pStyle w:val="af2"/>
              <w:adjustRightInd w:val="0"/>
              <w:snapToGrid w:val="0"/>
              <w:ind w:firstLineChars="0" w:firstLine="0"/>
              <w:rPr>
                <w:sz w:val="18"/>
                <w:szCs w:val="18"/>
                <w:lang w:bidi="en-US"/>
              </w:rPr>
            </w:pPr>
            <w:r>
              <w:rPr>
                <w:rFonts w:hint="eastAsia"/>
                <w:sz w:val="18"/>
                <w:szCs w:val="18"/>
                <w:lang w:bidi="en-US"/>
              </w:rPr>
              <w:t>表面粗糙度</w:t>
            </w:r>
          </w:p>
          <w:p w14:paraId="42583BE2" w14:textId="77777777" w:rsidR="002B5A8F" w:rsidRDefault="002B5A8F" w:rsidP="009E76BF">
            <w:pPr>
              <w:pStyle w:val="af2"/>
              <w:adjustRightInd w:val="0"/>
              <w:snapToGrid w:val="0"/>
              <w:ind w:firstLineChars="0" w:firstLine="0"/>
              <w:rPr>
                <w:sz w:val="18"/>
                <w:szCs w:val="18"/>
                <w:lang w:bidi="en-US"/>
              </w:rPr>
            </w:pPr>
            <w:r>
              <w:rPr>
                <w:rFonts w:hint="eastAsia"/>
                <w:sz w:val="18"/>
                <w:szCs w:val="18"/>
                <w:lang w:bidi="en-US"/>
              </w:rPr>
              <w:t>μm，不大于</w:t>
            </w:r>
          </w:p>
        </w:tc>
      </w:tr>
      <w:tr w:rsidR="002B5A8F" w14:paraId="352A4409" w14:textId="77777777" w:rsidTr="002F4DCA">
        <w:trPr>
          <w:cantSplit/>
          <w:trHeight w:val="287"/>
        </w:trPr>
        <w:tc>
          <w:tcPr>
            <w:tcW w:w="993" w:type="dxa"/>
            <w:vMerge/>
            <w:shd w:val="clear" w:color="auto" w:fill="D9D9D9"/>
          </w:tcPr>
          <w:p w14:paraId="02E5E5D9" w14:textId="77777777" w:rsidR="002B5A8F" w:rsidRDefault="002B5A8F" w:rsidP="009E76BF">
            <w:pPr>
              <w:pStyle w:val="af2"/>
              <w:ind w:firstLine="360"/>
              <w:jc w:val="center"/>
              <w:rPr>
                <w:sz w:val="18"/>
                <w:szCs w:val="18"/>
                <w:lang w:bidi="en-US"/>
              </w:rPr>
            </w:pPr>
          </w:p>
        </w:tc>
        <w:tc>
          <w:tcPr>
            <w:tcW w:w="851" w:type="dxa"/>
            <w:vMerge/>
            <w:shd w:val="clear" w:color="auto" w:fill="D9D9D9"/>
            <w:vAlign w:val="center"/>
          </w:tcPr>
          <w:p w14:paraId="2D5B09A4" w14:textId="7D5A0E5C" w:rsidR="002B5A8F" w:rsidRDefault="002B5A8F" w:rsidP="009E76BF">
            <w:pPr>
              <w:pStyle w:val="af2"/>
              <w:ind w:firstLine="360"/>
              <w:jc w:val="center"/>
              <w:rPr>
                <w:sz w:val="18"/>
                <w:szCs w:val="18"/>
                <w:lang w:bidi="en-US"/>
              </w:rPr>
            </w:pPr>
          </w:p>
        </w:tc>
        <w:tc>
          <w:tcPr>
            <w:tcW w:w="850" w:type="dxa"/>
            <w:vMerge/>
            <w:shd w:val="clear" w:color="auto" w:fill="D9D9D9"/>
          </w:tcPr>
          <w:p w14:paraId="0846AC43" w14:textId="77777777" w:rsidR="002B5A8F" w:rsidRDefault="002B5A8F" w:rsidP="009E76BF">
            <w:pPr>
              <w:pStyle w:val="af2"/>
              <w:adjustRightInd w:val="0"/>
              <w:snapToGrid w:val="0"/>
              <w:ind w:firstLine="360"/>
              <w:jc w:val="center"/>
              <w:rPr>
                <w:sz w:val="18"/>
                <w:szCs w:val="18"/>
                <w:lang w:bidi="en-US"/>
              </w:rPr>
            </w:pPr>
          </w:p>
        </w:tc>
        <w:tc>
          <w:tcPr>
            <w:tcW w:w="850" w:type="dxa"/>
            <w:vMerge/>
            <w:shd w:val="clear" w:color="auto" w:fill="D9D9D9"/>
            <w:vAlign w:val="center"/>
          </w:tcPr>
          <w:p w14:paraId="188D9B58" w14:textId="7BCD2663" w:rsidR="002B5A8F" w:rsidRDefault="002B5A8F" w:rsidP="009E76BF">
            <w:pPr>
              <w:pStyle w:val="af2"/>
              <w:adjustRightInd w:val="0"/>
              <w:snapToGrid w:val="0"/>
              <w:ind w:firstLine="360"/>
              <w:jc w:val="center"/>
              <w:rPr>
                <w:sz w:val="18"/>
                <w:szCs w:val="18"/>
                <w:lang w:bidi="en-US"/>
              </w:rPr>
            </w:pPr>
          </w:p>
        </w:tc>
        <w:tc>
          <w:tcPr>
            <w:tcW w:w="1135" w:type="dxa"/>
            <w:vMerge/>
            <w:shd w:val="clear" w:color="auto" w:fill="D9D9D9"/>
            <w:vAlign w:val="center"/>
          </w:tcPr>
          <w:p w14:paraId="0B8D2C61" w14:textId="77777777" w:rsidR="002B5A8F" w:rsidRDefault="002B5A8F" w:rsidP="009E76BF">
            <w:pPr>
              <w:pStyle w:val="af2"/>
              <w:adjustRightInd w:val="0"/>
              <w:snapToGrid w:val="0"/>
              <w:ind w:firstLine="360"/>
              <w:jc w:val="center"/>
              <w:rPr>
                <w:sz w:val="18"/>
                <w:szCs w:val="18"/>
                <w:lang w:bidi="en-US"/>
              </w:rPr>
            </w:pPr>
          </w:p>
        </w:tc>
        <w:tc>
          <w:tcPr>
            <w:tcW w:w="1134" w:type="dxa"/>
            <w:vMerge/>
            <w:shd w:val="clear" w:color="auto" w:fill="D9D9D9"/>
            <w:vAlign w:val="center"/>
          </w:tcPr>
          <w:p w14:paraId="41EC3B90" w14:textId="77777777" w:rsidR="002B5A8F" w:rsidRDefault="002B5A8F" w:rsidP="009E76BF">
            <w:pPr>
              <w:pStyle w:val="af2"/>
              <w:adjustRightInd w:val="0"/>
              <w:snapToGrid w:val="0"/>
              <w:ind w:firstLine="360"/>
              <w:jc w:val="center"/>
              <w:rPr>
                <w:color w:val="333333"/>
                <w:sz w:val="18"/>
                <w:szCs w:val="18"/>
              </w:rPr>
            </w:pPr>
          </w:p>
        </w:tc>
        <w:tc>
          <w:tcPr>
            <w:tcW w:w="1134" w:type="dxa"/>
            <w:vMerge/>
            <w:shd w:val="clear" w:color="auto" w:fill="D9D9D9"/>
            <w:vAlign w:val="center"/>
          </w:tcPr>
          <w:p w14:paraId="1EB5D13E" w14:textId="77777777" w:rsidR="002B5A8F" w:rsidRDefault="002B5A8F" w:rsidP="009E76BF">
            <w:pPr>
              <w:pStyle w:val="af2"/>
              <w:adjustRightInd w:val="0"/>
              <w:snapToGrid w:val="0"/>
              <w:ind w:firstLine="360"/>
              <w:jc w:val="center"/>
              <w:rPr>
                <w:sz w:val="18"/>
                <w:szCs w:val="18"/>
                <w:lang w:bidi="en-US"/>
              </w:rPr>
            </w:pPr>
          </w:p>
        </w:tc>
        <w:tc>
          <w:tcPr>
            <w:tcW w:w="851" w:type="dxa"/>
            <w:vMerge/>
            <w:shd w:val="clear" w:color="auto" w:fill="D9D9D9"/>
            <w:vAlign w:val="center"/>
          </w:tcPr>
          <w:p w14:paraId="4028E767" w14:textId="77777777" w:rsidR="002B5A8F" w:rsidRDefault="002B5A8F" w:rsidP="009E76BF">
            <w:pPr>
              <w:pStyle w:val="af2"/>
              <w:adjustRightInd w:val="0"/>
              <w:snapToGrid w:val="0"/>
              <w:ind w:firstLine="360"/>
              <w:jc w:val="center"/>
              <w:rPr>
                <w:sz w:val="18"/>
                <w:szCs w:val="18"/>
                <w:lang w:bidi="en-US"/>
              </w:rPr>
            </w:pPr>
          </w:p>
        </w:tc>
        <w:tc>
          <w:tcPr>
            <w:tcW w:w="850" w:type="dxa"/>
            <w:shd w:val="clear" w:color="auto" w:fill="D9D9D9"/>
            <w:vAlign w:val="center"/>
          </w:tcPr>
          <w:p w14:paraId="7C4236E0" w14:textId="77777777" w:rsidR="002B5A8F" w:rsidRDefault="002B5A8F" w:rsidP="009E76BF">
            <w:pPr>
              <w:pStyle w:val="af2"/>
              <w:adjustRightInd w:val="0"/>
              <w:snapToGrid w:val="0"/>
              <w:ind w:firstLineChars="0" w:firstLine="0"/>
              <w:rPr>
                <w:rFonts w:ascii="Times New Roman"/>
                <w:kern w:val="1"/>
                <w:sz w:val="18"/>
                <w:szCs w:val="18"/>
                <w:lang w:bidi="en-US"/>
              </w:rPr>
            </w:pPr>
            <w:r>
              <w:rPr>
                <w:rFonts w:ascii="Times New Roman" w:hint="eastAsia"/>
                <w:kern w:val="1"/>
                <w:sz w:val="18"/>
                <w:szCs w:val="18"/>
                <w:lang w:bidi="en-US"/>
              </w:rPr>
              <w:t>平均值</w:t>
            </w:r>
          </w:p>
        </w:tc>
        <w:tc>
          <w:tcPr>
            <w:tcW w:w="851" w:type="dxa"/>
            <w:shd w:val="clear" w:color="auto" w:fill="D9D9D9"/>
            <w:vAlign w:val="center"/>
          </w:tcPr>
          <w:p w14:paraId="13403520" w14:textId="77777777" w:rsidR="002B5A8F" w:rsidRDefault="002B5A8F" w:rsidP="009E76BF">
            <w:pPr>
              <w:pStyle w:val="af2"/>
              <w:adjustRightInd w:val="0"/>
              <w:snapToGrid w:val="0"/>
              <w:ind w:firstLineChars="0" w:firstLine="0"/>
              <w:rPr>
                <w:rFonts w:ascii="Times New Roman"/>
                <w:kern w:val="1"/>
                <w:sz w:val="18"/>
                <w:szCs w:val="18"/>
                <w:lang w:bidi="en-US"/>
              </w:rPr>
            </w:pPr>
            <w:r>
              <w:rPr>
                <w:rFonts w:ascii="Times New Roman" w:hint="eastAsia"/>
                <w:kern w:val="1"/>
                <w:sz w:val="18"/>
                <w:szCs w:val="18"/>
                <w:lang w:bidi="en-US"/>
              </w:rPr>
              <w:t>最大值</w:t>
            </w:r>
          </w:p>
        </w:tc>
        <w:tc>
          <w:tcPr>
            <w:tcW w:w="708" w:type="dxa"/>
            <w:vMerge/>
            <w:shd w:val="clear" w:color="auto" w:fill="D9D9D9"/>
          </w:tcPr>
          <w:p w14:paraId="2142C8F2" w14:textId="77777777" w:rsidR="002B5A8F" w:rsidRDefault="002B5A8F" w:rsidP="009E76BF">
            <w:pPr>
              <w:pStyle w:val="af2"/>
              <w:adjustRightInd w:val="0"/>
              <w:snapToGrid w:val="0"/>
              <w:ind w:firstLine="360"/>
              <w:jc w:val="center"/>
              <w:rPr>
                <w:sz w:val="18"/>
                <w:szCs w:val="18"/>
                <w:lang w:bidi="en-US"/>
              </w:rPr>
            </w:pPr>
          </w:p>
        </w:tc>
        <w:tc>
          <w:tcPr>
            <w:tcW w:w="850" w:type="dxa"/>
            <w:vMerge/>
            <w:shd w:val="clear" w:color="auto" w:fill="D9D9D9"/>
          </w:tcPr>
          <w:p w14:paraId="1A23A7DC" w14:textId="77777777" w:rsidR="002B5A8F" w:rsidRDefault="002B5A8F" w:rsidP="009E76BF">
            <w:pPr>
              <w:pStyle w:val="af2"/>
              <w:adjustRightInd w:val="0"/>
              <w:snapToGrid w:val="0"/>
              <w:ind w:firstLine="360"/>
              <w:jc w:val="center"/>
              <w:rPr>
                <w:sz w:val="18"/>
                <w:szCs w:val="18"/>
                <w:lang w:bidi="en-US"/>
              </w:rPr>
            </w:pPr>
          </w:p>
        </w:tc>
      </w:tr>
      <w:tr w:rsidR="002B5A8F" w:rsidRPr="002B5A8F" w14:paraId="7E166830" w14:textId="77777777" w:rsidTr="002F4DCA">
        <w:trPr>
          <w:cantSplit/>
          <w:trHeight w:val="277"/>
        </w:trPr>
        <w:tc>
          <w:tcPr>
            <w:tcW w:w="993" w:type="dxa"/>
            <w:vMerge w:val="restart"/>
            <w:shd w:val="clear" w:color="000000" w:fill="D6DCE4"/>
          </w:tcPr>
          <w:p w14:paraId="1F749E1B" w14:textId="77777777" w:rsidR="002B5A8F" w:rsidRDefault="002B5A8F" w:rsidP="009E76BF">
            <w:pPr>
              <w:widowControl/>
              <w:jc w:val="center"/>
              <w:outlineLvl w:val="0"/>
              <w:rPr>
                <w:color w:val="000000"/>
                <w:sz w:val="18"/>
                <w:szCs w:val="18"/>
              </w:rPr>
            </w:pPr>
          </w:p>
          <w:p w14:paraId="57E23CA9" w14:textId="77777777" w:rsidR="002B5A8F" w:rsidRDefault="002B5A8F" w:rsidP="009E76BF">
            <w:pPr>
              <w:widowControl/>
              <w:jc w:val="center"/>
              <w:outlineLvl w:val="0"/>
              <w:rPr>
                <w:color w:val="000000"/>
                <w:sz w:val="18"/>
                <w:szCs w:val="18"/>
              </w:rPr>
            </w:pPr>
          </w:p>
          <w:p w14:paraId="1D3E0AD8" w14:textId="77777777" w:rsidR="002B5A8F" w:rsidRDefault="002B5A8F" w:rsidP="009E76BF">
            <w:pPr>
              <w:widowControl/>
              <w:jc w:val="center"/>
              <w:outlineLvl w:val="0"/>
              <w:rPr>
                <w:color w:val="000000"/>
                <w:sz w:val="18"/>
                <w:szCs w:val="18"/>
              </w:rPr>
            </w:pPr>
          </w:p>
          <w:p w14:paraId="7032C613" w14:textId="77777777" w:rsidR="002B5A8F" w:rsidRDefault="002B5A8F" w:rsidP="009E76BF">
            <w:pPr>
              <w:widowControl/>
              <w:jc w:val="center"/>
              <w:outlineLvl w:val="0"/>
              <w:rPr>
                <w:color w:val="000000"/>
                <w:sz w:val="18"/>
                <w:szCs w:val="18"/>
              </w:rPr>
            </w:pPr>
          </w:p>
          <w:p w14:paraId="66E5BD49" w14:textId="77777777" w:rsidR="002B5A8F" w:rsidRDefault="002B5A8F" w:rsidP="009E76BF">
            <w:pPr>
              <w:widowControl/>
              <w:jc w:val="center"/>
              <w:outlineLvl w:val="0"/>
              <w:rPr>
                <w:color w:val="000000"/>
                <w:sz w:val="18"/>
                <w:szCs w:val="18"/>
              </w:rPr>
            </w:pPr>
          </w:p>
          <w:p w14:paraId="169B996D" w14:textId="77777777" w:rsidR="002B5A8F" w:rsidRDefault="002B5A8F" w:rsidP="009E76BF">
            <w:pPr>
              <w:widowControl/>
              <w:jc w:val="center"/>
              <w:outlineLvl w:val="0"/>
              <w:rPr>
                <w:color w:val="000000"/>
                <w:sz w:val="18"/>
                <w:szCs w:val="18"/>
              </w:rPr>
            </w:pPr>
          </w:p>
          <w:p w14:paraId="6A59A065" w14:textId="77777777" w:rsidR="002B5A8F" w:rsidRDefault="002B5A8F" w:rsidP="009E76BF">
            <w:pPr>
              <w:widowControl/>
              <w:jc w:val="center"/>
              <w:outlineLvl w:val="0"/>
              <w:rPr>
                <w:color w:val="000000"/>
                <w:sz w:val="18"/>
                <w:szCs w:val="18"/>
              </w:rPr>
            </w:pPr>
          </w:p>
          <w:p w14:paraId="0BA4562C" w14:textId="5798E421" w:rsidR="002B5A8F" w:rsidRPr="002B5A8F" w:rsidRDefault="002B5A8F" w:rsidP="009E76BF">
            <w:pPr>
              <w:widowControl/>
              <w:jc w:val="center"/>
              <w:outlineLvl w:val="0"/>
              <w:rPr>
                <w:color w:val="000000"/>
                <w:sz w:val="18"/>
                <w:szCs w:val="18"/>
              </w:rPr>
            </w:pPr>
            <w:r>
              <w:rPr>
                <w:rFonts w:hint="eastAsia"/>
                <w:color w:val="000000"/>
                <w:sz w:val="18"/>
                <w:szCs w:val="18"/>
              </w:rPr>
              <w:t>先导薄膜材料（广东）有限公司</w:t>
            </w:r>
          </w:p>
        </w:tc>
        <w:tc>
          <w:tcPr>
            <w:tcW w:w="851" w:type="dxa"/>
            <w:vMerge w:val="restart"/>
            <w:shd w:val="clear" w:color="000000" w:fill="D6DCE4"/>
            <w:vAlign w:val="center"/>
          </w:tcPr>
          <w:p w14:paraId="3180DF78" w14:textId="48AF6436" w:rsidR="002B5A8F" w:rsidRPr="002B5A8F" w:rsidRDefault="002B5A8F" w:rsidP="009E76BF">
            <w:pPr>
              <w:widowControl/>
              <w:jc w:val="center"/>
              <w:outlineLvl w:val="0"/>
              <w:rPr>
                <w:rFonts w:eastAsia="等线" w:cs="Calibri"/>
                <w:color w:val="000000"/>
                <w:kern w:val="0"/>
                <w:sz w:val="18"/>
                <w:szCs w:val="18"/>
              </w:rPr>
            </w:pPr>
            <w:r w:rsidRPr="002B5A8F">
              <w:rPr>
                <w:rFonts w:hint="eastAsia"/>
                <w:color w:val="000000"/>
                <w:sz w:val="18"/>
                <w:szCs w:val="18"/>
              </w:rPr>
              <w:lastRenderedPageBreak/>
              <w:t>RD90</w:t>
            </w:r>
          </w:p>
        </w:tc>
        <w:tc>
          <w:tcPr>
            <w:tcW w:w="850" w:type="dxa"/>
            <w:shd w:val="clear" w:color="000000" w:fill="D6DCE4"/>
          </w:tcPr>
          <w:p w14:paraId="554BBDB2" w14:textId="7F21FA4F" w:rsidR="002B5A8F" w:rsidRPr="002B5A8F" w:rsidRDefault="002B5A8F" w:rsidP="009E76BF">
            <w:pPr>
              <w:widowControl/>
              <w:jc w:val="center"/>
              <w:outlineLvl w:val="0"/>
              <w:rPr>
                <w:color w:val="000000"/>
                <w:sz w:val="18"/>
                <w:szCs w:val="18"/>
              </w:rPr>
            </w:pPr>
            <w:r w:rsidRPr="002B5A8F">
              <w:rPr>
                <w:rFonts w:hint="eastAsia"/>
                <w:color w:val="000000"/>
                <w:sz w:val="18"/>
                <w:szCs w:val="18"/>
              </w:rPr>
              <w:t>最大值</w:t>
            </w:r>
          </w:p>
        </w:tc>
        <w:tc>
          <w:tcPr>
            <w:tcW w:w="850" w:type="dxa"/>
            <w:shd w:val="clear" w:color="000000" w:fill="D6DCE4"/>
            <w:vAlign w:val="center"/>
          </w:tcPr>
          <w:p w14:paraId="3809BC09" w14:textId="56F978EE" w:rsidR="002B5A8F" w:rsidRPr="002B5A8F" w:rsidRDefault="006217B1" w:rsidP="009E76BF">
            <w:pPr>
              <w:widowControl/>
              <w:jc w:val="center"/>
              <w:outlineLvl w:val="0"/>
              <w:rPr>
                <w:rFonts w:eastAsia="等线" w:cs="Calibri"/>
                <w:color w:val="000000"/>
                <w:kern w:val="0"/>
                <w:sz w:val="18"/>
                <w:szCs w:val="18"/>
              </w:rPr>
            </w:pPr>
            <w:r>
              <w:rPr>
                <w:color w:val="000000"/>
                <w:sz w:val="18"/>
                <w:szCs w:val="18"/>
              </w:rPr>
              <w:t>99.80</w:t>
            </w:r>
          </w:p>
        </w:tc>
        <w:tc>
          <w:tcPr>
            <w:tcW w:w="1135" w:type="dxa"/>
            <w:shd w:val="clear" w:color="000000" w:fill="D6DCE4"/>
            <w:vAlign w:val="center"/>
          </w:tcPr>
          <w:p w14:paraId="687F7D02" w14:textId="1C79A707" w:rsidR="002B5A8F" w:rsidRPr="002B5A8F" w:rsidRDefault="00FA25BC" w:rsidP="009E76BF">
            <w:pPr>
              <w:jc w:val="center"/>
              <w:outlineLvl w:val="0"/>
              <w:rPr>
                <w:rFonts w:eastAsia="等线" w:cs="Calibri"/>
                <w:color w:val="000000"/>
                <w:sz w:val="18"/>
                <w:szCs w:val="18"/>
              </w:rPr>
            </w:pPr>
            <w:r>
              <w:rPr>
                <w:color w:val="000000"/>
                <w:sz w:val="18"/>
                <w:szCs w:val="18"/>
              </w:rPr>
              <w:t>1.68</w:t>
            </w:r>
          </w:p>
        </w:tc>
        <w:tc>
          <w:tcPr>
            <w:tcW w:w="1134" w:type="dxa"/>
            <w:shd w:val="clear" w:color="000000" w:fill="D6DCE4"/>
            <w:vAlign w:val="center"/>
          </w:tcPr>
          <w:p w14:paraId="7DEBAA76" w14:textId="7042A39F" w:rsidR="002B5A8F" w:rsidRPr="002B5A8F" w:rsidRDefault="00FA25BC" w:rsidP="00FA25BC">
            <w:pPr>
              <w:jc w:val="center"/>
              <w:outlineLvl w:val="0"/>
              <w:rPr>
                <w:rFonts w:eastAsia="等线" w:cs="Calibri"/>
                <w:color w:val="000000"/>
                <w:sz w:val="18"/>
                <w:szCs w:val="18"/>
              </w:rPr>
            </w:pPr>
            <w:r>
              <w:rPr>
                <w:color w:val="000000"/>
                <w:sz w:val="18"/>
                <w:szCs w:val="18"/>
              </w:rPr>
              <w:t>8.7</w:t>
            </w:r>
          </w:p>
        </w:tc>
        <w:tc>
          <w:tcPr>
            <w:tcW w:w="1134" w:type="dxa"/>
            <w:shd w:val="clear" w:color="000000" w:fill="D6DCE4"/>
            <w:vAlign w:val="center"/>
          </w:tcPr>
          <w:p w14:paraId="54F770EB" w14:textId="66AB7CF0" w:rsidR="002B5A8F" w:rsidRPr="002B5A8F" w:rsidRDefault="00822EAE" w:rsidP="00EB5CAF">
            <w:pPr>
              <w:jc w:val="center"/>
              <w:outlineLvl w:val="0"/>
              <w:rPr>
                <w:rFonts w:eastAsia="等线" w:cs="Calibri"/>
                <w:color w:val="000000"/>
                <w:sz w:val="18"/>
                <w:szCs w:val="18"/>
              </w:rPr>
            </w:pPr>
            <w:r>
              <w:rPr>
                <w:color w:val="000000"/>
                <w:sz w:val="18"/>
                <w:szCs w:val="18"/>
              </w:rPr>
              <w:t>17</w:t>
            </w:r>
            <w:r w:rsidR="00EB5CAF">
              <w:rPr>
                <w:color w:val="000000"/>
                <w:sz w:val="18"/>
                <w:szCs w:val="18"/>
              </w:rPr>
              <w:t>2</w:t>
            </w:r>
          </w:p>
        </w:tc>
        <w:tc>
          <w:tcPr>
            <w:tcW w:w="851" w:type="dxa"/>
            <w:shd w:val="clear" w:color="000000" w:fill="D6DCE4"/>
            <w:vAlign w:val="center"/>
          </w:tcPr>
          <w:p w14:paraId="33B3D18C" w14:textId="79A565BE" w:rsidR="002B5A8F" w:rsidRPr="002B5A8F" w:rsidRDefault="00EB5CAF" w:rsidP="009E76BF">
            <w:pPr>
              <w:jc w:val="center"/>
              <w:outlineLvl w:val="0"/>
              <w:rPr>
                <w:rFonts w:eastAsia="等线" w:cs="Calibri"/>
                <w:color w:val="000000"/>
                <w:sz w:val="18"/>
                <w:szCs w:val="18"/>
              </w:rPr>
            </w:pPr>
            <w:r>
              <w:rPr>
                <w:color w:val="000000"/>
                <w:sz w:val="18"/>
                <w:szCs w:val="18"/>
              </w:rPr>
              <w:t>9</w:t>
            </w:r>
          </w:p>
        </w:tc>
        <w:tc>
          <w:tcPr>
            <w:tcW w:w="850" w:type="dxa"/>
            <w:shd w:val="clear" w:color="000000" w:fill="D6DCE4"/>
            <w:vAlign w:val="center"/>
          </w:tcPr>
          <w:p w14:paraId="147AAA19" w14:textId="3D4A1F22" w:rsidR="002B5A8F" w:rsidRPr="002B5A8F" w:rsidRDefault="00EB5CAF" w:rsidP="009E76BF">
            <w:pPr>
              <w:jc w:val="center"/>
              <w:outlineLvl w:val="0"/>
              <w:rPr>
                <w:rFonts w:eastAsia="等线" w:cs="Calibri"/>
                <w:color w:val="000000"/>
                <w:sz w:val="18"/>
                <w:szCs w:val="18"/>
              </w:rPr>
            </w:pPr>
            <w:r>
              <w:rPr>
                <w:color w:val="000000"/>
                <w:sz w:val="18"/>
                <w:szCs w:val="18"/>
              </w:rPr>
              <w:t>6.7</w:t>
            </w:r>
          </w:p>
        </w:tc>
        <w:tc>
          <w:tcPr>
            <w:tcW w:w="851" w:type="dxa"/>
            <w:shd w:val="clear" w:color="000000" w:fill="D6DCE4"/>
            <w:vAlign w:val="center"/>
          </w:tcPr>
          <w:p w14:paraId="40DC4A70" w14:textId="6473F0B2" w:rsidR="002B5A8F" w:rsidRPr="002B5A8F" w:rsidRDefault="00822EAE" w:rsidP="00EB5CAF">
            <w:pPr>
              <w:outlineLvl w:val="0"/>
              <w:rPr>
                <w:rFonts w:eastAsia="等线" w:cs="Calibri"/>
                <w:color w:val="000000"/>
                <w:sz w:val="18"/>
                <w:szCs w:val="18"/>
              </w:rPr>
            </w:pPr>
            <w:r>
              <w:rPr>
                <w:rFonts w:eastAsia="等线" w:cs="Calibri" w:hint="eastAsia"/>
                <w:color w:val="000000"/>
                <w:sz w:val="18"/>
                <w:szCs w:val="18"/>
              </w:rPr>
              <w:t xml:space="preserve">  </w:t>
            </w:r>
            <w:r w:rsidR="00EB5CAF">
              <w:rPr>
                <w:rFonts w:eastAsia="等线" w:cs="Calibri"/>
                <w:color w:val="000000"/>
                <w:sz w:val="18"/>
                <w:szCs w:val="18"/>
              </w:rPr>
              <w:t>10.5</w:t>
            </w:r>
          </w:p>
        </w:tc>
        <w:tc>
          <w:tcPr>
            <w:tcW w:w="708" w:type="dxa"/>
            <w:shd w:val="clear" w:color="auto" w:fill="D9D9D9"/>
            <w:vAlign w:val="center"/>
          </w:tcPr>
          <w:p w14:paraId="5E207DDB" w14:textId="6990E222" w:rsidR="002B5A8F" w:rsidRPr="002B5A8F" w:rsidRDefault="005B1A64" w:rsidP="009E76BF">
            <w:pPr>
              <w:jc w:val="center"/>
              <w:outlineLvl w:val="0"/>
              <w:rPr>
                <w:rFonts w:eastAsia="等线" w:cs="Calibri"/>
                <w:color w:val="000000"/>
                <w:sz w:val="18"/>
                <w:szCs w:val="18"/>
              </w:rPr>
            </w:pPr>
            <w:r>
              <w:rPr>
                <w:rFonts w:eastAsia="等线" w:cs="Calibri" w:hint="eastAsia"/>
                <w:color w:val="000000"/>
                <w:sz w:val="18"/>
                <w:szCs w:val="18"/>
              </w:rPr>
              <w:t>5</w:t>
            </w:r>
          </w:p>
        </w:tc>
        <w:tc>
          <w:tcPr>
            <w:tcW w:w="850" w:type="dxa"/>
            <w:shd w:val="clear" w:color="000000" w:fill="D6DCE4"/>
            <w:vAlign w:val="center"/>
          </w:tcPr>
          <w:p w14:paraId="1F892C3A" w14:textId="3A2B53EF" w:rsidR="002B5A8F" w:rsidRPr="002B5A8F" w:rsidRDefault="005B1A64" w:rsidP="009E76BF">
            <w:pPr>
              <w:jc w:val="center"/>
              <w:outlineLvl w:val="0"/>
              <w:rPr>
                <w:rFonts w:eastAsia="等线" w:cs="Calibri"/>
                <w:color w:val="000000"/>
                <w:sz w:val="18"/>
                <w:szCs w:val="18"/>
              </w:rPr>
            </w:pPr>
            <w:r>
              <w:rPr>
                <w:color w:val="000000"/>
                <w:sz w:val="18"/>
                <w:szCs w:val="18"/>
              </w:rPr>
              <w:t>0.9</w:t>
            </w:r>
          </w:p>
        </w:tc>
      </w:tr>
      <w:tr w:rsidR="00FA25BC" w:rsidRPr="002B5A8F" w14:paraId="1C89A1BF" w14:textId="77777777" w:rsidTr="002F4DCA">
        <w:trPr>
          <w:cantSplit/>
          <w:trHeight w:val="277"/>
        </w:trPr>
        <w:tc>
          <w:tcPr>
            <w:tcW w:w="993" w:type="dxa"/>
            <w:vMerge/>
            <w:shd w:val="clear" w:color="000000" w:fill="D6DCE4"/>
          </w:tcPr>
          <w:p w14:paraId="31D6427A" w14:textId="77777777" w:rsidR="00FA25BC" w:rsidRPr="002B5A8F" w:rsidRDefault="00FA25BC" w:rsidP="00FA25BC">
            <w:pPr>
              <w:jc w:val="center"/>
              <w:outlineLvl w:val="0"/>
              <w:rPr>
                <w:color w:val="000000"/>
                <w:sz w:val="18"/>
                <w:szCs w:val="18"/>
              </w:rPr>
            </w:pPr>
          </w:p>
        </w:tc>
        <w:tc>
          <w:tcPr>
            <w:tcW w:w="851" w:type="dxa"/>
            <w:vMerge/>
            <w:shd w:val="clear" w:color="000000" w:fill="D6DCE4"/>
            <w:vAlign w:val="center"/>
          </w:tcPr>
          <w:p w14:paraId="03C104DC" w14:textId="77777777" w:rsidR="00FA25BC" w:rsidRPr="002B5A8F" w:rsidRDefault="00FA25BC" w:rsidP="00FA25BC">
            <w:pPr>
              <w:jc w:val="center"/>
              <w:outlineLvl w:val="0"/>
              <w:rPr>
                <w:color w:val="000000"/>
                <w:sz w:val="18"/>
                <w:szCs w:val="18"/>
              </w:rPr>
            </w:pPr>
          </w:p>
        </w:tc>
        <w:tc>
          <w:tcPr>
            <w:tcW w:w="850" w:type="dxa"/>
            <w:shd w:val="clear" w:color="000000" w:fill="D6DCE4"/>
          </w:tcPr>
          <w:p w14:paraId="4014CEDC" w14:textId="558C9951" w:rsidR="00FA25BC" w:rsidRPr="002B5A8F" w:rsidRDefault="00FA25BC" w:rsidP="00FA25BC">
            <w:pPr>
              <w:jc w:val="center"/>
              <w:outlineLvl w:val="0"/>
              <w:rPr>
                <w:color w:val="000000"/>
                <w:sz w:val="18"/>
                <w:szCs w:val="18"/>
              </w:rPr>
            </w:pPr>
            <w:r w:rsidRPr="002B5A8F">
              <w:rPr>
                <w:rFonts w:hint="eastAsia"/>
                <w:color w:val="000000"/>
                <w:sz w:val="18"/>
                <w:szCs w:val="18"/>
              </w:rPr>
              <w:t>最小值</w:t>
            </w:r>
          </w:p>
        </w:tc>
        <w:tc>
          <w:tcPr>
            <w:tcW w:w="850" w:type="dxa"/>
            <w:shd w:val="clear" w:color="000000" w:fill="D6DCE4"/>
            <w:vAlign w:val="center"/>
          </w:tcPr>
          <w:p w14:paraId="1EE42ACA" w14:textId="2F404237" w:rsidR="00FA25BC" w:rsidRPr="002B5A8F" w:rsidRDefault="006217B1" w:rsidP="00FA25BC">
            <w:pPr>
              <w:jc w:val="center"/>
              <w:outlineLvl w:val="0"/>
              <w:rPr>
                <w:color w:val="000000"/>
                <w:sz w:val="18"/>
                <w:szCs w:val="18"/>
              </w:rPr>
            </w:pPr>
            <w:r>
              <w:rPr>
                <w:rFonts w:hint="eastAsia"/>
                <w:color w:val="000000"/>
                <w:sz w:val="18"/>
                <w:szCs w:val="18"/>
              </w:rPr>
              <w:t>99.68</w:t>
            </w:r>
          </w:p>
        </w:tc>
        <w:tc>
          <w:tcPr>
            <w:tcW w:w="1135" w:type="dxa"/>
            <w:shd w:val="clear" w:color="000000" w:fill="D6DCE4"/>
            <w:vAlign w:val="center"/>
          </w:tcPr>
          <w:p w14:paraId="324A4A12" w14:textId="020989BE" w:rsidR="00FA25BC" w:rsidRPr="002B5A8F" w:rsidRDefault="00FA25BC" w:rsidP="00FA25BC">
            <w:pPr>
              <w:jc w:val="center"/>
              <w:outlineLvl w:val="0"/>
              <w:rPr>
                <w:color w:val="000000"/>
                <w:sz w:val="18"/>
                <w:szCs w:val="18"/>
              </w:rPr>
            </w:pPr>
            <w:r>
              <w:rPr>
                <w:rFonts w:hint="eastAsia"/>
                <w:color w:val="000000"/>
                <w:sz w:val="18"/>
                <w:szCs w:val="18"/>
              </w:rPr>
              <w:t>1.15</w:t>
            </w:r>
          </w:p>
        </w:tc>
        <w:tc>
          <w:tcPr>
            <w:tcW w:w="1134" w:type="dxa"/>
            <w:shd w:val="clear" w:color="000000" w:fill="D6DCE4"/>
            <w:vAlign w:val="center"/>
          </w:tcPr>
          <w:p w14:paraId="67086157" w14:textId="75288A96" w:rsidR="00FA25BC" w:rsidRPr="002B5A8F" w:rsidRDefault="00FA25BC" w:rsidP="00FA25BC">
            <w:pPr>
              <w:jc w:val="center"/>
              <w:outlineLvl w:val="0"/>
              <w:rPr>
                <w:color w:val="000000"/>
                <w:sz w:val="18"/>
                <w:szCs w:val="18"/>
              </w:rPr>
            </w:pPr>
            <w:r>
              <w:rPr>
                <w:rFonts w:hint="eastAsia"/>
                <w:color w:val="000000"/>
                <w:sz w:val="18"/>
                <w:szCs w:val="18"/>
              </w:rPr>
              <w:t>6.1</w:t>
            </w:r>
          </w:p>
        </w:tc>
        <w:tc>
          <w:tcPr>
            <w:tcW w:w="1134" w:type="dxa"/>
            <w:shd w:val="clear" w:color="000000" w:fill="D6DCE4"/>
            <w:vAlign w:val="center"/>
          </w:tcPr>
          <w:p w14:paraId="478B276A" w14:textId="77BAD34C" w:rsidR="00FA25BC" w:rsidRPr="002B5A8F" w:rsidRDefault="00822EAE" w:rsidP="00EB5CAF">
            <w:pPr>
              <w:jc w:val="center"/>
              <w:outlineLvl w:val="0"/>
              <w:rPr>
                <w:color w:val="000000"/>
                <w:sz w:val="18"/>
                <w:szCs w:val="18"/>
              </w:rPr>
            </w:pPr>
            <w:r>
              <w:rPr>
                <w:rFonts w:hint="eastAsia"/>
                <w:color w:val="000000"/>
                <w:sz w:val="18"/>
                <w:szCs w:val="18"/>
              </w:rPr>
              <w:t>15</w:t>
            </w:r>
            <w:r w:rsidR="00EB5CAF">
              <w:rPr>
                <w:color w:val="000000"/>
                <w:sz w:val="18"/>
                <w:szCs w:val="18"/>
              </w:rPr>
              <w:t>6</w:t>
            </w:r>
          </w:p>
        </w:tc>
        <w:tc>
          <w:tcPr>
            <w:tcW w:w="851" w:type="dxa"/>
            <w:shd w:val="clear" w:color="000000" w:fill="D6DCE4"/>
            <w:vAlign w:val="center"/>
          </w:tcPr>
          <w:p w14:paraId="4073DB0F" w14:textId="6BCD52B6" w:rsidR="00FA25BC" w:rsidRPr="002B5A8F" w:rsidRDefault="00822EAE" w:rsidP="00FA25BC">
            <w:pPr>
              <w:jc w:val="center"/>
              <w:outlineLvl w:val="0"/>
              <w:rPr>
                <w:color w:val="000000"/>
                <w:sz w:val="18"/>
                <w:szCs w:val="18"/>
              </w:rPr>
            </w:pPr>
            <w:r>
              <w:rPr>
                <w:rFonts w:hint="eastAsia"/>
                <w:color w:val="000000"/>
                <w:sz w:val="18"/>
                <w:szCs w:val="18"/>
              </w:rPr>
              <w:t>4</w:t>
            </w:r>
          </w:p>
        </w:tc>
        <w:tc>
          <w:tcPr>
            <w:tcW w:w="850" w:type="dxa"/>
            <w:shd w:val="clear" w:color="000000" w:fill="D6DCE4"/>
            <w:vAlign w:val="center"/>
          </w:tcPr>
          <w:p w14:paraId="37A7A837" w14:textId="126F77ED" w:rsidR="00FA25BC" w:rsidRPr="002B5A8F" w:rsidRDefault="00EB5CAF" w:rsidP="00FA25BC">
            <w:pPr>
              <w:jc w:val="center"/>
              <w:outlineLvl w:val="0"/>
              <w:rPr>
                <w:color w:val="000000"/>
                <w:sz w:val="18"/>
                <w:szCs w:val="18"/>
              </w:rPr>
            </w:pPr>
            <w:r>
              <w:rPr>
                <w:rFonts w:hint="eastAsia"/>
                <w:color w:val="000000"/>
                <w:sz w:val="18"/>
                <w:szCs w:val="18"/>
              </w:rPr>
              <w:t>4.1</w:t>
            </w:r>
          </w:p>
        </w:tc>
        <w:tc>
          <w:tcPr>
            <w:tcW w:w="851" w:type="dxa"/>
            <w:shd w:val="clear" w:color="000000" w:fill="D6DCE4"/>
            <w:vAlign w:val="center"/>
          </w:tcPr>
          <w:p w14:paraId="35ED10AF" w14:textId="6D245893" w:rsidR="00FA25BC" w:rsidRPr="002B5A8F" w:rsidRDefault="00EB5CAF" w:rsidP="00FA25BC">
            <w:pPr>
              <w:jc w:val="center"/>
              <w:outlineLvl w:val="0"/>
              <w:rPr>
                <w:color w:val="000000"/>
                <w:sz w:val="18"/>
                <w:szCs w:val="18"/>
              </w:rPr>
            </w:pPr>
            <w:r>
              <w:rPr>
                <w:color w:val="000000"/>
                <w:sz w:val="18"/>
                <w:szCs w:val="18"/>
              </w:rPr>
              <w:t>8.2</w:t>
            </w:r>
          </w:p>
        </w:tc>
        <w:tc>
          <w:tcPr>
            <w:tcW w:w="708" w:type="dxa"/>
            <w:shd w:val="clear" w:color="auto" w:fill="D9D9D9"/>
            <w:vAlign w:val="center"/>
          </w:tcPr>
          <w:p w14:paraId="62A5E715" w14:textId="7640225E"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0</w:t>
            </w:r>
          </w:p>
        </w:tc>
        <w:tc>
          <w:tcPr>
            <w:tcW w:w="850" w:type="dxa"/>
            <w:shd w:val="clear" w:color="000000" w:fill="D6DCE4"/>
            <w:vAlign w:val="center"/>
          </w:tcPr>
          <w:p w14:paraId="119F04D9" w14:textId="2B3FC2FB" w:rsidR="00FA25BC" w:rsidRPr="002B5A8F" w:rsidRDefault="005B1A64" w:rsidP="00FA25BC">
            <w:pPr>
              <w:jc w:val="center"/>
              <w:outlineLvl w:val="0"/>
              <w:rPr>
                <w:color w:val="000000"/>
                <w:sz w:val="18"/>
                <w:szCs w:val="18"/>
              </w:rPr>
            </w:pPr>
            <w:r>
              <w:rPr>
                <w:rFonts w:hint="eastAsia"/>
                <w:color w:val="000000"/>
                <w:sz w:val="18"/>
                <w:szCs w:val="18"/>
              </w:rPr>
              <w:t>0.6</w:t>
            </w:r>
          </w:p>
        </w:tc>
      </w:tr>
      <w:tr w:rsidR="00FA25BC" w:rsidRPr="002B5A8F" w14:paraId="6838C2B3" w14:textId="77777777" w:rsidTr="002F4DCA">
        <w:trPr>
          <w:cantSplit/>
          <w:trHeight w:val="277"/>
        </w:trPr>
        <w:tc>
          <w:tcPr>
            <w:tcW w:w="993" w:type="dxa"/>
            <w:vMerge/>
            <w:shd w:val="clear" w:color="000000" w:fill="D6DCE4"/>
          </w:tcPr>
          <w:p w14:paraId="09EF903B" w14:textId="77777777" w:rsidR="00FA25BC" w:rsidRPr="002B5A8F" w:rsidRDefault="00FA25BC" w:rsidP="00FA25BC">
            <w:pPr>
              <w:jc w:val="center"/>
              <w:outlineLvl w:val="0"/>
              <w:rPr>
                <w:color w:val="000000"/>
                <w:sz w:val="18"/>
                <w:szCs w:val="18"/>
              </w:rPr>
            </w:pPr>
          </w:p>
        </w:tc>
        <w:tc>
          <w:tcPr>
            <w:tcW w:w="851" w:type="dxa"/>
            <w:vMerge/>
            <w:shd w:val="clear" w:color="000000" w:fill="D6DCE4"/>
            <w:vAlign w:val="center"/>
          </w:tcPr>
          <w:p w14:paraId="467CDFB4" w14:textId="77777777" w:rsidR="00FA25BC" w:rsidRPr="002B5A8F" w:rsidRDefault="00FA25BC" w:rsidP="00FA25BC">
            <w:pPr>
              <w:jc w:val="center"/>
              <w:outlineLvl w:val="0"/>
              <w:rPr>
                <w:color w:val="000000"/>
                <w:sz w:val="18"/>
                <w:szCs w:val="18"/>
              </w:rPr>
            </w:pPr>
          </w:p>
        </w:tc>
        <w:tc>
          <w:tcPr>
            <w:tcW w:w="850" w:type="dxa"/>
            <w:shd w:val="clear" w:color="000000" w:fill="D6DCE4"/>
          </w:tcPr>
          <w:p w14:paraId="239A5409" w14:textId="0DE29291" w:rsidR="00FA25BC" w:rsidRPr="002B5A8F" w:rsidRDefault="00FA25BC" w:rsidP="00FA25BC">
            <w:pPr>
              <w:jc w:val="center"/>
              <w:outlineLvl w:val="0"/>
              <w:rPr>
                <w:color w:val="000000"/>
                <w:sz w:val="18"/>
                <w:szCs w:val="18"/>
              </w:rPr>
            </w:pPr>
            <w:r w:rsidRPr="002B5A8F">
              <w:rPr>
                <w:rFonts w:hint="eastAsia"/>
                <w:color w:val="000000"/>
                <w:sz w:val="18"/>
                <w:szCs w:val="18"/>
              </w:rPr>
              <w:t>平均值</w:t>
            </w:r>
          </w:p>
        </w:tc>
        <w:tc>
          <w:tcPr>
            <w:tcW w:w="850" w:type="dxa"/>
            <w:shd w:val="clear" w:color="000000" w:fill="D6DCE4"/>
            <w:vAlign w:val="center"/>
          </w:tcPr>
          <w:p w14:paraId="3F9EE60A" w14:textId="4F38FDBD" w:rsidR="00FA25BC" w:rsidRPr="002B5A8F" w:rsidRDefault="00FA25BC" w:rsidP="00FA25BC">
            <w:pPr>
              <w:jc w:val="center"/>
              <w:outlineLvl w:val="0"/>
              <w:rPr>
                <w:color w:val="000000"/>
                <w:sz w:val="18"/>
                <w:szCs w:val="18"/>
              </w:rPr>
            </w:pPr>
            <w:r>
              <w:rPr>
                <w:rFonts w:hint="eastAsia"/>
                <w:color w:val="000000"/>
                <w:sz w:val="18"/>
                <w:szCs w:val="18"/>
              </w:rPr>
              <w:t>99.7</w:t>
            </w:r>
            <w:r w:rsidR="006217B1">
              <w:rPr>
                <w:color w:val="000000"/>
                <w:sz w:val="18"/>
                <w:szCs w:val="18"/>
              </w:rPr>
              <w:t>4</w:t>
            </w:r>
          </w:p>
        </w:tc>
        <w:tc>
          <w:tcPr>
            <w:tcW w:w="1135" w:type="dxa"/>
            <w:shd w:val="clear" w:color="000000" w:fill="D6DCE4"/>
            <w:vAlign w:val="center"/>
          </w:tcPr>
          <w:p w14:paraId="4DEBEBD1" w14:textId="42F5FB77" w:rsidR="00FA25BC" w:rsidRPr="002B5A8F" w:rsidRDefault="00FA25BC" w:rsidP="00FA25BC">
            <w:pPr>
              <w:jc w:val="center"/>
              <w:outlineLvl w:val="0"/>
              <w:rPr>
                <w:color w:val="000000"/>
                <w:sz w:val="18"/>
                <w:szCs w:val="18"/>
              </w:rPr>
            </w:pPr>
            <w:r>
              <w:rPr>
                <w:rFonts w:hint="eastAsia"/>
                <w:color w:val="000000"/>
                <w:sz w:val="18"/>
                <w:szCs w:val="18"/>
              </w:rPr>
              <w:t>1.39</w:t>
            </w:r>
          </w:p>
        </w:tc>
        <w:tc>
          <w:tcPr>
            <w:tcW w:w="1134" w:type="dxa"/>
            <w:shd w:val="clear" w:color="000000" w:fill="D6DCE4"/>
            <w:vAlign w:val="center"/>
          </w:tcPr>
          <w:p w14:paraId="6EC29720" w14:textId="215FAEAD" w:rsidR="00FA25BC" w:rsidRPr="002B5A8F" w:rsidRDefault="00FA25BC" w:rsidP="006217B1">
            <w:pPr>
              <w:jc w:val="center"/>
              <w:outlineLvl w:val="0"/>
              <w:rPr>
                <w:color w:val="000000"/>
                <w:sz w:val="18"/>
                <w:szCs w:val="18"/>
              </w:rPr>
            </w:pPr>
            <w:r>
              <w:rPr>
                <w:rFonts w:hint="eastAsia"/>
                <w:color w:val="000000"/>
                <w:sz w:val="18"/>
                <w:szCs w:val="18"/>
              </w:rPr>
              <w:t>7.</w:t>
            </w:r>
            <w:r w:rsidR="006217B1">
              <w:rPr>
                <w:color w:val="000000"/>
                <w:sz w:val="18"/>
                <w:szCs w:val="18"/>
              </w:rPr>
              <w:t>5</w:t>
            </w:r>
          </w:p>
        </w:tc>
        <w:tc>
          <w:tcPr>
            <w:tcW w:w="1134" w:type="dxa"/>
            <w:shd w:val="clear" w:color="000000" w:fill="D6DCE4"/>
            <w:vAlign w:val="center"/>
          </w:tcPr>
          <w:p w14:paraId="3A2C9D89" w14:textId="75A6750E" w:rsidR="00FA25BC" w:rsidRPr="002B5A8F" w:rsidRDefault="00822EAE" w:rsidP="00FA25BC">
            <w:pPr>
              <w:jc w:val="center"/>
              <w:outlineLvl w:val="0"/>
              <w:rPr>
                <w:color w:val="000000"/>
                <w:sz w:val="18"/>
                <w:szCs w:val="18"/>
              </w:rPr>
            </w:pPr>
            <w:r>
              <w:rPr>
                <w:rFonts w:hint="eastAsia"/>
                <w:color w:val="000000"/>
                <w:sz w:val="18"/>
                <w:szCs w:val="18"/>
              </w:rPr>
              <w:t>165</w:t>
            </w:r>
          </w:p>
        </w:tc>
        <w:tc>
          <w:tcPr>
            <w:tcW w:w="851" w:type="dxa"/>
            <w:shd w:val="clear" w:color="000000" w:fill="D6DCE4"/>
            <w:vAlign w:val="center"/>
          </w:tcPr>
          <w:p w14:paraId="5CA474CC" w14:textId="3EEB0036" w:rsidR="00FA25BC" w:rsidRPr="002B5A8F" w:rsidRDefault="00822EAE" w:rsidP="00FA25BC">
            <w:pPr>
              <w:jc w:val="center"/>
              <w:outlineLvl w:val="0"/>
              <w:rPr>
                <w:color w:val="000000"/>
                <w:sz w:val="18"/>
                <w:szCs w:val="18"/>
              </w:rPr>
            </w:pPr>
            <w:r>
              <w:rPr>
                <w:rFonts w:hint="eastAsia"/>
                <w:color w:val="000000"/>
                <w:sz w:val="18"/>
                <w:szCs w:val="18"/>
              </w:rPr>
              <w:t>6</w:t>
            </w:r>
          </w:p>
        </w:tc>
        <w:tc>
          <w:tcPr>
            <w:tcW w:w="850" w:type="dxa"/>
            <w:shd w:val="clear" w:color="000000" w:fill="D6DCE4"/>
            <w:vAlign w:val="center"/>
          </w:tcPr>
          <w:p w14:paraId="2C21A2C2" w14:textId="321BF878" w:rsidR="00FA25BC" w:rsidRPr="002B5A8F" w:rsidRDefault="00EB5CAF" w:rsidP="00FA25BC">
            <w:pPr>
              <w:jc w:val="center"/>
              <w:outlineLvl w:val="0"/>
              <w:rPr>
                <w:color w:val="000000"/>
                <w:sz w:val="18"/>
                <w:szCs w:val="18"/>
              </w:rPr>
            </w:pPr>
            <w:r>
              <w:rPr>
                <w:rFonts w:hint="eastAsia"/>
                <w:color w:val="000000"/>
                <w:sz w:val="18"/>
                <w:szCs w:val="18"/>
              </w:rPr>
              <w:t>5.3</w:t>
            </w:r>
          </w:p>
        </w:tc>
        <w:tc>
          <w:tcPr>
            <w:tcW w:w="851" w:type="dxa"/>
            <w:shd w:val="clear" w:color="000000" w:fill="D6DCE4"/>
            <w:vAlign w:val="center"/>
          </w:tcPr>
          <w:p w14:paraId="216DAE7E" w14:textId="5626E920" w:rsidR="00FA25BC" w:rsidRPr="002B5A8F" w:rsidRDefault="00EB5CAF" w:rsidP="00FA25BC">
            <w:pPr>
              <w:jc w:val="center"/>
              <w:outlineLvl w:val="0"/>
              <w:rPr>
                <w:color w:val="000000"/>
                <w:sz w:val="18"/>
                <w:szCs w:val="18"/>
              </w:rPr>
            </w:pPr>
            <w:r>
              <w:rPr>
                <w:rFonts w:hint="eastAsia"/>
                <w:color w:val="000000"/>
                <w:sz w:val="18"/>
                <w:szCs w:val="18"/>
              </w:rPr>
              <w:t>9.2</w:t>
            </w:r>
          </w:p>
        </w:tc>
        <w:tc>
          <w:tcPr>
            <w:tcW w:w="708" w:type="dxa"/>
            <w:shd w:val="clear" w:color="auto" w:fill="D9D9D9"/>
            <w:vAlign w:val="center"/>
          </w:tcPr>
          <w:p w14:paraId="07CBCC3A" w14:textId="15735F32"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2</w:t>
            </w:r>
          </w:p>
        </w:tc>
        <w:tc>
          <w:tcPr>
            <w:tcW w:w="850" w:type="dxa"/>
            <w:shd w:val="clear" w:color="000000" w:fill="D6DCE4"/>
            <w:vAlign w:val="center"/>
          </w:tcPr>
          <w:p w14:paraId="3066863E" w14:textId="4827D1C7" w:rsidR="00FA25BC" w:rsidRPr="002B5A8F" w:rsidRDefault="005B1A64" w:rsidP="00FA25BC">
            <w:pPr>
              <w:jc w:val="center"/>
              <w:outlineLvl w:val="0"/>
              <w:rPr>
                <w:color w:val="000000"/>
                <w:sz w:val="18"/>
                <w:szCs w:val="18"/>
              </w:rPr>
            </w:pPr>
            <w:r>
              <w:rPr>
                <w:rFonts w:hint="eastAsia"/>
                <w:color w:val="000000"/>
                <w:sz w:val="18"/>
                <w:szCs w:val="18"/>
              </w:rPr>
              <w:t>0.8</w:t>
            </w:r>
          </w:p>
        </w:tc>
      </w:tr>
      <w:tr w:rsidR="00FA25BC" w:rsidRPr="002B5A8F" w14:paraId="3A77C407" w14:textId="77777777" w:rsidTr="002F4DCA">
        <w:trPr>
          <w:cantSplit/>
          <w:trHeight w:val="277"/>
        </w:trPr>
        <w:tc>
          <w:tcPr>
            <w:tcW w:w="993" w:type="dxa"/>
            <w:vMerge/>
            <w:shd w:val="clear" w:color="000000" w:fill="D6DCE4"/>
          </w:tcPr>
          <w:p w14:paraId="1329EF9F" w14:textId="77777777" w:rsidR="00FA25BC" w:rsidRPr="002B5A8F" w:rsidRDefault="00FA25BC" w:rsidP="00FA25BC">
            <w:pPr>
              <w:jc w:val="center"/>
              <w:outlineLvl w:val="0"/>
              <w:rPr>
                <w:color w:val="000000"/>
                <w:sz w:val="18"/>
                <w:szCs w:val="18"/>
              </w:rPr>
            </w:pPr>
          </w:p>
        </w:tc>
        <w:tc>
          <w:tcPr>
            <w:tcW w:w="851" w:type="dxa"/>
            <w:vMerge w:val="restart"/>
            <w:shd w:val="clear" w:color="000000" w:fill="D6DCE4"/>
            <w:vAlign w:val="center"/>
          </w:tcPr>
          <w:p w14:paraId="4ADA73CA" w14:textId="054E88F7" w:rsidR="00FA25BC" w:rsidRPr="002B5A8F" w:rsidRDefault="00FA25BC" w:rsidP="00FA25BC">
            <w:pPr>
              <w:jc w:val="center"/>
              <w:outlineLvl w:val="0"/>
              <w:rPr>
                <w:color w:val="000000"/>
                <w:sz w:val="18"/>
                <w:szCs w:val="18"/>
              </w:rPr>
            </w:pPr>
            <w:r w:rsidRPr="002B5A8F">
              <w:rPr>
                <w:rFonts w:hint="eastAsia"/>
                <w:color w:val="000000"/>
                <w:sz w:val="18"/>
                <w:szCs w:val="18"/>
              </w:rPr>
              <w:t>RD93</w:t>
            </w:r>
          </w:p>
        </w:tc>
        <w:tc>
          <w:tcPr>
            <w:tcW w:w="850" w:type="dxa"/>
            <w:shd w:val="clear" w:color="000000" w:fill="D6DCE4"/>
          </w:tcPr>
          <w:p w14:paraId="1735AA4D" w14:textId="7F9E3E63" w:rsidR="00FA25BC" w:rsidRPr="002B5A8F" w:rsidRDefault="00FA25BC" w:rsidP="00FA25BC">
            <w:pPr>
              <w:jc w:val="center"/>
              <w:outlineLvl w:val="0"/>
              <w:rPr>
                <w:color w:val="000000"/>
                <w:sz w:val="18"/>
                <w:szCs w:val="18"/>
              </w:rPr>
            </w:pPr>
            <w:r w:rsidRPr="002B5A8F">
              <w:rPr>
                <w:rFonts w:hint="eastAsia"/>
                <w:color w:val="000000"/>
                <w:sz w:val="18"/>
                <w:szCs w:val="18"/>
              </w:rPr>
              <w:t>最大值</w:t>
            </w:r>
          </w:p>
        </w:tc>
        <w:tc>
          <w:tcPr>
            <w:tcW w:w="850" w:type="dxa"/>
            <w:shd w:val="clear" w:color="000000" w:fill="D6DCE4"/>
            <w:vAlign w:val="center"/>
          </w:tcPr>
          <w:p w14:paraId="3998DBBC" w14:textId="1FC2BA10" w:rsidR="00FA25BC" w:rsidRPr="002B5A8F" w:rsidRDefault="006217B1" w:rsidP="00FA25BC">
            <w:pPr>
              <w:jc w:val="center"/>
              <w:outlineLvl w:val="0"/>
              <w:rPr>
                <w:color w:val="000000"/>
                <w:sz w:val="18"/>
                <w:szCs w:val="18"/>
              </w:rPr>
            </w:pPr>
            <w:r>
              <w:rPr>
                <w:rFonts w:hint="eastAsia"/>
                <w:color w:val="000000"/>
                <w:sz w:val="18"/>
                <w:szCs w:val="18"/>
              </w:rPr>
              <w:t>99.67</w:t>
            </w:r>
          </w:p>
        </w:tc>
        <w:tc>
          <w:tcPr>
            <w:tcW w:w="1135" w:type="dxa"/>
            <w:shd w:val="clear" w:color="000000" w:fill="D6DCE4"/>
            <w:vAlign w:val="center"/>
          </w:tcPr>
          <w:p w14:paraId="38327C7C" w14:textId="71BCDBF9" w:rsidR="00FA25BC" w:rsidRPr="002B5A8F" w:rsidRDefault="00FA25BC" w:rsidP="00FA25BC">
            <w:pPr>
              <w:jc w:val="center"/>
              <w:outlineLvl w:val="0"/>
              <w:rPr>
                <w:color w:val="000000"/>
                <w:sz w:val="18"/>
                <w:szCs w:val="18"/>
              </w:rPr>
            </w:pPr>
            <w:r>
              <w:rPr>
                <w:rFonts w:hint="eastAsia"/>
                <w:color w:val="000000"/>
                <w:sz w:val="18"/>
                <w:szCs w:val="18"/>
              </w:rPr>
              <w:t>1.68</w:t>
            </w:r>
          </w:p>
        </w:tc>
        <w:tc>
          <w:tcPr>
            <w:tcW w:w="1134" w:type="dxa"/>
            <w:shd w:val="clear" w:color="000000" w:fill="D6DCE4"/>
            <w:vAlign w:val="center"/>
          </w:tcPr>
          <w:p w14:paraId="03DE7BF0" w14:textId="61879102" w:rsidR="00FA25BC" w:rsidRPr="002B5A8F" w:rsidRDefault="006217B1" w:rsidP="00FA25BC">
            <w:pPr>
              <w:jc w:val="center"/>
              <w:outlineLvl w:val="0"/>
              <w:rPr>
                <w:color w:val="000000"/>
                <w:sz w:val="18"/>
                <w:szCs w:val="18"/>
              </w:rPr>
            </w:pPr>
            <w:r>
              <w:rPr>
                <w:rFonts w:hint="eastAsia"/>
                <w:color w:val="000000"/>
                <w:sz w:val="18"/>
                <w:szCs w:val="18"/>
              </w:rPr>
              <w:t>7.3</w:t>
            </w:r>
          </w:p>
        </w:tc>
        <w:tc>
          <w:tcPr>
            <w:tcW w:w="1134" w:type="dxa"/>
            <w:shd w:val="clear" w:color="000000" w:fill="D6DCE4"/>
            <w:vAlign w:val="center"/>
          </w:tcPr>
          <w:p w14:paraId="09456654" w14:textId="63674197" w:rsidR="00FA25BC" w:rsidRPr="002B5A8F" w:rsidRDefault="00822EAE" w:rsidP="00822EAE">
            <w:pPr>
              <w:ind w:firstLineChars="200" w:firstLine="360"/>
              <w:outlineLvl w:val="0"/>
              <w:rPr>
                <w:color w:val="000000"/>
                <w:sz w:val="18"/>
                <w:szCs w:val="18"/>
              </w:rPr>
            </w:pPr>
            <w:r>
              <w:rPr>
                <w:color w:val="000000"/>
                <w:sz w:val="18"/>
                <w:szCs w:val="18"/>
              </w:rPr>
              <w:t>172</w:t>
            </w:r>
          </w:p>
        </w:tc>
        <w:tc>
          <w:tcPr>
            <w:tcW w:w="851" w:type="dxa"/>
            <w:shd w:val="clear" w:color="000000" w:fill="D6DCE4"/>
            <w:vAlign w:val="center"/>
          </w:tcPr>
          <w:p w14:paraId="46736A93" w14:textId="5873E744" w:rsidR="00FA25BC" w:rsidRPr="002B5A8F" w:rsidRDefault="00822EAE" w:rsidP="00FA25BC">
            <w:pPr>
              <w:jc w:val="center"/>
              <w:outlineLvl w:val="0"/>
              <w:rPr>
                <w:color w:val="000000"/>
                <w:sz w:val="18"/>
                <w:szCs w:val="18"/>
              </w:rPr>
            </w:pPr>
            <w:r>
              <w:rPr>
                <w:rFonts w:hint="eastAsia"/>
                <w:color w:val="000000"/>
                <w:sz w:val="18"/>
                <w:szCs w:val="18"/>
              </w:rPr>
              <w:t>9</w:t>
            </w:r>
          </w:p>
        </w:tc>
        <w:tc>
          <w:tcPr>
            <w:tcW w:w="850" w:type="dxa"/>
            <w:shd w:val="clear" w:color="000000" w:fill="D6DCE4"/>
            <w:vAlign w:val="center"/>
          </w:tcPr>
          <w:p w14:paraId="54CC5CDF" w14:textId="1005011A" w:rsidR="00FA25BC" w:rsidRPr="002B5A8F" w:rsidRDefault="00EB5CAF" w:rsidP="00FA25BC">
            <w:pPr>
              <w:jc w:val="center"/>
              <w:outlineLvl w:val="0"/>
              <w:rPr>
                <w:color w:val="000000"/>
                <w:sz w:val="18"/>
                <w:szCs w:val="18"/>
              </w:rPr>
            </w:pPr>
            <w:r>
              <w:rPr>
                <w:rFonts w:hint="eastAsia"/>
                <w:color w:val="000000"/>
                <w:sz w:val="18"/>
                <w:szCs w:val="18"/>
              </w:rPr>
              <w:t>8.7</w:t>
            </w:r>
          </w:p>
        </w:tc>
        <w:tc>
          <w:tcPr>
            <w:tcW w:w="851" w:type="dxa"/>
            <w:shd w:val="clear" w:color="000000" w:fill="D6DCE4"/>
            <w:vAlign w:val="center"/>
          </w:tcPr>
          <w:p w14:paraId="3F13BE30" w14:textId="0671E07B" w:rsidR="00FA25BC" w:rsidRPr="002B5A8F" w:rsidRDefault="00EB5CAF" w:rsidP="00FA25BC">
            <w:pPr>
              <w:jc w:val="center"/>
              <w:outlineLvl w:val="0"/>
              <w:rPr>
                <w:color w:val="000000"/>
                <w:sz w:val="18"/>
                <w:szCs w:val="18"/>
              </w:rPr>
            </w:pPr>
            <w:r>
              <w:rPr>
                <w:color w:val="000000"/>
                <w:sz w:val="18"/>
                <w:szCs w:val="18"/>
              </w:rPr>
              <w:t>11.1</w:t>
            </w:r>
          </w:p>
        </w:tc>
        <w:tc>
          <w:tcPr>
            <w:tcW w:w="708" w:type="dxa"/>
            <w:shd w:val="clear" w:color="auto" w:fill="D9D9D9"/>
            <w:vAlign w:val="center"/>
          </w:tcPr>
          <w:p w14:paraId="737415D8" w14:textId="0617BC23"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6</w:t>
            </w:r>
          </w:p>
        </w:tc>
        <w:tc>
          <w:tcPr>
            <w:tcW w:w="850" w:type="dxa"/>
            <w:shd w:val="clear" w:color="000000" w:fill="D6DCE4"/>
            <w:vAlign w:val="center"/>
          </w:tcPr>
          <w:p w14:paraId="4776FA93" w14:textId="68D78392" w:rsidR="005B1A64" w:rsidRPr="002B5A8F" w:rsidRDefault="005B1A64" w:rsidP="005B1A64">
            <w:pPr>
              <w:jc w:val="center"/>
              <w:outlineLvl w:val="0"/>
              <w:rPr>
                <w:color w:val="000000"/>
                <w:sz w:val="18"/>
                <w:szCs w:val="18"/>
              </w:rPr>
            </w:pPr>
            <w:r>
              <w:rPr>
                <w:rFonts w:hint="eastAsia"/>
                <w:color w:val="000000"/>
                <w:sz w:val="18"/>
                <w:szCs w:val="18"/>
              </w:rPr>
              <w:t>0.9</w:t>
            </w:r>
          </w:p>
        </w:tc>
      </w:tr>
      <w:tr w:rsidR="00FA25BC" w:rsidRPr="002B5A8F" w14:paraId="733FDD62" w14:textId="77777777" w:rsidTr="002F4DCA">
        <w:trPr>
          <w:cantSplit/>
          <w:trHeight w:val="277"/>
        </w:trPr>
        <w:tc>
          <w:tcPr>
            <w:tcW w:w="993" w:type="dxa"/>
            <w:vMerge/>
            <w:shd w:val="clear" w:color="000000" w:fill="D6DCE4"/>
          </w:tcPr>
          <w:p w14:paraId="52191EB7" w14:textId="4AE9BC2E" w:rsidR="00FA25BC" w:rsidRPr="002B5A8F" w:rsidRDefault="00FA25BC" w:rsidP="00FA25BC">
            <w:pPr>
              <w:jc w:val="center"/>
              <w:outlineLvl w:val="0"/>
              <w:rPr>
                <w:color w:val="000000"/>
                <w:sz w:val="18"/>
                <w:szCs w:val="18"/>
              </w:rPr>
            </w:pPr>
          </w:p>
        </w:tc>
        <w:tc>
          <w:tcPr>
            <w:tcW w:w="851" w:type="dxa"/>
            <w:vMerge/>
            <w:shd w:val="clear" w:color="000000" w:fill="D6DCE4"/>
            <w:vAlign w:val="center"/>
          </w:tcPr>
          <w:p w14:paraId="28BC298D" w14:textId="77777777" w:rsidR="00FA25BC" w:rsidRPr="002B5A8F" w:rsidRDefault="00FA25BC" w:rsidP="00FA25BC">
            <w:pPr>
              <w:jc w:val="center"/>
              <w:outlineLvl w:val="0"/>
              <w:rPr>
                <w:color w:val="000000"/>
                <w:sz w:val="18"/>
                <w:szCs w:val="18"/>
              </w:rPr>
            </w:pPr>
          </w:p>
        </w:tc>
        <w:tc>
          <w:tcPr>
            <w:tcW w:w="850" w:type="dxa"/>
            <w:shd w:val="clear" w:color="000000" w:fill="D6DCE4"/>
          </w:tcPr>
          <w:p w14:paraId="5592BC3F" w14:textId="74CC45D6" w:rsidR="00FA25BC" w:rsidRPr="002B5A8F" w:rsidRDefault="00FA25BC" w:rsidP="00FA25BC">
            <w:pPr>
              <w:jc w:val="center"/>
              <w:outlineLvl w:val="0"/>
              <w:rPr>
                <w:color w:val="000000"/>
                <w:sz w:val="18"/>
                <w:szCs w:val="18"/>
              </w:rPr>
            </w:pPr>
            <w:r w:rsidRPr="002B5A8F">
              <w:rPr>
                <w:rFonts w:hint="eastAsia"/>
                <w:color w:val="000000"/>
                <w:sz w:val="18"/>
                <w:szCs w:val="18"/>
              </w:rPr>
              <w:t>最小值</w:t>
            </w:r>
          </w:p>
        </w:tc>
        <w:tc>
          <w:tcPr>
            <w:tcW w:w="850" w:type="dxa"/>
            <w:shd w:val="clear" w:color="000000" w:fill="D6DCE4"/>
            <w:vAlign w:val="center"/>
          </w:tcPr>
          <w:p w14:paraId="794C954D" w14:textId="26F5E241" w:rsidR="00FA25BC" w:rsidRPr="002B5A8F" w:rsidRDefault="006217B1" w:rsidP="00FA25BC">
            <w:pPr>
              <w:jc w:val="center"/>
              <w:outlineLvl w:val="0"/>
              <w:rPr>
                <w:color w:val="000000"/>
                <w:sz w:val="18"/>
                <w:szCs w:val="18"/>
              </w:rPr>
            </w:pPr>
            <w:r>
              <w:rPr>
                <w:rFonts w:hint="eastAsia"/>
                <w:color w:val="000000"/>
                <w:sz w:val="18"/>
                <w:szCs w:val="18"/>
              </w:rPr>
              <w:t>99.10</w:t>
            </w:r>
          </w:p>
        </w:tc>
        <w:tc>
          <w:tcPr>
            <w:tcW w:w="1135" w:type="dxa"/>
            <w:shd w:val="clear" w:color="000000" w:fill="D6DCE4"/>
            <w:vAlign w:val="center"/>
          </w:tcPr>
          <w:p w14:paraId="0A0891B4" w14:textId="754FC4D5" w:rsidR="00FA25BC" w:rsidRPr="002B5A8F" w:rsidRDefault="00FA25BC" w:rsidP="00FA25BC">
            <w:pPr>
              <w:jc w:val="center"/>
              <w:outlineLvl w:val="0"/>
              <w:rPr>
                <w:color w:val="000000"/>
                <w:sz w:val="18"/>
                <w:szCs w:val="18"/>
              </w:rPr>
            </w:pPr>
            <w:r>
              <w:rPr>
                <w:rFonts w:hint="eastAsia"/>
                <w:color w:val="000000"/>
                <w:sz w:val="18"/>
                <w:szCs w:val="18"/>
              </w:rPr>
              <w:t>1.15</w:t>
            </w:r>
          </w:p>
        </w:tc>
        <w:tc>
          <w:tcPr>
            <w:tcW w:w="1134" w:type="dxa"/>
            <w:shd w:val="clear" w:color="000000" w:fill="D6DCE4"/>
            <w:vAlign w:val="center"/>
          </w:tcPr>
          <w:p w14:paraId="05CA5B12" w14:textId="10B9BF8C" w:rsidR="00FA25BC" w:rsidRPr="002B5A8F" w:rsidRDefault="00FA25BC" w:rsidP="00FA25BC">
            <w:pPr>
              <w:jc w:val="center"/>
              <w:outlineLvl w:val="0"/>
              <w:rPr>
                <w:color w:val="000000"/>
                <w:sz w:val="18"/>
                <w:szCs w:val="18"/>
              </w:rPr>
            </w:pPr>
            <w:r>
              <w:rPr>
                <w:rFonts w:hint="eastAsia"/>
                <w:color w:val="000000"/>
                <w:sz w:val="18"/>
                <w:szCs w:val="18"/>
              </w:rPr>
              <w:t>5.2</w:t>
            </w:r>
          </w:p>
        </w:tc>
        <w:tc>
          <w:tcPr>
            <w:tcW w:w="1134" w:type="dxa"/>
            <w:shd w:val="clear" w:color="000000" w:fill="D6DCE4"/>
            <w:vAlign w:val="center"/>
          </w:tcPr>
          <w:p w14:paraId="3F146940" w14:textId="03D39B35" w:rsidR="00FA25BC" w:rsidRPr="002B5A8F" w:rsidRDefault="00822EAE" w:rsidP="00FA25BC">
            <w:pPr>
              <w:jc w:val="center"/>
              <w:outlineLvl w:val="0"/>
              <w:rPr>
                <w:color w:val="000000"/>
                <w:sz w:val="18"/>
                <w:szCs w:val="18"/>
              </w:rPr>
            </w:pPr>
            <w:r>
              <w:rPr>
                <w:rFonts w:hint="eastAsia"/>
                <w:color w:val="000000"/>
                <w:sz w:val="18"/>
                <w:szCs w:val="18"/>
              </w:rPr>
              <w:t>150</w:t>
            </w:r>
          </w:p>
        </w:tc>
        <w:tc>
          <w:tcPr>
            <w:tcW w:w="851" w:type="dxa"/>
            <w:shd w:val="clear" w:color="000000" w:fill="D6DCE4"/>
            <w:vAlign w:val="center"/>
          </w:tcPr>
          <w:p w14:paraId="0D16A06F" w14:textId="717BF8C3" w:rsidR="00FA25BC" w:rsidRPr="002B5A8F" w:rsidRDefault="00822EAE" w:rsidP="00FA25BC">
            <w:pPr>
              <w:jc w:val="center"/>
              <w:outlineLvl w:val="0"/>
              <w:rPr>
                <w:color w:val="000000"/>
                <w:sz w:val="18"/>
                <w:szCs w:val="18"/>
              </w:rPr>
            </w:pPr>
            <w:r>
              <w:rPr>
                <w:rFonts w:hint="eastAsia"/>
                <w:color w:val="000000"/>
                <w:sz w:val="18"/>
                <w:szCs w:val="18"/>
              </w:rPr>
              <w:t>4</w:t>
            </w:r>
          </w:p>
        </w:tc>
        <w:tc>
          <w:tcPr>
            <w:tcW w:w="850" w:type="dxa"/>
            <w:shd w:val="clear" w:color="000000" w:fill="D6DCE4"/>
            <w:vAlign w:val="center"/>
          </w:tcPr>
          <w:p w14:paraId="3815702E" w14:textId="6C132929" w:rsidR="00FA25BC" w:rsidRPr="002B5A8F" w:rsidRDefault="00822EAE" w:rsidP="00EB5CAF">
            <w:pPr>
              <w:jc w:val="center"/>
              <w:outlineLvl w:val="0"/>
              <w:rPr>
                <w:color w:val="000000"/>
                <w:sz w:val="18"/>
                <w:szCs w:val="18"/>
              </w:rPr>
            </w:pPr>
            <w:r>
              <w:rPr>
                <w:rFonts w:hint="eastAsia"/>
                <w:color w:val="000000"/>
                <w:sz w:val="18"/>
                <w:szCs w:val="18"/>
              </w:rPr>
              <w:t>6.</w:t>
            </w:r>
            <w:r w:rsidR="00EB5CAF">
              <w:rPr>
                <w:color w:val="000000"/>
                <w:sz w:val="18"/>
                <w:szCs w:val="18"/>
              </w:rPr>
              <w:t>5</w:t>
            </w:r>
          </w:p>
        </w:tc>
        <w:tc>
          <w:tcPr>
            <w:tcW w:w="851" w:type="dxa"/>
            <w:shd w:val="clear" w:color="000000" w:fill="D6DCE4"/>
            <w:vAlign w:val="center"/>
          </w:tcPr>
          <w:p w14:paraId="297D74D8" w14:textId="709EB4E2" w:rsidR="00FA25BC" w:rsidRPr="002B5A8F" w:rsidRDefault="00EB5CAF" w:rsidP="00FA25BC">
            <w:pPr>
              <w:jc w:val="center"/>
              <w:outlineLvl w:val="0"/>
              <w:rPr>
                <w:color w:val="000000"/>
                <w:sz w:val="18"/>
                <w:szCs w:val="18"/>
              </w:rPr>
            </w:pPr>
            <w:r>
              <w:rPr>
                <w:rFonts w:hint="eastAsia"/>
                <w:color w:val="000000"/>
                <w:sz w:val="18"/>
                <w:szCs w:val="18"/>
              </w:rPr>
              <w:t>9.1</w:t>
            </w:r>
          </w:p>
        </w:tc>
        <w:tc>
          <w:tcPr>
            <w:tcW w:w="708" w:type="dxa"/>
            <w:shd w:val="clear" w:color="auto" w:fill="D9D9D9"/>
            <w:vAlign w:val="center"/>
          </w:tcPr>
          <w:p w14:paraId="4CF85E08" w14:textId="57993C51"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1</w:t>
            </w:r>
          </w:p>
        </w:tc>
        <w:tc>
          <w:tcPr>
            <w:tcW w:w="850" w:type="dxa"/>
            <w:shd w:val="clear" w:color="000000" w:fill="D6DCE4"/>
            <w:vAlign w:val="center"/>
          </w:tcPr>
          <w:p w14:paraId="6F3C3165" w14:textId="2EDF716D" w:rsidR="00FA25BC" w:rsidRPr="002B5A8F" w:rsidRDefault="005B1A64" w:rsidP="00FA25BC">
            <w:pPr>
              <w:jc w:val="center"/>
              <w:outlineLvl w:val="0"/>
              <w:rPr>
                <w:color w:val="000000"/>
                <w:sz w:val="18"/>
                <w:szCs w:val="18"/>
              </w:rPr>
            </w:pPr>
            <w:r>
              <w:rPr>
                <w:rFonts w:hint="eastAsia"/>
                <w:color w:val="000000"/>
                <w:sz w:val="18"/>
                <w:szCs w:val="18"/>
              </w:rPr>
              <w:t>0.6</w:t>
            </w:r>
          </w:p>
        </w:tc>
      </w:tr>
      <w:tr w:rsidR="00FA25BC" w:rsidRPr="002B5A8F" w14:paraId="0B6E13E1" w14:textId="77777777" w:rsidTr="002F4DCA">
        <w:trPr>
          <w:cantSplit/>
          <w:trHeight w:val="277"/>
        </w:trPr>
        <w:tc>
          <w:tcPr>
            <w:tcW w:w="993" w:type="dxa"/>
            <w:vMerge/>
            <w:shd w:val="clear" w:color="000000" w:fill="D6DCE4"/>
          </w:tcPr>
          <w:p w14:paraId="1931871E" w14:textId="77777777" w:rsidR="00FA25BC" w:rsidRPr="002B5A8F" w:rsidRDefault="00FA25BC" w:rsidP="00FA25BC">
            <w:pPr>
              <w:jc w:val="center"/>
              <w:outlineLvl w:val="0"/>
              <w:rPr>
                <w:color w:val="000000"/>
                <w:sz w:val="18"/>
                <w:szCs w:val="18"/>
              </w:rPr>
            </w:pPr>
          </w:p>
        </w:tc>
        <w:tc>
          <w:tcPr>
            <w:tcW w:w="851" w:type="dxa"/>
            <w:vMerge/>
            <w:shd w:val="clear" w:color="000000" w:fill="D6DCE4"/>
            <w:vAlign w:val="center"/>
          </w:tcPr>
          <w:p w14:paraId="1C195774" w14:textId="77777777" w:rsidR="00FA25BC" w:rsidRPr="002B5A8F" w:rsidRDefault="00FA25BC" w:rsidP="00FA25BC">
            <w:pPr>
              <w:jc w:val="center"/>
              <w:outlineLvl w:val="0"/>
              <w:rPr>
                <w:color w:val="000000"/>
                <w:sz w:val="18"/>
                <w:szCs w:val="18"/>
              </w:rPr>
            </w:pPr>
          </w:p>
        </w:tc>
        <w:tc>
          <w:tcPr>
            <w:tcW w:w="850" w:type="dxa"/>
            <w:shd w:val="clear" w:color="000000" w:fill="D6DCE4"/>
          </w:tcPr>
          <w:p w14:paraId="133CB08B" w14:textId="5BA015E8" w:rsidR="00FA25BC" w:rsidRPr="002B5A8F" w:rsidRDefault="00FA25BC" w:rsidP="00FA25BC">
            <w:pPr>
              <w:jc w:val="center"/>
              <w:outlineLvl w:val="0"/>
              <w:rPr>
                <w:color w:val="000000"/>
                <w:sz w:val="18"/>
                <w:szCs w:val="18"/>
              </w:rPr>
            </w:pPr>
            <w:r w:rsidRPr="002B5A8F">
              <w:rPr>
                <w:rFonts w:hint="eastAsia"/>
                <w:color w:val="000000"/>
                <w:sz w:val="18"/>
                <w:szCs w:val="18"/>
              </w:rPr>
              <w:t>平均值</w:t>
            </w:r>
          </w:p>
        </w:tc>
        <w:tc>
          <w:tcPr>
            <w:tcW w:w="850" w:type="dxa"/>
            <w:shd w:val="clear" w:color="000000" w:fill="D6DCE4"/>
            <w:vAlign w:val="center"/>
          </w:tcPr>
          <w:p w14:paraId="1A4D8F34" w14:textId="41F5A17E" w:rsidR="00FA25BC" w:rsidRPr="002B5A8F" w:rsidRDefault="00FA25BC" w:rsidP="00FA25BC">
            <w:pPr>
              <w:jc w:val="center"/>
              <w:outlineLvl w:val="0"/>
              <w:rPr>
                <w:color w:val="000000"/>
                <w:sz w:val="18"/>
                <w:szCs w:val="18"/>
              </w:rPr>
            </w:pPr>
            <w:r>
              <w:rPr>
                <w:rFonts w:hint="eastAsia"/>
                <w:color w:val="000000"/>
                <w:sz w:val="18"/>
                <w:szCs w:val="18"/>
              </w:rPr>
              <w:t>99.3</w:t>
            </w:r>
            <w:r w:rsidR="006217B1">
              <w:rPr>
                <w:color w:val="000000"/>
                <w:sz w:val="18"/>
                <w:szCs w:val="18"/>
              </w:rPr>
              <w:t>6</w:t>
            </w:r>
          </w:p>
        </w:tc>
        <w:tc>
          <w:tcPr>
            <w:tcW w:w="1135" w:type="dxa"/>
            <w:shd w:val="clear" w:color="000000" w:fill="D6DCE4"/>
            <w:vAlign w:val="center"/>
          </w:tcPr>
          <w:p w14:paraId="2C7B750A" w14:textId="4E77BD09" w:rsidR="00FA25BC" w:rsidRPr="002B5A8F" w:rsidRDefault="006217B1" w:rsidP="00FA25BC">
            <w:pPr>
              <w:jc w:val="center"/>
              <w:outlineLvl w:val="0"/>
              <w:rPr>
                <w:color w:val="000000"/>
                <w:sz w:val="18"/>
                <w:szCs w:val="18"/>
              </w:rPr>
            </w:pPr>
            <w:r>
              <w:rPr>
                <w:rFonts w:hint="eastAsia"/>
                <w:color w:val="000000"/>
                <w:sz w:val="18"/>
                <w:szCs w:val="18"/>
              </w:rPr>
              <w:t>1.37</w:t>
            </w:r>
          </w:p>
        </w:tc>
        <w:tc>
          <w:tcPr>
            <w:tcW w:w="1134" w:type="dxa"/>
            <w:shd w:val="clear" w:color="000000" w:fill="D6DCE4"/>
            <w:vAlign w:val="center"/>
          </w:tcPr>
          <w:p w14:paraId="1745CE7C" w14:textId="3BA0ACA0" w:rsidR="00FA25BC" w:rsidRPr="002B5A8F" w:rsidRDefault="006217B1" w:rsidP="00FA25BC">
            <w:pPr>
              <w:jc w:val="center"/>
              <w:outlineLvl w:val="0"/>
              <w:rPr>
                <w:color w:val="000000"/>
                <w:sz w:val="18"/>
                <w:szCs w:val="18"/>
              </w:rPr>
            </w:pPr>
            <w:r>
              <w:rPr>
                <w:color w:val="000000"/>
                <w:sz w:val="18"/>
                <w:szCs w:val="18"/>
              </w:rPr>
              <w:t>6.0</w:t>
            </w:r>
          </w:p>
        </w:tc>
        <w:tc>
          <w:tcPr>
            <w:tcW w:w="1134" w:type="dxa"/>
            <w:shd w:val="clear" w:color="000000" w:fill="D6DCE4"/>
            <w:vAlign w:val="center"/>
          </w:tcPr>
          <w:p w14:paraId="6C0F3A52" w14:textId="67F5F227" w:rsidR="00FA25BC" w:rsidRPr="002B5A8F" w:rsidRDefault="00822EAE" w:rsidP="00FA25BC">
            <w:pPr>
              <w:jc w:val="center"/>
              <w:outlineLvl w:val="0"/>
              <w:rPr>
                <w:color w:val="000000"/>
                <w:sz w:val="18"/>
                <w:szCs w:val="18"/>
              </w:rPr>
            </w:pPr>
            <w:r>
              <w:rPr>
                <w:rFonts w:hint="eastAsia"/>
                <w:color w:val="000000"/>
                <w:sz w:val="18"/>
                <w:szCs w:val="18"/>
              </w:rPr>
              <w:t>163</w:t>
            </w:r>
          </w:p>
        </w:tc>
        <w:tc>
          <w:tcPr>
            <w:tcW w:w="851" w:type="dxa"/>
            <w:shd w:val="clear" w:color="000000" w:fill="D6DCE4"/>
            <w:vAlign w:val="center"/>
          </w:tcPr>
          <w:p w14:paraId="1F3D3C60" w14:textId="3C03419C" w:rsidR="00FA25BC" w:rsidRPr="002B5A8F" w:rsidRDefault="00822EAE" w:rsidP="00FA25BC">
            <w:pPr>
              <w:jc w:val="center"/>
              <w:outlineLvl w:val="0"/>
              <w:rPr>
                <w:color w:val="000000"/>
                <w:sz w:val="18"/>
                <w:szCs w:val="18"/>
              </w:rPr>
            </w:pPr>
            <w:r>
              <w:rPr>
                <w:rFonts w:hint="eastAsia"/>
                <w:color w:val="000000"/>
                <w:sz w:val="18"/>
                <w:szCs w:val="18"/>
              </w:rPr>
              <w:t>7</w:t>
            </w:r>
          </w:p>
        </w:tc>
        <w:tc>
          <w:tcPr>
            <w:tcW w:w="850" w:type="dxa"/>
            <w:shd w:val="clear" w:color="000000" w:fill="D6DCE4"/>
            <w:vAlign w:val="center"/>
          </w:tcPr>
          <w:p w14:paraId="0B41E799" w14:textId="533DD9F9" w:rsidR="00FA25BC" w:rsidRPr="002B5A8F" w:rsidRDefault="00822EAE" w:rsidP="00FA25BC">
            <w:pPr>
              <w:jc w:val="center"/>
              <w:outlineLvl w:val="0"/>
              <w:rPr>
                <w:color w:val="000000"/>
                <w:sz w:val="18"/>
                <w:szCs w:val="18"/>
              </w:rPr>
            </w:pPr>
            <w:r>
              <w:rPr>
                <w:rFonts w:hint="eastAsia"/>
                <w:color w:val="000000"/>
                <w:sz w:val="18"/>
                <w:szCs w:val="18"/>
              </w:rPr>
              <w:t>7.9</w:t>
            </w:r>
          </w:p>
        </w:tc>
        <w:tc>
          <w:tcPr>
            <w:tcW w:w="851" w:type="dxa"/>
            <w:shd w:val="clear" w:color="000000" w:fill="D6DCE4"/>
            <w:vAlign w:val="center"/>
          </w:tcPr>
          <w:p w14:paraId="7A5E9F50" w14:textId="0E1104B6" w:rsidR="00FA25BC" w:rsidRPr="002B5A8F" w:rsidRDefault="00822EAE" w:rsidP="00FA25BC">
            <w:pPr>
              <w:jc w:val="center"/>
              <w:outlineLvl w:val="0"/>
              <w:rPr>
                <w:color w:val="000000"/>
                <w:sz w:val="18"/>
                <w:szCs w:val="18"/>
              </w:rPr>
            </w:pPr>
            <w:r>
              <w:rPr>
                <w:rFonts w:hint="eastAsia"/>
                <w:color w:val="000000"/>
                <w:sz w:val="18"/>
                <w:szCs w:val="18"/>
              </w:rPr>
              <w:t>9.9</w:t>
            </w:r>
          </w:p>
        </w:tc>
        <w:tc>
          <w:tcPr>
            <w:tcW w:w="708" w:type="dxa"/>
            <w:shd w:val="clear" w:color="auto" w:fill="D9D9D9"/>
            <w:vAlign w:val="center"/>
          </w:tcPr>
          <w:p w14:paraId="1B12ABE3" w14:textId="2CABD2B5"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3</w:t>
            </w:r>
          </w:p>
        </w:tc>
        <w:tc>
          <w:tcPr>
            <w:tcW w:w="850" w:type="dxa"/>
            <w:shd w:val="clear" w:color="000000" w:fill="D6DCE4"/>
            <w:vAlign w:val="center"/>
          </w:tcPr>
          <w:p w14:paraId="3658E5A1" w14:textId="4D0F36F7" w:rsidR="00FA25BC" w:rsidRPr="002B5A8F" w:rsidRDefault="005B1A64" w:rsidP="00FA25BC">
            <w:pPr>
              <w:jc w:val="center"/>
              <w:outlineLvl w:val="0"/>
              <w:rPr>
                <w:color w:val="000000"/>
                <w:sz w:val="18"/>
                <w:szCs w:val="18"/>
              </w:rPr>
            </w:pPr>
            <w:r>
              <w:rPr>
                <w:rFonts w:hint="eastAsia"/>
                <w:color w:val="000000"/>
                <w:sz w:val="18"/>
                <w:szCs w:val="18"/>
              </w:rPr>
              <w:t>0.8</w:t>
            </w:r>
          </w:p>
        </w:tc>
      </w:tr>
      <w:tr w:rsidR="00FA25BC" w:rsidRPr="002B5A8F" w14:paraId="5A68172C" w14:textId="77777777" w:rsidTr="002F4DCA">
        <w:trPr>
          <w:cantSplit/>
          <w:trHeight w:val="277"/>
        </w:trPr>
        <w:tc>
          <w:tcPr>
            <w:tcW w:w="993" w:type="dxa"/>
            <w:vMerge/>
            <w:shd w:val="clear" w:color="000000" w:fill="D6DCE4"/>
          </w:tcPr>
          <w:p w14:paraId="1FA8063B" w14:textId="77777777" w:rsidR="00FA25BC" w:rsidRPr="002B5A8F" w:rsidRDefault="00FA25BC" w:rsidP="00FA25BC">
            <w:pPr>
              <w:jc w:val="center"/>
              <w:outlineLvl w:val="0"/>
              <w:rPr>
                <w:color w:val="000000"/>
                <w:sz w:val="18"/>
                <w:szCs w:val="18"/>
              </w:rPr>
            </w:pPr>
          </w:p>
        </w:tc>
        <w:tc>
          <w:tcPr>
            <w:tcW w:w="851" w:type="dxa"/>
            <w:vMerge w:val="restart"/>
            <w:shd w:val="clear" w:color="000000" w:fill="D6DCE4"/>
            <w:vAlign w:val="center"/>
          </w:tcPr>
          <w:p w14:paraId="0C03B611" w14:textId="30E914B8" w:rsidR="00FA25BC" w:rsidRPr="002B5A8F" w:rsidRDefault="00FA25BC" w:rsidP="00FA25BC">
            <w:pPr>
              <w:jc w:val="center"/>
              <w:outlineLvl w:val="0"/>
              <w:rPr>
                <w:color w:val="000000"/>
                <w:sz w:val="18"/>
                <w:szCs w:val="18"/>
              </w:rPr>
            </w:pPr>
            <w:r w:rsidRPr="002B5A8F">
              <w:rPr>
                <w:rFonts w:hint="eastAsia"/>
                <w:color w:val="000000"/>
                <w:sz w:val="18"/>
                <w:szCs w:val="18"/>
              </w:rPr>
              <w:t>RD95</w:t>
            </w:r>
          </w:p>
        </w:tc>
        <w:tc>
          <w:tcPr>
            <w:tcW w:w="850" w:type="dxa"/>
            <w:shd w:val="clear" w:color="000000" w:fill="D6DCE4"/>
          </w:tcPr>
          <w:p w14:paraId="3A1D2AC2" w14:textId="7A48F0CA" w:rsidR="00FA25BC" w:rsidRPr="002B5A8F" w:rsidRDefault="00FA25BC" w:rsidP="00FA25BC">
            <w:pPr>
              <w:jc w:val="center"/>
              <w:outlineLvl w:val="0"/>
              <w:rPr>
                <w:color w:val="000000"/>
                <w:sz w:val="18"/>
                <w:szCs w:val="18"/>
              </w:rPr>
            </w:pPr>
            <w:r w:rsidRPr="002B5A8F">
              <w:rPr>
                <w:rFonts w:hint="eastAsia"/>
                <w:color w:val="000000"/>
                <w:sz w:val="18"/>
                <w:szCs w:val="18"/>
              </w:rPr>
              <w:t>最大值</w:t>
            </w:r>
          </w:p>
        </w:tc>
        <w:tc>
          <w:tcPr>
            <w:tcW w:w="850" w:type="dxa"/>
            <w:shd w:val="clear" w:color="000000" w:fill="D6DCE4"/>
            <w:vAlign w:val="center"/>
          </w:tcPr>
          <w:p w14:paraId="056C593C" w14:textId="6CB56A3D" w:rsidR="00FA25BC" w:rsidRPr="002B5A8F" w:rsidRDefault="006217B1" w:rsidP="00FA25BC">
            <w:pPr>
              <w:jc w:val="center"/>
              <w:outlineLvl w:val="0"/>
              <w:rPr>
                <w:color w:val="000000"/>
                <w:sz w:val="18"/>
                <w:szCs w:val="18"/>
              </w:rPr>
            </w:pPr>
            <w:r>
              <w:rPr>
                <w:rFonts w:hint="eastAsia"/>
                <w:color w:val="000000"/>
                <w:sz w:val="18"/>
                <w:szCs w:val="18"/>
              </w:rPr>
              <w:t>99.73</w:t>
            </w:r>
          </w:p>
        </w:tc>
        <w:tc>
          <w:tcPr>
            <w:tcW w:w="1135" w:type="dxa"/>
            <w:shd w:val="clear" w:color="000000" w:fill="D6DCE4"/>
            <w:vAlign w:val="center"/>
          </w:tcPr>
          <w:p w14:paraId="28A808F9" w14:textId="118E61E1" w:rsidR="00FA25BC" w:rsidRPr="002B5A8F" w:rsidRDefault="006217B1" w:rsidP="00FA25BC">
            <w:pPr>
              <w:jc w:val="center"/>
              <w:outlineLvl w:val="0"/>
              <w:rPr>
                <w:color w:val="000000"/>
                <w:sz w:val="18"/>
                <w:szCs w:val="18"/>
              </w:rPr>
            </w:pPr>
            <w:r>
              <w:rPr>
                <w:rFonts w:hint="eastAsia"/>
                <w:color w:val="000000"/>
                <w:sz w:val="18"/>
                <w:szCs w:val="18"/>
              </w:rPr>
              <w:t>1.64</w:t>
            </w:r>
          </w:p>
        </w:tc>
        <w:tc>
          <w:tcPr>
            <w:tcW w:w="1134" w:type="dxa"/>
            <w:shd w:val="clear" w:color="000000" w:fill="D6DCE4"/>
            <w:vAlign w:val="center"/>
          </w:tcPr>
          <w:p w14:paraId="516CF872" w14:textId="2F97EFFA" w:rsidR="00FA25BC" w:rsidRPr="002B5A8F" w:rsidRDefault="00FA25BC" w:rsidP="006217B1">
            <w:pPr>
              <w:jc w:val="center"/>
              <w:outlineLvl w:val="0"/>
              <w:rPr>
                <w:color w:val="000000"/>
                <w:sz w:val="18"/>
                <w:szCs w:val="18"/>
              </w:rPr>
            </w:pPr>
            <w:r>
              <w:rPr>
                <w:rFonts w:hint="eastAsia"/>
                <w:color w:val="000000"/>
                <w:sz w:val="18"/>
                <w:szCs w:val="18"/>
              </w:rPr>
              <w:t>5.</w:t>
            </w:r>
            <w:r w:rsidR="006217B1">
              <w:rPr>
                <w:color w:val="000000"/>
                <w:sz w:val="18"/>
                <w:szCs w:val="18"/>
              </w:rPr>
              <w:t>6</w:t>
            </w:r>
          </w:p>
        </w:tc>
        <w:tc>
          <w:tcPr>
            <w:tcW w:w="1134" w:type="dxa"/>
            <w:shd w:val="clear" w:color="000000" w:fill="D6DCE4"/>
            <w:vAlign w:val="center"/>
          </w:tcPr>
          <w:p w14:paraId="5C840BE6" w14:textId="6157C152" w:rsidR="00FA25BC" w:rsidRPr="002B5A8F" w:rsidRDefault="00822EAE" w:rsidP="00FA25BC">
            <w:pPr>
              <w:jc w:val="center"/>
              <w:outlineLvl w:val="0"/>
              <w:rPr>
                <w:color w:val="000000"/>
                <w:sz w:val="18"/>
                <w:szCs w:val="18"/>
              </w:rPr>
            </w:pPr>
            <w:r>
              <w:rPr>
                <w:rFonts w:hint="eastAsia"/>
                <w:color w:val="000000"/>
                <w:sz w:val="18"/>
                <w:szCs w:val="18"/>
              </w:rPr>
              <w:t>147</w:t>
            </w:r>
          </w:p>
        </w:tc>
        <w:tc>
          <w:tcPr>
            <w:tcW w:w="851" w:type="dxa"/>
            <w:shd w:val="clear" w:color="000000" w:fill="D6DCE4"/>
            <w:vAlign w:val="center"/>
          </w:tcPr>
          <w:p w14:paraId="50C95244" w14:textId="1B55DBB6" w:rsidR="00FA25BC" w:rsidRPr="002B5A8F" w:rsidRDefault="00822EAE" w:rsidP="00EB5CAF">
            <w:pPr>
              <w:jc w:val="center"/>
              <w:outlineLvl w:val="0"/>
              <w:rPr>
                <w:color w:val="000000"/>
                <w:sz w:val="18"/>
                <w:szCs w:val="18"/>
              </w:rPr>
            </w:pPr>
            <w:r>
              <w:rPr>
                <w:rFonts w:hint="eastAsia"/>
                <w:color w:val="000000"/>
                <w:sz w:val="18"/>
                <w:szCs w:val="18"/>
              </w:rPr>
              <w:t>1</w:t>
            </w:r>
            <w:r w:rsidR="00EB5CAF">
              <w:rPr>
                <w:color w:val="000000"/>
                <w:sz w:val="18"/>
                <w:szCs w:val="18"/>
              </w:rPr>
              <w:t>8</w:t>
            </w:r>
          </w:p>
        </w:tc>
        <w:tc>
          <w:tcPr>
            <w:tcW w:w="850" w:type="dxa"/>
            <w:shd w:val="clear" w:color="000000" w:fill="D6DCE4"/>
            <w:vAlign w:val="center"/>
          </w:tcPr>
          <w:p w14:paraId="5665E121" w14:textId="06DFFBEE" w:rsidR="00FA25BC" w:rsidRPr="002B5A8F" w:rsidRDefault="00822EAE" w:rsidP="00FA25BC">
            <w:pPr>
              <w:jc w:val="center"/>
              <w:outlineLvl w:val="0"/>
              <w:rPr>
                <w:color w:val="000000"/>
                <w:sz w:val="18"/>
                <w:szCs w:val="18"/>
              </w:rPr>
            </w:pPr>
            <w:r>
              <w:rPr>
                <w:rFonts w:hint="eastAsia"/>
                <w:color w:val="000000"/>
                <w:sz w:val="18"/>
                <w:szCs w:val="18"/>
              </w:rPr>
              <w:t>18.6</w:t>
            </w:r>
          </w:p>
        </w:tc>
        <w:tc>
          <w:tcPr>
            <w:tcW w:w="851" w:type="dxa"/>
            <w:shd w:val="clear" w:color="000000" w:fill="D6DCE4"/>
            <w:vAlign w:val="center"/>
          </w:tcPr>
          <w:p w14:paraId="1D7A9472" w14:textId="523C6B66" w:rsidR="00FA25BC" w:rsidRPr="002B5A8F" w:rsidRDefault="00EB5CAF" w:rsidP="00FA25BC">
            <w:pPr>
              <w:jc w:val="center"/>
              <w:outlineLvl w:val="0"/>
              <w:rPr>
                <w:color w:val="000000"/>
                <w:sz w:val="18"/>
                <w:szCs w:val="18"/>
              </w:rPr>
            </w:pPr>
            <w:r>
              <w:rPr>
                <w:rFonts w:hint="eastAsia"/>
                <w:color w:val="000000"/>
                <w:sz w:val="18"/>
                <w:szCs w:val="18"/>
              </w:rPr>
              <w:t>21.4</w:t>
            </w:r>
          </w:p>
        </w:tc>
        <w:tc>
          <w:tcPr>
            <w:tcW w:w="708" w:type="dxa"/>
            <w:shd w:val="clear" w:color="auto" w:fill="D9D9D9"/>
            <w:vAlign w:val="center"/>
          </w:tcPr>
          <w:p w14:paraId="029D8AA5" w14:textId="56BF3714"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6</w:t>
            </w:r>
          </w:p>
        </w:tc>
        <w:tc>
          <w:tcPr>
            <w:tcW w:w="850" w:type="dxa"/>
            <w:shd w:val="clear" w:color="000000" w:fill="D6DCE4"/>
            <w:vAlign w:val="center"/>
          </w:tcPr>
          <w:p w14:paraId="70DC9C61" w14:textId="5BBC8FCC" w:rsidR="00FA25BC" w:rsidRPr="002B5A8F" w:rsidRDefault="005B1A64" w:rsidP="00FA25BC">
            <w:pPr>
              <w:jc w:val="center"/>
              <w:outlineLvl w:val="0"/>
              <w:rPr>
                <w:color w:val="000000"/>
                <w:sz w:val="18"/>
                <w:szCs w:val="18"/>
              </w:rPr>
            </w:pPr>
            <w:r>
              <w:rPr>
                <w:rFonts w:hint="eastAsia"/>
                <w:color w:val="000000"/>
                <w:sz w:val="18"/>
                <w:szCs w:val="18"/>
              </w:rPr>
              <w:t>0.9</w:t>
            </w:r>
          </w:p>
        </w:tc>
      </w:tr>
      <w:tr w:rsidR="00FA25BC" w:rsidRPr="002B5A8F" w14:paraId="5B9B9AE7" w14:textId="77777777" w:rsidTr="002F4DCA">
        <w:trPr>
          <w:cantSplit/>
          <w:trHeight w:val="277"/>
        </w:trPr>
        <w:tc>
          <w:tcPr>
            <w:tcW w:w="993" w:type="dxa"/>
            <w:vMerge/>
            <w:shd w:val="clear" w:color="000000" w:fill="D6DCE4"/>
          </w:tcPr>
          <w:p w14:paraId="720827C5" w14:textId="77777777" w:rsidR="00FA25BC" w:rsidRPr="002B5A8F" w:rsidRDefault="00FA25BC" w:rsidP="00FA25BC">
            <w:pPr>
              <w:jc w:val="center"/>
              <w:outlineLvl w:val="0"/>
              <w:rPr>
                <w:color w:val="000000"/>
                <w:sz w:val="18"/>
                <w:szCs w:val="18"/>
              </w:rPr>
            </w:pPr>
          </w:p>
        </w:tc>
        <w:tc>
          <w:tcPr>
            <w:tcW w:w="851" w:type="dxa"/>
            <w:vMerge/>
            <w:shd w:val="clear" w:color="000000" w:fill="D6DCE4"/>
            <w:vAlign w:val="center"/>
          </w:tcPr>
          <w:p w14:paraId="3DEAA7A1" w14:textId="77777777" w:rsidR="00FA25BC" w:rsidRPr="002B5A8F" w:rsidRDefault="00FA25BC" w:rsidP="00FA25BC">
            <w:pPr>
              <w:jc w:val="center"/>
              <w:outlineLvl w:val="0"/>
              <w:rPr>
                <w:color w:val="000000"/>
                <w:sz w:val="18"/>
                <w:szCs w:val="18"/>
              </w:rPr>
            </w:pPr>
          </w:p>
        </w:tc>
        <w:tc>
          <w:tcPr>
            <w:tcW w:w="850" w:type="dxa"/>
            <w:shd w:val="clear" w:color="000000" w:fill="D6DCE4"/>
          </w:tcPr>
          <w:p w14:paraId="6E2D9717" w14:textId="5B4A6AB8" w:rsidR="00FA25BC" w:rsidRPr="002B5A8F" w:rsidRDefault="00FA25BC" w:rsidP="00FA25BC">
            <w:pPr>
              <w:jc w:val="center"/>
              <w:outlineLvl w:val="0"/>
              <w:rPr>
                <w:color w:val="000000"/>
                <w:sz w:val="18"/>
                <w:szCs w:val="18"/>
              </w:rPr>
            </w:pPr>
            <w:r w:rsidRPr="002B5A8F">
              <w:rPr>
                <w:rFonts w:hint="eastAsia"/>
                <w:color w:val="000000"/>
                <w:sz w:val="18"/>
                <w:szCs w:val="18"/>
              </w:rPr>
              <w:t>最小值</w:t>
            </w:r>
          </w:p>
        </w:tc>
        <w:tc>
          <w:tcPr>
            <w:tcW w:w="850" w:type="dxa"/>
            <w:shd w:val="clear" w:color="000000" w:fill="D6DCE4"/>
            <w:vAlign w:val="center"/>
          </w:tcPr>
          <w:p w14:paraId="660A31C2" w14:textId="18FCA8E2" w:rsidR="00FA25BC" w:rsidRPr="002B5A8F" w:rsidRDefault="006217B1" w:rsidP="00FA25BC">
            <w:pPr>
              <w:jc w:val="center"/>
              <w:outlineLvl w:val="0"/>
              <w:rPr>
                <w:color w:val="000000"/>
                <w:sz w:val="18"/>
                <w:szCs w:val="18"/>
              </w:rPr>
            </w:pPr>
            <w:r>
              <w:rPr>
                <w:rFonts w:hint="eastAsia"/>
                <w:color w:val="000000"/>
                <w:sz w:val="18"/>
                <w:szCs w:val="18"/>
              </w:rPr>
              <w:t>99.16</w:t>
            </w:r>
          </w:p>
        </w:tc>
        <w:tc>
          <w:tcPr>
            <w:tcW w:w="1135" w:type="dxa"/>
            <w:shd w:val="clear" w:color="000000" w:fill="D6DCE4"/>
            <w:vAlign w:val="center"/>
          </w:tcPr>
          <w:p w14:paraId="3023C89A" w14:textId="1D54C313" w:rsidR="00FA25BC" w:rsidRPr="002B5A8F" w:rsidRDefault="00FA25BC" w:rsidP="00FA25BC">
            <w:pPr>
              <w:jc w:val="center"/>
              <w:outlineLvl w:val="0"/>
              <w:rPr>
                <w:color w:val="000000"/>
                <w:sz w:val="18"/>
                <w:szCs w:val="18"/>
              </w:rPr>
            </w:pPr>
            <w:r>
              <w:rPr>
                <w:rFonts w:hint="eastAsia"/>
                <w:color w:val="000000"/>
                <w:sz w:val="18"/>
                <w:szCs w:val="18"/>
              </w:rPr>
              <w:t>1.21</w:t>
            </w:r>
          </w:p>
        </w:tc>
        <w:tc>
          <w:tcPr>
            <w:tcW w:w="1134" w:type="dxa"/>
            <w:shd w:val="clear" w:color="000000" w:fill="D6DCE4"/>
            <w:vAlign w:val="center"/>
          </w:tcPr>
          <w:p w14:paraId="67D38FB7" w14:textId="4E3BE561" w:rsidR="00FA25BC" w:rsidRPr="002B5A8F" w:rsidRDefault="00FA25BC" w:rsidP="006217B1">
            <w:pPr>
              <w:jc w:val="center"/>
              <w:outlineLvl w:val="0"/>
              <w:rPr>
                <w:color w:val="000000"/>
                <w:sz w:val="18"/>
                <w:szCs w:val="18"/>
              </w:rPr>
            </w:pPr>
            <w:r>
              <w:rPr>
                <w:rFonts w:hint="eastAsia"/>
                <w:color w:val="000000"/>
                <w:sz w:val="18"/>
                <w:szCs w:val="18"/>
              </w:rPr>
              <w:t>4.</w:t>
            </w:r>
            <w:r w:rsidR="006217B1">
              <w:rPr>
                <w:color w:val="000000"/>
                <w:sz w:val="18"/>
                <w:szCs w:val="18"/>
              </w:rPr>
              <w:t>9</w:t>
            </w:r>
          </w:p>
        </w:tc>
        <w:tc>
          <w:tcPr>
            <w:tcW w:w="1134" w:type="dxa"/>
            <w:shd w:val="clear" w:color="000000" w:fill="D6DCE4"/>
            <w:vAlign w:val="center"/>
          </w:tcPr>
          <w:p w14:paraId="3A3D3C2B" w14:textId="7EA049FE" w:rsidR="00FA25BC" w:rsidRPr="002B5A8F" w:rsidRDefault="00822EAE" w:rsidP="00FA25BC">
            <w:pPr>
              <w:jc w:val="center"/>
              <w:outlineLvl w:val="0"/>
              <w:rPr>
                <w:color w:val="000000"/>
                <w:sz w:val="18"/>
                <w:szCs w:val="18"/>
              </w:rPr>
            </w:pPr>
            <w:r>
              <w:rPr>
                <w:rFonts w:hint="eastAsia"/>
                <w:color w:val="000000"/>
                <w:sz w:val="18"/>
                <w:szCs w:val="18"/>
              </w:rPr>
              <w:t>120</w:t>
            </w:r>
          </w:p>
        </w:tc>
        <w:tc>
          <w:tcPr>
            <w:tcW w:w="851" w:type="dxa"/>
            <w:shd w:val="clear" w:color="000000" w:fill="D6DCE4"/>
            <w:vAlign w:val="center"/>
          </w:tcPr>
          <w:p w14:paraId="5A3A0B8C" w14:textId="58D2F7E7" w:rsidR="00FA25BC" w:rsidRPr="002B5A8F" w:rsidRDefault="00822EAE" w:rsidP="00FA25BC">
            <w:pPr>
              <w:jc w:val="center"/>
              <w:outlineLvl w:val="0"/>
              <w:rPr>
                <w:color w:val="000000"/>
                <w:sz w:val="18"/>
                <w:szCs w:val="18"/>
              </w:rPr>
            </w:pPr>
            <w:r>
              <w:rPr>
                <w:rFonts w:hint="eastAsia"/>
                <w:color w:val="000000"/>
                <w:sz w:val="18"/>
                <w:szCs w:val="18"/>
              </w:rPr>
              <w:t>10</w:t>
            </w:r>
          </w:p>
        </w:tc>
        <w:tc>
          <w:tcPr>
            <w:tcW w:w="850" w:type="dxa"/>
            <w:shd w:val="clear" w:color="000000" w:fill="D6DCE4"/>
            <w:vAlign w:val="center"/>
          </w:tcPr>
          <w:p w14:paraId="7FD9D019" w14:textId="59D0951A" w:rsidR="00FA25BC" w:rsidRPr="002B5A8F" w:rsidRDefault="00822EAE" w:rsidP="00FA25BC">
            <w:pPr>
              <w:jc w:val="center"/>
              <w:outlineLvl w:val="0"/>
              <w:rPr>
                <w:color w:val="000000"/>
                <w:sz w:val="18"/>
                <w:szCs w:val="18"/>
              </w:rPr>
            </w:pPr>
            <w:r>
              <w:rPr>
                <w:rFonts w:hint="eastAsia"/>
                <w:color w:val="000000"/>
                <w:sz w:val="18"/>
                <w:szCs w:val="18"/>
              </w:rPr>
              <w:t>10.1</w:t>
            </w:r>
          </w:p>
        </w:tc>
        <w:tc>
          <w:tcPr>
            <w:tcW w:w="851" w:type="dxa"/>
            <w:shd w:val="clear" w:color="000000" w:fill="D6DCE4"/>
            <w:vAlign w:val="center"/>
          </w:tcPr>
          <w:p w14:paraId="621151E8" w14:textId="00A41E3D" w:rsidR="00FA25BC" w:rsidRPr="002B5A8F" w:rsidRDefault="00822EAE" w:rsidP="00FA25BC">
            <w:pPr>
              <w:jc w:val="center"/>
              <w:outlineLvl w:val="0"/>
              <w:rPr>
                <w:color w:val="000000"/>
                <w:sz w:val="18"/>
                <w:szCs w:val="18"/>
              </w:rPr>
            </w:pPr>
            <w:r>
              <w:rPr>
                <w:rFonts w:hint="eastAsia"/>
                <w:color w:val="000000"/>
                <w:sz w:val="18"/>
                <w:szCs w:val="18"/>
              </w:rPr>
              <w:t>13.1</w:t>
            </w:r>
          </w:p>
        </w:tc>
        <w:tc>
          <w:tcPr>
            <w:tcW w:w="708" w:type="dxa"/>
            <w:shd w:val="clear" w:color="auto" w:fill="D9D9D9"/>
            <w:vAlign w:val="center"/>
          </w:tcPr>
          <w:p w14:paraId="4D8010D0" w14:textId="00B0E57E"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1</w:t>
            </w:r>
          </w:p>
        </w:tc>
        <w:tc>
          <w:tcPr>
            <w:tcW w:w="850" w:type="dxa"/>
            <w:shd w:val="clear" w:color="000000" w:fill="D6DCE4"/>
            <w:vAlign w:val="center"/>
          </w:tcPr>
          <w:p w14:paraId="4511EC1B" w14:textId="6BE57ECA" w:rsidR="00FA25BC" w:rsidRPr="002B5A8F" w:rsidRDefault="005B1A64" w:rsidP="00FA25BC">
            <w:pPr>
              <w:jc w:val="center"/>
              <w:outlineLvl w:val="0"/>
              <w:rPr>
                <w:color w:val="000000"/>
                <w:sz w:val="18"/>
                <w:szCs w:val="18"/>
              </w:rPr>
            </w:pPr>
            <w:r>
              <w:rPr>
                <w:rFonts w:hint="eastAsia"/>
                <w:color w:val="000000"/>
                <w:sz w:val="18"/>
                <w:szCs w:val="18"/>
              </w:rPr>
              <w:t>0.6</w:t>
            </w:r>
          </w:p>
        </w:tc>
      </w:tr>
      <w:tr w:rsidR="00FA25BC" w:rsidRPr="002B5A8F" w14:paraId="7CBF1012" w14:textId="77777777" w:rsidTr="002F4DCA">
        <w:trPr>
          <w:cantSplit/>
          <w:trHeight w:val="277"/>
        </w:trPr>
        <w:tc>
          <w:tcPr>
            <w:tcW w:w="993" w:type="dxa"/>
            <w:vMerge/>
            <w:shd w:val="clear" w:color="000000" w:fill="D6DCE4"/>
          </w:tcPr>
          <w:p w14:paraId="7B927A9D" w14:textId="77777777" w:rsidR="00FA25BC" w:rsidRPr="002B5A8F" w:rsidRDefault="00FA25BC" w:rsidP="00FA25BC">
            <w:pPr>
              <w:jc w:val="center"/>
              <w:outlineLvl w:val="0"/>
              <w:rPr>
                <w:color w:val="000000"/>
                <w:sz w:val="18"/>
                <w:szCs w:val="18"/>
              </w:rPr>
            </w:pPr>
          </w:p>
        </w:tc>
        <w:tc>
          <w:tcPr>
            <w:tcW w:w="851" w:type="dxa"/>
            <w:vMerge/>
            <w:shd w:val="clear" w:color="000000" w:fill="D6DCE4"/>
            <w:vAlign w:val="center"/>
          </w:tcPr>
          <w:p w14:paraId="3D76CC0D" w14:textId="77777777" w:rsidR="00FA25BC" w:rsidRPr="002B5A8F" w:rsidRDefault="00FA25BC" w:rsidP="00FA25BC">
            <w:pPr>
              <w:jc w:val="center"/>
              <w:outlineLvl w:val="0"/>
              <w:rPr>
                <w:color w:val="000000"/>
                <w:sz w:val="18"/>
                <w:szCs w:val="18"/>
              </w:rPr>
            </w:pPr>
          </w:p>
        </w:tc>
        <w:tc>
          <w:tcPr>
            <w:tcW w:w="850" w:type="dxa"/>
            <w:shd w:val="clear" w:color="000000" w:fill="D6DCE4"/>
          </w:tcPr>
          <w:p w14:paraId="117EE1AC" w14:textId="50ED0011" w:rsidR="00FA25BC" w:rsidRPr="002B5A8F" w:rsidRDefault="00FA25BC" w:rsidP="00FA25BC">
            <w:pPr>
              <w:jc w:val="center"/>
              <w:outlineLvl w:val="0"/>
              <w:rPr>
                <w:color w:val="000000"/>
                <w:sz w:val="18"/>
                <w:szCs w:val="18"/>
              </w:rPr>
            </w:pPr>
            <w:r w:rsidRPr="002B5A8F">
              <w:rPr>
                <w:rFonts w:hint="eastAsia"/>
                <w:color w:val="000000"/>
                <w:sz w:val="18"/>
                <w:szCs w:val="18"/>
              </w:rPr>
              <w:t>平均值</w:t>
            </w:r>
          </w:p>
        </w:tc>
        <w:tc>
          <w:tcPr>
            <w:tcW w:w="850" w:type="dxa"/>
            <w:shd w:val="clear" w:color="000000" w:fill="D6DCE4"/>
            <w:vAlign w:val="center"/>
          </w:tcPr>
          <w:p w14:paraId="4BA439E2" w14:textId="64462590" w:rsidR="00FA25BC" w:rsidRPr="002B5A8F" w:rsidRDefault="006217B1" w:rsidP="00FA25BC">
            <w:pPr>
              <w:jc w:val="center"/>
              <w:outlineLvl w:val="0"/>
              <w:rPr>
                <w:color w:val="000000"/>
                <w:sz w:val="18"/>
                <w:szCs w:val="18"/>
              </w:rPr>
            </w:pPr>
            <w:r>
              <w:rPr>
                <w:rFonts w:hint="eastAsia"/>
                <w:color w:val="000000"/>
                <w:sz w:val="18"/>
                <w:szCs w:val="18"/>
              </w:rPr>
              <w:t>99.46</w:t>
            </w:r>
          </w:p>
        </w:tc>
        <w:tc>
          <w:tcPr>
            <w:tcW w:w="1135" w:type="dxa"/>
            <w:shd w:val="clear" w:color="000000" w:fill="D6DCE4"/>
            <w:vAlign w:val="center"/>
          </w:tcPr>
          <w:p w14:paraId="764D67FE" w14:textId="57CC72AA" w:rsidR="00FA25BC" w:rsidRPr="002B5A8F" w:rsidRDefault="00FA25BC" w:rsidP="00FA25BC">
            <w:pPr>
              <w:jc w:val="center"/>
              <w:outlineLvl w:val="0"/>
              <w:rPr>
                <w:color w:val="000000"/>
                <w:sz w:val="18"/>
                <w:szCs w:val="18"/>
              </w:rPr>
            </w:pPr>
            <w:r>
              <w:rPr>
                <w:rFonts w:hint="eastAsia"/>
                <w:color w:val="000000"/>
                <w:sz w:val="18"/>
                <w:szCs w:val="18"/>
              </w:rPr>
              <w:t>1.47</w:t>
            </w:r>
          </w:p>
        </w:tc>
        <w:tc>
          <w:tcPr>
            <w:tcW w:w="1134" w:type="dxa"/>
            <w:shd w:val="clear" w:color="000000" w:fill="D6DCE4"/>
            <w:vAlign w:val="center"/>
          </w:tcPr>
          <w:p w14:paraId="129B73C3" w14:textId="68F8AC08" w:rsidR="00FA25BC" w:rsidRPr="002B5A8F" w:rsidRDefault="006217B1" w:rsidP="00FA25BC">
            <w:pPr>
              <w:jc w:val="center"/>
              <w:outlineLvl w:val="0"/>
              <w:rPr>
                <w:color w:val="000000"/>
                <w:sz w:val="18"/>
                <w:szCs w:val="18"/>
              </w:rPr>
            </w:pPr>
            <w:r>
              <w:rPr>
                <w:color w:val="000000"/>
                <w:sz w:val="18"/>
                <w:szCs w:val="18"/>
              </w:rPr>
              <w:t>4.7</w:t>
            </w:r>
          </w:p>
        </w:tc>
        <w:tc>
          <w:tcPr>
            <w:tcW w:w="1134" w:type="dxa"/>
            <w:shd w:val="clear" w:color="000000" w:fill="D6DCE4"/>
            <w:vAlign w:val="center"/>
          </w:tcPr>
          <w:p w14:paraId="70B4B64F" w14:textId="6B004409" w:rsidR="00FA25BC" w:rsidRPr="002B5A8F" w:rsidRDefault="00822EAE" w:rsidP="00EB5CAF">
            <w:pPr>
              <w:jc w:val="center"/>
              <w:outlineLvl w:val="0"/>
              <w:rPr>
                <w:color w:val="000000"/>
                <w:sz w:val="18"/>
                <w:szCs w:val="18"/>
              </w:rPr>
            </w:pPr>
            <w:r>
              <w:rPr>
                <w:rFonts w:hint="eastAsia"/>
                <w:color w:val="000000"/>
                <w:sz w:val="18"/>
                <w:szCs w:val="18"/>
              </w:rPr>
              <w:t>13</w:t>
            </w:r>
            <w:r w:rsidR="00EB5CAF">
              <w:rPr>
                <w:color w:val="000000"/>
                <w:sz w:val="18"/>
                <w:szCs w:val="18"/>
              </w:rPr>
              <w:t>7</w:t>
            </w:r>
          </w:p>
        </w:tc>
        <w:tc>
          <w:tcPr>
            <w:tcW w:w="851" w:type="dxa"/>
            <w:shd w:val="clear" w:color="000000" w:fill="D6DCE4"/>
            <w:vAlign w:val="center"/>
          </w:tcPr>
          <w:p w14:paraId="5FC2F6EC" w14:textId="307D48F0" w:rsidR="00FA25BC" w:rsidRPr="002B5A8F" w:rsidRDefault="00822EAE" w:rsidP="00FA25BC">
            <w:pPr>
              <w:jc w:val="center"/>
              <w:outlineLvl w:val="0"/>
              <w:rPr>
                <w:color w:val="000000"/>
                <w:sz w:val="18"/>
                <w:szCs w:val="18"/>
              </w:rPr>
            </w:pPr>
            <w:r>
              <w:rPr>
                <w:rFonts w:hint="eastAsia"/>
                <w:color w:val="000000"/>
                <w:sz w:val="18"/>
                <w:szCs w:val="18"/>
              </w:rPr>
              <w:t>14</w:t>
            </w:r>
          </w:p>
        </w:tc>
        <w:tc>
          <w:tcPr>
            <w:tcW w:w="850" w:type="dxa"/>
            <w:shd w:val="clear" w:color="000000" w:fill="D6DCE4"/>
            <w:vAlign w:val="center"/>
          </w:tcPr>
          <w:p w14:paraId="5587B03F" w14:textId="31F4F6C4" w:rsidR="00FA25BC" w:rsidRPr="002B5A8F" w:rsidRDefault="00822EAE" w:rsidP="00FA25BC">
            <w:pPr>
              <w:jc w:val="center"/>
              <w:outlineLvl w:val="0"/>
              <w:rPr>
                <w:color w:val="000000"/>
                <w:sz w:val="18"/>
                <w:szCs w:val="18"/>
              </w:rPr>
            </w:pPr>
            <w:r>
              <w:rPr>
                <w:rFonts w:hint="eastAsia"/>
                <w:color w:val="000000"/>
                <w:sz w:val="18"/>
                <w:szCs w:val="18"/>
              </w:rPr>
              <w:t>14.4</w:t>
            </w:r>
          </w:p>
        </w:tc>
        <w:tc>
          <w:tcPr>
            <w:tcW w:w="851" w:type="dxa"/>
            <w:shd w:val="clear" w:color="000000" w:fill="D6DCE4"/>
            <w:vAlign w:val="center"/>
          </w:tcPr>
          <w:p w14:paraId="51814C09" w14:textId="3328B099" w:rsidR="00FA25BC" w:rsidRPr="002B5A8F" w:rsidRDefault="00822EAE" w:rsidP="00FA25BC">
            <w:pPr>
              <w:jc w:val="center"/>
              <w:outlineLvl w:val="0"/>
              <w:rPr>
                <w:color w:val="000000"/>
                <w:sz w:val="18"/>
                <w:szCs w:val="18"/>
              </w:rPr>
            </w:pPr>
            <w:r>
              <w:rPr>
                <w:rFonts w:hint="eastAsia"/>
                <w:color w:val="000000"/>
                <w:sz w:val="18"/>
                <w:szCs w:val="18"/>
              </w:rPr>
              <w:t>17.4</w:t>
            </w:r>
          </w:p>
        </w:tc>
        <w:tc>
          <w:tcPr>
            <w:tcW w:w="708" w:type="dxa"/>
            <w:shd w:val="clear" w:color="auto" w:fill="D9D9D9"/>
            <w:vAlign w:val="center"/>
          </w:tcPr>
          <w:p w14:paraId="684EC55E" w14:textId="1D60C37B"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3</w:t>
            </w:r>
          </w:p>
        </w:tc>
        <w:tc>
          <w:tcPr>
            <w:tcW w:w="850" w:type="dxa"/>
            <w:shd w:val="clear" w:color="000000" w:fill="D6DCE4"/>
            <w:vAlign w:val="center"/>
          </w:tcPr>
          <w:p w14:paraId="30F687A8" w14:textId="5E3E0AFC" w:rsidR="00FA25BC" w:rsidRPr="002B5A8F" w:rsidRDefault="005B1A64" w:rsidP="00FA25BC">
            <w:pPr>
              <w:jc w:val="center"/>
              <w:outlineLvl w:val="0"/>
              <w:rPr>
                <w:color w:val="000000"/>
                <w:sz w:val="18"/>
                <w:szCs w:val="18"/>
              </w:rPr>
            </w:pPr>
            <w:r>
              <w:rPr>
                <w:rFonts w:hint="eastAsia"/>
                <w:color w:val="000000"/>
                <w:sz w:val="18"/>
                <w:szCs w:val="18"/>
              </w:rPr>
              <w:t>0.8</w:t>
            </w:r>
          </w:p>
        </w:tc>
      </w:tr>
      <w:tr w:rsidR="00FA25BC" w:rsidRPr="002B5A8F" w14:paraId="6891097B" w14:textId="77777777" w:rsidTr="002F4DCA">
        <w:trPr>
          <w:cantSplit/>
          <w:trHeight w:val="277"/>
        </w:trPr>
        <w:tc>
          <w:tcPr>
            <w:tcW w:w="993" w:type="dxa"/>
            <w:vMerge/>
            <w:shd w:val="clear" w:color="000000" w:fill="D6DCE4"/>
          </w:tcPr>
          <w:p w14:paraId="664DCCF9" w14:textId="77777777" w:rsidR="00FA25BC" w:rsidRPr="002B5A8F" w:rsidRDefault="00FA25BC" w:rsidP="00FA25BC">
            <w:pPr>
              <w:jc w:val="center"/>
              <w:outlineLvl w:val="0"/>
              <w:rPr>
                <w:color w:val="000000"/>
                <w:sz w:val="18"/>
                <w:szCs w:val="18"/>
              </w:rPr>
            </w:pPr>
          </w:p>
        </w:tc>
        <w:tc>
          <w:tcPr>
            <w:tcW w:w="851" w:type="dxa"/>
            <w:vMerge w:val="restart"/>
            <w:shd w:val="clear" w:color="000000" w:fill="D6DCE4"/>
            <w:vAlign w:val="center"/>
          </w:tcPr>
          <w:p w14:paraId="51BD4C11" w14:textId="78CC9807" w:rsidR="00FA25BC" w:rsidRPr="002B5A8F" w:rsidRDefault="00FA25BC" w:rsidP="00FA25BC">
            <w:pPr>
              <w:jc w:val="center"/>
              <w:outlineLvl w:val="0"/>
              <w:rPr>
                <w:color w:val="000000"/>
                <w:sz w:val="18"/>
                <w:szCs w:val="18"/>
              </w:rPr>
            </w:pPr>
            <w:r w:rsidRPr="002B5A8F">
              <w:rPr>
                <w:rFonts w:hint="eastAsia"/>
                <w:color w:val="000000"/>
                <w:sz w:val="18"/>
                <w:szCs w:val="18"/>
              </w:rPr>
              <w:t>RD97</w:t>
            </w:r>
          </w:p>
        </w:tc>
        <w:tc>
          <w:tcPr>
            <w:tcW w:w="850" w:type="dxa"/>
            <w:shd w:val="clear" w:color="000000" w:fill="D6DCE4"/>
          </w:tcPr>
          <w:p w14:paraId="32C4E53C" w14:textId="5B99173D" w:rsidR="00FA25BC" w:rsidRPr="002B5A8F" w:rsidRDefault="00FA25BC" w:rsidP="00FA25BC">
            <w:pPr>
              <w:jc w:val="center"/>
              <w:outlineLvl w:val="0"/>
              <w:rPr>
                <w:color w:val="000000"/>
                <w:sz w:val="18"/>
                <w:szCs w:val="18"/>
              </w:rPr>
            </w:pPr>
            <w:r w:rsidRPr="002B5A8F">
              <w:rPr>
                <w:rFonts w:hint="eastAsia"/>
                <w:color w:val="000000"/>
                <w:sz w:val="18"/>
                <w:szCs w:val="18"/>
              </w:rPr>
              <w:t>最大值</w:t>
            </w:r>
          </w:p>
        </w:tc>
        <w:tc>
          <w:tcPr>
            <w:tcW w:w="850" w:type="dxa"/>
            <w:shd w:val="clear" w:color="000000" w:fill="D6DCE4"/>
            <w:vAlign w:val="center"/>
          </w:tcPr>
          <w:p w14:paraId="661BF952" w14:textId="35F2E2CF" w:rsidR="00FA25BC" w:rsidRPr="002B5A8F" w:rsidRDefault="006217B1" w:rsidP="00FA25BC">
            <w:pPr>
              <w:jc w:val="center"/>
              <w:outlineLvl w:val="0"/>
              <w:rPr>
                <w:color w:val="000000"/>
                <w:sz w:val="18"/>
                <w:szCs w:val="18"/>
              </w:rPr>
            </w:pPr>
            <w:r>
              <w:rPr>
                <w:rFonts w:hint="eastAsia"/>
                <w:color w:val="000000"/>
                <w:sz w:val="18"/>
                <w:szCs w:val="18"/>
              </w:rPr>
              <w:t>99.73</w:t>
            </w:r>
          </w:p>
        </w:tc>
        <w:tc>
          <w:tcPr>
            <w:tcW w:w="1135" w:type="dxa"/>
            <w:shd w:val="clear" w:color="000000" w:fill="D6DCE4"/>
            <w:vAlign w:val="center"/>
          </w:tcPr>
          <w:p w14:paraId="5A38B420" w14:textId="5957B787" w:rsidR="00FA25BC" w:rsidRPr="002B5A8F" w:rsidRDefault="00FA25BC" w:rsidP="00FA25BC">
            <w:pPr>
              <w:jc w:val="center"/>
              <w:outlineLvl w:val="0"/>
              <w:rPr>
                <w:color w:val="000000"/>
                <w:sz w:val="18"/>
                <w:szCs w:val="18"/>
              </w:rPr>
            </w:pPr>
            <w:r>
              <w:rPr>
                <w:rFonts w:hint="eastAsia"/>
                <w:color w:val="000000"/>
                <w:sz w:val="18"/>
                <w:szCs w:val="18"/>
              </w:rPr>
              <w:t>1.92</w:t>
            </w:r>
          </w:p>
        </w:tc>
        <w:tc>
          <w:tcPr>
            <w:tcW w:w="1134" w:type="dxa"/>
            <w:shd w:val="clear" w:color="000000" w:fill="D6DCE4"/>
            <w:vAlign w:val="center"/>
          </w:tcPr>
          <w:p w14:paraId="4C631AB2" w14:textId="5F436226" w:rsidR="00FA25BC" w:rsidRPr="002B5A8F" w:rsidRDefault="00FA25BC" w:rsidP="006217B1">
            <w:pPr>
              <w:jc w:val="center"/>
              <w:outlineLvl w:val="0"/>
              <w:rPr>
                <w:color w:val="000000"/>
                <w:sz w:val="18"/>
                <w:szCs w:val="18"/>
              </w:rPr>
            </w:pPr>
            <w:r>
              <w:rPr>
                <w:rFonts w:hint="eastAsia"/>
                <w:color w:val="000000"/>
                <w:sz w:val="18"/>
                <w:szCs w:val="18"/>
              </w:rPr>
              <w:t>5.</w:t>
            </w:r>
            <w:r w:rsidR="006217B1">
              <w:rPr>
                <w:color w:val="000000"/>
                <w:sz w:val="18"/>
                <w:szCs w:val="18"/>
              </w:rPr>
              <w:t>1</w:t>
            </w:r>
          </w:p>
        </w:tc>
        <w:tc>
          <w:tcPr>
            <w:tcW w:w="1134" w:type="dxa"/>
            <w:shd w:val="clear" w:color="000000" w:fill="D6DCE4"/>
            <w:vAlign w:val="center"/>
          </w:tcPr>
          <w:p w14:paraId="11040E29" w14:textId="46DEDCB1" w:rsidR="00FA25BC" w:rsidRPr="002B5A8F" w:rsidRDefault="00822EAE" w:rsidP="00FA25BC">
            <w:pPr>
              <w:jc w:val="center"/>
              <w:outlineLvl w:val="0"/>
              <w:rPr>
                <w:color w:val="000000"/>
                <w:sz w:val="18"/>
                <w:szCs w:val="18"/>
              </w:rPr>
            </w:pPr>
            <w:r>
              <w:rPr>
                <w:rFonts w:hint="eastAsia"/>
                <w:color w:val="000000"/>
                <w:sz w:val="18"/>
                <w:szCs w:val="18"/>
              </w:rPr>
              <w:t>137</w:t>
            </w:r>
          </w:p>
        </w:tc>
        <w:tc>
          <w:tcPr>
            <w:tcW w:w="851" w:type="dxa"/>
            <w:shd w:val="clear" w:color="000000" w:fill="D6DCE4"/>
            <w:vAlign w:val="center"/>
          </w:tcPr>
          <w:p w14:paraId="639FF928" w14:textId="5163E7DE" w:rsidR="00FA25BC" w:rsidRPr="002B5A8F" w:rsidRDefault="00822EAE" w:rsidP="00FA25BC">
            <w:pPr>
              <w:jc w:val="center"/>
              <w:outlineLvl w:val="0"/>
              <w:rPr>
                <w:color w:val="000000"/>
                <w:sz w:val="18"/>
                <w:szCs w:val="18"/>
              </w:rPr>
            </w:pPr>
            <w:r>
              <w:rPr>
                <w:rFonts w:hint="eastAsia"/>
                <w:color w:val="000000"/>
                <w:sz w:val="18"/>
                <w:szCs w:val="18"/>
              </w:rPr>
              <w:t>23</w:t>
            </w:r>
          </w:p>
        </w:tc>
        <w:tc>
          <w:tcPr>
            <w:tcW w:w="850" w:type="dxa"/>
            <w:shd w:val="clear" w:color="000000" w:fill="D6DCE4"/>
            <w:vAlign w:val="center"/>
          </w:tcPr>
          <w:p w14:paraId="0B267190" w14:textId="1DAB7B65" w:rsidR="00FA25BC" w:rsidRPr="002B5A8F" w:rsidRDefault="00822EAE" w:rsidP="00FA25BC">
            <w:pPr>
              <w:jc w:val="center"/>
              <w:outlineLvl w:val="0"/>
              <w:rPr>
                <w:color w:val="000000"/>
                <w:sz w:val="18"/>
                <w:szCs w:val="18"/>
              </w:rPr>
            </w:pPr>
            <w:r>
              <w:rPr>
                <w:rFonts w:hint="eastAsia"/>
                <w:color w:val="000000"/>
                <w:sz w:val="18"/>
                <w:szCs w:val="18"/>
              </w:rPr>
              <w:t>19.7</w:t>
            </w:r>
          </w:p>
        </w:tc>
        <w:tc>
          <w:tcPr>
            <w:tcW w:w="851" w:type="dxa"/>
            <w:shd w:val="clear" w:color="000000" w:fill="D6DCE4"/>
            <w:vAlign w:val="center"/>
          </w:tcPr>
          <w:p w14:paraId="5CDF68B8" w14:textId="3B0BBE64" w:rsidR="00FA25BC" w:rsidRPr="002B5A8F" w:rsidRDefault="00822EAE" w:rsidP="00FA25BC">
            <w:pPr>
              <w:jc w:val="center"/>
              <w:outlineLvl w:val="0"/>
              <w:rPr>
                <w:color w:val="000000"/>
                <w:sz w:val="18"/>
                <w:szCs w:val="18"/>
              </w:rPr>
            </w:pPr>
            <w:r>
              <w:rPr>
                <w:rFonts w:hint="eastAsia"/>
                <w:color w:val="000000"/>
                <w:sz w:val="18"/>
                <w:szCs w:val="18"/>
              </w:rPr>
              <w:t>28.6</w:t>
            </w:r>
          </w:p>
        </w:tc>
        <w:tc>
          <w:tcPr>
            <w:tcW w:w="708" w:type="dxa"/>
            <w:shd w:val="clear" w:color="auto" w:fill="D9D9D9"/>
            <w:vAlign w:val="center"/>
          </w:tcPr>
          <w:p w14:paraId="01C138A8" w14:textId="6484E9E0"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6</w:t>
            </w:r>
          </w:p>
        </w:tc>
        <w:tc>
          <w:tcPr>
            <w:tcW w:w="850" w:type="dxa"/>
            <w:shd w:val="clear" w:color="000000" w:fill="D6DCE4"/>
            <w:vAlign w:val="center"/>
          </w:tcPr>
          <w:p w14:paraId="6CA74864" w14:textId="0D384C47" w:rsidR="00FA25BC" w:rsidRPr="002B5A8F" w:rsidRDefault="005B1A64" w:rsidP="00FA25BC">
            <w:pPr>
              <w:jc w:val="center"/>
              <w:outlineLvl w:val="0"/>
              <w:rPr>
                <w:color w:val="000000"/>
                <w:sz w:val="18"/>
                <w:szCs w:val="18"/>
              </w:rPr>
            </w:pPr>
            <w:r>
              <w:rPr>
                <w:rFonts w:hint="eastAsia"/>
                <w:color w:val="000000"/>
                <w:sz w:val="18"/>
                <w:szCs w:val="18"/>
              </w:rPr>
              <w:t>0.9</w:t>
            </w:r>
          </w:p>
        </w:tc>
      </w:tr>
      <w:tr w:rsidR="00FA25BC" w:rsidRPr="002B5A8F" w14:paraId="11C53062" w14:textId="77777777" w:rsidTr="002F4DCA">
        <w:trPr>
          <w:cantSplit/>
          <w:trHeight w:val="277"/>
        </w:trPr>
        <w:tc>
          <w:tcPr>
            <w:tcW w:w="993" w:type="dxa"/>
            <w:vMerge/>
            <w:shd w:val="clear" w:color="000000" w:fill="D6DCE4"/>
          </w:tcPr>
          <w:p w14:paraId="3586B3AF" w14:textId="77777777" w:rsidR="00FA25BC" w:rsidRPr="002B5A8F" w:rsidRDefault="00FA25BC" w:rsidP="00FA25BC">
            <w:pPr>
              <w:jc w:val="center"/>
              <w:outlineLvl w:val="0"/>
              <w:rPr>
                <w:color w:val="000000"/>
                <w:sz w:val="18"/>
                <w:szCs w:val="18"/>
              </w:rPr>
            </w:pPr>
          </w:p>
        </w:tc>
        <w:tc>
          <w:tcPr>
            <w:tcW w:w="851" w:type="dxa"/>
            <w:vMerge/>
            <w:shd w:val="clear" w:color="000000" w:fill="D6DCE4"/>
            <w:vAlign w:val="center"/>
          </w:tcPr>
          <w:p w14:paraId="0BA801B1" w14:textId="77777777" w:rsidR="00FA25BC" w:rsidRPr="002B5A8F" w:rsidRDefault="00FA25BC" w:rsidP="00FA25BC">
            <w:pPr>
              <w:jc w:val="center"/>
              <w:outlineLvl w:val="0"/>
              <w:rPr>
                <w:color w:val="000000"/>
                <w:sz w:val="18"/>
                <w:szCs w:val="18"/>
              </w:rPr>
            </w:pPr>
          </w:p>
        </w:tc>
        <w:tc>
          <w:tcPr>
            <w:tcW w:w="850" w:type="dxa"/>
            <w:shd w:val="clear" w:color="000000" w:fill="D6DCE4"/>
          </w:tcPr>
          <w:p w14:paraId="475590DB" w14:textId="1B1D794C" w:rsidR="00FA25BC" w:rsidRPr="002B5A8F" w:rsidRDefault="00FA25BC" w:rsidP="00FA25BC">
            <w:pPr>
              <w:jc w:val="center"/>
              <w:outlineLvl w:val="0"/>
              <w:rPr>
                <w:color w:val="000000"/>
                <w:sz w:val="18"/>
                <w:szCs w:val="18"/>
              </w:rPr>
            </w:pPr>
            <w:r w:rsidRPr="002B5A8F">
              <w:rPr>
                <w:rFonts w:hint="eastAsia"/>
                <w:color w:val="000000"/>
                <w:sz w:val="18"/>
                <w:szCs w:val="18"/>
              </w:rPr>
              <w:t>最小值</w:t>
            </w:r>
          </w:p>
        </w:tc>
        <w:tc>
          <w:tcPr>
            <w:tcW w:w="850" w:type="dxa"/>
            <w:shd w:val="clear" w:color="000000" w:fill="D6DCE4"/>
            <w:vAlign w:val="center"/>
          </w:tcPr>
          <w:p w14:paraId="38A30C2F" w14:textId="5EE50BE7" w:rsidR="00FA25BC" w:rsidRPr="002B5A8F" w:rsidRDefault="006217B1" w:rsidP="00FA25BC">
            <w:pPr>
              <w:jc w:val="center"/>
              <w:outlineLvl w:val="0"/>
              <w:rPr>
                <w:color w:val="000000"/>
                <w:sz w:val="18"/>
                <w:szCs w:val="18"/>
              </w:rPr>
            </w:pPr>
            <w:r>
              <w:rPr>
                <w:rFonts w:hint="eastAsia"/>
                <w:color w:val="000000"/>
                <w:sz w:val="18"/>
                <w:szCs w:val="18"/>
              </w:rPr>
              <w:t>9</w:t>
            </w:r>
            <w:r>
              <w:rPr>
                <w:color w:val="000000"/>
                <w:sz w:val="18"/>
                <w:szCs w:val="18"/>
              </w:rPr>
              <w:t>9</w:t>
            </w:r>
            <w:r>
              <w:rPr>
                <w:rFonts w:hint="eastAsia"/>
                <w:color w:val="000000"/>
                <w:sz w:val="18"/>
                <w:szCs w:val="18"/>
              </w:rPr>
              <w:t>.20</w:t>
            </w:r>
          </w:p>
        </w:tc>
        <w:tc>
          <w:tcPr>
            <w:tcW w:w="1135" w:type="dxa"/>
            <w:shd w:val="clear" w:color="000000" w:fill="D6DCE4"/>
            <w:vAlign w:val="center"/>
          </w:tcPr>
          <w:p w14:paraId="62172CC1" w14:textId="152892BB" w:rsidR="00FA25BC" w:rsidRPr="002B5A8F" w:rsidRDefault="00FA25BC" w:rsidP="00FA25BC">
            <w:pPr>
              <w:jc w:val="center"/>
              <w:outlineLvl w:val="0"/>
              <w:rPr>
                <w:color w:val="000000"/>
                <w:sz w:val="18"/>
                <w:szCs w:val="18"/>
              </w:rPr>
            </w:pPr>
            <w:r>
              <w:rPr>
                <w:rFonts w:hint="eastAsia"/>
                <w:color w:val="000000"/>
                <w:sz w:val="18"/>
                <w:szCs w:val="18"/>
              </w:rPr>
              <w:t>1.53</w:t>
            </w:r>
          </w:p>
        </w:tc>
        <w:tc>
          <w:tcPr>
            <w:tcW w:w="1134" w:type="dxa"/>
            <w:shd w:val="clear" w:color="000000" w:fill="D6DCE4"/>
            <w:vAlign w:val="center"/>
          </w:tcPr>
          <w:p w14:paraId="2E1CE578" w14:textId="7DA335BB" w:rsidR="00FA25BC" w:rsidRPr="002B5A8F" w:rsidRDefault="00FA25BC" w:rsidP="00FA25BC">
            <w:pPr>
              <w:jc w:val="center"/>
              <w:outlineLvl w:val="0"/>
              <w:rPr>
                <w:color w:val="000000"/>
                <w:sz w:val="18"/>
                <w:szCs w:val="18"/>
              </w:rPr>
            </w:pPr>
            <w:r>
              <w:rPr>
                <w:rFonts w:hint="eastAsia"/>
                <w:color w:val="000000"/>
                <w:sz w:val="18"/>
                <w:szCs w:val="18"/>
              </w:rPr>
              <w:t>3.9</w:t>
            </w:r>
          </w:p>
        </w:tc>
        <w:tc>
          <w:tcPr>
            <w:tcW w:w="1134" w:type="dxa"/>
            <w:shd w:val="clear" w:color="000000" w:fill="D6DCE4"/>
            <w:vAlign w:val="center"/>
          </w:tcPr>
          <w:p w14:paraId="259C0204" w14:textId="001A621F" w:rsidR="00FA25BC" w:rsidRPr="002B5A8F" w:rsidRDefault="00822EAE" w:rsidP="00EB5CAF">
            <w:pPr>
              <w:jc w:val="center"/>
              <w:outlineLvl w:val="0"/>
              <w:rPr>
                <w:color w:val="000000"/>
                <w:sz w:val="18"/>
                <w:szCs w:val="18"/>
              </w:rPr>
            </w:pPr>
            <w:r>
              <w:rPr>
                <w:rFonts w:hint="eastAsia"/>
                <w:color w:val="000000"/>
                <w:sz w:val="18"/>
                <w:szCs w:val="18"/>
              </w:rPr>
              <w:t>11</w:t>
            </w:r>
            <w:r w:rsidR="00EB5CAF">
              <w:rPr>
                <w:color w:val="000000"/>
                <w:sz w:val="18"/>
                <w:szCs w:val="18"/>
              </w:rPr>
              <w:t>0</w:t>
            </w:r>
          </w:p>
        </w:tc>
        <w:tc>
          <w:tcPr>
            <w:tcW w:w="851" w:type="dxa"/>
            <w:shd w:val="clear" w:color="000000" w:fill="D6DCE4"/>
            <w:vAlign w:val="center"/>
          </w:tcPr>
          <w:p w14:paraId="6D0609A0" w14:textId="00C310D6" w:rsidR="00FA25BC" w:rsidRPr="002B5A8F" w:rsidRDefault="00822EAE" w:rsidP="00FA25BC">
            <w:pPr>
              <w:jc w:val="center"/>
              <w:outlineLvl w:val="0"/>
              <w:rPr>
                <w:color w:val="000000"/>
                <w:sz w:val="18"/>
                <w:szCs w:val="18"/>
              </w:rPr>
            </w:pPr>
            <w:r>
              <w:rPr>
                <w:rFonts w:hint="eastAsia"/>
                <w:color w:val="000000"/>
                <w:sz w:val="18"/>
                <w:szCs w:val="18"/>
              </w:rPr>
              <w:t>15</w:t>
            </w:r>
          </w:p>
        </w:tc>
        <w:tc>
          <w:tcPr>
            <w:tcW w:w="850" w:type="dxa"/>
            <w:shd w:val="clear" w:color="000000" w:fill="D6DCE4"/>
            <w:vAlign w:val="center"/>
          </w:tcPr>
          <w:p w14:paraId="1BAC257B" w14:textId="56A9A263" w:rsidR="00FA25BC" w:rsidRPr="002B5A8F" w:rsidRDefault="00822EAE" w:rsidP="00FA25BC">
            <w:pPr>
              <w:jc w:val="center"/>
              <w:outlineLvl w:val="0"/>
              <w:rPr>
                <w:color w:val="000000"/>
                <w:sz w:val="18"/>
                <w:szCs w:val="18"/>
              </w:rPr>
            </w:pPr>
            <w:r>
              <w:rPr>
                <w:rFonts w:hint="eastAsia"/>
                <w:color w:val="000000"/>
                <w:sz w:val="18"/>
                <w:szCs w:val="18"/>
              </w:rPr>
              <w:t>15.1</w:t>
            </w:r>
          </w:p>
        </w:tc>
        <w:tc>
          <w:tcPr>
            <w:tcW w:w="851" w:type="dxa"/>
            <w:shd w:val="clear" w:color="000000" w:fill="D6DCE4"/>
            <w:vAlign w:val="center"/>
          </w:tcPr>
          <w:p w14:paraId="362697F5" w14:textId="4C93DB61" w:rsidR="00FA25BC" w:rsidRPr="002B5A8F" w:rsidRDefault="00822EAE" w:rsidP="00FA25BC">
            <w:pPr>
              <w:jc w:val="center"/>
              <w:outlineLvl w:val="0"/>
              <w:rPr>
                <w:color w:val="000000"/>
                <w:sz w:val="18"/>
                <w:szCs w:val="18"/>
              </w:rPr>
            </w:pPr>
            <w:r>
              <w:rPr>
                <w:rFonts w:hint="eastAsia"/>
                <w:color w:val="000000"/>
                <w:sz w:val="18"/>
                <w:szCs w:val="18"/>
              </w:rPr>
              <w:t>20.1</w:t>
            </w:r>
          </w:p>
        </w:tc>
        <w:tc>
          <w:tcPr>
            <w:tcW w:w="708" w:type="dxa"/>
            <w:shd w:val="clear" w:color="auto" w:fill="D9D9D9"/>
            <w:vAlign w:val="center"/>
          </w:tcPr>
          <w:p w14:paraId="01A0554B" w14:textId="473E8596"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1</w:t>
            </w:r>
          </w:p>
        </w:tc>
        <w:tc>
          <w:tcPr>
            <w:tcW w:w="850" w:type="dxa"/>
            <w:shd w:val="clear" w:color="000000" w:fill="D6DCE4"/>
            <w:vAlign w:val="center"/>
          </w:tcPr>
          <w:p w14:paraId="7EF4D610" w14:textId="43D2F465" w:rsidR="00FA25BC" w:rsidRPr="002B5A8F" w:rsidRDefault="005B1A64" w:rsidP="00FA25BC">
            <w:pPr>
              <w:jc w:val="center"/>
              <w:outlineLvl w:val="0"/>
              <w:rPr>
                <w:color w:val="000000"/>
                <w:sz w:val="18"/>
                <w:szCs w:val="18"/>
              </w:rPr>
            </w:pPr>
            <w:r>
              <w:rPr>
                <w:rFonts w:hint="eastAsia"/>
                <w:color w:val="000000"/>
                <w:sz w:val="18"/>
                <w:szCs w:val="18"/>
              </w:rPr>
              <w:t>0.6</w:t>
            </w:r>
          </w:p>
        </w:tc>
      </w:tr>
      <w:tr w:rsidR="00FA25BC" w:rsidRPr="002B5A8F" w14:paraId="620B3399" w14:textId="77777777" w:rsidTr="002F4DCA">
        <w:trPr>
          <w:cantSplit/>
          <w:trHeight w:val="277"/>
        </w:trPr>
        <w:tc>
          <w:tcPr>
            <w:tcW w:w="993" w:type="dxa"/>
            <w:vMerge/>
            <w:shd w:val="clear" w:color="000000" w:fill="D6DCE4"/>
          </w:tcPr>
          <w:p w14:paraId="54DDD553" w14:textId="77777777" w:rsidR="00FA25BC" w:rsidRPr="002B5A8F" w:rsidRDefault="00FA25BC" w:rsidP="00FA25BC">
            <w:pPr>
              <w:jc w:val="center"/>
              <w:outlineLvl w:val="0"/>
              <w:rPr>
                <w:color w:val="000000"/>
                <w:sz w:val="18"/>
                <w:szCs w:val="18"/>
              </w:rPr>
            </w:pPr>
          </w:p>
        </w:tc>
        <w:tc>
          <w:tcPr>
            <w:tcW w:w="851" w:type="dxa"/>
            <w:vMerge/>
            <w:shd w:val="clear" w:color="000000" w:fill="D6DCE4"/>
            <w:vAlign w:val="center"/>
          </w:tcPr>
          <w:p w14:paraId="5D4DB40E" w14:textId="77777777" w:rsidR="00FA25BC" w:rsidRPr="002B5A8F" w:rsidRDefault="00FA25BC" w:rsidP="00FA25BC">
            <w:pPr>
              <w:jc w:val="center"/>
              <w:outlineLvl w:val="0"/>
              <w:rPr>
                <w:color w:val="000000"/>
                <w:sz w:val="18"/>
                <w:szCs w:val="18"/>
              </w:rPr>
            </w:pPr>
          </w:p>
        </w:tc>
        <w:tc>
          <w:tcPr>
            <w:tcW w:w="850" w:type="dxa"/>
            <w:shd w:val="clear" w:color="000000" w:fill="D6DCE4"/>
          </w:tcPr>
          <w:p w14:paraId="0901744D" w14:textId="54C30EEE" w:rsidR="00FA25BC" w:rsidRPr="002B5A8F" w:rsidRDefault="00FA25BC" w:rsidP="00FA25BC">
            <w:pPr>
              <w:jc w:val="center"/>
              <w:outlineLvl w:val="0"/>
              <w:rPr>
                <w:color w:val="000000"/>
                <w:sz w:val="18"/>
                <w:szCs w:val="18"/>
              </w:rPr>
            </w:pPr>
            <w:r w:rsidRPr="002B5A8F">
              <w:rPr>
                <w:rFonts w:hint="eastAsia"/>
                <w:color w:val="000000"/>
                <w:sz w:val="18"/>
                <w:szCs w:val="18"/>
              </w:rPr>
              <w:t>平均值</w:t>
            </w:r>
          </w:p>
        </w:tc>
        <w:tc>
          <w:tcPr>
            <w:tcW w:w="850" w:type="dxa"/>
            <w:shd w:val="clear" w:color="000000" w:fill="D6DCE4"/>
            <w:vAlign w:val="center"/>
          </w:tcPr>
          <w:p w14:paraId="17D76114" w14:textId="59BB82FB" w:rsidR="00FA25BC" w:rsidRPr="002B5A8F" w:rsidRDefault="006217B1" w:rsidP="00FA25BC">
            <w:pPr>
              <w:jc w:val="center"/>
              <w:outlineLvl w:val="0"/>
              <w:rPr>
                <w:color w:val="000000"/>
                <w:sz w:val="18"/>
                <w:szCs w:val="18"/>
              </w:rPr>
            </w:pPr>
            <w:r>
              <w:rPr>
                <w:rFonts w:hint="eastAsia"/>
                <w:color w:val="000000"/>
                <w:sz w:val="18"/>
                <w:szCs w:val="18"/>
              </w:rPr>
              <w:t>99.42</w:t>
            </w:r>
          </w:p>
        </w:tc>
        <w:tc>
          <w:tcPr>
            <w:tcW w:w="1135" w:type="dxa"/>
            <w:shd w:val="clear" w:color="000000" w:fill="D6DCE4"/>
            <w:vAlign w:val="center"/>
          </w:tcPr>
          <w:p w14:paraId="3CB3EB19" w14:textId="5091DDDC" w:rsidR="00FA25BC" w:rsidRPr="002B5A8F" w:rsidRDefault="00FA25BC" w:rsidP="00FA25BC">
            <w:pPr>
              <w:jc w:val="center"/>
              <w:outlineLvl w:val="0"/>
              <w:rPr>
                <w:color w:val="000000"/>
                <w:sz w:val="18"/>
                <w:szCs w:val="18"/>
              </w:rPr>
            </w:pPr>
            <w:r>
              <w:rPr>
                <w:rFonts w:hint="eastAsia"/>
                <w:color w:val="000000"/>
                <w:sz w:val="18"/>
                <w:szCs w:val="18"/>
              </w:rPr>
              <w:t>1.82</w:t>
            </w:r>
          </w:p>
        </w:tc>
        <w:tc>
          <w:tcPr>
            <w:tcW w:w="1134" w:type="dxa"/>
            <w:shd w:val="clear" w:color="000000" w:fill="D6DCE4"/>
            <w:vAlign w:val="center"/>
          </w:tcPr>
          <w:p w14:paraId="5D4EE5B6" w14:textId="79514C27" w:rsidR="00FA25BC" w:rsidRPr="002B5A8F" w:rsidRDefault="00FA25BC" w:rsidP="00FA25BC">
            <w:pPr>
              <w:jc w:val="center"/>
              <w:outlineLvl w:val="0"/>
              <w:rPr>
                <w:color w:val="000000"/>
                <w:sz w:val="18"/>
                <w:szCs w:val="18"/>
              </w:rPr>
            </w:pPr>
            <w:r>
              <w:rPr>
                <w:rFonts w:hint="eastAsia"/>
                <w:color w:val="000000"/>
                <w:sz w:val="18"/>
                <w:szCs w:val="18"/>
              </w:rPr>
              <w:t>4.7</w:t>
            </w:r>
          </w:p>
        </w:tc>
        <w:tc>
          <w:tcPr>
            <w:tcW w:w="1134" w:type="dxa"/>
            <w:shd w:val="clear" w:color="000000" w:fill="D6DCE4"/>
            <w:vAlign w:val="center"/>
          </w:tcPr>
          <w:p w14:paraId="36CF69D5" w14:textId="22996C28" w:rsidR="00FA25BC" w:rsidRPr="002B5A8F" w:rsidRDefault="00822EAE" w:rsidP="00FA25BC">
            <w:pPr>
              <w:jc w:val="center"/>
              <w:outlineLvl w:val="0"/>
              <w:rPr>
                <w:color w:val="000000"/>
                <w:sz w:val="18"/>
                <w:szCs w:val="18"/>
              </w:rPr>
            </w:pPr>
            <w:r>
              <w:rPr>
                <w:rFonts w:hint="eastAsia"/>
                <w:color w:val="000000"/>
                <w:sz w:val="18"/>
                <w:szCs w:val="18"/>
              </w:rPr>
              <w:t>127</w:t>
            </w:r>
          </w:p>
        </w:tc>
        <w:tc>
          <w:tcPr>
            <w:tcW w:w="851" w:type="dxa"/>
            <w:shd w:val="clear" w:color="000000" w:fill="D6DCE4"/>
            <w:vAlign w:val="center"/>
          </w:tcPr>
          <w:p w14:paraId="4E1BEDBD" w14:textId="56698568" w:rsidR="00FA25BC" w:rsidRPr="002B5A8F" w:rsidRDefault="00822EAE" w:rsidP="00FA25BC">
            <w:pPr>
              <w:jc w:val="center"/>
              <w:outlineLvl w:val="0"/>
              <w:rPr>
                <w:color w:val="000000"/>
                <w:sz w:val="18"/>
                <w:szCs w:val="18"/>
              </w:rPr>
            </w:pPr>
            <w:r>
              <w:rPr>
                <w:rFonts w:hint="eastAsia"/>
                <w:color w:val="000000"/>
                <w:sz w:val="18"/>
                <w:szCs w:val="18"/>
              </w:rPr>
              <w:t>19</w:t>
            </w:r>
          </w:p>
        </w:tc>
        <w:tc>
          <w:tcPr>
            <w:tcW w:w="850" w:type="dxa"/>
            <w:shd w:val="clear" w:color="000000" w:fill="D6DCE4"/>
            <w:vAlign w:val="center"/>
          </w:tcPr>
          <w:p w14:paraId="207C51F1" w14:textId="44C7A1DB" w:rsidR="00FA25BC" w:rsidRPr="002B5A8F" w:rsidRDefault="00822EAE" w:rsidP="00FA25BC">
            <w:pPr>
              <w:jc w:val="center"/>
              <w:outlineLvl w:val="0"/>
              <w:rPr>
                <w:color w:val="000000"/>
                <w:sz w:val="18"/>
                <w:szCs w:val="18"/>
              </w:rPr>
            </w:pPr>
            <w:r>
              <w:rPr>
                <w:rFonts w:hint="eastAsia"/>
                <w:color w:val="000000"/>
                <w:sz w:val="18"/>
                <w:szCs w:val="18"/>
              </w:rPr>
              <w:t>17.2</w:t>
            </w:r>
          </w:p>
        </w:tc>
        <w:tc>
          <w:tcPr>
            <w:tcW w:w="851" w:type="dxa"/>
            <w:shd w:val="clear" w:color="000000" w:fill="D6DCE4"/>
            <w:vAlign w:val="center"/>
          </w:tcPr>
          <w:p w14:paraId="5C603BB4" w14:textId="5F5400B0" w:rsidR="00FA25BC" w:rsidRPr="002B5A8F" w:rsidRDefault="00822EAE" w:rsidP="00FA25BC">
            <w:pPr>
              <w:jc w:val="center"/>
              <w:outlineLvl w:val="0"/>
              <w:rPr>
                <w:color w:val="000000"/>
                <w:sz w:val="18"/>
                <w:szCs w:val="18"/>
              </w:rPr>
            </w:pPr>
            <w:r>
              <w:rPr>
                <w:rFonts w:hint="eastAsia"/>
                <w:color w:val="000000"/>
                <w:sz w:val="18"/>
                <w:szCs w:val="18"/>
              </w:rPr>
              <w:t>24.4</w:t>
            </w:r>
          </w:p>
        </w:tc>
        <w:tc>
          <w:tcPr>
            <w:tcW w:w="708" w:type="dxa"/>
            <w:shd w:val="clear" w:color="auto" w:fill="D9D9D9"/>
            <w:vAlign w:val="center"/>
          </w:tcPr>
          <w:p w14:paraId="72DF4839" w14:textId="07472FB8"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3</w:t>
            </w:r>
          </w:p>
        </w:tc>
        <w:tc>
          <w:tcPr>
            <w:tcW w:w="850" w:type="dxa"/>
            <w:shd w:val="clear" w:color="000000" w:fill="D6DCE4"/>
            <w:vAlign w:val="center"/>
          </w:tcPr>
          <w:p w14:paraId="7AE298C2" w14:textId="0EF68DCD" w:rsidR="00FA25BC" w:rsidRPr="002B5A8F" w:rsidRDefault="005B1A64" w:rsidP="00FA25BC">
            <w:pPr>
              <w:jc w:val="center"/>
              <w:outlineLvl w:val="0"/>
              <w:rPr>
                <w:color w:val="000000"/>
                <w:sz w:val="18"/>
                <w:szCs w:val="18"/>
              </w:rPr>
            </w:pPr>
            <w:r>
              <w:rPr>
                <w:rFonts w:hint="eastAsia"/>
                <w:color w:val="000000"/>
                <w:sz w:val="18"/>
                <w:szCs w:val="18"/>
              </w:rPr>
              <w:t>0.8</w:t>
            </w:r>
          </w:p>
        </w:tc>
      </w:tr>
      <w:tr w:rsidR="00FA25BC" w:rsidRPr="002B5A8F" w14:paraId="5CC40754" w14:textId="77777777" w:rsidTr="002F4DCA">
        <w:trPr>
          <w:cantSplit/>
          <w:trHeight w:val="277"/>
        </w:trPr>
        <w:tc>
          <w:tcPr>
            <w:tcW w:w="993" w:type="dxa"/>
            <w:vMerge/>
            <w:shd w:val="clear" w:color="000000" w:fill="D6DCE4"/>
          </w:tcPr>
          <w:p w14:paraId="1F25ACD8" w14:textId="77777777" w:rsidR="00FA25BC" w:rsidRPr="002B5A8F" w:rsidRDefault="00FA25BC" w:rsidP="00FA25BC">
            <w:pPr>
              <w:jc w:val="center"/>
              <w:outlineLvl w:val="0"/>
              <w:rPr>
                <w:color w:val="000000"/>
                <w:sz w:val="18"/>
                <w:szCs w:val="18"/>
              </w:rPr>
            </w:pPr>
          </w:p>
        </w:tc>
        <w:tc>
          <w:tcPr>
            <w:tcW w:w="851" w:type="dxa"/>
            <w:vMerge w:val="restart"/>
            <w:shd w:val="clear" w:color="000000" w:fill="D6DCE4"/>
            <w:vAlign w:val="center"/>
          </w:tcPr>
          <w:p w14:paraId="0364A94C" w14:textId="5BF145CB" w:rsidR="00FA25BC" w:rsidRPr="002B5A8F" w:rsidRDefault="00FA25BC" w:rsidP="00FA25BC">
            <w:pPr>
              <w:jc w:val="center"/>
              <w:outlineLvl w:val="0"/>
              <w:rPr>
                <w:color w:val="000000"/>
                <w:sz w:val="18"/>
                <w:szCs w:val="18"/>
              </w:rPr>
            </w:pPr>
            <w:r w:rsidRPr="002B5A8F">
              <w:rPr>
                <w:rFonts w:hint="eastAsia"/>
                <w:color w:val="000000"/>
                <w:sz w:val="18"/>
                <w:szCs w:val="18"/>
              </w:rPr>
              <w:t>RD98</w:t>
            </w:r>
          </w:p>
        </w:tc>
        <w:tc>
          <w:tcPr>
            <w:tcW w:w="850" w:type="dxa"/>
            <w:shd w:val="clear" w:color="000000" w:fill="D6DCE4"/>
          </w:tcPr>
          <w:p w14:paraId="411DAFA0" w14:textId="0EECBC02" w:rsidR="00FA25BC" w:rsidRPr="002B5A8F" w:rsidRDefault="00FA25BC" w:rsidP="00FA25BC">
            <w:pPr>
              <w:jc w:val="center"/>
              <w:outlineLvl w:val="0"/>
              <w:rPr>
                <w:color w:val="000000"/>
                <w:sz w:val="18"/>
                <w:szCs w:val="18"/>
              </w:rPr>
            </w:pPr>
            <w:r w:rsidRPr="002B5A8F">
              <w:rPr>
                <w:rFonts w:hint="eastAsia"/>
                <w:color w:val="000000"/>
                <w:sz w:val="18"/>
                <w:szCs w:val="18"/>
              </w:rPr>
              <w:t>最大值</w:t>
            </w:r>
          </w:p>
        </w:tc>
        <w:tc>
          <w:tcPr>
            <w:tcW w:w="850" w:type="dxa"/>
            <w:shd w:val="clear" w:color="000000" w:fill="D6DCE4"/>
            <w:vAlign w:val="center"/>
          </w:tcPr>
          <w:p w14:paraId="47BF7F62" w14:textId="099CB4D9" w:rsidR="00FA25BC" w:rsidRPr="002B5A8F" w:rsidRDefault="006217B1" w:rsidP="00FA25BC">
            <w:pPr>
              <w:jc w:val="center"/>
              <w:outlineLvl w:val="0"/>
              <w:rPr>
                <w:color w:val="000000"/>
                <w:sz w:val="18"/>
                <w:szCs w:val="18"/>
              </w:rPr>
            </w:pPr>
            <w:r>
              <w:rPr>
                <w:rFonts w:hint="eastAsia"/>
                <w:color w:val="000000"/>
                <w:sz w:val="18"/>
                <w:szCs w:val="18"/>
              </w:rPr>
              <w:t>9</w:t>
            </w:r>
            <w:r>
              <w:rPr>
                <w:color w:val="000000"/>
                <w:sz w:val="18"/>
                <w:szCs w:val="18"/>
              </w:rPr>
              <w:t>9.50</w:t>
            </w:r>
          </w:p>
        </w:tc>
        <w:tc>
          <w:tcPr>
            <w:tcW w:w="1135" w:type="dxa"/>
            <w:shd w:val="clear" w:color="000000" w:fill="D6DCE4"/>
            <w:vAlign w:val="center"/>
          </w:tcPr>
          <w:p w14:paraId="1886A3FA" w14:textId="26743E0C" w:rsidR="00FA25BC" w:rsidRPr="002B5A8F" w:rsidRDefault="006217B1" w:rsidP="00FA25BC">
            <w:pPr>
              <w:jc w:val="center"/>
              <w:outlineLvl w:val="0"/>
              <w:rPr>
                <w:color w:val="000000"/>
                <w:sz w:val="18"/>
                <w:szCs w:val="18"/>
              </w:rPr>
            </w:pPr>
            <w:r>
              <w:rPr>
                <w:rFonts w:hint="eastAsia"/>
                <w:color w:val="000000"/>
                <w:sz w:val="18"/>
                <w:szCs w:val="18"/>
              </w:rPr>
              <w:t>2.92</w:t>
            </w:r>
          </w:p>
        </w:tc>
        <w:tc>
          <w:tcPr>
            <w:tcW w:w="1134" w:type="dxa"/>
            <w:shd w:val="clear" w:color="000000" w:fill="D6DCE4"/>
            <w:vAlign w:val="center"/>
          </w:tcPr>
          <w:p w14:paraId="004D6B57" w14:textId="5E5253BF" w:rsidR="00FA25BC" w:rsidRPr="002B5A8F" w:rsidRDefault="006217B1" w:rsidP="006217B1">
            <w:pPr>
              <w:ind w:firstLineChars="200" w:firstLine="360"/>
              <w:outlineLvl w:val="0"/>
              <w:rPr>
                <w:color w:val="000000"/>
                <w:sz w:val="18"/>
                <w:szCs w:val="18"/>
              </w:rPr>
            </w:pPr>
            <w:r>
              <w:rPr>
                <w:color w:val="000000"/>
                <w:sz w:val="18"/>
                <w:szCs w:val="18"/>
              </w:rPr>
              <w:t>5.4</w:t>
            </w:r>
          </w:p>
        </w:tc>
        <w:tc>
          <w:tcPr>
            <w:tcW w:w="1134" w:type="dxa"/>
            <w:shd w:val="clear" w:color="000000" w:fill="D6DCE4"/>
            <w:vAlign w:val="center"/>
          </w:tcPr>
          <w:p w14:paraId="351BA0F4" w14:textId="1275DDE5" w:rsidR="00FA25BC" w:rsidRPr="002B5A8F" w:rsidRDefault="00EB5CAF" w:rsidP="00FA25BC">
            <w:pPr>
              <w:jc w:val="center"/>
              <w:outlineLvl w:val="0"/>
              <w:rPr>
                <w:color w:val="000000"/>
                <w:sz w:val="18"/>
                <w:szCs w:val="18"/>
              </w:rPr>
            </w:pPr>
            <w:r>
              <w:rPr>
                <w:color w:val="000000"/>
                <w:sz w:val="18"/>
                <w:szCs w:val="18"/>
              </w:rPr>
              <w:t>110</w:t>
            </w:r>
          </w:p>
        </w:tc>
        <w:tc>
          <w:tcPr>
            <w:tcW w:w="851" w:type="dxa"/>
            <w:shd w:val="clear" w:color="000000" w:fill="D6DCE4"/>
            <w:vAlign w:val="center"/>
          </w:tcPr>
          <w:p w14:paraId="7FFA7AE4" w14:textId="29E170EA" w:rsidR="00FA25BC" w:rsidRPr="002B5A8F" w:rsidRDefault="00822EAE" w:rsidP="00EB5CAF">
            <w:pPr>
              <w:jc w:val="center"/>
              <w:outlineLvl w:val="0"/>
              <w:rPr>
                <w:color w:val="000000"/>
                <w:sz w:val="18"/>
                <w:szCs w:val="18"/>
              </w:rPr>
            </w:pPr>
            <w:r>
              <w:rPr>
                <w:rFonts w:hint="eastAsia"/>
                <w:color w:val="000000"/>
                <w:sz w:val="18"/>
                <w:szCs w:val="18"/>
              </w:rPr>
              <w:t>2</w:t>
            </w:r>
            <w:r w:rsidR="00EB5CAF">
              <w:rPr>
                <w:color w:val="000000"/>
                <w:sz w:val="18"/>
                <w:szCs w:val="18"/>
              </w:rPr>
              <w:t>4</w:t>
            </w:r>
          </w:p>
        </w:tc>
        <w:tc>
          <w:tcPr>
            <w:tcW w:w="850" w:type="dxa"/>
            <w:shd w:val="clear" w:color="000000" w:fill="D6DCE4"/>
            <w:vAlign w:val="center"/>
          </w:tcPr>
          <w:p w14:paraId="47498BA4" w14:textId="5FAAF4A3" w:rsidR="00FA25BC" w:rsidRPr="002B5A8F" w:rsidRDefault="00822EAE" w:rsidP="00EB5CAF">
            <w:pPr>
              <w:jc w:val="center"/>
              <w:outlineLvl w:val="0"/>
              <w:rPr>
                <w:color w:val="000000"/>
                <w:sz w:val="18"/>
                <w:szCs w:val="18"/>
              </w:rPr>
            </w:pPr>
            <w:r>
              <w:rPr>
                <w:rFonts w:hint="eastAsia"/>
                <w:color w:val="000000"/>
                <w:sz w:val="18"/>
                <w:szCs w:val="18"/>
              </w:rPr>
              <w:t>28.</w:t>
            </w:r>
            <w:r w:rsidR="00EB5CAF">
              <w:rPr>
                <w:color w:val="000000"/>
                <w:sz w:val="18"/>
                <w:szCs w:val="18"/>
              </w:rPr>
              <w:t>4</w:t>
            </w:r>
          </w:p>
        </w:tc>
        <w:tc>
          <w:tcPr>
            <w:tcW w:w="851" w:type="dxa"/>
            <w:shd w:val="clear" w:color="000000" w:fill="D6DCE4"/>
            <w:vAlign w:val="center"/>
          </w:tcPr>
          <w:p w14:paraId="6B7EF482" w14:textId="21922EFF" w:rsidR="00FA25BC" w:rsidRPr="002B5A8F" w:rsidRDefault="00822EAE" w:rsidP="00EB5CAF">
            <w:pPr>
              <w:jc w:val="center"/>
              <w:outlineLvl w:val="0"/>
              <w:rPr>
                <w:color w:val="000000"/>
                <w:sz w:val="18"/>
                <w:szCs w:val="18"/>
              </w:rPr>
            </w:pPr>
            <w:r>
              <w:rPr>
                <w:rFonts w:hint="eastAsia"/>
                <w:color w:val="000000"/>
                <w:sz w:val="18"/>
                <w:szCs w:val="18"/>
              </w:rPr>
              <w:t>33.</w:t>
            </w:r>
            <w:r w:rsidR="00EB5CAF">
              <w:rPr>
                <w:color w:val="000000"/>
                <w:sz w:val="18"/>
                <w:szCs w:val="18"/>
              </w:rPr>
              <w:t>5</w:t>
            </w:r>
          </w:p>
        </w:tc>
        <w:tc>
          <w:tcPr>
            <w:tcW w:w="708" w:type="dxa"/>
            <w:shd w:val="clear" w:color="auto" w:fill="D9D9D9"/>
            <w:vAlign w:val="center"/>
          </w:tcPr>
          <w:p w14:paraId="00770894" w14:textId="50FE6947"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9</w:t>
            </w:r>
          </w:p>
        </w:tc>
        <w:tc>
          <w:tcPr>
            <w:tcW w:w="850" w:type="dxa"/>
            <w:shd w:val="clear" w:color="000000" w:fill="D6DCE4"/>
            <w:vAlign w:val="center"/>
          </w:tcPr>
          <w:p w14:paraId="7190D839" w14:textId="23AAB369" w:rsidR="00FA25BC" w:rsidRPr="002B5A8F" w:rsidRDefault="005B1A64" w:rsidP="00FA25BC">
            <w:pPr>
              <w:jc w:val="center"/>
              <w:outlineLvl w:val="0"/>
              <w:rPr>
                <w:color w:val="000000"/>
                <w:sz w:val="18"/>
                <w:szCs w:val="18"/>
              </w:rPr>
            </w:pPr>
            <w:r>
              <w:rPr>
                <w:rFonts w:hint="eastAsia"/>
                <w:color w:val="000000"/>
                <w:sz w:val="18"/>
                <w:szCs w:val="18"/>
              </w:rPr>
              <w:t>0.9</w:t>
            </w:r>
          </w:p>
        </w:tc>
      </w:tr>
      <w:tr w:rsidR="00FA25BC" w:rsidRPr="002B5A8F" w14:paraId="34727A0C" w14:textId="77777777" w:rsidTr="002F4DCA">
        <w:trPr>
          <w:cantSplit/>
          <w:trHeight w:val="277"/>
        </w:trPr>
        <w:tc>
          <w:tcPr>
            <w:tcW w:w="993" w:type="dxa"/>
            <w:vMerge/>
            <w:shd w:val="clear" w:color="000000" w:fill="D6DCE4"/>
          </w:tcPr>
          <w:p w14:paraId="48BDCC19" w14:textId="77777777" w:rsidR="00FA25BC" w:rsidRPr="002B5A8F" w:rsidRDefault="00FA25BC" w:rsidP="00FA25BC">
            <w:pPr>
              <w:jc w:val="center"/>
              <w:outlineLvl w:val="0"/>
              <w:rPr>
                <w:color w:val="000000"/>
                <w:sz w:val="18"/>
                <w:szCs w:val="18"/>
              </w:rPr>
            </w:pPr>
          </w:p>
        </w:tc>
        <w:tc>
          <w:tcPr>
            <w:tcW w:w="851" w:type="dxa"/>
            <w:vMerge/>
            <w:shd w:val="clear" w:color="000000" w:fill="D6DCE4"/>
            <w:vAlign w:val="center"/>
          </w:tcPr>
          <w:p w14:paraId="344BABB5" w14:textId="77777777" w:rsidR="00FA25BC" w:rsidRPr="002B5A8F" w:rsidRDefault="00FA25BC" w:rsidP="00FA25BC">
            <w:pPr>
              <w:jc w:val="center"/>
              <w:outlineLvl w:val="0"/>
              <w:rPr>
                <w:color w:val="000000"/>
                <w:sz w:val="18"/>
                <w:szCs w:val="18"/>
              </w:rPr>
            </w:pPr>
          </w:p>
        </w:tc>
        <w:tc>
          <w:tcPr>
            <w:tcW w:w="850" w:type="dxa"/>
            <w:shd w:val="clear" w:color="000000" w:fill="D6DCE4"/>
          </w:tcPr>
          <w:p w14:paraId="56070350" w14:textId="2AF54C81" w:rsidR="00FA25BC" w:rsidRPr="002B5A8F" w:rsidRDefault="00FA25BC" w:rsidP="00FA25BC">
            <w:pPr>
              <w:jc w:val="center"/>
              <w:outlineLvl w:val="0"/>
              <w:rPr>
                <w:color w:val="000000"/>
                <w:sz w:val="18"/>
                <w:szCs w:val="18"/>
              </w:rPr>
            </w:pPr>
            <w:r w:rsidRPr="002B5A8F">
              <w:rPr>
                <w:rFonts w:hint="eastAsia"/>
                <w:color w:val="000000"/>
                <w:sz w:val="18"/>
                <w:szCs w:val="18"/>
              </w:rPr>
              <w:t>最小值</w:t>
            </w:r>
          </w:p>
        </w:tc>
        <w:tc>
          <w:tcPr>
            <w:tcW w:w="850" w:type="dxa"/>
            <w:shd w:val="clear" w:color="000000" w:fill="D6DCE4"/>
            <w:vAlign w:val="center"/>
          </w:tcPr>
          <w:p w14:paraId="6616F59E" w14:textId="313579B6" w:rsidR="00FA25BC" w:rsidRPr="002B5A8F" w:rsidRDefault="006217B1" w:rsidP="00FA25BC">
            <w:pPr>
              <w:jc w:val="center"/>
              <w:outlineLvl w:val="0"/>
              <w:rPr>
                <w:color w:val="000000"/>
                <w:sz w:val="18"/>
                <w:szCs w:val="18"/>
              </w:rPr>
            </w:pPr>
            <w:r>
              <w:rPr>
                <w:rFonts w:hint="eastAsia"/>
                <w:color w:val="000000"/>
                <w:sz w:val="18"/>
                <w:szCs w:val="18"/>
              </w:rPr>
              <w:t>99.08</w:t>
            </w:r>
          </w:p>
        </w:tc>
        <w:tc>
          <w:tcPr>
            <w:tcW w:w="1135" w:type="dxa"/>
            <w:shd w:val="clear" w:color="000000" w:fill="D6DCE4"/>
            <w:vAlign w:val="center"/>
          </w:tcPr>
          <w:p w14:paraId="19D99B46" w14:textId="1CFA82B9" w:rsidR="00FA25BC" w:rsidRPr="002B5A8F" w:rsidRDefault="00FA25BC" w:rsidP="00FA25BC">
            <w:pPr>
              <w:jc w:val="center"/>
              <w:outlineLvl w:val="0"/>
              <w:rPr>
                <w:color w:val="000000"/>
                <w:sz w:val="18"/>
                <w:szCs w:val="18"/>
              </w:rPr>
            </w:pPr>
            <w:r>
              <w:rPr>
                <w:rFonts w:hint="eastAsia"/>
                <w:color w:val="000000"/>
                <w:sz w:val="18"/>
                <w:szCs w:val="18"/>
              </w:rPr>
              <w:t>2.69</w:t>
            </w:r>
          </w:p>
        </w:tc>
        <w:tc>
          <w:tcPr>
            <w:tcW w:w="1134" w:type="dxa"/>
            <w:shd w:val="clear" w:color="000000" w:fill="D6DCE4"/>
            <w:vAlign w:val="center"/>
          </w:tcPr>
          <w:p w14:paraId="4C267CFC" w14:textId="67AB4601" w:rsidR="00FA25BC" w:rsidRPr="002B5A8F" w:rsidRDefault="006217B1" w:rsidP="00FA25BC">
            <w:pPr>
              <w:jc w:val="center"/>
              <w:outlineLvl w:val="0"/>
              <w:rPr>
                <w:color w:val="000000"/>
                <w:sz w:val="18"/>
                <w:szCs w:val="18"/>
              </w:rPr>
            </w:pPr>
            <w:r>
              <w:rPr>
                <w:color w:val="000000"/>
                <w:sz w:val="18"/>
                <w:szCs w:val="18"/>
              </w:rPr>
              <w:t>3.9</w:t>
            </w:r>
          </w:p>
        </w:tc>
        <w:tc>
          <w:tcPr>
            <w:tcW w:w="1134" w:type="dxa"/>
            <w:shd w:val="clear" w:color="000000" w:fill="D6DCE4"/>
            <w:vAlign w:val="center"/>
          </w:tcPr>
          <w:p w14:paraId="7B959DFE" w14:textId="3D66B284" w:rsidR="00FA25BC" w:rsidRPr="002B5A8F" w:rsidRDefault="00822EAE" w:rsidP="00FA25BC">
            <w:pPr>
              <w:jc w:val="center"/>
              <w:outlineLvl w:val="0"/>
              <w:rPr>
                <w:color w:val="000000"/>
                <w:sz w:val="18"/>
                <w:szCs w:val="18"/>
              </w:rPr>
            </w:pPr>
            <w:r>
              <w:rPr>
                <w:rFonts w:hint="eastAsia"/>
                <w:color w:val="000000"/>
                <w:sz w:val="18"/>
                <w:szCs w:val="18"/>
              </w:rPr>
              <w:t>90</w:t>
            </w:r>
          </w:p>
        </w:tc>
        <w:tc>
          <w:tcPr>
            <w:tcW w:w="851" w:type="dxa"/>
            <w:shd w:val="clear" w:color="000000" w:fill="D6DCE4"/>
            <w:vAlign w:val="center"/>
          </w:tcPr>
          <w:p w14:paraId="35DB204C" w14:textId="2AA3D261" w:rsidR="00FA25BC" w:rsidRPr="002B5A8F" w:rsidRDefault="00822EAE" w:rsidP="00FA25BC">
            <w:pPr>
              <w:jc w:val="center"/>
              <w:outlineLvl w:val="0"/>
              <w:rPr>
                <w:color w:val="000000"/>
                <w:sz w:val="18"/>
                <w:szCs w:val="18"/>
              </w:rPr>
            </w:pPr>
            <w:r>
              <w:rPr>
                <w:rFonts w:hint="eastAsia"/>
                <w:color w:val="000000"/>
                <w:sz w:val="18"/>
                <w:szCs w:val="18"/>
              </w:rPr>
              <w:t>19</w:t>
            </w:r>
          </w:p>
        </w:tc>
        <w:tc>
          <w:tcPr>
            <w:tcW w:w="850" w:type="dxa"/>
            <w:shd w:val="clear" w:color="000000" w:fill="D6DCE4"/>
            <w:vAlign w:val="center"/>
          </w:tcPr>
          <w:p w14:paraId="3272C360" w14:textId="6360FD23" w:rsidR="00FA25BC" w:rsidRPr="002B5A8F" w:rsidRDefault="00822EAE" w:rsidP="00EB5CAF">
            <w:pPr>
              <w:jc w:val="center"/>
              <w:outlineLvl w:val="0"/>
              <w:rPr>
                <w:color w:val="000000"/>
                <w:sz w:val="18"/>
                <w:szCs w:val="18"/>
              </w:rPr>
            </w:pPr>
            <w:r>
              <w:rPr>
                <w:rFonts w:hint="eastAsia"/>
                <w:color w:val="000000"/>
                <w:sz w:val="18"/>
                <w:szCs w:val="18"/>
              </w:rPr>
              <w:t>20.</w:t>
            </w:r>
            <w:r w:rsidR="00EB5CAF">
              <w:rPr>
                <w:color w:val="000000"/>
                <w:sz w:val="18"/>
                <w:szCs w:val="18"/>
              </w:rPr>
              <w:t>1</w:t>
            </w:r>
          </w:p>
        </w:tc>
        <w:tc>
          <w:tcPr>
            <w:tcW w:w="851" w:type="dxa"/>
            <w:shd w:val="clear" w:color="000000" w:fill="D6DCE4"/>
            <w:vAlign w:val="center"/>
          </w:tcPr>
          <w:p w14:paraId="77BE0374" w14:textId="29050B42" w:rsidR="00FA25BC" w:rsidRPr="002B5A8F" w:rsidRDefault="00822EAE" w:rsidP="00FA25BC">
            <w:pPr>
              <w:jc w:val="center"/>
              <w:outlineLvl w:val="0"/>
              <w:rPr>
                <w:color w:val="000000"/>
                <w:sz w:val="18"/>
                <w:szCs w:val="18"/>
              </w:rPr>
            </w:pPr>
            <w:r>
              <w:rPr>
                <w:rFonts w:hint="eastAsia"/>
                <w:color w:val="000000"/>
                <w:sz w:val="18"/>
                <w:szCs w:val="18"/>
              </w:rPr>
              <w:t>25.1</w:t>
            </w:r>
          </w:p>
        </w:tc>
        <w:tc>
          <w:tcPr>
            <w:tcW w:w="708" w:type="dxa"/>
            <w:shd w:val="clear" w:color="auto" w:fill="D9D9D9"/>
            <w:vAlign w:val="center"/>
          </w:tcPr>
          <w:p w14:paraId="4F976137" w14:textId="4B19B4EA"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5</w:t>
            </w:r>
          </w:p>
        </w:tc>
        <w:tc>
          <w:tcPr>
            <w:tcW w:w="850" w:type="dxa"/>
            <w:shd w:val="clear" w:color="000000" w:fill="D6DCE4"/>
            <w:vAlign w:val="center"/>
          </w:tcPr>
          <w:p w14:paraId="7D79605B" w14:textId="66B196FD" w:rsidR="00FA25BC" w:rsidRPr="002B5A8F" w:rsidRDefault="005B1A64" w:rsidP="00FA25BC">
            <w:pPr>
              <w:jc w:val="center"/>
              <w:outlineLvl w:val="0"/>
              <w:rPr>
                <w:color w:val="000000"/>
                <w:sz w:val="18"/>
                <w:szCs w:val="18"/>
              </w:rPr>
            </w:pPr>
            <w:r>
              <w:rPr>
                <w:rFonts w:hint="eastAsia"/>
                <w:color w:val="000000"/>
                <w:sz w:val="18"/>
                <w:szCs w:val="18"/>
              </w:rPr>
              <w:t>0.6</w:t>
            </w:r>
          </w:p>
        </w:tc>
      </w:tr>
      <w:tr w:rsidR="00FA25BC" w:rsidRPr="002B5A8F" w14:paraId="7AA3AC24" w14:textId="77777777" w:rsidTr="002F4DCA">
        <w:trPr>
          <w:cantSplit/>
          <w:trHeight w:val="277"/>
        </w:trPr>
        <w:tc>
          <w:tcPr>
            <w:tcW w:w="993" w:type="dxa"/>
            <w:vMerge/>
            <w:shd w:val="clear" w:color="000000" w:fill="D6DCE4"/>
          </w:tcPr>
          <w:p w14:paraId="26C0E2EC" w14:textId="77777777" w:rsidR="00FA25BC" w:rsidRPr="002B5A8F" w:rsidRDefault="00FA25BC" w:rsidP="00FA25BC">
            <w:pPr>
              <w:jc w:val="center"/>
              <w:outlineLvl w:val="0"/>
              <w:rPr>
                <w:color w:val="000000"/>
                <w:sz w:val="18"/>
                <w:szCs w:val="18"/>
              </w:rPr>
            </w:pPr>
          </w:p>
        </w:tc>
        <w:tc>
          <w:tcPr>
            <w:tcW w:w="851" w:type="dxa"/>
            <w:vMerge/>
            <w:shd w:val="clear" w:color="000000" w:fill="D6DCE4"/>
            <w:vAlign w:val="center"/>
          </w:tcPr>
          <w:p w14:paraId="50CE32ED" w14:textId="77777777" w:rsidR="00FA25BC" w:rsidRPr="002B5A8F" w:rsidRDefault="00FA25BC" w:rsidP="00FA25BC">
            <w:pPr>
              <w:jc w:val="center"/>
              <w:outlineLvl w:val="0"/>
              <w:rPr>
                <w:color w:val="000000"/>
                <w:sz w:val="18"/>
                <w:szCs w:val="18"/>
              </w:rPr>
            </w:pPr>
          </w:p>
        </w:tc>
        <w:tc>
          <w:tcPr>
            <w:tcW w:w="850" w:type="dxa"/>
            <w:shd w:val="clear" w:color="000000" w:fill="D6DCE4"/>
          </w:tcPr>
          <w:p w14:paraId="11849AF9" w14:textId="1F84B80C" w:rsidR="00FA25BC" w:rsidRPr="002B5A8F" w:rsidRDefault="00FA25BC" w:rsidP="00FA25BC">
            <w:pPr>
              <w:jc w:val="center"/>
              <w:outlineLvl w:val="0"/>
              <w:rPr>
                <w:color w:val="000000"/>
                <w:sz w:val="18"/>
                <w:szCs w:val="18"/>
              </w:rPr>
            </w:pPr>
            <w:r w:rsidRPr="002B5A8F">
              <w:rPr>
                <w:rFonts w:hint="eastAsia"/>
                <w:color w:val="000000"/>
                <w:sz w:val="18"/>
                <w:szCs w:val="18"/>
              </w:rPr>
              <w:t>平均值</w:t>
            </w:r>
          </w:p>
        </w:tc>
        <w:tc>
          <w:tcPr>
            <w:tcW w:w="850" w:type="dxa"/>
            <w:shd w:val="clear" w:color="000000" w:fill="D6DCE4"/>
            <w:vAlign w:val="center"/>
          </w:tcPr>
          <w:p w14:paraId="2739F303" w14:textId="4E8AF0E3" w:rsidR="00FA25BC" w:rsidRPr="002B5A8F" w:rsidRDefault="006217B1" w:rsidP="00FA25BC">
            <w:pPr>
              <w:jc w:val="center"/>
              <w:outlineLvl w:val="0"/>
              <w:rPr>
                <w:color w:val="000000"/>
                <w:sz w:val="18"/>
                <w:szCs w:val="18"/>
              </w:rPr>
            </w:pPr>
            <w:r>
              <w:rPr>
                <w:rFonts w:hint="eastAsia"/>
                <w:color w:val="000000"/>
                <w:sz w:val="18"/>
                <w:szCs w:val="18"/>
              </w:rPr>
              <w:t>99.17</w:t>
            </w:r>
          </w:p>
        </w:tc>
        <w:tc>
          <w:tcPr>
            <w:tcW w:w="1135" w:type="dxa"/>
            <w:shd w:val="clear" w:color="000000" w:fill="D6DCE4"/>
            <w:vAlign w:val="center"/>
          </w:tcPr>
          <w:p w14:paraId="752C8889" w14:textId="5F7784D2" w:rsidR="00FA25BC" w:rsidRPr="002B5A8F" w:rsidRDefault="006217B1" w:rsidP="00FA25BC">
            <w:pPr>
              <w:jc w:val="center"/>
              <w:outlineLvl w:val="0"/>
              <w:rPr>
                <w:color w:val="000000"/>
                <w:sz w:val="18"/>
                <w:szCs w:val="18"/>
              </w:rPr>
            </w:pPr>
            <w:r>
              <w:rPr>
                <w:rFonts w:hint="eastAsia"/>
                <w:color w:val="000000"/>
                <w:sz w:val="18"/>
                <w:szCs w:val="18"/>
              </w:rPr>
              <w:t>2.79</w:t>
            </w:r>
          </w:p>
        </w:tc>
        <w:tc>
          <w:tcPr>
            <w:tcW w:w="1134" w:type="dxa"/>
            <w:shd w:val="clear" w:color="000000" w:fill="D6DCE4"/>
            <w:vAlign w:val="center"/>
          </w:tcPr>
          <w:p w14:paraId="487EF6CA" w14:textId="3BF0B088" w:rsidR="00FA25BC" w:rsidRPr="002B5A8F" w:rsidRDefault="006217B1" w:rsidP="00C435BE">
            <w:pPr>
              <w:ind w:firstLineChars="200" w:firstLine="360"/>
              <w:outlineLvl w:val="0"/>
              <w:rPr>
                <w:color w:val="000000"/>
                <w:sz w:val="18"/>
                <w:szCs w:val="18"/>
              </w:rPr>
            </w:pPr>
            <w:r>
              <w:rPr>
                <w:color w:val="000000"/>
                <w:sz w:val="18"/>
                <w:szCs w:val="18"/>
              </w:rPr>
              <w:t>4.</w:t>
            </w:r>
            <w:r w:rsidR="00C435BE">
              <w:rPr>
                <w:color w:val="000000"/>
                <w:sz w:val="18"/>
                <w:szCs w:val="18"/>
              </w:rPr>
              <w:t>9</w:t>
            </w:r>
          </w:p>
        </w:tc>
        <w:tc>
          <w:tcPr>
            <w:tcW w:w="1134" w:type="dxa"/>
            <w:shd w:val="clear" w:color="000000" w:fill="D6DCE4"/>
            <w:vAlign w:val="center"/>
          </w:tcPr>
          <w:p w14:paraId="49CE8983" w14:textId="27DB45CD" w:rsidR="00FA25BC" w:rsidRPr="002B5A8F" w:rsidRDefault="00822EAE" w:rsidP="00FA25BC">
            <w:pPr>
              <w:jc w:val="center"/>
              <w:outlineLvl w:val="0"/>
              <w:rPr>
                <w:color w:val="000000"/>
                <w:sz w:val="18"/>
                <w:szCs w:val="18"/>
              </w:rPr>
            </w:pPr>
            <w:r>
              <w:rPr>
                <w:rFonts w:hint="eastAsia"/>
                <w:color w:val="000000"/>
                <w:sz w:val="18"/>
                <w:szCs w:val="18"/>
              </w:rPr>
              <w:t>108</w:t>
            </w:r>
          </w:p>
        </w:tc>
        <w:tc>
          <w:tcPr>
            <w:tcW w:w="851" w:type="dxa"/>
            <w:shd w:val="clear" w:color="000000" w:fill="D6DCE4"/>
            <w:vAlign w:val="center"/>
          </w:tcPr>
          <w:p w14:paraId="137E302C" w14:textId="7508E1CB" w:rsidR="00FA25BC" w:rsidRPr="002B5A8F" w:rsidRDefault="00822EAE" w:rsidP="00EB5CAF">
            <w:pPr>
              <w:jc w:val="center"/>
              <w:outlineLvl w:val="0"/>
              <w:rPr>
                <w:color w:val="000000"/>
                <w:sz w:val="18"/>
                <w:szCs w:val="18"/>
              </w:rPr>
            </w:pPr>
            <w:r>
              <w:rPr>
                <w:rFonts w:hint="eastAsia"/>
                <w:color w:val="000000"/>
                <w:sz w:val="18"/>
                <w:szCs w:val="18"/>
              </w:rPr>
              <w:t>2</w:t>
            </w:r>
            <w:r w:rsidR="00EB5CAF">
              <w:rPr>
                <w:color w:val="000000"/>
                <w:sz w:val="18"/>
                <w:szCs w:val="18"/>
              </w:rPr>
              <w:t>2</w:t>
            </w:r>
          </w:p>
        </w:tc>
        <w:tc>
          <w:tcPr>
            <w:tcW w:w="850" w:type="dxa"/>
            <w:shd w:val="clear" w:color="000000" w:fill="D6DCE4"/>
            <w:vAlign w:val="center"/>
          </w:tcPr>
          <w:p w14:paraId="6B0AC9B2" w14:textId="0A89D8D5" w:rsidR="00FA25BC" w:rsidRPr="002B5A8F" w:rsidRDefault="00822EAE" w:rsidP="00EB5CAF">
            <w:pPr>
              <w:jc w:val="center"/>
              <w:outlineLvl w:val="0"/>
              <w:rPr>
                <w:color w:val="000000"/>
                <w:sz w:val="18"/>
                <w:szCs w:val="18"/>
              </w:rPr>
            </w:pPr>
            <w:r>
              <w:rPr>
                <w:rFonts w:hint="eastAsia"/>
                <w:color w:val="000000"/>
                <w:sz w:val="18"/>
                <w:szCs w:val="18"/>
              </w:rPr>
              <w:t>24.</w:t>
            </w:r>
            <w:r w:rsidR="00EB5CAF">
              <w:rPr>
                <w:color w:val="000000"/>
                <w:sz w:val="18"/>
                <w:szCs w:val="18"/>
              </w:rPr>
              <w:t>0</w:t>
            </w:r>
          </w:p>
        </w:tc>
        <w:tc>
          <w:tcPr>
            <w:tcW w:w="851" w:type="dxa"/>
            <w:shd w:val="clear" w:color="000000" w:fill="D6DCE4"/>
            <w:vAlign w:val="center"/>
          </w:tcPr>
          <w:p w14:paraId="17E896F8" w14:textId="283E6539" w:rsidR="00FA25BC" w:rsidRPr="002B5A8F" w:rsidRDefault="00822EAE" w:rsidP="00EB5CAF">
            <w:pPr>
              <w:jc w:val="center"/>
              <w:outlineLvl w:val="0"/>
              <w:rPr>
                <w:color w:val="000000"/>
                <w:sz w:val="18"/>
                <w:szCs w:val="18"/>
              </w:rPr>
            </w:pPr>
            <w:r>
              <w:rPr>
                <w:rFonts w:hint="eastAsia"/>
                <w:color w:val="000000"/>
                <w:sz w:val="18"/>
                <w:szCs w:val="18"/>
              </w:rPr>
              <w:t>29.</w:t>
            </w:r>
            <w:r w:rsidR="00EB5CAF">
              <w:rPr>
                <w:color w:val="000000"/>
                <w:sz w:val="18"/>
                <w:szCs w:val="18"/>
              </w:rPr>
              <w:t>0</w:t>
            </w:r>
          </w:p>
        </w:tc>
        <w:tc>
          <w:tcPr>
            <w:tcW w:w="708" w:type="dxa"/>
            <w:shd w:val="clear" w:color="auto" w:fill="D9D9D9"/>
            <w:vAlign w:val="center"/>
          </w:tcPr>
          <w:p w14:paraId="50F471BF" w14:textId="343E52F8"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6</w:t>
            </w:r>
          </w:p>
        </w:tc>
        <w:tc>
          <w:tcPr>
            <w:tcW w:w="850" w:type="dxa"/>
            <w:shd w:val="clear" w:color="000000" w:fill="D6DCE4"/>
            <w:vAlign w:val="center"/>
          </w:tcPr>
          <w:p w14:paraId="4CBC9B6E" w14:textId="3F781E0C" w:rsidR="00FA25BC" w:rsidRPr="002B5A8F" w:rsidRDefault="005B1A64" w:rsidP="00EB5CAF">
            <w:pPr>
              <w:jc w:val="center"/>
              <w:outlineLvl w:val="0"/>
              <w:rPr>
                <w:color w:val="000000"/>
                <w:sz w:val="18"/>
                <w:szCs w:val="18"/>
              </w:rPr>
            </w:pPr>
            <w:r>
              <w:rPr>
                <w:rFonts w:hint="eastAsia"/>
                <w:color w:val="000000"/>
                <w:sz w:val="18"/>
                <w:szCs w:val="18"/>
              </w:rPr>
              <w:t>0.</w:t>
            </w:r>
            <w:r w:rsidR="00EB5CAF">
              <w:rPr>
                <w:color w:val="000000"/>
                <w:sz w:val="18"/>
                <w:szCs w:val="18"/>
              </w:rPr>
              <w:t>7</w:t>
            </w:r>
          </w:p>
        </w:tc>
      </w:tr>
      <w:tr w:rsidR="00FA25BC" w:rsidRPr="002B5A8F" w14:paraId="72BCAA5E" w14:textId="77777777" w:rsidTr="002F4DCA">
        <w:trPr>
          <w:cantSplit/>
          <w:trHeight w:val="277"/>
        </w:trPr>
        <w:tc>
          <w:tcPr>
            <w:tcW w:w="993" w:type="dxa"/>
            <w:vMerge/>
            <w:shd w:val="clear" w:color="000000" w:fill="D6DCE4"/>
          </w:tcPr>
          <w:p w14:paraId="675A1A39" w14:textId="77777777" w:rsidR="00FA25BC" w:rsidRPr="002B5A8F" w:rsidRDefault="00FA25BC" w:rsidP="00FA25BC">
            <w:pPr>
              <w:jc w:val="center"/>
              <w:outlineLvl w:val="0"/>
              <w:rPr>
                <w:color w:val="000000"/>
                <w:sz w:val="18"/>
                <w:szCs w:val="18"/>
              </w:rPr>
            </w:pPr>
          </w:p>
        </w:tc>
        <w:tc>
          <w:tcPr>
            <w:tcW w:w="851" w:type="dxa"/>
            <w:vMerge w:val="restart"/>
            <w:shd w:val="clear" w:color="000000" w:fill="D6DCE4"/>
            <w:vAlign w:val="center"/>
          </w:tcPr>
          <w:p w14:paraId="06ACEE74" w14:textId="520F6352" w:rsidR="00FA25BC" w:rsidRPr="002B5A8F" w:rsidRDefault="00FA25BC" w:rsidP="00FA25BC">
            <w:pPr>
              <w:jc w:val="center"/>
              <w:outlineLvl w:val="0"/>
              <w:rPr>
                <w:color w:val="000000"/>
                <w:sz w:val="18"/>
                <w:szCs w:val="18"/>
              </w:rPr>
            </w:pPr>
            <w:r w:rsidRPr="002B5A8F">
              <w:rPr>
                <w:rFonts w:hint="eastAsia"/>
                <w:color w:val="000000"/>
                <w:sz w:val="18"/>
                <w:szCs w:val="18"/>
              </w:rPr>
              <w:t>RD99</w:t>
            </w:r>
          </w:p>
        </w:tc>
        <w:tc>
          <w:tcPr>
            <w:tcW w:w="850" w:type="dxa"/>
            <w:shd w:val="clear" w:color="000000" w:fill="D6DCE4"/>
          </w:tcPr>
          <w:p w14:paraId="09660EEA" w14:textId="56DC25C5" w:rsidR="00FA25BC" w:rsidRPr="002B5A8F" w:rsidRDefault="00FA25BC" w:rsidP="00FA25BC">
            <w:pPr>
              <w:jc w:val="center"/>
              <w:outlineLvl w:val="0"/>
              <w:rPr>
                <w:color w:val="000000"/>
                <w:sz w:val="18"/>
                <w:szCs w:val="18"/>
              </w:rPr>
            </w:pPr>
            <w:r w:rsidRPr="002B5A8F">
              <w:rPr>
                <w:rFonts w:hint="eastAsia"/>
                <w:color w:val="000000"/>
                <w:sz w:val="18"/>
                <w:szCs w:val="18"/>
              </w:rPr>
              <w:t>最大值</w:t>
            </w:r>
          </w:p>
        </w:tc>
        <w:tc>
          <w:tcPr>
            <w:tcW w:w="850" w:type="dxa"/>
            <w:shd w:val="clear" w:color="000000" w:fill="D6DCE4"/>
            <w:vAlign w:val="center"/>
          </w:tcPr>
          <w:p w14:paraId="33448147" w14:textId="3EC1135A" w:rsidR="00FA25BC" w:rsidRPr="002B5A8F" w:rsidRDefault="006217B1" w:rsidP="00FA25BC">
            <w:pPr>
              <w:jc w:val="center"/>
              <w:outlineLvl w:val="0"/>
              <w:rPr>
                <w:color w:val="000000"/>
                <w:sz w:val="18"/>
                <w:szCs w:val="18"/>
              </w:rPr>
            </w:pPr>
            <w:r>
              <w:rPr>
                <w:rFonts w:hint="eastAsia"/>
                <w:color w:val="000000"/>
                <w:sz w:val="18"/>
                <w:szCs w:val="18"/>
              </w:rPr>
              <w:t>99.45</w:t>
            </w:r>
          </w:p>
        </w:tc>
        <w:tc>
          <w:tcPr>
            <w:tcW w:w="1135" w:type="dxa"/>
            <w:shd w:val="clear" w:color="000000" w:fill="D6DCE4"/>
            <w:vAlign w:val="center"/>
          </w:tcPr>
          <w:p w14:paraId="66204FEA" w14:textId="3E42D366" w:rsidR="00FA25BC" w:rsidRPr="002B5A8F" w:rsidRDefault="006217B1" w:rsidP="00FA25BC">
            <w:pPr>
              <w:jc w:val="center"/>
              <w:outlineLvl w:val="0"/>
              <w:rPr>
                <w:color w:val="000000"/>
                <w:sz w:val="18"/>
                <w:szCs w:val="18"/>
              </w:rPr>
            </w:pPr>
            <w:r>
              <w:rPr>
                <w:rFonts w:hint="eastAsia"/>
                <w:color w:val="000000"/>
                <w:sz w:val="18"/>
                <w:szCs w:val="18"/>
              </w:rPr>
              <w:t>3.42</w:t>
            </w:r>
          </w:p>
        </w:tc>
        <w:tc>
          <w:tcPr>
            <w:tcW w:w="1134" w:type="dxa"/>
            <w:shd w:val="clear" w:color="000000" w:fill="D6DCE4"/>
            <w:vAlign w:val="center"/>
          </w:tcPr>
          <w:p w14:paraId="00A6BD05" w14:textId="5DE71478" w:rsidR="00FA25BC" w:rsidRPr="002B5A8F" w:rsidRDefault="006217B1" w:rsidP="00FA25BC">
            <w:pPr>
              <w:jc w:val="center"/>
              <w:outlineLvl w:val="0"/>
              <w:rPr>
                <w:color w:val="000000"/>
                <w:sz w:val="18"/>
                <w:szCs w:val="18"/>
              </w:rPr>
            </w:pPr>
            <w:r>
              <w:rPr>
                <w:color w:val="000000"/>
                <w:sz w:val="18"/>
                <w:szCs w:val="18"/>
              </w:rPr>
              <w:t>3.6</w:t>
            </w:r>
          </w:p>
        </w:tc>
        <w:tc>
          <w:tcPr>
            <w:tcW w:w="1134" w:type="dxa"/>
            <w:shd w:val="clear" w:color="000000" w:fill="D6DCE4"/>
            <w:vAlign w:val="center"/>
          </w:tcPr>
          <w:p w14:paraId="17AE29B5" w14:textId="221186C4" w:rsidR="00FA25BC" w:rsidRPr="002B5A8F" w:rsidRDefault="00822EAE" w:rsidP="00FA25BC">
            <w:pPr>
              <w:jc w:val="center"/>
              <w:outlineLvl w:val="0"/>
              <w:rPr>
                <w:color w:val="000000"/>
                <w:sz w:val="18"/>
                <w:szCs w:val="18"/>
              </w:rPr>
            </w:pPr>
            <w:r>
              <w:rPr>
                <w:rFonts w:hint="eastAsia"/>
                <w:color w:val="000000"/>
                <w:sz w:val="18"/>
                <w:szCs w:val="18"/>
              </w:rPr>
              <w:t>101</w:t>
            </w:r>
          </w:p>
        </w:tc>
        <w:tc>
          <w:tcPr>
            <w:tcW w:w="851" w:type="dxa"/>
            <w:shd w:val="clear" w:color="000000" w:fill="D6DCE4"/>
            <w:vAlign w:val="center"/>
          </w:tcPr>
          <w:p w14:paraId="0F82C3C6" w14:textId="3A7F002A" w:rsidR="00FA25BC" w:rsidRPr="002B5A8F" w:rsidRDefault="00822EAE" w:rsidP="00EB5CAF">
            <w:pPr>
              <w:jc w:val="center"/>
              <w:outlineLvl w:val="0"/>
              <w:rPr>
                <w:color w:val="000000"/>
                <w:sz w:val="18"/>
                <w:szCs w:val="18"/>
              </w:rPr>
            </w:pPr>
            <w:r>
              <w:rPr>
                <w:rFonts w:hint="eastAsia"/>
                <w:color w:val="000000"/>
                <w:sz w:val="18"/>
                <w:szCs w:val="18"/>
              </w:rPr>
              <w:t>2</w:t>
            </w:r>
            <w:r w:rsidR="00EB5CAF">
              <w:rPr>
                <w:color w:val="000000"/>
                <w:sz w:val="18"/>
                <w:szCs w:val="18"/>
              </w:rPr>
              <w:t>3</w:t>
            </w:r>
          </w:p>
        </w:tc>
        <w:tc>
          <w:tcPr>
            <w:tcW w:w="850" w:type="dxa"/>
            <w:shd w:val="clear" w:color="000000" w:fill="D6DCE4"/>
            <w:vAlign w:val="center"/>
          </w:tcPr>
          <w:p w14:paraId="269D38B1" w14:textId="4C5303B0" w:rsidR="00FA25BC" w:rsidRPr="002B5A8F" w:rsidRDefault="00822EAE" w:rsidP="00EB5CAF">
            <w:pPr>
              <w:jc w:val="center"/>
              <w:outlineLvl w:val="0"/>
              <w:rPr>
                <w:color w:val="000000"/>
                <w:sz w:val="18"/>
                <w:szCs w:val="18"/>
              </w:rPr>
            </w:pPr>
            <w:r>
              <w:rPr>
                <w:rFonts w:hint="eastAsia"/>
                <w:color w:val="000000"/>
                <w:sz w:val="18"/>
                <w:szCs w:val="18"/>
              </w:rPr>
              <w:t>38.</w:t>
            </w:r>
            <w:r w:rsidR="00EB5CAF">
              <w:rPr>
                <w:color w:val="000000"/>
                <w:sz w:val="18"/>
                <w:szCs w:val="18"/>
              </w:rPr>
              <w:t>4</w:t>
            </w:r>
          </w:p>
        </w:tc>
        <w:tc>
          <w:tcPr>
            <w:tcW w:w="851" w:type="dxa"/>
            <w:shd w:val="clear" w:color="000000" w:fill="D6DCE4"/>
            <w:vAlign w:val="center"/>
          </w:tcPr>
          <w:p w14:paraId="7894B181" w14:textId="772C3439" w:rsidR="00FA25BC" w:rsidRPr="002B5A8F" w:rsidRDefault="00822EAE" w:rsidP="00EB5CAF">
            <w:pPr>
              <w:jc w:val="center"/>
              <w:outlineLvl w:val="0"/>
              <w:rPr>
                <w:color w:val="000000"/>
                <w:sz w:val="18"/>
                <w:szCs w:val="18"/>
              </w:rPr>
            </w:pPr>
            <w:r>
              <w:rPr>
                <w:rFonts w:hint="eastAsia"/>
                <w:color w:val="000000"/>
                <w:sz w:val="18"/>
                <w:szCs w:val="18"/>
              </w:rPr>
              <w:t>4</w:t>
            </w:r>
            <w:r w:rsidR="00EB5CAF">
              <w:rPr>
                <w:color w:val="000000"/>
                <w:sz w:val="18"/>
                <w:szCs w:val="18"/>
              </w:rPr>
              <w:t>1.4</w:t>
            </w:r>
          </w:p>
        </w:tc>
        <w:tc>
          <w:tcPr>
            <w:tcW w:w="708" w:type="dxa"/>
            <w:shd w:val="clear" w:color="auto" w:fill="D9D9D9"/>
            <w:vAlign w:val="center"/>
          </w:tcPr>
          <w:p w14:paraId="7B6AAA31" w14:textId="5601C564"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9</w:t>
            </w:r>
          </w:p>
        </w:tc>
        <w:tc>
          <w:tcPr>
            <w:tcW w:w="850" w:type="dxa"/>
            <w:shd w:val="clear" w:color="000000" w:fill="D6DCE4"/>
            <w:vAlign w:val="center"/>
          </w:tcPr>
          <w:p w14:paraId="461019DA" w14:textId="2E31C37B" w:rsidR="00FA25BC" w:rsidRPr="002B5A8F" w:rsidRDefault="005B1A64" w:rsidP="00FA25BC">
            <w:pPr>
              <w:jc w:val="center"/>
              <w:outlineLvl w:val="0"/>
              <w:rPr>
                <w:color w:val="000000"/>
                <w:sz w:val="18"/>
                <w:szCs w:val="18"/>
              </w:rPr>
            </w:pPr>
            <w:r>
              <w:rPr>
                <w:rFonts w:hint="eastAsia"/>
                <w:color w:val="000000"/>
                <w:sz w:val="18"/>
                <w:szCs w:val="18"/>
              </w:rPr>
              <w:t>0.9</w:t>
            </w:r>
          </w:p>
        </w:tc>
      </w:tr>
      <w:tr w:rsidR="00FA25BC" w:rsidRPr="002B5A8F" w14:paraId="7A75576A" w14:textId="77777777" w:rsidTr="002F4DCA">
        <w:trPr>
          <w:cantSplit/>
          <w:trHeight w:val="277"/>
        </w:trPr>
        <w:tc>
          <w:tcPr>
            <w:tcW w:w="993" w:type="dxa"/>
            <w:vMerge/>
            <w:shd w:val="clear" w:color="000000" w:fill="D6DCE4"/>
          </w:tcPr>
          <w:p w14:paraId="4AE0C0BF" w14:textId="77777777" w:rsidR="00FA25BC" w:rsidRPr="002B5A8F" w:rsidRDefault="00FA25BC" w:rsidP="00FA25BC">
            <w:pPr>
              <w:jc w:val="center"/>
              <w:outlineLvl w:val="0"/>
              <w:rPr>
                <w:color w:val="000000"/>
                <w:sz w:val="18"/>
                <w:szCs w:val="18"/>
              </w:rPr>
            </w:pPr>
          </w:p>
        </w:tc>
        <w:tc>
          <w:tcPr>
            <w:tcW w:w="851" w:type="dxa"/>
            <w:vMerge/>
            <w:shd w:val="clear" w:color="000000" w:fill="D6DCE4"/>
            <w:vAlign w:val="center"/>
          </w:tcPr>
          <w:p w14:paraId="2B4F4F1B" w14:textId="77777777" w:rsidR="00FA25BC" w:rsidRPr="002B5A8F" w:rsidRDefault="00FA25BC" w:rsidP="00FA25BC">
            <w:pPr>
              <w:jc w:val="center"/>
              <w:outlineLvl w:val="0"/>
              <w:rPr>
                <w:color w:val="000000"/>
                <w:sz w:val="18"/>
                <w:szCs w:val="18"/>
              </w:rPr>
            </w:pPr>
          </w:p>
        </w:tc>
        <w:tc>
          <w:tcPr>
            <w:tcW w:w="850" w:type="dxa"/>
            <w:shd w:val="clear" w:color="000000" w:fill="D6DCE4"/>
          </w:tcPr>
          <w:p w14:paraId="41305461" w14:textId="56A1CDB5" w:rsidR="00FA25BC" w:rsidRPr="002B5A8F" w:rsidRDefault="00FA25BC" w:rsidP="00FA25BC">
            <w:pPr>
              <w:jc w:val="center"/>
              <w:outlineLvl w:val="0"/>
              <w:rPr>
                <w:color w:val="000000"/>
                <w:sz w:val="18"/>
                <w:szCs w:val="18"/>
              </w:rPr>
            </w:pPr>
            <w:r w:rsidRPr="002B5A8F">
              <w:rPr>
                <w:rFonts w:hint="eastAsia"/>
                <w:color w:val="000000"/>
                <w:sz w:val="18"/>
                <w:szCs w:val="18"/>
              </w:rPr>
              <w:t>最小值</w:t>
            </w:r>
          </w:p>
        </w:tc>
        <w:tc>
          <w:tcPr>
            <w:tcW w:w="850" w:type="dxa"/>
            <w:shd w:val="clear" w:color="000000" w:fill="D6DCE4"/>
            <w:vAlign w:val="center"/>
          </w:tcPr>
          <w:p w14:paraId="1C9A91FB" w14:textId="5AC7BA6C" w:rsidR="00FA25BC" w:rsidRPr="002B5A8F" w:rsidRDefault="006217B1" w:rsidP="00FA25BC">
            <w:pPr>
              <w:jc w:val="center"/>
              <w:outlineLvl w:val="0"/>
              <w:rPr>
                <w:color w:val="000000"/>
                <w:sz w:val="18"/>
                <w:szCs w:val="18"/>
              </w:rPr>
            </w:pPr>
            <w:r>
              <w:rPr>
                <w:rFonts w:hint="eastAsia"/>
                <w:color w:val="000000"/>
                <w:sz w:val="18"/>
                <w:szCs w:val="18"/>
              </w:rPr>
              <w:t>99.09</w:t>
            </w:r>
          </w:p>
        </w:tc>
        <w:tc>
          <w:tcPr>
            <w:tcW w:w="1135" w:type="dxa"/>
            <w:shd w:val="clear" w:color="000000" w:fill="D6DCE4"/>
            <w:vAlign w:val="center"/>
          </w:tcPr>
          <w:p w14:paraId="70DF157C" w14:textId="45D7B1B1" w:rsidR="00FA25BC" w:rsidRPr="002B5A8F" w:rsidRDefault="006217B1" w:rsidP="00FA25BC">
            <w:pPr>
              <w:jc w:val="center"/>
              <w:outlineLvl w:val="0"/>
              <w:rPr>
                <w:color w:val="000000"/>
                <w:sz w:val="18"/>
                <w:szCs w:val="18"/>
              </w:rPr>
            </w:pPr>
            <w:r>
              <w:rPr>
                <w:rFonts w:hint="eastAsia"/>
                <w:color w:val="000000"/>
                <w:sz w:val="18"/>
                <w:szCs w:val="18"/>
              </w:rPr>
              <w:t>3.19</w:t>
            </w:r>
          </w:p>
        </w:tc>
        <w:tc>
          <w:tcPr>
            <w:tcW w:w="1134" w:type="dxa"/>
            <w:shd w:val="clear" w:color="000000" w:fill="D6DCE4"/>
            <w:vAlign w:val="center"/>
          </w:tcPr>
          <w:p w14:paraId="394824F1" w14:textId="1DF40615" w:rsidR="00FA25BC" w:rsidRPr="002B5A8F" w:rsidRDefault="00FA25BC" w:rsidP="00FA25BC">
            <w:pPr>
              <w:jc w:val="center"/>
              <w:outlineLvl w:val="0"/>
              <w:rPr>
                <w:color w:val="000000"/>
                <w:sz w:val="18"/>
                <w:szCs w:val="18"/>
              </w:rPr>
            </w:pPr>
            <w:r>
              <w:rPr>
                <w:rFonts w:hint="eastAsia"/>
                <w:color w:val="000000"/>
                <w:sz w:val="18"/>
                <w:szCs w:val="18"/>
              </w:rPr>
              <w:t>3.4</w:t>
            </w:r>
          </w:p>
        </w:tc>
        <w:tc>
          <w:tcPr>
            <w:tcW w:w="1134" w:type="dxa"/>
            <w:shd w:val="clear" w:color="000000" w:fill="D6DCE4"/>
            <w:vAlign w:val="center"/>
          </w:tcPr>
          <w:p w14:paraId="1FBE04CC" w14:textId="156BD703" w:rsidR="00FA25BC" w:rsidRPr="002B5A8F" w:rsidRDefault="00822EAE" w:rsidP="00FA25BC">
            <w:pPr>
              <w:jc w:val="center"/>
              <w:outlineLvl w:val="0"/>
              <w:rPr>
                <w:color w:val="000000"/>
                <w:sz w:val="18"/>
                <w:szCs w:val="18"/>
              </w:rPr>
            </w:pPr>
            <w:r>
              <w:rPr>
                <w:rFonts w:hint="eastAsia"/>
                <w:color w:val="000000"/>
                <w:sz w:val="18"/>
                <w:szCs w:val="18"/>
              </w:rPr>
              <w:t>86</w:t>
            </w:r>
          </w:p>
        </w:tc>
        <w:tc>
          <w:tcPr>
            <w:tcW w:w="851" w:type="dxa"/>
            <w:shd w:val="clear" w:color="000000" w:fill="D6DCE4"/>
            <w:vAlign w:val="center"/>
          </w:tcPr>
          <w:p w14:paraId="57CAD861" w14:textId="5713039D" w:rsidR="00FA25BC" w:rsidRPr="002B5A8F" w:rsidRDefault="00822EAE" w:rsidP="00FA25BC">
            <w:pPr>
              <w:jc w:val="center"/>
              <w:outlineLvl w:val="0"/>
              <w:rPr>
                <w:color w:val="000000"/>
                <w:sz w:val="18"/>
                <w:szCs w:val="18"/>
              </w:rPr>
            </w:pPr>
            <w:r>
              <w:rPr>
                <w:rFonts w:hint="eastAsia"/>
                <w:color w:val="000000"/>
                <w:sz w:val="18"/>
                <w:szCs w:val="18"/>
              </w:rPr>
              <w:t>18</w:t>
            </w:r>
          </w:p>
        </w:tc>
        <w:tc>
          <w:tcPr>
            <w:tcW w:w="850" w:type="dxa"/>
            <w:shd w:val="clear" w:color="000000" w:fill="D6DCE4"/>
            <w:vAlign w:val="center"/>
          </w:tcPr>
          <w:p w14:paraId="1BDBEC03" w14:textId="5387B5AF" w:rsidR="00FA25BC" w:rsidRPr="002B5A8F" w:rsidRDefault="00822EAE" w:rsidP="00FA25BC">
            <w:pPr>
              <w:jc w:val="center"/>
              <w:outlineLvl w:val="0"/>
              <w:rPr>
                <w:color w:val="000000"/>
                <w:sz w:val="18"/>
                <w:szCs w:val="18"/>
              </w:rPr>
            </w:pPr>
            <w:r>
              <w:rPr>
                <w:rFonts w:hint="eastAsia"/>
                <w:color w:val="000000"/>
                <w:sz w:val="18"/>
                <w:szCs w:val="18"/>
              </w:rPr>
              <w:t>30.1</w:t>
            </w:r>
          </w:p>
        </w:tc>
        <w:tc>
          <w:tcPr>
            <w:tcW w:w="851" w:type="dxa"/>
            <w:shd w:val="clear" w:color="000000" w:fill="D6DCE4"/>
            <w:vAlign w:val="center"/>
          </w:tcPr>
          <w:p w14:paraId="5EFA02B5" w14:textId="233BE21E" w:rsidR="00FA25BC" w:rsidRPr="002B5A8F" w:rsidRDefault="00EB5CAF" w:rsidP="00FA25BC">
            <w:pPr>
              <w:jc w:val="center"/>
              <w:outlineLvl w:val="0"/>
              <w:rPr>
                <w:color w:val="000000"/>
                <w:sz w:val="18"/>
                <w:szCs w:val="18"/>
              </w:rPr>
            </w:pPr>
            <w:r>
              <w:rPr>
                <w:rFonts w:hint="eastAsia"/>
                <w:color w:val="000000"/>
                <w:sz w:val="18"/>
                <w:szCs w:val="18"/>
              </w:rPr>
              <w:t>35.1</w:t>
            </w:r>
          </w:p>
        </w:tc>
        <w:tc>
          <w:tcPr>
            <w:tcW w:w="708" w:type="dxa"/>
            <w:shd w:val="clear" w:color="auto" w:fill="D9D9D9"/>
            <w:vAlign w:val="center"/>
          </w:tcPr>
          <w:p w14:paraId="3846CEDE" w14:textId="1CFE6A3E"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5</w:t>
            </w:r>
          </w:p>
        </w:tc>
        <w:tc>
          <w:tcPr>
            <w:tcW w:w="850" w:type="dxa"/>
            <w:shd w:val="clear" w:color="000000" w:fill="D6DCE4"/>
            <w:vAlign w:val="center"/>
          </w:tcPr>
          <w:p w14:paraId="0F7AF0D2" w14:textId="46251C4D" w:rsidR="00FA25BC" w:rsidRPr="002B5A8F" w:rsidRDefault="005B1A64" w:rsidP="00FA25BC">
            <w:pPr>
              <w:jc w:val="center"/>
              <w:outlineLvl w:val="0"/>
              <w:rPr>
                <w:color w:val="000000"/>
                <w:sz w:val="18"/>
                <w:szCs w:val="18"/>
              </w:rPr>
            </w:pPr>
            <w:r>
              <w:rPr>
                <w:rFonts w:hint="eastAsia"/>
                <w:color w:val="000000"/>
                <w:sz w:val="18"/>
                <w:szCs w:val="18"/>
              </w:rPr>
              <w:t>0.6</w:t>
            </w:r>
          </w:p>
        </w:tc>
      </w:tr>
      <w:tr w:rsidR="00FA25BC" w:rsidRPr="002B5A8F" w14:paraId="2B2F813D" w14:textId="77777777" w:rsidTr="002F4DCA">
        <w:trPr>
          <w:cantSplit/>
          <w:trHeight w:val="277"/>
        </w:trPr>
        <w:tc>
          <w:tcPr>
            <w:tcW w:w="993" w:type="dxa"/>
            <w:vMerge/>
            <w:shd w:val="clear" w:color="000000" w:fill="D6DCE4"/>
          </w:tcPr>
          <w:p w14:paraId="02A78761" w14:textId="77777777" w:rsidR="00FA25BC" w:rsidRPr="002B5A8F" w:rsidRDefault="00FA25BC" w:rsidP="00FA25BC">
            <w:pPr>
              <w:jc w:val="center"/>
              <w:outlineLvl w:val="0"/>
              <w:rPr>
                <w:color w:val="000000"/>
                <w:sz w:val="18"/>
                <w:szCs w:val="18"/>
              </w:rPr>
            </w:pPr>
          </w:p>
        </w:tc>
        <w:tc>
          <w:tcPr>
            <w:tcW w:w="851" w:type="dxa"/>
            <w:vMerge/>
            <w:shd w:val="clear" w:color="000000" w:fill="D6DCE4"/>
            <w:vAlign w:val="center"/>
          </w:tcPr>
          <w:p w14:paraId="7001501A" w14:textId="77777777" w:rsidR="00FA25BC" w:rsidRPr="002B5A8F" w:rsidRDefault="00FA25BC" w:rsidP="00FA25BC">
            <w:pPr>
              <w:jc w:val="center"/>
              <w:outlineLvl w:val="0"/>
              <w:rPr>
                <w:color w:val="000000"/>
                <w:sz w:val="18"/>
                <w:szCs w:val="18"/>
              </w:rPr>
            </w:pPr>
          </w:p>
        </w:tc>
        <w:tc>
          <w:tcPr>
            <w:tcW w:w="850" w:type="dxa"/>
            <w:shd w:val="clear" w:color="000000" w:fill="D6DCE4"/>
          </w:tcPr>
          <w:p w14:paraId="0C886901" w14:textId="185D7C1D" w:rsidR="00FA25BC" w:rsidRPr="002B5A8F" w:rsidRDefault="00FA25BC" w:rsidP="00FA25BC">
            <w:pPr>
              <w:jc w:val="center"/>
              <w:outlineLvl w:val="0"/>
              <w:rPr>
                <w:color w:val="000000"/>
                <w:sz w:val="18"/>
                <w:szCs w:val="18"/>
              </w:rPr>
            </w:pPr>
            <w:r w:rsidRPr="002B5A8F">
              <w:rPr>
                <w:rFonts w:hint="eastAsia"/>
                <w:color w:val="000000"/>
                <w:sz w:val="18"/>
                <w:szCs w:val="18"/>
              </w:rPr>
              <w:t>平均值</w:t>
            </w:r>
          </w:p>
        </w:tc>
        <w:tc>
          <w:tcPr>
            <w:tcW w:w="850" w:type="dxa"/>
            <w:shd w:val="clear" w:color="000000" w:fill="D6DCE4"/>
            <w:vAlign w:val="center"/>
          </w:tcPr>
          <w:p w14:paraId="7D6AFAAB" w14:textId="46F7E3D9" w:rsidR="00FA25BC" w:rsidRPr="002B5A8F" w:rsidRDefault="006217B1" w:rsidP="00FA25BC">
            <w:pPr>
              <w:jc w:val="center"/>
              <w:outlineLvl w:val="0"/>
              <w:rPr>
                <w:color w:val="000000"/>
                <w:sz w:val="18"/>
                <w:szCs w:val="18"/>
              </w:rPr>
            </w:pPr>
            <w:r>
              <w:rPr>
                <w:rFonts w:hint="eastAsia"/>
                <w:color w:val="000000"/>
                <w:sz w:val="18"/>
                <w:szCs w:val="18"/>
              </w:rPr>
              <w:t>99.24</w:t>
            </w:r>
          </w:p>
        </w:tc>
        <w:tc>
          <w:tcPr>
            <w:tcW w:w="1135" w:type="dxa"/>
            <w:shd w:val="clear" w:color="000000" w:fill="D6DCE4"/>
            <w:vAlign w:val="center"/>
          </w:tcPr>
          <w:p w14:paraId="0C1F6165" w14:textId="748745A9" w:rsidR="00FA25BC" w:rsidRPr="002B5A8F" w:rsidRDefault="006217B1" w:rsidP="00FA25BC">
            <w:pPr>
              <w:jc w:val="center"/>
              <w:outlineLvl w:val="0"/>
              <w:rPr>
                <w:color w:val="000000"/>
                <w:sz w:val="18"/>
                <w:szCs w:val="18"/>
              </w:rPr>
            </w:pPr>
            <w:r>
              <w:rPr>
                <w:rFonts w:hint="eastAsia"/>
                <w:color w:val="000000"/>
                <w:sz w:val="18"/>
                <w:szCs w:val="18"/>
              </w:rPr>
              <w:t>3.29</w:t>
            </w:r>
          </w:p>
        </w:tc>
        <w:tc>
          <w:tcPr>
            <w:tcW w:w="1134" w:type="dxa"/>
            <w:shd w:val="clear" w:color="000000" w:fill="D6DCE4"/>
            <w:vAlign w:val="center"/>
          </w:tcPr>
          <w:p w14:paraId="2AE80921" w14:textId="359A1232" w:rsidR="00FA25BC" w:rsidRPr="002B5A8F" w:rsidRDefault="00FA25BC" w:rsidP="00FA25BC">
            <w:pPr>
              <w:jc w:val="center"/>
              <w:outlineLvl w:val="0"/>
              <w:rPr>
                <w:color w:val="000000"/>
                <w:sz w:val="18"/>
                <w:szCs w:val="18"/>
              </w:rPr>
            </w:pPr>
            <w:r>
              <w:rPr>
                <w:rFonts w:hint="eastAsia"/>
                <w:color w:val="000000"/>
                <w:sz w:val="18"/>
                <w:szCs w:val="18"/>
              </w:rPr>
              <w:t>3.5</w:t>
            </w:r>
          </w:p>
        </w:tc>
        <w:tc>
          <w:tcPr>
            <w:tcW w:w="1134" w:type="dxa"/>
            <w:shd w:val="clear" w:color="000000" w:fill="D6DCE4"/>
            <w:vAlign w:val="center"/>
          </w:tcPr>
          <w:p w14:paraId="22B2FBA0" w14:textId="5D2CF7C8" w:rsidR="00FA25BC" w:rsidRPr="002B5A8F" w:rsidRDefault="00822EAE" w:rsidP="00EB5CAF">
            <w:pPr>
              <w:jc w:val="center"/>
              <w:outlineLvl w:val="0"/>
              <w:rPr>
                <w:color w:val="000000"/>
                <w:sz w:val="18"/>
                <w:szCs w:val="18"/>
              </w:rPr>
            </w:pPr>
            <w:r>
              <w:rPr>
                <w:rFonts w:hint="eastAsia"/>
                <w:color w:val="000000"/>
                <w:sz w:val="18"/>
                <w:szCs w:val="18"/>
              </w:rPr>
              <w:t>9</w:t>
            </w:r>
            <w:r w:rsidR="00EB5CAF">
              <w:rPr>
                <w:color w:val="000000"/>
                <w:sz w:val="18"/>
                <w:szCs w:val="18"/>
              </w:rPr>
              <w:t>4</w:t>
            </w:r>
          </w:p>
        </w:tc>
        <w:tc>
          <w:tcPr>
            <w:tcW w:w="851" w:type="dxa"/>
            <w:shd w:val="clear" w:color="000000" w:fill="D6DCE4"/>
            <w:vAlign w:val="center"/>
          </w:tcPr>
          <w:p w14:paraId="476BEB49" w14:textId="774B97FF" w:rsidR="00FA25BC" w:rsidRPr="002B5A8F" w:rsidRDefault="00822EAE" w:rsidP="00FA25BC">
            <w:pPr>
              <w:jc w:val="center"/>
              <w:outlineLvl w:val="0"/>
              <w:rPr>
                <w:color w:val="000000"/>
                <w:sz w:val="18"/>
                <w:szCs w:val="18"/>
              </w:rPr>
            </w:pPr>
            <w:r>
              <w:rPr>
                <w:rFonts w:hint="eastAsia"/>
                <w:color w:val="000000"/>
                <w:sz w:val="18"/>
                <w:szCs w:val="18"/>
              </w:rPr>
              <w:t>2</w:t>
            </w:r>
            <w:r w:rsidR="00EB5CAF">
              <w:rPr>
                <w:rFonts w:hint="eastAsia"/>
                <w:color w:val="000000"/>
                <w:sz w:val="18"/>
                <w:szCs w:val="18"/>
              </w:rPr>
              <w:t>1</w:t>
            </w:r>
          </w:p>
        </w:tc>
        <w:tc>
          <w:tcPr>
            <w:tcW w:w="850" w:type="dxa"/>
            <w:shd w:val="clear" w:color="000000" w:fill="D6DCE4"/>
            <w:vAlign w:val="center"/>
          </w:tcPr>
          <w:p w14:paraId="122E3846" w14:textId="3E6FD206" w:rsidR="00FA25BC" w:rsidRPr="002B5A8F" w:rsidRDefault="00822EAE" w:rsidP="00EB5CAF">
            <w:pPr>
              <w:jc w:val="center"/>
              <w:outlineLvl w:val="0"/>
              <w:rPr>
                <w:color w:val="000000"/>
                <w:sz w:val="18"/>
                <w:szCs w:val="18"/>
              </w:rPr>
            </w:pPr>
            <w:r>
              <w:rPr>
                <w:rFonts w:hint="eastAsia"/>
                <w:color w:val="000000"/>
                <w:sz w:val="18"/>
                <w:szCs w:val="18"/>
              </w:rPr>
              <w:t>34.</w:t>
            </w:r>
            <w:r w:rsidR="00EB5CAF">
              <w:rPr>
                <w:color w:val="000000"/>
                <w:sz w:val="18"/>
                <w:szCs w:val="18"/>
              </w:rPr>
              <w:t>0</w:t>
            </w:r>
          </w:p>
        </w:tc>
        <w:tc>
          <w:tcPr>
            <w:tcW w:w="851" w:type="dxa"/>
            <w:shd w:val="clear" w:color="000000" w:fill="D6DCE4"/>
            <w:vAlign w:val="center"/>
          </w:tcPr>
          <w:p w14:paraId="1231865C" w14:textId="7DAA3944" w:rsidR="00FA25BC" w:rsidRPr="002B5A8F" w:rsidRDefault="00822EAE" w:rsidP="00FA25BC">
            <w:pPr>
              <w:jc w:val="center"/>
              <w:outlineLvl w:val="0"/>
              <w:rPr>
                <w:color w:val="000000"/>
                <w:sz w:val="18"/>
                <w:szCs w:val="18"/>
              </w:rPr>
            </w:pPr>
            <w:r>
              <w:rPr>
                <w:rFonts w:hint="eastAsia"/>
                <w:color w:val="000000"/>
                <w:sz w:val="18"/>
                <w:szCs w:val="18"/>
              </w:rPr>
              <w:t>3</w:t>
            </w:r>
            <w:r w:rsidR="00EB5CAF">
              <w:rPr>
                <w:rFonts w:hint="eastAsia"/>
                <w:color w:val="000000"/>
                <w:sz w:val="18"/>
                <w:szCs w:val="18"/>
              </w:rPr>
              <w:t>9.0</w:t>
            </w:r>
          </w:p>
        </w:tc>
        <w:tc>
          <w:tcPr>
            <w:tcW w:w="708" w:type="dxa"/>
            <w:shd w:val="clear" w:color="auto" w:fill="D9D9D9"/>
            <w:vAlign w:val="center"/>
          </w:tcPr>
          <w:p w14:paraId="10FC425A" w14:textId="673E88FD" w:rsidR="00FA25BC" w:rsidRPr="002B5A8F" w:rsidRDefault="005B1A64" w:rsidP="00FA25BC">
            <w:pPr>
              <w:jc w:val="center"/>
              <w:outlineLvl w:val="0"/>
              <w:rPr>
                <w:rFonts w:eastAsia="等线" w:cs="Calibri"/>
                <w:color w:val="000000"/>
                <w:sz w:val="18"/>
                <w:szCs w:val="18"/>
              </w:rPr>
            </w:pPr>
            <w:r>
              <w:rPr>
                <w:rFonts w:eastAsia="等线" w:cs="Calibri" w:hint="eastAsia"/>
                <w:color w:val="000000"/>
                <w:sz w:val="18"/>
                <w:szCs w:val="18"/>
              </w:rPr>
              <w:t>7</w:t>
            </w:r>
          </w:p>
        </w:tc>
        <w:tc>
          <w:tcPr>
            <w:tcW w:w="850" w:type="dxa"/>
            <w:shd w:val="clear" w:color="000000" w:fill="D6DCE4"/>
            <w:vAlign w:val="center"/>
          </w:tcPr>
          <w:p w14:paraId="388A42C0" w14:textId="032C9EEF" w:rsidR="00FA25BC" w:rsidRPr="002B5A8F" w:rsidRDefault="005B1A64" w:rsidP="00EB5CAF">
            <w:pPr>
              <w:jc w:val="center"/>
              <w:outlineLvl w:val="0"/>
              <w:rPr>
                <w:color w:val="000000"/>
                <w:sz w:val="18"/>
                <w:szCs w:val="18"/>
              </w:rPr>
            </w:pPr>
            <w:r>
              <w:rPr>
                <w:rFonts w:hint="eastAsia"/>
                <w:color w:val="000000"/>
                <w:sz w:val="18"/>
                <w:szCs w:val="18"/>
              </w:rPr>
              <w:t>0.</w:t>
            </w:r>
            <w:r w:rsidR="00EB5CAF">
              <w:rPr>
                <w:color w:val="000000"/>
                <w:sz w:val="18"/>
                <w:szCs w:val="18"/>
              </w:rPr>
              <w:t>7</w:t>
            </w:r>
          </w:p>
        </w:tc>
      </w:tr>
      <w:tr w:rsidR="002B5A8F" w:rsidRPr="00B97854" w14:paraId="6C8BDA2C" w14:textId="77777777" w:rsidTr="002F4DCA">
        <w:trPr>
          <w:cantSplit/>
          <w:trHeight w:val="277"/>
        </w:trPr>
        <w:tc>
          <w:tcPr>
            <w:tcW w:w="993" w:type="dxa"/>
            <w:vMerge w:val="restart"/>
            <w:shd w:val="clear" w:color="000000" w:fill="D6DCE4"/>
          </w:tcPr>
          <w:p w14:paraId="30C14FDD" w14:textId="77777777" w:rsidR="00252F97" w:rsidRPr="00597831" w:rsidRDefault="00252F97" w:rsidP="002B5A8F">
            <w:pPr>
              <w:jc w:val="center"/>
              <w:outlineLvl w:val="0"/>
              <w:rPr>
                <w:rFonts w:asciiTheme="minorEastAsia" w:eastAsiaTheme="minorEastAsia" w:hAnsiTheme="minorEastAsia"/>
                <w:szCs w:val="21"/>
              </w:rPr>
            </w:pPr>
          </w:p>
          <w:p w14:paraId="03218F1B" w14:textId="77777777" w:rsidR="00252F97" w:rsidRPr="00597831" w:rsidRDefault="00252F97" w:rsidP="002B5A8F">
            <w:pPr>
              <w:jc w:val="center"/>
              <w:outlineLvl w:val="0"/>
              <w:rPr>
                <w:rFonts w:asciiTheme="minorEastAsia" w:eastAsiaTheme="minorEastAsia" w:hAnsiTheme="minorEastAsia"/>
                <w:szCs w:val="21"/>
              </w:rPr>
            </w:pPr>
          </w:p>
          <w:p w14:paraId="397BACAA" w14:textId="77777777" w:rsidR="00252F97" w:rsidRPr="00597831" w:rsidRDefault="00252F97" w:rsidP="002B5A8F">
            <w:pPr>
              <w:jc w:val="center"/>
              <w:outlineLvl w:val="0"/>
              <w:rPr>
                <w:rFonts w:asciiTheme="minorEastAsia" w:eastAsiaTheme="minorEastAsia" w:hAnsiTheme="minorEastAsia"/>
                <w:szCs w:val="21"/>
              </w:rPr>
            </w:pPr>
          </w:p>
          <w:p w14:paraId="589BD5E4" w14:textId="77777777" w:rsidR="00252F97" w:rsidRPr="00597831" w:rsidRDefault="00252F97" w:rsidP="002B5A8F">
            <w:pPr>
              <w:jc w:val="center"/>
              <w:outlineLvl w:val="0"/>
              <w:rPr>
                <w:rFonts w:asciiTheme="minorEastAsia" w:eastAsiaTheme="minorEastAsia" w:hAnsiTheme="minorEastAsia"/>
                <w:szCs w:val="21"/>
              </w:rPr>
            </w:pPr>
          </w:p>
          <w:p w14:paraId="6D697E64" w14:textId="77777777" w:rsidR="00252F97" w:rsidRPr="00597831" w:rsidRDefault="00252F97" w:rsidP="002B5A8F">
            <w:pPr>
              <w:jc w:val="center"/>
              <w:outlineLvl w:val="0"/>
              <w:rPr>
                <w:rFonts w:asciiTheme="minorEastAsia" w:eastAsiaTheme="minorEastAsia" w:hAnsiTheme="minorEastAsia"/>
                <w:szCs w:val="21"/>
              </w:rPr>
            </w:pPr>
          </w:p>
          <w:p w14:paraId="587DD18F" w14:textId="5673BA5C" w:rsidR="002B5A8F" w:rsidRPr="00597831" w:rsidRDefault="00252F97" w:rsidP="002B5A8F">
            <w:pPr>
              <w:jc w:val="center"/>
              <w:outlineLvl w:val="0"/>
              <w:rPr>
                <w:color w:val="000000"/>
                <w:sz w:val="18"/>
                <w:szCs w:val="18"/>
              </w:rPr>
            </w:pPr>
            <w:r w:rsidRPr="00597831">
              <w:rPr>
                <w:rFonts w:asciiTheme="minorEastAsia" w:eastAsiaTheme="minorEastAsia" w:hAnsiTheme="minorEastAsia" w:hint="eastAsia"/>
                <w:szCs w:val="21"/>
              </w:rPr>
              <w:t>芜湖映日科技股份有限公司</w:t>
            </w:r>
          </w:p>
        </w:tc>
        <w:tc>
          <w:tcPr>
            <w:tcW w:w="851" w:type="dxa"/>
            <w:vMerge w:val="restart"/>
            <w:shd w:val="clear" w:color="000000" w:fill="D6DCE4"/>
            <w:vAlign w:val="center"/>
          </w:tcPr>
          <w:p w14:paraId="6DDD30F7" w14:textId="2038FCE0" w:rsidR="002B5A8F" w:rsidRPr="00597831" w:rsidRDefault="002B5A8F" w:rsidP="002B5A8F">
            <w:pPr>
              <w:jc w:val="center"/>
              <w:outlineLvl w:val="0"/>
              <w:rPr>
                <w:color w:val="000000"/>
                <w:sz w:val="18"/>
                <w:szCs w:val="18"/>
              </w:rPr>
            </w:pPr>
            <w:r w:rsidRPr="00597831">
              <w:rPr>
                <w:rFonts w:hint="eastAsia"/>
                <w:color w:val="000000"/>
                <w:sz w:val="18"/>
                <w:szCs w:val="18"/>
              </w:rPr>
              <w:t>RD90</w:t>
            </w:r>
          </w:p>
        </w:tc>
        <w:tc>
          <w:tcPr>
            <w:tcW w:w="850" w:type="dxa"/>
            <w:shd w:val="clear" w:color="000000" w:fill="D6DCE4"/>
          </w:tcPr>
          <w:p w14:paraId="39C19A62" w14:textId="4549EDEC" w:rsidR="002B5A8F" w:rsidRPr="00597831" w:rsidRDefault="002B5A8F" w:rsidP="002B5A8F">
            <w:pPr>
              <w:jc w:val="center"/>
              <w:outlineLvl w:val="0"/>
              <w:rPr>
                <w:color w:val="000000"/>
                <w:sz w:val="18"/>
                <w:szCs w:val="18"/>
              </w:rPr>
            </w:pPr>
            <w:r w:rsidRPr="00597831">
              <w:rPr>
                <w:rFonts w:hint="eastAsia"/>
                <w:color w:val="000000"/>
                <w:sz w:val="18"/>
                <w:szCs w:val="18"/>
              </w:rPr>
              <w:t>最大值</w:t>
            </w:r>
          </w:p>
        </w:tc>
        <w:tc>
          <w:tcPr>
            <w:tcW w:w="850" w:type="dxa"/>
            <w:shd w:val="clear" w:color="000000" w:fill="D6DCE4"/>
            <w:vAlign w:val="center"/>
          </w:tcPr>
          <w:p w14:paraId="59AC61A6" w14:textId="0CC5843D" w:rsidR="002B5A8F" w:rsidRPr="00597831" w:rsidRDefault="00252F97" w:rsidP="002B5A8F">
            <w:pPr>
              <w:jc w:val="center"/>
              <w:outlineLvl w:val="0"/>
              <w:rPr>
                <w:color w:val="000000"/>
                <w:sz w:val="18"/>
                <w:szCs w:val="18"/>
              </w:rPr>
            </w:pPr>
            <w:r w:rsidRPr="00597831">
              <w:rPr>
                <w:rFonts w:hint="eastAsia"/>
                <w:color w:val="000000"/>
                <w:sz w:val="18"/>
                <w:szCs w:val="18"/>
              </w:rPr>
              <w:t>99.88</w:t>
            </w:r>
          </w:p>
        </w:tc>
        <w:tc>
          <w:tcPr>
            <w:tcW w:w="1135" w:type="dxa"/>
            <w:shd w:val="clear" w:color="000000" w:fill="D6DCE4"/>
            <w:vAlign w:val="center"/>
          </w:tcPr>
          <w:p w14:paraId="452B0920" w14:textId="54DB5754" w:rsidR="002B5A8F" w:rsidRPr="00597831" w:rsidRDefault="00252F97" w:rsidP="002B5A8F">
            <w:pPr>
              <w:jc w:val="center"/>
              <w:outlineLvl w:val="0"/>
              <w:rPr>
                <w:color w:val="000000"/>
                <w:sz w:val="18"/>
                <w:szCs w:val="18"/>
              </w:rPr>
            </w:pPr>
            <w:r w:rsidRPr="00597831">
              <w:rPr>
                <w:rFonts w:hint="eastAsia"/>
                <w:color w:val="000000"/>
                <w:sz w:val="18"/>
                <w:szCs w:val="18"/>
              </w:rPr>
              <w:t>1.38</w:t>
            </w:r>
          </w:p>
        </w:tc>
        <w:tc>
          <w:tcPr>
            <w:tcW w:w="1134" w:type="dxa"/>
            <w:shd w:val="clear" w:color="000000" w:fill="D6DCE4"/>
            <w:vAlign w:val="center"/>
          </w:tcPr>
          <w:p w14:paraId="1F09F914"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5CA52FAF" w14:textId="09A85FB1" w:rsidR="002B5A8F" w:rsidRPr="00597831" w:rsidRDefault="00252F97" w:rsidP="002B5A8F">
            <w:pPr>
              <w:jc w:val="center"/>
              <w:outlineLvl w:val="0"/>
              <w:rPr>
                <w:color w:val="000000"/>
                <w:sz w:val="18"/>
                <w:szCs w:val="18"/>
              </w:rPr>
            </w:pPr>
            <w:r w:rsidRPr="00597831">
              <w:rPr>
                <w:rFonts w:hint="eastAsia"/>
                <w:color w:val="000000"/>
                <w:sz w:val="18"/>
                <w:szCs w:val="18"/>
              </w:rPr>
              <w:t>168</w:t>
            </w:r>
          </w:p>
        </w:tc>
        <w:tc>
          <w:tcPr>
            <w:tcW w:w="851" w:type="dxa"/>
            <w:shd w:val="clear" w:color="000000" w:fill="D6DCE4"/>
            <w:vAlign w:val="center"/>
          </w:tcPr>
          <w:p w14:paraId="482327FD"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07C1DF78" w14:textId="50FE093C" w:rsidR="002B5A8F" w:rsidRPr="00597831" w:rsidRDefault="00252F97" w:rsidP="002B5A8F">
            <w:pPr>
              <w:jc w:val="center"/>
              <w:outlineLvl w:val="0"/>
              <w:rPr>
                <w:color w:val="000000"/>
                <w:sz w:val="18"/>
                <w:szCs w:val="18"/>
              </w:rPr>
            </w:pPr>
            <w:r w:rsidRPr="00597831">
              <w:rPr>
                <w:rFonts w:hint="eastAsia"/>
                <w:color w:val="000000"/>
                <w:sz w:val="18"/>
                <w:szCs w:val="18"/>
              </w:rPr>
              <w:t>6.92</w:t>
            </w:r>
          </w:p>
        </w:tc>
        <w:tc>
          <w:tcPr>
            <w:tcW w:w="851" w:type="dxa"/>
            <w:shd w:val="clear" w:color="000000" w:fill="D6DCE4"/>
            <w:vAlign w:val="center"/>
          </w:tcPr>
          <w:p w14:paraId="33A6A7CE" w14:textId="16291D18" w:rsidR="002B5A8F" w:rsidRPr="00597831" w:rsidRDefault="00252F97" w:rsidP="002B5A8F">
            <w:pPr>
              <w:jc w:val="center"/>
              <w:outlineLvl w:val="0"/>
              <w:rPr>
                <w:color w:val="000000"/>
                <w:sz w:val="18"/>
                <w:szCs w:val="18"/>
              </w:rPr>
            </w:pPr>
            <w:r w:rsidRPr="00597831">
              <w:rPr>
                <w:rFonts w:hint="eastAsia"/>
                <w:color w:val="000000"/>
                <w:sz w:val="18"/>
                <w:szCs w:val="18"/>
              </w:rPr>
              <w:t>10</w:t>
            </w:r>
          </w:p>
        </w:tc>
        <w:tc>
          <w:tcPr>
            <w:tcW w:w="708" w:type="dxa"/>
            <w:shd w:val="clear" w:color="auto" w:fill="D9D9D9"/>
            <w:vAlign w:val="center"/>
          </w:tcPr>
          <w:p w14:paraId="1B805FEE"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26ECFBFD" w14:textId="5B81EE04" w:rsidR="002B5A8F" w:rsidRPr="00597831" w:rsidRDefault="00252F97" w:rsidP="002B5A8F">
            <w:pPr>
              <w:jc w:val="center"/>
              <w:outlineLvl w:val="0"/>
              <w:rPr>
                <w:color w:val="000000"/>
                <w:sz w:val="18"/>
                <w:szCs w:val="18"/>
              </w:rPr>
            </w:pPr>
            <w:r w:rsidRPr="00597831">
              <w:rPr>
                <w:rFonts w:hint="eastAsia"/>
                <w:color w:val="000000"/>
                <w:sz w:val="18"/>
                <w:szCs w:val="18"/>
              </w:rPr>
              <w:t>0.60</w:t>
            </w:r>
          </w:p>
        </w:tc>
      </w:tr>
      <w:tr w:rsidR="002B5A8F" w:rsidRPr="00B97854" w14:paraId="0B0D849C" w14:textId="77777777" w:rsidTr="002F4DCA">
        <w:trPr>
          <w:cantSplit/>
          <w:trHeight w:val="277"/>
        </w:trPr>
        <w:tc>
          <w:tcPr>
            <w:tcW w:w="993" w:type="dxa"/>
            <w:vMerge/>
            <w:shd w:val="clear" w:color="000000" w:fill="D6DCE4"/>
          </w:tcPr>
          <w:p w14:paraId="4C3DABD7" w14:textId="77777777" w:rsidR="002B5A8F" w:rsidRPr="00597831" w:rsidRDefault="002B5A8F" w:rsidP="002B5A8F">
            <w:pPr>
              <w:jc w:val="center"/>
              <w:outlineLvl w:val="0"/>
              <w:rPr>
                <w:color w:val="000000"/>
                <w:sz w:val="18"/>
                <w:szCs w:val="18"/>
              </w:rPr>
            </w:pPr>
          </w:p>
        </w:tc>
        <w:tc>
          <w:tcPr>
            <w:tcW w:w="851" w:type="dxa"/>
            <w:vMerge/>
            <w:shd w:val="clear" w:color="000000" w:fill="D6DCE4"/>
            <w:vAlign w:val="center"/>
          </w:tcPr>
          <w:p w14:paraId="74F639A2" w14:textId="77777777" w:rsidR="002B5A8F" w:rsidRPr="00597831" w:rsidRDefault="002B5A8F" w:rsidP="002B5A8F">
            <w:pPr>
              <w:jc w:val="center"/>
              <w:outlineLvl w:val="0"/>
              <w:rPr>
                <w:color w:val="000000"/>
                <w:sz w:val="18"/>
                <w:szCs w:val="18"/>
              </w:rPr>
            </w:pPr>
          </w:p>
        </w:tc>
        <w:tc>
          <w:tcPr>
            <w:tcW w:w="850" w:type="dxa"/>
            <w:shd w:val="clear" w:color="000000" w:fill="D6DCE4"/>
          </w:tcPr>
          <w:p w14:paraId="36FD7D2C" w14:textId="40395AB0" w:rsidR="002B5A8F" w:rsidRPr="00597831" w:rsidRDefault="002B5A8F" w:rsidP="002B5A8F">
            <w:pPr>
              <w:jc w:val="center"/>
              <w:outlineLvl w:val="0"/>
              <w:rPr>
                <w:color w:val="000000"/>
                <w:sz w:val="18"/>
                <w:szCs w:val="18"/>
              </w:rPr>
            </w:pPr>
            <w:r w:rsidRPr="00597831">
              <w:rPr>
                <w:rFonts w:hint="eastAsia"/>
                <w:color w:val="000000"/>
                <w:sz w:val="18"/>
                <w:szCs w:val="18"/>
              </w:rPr>
              <w:t>最小值</w:t>
            </w:r>
          </w:p>
        </w:tc>
        <w:tc>
          <w:tcPr>
            <w:tcW w:w="850" w:type="dxa"/>
            <w:shd w:val="clear" w:color="000000" w:fill="D6DCE4"/>
            <w:vAlign w:val="center"/>
          </w:tcPr>
          <w:p w14:paraId="250DF696" w14:textId="106EDB73" w:rsidR="002B5A8F" w:rsidRPr="00597831" w:rsidRDefault="00252F97" w:rsidP="002B5A8F">
            <w:pPr>
              <w:jc w:val="center"/>
              <w:outlineLvl w:val="0"/>
              <w:rPr>
                <w:color w:val="000000"/>
                <w:sz w:val="18"/>
                <w:szCs w:val="18"/>
              </w:rPr>
            </w:pPr>
            <w:r w:rsidRPr="00597831">
              <w:rPr>
                <w:rFonts w:hint="eastAsia"/>
                <w:color w:val="000000"/>
                <w:sz w:val="18"/>
                <w:szCs w:val="18"/>
              </w:rPr>
              <w:t>99.80</w:t>
            </w:r>
          </w:p>
        </w:tc>
        <w:tc>
          <w:tcPr>
            <w:tcW w:w="1135" w:type="dxa"/>
            <w:shd w:val="clear" w:color="000000" w:fill="D6DCE4"/>
            <w:vAlign w:val="center"/>
          </w:tcPr>
          <w:p w14:paraId="23B9A05A" w14:textId="7DB21DDC" w:rsidR="002B5A8F" w:rsidRPr="00597831" w:rsidRDefault="00252F97" w:rsidP="002B5A8F">
            <w:pPr>
              <w:jc w:val="center"/>
              <w:outlineLvl w:val="0"/>
              <w:rPr>
                <w:color w:val="000000"/>
                <w:sz w:val="18"/>
                <w:szCs w:val="18"/>
              </w:rPr>
            </w:pPr>
            <w:r w:rsidRPr="00597831">
              <w:rPr>
                <w:rFonts w:hint="eastAsia"/>
                <w:color w:val="000000"/>
                <w:sz w:val="18"/>
                <w:szCs w:val="18"/>
              </w:rPr>
              <w:t>1.27</w:t>
            </w:r>
          </w:p>
        </w:tc>
        <w:tc>
          <w:tcPr>
            <w:tcW w:w="1134" w:type="dxa"/>
            <w:shd w:val="clear" w:color="000000" w:fill="D6DCE4"/>
            <w:vAlign w:val="center"/>
          </w:tcPr>
          <w:p w14:paraId="23495797"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4FB20CDA" w14:textId="1B6BCE3D" w:rsidR="002B5A8F" w:rsidRPr="00597831" w:rsidRDefault="00252F97" w:rsidP="002B5A8F">
            <w:pPr>
              <w:jc w:val="center"/>
              <w:outlineLvl w:val="0"/>
              <w:rPr>
                <w:color w:val="000000"/>
                <w:sz w:val="18"/>
                <w:szCs w:val="18"/>
              </w:rPr>
            </w:pPr>
            <w:r w:rsidRPr="00597831">
              <w:rPr>
                <w:rFonts w:hint="eastAsia"/>
                <w:color w:val="000000"/>
                <w:sz w:val="18"/>
                <w:szCs w:val="18"/>
              </w:rPr>
              <w:t>156</w:t>
            </w:r>
          </w:p>
        </w:tc>
        <w:tc>
          <w:tcPr>
            <w:tcW w:w="851" w:type="dxa"/>
            <w:shd w:val="clear" w:color="000000" w:fill="D6DCE4"/>
            <w:vAlign w:val="center"/>
          </w:tcPr>
          <w:p w14:paraId="7CA3EE98"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38053089" w14:textId="3CB51EBC" w:rsidR="002B5A8F" w:rsidRPr="00597831" w:rsidRDefault="00252F97" w:rsidP="002B5A8F">
            <w:pPr>
              <w:jc w:val="center"/>
              <w:outlineLvl w:val="0"/>
              <w:rPr>
                <w:color w:val="000000"/>
                <w:sz w:val="18"/>
                <w:szCs w:val="18"/>
              </w:rPr>
            </w:pPr>
            <w:r w:rsidRPr="00597831">
              <w:rPr>
                <w:rFonts w:hint="eastAsia"/>
                <w:color w:val="000000"/>
                <w:sz w:val="18"/>
                <w:szCs w:val="18"/>
              </w:rPr>
              <w:t>6.33</w:t>
            </w:r>
          </w:p>
        </w:tc>
        <w:tc>
          <w:tcPr>
            <w:tcW w:w="851" w:type="dxa"/>
            <w:shd w:val="clear" w:color="000000" w:fill="D6DCE4"/>
            <w:vAlign w:val="center"/>
          </w:tcPr>
          <w:p w14:paraId="3A23C03A" w14:textId="424DD0B3" w:rsidR="002B5A8F" w:rsidRPr="00597831" w:rsidRDefault="00252F97" w:rsidP="002B5A8F">
            <w:pPr>
              <w:jc w:val="center"/>
              <w:outlineLvl w:val="0"/>
              <w:rPr>
                <w:color w:val="000000"/>
                <w:sz w:val="18"/>
                <w:szCs w:val="18"/>
              </w:rPr>
            </w:pPr>
            <w:r w:rsidRPr="00597831">
              <w:rPr>
                <w:rFonts w:hint="eastAsia"/>
                <w:color w:val="000000"/>
                <w:sz w:val="18"/>
                <w:szCs w:val="18"/>
              </w:rPr>
              <w:t>9.3</w:t>
            </w:r>
          </w:p>
        </w:tc>
        <w:tc>
          <w:tcPr>
            <w:tcW w:w="708" w:type="dxa"/>
            <w:shd w:val="clear" w:color="auto" w:fill="D9D9D9"/>
            <w:vAlign w:val="center"/>
          </w:tcPr>
          <w:p w14:paraId="08923D5A"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6D4855B9" w14:textId="2294F5E2" w:rsidR="002B5A8F" w:rsidRPr="00597831" w:rsidRDefault="00252F97" w:rsidP="002B5A8F">
            <w:pPr>
              <w:jc w:val="center"/>
              <w:outlineLvl w:val="0"/>
              <w:rPr>
                <w:color w:val="000000"/>
                <w:sz w:val="18"/>
                <w:szCs w:val="18"/>
              </w:rPr>
            </w:pPr>
            <w:r w:rsidRPr="00597831">
              <w:rPr>
                <w:rFonts w:hint="eastAsia"/>
                <w:color w:val="000000"/>
                <w:sz w:val="18"/>
                <w:szCs w:val="18"/>
              </w:rPr>
              <w:t>0.51</w:t>
            </w:r>
          </w:p>
        </w:tc>
      </w:tr>
      <w:tr w:rsidR="002B5A8F" w:rsidRPr="00B97854" w14:paraId="7E10C929" w14:textId="77777777" w:rsidTr="002F4DCA">
        <w:trPr>
          <w:cantSplit/>
          <w:trHeight w:val="277"/>
        </w:trPr>
        <w:tc>
          <w:tcPr>
            <w:tcW w:w="993" w:type="dxa"/>
            <w:vMerge/>
            <w:shd w:val="clear" w:color="000000" w:fill="D6DCE4"/>
          </w:tcPr>
          <w:p w14:paraId="20A50574" w14:textId="77777777" w:rsidR="002B5A8F" w:rsidRPr="00597831" w:rsidRDefault="002B5A8F" w:rsidP="002B5A8F">
            <w:pPr>
              <w:jc w:val="center"/>
              <w:outlineLvl w:val="0"/>
              <w:rPr>
                <w:color w:val="000000"/>
                <w:sz w:val="18"/>
                <w:szCs w:val="18"/>
              </w:rPr>
            </w:pPr>
          </w:p>
        </w:tc>
        <w:tc>
          <w:tcPr>
            <w:tcW w:w="851" w:type="dxa"/>
            <w:vMerge/>
            <w:shd w:val="clear" w:color="000000" w:fill="D6DCE4"/>
            <w:vAlign w:val="center"/>
          </w:tcPr>
          <w:p w14:paraId="75CEF021" w14:textId="77777777" w:rsidR="002B5A8F" w:rsidRPr="00597831" w:rsidRDefault="002B5A8F" w:rsidP="002B5A8F">
            <w:pPr>
              <w:jc w:val="center"/>
              <w:outlineLvl w:val="0"/>
              <w:rPr>
                <w:color w:val="000000"/>
                <w:sz w:val="18"/>
                <w:szCs w:val="18"/>
              </w:rPr>
            </w:pPr>
          </w:p>
        </w:tc>
        <w:tc>
          <w:tcPr>
            <w:tcW w:w="850" w:type="dxa"/>
            <w:shd w:val="clear" w:color="000000" w:fill="D6DCE4"/>
          </w:tcPr>
          <w:p w14:paraId="6A3E57B8" w14:textId="7358F79D" w:rsidR="002B5A8F" w:rsidRPr="00597831" w:rsidRDefault="002B5A8F" w:rsidP="002B5A8F">
            <w:pPr>
              <w:jc w:val="center"/>
              <w:outlineLvl w:val="0"/>
              <w:rPr>
                <w:color w:val="000000"/>
                <w:sz w:val="18"/>
                <w:szCs w:val="18"/>
              </w:rPr>
            </w:pPr>
            <w:r w:rsidRPr="00597831">
              <w:rPr>
                <w:rFonts w:hint="eastAsia"/>
                <w:color w:val="000000"/>
                <w:sz w:val="18"/>
                <w:szCs w:val="18"/>
              </w:rPr>
              <w:t>平均值</w:t>
            </w:r>
          </w:p>
        </w:tc>
        <w:tc>
          <w:tcPr>
            <w:tcW w:w="850" w:type="dxa"/>
            <w:shd w:val="clear" w:color="000000" w:fill="D6DCE4"/>
            <w:vAlign w:val="center"/>
          </w:tcPr>
          <w:p w14:paraId="1EDF1CA6" w14:textId="07E5829A" w:rsidR="002B5A8F" w:rsidRPr="00597831" w:rsidRDefault="00252F97" w:rsidP="002B5A8F">
            <w:pPr>
              <w:jc w:val="center"/>
              <w:outlineLvl w:val="0"/>
              <w:rPr>
                <w:color w:val="000000"/>
                <w:sz w:val="18"/>
                <w:szCs w:val="18"/>
              </w:rPr>
            </w:pPr>
            <w:r w:rsidRPr="00597831">
              <w:rPr>
                <w:rFonts w:hint="eastAsia"/>
                <w:color w:val="000000"/>
                <w:sz w:val="18"/>
                <w:szCs w:val="18"/>
              </w:rPr>
              <w:t>99.79</w:t>
            </w:r>
          </w:p>
        </w:tc>
        <w:tc>
          <w:tcPr>
            <w:tcW w:w="1135" w:type="dxa"/>
            <w:shd w:val="clear" w:color="000000" w:fill="D6DCE4"/>
            <w:vAlign w:val="center"/>
          </w:tcPr>
          <w:p w14:paraId="705ACD1D" w14:textId="353073CA" w:rsidR="002B5A8F" w:rsidRPr="00597831" w:rsidRDefault="00252F97" w:rsidP="002B5A8F">
            <w:pPr>
              <w:jc w:val="center"/>
              <w:outlineLvl w:val="0"/>
              <w:rPr>
                <w:color w:val="000000"/>
                <w:sz w:val="18"/>
                <w:szCs w:val="18"/>
              </w:rPr>
            </w:pPr>
            <w:r w:rsidRPr="00597831">
              <w:rPr>
                <w:rFonts w:hint="eastAsia"/>
                <w:color w:val="000000"/>
                <w:sz w:val="18"/>
                <w:szCs w:val="18"/>
              </w:rPr>
              <w:t>1.31</w:t>
            </w:r>
          </w:p>
        </w:tc>
        <w:tc>
          <w:tcPr>
            <w:tcW w:w="1134" w:type="dxa"/>
            <w:shd w:val="clear" w:color="000000" w:fill="D6DCE4"/>
            <w:vAlign w:val="center"/>
          </w:tcPr>
          <w:p w14:paraId="667BD64E" w14:textId="77777777" w:rsidR="002B5A8F" w:rsidRPr="00597831" w:rsidRDefault="002B5A8F" w:rsidP="002B5A8F">
            <w:pPr>
              <w:jc w:val="center"/>
              <w:outlineLvl w:val="0"/>
              <w:rPr>
                <w:color w:val="000000"/>
                <w:sz w:val="18"/>
                <w:szCs w:val="18"/>
              </w:rPr>
            </w:pPr>
            <w:bookmarkStart w:id="1" w:name="_GoBack"/>
            <w:bookmarkEnd w:id="1"/>
          </w:p>
        </w:tc>
        <w:tc>
          <w:tcPr>
            <w:tcW w:w="1134" w:type="dxa"/>
            <w:shd w:val="clear" w:color="000000" w:fill="D6DCE4"/>
            <w:vAlign w:val="center"/>
          </w:tcPr>
          <w:p w14:paraId="37D96972" w14:textId="11D3B1D6" w:rsidR="002B5A8F" w:rsidRPr="00597831" w:rsidRDefault="00252F97" w:rsidP="002B5A8F">
            <w:pPr>
              <w:jc w:val="center"/>
              <w:outlineLvl w:val="0"/>
              <w:rPr>
                <w:color w:val="000000"/>
                <w:sz w:val="18"/>
                <w:szCs w:val="18"/>
              </w:rPr>
            </w:pPr>
            <w:r w:rsidRPr="00597831">
              <w:rPr>
                <w:rFonts w:hint="eastAsia"/>
                <w:color w:val="000000"/>
                <w:sz w:val="18"/>
                <w:szCs w:val="18"/>
              </w:rPr>
              <w:t>163</w:t>
            </w:r>
          </w:p>
        </w:tc>
        <w:tc>
          <w:tcPr>
            <w:tcW w:w="851" w:type="dxa"/>
            <w:shd w:val="clear" w:color="000000" w:fill="D6DCE4"/>
            <w:vAlign w:val="center"/>
          </w:tcPr>
          <w:p w14:paraId="2AAEFE9A"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166A18AA" w14:textId="0B68E745" w:rsidR="002B5A8F" w:rsidRPr="00597831" w:rsidRDefault="00252F97" w:rsidP="002B5A8F">
            <w:pPr>
              <w:jc w:val="center"/>
              <w:outlineLvl w:val="0"/>
              <w:rPr>
                <w:color w:val="000000"/>
                <w:sz w:val="18"/>
                <w:szCs w:val="18"/>
              </w:rPr>
            </w:pPr>
            <w:r w:rsidRPr="00597831">
              <w:rPr>
                <w:rFonts w:hint="eastAsia"/>
                <w:color w:val="000000"/>
                <w:sz w:val="18"/>
                <w:szCs w:val="18"/>
              </w:rPr>
              <w:t>6.88</w:t>
            </w:r>
          </w:p>
        </w:tc>
        <w:tc>
          <w:tcPr>
            <w:tcW w:w="851" w:type="dxa"/>
            <w:shd w:val="clear" w:color="000000" w:fill="D6DCE4"/>
            <w:vAlign w:val="center"/>
          </w:tcPr>
          <w:p w14:paraId="7F40E681" w14:textId="3E4C3899" w:rsidR="002B5A8F" w:rsidRPr="00597831" w:rsidRDefault="00252F97" w:rsidP="002B5A8F">
            <w:pPr>
              <w:jc w:val="center"/>
              <w:outlineLvl w:val="0"/>
              <w:rPr>
                <w:color w:val="000000"/>
                <w:sz w:val="18"/>
                <w:szCs w:val="18"/>
              </w:rPr>
            </w:pPr>
            <w:r w:rsidRPr="00597831">
              <w:rPr>
                <w:rFonts w:hint="eastAsia"/>
                <w:color w:val="000000"/>
                <w:sz w:val="18"/>
                <w:szCs w:val="18"/>
              </w:rPr>
              <w:t>9.8</w:t>
            </w:r>
          </w:p>
        </w:tc>
        <w:tc>
          <w:tcPr>
            <w:tcW w:w="708" w:type="dxa"/>
            <w:shd w:val="clear" w:color="auto" w:fill="D9D9D9"/>
            <w:vAlign w:val="center"/>
          </w:tcPr>
          <w:p w14:paraId="77D7DE44"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2F76DD33" w14:textId="47A99E31" w:rsidR="002B5A8F" w:rsidRPr="00597831" w:rsidRDefault="00252F97" w:rsidP="002B5A8F">
            <w:pPr>
              <w:jc w:val="center"/>
              <w:outlineLvl w:val="0"/>
              <w:rPr>
                <w:color w:val="000000"/>
                <w:sz w:val="18"/>
                <w:szCs w:val="18"/>
              </w:rPr>
            </w:pPr>
            <w:r w:rsidRPr="00597831">
              <w:rPr>
                <w:rFonts w:hint="eastAsia"/>
                <w:color w:val="000000"/>
                <w:sz w:val="18"/>
                <w:szCs w:val="18"/>
              </w:rPr>
              <w:t>0.57</w:t>
            </w:r>
          </w:p>
        </w:tc>
      </w:tr>
      <w:tr w:rsidR="002B5A8F" w:rsidRPr="00B97854" w14:paraId="290B25B2" w14:textId="77777777" w:rsidTr="002F4DCA">
        <w:trPr>
          <w:cantSplit/>
          <w:trHeight w:val="277"/>
        </w:trPr>
        <w:tc>
          <w:tcPr>
            <w:tcW w:w="993" w:type="dxa"/>
            <w:vMerge/>
            <w:shd w:val="clear" w:color="000000" w:fill="D6DCE4"/>
          </w:tcPr>
          <w:p w14:paraId="65022FB7" w14:textId="77777777" w:rsidR="002B5A8F" w:rsidRPr="00597831" w:rsidRDefault="002B5A8F" w:rsidP="002B5A8F">
            <w:pPr>
              <w:jc w:val="center"/>
              <w:outlineLvl w:val="0"/>
              <w:rPr>
                <w:color w:val="000000"/>
                <w:sz w:val="18"/>
                <w:szCs w:val="18"/>
              </w:rPr>
            </w:pPr>
          </w:p>
        </w:tc>
        <w:tc>
          <w:tcPr>
            <w:tcW w:w="851" w:type="dxa"/>
            <w:vMerge w:val="restart"/>
            <w:shd w:val="clear" w:color="000000" w:fill="D6DCE4"/>
            <w:vAlign w:val="center"/>
          </w:tcPr>
          <w:p w14:paraId="1FED6935" w14:textId="37202E88" w:rsidR="002B5A8F" w:rsidRPr="00597831" w:rsidRDefault="002B5A8F" w:rsidP="002B5A8F">
            <w:pPr>
              <w:jc w:val="center"/>
              <w:outlineLvl w:val="0"/>
              <w:rPr>
                <w:color w:val="000000"/>
                <w:sz w:val="18"/>
                <w:szCs w:val="18"/>
              </w:rPr>
            </w:pPr>
            <w:r w:rsidRPr="00597831">
              <w:rPr>
                <w:rFonts w:hint="eastAsia"/>
                <w:color w:val="000000"/>
                <w:sz w:val="18"/>
                <w:szCs w:val="18"/>
              </w:rPr>
              <w:t>RD93</w:t>
            </w:r>
          </w:p>
        </w:tc>
        <w:tc>
          <w:tcPr>
            <w:tcW w:w="850" w:type="dxa"/>
            <w:shd w:val="clear" w:color="000000" w:fill="D6DCE4"/>
          </w:tcPr>
          <w:p w14:paraId="54140A59" w14:textId="68A5F1D8" w:rsidR="002B5A8F" w:rsidRPr="00597831" w:rsidRDefault="002B5A8F" w:rsidP="002B5A8F">
            <w:pPr>
              <w:jc w:val="center"/>
              <w:outlineLvl w:val="0"/>
              <w:rPr>
                <w:color w:val="000000"/>
                <w:sz w:val="18"/>
                <w:szCs w:val="18"/>
              </w:rPr>
            </w:pPr>
            <w:r w:rsidRPr="00597831">
              <w:rPr>
                <w:rFonts w:hint="eastAsia"/>
                <w:color w:val="000000"/>
                <w:sz w:val="18"/>
                <w:szCs w:val="18"/>
              </w:rPr>
              <w:t>最大值</w:t>
            </w:r>
          </w:p>
        </w:tc>
        <w:tc>
          <w:tcPr>
            <w:tcW w:w="850" w:type="dxa"/>
            <w:shd w:val="clear" w:color="000000" w:fill="D6DCE4"/>
            <w:vAlign w:val="center"/>
          </w:tcPr>
          <w:p w14:paraId="71E9D50B" w14:textId="0AD00DCA" w:rsidR="002B5A8F" w:rsidRPr="00597831" w:rsidRDefault="00252F97" w:rsidP="002B5A8F">
            <w:pPr>
              <w:jc w:val="center"/>
              <w:outlineLvl w:val="0"/>
              <w:rPr>
                <w:color w:val="000000"/>
                <w:sz w:val="18"/>
                <w:szCs w:val="18"/>
              </w:rPr>
            </w:pPr>
            <w:r w:rsidRPr="00597831">
              <w:rPr>
                <w:rFonts w:hint="eastAsia"/>
                <w:color w:val="000000"/>
                <w:sz w:val="18"/>
                <w:szCs w:val="18"/>
              </w:rPr>
              <w:t>99.88</w:t>
            </w:r>
          </w:p>
        </w:tc>
        <w:tc>
          <w:tcPr>
            <w:tcW w:w="1135" w:type="dxa"/>
            <w:shd w:val="clear" w:color="000000" w:fill="D6DCE4"/>
            <w:vAlign w:val="center"/>
          </w:tcPr>
          <w:p w14:paraId="329EE914" w14:textId="1ED6D165" w:rsidR="002B5A8F" w:rsidRPr="00597831" w:rsidRDefault="00252F97" w:rsidP="002B5A8F">
            <w:pPr>
              <w:jc w:val="center"/>
              <w:outlineLvl w:val="0"/>
              <w:rPr>
                <w:color w:val="000000"/>
                <w:sz w:val="18"/>
                <w:szCs w:val="18"/>
              </w:rPr>
            </w:pPr>
            <w:r w:rsidRPr="00597831">
              <w:rPr>
                <w:rFonts w:hint="eastAsia"/>
                <w:color w:val="000000"/>
                <w:sz w:val="18"/>
                <w:szCs w:val="18"/>
              </w:rPr>
              <w:t>1.38</w:t>
            </w:r>
          </w:p>
        </w:tc>
        <w:tc>
          <w:tcPr>
            <w:tcW w:w="1134" w:type="dxa"/>
            <w:shd w:val="clear" w:color="000000" w:fill="D6DCE4"/>
            <w:vAlign w:val="center"/>
          </w:tcPr>
          <w:p w14:paraId="15607544"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307F72BE" w14:textId="015A10A6" w:rsidR="002B5A8F" w:rsidRPr="00597831" w:rsidRDefault="00252F97" w:rsidP="002B5A8F">
            <w:pPr>
              <w:jc w:val="center"/>
              <w:outlineLvl w:val="0"/>
              <w:rPr>
                <w:color w:val="000000"/>
                <w:sz w:val="18"/>
                <w:szCs w:val="18"/>
              </w:rPr>
            </w:pPr>
            <w:r w:rsidRPr="00597831">
              <w:rPr>
                <w:rFonts w:hint="eastAsia"/>
                <w:color w:val="000000"/>
                <w:sz w:val="18"/>
                <w:szCs w:val="18"/>
              </w:rPr>
              <w:t>167</w:t>
            </w:r>
          </w:p>
        </w:tc>
        <w:tc>
          <w:tcPr>
            <w:tcW w:w="851" w:type="dxa"/>
            <w:shd w:val="clear" w:color="000000" w:fill="D6DCE4"/>
            <w:vAlign w:val="center"/>
          </w:tcPr>
          <w:p w14:paraId="2461AFFA"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52A8D233" w14:textId="527CF4CB" w:rsidR="002B5A8F" w:rsidRPr="00A667E0" w:rsidRDefault="00252F97" w:rsidP="002B5A8F">
            <w:pPr>
              <w:jc w:val="center"/>
              <w:outlineLvl w:val="0"/>
              <w:rPr>
                <w:color w:val="000000"/>
                <w:sz w:val="18"/>
                <w:szCs w:val="18"/>
                <w:highlight w:val="yellow"/>
              </w:rPr>
            </w:pPr>
            <w:r w:rsidRPr="00A667E0">
              <w:rPr>
                <w:rFonts w:hint="eastAsia"/>
                <w:color w:val="000000"/>
                <w:sz w:val="18"/>
                <w:szCs w:val="18"/>
                <w:highlight w:val="yellow"/>
              </w:rPr>
              <w:t>6.68</w:t>
            </w:r>
          </w:p>
        </w:tc>
        <w:tc>
          <w:tcPr>
            <w:tcW w:w="851" w:type="dxa"/>
            <w:shd w:val="clear" w:color="000000" w:fill="D6DCE4"/>
            <w:vAlign w:val="center"/>
          </w:tcPr>
          <w:p w14:paraId="3194DA33" w14:textId="0D2409B2" w:rsidR="002B5A8F" w:rsidRPr="00A667E0" w:rsidRDefault="00252F97" w:rsidP="002B5A8F">
            <w:pPr>
              <w:jc w:val="center"/>
              <w:outlineLvl w:val="0"/>
              <w:rPr>
                <w:color w:val="000000"/>
                <w:sz w:val="18"/>
                <w:szCs w:val="18"/>
                <w:highlight w:val="yellow"/>
              </w:rPr>
            </w:pPr>
            <w:r w:rsidRPr="00A667E0">
              <w:rPr>
                <w:rFonts w:hint="eastAsia"/>
                <w:color w:val="000000"/>
                <w:sz w:val="18"/>
                <w:szCs w:val="18"/>
                <w:highlight w:val="yellow"/>
              </w:rPr>
              <w:t>10</w:t>
            </w:r>
          </w:p>
        </w:tc>
        <w:tc>
          <w:tcPr>
            <w:tcW w:w="708" w:type="dxa"/>
            <w:shd w:val="clear" w:color="auto" w:fill="D9D9D9"/>
            <w:vAlign w:val="center"/>
          </w:tcPr>
          <w:p w14:paraId="3683B10B"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752BB6A7" w14:textId="51269564" w:rsidR="002B5A8F" w:rsidRPr="00597831" w:rsidRDefault="00252F97" w:rsidP="002B5A8F">
            <w:pPr>
              <w:jc w:val="center"/>
              <w:outlineLvl w:val="0"/>
              <w:rPr>
                <w:color w:val="000000"/>
                <w:sz w:val="18"/>
                <w:szCs w:val="18"/>
              </w:rPr>
            </w:pPr>
            <w:r w:rsidRPr="00597831">
              <w:rPr>
                <w:rFonts w:hint="eastAsia"/>
                <w:color w:val="000000"/>
                <w:sz w:val="18"/>
                <w:szCs w:val="18"/>
              </w:rPr>
              <w:t>0.60</w:t>
            </w:r>
          </w:p>
        </w:tc>
      </w:tr>
      <w:tr w:rsidR="002B5A8F" w:rsidRPr="00B97854" w14:paraId="403FF561" w14:textId="77777777" w:rsidTr="002F4DCA">
        <w:trPr>
          <w:cantSplit/>
          <w:trHeight w:val="277"/>
        </w:trPr>
        <w:tc>
          <w:tcPr>
            <w:tcW w:w="993" w:type="dxa"/>
            <w:vMerge/>
            <w:shd w:val="clear" w:color="000000" w:fill="D6DCE4"/>
          </w:tcPr>
          <w:p w14:paraId="2BB1EF6A" w14:textId="77777777" w:rsidR="002B5A8F" w:rsidRPr="00597831" w:rsidRDefault="002B5A8F" w:rsidP="002B5A8F">
            <w:pPr>
              <w:jc w:val="center"/>
              <w:outlineLvl w:val="0"/>
              <w:rPr>
                <w:color w:val="000000"/>
                <w:sz w:val="18"/>
                <w:szCs w:val="18"/>
              </w:rPr>
            </w:pPr>
          </w:p>
        </w:tc>
        <w:tc>
          <w:tcPr>
            <w:tcW w:w="851" w:type="dxa"/>
            <w:vMerge/>
            <w:shd w:val="clear" w:color="000000" w:fill="D6DCE4"/>
            <w:vAlign w:val="center"/>
          </w:tcPr>
          <w:p w14:paraId="643A6F80" w14:textId="77777777" w:rsidR="002B5A8F" w:rsidRPr="00597831" w:rsidRDefault="002B5A8F" w:rsidP="002B5A8F">
            <w:pPr>
              <w:jc w:val="center"/>
              <w:outlineLvl w:val="0"/>
              <w:rPr>
                <w:color w:val="000000"/>
                <w:sz w:val="18"/>
                <w:szCs w:val="18"/>
              </w:rPr>
            </w:pPr>
          </w:p>
        </w:tc>
        <w:tc>
          <w:tcPr>
            <w:tcW w:w="850" w:type="dxa"/>
            <w:shd w:val="clear" w:color="000000" w:fill="D6DCE4"/>
          </w:tcPr>
          <w:p w14:paraId="1C75AC6B" w14:textId="413BCE86" w:rsidR="002B5A8F" w:rsidRPr="00597831" w:rsidRDefault="002B5A8F" w:rsidP="002B5A8F">
            <w:pPr>
              <w:jc w:val="center"/>
              <w:outlineLvl w:val="0"/>
              <w:rPr>
                <w:color w:val="000000"/>
                <w:sz w:val="18"/>
                <w:szCs w:val="18"/>
              </w:rPr>
            </w:pPr>
            <w:r w:rsidRPr="00597831">
              <w:rPr>
                <w:rFonts w:hint="eastAsia"/>
                <w:color w:val="000000"/>
                <w:sz w:val="18"/>
                <w:szCs w:val="18"/>
              </w:rPr>
              <w:t>最小值</w:t>
            </w:r>
          </w:p>
        </w:tc>
        <w:tc>
          <w:tcPr>
            <w:tcW w:w="850" w:type="dxa"/>
            <w:shd w:val="clear" w:color="000000" w:fill="D6DCE4"/>
            <w:vAlign w:val="center"/>
          </w:tcPr>
          <w:p w14:paraId="30D471F8" w14:textId="6AADA891" w:rsidR="002B5A8F" w:rsidRPr="00597831" w:rsidRDefault="00252F97" w:rsidP="002B5A8F">
            <w:pPr>
              <w:jc w:val="center"/>
              <w:outlineLvl w:val="0"/>
              <w:rPr>
                <w:color w:val="000000"/>
                <w:sz w:val="18"/>
                <w:szCs w:val="18"/>
              </w:rPr>
            </w:pPr>
            <w:r w:rsidRPr="00597831">
              <w:rPr>
                <w:rFonts w:hint="eastAsia"/>
                <w:color w:val="000000"/>
                <w:sz w:val="18"/>
                <w:szCs w:val="18"/>
              </w:rPr>
              <w:t>98.87</w:t>
            </w:r>
          </w:p>
        </w:tc>
        <w:tc>
          <w:tcPr>
            <w:tcW w:w="1135" w:type="dxa"/>
            <w:shd w:val="clear" w:color="000000" w:fill="D6DCE4"/>
            <w:vAlign w:val="center"/>
          </w:tcPr>
          <w:p w14:paraId="61250338" w14:textId="322BCE55" w:rsidR="002B5A8F" w:rsidRPr="00597831" w:rsidRDefault="00252F97" w:rsidP="002B5A8F">
            <w:pPr>
              <w:jc w:val="center"/>
              <w:outlineLvl w:val="0"/>
              <w:rPr>
                <w:color w:val="000000"/>
                <w:sz w:val="18"/>
                <w:szCs w:val="18"/>
              </w:rPr>
            </w:pPr>
            <w:r w:rsidRPr="00597831">
              <w:rPr>
                <w:rFonts w:hint="eastAsia"/>
                <w:color w:val="000000"/>
                <w:sz w:val="18"/>
                <w:szCs w:val="18"/>
              </w:rPr>
              <w:t>1.26</w:t>
            </w:r>
          </w:p>
        </w:tc>
        <w:tc>
          <w:tcPr>
            <w:tcW w:w="1134" w:type="dxa"/>
            <w:shd w:val="clear" w:color="000000" w:fill="D6DCE4"/>
            <w:vAlign w:val="center"/>
          </w:tcPr>
          <w:p w14:paraId="63F96A29"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726A9988" w14:textId="773D62BA" w:rsidR="002B5A8F" w:rsidRPr="00597831" w:rsidRDefault="00252F97" w:rsidP="002B5A8F">
            <w:pPr>
              <w:jc w:val="center"/>
              <w:outlineLvl w:val="0"/>
              <w:rPr>
                <w:color w:val="000000"/>
                <w:sz w:val="18"/>
                <w:szCs w:val="18"/>
              </w:rPr>
            </w:pPr>
            <w:r w:rsidRPr="00597831">
              <w:rPr>
                <w:rFonts w:hint="eastAsia"/>
                <w:color w:val="000000"/>
                <w:sz w:val="18"/>
                <w:szCs w:val="18"/>
              </w:rPr>
              <w:t>160</w:t>
            </w:r>
          </w:p>
        </w:tc>
        <w:tc>
          <w:tcPr>
            <w:tcW w:w="851" w:type="dxa"/>
            <w:shd w:val="clear" w:color="000000" w:fill="D6DCE4"/>
            <w:vAlign w:val="center"/>
          </w:tcPr>
          <w:p w14:paraId="7E90F329"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19CD565F" w14:textId="1EC7E877" w:rsidR="002B5A8F" w:rsidRPr="00A667E0" w:rsidRDefault="00252F97" w:rsidP="002B5A8F">
            <w:pPr>
              <w:jc w:val="center"/>
              <w:outlineLvl w:val="0"/>
              <w:rPr>
                <w:color w:val="000000"/>
                <w:sz w:val="18"/>
                <w:szCs w:val="18"/>
                <w:highlight w:val="yellow"/>
              </w:rPr>
            </w:pPr>
            <w:r w:rsidRPr="00A667E0">
              <w:rPr>
                <w:rFonts w:hint="eastAsia"/>
                <w:color w:val="000000"/>
                <w:sz w:val="18"/>
                <w:szCs w:val="18"/>
                <w:highlight w:val="yellow"/>
              </w:rPr>
              <w:t>6.32</w:t>
            </w:r>
          </w:p>
        </w:tc>
        <w:tc>
          <w:tcPr>
            <w:tcW w:w="851" w:type="dxa"/>
            <w:shd w:val="clear" w:color="000000" w:fill="D6DCE4"/>
            <w:vAlign w:val="center"/>
          </w:tcPr>
          <w:p w14:paraId="75773255" w14:textId="3A94A969" w:rsidR="002B5A8F" w:rsidRPr="00A667E0" w:rsidRDefault="00252F97" w:rsidP="002B5A8F">
            <w:pPr>
              <w:jc w:val="center"/>
              <w:outlineLvl w:val="0"/>
              <w:rPr>
                <w:color w:val="000000"/>
                <w:sz w:val="18"/>
                <w:szCs w:val="18"/>
                <w:highlight w:val="yellow"/>
              </w:rPr>
            </w:pPr>
            <w:r w:rsidRPr="00A667E0">
              <w:rPr>
                <w:rFonts w:hint="eastAsia"/>
                <w:color w:val="000000"/>
                <w:sz w:val="18"/>
                <w:szCs w:val="18"/>
                <w:highlight w:val="yellow"/>
              </w:rPr>
              <w:t>9.5</w:t>
            </w:r>
          </w:p>
        </w:tc>
        <w:tc>
          <w:tcPr>
            <w:tcW w:w="708" w:type="dxa"/>
            <w:shd w:val="clear" w:color="auto" w:fill="D9D9D9"/>
            <w:vAlign w:val="center"/>
          </w:tcPr>
          <w:p w14:paraId="78D2CD14"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4A126F2D" w14:textId="503E0421" w:rsidR="002B5A8F" w:rsidRPr="00597831" w:rsidRDefault="00252F97" w:rsidP="002B5A8F">
            <w:pPr>
              <w:jc w:val="center"/>
              <w:outlineLvl w:val="0"/>
              <w:rPr>
                <w:color w:val="000000"/>
                <w:sz w:val="18"/>
                <w:szCs w:val="18"/>
              </w:rPr>
            </w:pPr>
            <w:r w:rsidRPr="00597831">
              <w:rPr>
                <w:rFonts w:hint="eastAsia"/>
                <w:color w:val="000000"/>
                <w:sz w:val="18"/>
                <w:szCs w:val="18"/>
              </w:rPr>
              <w:t>0.51</w:t>
            </w:r>
          </w:p>
        </w:tc>
      </w:tr>
      <w:tr w:rsidR="002B5A8F" w:rsidRPr="00B97854" w14:paraId="061A1F19" w14:textId="77777777" w:rsidTr="002F4DCA">
        <w:trPr>
          <w:cantSplit/>
          <w:trHeight w:val="277"/>
        </w:trPr>
        <w:tc>
          <w:tcPr>
            <w:tcW w:w="993" w:type="dxa"/>
            <w:vMerge/>
            <w:shd w:val="clear" w:color="000000" w:fill="D6DCE4"/>
          </w:tcPr>
          <w:p w14:paraId="70B55085" w14:textId="77777777" w:rsidR="002B5A8F" w:rsidRPr="00597831" w:rsidRDefault="002B5A8F" w:rsidP="002B5A8F">
            <w:pPr>
              <w:jc w:val="center"/>
              <w:outlineLvl w:val="0"/>
              <w:rPr>
                <w:color w:val="000000"/>
                <w:sz w:val="18"/>
                <w:szCs w:val="18"/>
              </w:rPr>
            </w:pPr>
          </w:p>
        </w:tc>
        <w:tc>
          <w:tcPr>
            <w:tcW w:w="851" w:type="dxa"/>
            <w:vMerge/>
            <w:shd w:val="clear" w:color="000000" w:fill="D6DCE4"/>
            <w:vAlign w:val="center"/>
          </w:tcPr>
          <w:p w14:paraId="76DEE6B0" w14:textId="77777777" w:rsidR="002B5A8F" w:rsidRPr="00597831" w:rsidRDefault="002B5A8F" w:rsidP="002B5A8F">
            <w:pPr>
              <w:jc w:val="center"/>
              <w:outlineLvl w:val="0"/>
              <w:rPr>
                <w:color w:val="000000"/>
                <w:sz w:val="18"/>
                <w:szCs w:val="18"/>
              </w:rPr>
            </w:pPr>
          </w:p>
        </w:tc>
        <w:tc>
          <w:tcPr>
            <w:tcW w:w="850" w:type="dxa"/>
            <w:shd w:val="clear" w:color="000000" w:fill="D6DCE4"/>
          </w:tcPr>
          <w:p w14:paraId="44AA41D1" w14:textId="2E6EC977" w:rsidR="002B5A8F" w:rsidRPr="00597831" w:rsidRDefault="002B5A8F" w:rsidP="002B5A8F">
            <w:pPr>
              <w:jc w:val="center"/>
              <w:outlineLvl w:val="0"/>
              <w:rPr>
                <w:color w:val="000000"/>
                <w:sz w:val="18"/>
                <w:szCs w:val="18"/>
              </w:rPr>
            </w:pPr>
            <w:r w:rsidRPr="00597831">
              <w:rPr>
                <w:rFonts w:hint="eastAsia"/>
                <w:color w:val="000000"/>
                <w:sz w:val="18"/>
                <w:szCs w:val="18"/>
              </w:rPr>
              <w:t>平均值</w:t>
            </w:r>
          </w:p>
        </w:tc>
        <w:tc>
          <w:tcPr>
            <w:tcW w:w="850" w:type="dxa"/>
            <w:shd w:val="clear" w:color="000000" w:fill="D6DCE4"/>
            <w:vAlign w:val="center"/>
          </w:tcPr>
          <w:p w14:paraId="6044EF30" w14:textId="2328A6A2" w:rsidR="002B5A8F" w:rsidRPr="00597831" w:rsidRDefault="00252F97" w:rsidP="002B5A8F">
            <w:pPr>
              <w:jc w:val="center"/>
              <w:outlineLvl w:val="0"/>
              <w:rPr>
                <w:color w:val="000000"/>
                <w:sz w:val="18"/>
                <w:szCs w:val="18"/>
              </w:rPr>
            </w:pPr>
            <w:r w:rsidRPr="00597831">
              <w:rPr>
                <w:rFonts w:hint="eastAsia"/>
                <w:color w:val="000000"/>
                <w:sz w:val="18"/>
                <w:szCs w:val="18"/>
              </w:rPr>
              <w:t>99.79</w:t>
            </w:r>
          </w:p>
        </w:tc>
        <w:tc>
          <w:tcPr>
            <w:tcW w:w="1135" w:type="dxa"/>
            <w:shd w:val="clear" w:color="000000" w:fill="D6DCE4"/>
            <w:vAlign w:val="center"/>
          </w:tcPr>
          <w:p w14:paraId="4F98EB04" w14:textId="55976706" w:rsidR="002B5A8F" w:rsidRPr="00597831" w:rsidRDefault="00252F97" w:rsidP="002B5A8F">
            <w:pPr>
              <w:jc w:val="center"/>
              <w:outlineLvl w:val="0"/>
              <w:rPr>
                <w:color w:val="000000"/>
                <w:sz w:val="18"/>
                <w:szCs w:val="18"/>
              </w:rPr>
            </w:pPr>
            <w:r w:rsidRPr="00597831">
              <w:rPr>
                <w:rFonts w:hint="eastAsia"/>
                <w:color w:val="000000"/>
                <w:sz w:val="18"/>
                <w:szCs w:val="18"/>
              </w:rPr>
              <w:t>1.31</w:t>
            </w:r>
          </w:p>
        </w:tc>
        <w:tc>
          <w:tcPr>
            <w:tcW w:w="1134" w:type="dxa"/>
            <w:shd w:val="clear" w:color="000000" w:fill="D6DCE4"/>
            <w:vAlign w:val="center"/>
          </w:tcPr>
          <w:p w14:paraId="387CC57B"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25B0CF09" w14:textId="09018325" w:rsidR="002B5A8F" w:rsidRPr="00597831" w:rsidRDefault="00252F97" w:rsidP="002B5A8F">
            <w:pPr>
              <w:jc w:val="center"/>
              <w:outlineLvl w:val="0"/>
              <w:rPr>
                <w:color w:val="000000"/>
                <w:sz w:val="18"/>
                <w:szCs w:val="18"/>
              </w:rPr>
            </w:pPr>
            <w:r w:rsidRPr="00597831">
              <w:rPr>
                <w:rFonts w:hint="eastAsia"/>
                <w:color w:val="000000"/>
                <w:sz w:val="18"/>
                <w:szCs w:val="18"/>
              </w:rPr>
              <w:t>165</w:t>
            </w:r>
          </w:p>
        </w:tc>
        <w:tc>
          <w:tcPr>
            <w:tcW w:w="851" w:type="dxa"/>
            <w:shd w:val="clear" w:color="000000" w:fill="D6DCE4"/>
            <w:vAlign w:val="center"/>
          </w:tcPr>
          <w:p w14:paraId="0B034D76"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18BF5C65" w14:textId="762DD31A" w:rsidR="002B5A8F" w:rsidRPr="00A667E0" w:rsidRDefault="00252F97" w:rsidP="002B5A8F">
            <w:pPr>
              <w:jc w:val="center"/>
              <w:outlineLvl w:val="0"/>
              <w:rPr>
                <w:color w:val="000000"/>
                <w:sz w:val="18"/>
                <w:szCs w:val="18"/>
                <w:highlight w:val="yellow"/>
              </w:rPr>
            </w:pPr>
            <w:r w:rsidRPr="00A667E0">
              <w:rPr>
                <w:rFonts w:hint="eastAsia"/>
                <w:color w:val="000000"/>
                <w:sz w:val="18"/>
                <w:szCs w:val="18"/>
                <w:highlight w:val="yellow"/>
              </w:rPr>
              <w:t>6.54</w:t>
            </w:r>
          </w:p>
        </w:tc>
        <w:tc>
          <w:tcPr>
            <w:tcW w:w="851" w:type="dxa"/>
            <w:shd w:val="clear" w:color="000000" w:fill="D6DCE4"/>
            <w:vAlign w:val="center"/>
          </w:tcPr>
          <w:p w14:paraId="00484ED6" w14:textId="74340060" w:rsidR="002B5A8F" w:rsidRPr="00A667E0" w:rsidRDefault="00252F97" w:rsidP="002B5A8F">
            <w:pPr>
              <w:jc w:val="center"/>
              <w:outlineLvl w:val="0"/>
              <w:rPr>
                <w:color w:val="000000"/>
                <w:sz w:val="18"/>
                <w:szCs w:val="18"/>
                <w:highlight w:val="yellow"/>
              </w:rPr>
            </w:pPr>
            <w:r w:rsidRPr="00A667E0">
              <w:rPr>
                <w:rFonts w:hint="eastAsia"/>
                <w:color w:val="000000"/>
                <w:sz w:val="18"/>
                <w:szCs w:val="18"/>
                <w:highlight w:val="yellow"/>
              </w:rPr>
              <w:t>9.8</w:t>
            </w:r>
          </w:p>
        </w:tc>
        <w:tc>
          <w:tcPr>
            <w:tcW w:w="708" w:type="dxa"/>
            <w:shd w:val="clear" w:color="auto" w:fill="D9D9D9"/>
            <w:vAlign w:val="center"/>
          </w:tcPr>
          <w:p w14:paraId="7105076F"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68FB2728" w14:textId="763147EB" w:rsidR="002B5A8F" w:rsidRPr="00597831" w:rsidRDefault="00252F97" w:rsidP="002B5A8F">
            <w:pPr>
              <w:jc w:val="center"/>
              <w:outlineLvl w:val="0"/>
              <w:rPr>
                <w:color w:val="000000"/>
                <w:sz w:val="18"/>
                <w:szCs w:val="18"/>
              </w:rPr>
            </w:pPr>
            <w:r w:rsidRPr="00597831">
              <w:rPr>
                <w:rFonts w:hint="eastAsia"/>
                <w:color w:val="000000"/>
                <w:sz w:val="18"/>
                <w:szCs w:val="18"/>
              </w:rPr>
              <w:t>0.57</w:t>
            </w:r>
          </w:p>
        </w:tc>
      </w:tr>
      <w:tr w:rsidR="002B5A8F" w:rsidRPr="00B97854" w14:paraId="7C2E0A10" w14:textId="77777777" w:rsidTr="002F4DCA">
        <w:trPr>
          <w:cantSplit/>
          <w:trHeight w:val="277"/>
        </w:trPr>
        <w:tc>
          <w:tcPr>
            <w:tcW w:w="993" w:type="dxa"/>
            <w:vMerge/>
            <w:shd w:val="clear" w:color="000000" w:fill="D6DCE4"/>
          </w:tcPr>
          <w:p w14:paraId="3327B556" w14:textId="77777777" w:rsidR="002B5A8F" w:rsidRPr="00597831" w:rsidRDefault="002B5A8F" w:rsidP="002B5A8F">
            <w:pPr>
              <w:jc w:val="center"/>
              <w:outlineLvl w:val="0"/>
              <w:rPr>
                <w:color w:val="000000"/>
                <w:sz w:val="18"/>
                <w:szCs w:val="18"/>
              </w:rPr>
            </w:pPr>
          </w:p>
        </w:tc>
        <w:tc>
          <w:tcPr>
            <w:tcW w:w="851" w:type="dxa"/>
            <w:vMerge w:val="restart"/>
            <w:shd w:val="clear" w:color="000000" w:fill="D6DCE4"/>
            <w:vAlign w:val="center"/>
          </w:tcPr>
          <w:p w14:paraId="15646103" w14:textId="6B33AB73" w:rsidR="002B5A8F" w:rsidRPr="00597831" w:rsidRDefault="002B5A8F" w:rsidP="002B5A8F">
            <w:pPr>
              <w:jc w:val="center"/>
              <w:outlineLvl w:val="0"/>
              <w:rPr>
                <w:color w:val="000000"/>
                <w:sz w:val="18"/>
                <w:szCs w:val="18"/>
              </w:rPr>
            </w:pPr>
            <w:r w:rsidRPr="00597831">
              <w:rPr>
                <w:rFonts w:hint="eastAsia"/>
                <w:color w:val="000000"/>
                <w:sz w:val="18"/>
                <w:szCs w:val="18"/>
              </w:rPr>
              <w:t>RD95</w:t>
            </w:r>
          </w:p>
        </w:tc>
        <w:tc>
          <w:tcPr>
            <w:tcW w:w="850" w:type="dxa"/>
            <w:shd w:val="clear" w:color="000000" w:fill="D6DCE4"/>
          </w:tcPr>
          <w:p w14:paraId="20567A80" w14:textId="38455716" w:rsidR="002B5A8F" w:rsidRPr="00597831" w:rsidRDefault="002B5A8F" w:rsidP="002B5A8F">
            <w:pPr>
              <w:jc w:val="center"/>
              <w:outlineLvl w:val="0"/>
              <w:rPr>
                <w:color w:val="000000"/>
                <w:sz w:val="18"/>
                <w:szCs w:val="18"/>
              </w:rPr>
            </w:pPr>
            <w:r w:rsidRPr="00597831">
              <w:rPr>
                <w:rFonts w:hint="eastAsia"/>
                <w:color w:val="000000"/>
                <w:sz w:val="18"/>
                <w:szCs w:val="18"/>
              </w:rPr>
              <w:t>最大值</w:t>
            </w:r>
          </w:p>
        </w:tc>
        <w:tc>
          <w:tcPr>
            <w:tcW w:w="850" w:type="dxa"/>
            <w:shd w:val="clear" w:color="000000" w:fill="D6DCE4"/>
            <w:vAlign w:val="center"/>
          </w:tcPr>
          <w:p w14:paraId="46EA6F7B" w14:textId="52ABB548" w:rsidR="002B5A8F" w:rsidRPr="00597831" w:rsidRDefault="002B5A8F" w:rsidP="002B5A8F">
            <w:pPr>
              <w:jc w:val="center"/>
              <w:outlineLvl w:val="0"/>
              <w:rPr>
                <w:color w:val="000000"/>
                <w:sz w:val="18"/>
                <w:szCs w:val="18"/>
              </w:rPr>
            </w:pPr>
          </w:p>
        </w:tc>
        <w:tc>
          <w:tcPr>
            <w:tcW w:w="1135" w:type="dxa"/>
            <w:shd w:val="clear" w:color="000000" w:fill="D6DCE4"/>
            <w:vAlign w:val="center"/>
          </w:tcPr>
          <w:p w14:paraId="2AC38EC9"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2B498B57"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3F7345AC" w14:textId="77777777" w:rsidR="002B5A8F" w:rsidRPr="00597831" w:rsidRDefault="002B5A8F" w:rsidP="002B5A8F">
            <w:pPr>
              <w:jc w:val="center"/>
              <w:outlineLvl w:val="0"/>
              <w:rPr>
                <w:color w:val="000000"/>
                <w:sz w:val="18"/>
                <w:szCs w:val="18"/>
              </w:rPr>
            </w:pPr>
          </w:p>
        </w:tc>
        <w:tc>
          <w:tcPr>
            <w:tcW w:w="851" w:type="dxa"/>
            <w:shd w:val="clear" w:color="000000" w:fill="D6DCE4"/>
            <w:vAlign w:val="center"/>
          </w:tcPr>
          <w:p w14:paraId="4444B2BF"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1A8A2C5F" w14:textId="77777777" w:rsidR="002B5A8F" w:rsidRPr="00597831" w:rsidRDefault="002B5A8F" w:rsidP="002B5A8F">
            <w:pPr>
              <w:jc w:val="center"/>
              <w:outlineLvl w:val="0"/>
              <w:rPr>
                <w:color w:val="000000"/>
                <w:sz w:val="18"/>
                <w:szCs w:val="18"/>
              </w:rPr>
            </w:pPr>
          </w:p>
        </w:tc>
        <w:tc>
          <w:tcPr>
            <w:tcW w:w="851" w:type="dxa"/>
            <w:shd w:val="clear" w:color="000000" w:fill="D6DCE4"/>
            <w:vAlign w:val="center"/>
          </w:tcPr>
          <w:p w14:paraId="41D4E9F7" w14:textId="77777777" w:rsidR="002B5A8F" w:rsidRPr="00597831" w:rsidRDefault="002B5A8F" w:rsidP="002B5A8F">
            <w:pPr>
              <w:jc w:val="center"/>
              <w:outlineLvl w:val="0"/>
              <w:rPr>
                <w:color w:val="000000"/>
                <w:sz w:val="18"/>
                <w:szCs w:val="18"/>
              </w:rPr>
            </w:pPr>
          </w:p>
        </w:tc>
        <w:tc>
          <w:tcPr>
            <w:tcW w:w="708" w:type="dxa"/>
            <w:shd w:val="clear" w:color="auto" w:fill="D9D9D9"/>
            <w:vAlign w:val="center"/>
          </w:tcPr>
          <w:p w14:paraId="20207E13"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19917479" w14:textId="77777777" w:rsidR="002B5A8F" w:rsidRPr="00597831" w:rsidRDefault="002B5A8F" w:rsidP="002B5A8F">
            <w:pPr>
              <w:jc w:val="center"/>
              <w:outlineLvl w:val="0"/>
              <w:rPr>
                <w:color w:val="000000"/>
                <w:sz w:val="18"/>
                <w:szCs w:val="18"/>
              </w:rPr>
            </w:pPr>
          </w:p>
        </w:tc>
      </w:tr>
      <w:tr w:rsidR="002B5A8F" w:rsidRPr="00B97854" w14:paraId="1EEC11C1" w14:textId="77777777" w:rsidTr="002F4DCA">
        <w:trPr>
          <w:cantSplit/>
          <w:trHeight w:val="277"/>
        </w:trPr>
        <w:tc>
          <w:tcPr>
            <w:tcW w:w="993" w:type="dxa"/>
            <w:vMerge/>
            <w:shd w:val="clear" w:color="000000" w:fill="D6DCE4"/>
          </w:tcPr>
          <w:p w14:paraId="0D450C4A" w14:textId="77777777" w:rsidR="002B5A8F" w:rsidRPr="00597831" w:rsidRDefault="002B5A8F" w:rsidP="002B5A8F">
            <w:pPr>
              <w:jc w:val="center"/>
              <w:outlineLvl w:val="0"/>
              <w:rPr>
                <w:color w:val="000000"/>
                <w:sz w:val="18"/>
                <w:szCs w:val="18"/>
              </w:rPr>
            </w:pPr>
          </w:p>
        </w:tc>
        <w:tc>
          <w:tcPr>
            <w:tcW w:w="851" w:type="dxa"/>
            <w:vMerge/>
            <w:shd w:val="clear" w:color="000000" w:fill="D6DCE4"/>
            <w:vAlign w:val="center"/>
          </w:tcPr>
          <w:p w14:paraId="2CF52BC1" w14:textId="77777777" w:rsidR="002B5A8F" w:rsidRPr="00597831" w:rsidRDefault="002B5A8F" w:rsidP="002B5A8F">
            <w:pPr>
              <w:jc w:val="center"/>
              <w:outlineLvl w:val="0"/>
              <w:rPr>
                <w:color w:val="000000"/>
                <w:sz w:val="18"/>
                <w:szCs w:val="18"/>
              </w:rPr>
            </w:pPr>
          </w:p>
        </w:tc>
        <w:tc>
          <w:tcPr>
            <w:tcW w:w="850" w:type="dxa"/>
            <w:shd w:val="clear" w:color="000000" w:fill="D6DCE4"/>
          </w:tcPr>
          <w:p w14:paraId="786BD2B5" w14:textId="572AA7A7" w:rsidR="002B5A8F" w:rsidRPr="00597831" w:rsidRDefault="002B5A8F" w:rsidP="002B5A8F">
            <w:pPr>
              <w:jc w:val="center"/>
              <w:outlineLvl w:val="0"/>
              <w:rPr>
                <w:color w:val="000000"/>
                <w:sz w:val="18"/>
                <w:szCs w:val="18"/>
              </w:rPr>
            </w:pPr>
            <w:r w:rsidRPr="00597831">
              <w:rPr>
                <w:rFonts w:hint="eastAsia"/>
                <w:color w:val="000000"/>
                <w:sz w:val="18"/>
                <w:szCs w:val="18"/>
              </w:rPr>
              <w:t>最小值</w:t>
            </w:r>
          </w:p>
        </w:tc>
        <w:tc>
          <w:tcPr>
            <w:tcW w:w="850" w:type="dxa"/>
            <w:shd w:val="clear" w:color="000000" w:fill="D6DCE4"/>
            <w:vAlign w:val="center"/>
          </w:tcPr>
          <w:p w14:paraId="549C5FC8" w14:textId="30A65731" w:rsidR="002B5A8F" w:rsidRPr="00597831" w:rsidRDefault="002B5A8F" w:rsidP="002B5A8F">
            <w:pPr>
              <w:jc w:val="center"/>
              <w:outlineLvl w:val="0"/>
              <w:rPr>
                <w:color w:val="000000"/>
                <w:sz w:val="18"/>
                <w:szCs w:val="18"/>
              </w:rPr>
            </w:pPr>
          </w:p>
        </w:tc>
        <w:tc>
          <w:tcPr>
            <w:tcW w:w="1135" w:type="dxa"/>
            <w:shd w:val="clear" w:color="000000" w:fill="D6DCE4"/>
            <w:vAlign w:val="center"/>
          </w:tcPr>
          <w:p w14:paraId="0E135F3D"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18396A00"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6DA4365F" w14:textId="77777777" w:rsidR="002B5A8F" w:rsidRPr="00597831" w:rsidRDefault="002B5A8F" w:rsidP="002B5A8F">
            <w:pPr>
              <w:jc w:val="center"/>
              <w:outlineLvl w:val="0"/>
              <w:rPr>
                <w:color w:val="000000"/>
                <w:sz w:val="18"/>
                <w:szCs w:val="18"/>
              </w:rPr>
            </w:pPr>
          </w:p>
        </w:tc>
        <w:tc>
          <w:tcPr>
            <w:tcW w:w="851" w:type="dxa"/>
            <w:shd w:val="clear" w:color="000000" w:fill="D6DCE4"/>
            <w:vAlign w:val="center"/>
          </w:tcPr>
          <w:p w14:paraId="4FC6D971"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1A909281" w14:textId="77777777" w:rsidR="002B5A8F" w:rsidRPr="00597831" w:rsidRDefault="002B5A8F" w:rsidP="002B5A8F">
            <w:pPr>
              <w:jc w:val="center"/>
              <w:outlineLvl w:val="0"/>
              <w:rPr>
                <w:color w:val="000000"/>
                <w:sz w:val="18"/>
                <w:szCs w:val="18"/>
              </w:rPr>
            </w:pPr>
          </w:p>
        </w:tc>
        <w:tc>
          <w:tcPr>
            <w:tcW w:w="851" w:type="dxa"/>
            <w:shd w:val="clear" w:color="000000" w:fill="D6DCE4"/>
            <w:vAlign w:val="center"/>
          </w:tcPr>
          <w:p w14:paraId="37511929" w14:textId="77777777" w:rsidR="002B5A8F" w:rsidRPr="00597831" w:rsidRDefault="002B5A8F" w:rsidP="002B5A8F">
            <w:pPr>
              <w:jc w:val="center"/>
              <w:outlineLvl w:val="0"/>
              <w:rPr>
                <w:color w:val="000000"/>
                <w:sz w:val="18"/>
                <w:szCs w:val="18"/>
              </w:rPr>
            </w:pPr>
          </w:p>
        </w:tc>
        <w:tc>
          <w:tcPr>
            <w:tcW w:w="708" w:type="dxa"/>
            <w:shd w:val="clear" w:color="auto" w:fill="D9D9D9"/>
            <w:vAlign w:val="center"/>
          </w:tcPr>
          <w:p w14:paraId="3D3EF982"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33F6D23C" w14:textId="77777777" w:rsidR="002B5A8F" w:rsidRPr="00597831" w:rsidRDefault="002B5A8F" w:rsidP="002B5A8F">
            <w:pPr>
              <w:jc w:val="center"/>
              <w:outlineLvl w:val="0"/>
              <w:rPr>
                <w:color w:val="000000"/>
                <w:sz w:val="18"/>
                <w:szCs w:val="18"/>
              </w:rPr>
            </w:pPr>
          </w:p>
        </w:tc>
      </w:tr>
      <w:tr w:rsidR="002B5A8F" w:rsidRPr="00B97854" w14:paraId="3515568C" w14:textId="77777777" w:rsidTr="002F4DCA">
        <w:trPr>
          <w:cantSplit/>
          <w:trHeight w:val="277"/>
        </w:trPr>
        <w:tc>
          <w:tcPr>
            <w:tcW w:w="993" w:type="dxa"/>
            <w:vMerge/>
            <w:shd w:val="clear" w:color="000000" w:fill="D6DCE4"/>
          </w:tcPr>
          <w:p w14:paraId="6171D74D" w14:textId="77777777" w:rsidR="002B5A8F" w:rsidRPr="00597831" w:rsidRDefault="002B5A8F" w:rsidP="002B5A8F">
            <w:pPr>
              <w:jc w:val="center"/>
              <w:outlineLvl w:val="0"/>
              <w:rPr>
                <w:color w:val="000000"/>
                <w:sz w:val="18"/>
                <w:szCs w:val="18"/>
              </w:rPr>
            </w:pPr>
          </w:p>
        </w:tc>
        <w:tc>
          <w:tcPr>
            <w:tcW w:w="851" w:type="dxa"/>
            <w:vMerge/>
            <w:shd w:val="clear" w:color="000000" w:fill="D6DCE4"/>
            <w:vAlign w:val="center"/>
          </w:tcPr>
          <w:p w14:paraId="675D9C08" w14:textId="77777777" w:rsidR="002B5A8F" w:rsidRPr="00597831" w:rsidRDefault="002B5A8F" w:rsidP="002B5A8F">
            <w:pPr>
              <w:jc w:val="center"/>
              <w:outlineLvl w:val="0"/>
              <w:rPr>
                <w:color w:val="000000"/>
                <w:sz w:val="18"/>
                <w:szCs w:val="18"/>
              </w:rPr>
            </w:pPr>
          </w:p>
        </w:tc>
        <w:tc>
          <w:tcPr>
            <w:tcW w:w="850" w:type="dxa"/>
            <w:shd w:val="clear" w:color="000000" w:fill="D6DCE4"/>
          </w:tcPr>
          <w:p w14:paraId="3F30CEDC" w14:textId="1A6EA882" w:rsidR="002B5A8F" w:rsidRPr="00597831" w:rsidRDefault="002B5A8F" w:rsidP="002B5A8F">
            <w:pPr>
              <w:jc w:val="center"/>
              <w:outlineLvl w:val="0"/>
              <w:rPr>
                <w:color w:val="000000"/>
                <w:sz w:val="18"/>
                <w:szCs w:val="18"/>
              </w:rPr>
            </w:pPr>
            <w:r w:rsidRPr="00597831">
              <w:rPr>
                <w:rFonts w:hint="eastAsia"/>
                <w:color w:val="000000"/>
                <w:sz w:val="18"/>
                <w:szCs w:val="18"/>
              </w:rPr>
              <w:t>平均值</w:t>
            </w:r>
          </w:p>
        </w:tc>
        <w:tc>
          <w:tcPr>
            <w:tcW w:w="850" w:type="dxa"/>
            <w:shd w:val="clear" w:color="000000" w:fill="D6DCE4"/>
            <w:vAlign w:val="center"/>
          </w:tcPr>
          <w:p w14:paraId="0D37D0CD" w14:textId="5B7F56C6" w:rsidR="002B5A8F" w:rsidRPr="00597831" w:rsidRDefault="002B5A8F" w:rsidP="002B5A8F">
            <w:pPr>
              <w:jc w:val="center"/>
              <w:outlineLvl w:val="0"/>
              <w:rPr>
                <w:color w:val="000000"/>
                <w:sz w:val="18"/>
                <w:szCs w:val="18"/>
              </w:rPr>
            </w:pPr>
          </w:p>
        </w:tc>
        <w:tc>
          <w:tcPr>
            <w:tcW w:w="1135" w:type="dxa"/>
            <w:shd w:val="clear" w:color="000000" w:fill="D6DCE4"/>
            <w:vAlign w:val="center"/>
          </w:tcPr>
          <w:p w14:paraId="3151FF8C"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31C564BE"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7CB6A06A" w14:textId="77777777" w:rsidR="002B5A8F" w:rsidRPr="00597831" w:rsidRDefault="002B5A8F" w:rsidP="002B5A8F">
            <w:pPr>
              <w:jc w:val="center"/>
              <w:outlineLvl w:val="0"/>
              <w:rPr>
                <w:color w:val="000000"/>
                <w:sz w:val="18"/>
                <w:szCs w:val="18"/>
              </w:rPr>
            </w:pPr>
          </w:p>
        </w:tc>
        <w:tc>
          <w:tcPr>
            <w:tcW w:w="851" w:type="dxa"/>
            <w:shd w:val="clear" w:color="000000" w:fill="D6DCE4"/>
            <w:vAlign w:val="center"/>
          </w:tcPr>
          <w:p w14:paraId="05350915"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5EAA26CB" w14:textId="77777777" w:rsidR="002B5A8F" w:rsidRPr="00597831" w:rsidRDefault="002B5A8F" w:rsidP="002B5A8F">
            <w:pPr>
              <w:jc w:val="center"/>
              <w:outlineLvl w:val="0"/>
              <w:rPr>
                <w:color w:val="000000"/>
                <w:sz w:val="18"/>
                <w:szCs w:val="18"/>
              </w:rPr>
            </w:pPr>
          </w:p>
        </w:tc>
        <w:tc>
          <w:tcPr>
            <w:tcW w:w="851" w:type="dxa"/>
            <w:shd w:val="clear" w:color="000000" w:fill="D6DCE4"/>
            <w:vAlign w:val="center"/>
          </w:tcPr>
          <w:p w14:paraId="409F347B" w14:textId="77777777" w:rsidR="002B5A8F" w:rsidRPr="00597831" w:rsidRDefault="002B5A8F" w:rsidP="002B5A8F">
            <w:pPr>
              <w:jc w:val="center"/>
              <w:outlineLvl w:val="0"/>
              <w:rPr>
                <w:color w:val="000000"/>
                <w:sz w:val="18"/>
                <w:szCs w:val="18"/>
              </w:rPr>
            </w:pPr>
          </w:p>
        </w:tc>
        <w:tc>
          <w:tcPr>
            <w:tcW w:w="708" w:type="dxa"/>
            <w:shd w:val="clear" w:color="auto" w:fill="D9D9D9"/>
            <w:vAlign w:val="center"/>
          </w:tcPr>
          <w:p w14:paraId="36AD1A64"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29DA41A6" w14:textId="77777777" w:rsidR="002B5A8F" w:rsidRPr="00597831" w:rsidRDefault="002B5A8F" w:rsidP="002B5A8F">
            <w:pPr>
              <w:jc w:val="center"/>
              <w:outlineLvl w:val="0"/>
              <w:rPr>
                <w:color w:val="000000"/>
                <w:sz w:val="18"/>
                <w:szCs w:val="18"/>
              </w:rPr>
            </w:pPr>
          </w:p>
        </w:tc>
      </w:tr>
      <w:tr w:rsidR="002B5A8F" w:rsidRPr="00B97854" w14:paraId="3E73A668" w14:textId="77777777" w:rsidTr="002F4DCA">
        <w:trPr>
          <w:cantSplit/>
          <w:trHeight w:val="277"/>
        </w:trPr>
        <w:tc>
          <w:tcPr>
            <w:tcW w:w="993" w:type="dxa"/>
            <w:vMerge/>
            <w:shd w:val="clear" w:color="000000" w:fill="D6DCE4"/>
          </w:tcPr>
          <w:p w14:paraId="0EA5F927" w14:textId="77777777" w:rsidR="002B5A8F" w:rsidRPr="00597831" w:rsidRDefault="002B5A8F" w:rsidP="002B5A8F">
            <w:pPr>
              <w:jc w:val="center"/>
              <w:outlineLvl w:val="0"/>
              <w:rPr>
                <w:color w:val="000000"/>
                <w:sz w:val="18"/>
                <w:szCs w:val="18"/>
              </w:rPr>
            </w:pPr>
          </w:p>
        </w:tc>
        <w:tc>
          <w:tcPr>
            <w:tcW w:w="851" w:type="dxa"/>
            <w:vMerge w:val="restart"/>
            <w:shd w:val="clear" w:color="000000" w:fill="D6DCE4"/>
            <w:vAlign w:val="center"/>
          </w:tcPr>
          <w:p w14:paraId="1053FACD" w14:textId="224339DA" w:rsidR="002B5A8F" w:rsidRPr="00597831" w:rsidRDefault="002B5A8F" w:rsidP="002B5A8F">
            <w:pPr>
              <w:jc w:val="center"/>
              <w:outlineLvl w:val="0"/>
              <w:rPr>
                <w:color w:val="000000"/>
                <w:sz w:val="18"/>
                <w:szCs w:val="18"/>
              </w:rPr>
            </w:pPr>
            <w:r w:rsidRPr="00597831">
              <w:rPr>
                <w:rFonts w:hint="eastAsia"/>
                <w:color w:val="000000"/>
                <w:sz w:val="18"/>
                <w:szCs w:val="18"/>
              </w:rPr>
              <w:t>RD97</w:t>
            </w:r>
          </w:p>
        </w:tc>
        <w:tc>
          <w:tcPr>
            <w:tcW w:w="850" w:type="dxa"/>
            <w:shd w:val="clear" w:color="000000" w:fill="D6DCE4"/>
          </w:tcPr>
          <w:p w14:paraId="1D56EB5F" w14:textId="080F23A2" w:rsidR="002B5A8F" w:rsidRPr="00597831" w:rsidRDefault="002B5A8F" w:rsidP="002B5A8F">
            <w:pPr>
              <w:jc w:val="center"/>
              <w:outlineLvl w:val="0"/>
              <w:rPr>
                <w:color w:val="000000"/>
                <w:sz w:val="18"/>
                <w:szCs w:val="18"/>
              </w:rPr>
            </w:pPr>
            <w:r w:rsidRPr="00597831">
              <w:rPr>
                <w:rFonts w:hint="eastAsia"/>
                <w:color w:val="000000"/>
                <w:sz w:val="18"/>
                <w:szCs w:val="18"/>
              </w:rPr>
              <w:t>最大值</w:t>
            </w:r>
          </w:p>
        </w:tc>
        <w:tc>
          <w:tcPr>
            <w:tcW w:w="850" w:type="dxa"/>
            <w:shd w:val="clear" w:color="000000" w:fill="D6DCE4"/>
            <w:vAlign w:val="center"/>
          </w:tcPr>
          <w:p w14:paraId="00C955B4" w14:textId="698D542A" w:rsidR="002B5A8F" w:rsidRPr="00597831" w:rsidRDefault="00252F97" w:rsidP="002B5A8F">
            <w:pPr>
              <w:jc w:val="center"/>
              <w:outlineLvl w:val="0"/>
              <w:rPr>
                <w:color w:val="000000"/>
                <w:sz w:val="18"/>
                <w:szCs w:val="18"/>
              </w:rPr>
            </w:pPr>
            <w:r w:rsidRPr="00597831">
              <w:rPr>
                <w:rFonts w:hint="eastAsia"/>
                <w:color w:val="000000"/>
                <w:sz w:val="18"/>
                <w:szCs w:val="18"/>
              </w:rPr>
              <w:t>99.88</w:t>
            </w:r>
          </w:p>
        </w:tc>
        <w:tc>
          <w:tcPr>
            <w:tcW w:w="1135" w:type="dxa"/>
            <w:shd w:val="clear" w:color="000000" w:fill="D6DCE4"/>
            <w:vAlign w:val="center"/>
          </w:tcPr>
          <w:p w14:paraId="46E99BF4" w14:textId="2C582A59" w:rsidR="002B5A8F" w:rsidRPr="00597831" w:rsidRDefault="00252F97" w:rsidP="002B5A8F">
            <w:pPr>
              <w:jc w:val="center"/>
              <w:outlineLvl w:val="0"/>
              <w:rPr>
                <w:color w:val="000000"/>
                <w:sz w:val="18"/>
                <w:szCs w:val="18"/>
              </w:rPr>
            </w:pPr>
            <w:r w:rsidRPr="00597831">
              <w:rPr>
                <w:rFonts w:hint="eastAsia"/>
                <w:color w:val="000000"/>
                <w:sz w:val="18"/>
                <w:szCs w:val="18"/>
              </w:rPr>
              <w:t>1.36</w:t>
            </w:r>
          </w:p>
        </w:tc>
        <w:tc>
          <w:tcPr>
            <w:tcW w:w="1134" w:type="dxa"/>
            <w:shd w:val="clear" w:color="000000" w:fill="D6DCE4"/>
            <w:vAlign w:val="center"/>
          </w:tcPr>
          <w:p w14:paraId="0B10B703"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1B49A517" w14:textId="1A10CDFA" w:rsidR="002B5A8F" w:rsidRPr="00597831" w:rsidRDefault="00252F97" w:rsidP="002B5A8F">
            <w:pPr>
              <w:jc w:val="center"/>
              <w:outlineLvl w:val="0"/>
              <w:rPr>
                <w:color w:val="000000"/>
                <w:sz w:val="18"/>
                <w:szCs w:val="18"/>
              </w:rPr>
            </w:pPr>
            <w:r w:rsidRPr="00597831">
              <w:rPr>
                <w:rFonts w:hint="eastAsia"/>
                <w:color w:val="000000"/>
                <w:sz w:val="18"/>
                <w:szCs w:val="18"/>
              </w:rPr>
              <w:t>129</w:t>
            </w:r>
          </w:p>
        </w:tc>
        <w:tc>
          <w:tcPr>
            <w:tcW w:w="851" w:type="dxa"/>
            <w:shd w:val="clear" w:color="000000" w:fill="D6DCE4"/>
            <w:vAlign w:val="center"/>
          </w:tcPr>
          <w:p w14:paraId="734F2344"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3E08E595" w14:textId="57087D49" w:rsidR="002B5A8F" w:rsidRPr="00A667E0" w:rsidRDefault="00252F97" w:rsidP="002B5A8F">
            <w:pPr>
              <w:jc w:val="center"/>
              <w:outlineLvl w:val="0"/>
              <w:rPr>
                <w:color w:val="000000"/>
                <w:sz w:val="18"/>
                <w:szCs w:val="18"/>
                <w:highlight w:val="yellow"/>
              </w:rPr>
            </w:pPr>
            <w:r w:rsidRPr="00A667E0">
              <w:rPr>
                <w:rFonts w:hint="eastAsia"/>
                <w:color w:val="000000"/>
                <w:sz w:val="18"/>
                <w:szCs w:val="18"/>
                <w:highlight w:val="yellow"/>
              </w:rPr>
              <w:t>6.68</w:t>
            </w:r>
          </w:p>
        </w:tc>
        <w:tc>
          <w:tcPr>
            <w:tcW w:w="851" w:type="dxa"/>
            <w:shd w:val="clear" w:color="000000" w:fill="D6DCE4"/>
            <w:vAlign w:val="center"/>
          </w:tcPr>
          <w:p w14:paraId="765C64F6" w14:textId="09FF5DE9" w:rsidR="002B5A8F" w:rsidRPr="00A667E0" w:rsidRDefault="00252F97" w:rsidP="002B5A8F">
            <w:pPr>
              <w:jc w:val="center"/>
              <w:outlineLvl w:val="0"/>
              <w:rPr>
                <w:color w:val="000000"/>
                <w:sz w:val="18"/>
                <w:szCs w:val="18"/>
                <w:highlight w:val="yellow"/>
              </w:rPr>
            </w:pPr>
            <w:r w:rsidRPr="00A667E0">
              <w:rPr>
                <w:rFonts w:hint="eastAsia"/>
                <w:color w:val="000000"/>
                <w:sz w:val="18"/>
                <w:szCs w:val="18"/>
                <w:highlight w:val="yellow"/>
              </w:rPr>
              <w:t>10</w:t>
            </w:r>
          </w:p>
        </w:tc>
        <w:tc>
          <w:tcPr>
            <w:tcW w:w="708" w:type="dxa"/>
            <w:shd w:val="clear" w:color="auto" w:fill="D9D9D9"/>
            <w:vAlign w:val="center"/>
          </w:tcPr>
          <w:p w14:paraId="519A176B"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1F814CFF" w14:textId="5BA0EBB8" w:rsidR="002B5A8F" w:rsidRPr="00597831" w:rsidRDefault="00252F97" w:rsidP="002B5A8F">
            <w:pPr>
              <w:jc w:val="center"/>
              <w:outlineLvl w:val="0"/>
              <w:rPr>
                <w:color w:val="000000"/>
                <w:sz w:val="18"/>
                <w:szCs w:val="18"/>
              </w:rPr>
            </w:pPr>
            <w:r w:rsidRPr="00597831">
              <w:rPr>
                <w:rFonts w:hint="eastAsia"/>
                <w:color w:val="000000"/>
                <w:sz w:val="18"/>
                <w:szCs w:val="18"/>
              </w:rPr>
              <w:t>0.60</w:t>
            </w:r>
          </w:p>
        </w:tc>
      </w:tr>
      <w:tr w:rsidR="002B5A8F" w:rsidRPr="00B97854" w14:paraId="2C32D32B" w14:textId="77777777" w:rsidTr="002F4DCA">
        <w:trPr>
          <w:cantSplit/>
          <w:trHeight w:val="277"/>
        </w:trPr>
        <w:tc>
          <w:tcPr>
            <w:tcW w:w="993" w:type="dxa"/>
            <w:vMerge/>
            <w:shd w:val="clear" w:color="000000" w:fill="D6DCE4"/>
          </w:tcPr>
          <w:p w14:paraId="75C3C077" w14:textId="77777777" w:rsidR="002B5A8F" w:rsidRPr="00597831" w:rsidRDefault="002B5A8F" w:rsidP="002B5A8F">
            <w:pPr>
              <w:jc w:val="center"/>
              <w:outlineLvl w:val="0"/>
              <w:rPr>
                <w:color w:val="000000"/>
                <w:sz w:val="18"/>
                <w:szCs w:val="18"/>
              </w:rPr>
            </w:pPr>
          </w:p>
        </w:tc>
        <w:tc>
          <w:tcPr>
            <w:tcW w:w="851" w:type="dxa"/>
            <w:vMerge/>
            <w:shd w:val="clear" w:color="000000" w:fill="D6DCE4"/>
            <w:vAlign w:val="center"/>
          </w:tcPr>
          <w:p w14:paraId="71BB8984" w14:textId="77777777" w:rsidR="002B5A8F" w:rsidRPr="00597831" w:rsidRDefault="002B5A8F" w:rsidP="002B5A8F">
            <w:pPr>
              <w:jc w:val="center"/>
              <w:outlineLvl w:val="0"/>
              <w:rPr>
                <w:color w:val="000000"/>
                <w:sz w:val="18"/>
                <w:szCs w:val="18"/>
              </w:rPr>
            </w:pPr>
          </w:p>
        </w:tc>
        <w:tc>
          <w:tcPr>
            <w:tcW w:w="850" w:type="dxa"/>
            <w:shd w:val="clear" w:color="000000" w:fill="D6DCE4"/>
          </w:tcPr>
          <w:p w14:paraId="7E04E823" w14:textId="47D6C39C" w:rsidR="002B5A8F" w:rsidRPr="00597831" w:rsidRDefault="002B5A8F" w:rsidP="002B5A8F">
            <w:pPr>
              <w:jc w:val="center"/>
              <w:outlineLvl w:val="0"/>
              <w:rPr>
                <w:color w:val="000000"/>
                <w:sz w:val="18"/>
                <w:szCs w:val="18"/>
              </w:rPr>
            </w:pPr>
            <w:r w:rsidRPr="00597831">
              <w:rPr>
                <w:rFonts w:hint="eastAsia"/>
                <w:color w:val="000000"/>
                <w:sz w:val="18"/>
                <w:szCs w:val="18"/>
              </w:rPr>
              <w:t>最小值</w:t>
            </w:r>
          </w:p>
        </w:tc>
        <w:tc>
          <w:tcPr>
            <w:tcW w:w="850" w:type="dxa"/>
            <w:shd w:val="clear" w:color="000000" w:fill="D6DCE4"/>
            <w:vAlign w:val="center"/>
          </w:tcPr>
          <w:p w14:paraId="4297898F" w14:textId="6DE2BBC0" w:rsidR="002B5A8F" w:rsidRPr="00597831" w:rsidRDefault="00252F97" w:rsidP="002B5A8F">
            <w:pPr>
              <w:jc w:val="center"/>
              <w:outlineLvl w:val="0"/>
              <w:rPr>
                <w:color w:val="000000"/>
                <w:sz w:val="18"/>
                <w:szCs w:val="18"/>
              </w:rPr>
            </w:pPr>
            <w:r w:rsidRPr="00597831">
              <w:rPr>
                <w:rFonts w:hint="eastAsia"/>
                <w:color w:val="000000"/>
                <w:sz w:val="18"/>
                <w:szCs w:val="18"/>
              </w:rPr>
              <w:t>98.87</w:t>
            </w:r>
          </w:p>
        </w:tc>
        <w:tc>
          <w:tcPr>
            <w:tcW w:w="1135" w:type="dxa"/>
            <w:shd w:val="clear" w:color="000000" w:fill="D6DCE4"/>
            <w:vAlign w:val="center"/>
          </w:tcPr>
          <w:p w14:paraId="4A850F7C" w14:textId="4D5D51A7" w:rsidR="002B5A8F" w:rsidRPr="00597831" w:rsidRDefault="00252F97" w:rsidP="002B5A8F">
            <w:pPr>
              <w:jc w:val="center"/>
              <w:outlineLvl w:val="0"/>
              <w:rPr>
                <w:color w:val="000000"/>
                <w:sz w:val="18"/>
                <w:szCs w:val="18"/>
              </w:rPr>
            </w:pPr>
            <w:r w:rsidRPr="00597831">
              <w:rPr>
                <w:rFonts w:hint="eastAsia"/>
                <w:color w:val="000000"/>
                <w:sz w:val="18"/>
                <w:szCs w:val="18"/>
              </w:rPr>
              <w:t>1.26</w:t>
            </w:r>
          </w:p>
        </w:tc>
        <w:tc>
          <w:tcPr>
            <w:tcW w:w="1134" w:type="dxa"/>
            <w:shd w:val="clear" w:color="000000" w:fill="D6DCE4"/>
            <w:vAlign w:val="center"/>
          </w:tcPr>
          <w:p w14:paraId="6DAFEE65"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11599D8B" w14:textId="11BAB7C1" w:rsidR="002B5A8F" w:rsidRPr="00597831" w:rsidRDefault="00252F97" w:rsidP="002B5A8F">
            <w:pPr>
              <w:jc w:val="center"/>
              <w:outlineLvl w:val="0"/>
              <w:rPr>
                <w:color w:val="000000"/>
                <w:sz w:val="18"/>
                <w:szCs w:val="18"/>
              </w:rPr>
            </w:pPr>
            <w:r w:rsidRPr="00597831">
              <w:rPr>
                <w:rFonts w:hint="eastAsia"/>
                <w:color w:val="000000"/>
                <w:sz w:val="18"/>
                <w:szCs w:val="18"/>
              </w:rPr>
              <w:t>123</w:t>
            </w:r>
          </w:p>
        </w:tc>
        <w:tc>
          <w:tcPr>
            <w:tcW w:w="851" w:type="dxa"/>
            <w:shd w:val="clear" w:color="000000" w:fill="D6DCE4"/>
            <w:vAlign w:val="center"/>
          </w:tcPr>
          <w:p w14:paraId="35FD92EC"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5BFA2EC4" w14:textId="7BBB48A3" w:rsidR="002B5A8F" w:rsidRPr="00A667E0" w:rsidRDefault="00252F97" w:rsidP="002B5A8F">
            <w:pPr>
              <w:jc w:val="center"/>
              <w:outlineLvl w:val="0"/>
              <w:rPr>
                <w:color w:val="000000"/>
                <w:sz w:val="18"/>
                <w:szCs w:val="18"/>
                <w:highlight w:val="yellow"/>
              </w:rPr>
            </w:pPr>
            <w:r w:rsidRPr="00A667E0">
              <w:rPr>
                <w:rFonts w:hint="eastAsia"/>
                <w:color w:val="000000"/>
                <w:sz w:val="18"/>
                <w:szCs w:val="18"/>
                <w:highlight w:val="yellow"/>
              </w:rPr>
              <w:t>6.32</w:t>
            </w:r>
          </w:p>
        </w:tc>
        <w:tc>
          <w:tcPr>
            <w:tcW w:w="851" w:type="dxa"/>
            <w:shd w:val="clear" w:color="000000" w:fill="D6DCE4"/>
            <w:vAlign w:val="center"/>
          </w:tcPr>
          <w:p w14:paraId="27E0F689" w14:textId="24C27103" w:rsidR="002B5A8F" w:rsidRPr="00A667E0" w:rsidRDefault="00252F97" w:rsidP="002B5A8F">
            <w:pPr>
              <w:jc w:val="center"/>
              <w:outlineLvl w:val="0"/>
              <w:rPr>
                <w:color w:val="000000"/>
                <w:sz w:val="18"/>
                <w:szCs w:val="18"/>
                <w:highlight w:val="yellow"/>
              </w:rPr>
            </w:pPr>
            <w:r w:rsidRPr="00A667E0">
              <w:rPr>
                <w:rFonts w:hint="eastAsia"/>
                <w:color w:val="000000"/>
                <w:sz w:val="18"/>
                <w:szCs w:val="18"/>
                <w:highlight w:val="yellow"/>
              </w:rPr>
              <w:t>9.5</w:t>
            </w:r>
          </w:p>
        </w:tc>
        <w:tc>
          <w:tcPr>
            <w:tcW w:w="708" w:type="dxa"/>
            <w:shd w:val="clear" w:color="auto" w:fill="D9D9D9"/>
            <w:vAlign w:val="center"/>
          </w:tcPr>
          <w:p w14:paraId="7C5EBDBB"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59A1B893" w14:textId="477FDAAB" w:rsidR="002B5A8F" w:rsidRPr="00597831" w:rsidRDefault="00252F97" w:rsidP="002B5A8F">
            <w:pPr>
              <w:jc w:val="center"/>
              <w:outlineLvl w:val="0"/>
              <w:rPr>
                <w:color w:val="000000"/>
                <w:sz w:val="18"/>
                <w:szCs w:val="18"/>
              </w:rPr>
            </w:pPr>
            <w:r w:rsidRPr="00597831">
              <w:rPr>
                <w:rFonts w:hint="eastAsia"/>
                <w:color w:val="000000"/>
                <w:sz w:val="18"/>
                <w:szCs w:val="18"/>
              </w:rPr>
              <w:t>0.51</w:t>
            </w:r>
          </w:p>
        </w:tc>
      </w:tr>
      <w:tr w:rsidR="002B5A8F" w:rsidRPr="00B97854" w14:paraId="2C08E5AC" w14:textId="77777777" w:rsidTr="002F4DCA">
        <w:trPr>
          <w:cantSplit/>
          <w:trHeight w:val="277"/>
        </w:trPr>
        <w:tc>
          <w:tcPr>
            <w:tcW w:w="993" w:type="dxa"/>
            <w:vMerge/>
            <w:shd w:val="clear" w:color="000000" w:fill="D6DCE4"/>
          </w:tcPr>
          <w:p w14:paraId="34DBE473" w14:textId="77777777" w:rsidR="002B5A8F" w:rsidRPr="00597831" w:rsidRDefault="002B5A8F" w:rsidP="002B5A8F">
            <w:pPr>
              <w:jc w:val="center"/>
              <w:outlineLvl w:val="0"/>
              <w:rPr>
                <w:color w:val="000000"/>
                <w:sz w:val="18"/>
                <w:szCs w:val="18"/>
              </w:rPr>
            </w:pPr>
          </w:p>
        </w:tc>
        <w:tc>
          <w:tcPr>
            <w:tcW w:w="851" w:type="dxa"/>
            <w:vMerge/>
            <w:shd w:val="clear" w:color="000000" w:fill="D6DCE4"/>
            <w:vAlign w:val="center"/>
          </w:tcPr>
          <w:p w14:paraId="72D7E2B8" w14:textId="77777777" w:rsidR="002B5A8F" w:rsidRPr="00597831" w:rsidRDefault="002B5A8F" w:rsidP="002B5A8F">
            <w:pPr>
              <w:jc w:val="center"/>
              <w:outlineLvl w:val="0"/>
              <w:rPr>
                <w:color w:val="000000"/>
                <w:sz w:val="18"/>
                <w:szCs w:val="18"/>
              </w:rPr>
            </w:pPr>
          </w:p>
        </w:tc>
        <w:tc>
          <w:tcPr>
            <w:tcW w:w="850" w:type="dxa"/>
            <w:shd w:val="clear" w:color="000000" w:fill="D6DCE4"/>
          </w:tcPr>
          <w:p w14:paraId="4FFE4D7E" w14:textId="151B15A3" w:rsidR="002B5A8F" w:rsidRPr="00597831" w:rsidRDefault="002B5A8F" w:rsidP="002B5A8F">
            <w:pPr>
              <w:jc w:val="center"/>
              <w:outlineLvl w:val="0"/>
              <w:rPr>
                <w:color w:val="000000"/>
                <w:sz w:val="18"/>
                <w:szCs w:val="18"/>
              </w:rPr>
            </w:pPr>
            <w:r w:rsidRPr="00597831">
              <w:rPr>
                <w:rFonts w:hint="eastAsia"/>
                <w:color w:val="000000"/>
                <w:sz w:val="18"/>
                <w:szCs w:val="18"/>
              </w:rPr>
              <w:t>平均值</w:t>
            </w:r>
          </w:p>
        </w:tc>
        <w:tc>
          <w:tcPr>
            <w:tcW w:w="850" w:type="dxa"/>
            <w:shd w:val="clear" w:color="000000" w:fill="D6DCE4"/>
            <w:vAlign w:val="center"/>
          </w:tcPr>
          <w:p w14:paraId="5F21AFF7" w14:textId="2E49B58E" w:rsidR="002B5A8F" w:rsidRPr="00597831" w:rsidRDefault="00252F97" w:rsidP="002B5A8F">
            <w:pPr>
              <w:jc w:val="center"/>
              <w:outlineLvl w:val="0"/>
              <w:rPr>
                <w:color w:val="000000"/>
                <w:sz w:val="18"/>
                <w:szCs w:val="18"/>
              </w:rPr>
            </w:pPr>
            <w:r w:rsidRPr="00597831">
              <w:rPr>
                <w:rFonts w:hint="eastAsia"/>
                <w:color w:val="000000"/>
                <w:sz w:val="18"/>
                <w:szCs w:val="18"/>
              </w:rPr>
              <w:t>99.76</w:t>
            </w:r>
          </w:p>
        </w:tc>
        <w:tc>
          <w:tcPr>
            <w:tcW w:w="1135" w:type="dxa"/>
            <w:shd w:val="clear" w:color="000000" w:fill="D6DCE4"/>
            <w:vAlign w:val="center"/>
          </w:tcPr>
          <w:p w14:paraId="2A689224" w14:textId="10124BC9" w:rsidR="002B5A8F" w:rsidRPr="00597831" w:rsidRDefault="00252F97" w:rsidP="002B5A8F">
            <w:pPr>
              <w:jc w:val="center"/>
              <w:outlineLvl w:val="0"/>
              <w:rPr>
                <w:color w:val="000000"/>
                <w:sz w:val="18"/>
                <w:szCs w:val="18"/>
              </w:rPr>
            </w:pPr>
            <w:r w:rsidRPr="00597831">
              <w:rPr>
                <w:rFonts w:hint="eastAsia"/>
                <w:color w:val="000000"/>
                <w:sz w:val="18"/>
                <w:szCs w:val="18"/>
              </w:rPr>
              <w:t>1.31</w:t>
            </w:r>
          </w:p>
        </w:tc>
        <w:tc>
          <w:tcPr>
            <w:tcW w:w="1134" w:type="dxa"/>
            <w:shd w:val="clear" w:color="000000" w:fill="D6DCE4"/>
            <w:vAlign w:val="center"/>
          </w:tcPr>
          <w:p w14:paraId="08BB28C7"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0F180887" w14:textId="432828FA" w:rsidR="002B5A8F" w:rsidRPr="00597831" w:rsidRDefault="00252F97" w:rsidP="002B5A8F">
            <w:pPr>
              <w:jc w:val="center"/>
              <w:outlineLvl w:val="0"/>
              <w:rPr>
                <w:color w:val="000000"/>
                <w:sz w:val="18"/>
                <w:szCs w:val="18"/>
              </w:rPr>
            </w:pPr>
            <w:r w:rsidRPr="00597831">
              <w:rPr>
                <w:rFonts w:hint="eastAsia"/>
                <w:color w:val="000000"/>
                <w:sz w:val="18"/>
                <w:szCs w:val="18"/>
              </w:rPr>
              <w:t>126</w:t>
            </w:r>
          </w:p>
        </w:tc>
        <w:tc>
          <w:tcPr>
            <w:tcW w:w="851" w:type="dxa"/>
            <w:shd w:val="clear" w:color="000000" w:fill="D6DCE4"/>
            <w:vAlign w:val="center"/>
          </w:tcPr>
          <w:p w14:paraId="280BD94B"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699BD933" w14:textId="445E7D6B" w:rsidR="002B5A8F" w:rsidRPr="00A667E0" w:rsidRDefault="00252F97" w:rsidP="00B2239D">
            <w:pPr>
              <w:jc w:val="center"/>
              <w:outlineLvl w:val="0"/>
              <w:rPr>
                <w:color w:val="000000"/>
                <w:sz w:val="18"/>
                <w:szCs w:val="18"/>
                <w:highlight w:val="yellow"/>
              </w:rPr>
            </w:pPr>
            <w:r w:rsidRPr="00A667E0">
              <w:rPr>
                <w:rFonts w:hint="eastAsia"/>
                <w:color w:val="000000"/>
                <w:sz w:val="18"/>
                <w:szCs w:val="18"/>
                <w:highlight w:val="yellow"/>
              </w:rPr>
              <w:t>6.5</w:t>
            </w:r>
            <w:r w:rsidR="00B2239D" w:rsidRPr="00A667E0">
              <w:rPr>
                <w:color w:val="000000"/>
                <w:sz w:val="18"/>
                <w:szCs w:val="18"/>
                <w:highlight w:val="yellow"/>
              </w:rPr>
              <w:t>4</w:t>
            </w:r>
          </w:p>
        </w:tc>
        <w:tc>
          <w:tcPr>
            <w:tcW w:w="851" w:type="dxa"/>
            <w:shd w:val="clear" w:color="000000" w:fill="D6DCE4"/>
            <w:vAlign w:val="center"/>
          </w:tcPr>
          <w:p w14:paraId="1AE87A42" w14:textId="527650DD" w:rsidR="002B5A8F" w:rsidRPr="00A667E0" w:rsidRDefault="00252F97" w:rsidP="002B5A8F">
            <w:pPr>
              <w:jc w:val="center"/>
              <w:outlineLvl w:val="0"/>
              <w:rPr>
                <w:color w:val="000000"/>
                <w:sz w:val="18"/>
                <w:szCs w:val="18"/>
                <w:highlight w:val="yellow"/>
              </w:rPr>
            </w:pPr>
            <w:r w:rsidRPr="00A667E0">
              <w:rPr>
                <w:rFonts w:hint="eastAsia"/>
                <w:color w:val="000000"/>
                <w:sz w:val="18"/>
                <w:szCs w:val="18"/>
                <w:highlight w:val="yellow"/>
              </w:rPr>
              <w:t>9.8</w:t>
            </w:r>
          </w:p>
        </w:tc>
        <w:tc>
          <w:tcPr>
            <w:tcW w:w="708" w:type="dxa"/>
            <w:shd w:val="clear" w:color="auto" w:fill="D9D9D9"/>
            <w:vAlign w:val="center"/>
          </w:tcPr>
          <w:p w14:paraId="63A6EBB3"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15AD14F0" w14:textId="0EF4B062" w:rsidR="002B5A8F" w:rsidRPr="00597831" w:rsidRDefault="00252F97" w:rsidP="002B5A8F">
            <w:pPr>
              <w:jc w:val="center"/>
              <w:outlineLvl w:val="0"/>
              <w:rPr>
                <w:color w:val="000000"/>
                <w:sz w:val="18"/>
                <w:szCs w:val="18"/>
              </w:rPr>
            </w:pPr>
            <w:r w:rsidRPr="00597831">
              <w:rPr>
                <w:rFonts w:hint="eastAsia"/>
                <w:color w:val="000000"/>
                <w:sz w:val="18"/>
                <w:szCs w:val="18"/>
              </w:rPr>
              <w:t>0.57</w:t>
            </w:r>
          </w:p>
        </w:tc>
      </w:tr>
      <w:tr w:rsidR="002B5A8F" w:rsidRPr="00B97854" w14:paraId="2E8A317D" w14:textId="77777777" w:rsidTr="002F4DCA">
        <w:trPr>
          <w:cantSplit/>
          <w:trHeight w:val="277"/>
        </w:trPr>
        <w:tc>
          <w:tcPr>
            <w:tcW w:w="993" w:type="dxa"/>
            <w:vMerge/>
            <w:shd w:val="clear" w:color="000000" w:fill="D6DCE4"/>
          </w:tcPr>
          <w:p w14:paraId="6C5FD0F2" w14:textId="77777777" w:rsidR="002B5A8F" w:rsidRPr="00597831" w:rsidRDefault="002B5A8F" w:rsidP="002B5A8F">
            <w:pPr>
              <w:jc w:val="center"/>
              <w:outlineLvl w:val="0"/>
              <w:rPr>
                <w:color w:val="000000"/>
                <w:sz w:val="18"/>
                <w:szCs w:val="18"/>
              </w:rPr>
            </w:pPr>
          </w:p>
        </w:tc>
        <w:tc>
          <w:tcPr>
            <w:tcW w:w="851" w:type="dxa"/>
            <w:vMerge w:val="restart"/>
            <w:shd w:val="clear" w:color="000000" w:fill="D6DCE4"/>
            <w:vAlign w:val="center"/>
          </w:tcPr>
          <w:p w14:paraId="32DFCF79" w14:textId="4B19B926" w:rsidR="002B5A8F" w:rsidRPr="00597831" w:rsidRDefault="002B5A8F" w:rsidP="002B5A8F">
            <w:pPr>
              <w:jc w:val="center"/>
              <w:outlineLvl w:val="0"/>
              <w:rPr>
                <w:color w:val="000000"/>
                <w:sz w:val="18"/>
                <w:szCs w:val="18"/>
              </w:rPr>
            </w:pPr>
            <w:r w:rsidRPr="00597831">
              <w:rPr>
                <w:rFonts w:hint="eastAsia"/>
                <w:color w:val="000000"/>
                <w:sz w:val="18"/>
                <w:szCs w:val="18"/>
              </w:rPr>
              <w:t>RD98</w:t>
            </w:r>
          </w:p>
        </w:tc>
        <w:tc>
          <w:tcPr>
            <w:tcW w:w="850" w:type="dxa"/>
            <w:shd w:val="clear" w:color="000000" w:fill="D6DCE4"/>
          </w:tcPr>
          <w:p w14:paraId="2DA2C92E" w14:textId="34E0C3B7" w:rsidR="002B5A8F" w:rsidRPr="00597831" w:rsidRDefault="002B5A8F" w:rsidP="002B5A8F">
            <w:pPr>
              <w:jc w:val="center"/>
              <w:outlineLvl w:val="0"/>
              <w:rPr>
                <w:color w:val="000000"/>
                <w:sz w:val="18"/>
                <w:szCs w:val="18"/>
              </w:rPr>
            </w:pPr>
            <w:r w:rsidRPr="00597831">
              <w:rPr>
                <w:rFonts w:hint="eastAsia"/>
                <w:color w:val="000000"/>
                <w:sz w:val="18"/>
                <w:szCs w:val="18"/>
              </w:rPr>
              <w:t>最大值</w:t>
            </w:r>
          </w:p>
        </w:tc>
        <w:tc>
          <w:tcPr>
            <w:tcW w:w="850" w:type="dxa"/>
            <w:shd w:val="clear" w:color="000000" w:fill="D6DCE4"/>
            <w:vAlign w:val="center"/>
          </w:tcPr>
          <w:p w14:paraId="4F271CAA" w14:textId="69EFBFED" w:rsidR="002B5A8F" w:rsidRPr="00597831" w:rsidRDefault="002B5A8F" w:rsidP="002B5A8F">
            <w:pPr>
              <w:jc w:val="center"/>
              <w:outlineLvl w:val="0"/>
              <w:rPr>
                <w:color w:val="000000"/>
                <w:sz w:val="18"/>
                <w:szCs w:val="18"/>
              </w:rPr>
            </w:pPr>
          </w:p>
        </w:tc>
        <w:tc>
          <w:tcPr>
            <w:tcW w:w="1135" w:type="dxa"/>
            <w:shd w:val="clear" w:color="000000" w:fill="D6DCE4"/>
            <w:vAlign w:val="center"/>
          </w:tcPr>
          <w:p w14:paraId="2A837914"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10C8CD82"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0280B485" w14:textId="77777777" w:rsidR="002B5A8F" w:rsidRPr="00597831" w:rsidRDefault="002B5A8F" w:rsidP="002B5A8F">
            <w:pPr>
              <w:jc w:val="center"/>
              <w:outlineLvl w:val="0"/>
              <w:rPr>
                <w:color w:val="000000"/>
                <w:sz w:val="18"/>
                <w:szCs w:val="18"/>
              </w:rPr>
            </w:pPr>
          </w:p>
        </w:tc>
        <w:tc>
          <w:tcPr>
            <w:tcW w:w="851" w:type="dxa"/>
            <w:shd w:val="clear" w:color="000000" w:fill="D6DCE4"/>
            <w:vAlign w:val="center"/>
          </w:tcPr>
          <w:p w14:paraId="1E99FFF3"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14FCD883" w14:textId="77777777" w:rsidR="002B5A8F" w:rsidRPr="00597831" w:rsidRDefault="002B5A8F" w:rsidP="002B5A8F">
            <w:pPr>
              <w:jc w:val="center"/>
              <w:outlineLvl w:val="0"/>
              <w:rPr>
                <w:color w:val="000000"/>
                <w:sz w:val="18"/>
                <w:szCs w:val="18"/>
              </w:rPr>
            </w:pPr>
          </w:p>
        </w:tc>
        <w:tc>
          <w:tcPr>
            <w:tcW w:w="851" w:type="dxa"/>
            <w:shd w:val="clear" w:color="000000" w:fill="D6DCE4"/>
            <w:vAlign w:val="center"/>
          </w:tcPr>
          <w:p w14:paraId="430ACBCB" w14:textId="77777777" w:rsidR="002B5A8F" w:rsidRPr="00597831" w:rsidRDefault="002B5A8F" w:rsidP="002B5A8F">
            <w:pPr>
              <w:jc w:val="center"/>
              <w:outlineLvl w:val="0"/>
              <w:rPr>
                <w:color w:val="000000"/>
                <w:sz w:val="18"/>
                <w:szCs w:val="18"/>
              </w:rPr>
            </w:pPr>
          </w:p>
        </w:tc>
        <w:tc>
          <w:tcPr>
            <w:tcW w:w="708" w:type="dxa"/>
            <w:shd w:val="clear" w:color="auto" w:fill="D9D9D9"/>
            <w:vAlign w:val="center"/>
          </w:tcPr>
          <w:p w14:paraId="1038F90D"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74B71414" w14:textId="77777777" w:rsidR="002B5A8F" w:rsidRPr="00597831" w:rsidRDefault="002B5A8F" w:rsidP="002B5A8F">
            <w:pPr>
              <w:jc w:val="center"/>
              <w:outlineLvl w:val="0"/>
              <w:rPr>
                <w:color w:val="000000"/>
                <w:sz w:val="18"/>
                <w:szCs w:val="18"/>
              </w:rPr>
            </w:pPr>
          </w:p>
        </w:tc>
      </w:tr>
      <w:tr w:rsidR="002B5A8F" w:rsidRPr="00B97854" w14:paraId="5F31EB05" w14:textId="77777777" w:rsidTr="002F4DCA">
        <w:trPr>
          <w:cantSplit/>
          <w:trHeight w:val="277"/>
        </w:trPr>
        <w:tc>
          <w:tcPr>
            <w:tcW w:w="993" w:type="dxa"/>
            <w:vMerge/>
            <w:shd w:val="clear" w:color="000000" w:fill="D6DCE4"/>
          </w:tcPr>
          <w:p w14:paraId="06994362" w14:textId="77777777" w:rsidR="002B5A8F" w:rsidRPr="00597831" w:rsidRDefault="002B5A8F" w:rsidP="002B5A8F">
            <w:pPr>
              <w:jc w:val="center"/>
              <w:outlineLvl w:val="0"/>
              <w:rPr>
                <w:color w:val="000000"/>
                <w:sz w:val="18"/>
                <w:szCs w:val="18"/>
              </w:rPr>
            </w:pPr>
          </w:p>
        </w:tc>
        <w:tc>
          <w:tcPr>
            <w:tcW w:w="851" w:type="dxa"/>
            <w:vMerge/>
            <w:shd w:val="clear" w:color="000000" w:fill="D6DCE4"/>
            <w:vAlign w:val="center"/>
          </w:tcPr>
          <w:p w14:paraId="40BAB834" w14:textId="77777777" w:rsidR="002B5A8F" w:rsidRPr="00597831" w:rsidRDefault="002B5A8F" w:rsidP="002B5A8F">
            <w:pPr>
              <w:jc w:val="center"/>
              <w:outlineLvl w:val="0"/>
              <w:rPr>
                <w:color w:val="000000"/>
                <w:sz w:val="18"/>
                <w:szCs w:val="18"/>
              </w:rPr>
            </w:pPr>
          </w:p>
        </w:tc>
        <w:tc>
          <w:tcPr>
            <w:tcW w:w="850" w:type="dxa"/>
            <w:shd w:val="clear" w:color="000000" w:fill="D6DCE4"/>
          </w:tcPr>
          <w:p w14:paraId="5860B948" w14:textId="2DC12650" w:rsidR="002B5A8F" w:rsidRPr="00597831" w:rsidRDefault="002B5A8F" w:rsidP="002B5A8F">
            <w:pPr>
              <w:jc w:val="center"/>
              <w:outlineLvl w:val="0"/>
              <w:rPr>
                <w:color w:val="000000"/>
                <w:sz w:val="18"/>
                <w:szCs w:val="18"/>
              </w:rPr>
            </w:pPr>
            <w:r w:rsidRPr="00597831">
              <w:rPr>
                <w:rFonts w:hint="eastAsia"/>
                <w:color w:val="000000"/>
                <w:sz w:val="18"/>
                <w:szCs w:val="18"/>
              </w:rPr>
              <w:t>最小值</w:t>
            </w:r>
          </w:p>
        </w:tc>
        <w:tc>
          <w:tcPr>
            <w:tcW w:w="850" w:type="dxa"/>
            <w:shd w:val="clear" w:color="000000" w:fill="D6DCE4"/>
            <w:vAlign w:val="center"/>
          </w:tcPr>
          <w:p w14:paraId="5639862B" w14:textId="590CBAA2" w:rsidR="002B5A8F" w:rsidRPr="00597831" w:rsidRDefault="002B5A8F" w:rsidP="002B5A8F">
            <w:pPr>
              <w:jc w:val="center"/>
              <w:outlineLvl w:val="0"/>
              <w:rPr>
                <w:color w:val="000000"/>
                <w:sz w:val="18"/>
                <w:szCs w:val="18"/>
              </w:rPr>
            </w:pPr>
          </w:p>
        </w:tc>
        <w:tc>
          <w:tcPr>
            <w:tcW w:w="1135" w:type="dxa"/>
            <w:shd w:val="clear" w:color="000000" w:fill="D6DCE4"/>
            <w:vAlign w:val="center"/>
          </w:tcPr>
          <w:p w14:paraId="77DD134F"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773AA8EB"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206F3CE1" w14:textId="77777777" w:rsidR="002B5A8F" w:rsidRPr="00597831" w:rsidRDefault="002B5A8F" w:rsidP="002B5A8F">
            <w:pPr>
              <w:jc w:val="center"/>
              <w:outlineLvl w:val="0"/>
              <w:rPr>
                <w:color w:val="000000"/>
                <w:sz w:val="18"/>
                <w:szCs w:val="18"/>
              </w:rPr>
            </w:pPr>
          </w:p>
        </w:tc>
        <w:tc>
          <w:tcPr>
            <w:tcW w:w="851" w:type="dxa"/>
            <w:shd w:val="clear" w:color="000000" w:fill="D6DCE4"/>
            <w:vAlign w:val="center"/>
          </w:tcPr>
          <w:p w14:paraId="667F40CE"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3AE5FA19" w14:textId="77777777" w:rsidR="002B5A8F" w:rsidRPr="00597831" w:rsidRDefault="002B5A8F" w:rsidP="002B5A8F">
            <w:pPr>
              <w:jc w:val="center"/>
              <w:outlineLvl w:val="0"/>
              <w:rPr>
                <w:color w:val="000000"/>
                <w:sz w:val="18"/>
                <w:szCs w:val="18"/>
              </w:rPr>
            </w:pPr>
          </w:p>
        </w:tc>
        <w:tc>
          <w:tcPr>
            <w:tcW w:w="851" w:type="dxa"/>
            <w:shd w:val="clear" w:color="000000" w:fill="D6DCE4"/>
            <w:vAlign w:val="center"/>
          </w:tcPr>
          <w:p w14:paraId="23B87410" w14:textId="77777777" w:rsidR="002B5A8F" w:rsidRPr="00597831" w:rsidRDefault="002B5A8F" w:rsidP="002B5A8F">
            <w:pPr>
              <w:jc w:val="center"/>
              <w:outlineLvl w:val="0"/>
              <w:rPr>
                <w:color w:val="000000"/>
                <w:sz w:val="18"/>
                <w:szCs w:val="18"/>
              </w:rPr>
            </w:pPr>
          </w:p>
        </w:tc>
        <w:tc>
          <w:tcPr>
            <w:tcW w:w="708" w:type="dxa"/>
            <w:shd w:val="clear" w:color="auto" w:fill="D9D9D9"/>
            <w:vAlign w:val="center"/>
          </w:tcPr>
          <w:p w14:paraId="764961A0"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783332D4" w14:textId="77777777" w:rsidR="002B5A8F" w:rsidRPr="00597831" w:rsidRDefault="002B5A8F" w:rsidP="002B5A8F">
            <w:pPr>
              <w:jc w:val="center"/>
              <w:outlineLvl w:val="0"/>
              <w:rPr>
                <w:color w:val="000000"/>
                <w:sz w:val="18"/>
                <w:szCs w:val="18"/>
              </w:rPr>
            </w:pPr>
          </w:p>
        </w:tc>
      </w:tr>
      <w:tr w:rsidR="002B5A8F" w:rsidRPr="00B97854" w14:paraId="4B4D1BF7" w14:textId="77777777" w:rsidTr="002F4DCA">
        <w:trPr>
          <w:cantSplit/>
          <w:trHeight w:val="277"/>
        </w:trPr>
        <w:tc>
          <w:tcPr>
            <w:tcW w:w="993" w:type="dxa"/>
            <w:vMerge/>
            <w:shd w:val="clear" w:color="000000" w:fill="D6DCE4"/>
          </w:tcPr>
          <w:p w14:paraId="19121056" w14:textId="77777777" w:rsidR="002B5A8F" w:rsidRPr="00597831" w:rsidRDefault="002B5A8F" w:rsidP="002B5A8F">
            <w:pPr>
              <w:jc w:val="center"/>
              <w:outlineLvl w:val="0"/>
              <w:rPr>
                <w:color w:val="000000"/>
                <w:sz w:val="18"/>
                <w:szCs w:val="18"/>
              </w:rPr>
            </w:pPr>
          </w:p>
        </w:tc>
        <w:tc>
          <w:tcPr>
            <w:tcW w:w="851" w:type="dxa"/>
            <w:vMerge/>
            <w:shd w:val="clear" w:color="000000" w:fill="D6DCE4"/>
            <w:vAlign w:val="center"/>
          </w:tcPr>
          <w:p w14:paraId="65096DD6" w14:textId="77777777" w:rsidR="002B5A8F" w:rsidRPr="00597831" w:rsidRDefault="002B5A8F" w:rsidP="002B5A8F">
            <w:pPr>
              <w:jc w:val="center"/>
              <w:outlineLvl w:val="0"/>
              <w:rPr>
                <w:color w:val="000000"/>
                <w:sz w:val="18"/>
                <w:szCs w:val="18"/>
              </w:rPr>
            </w:pPr>
          </w:p>
        </w:tc>
        <w:tc>
          <w:tcPr>
            <w:tcW w:w="850" w:type="dxa"/>
            <w:shd w:val="clear" w:color="000000" w:fill="D6DCE4"/>
          </w:tcPr>
          <w:p w14:paraId="4CF0ED39" w14:textId="65E794F1" w:rsidR="002B5A8F" w:rsidRPr="00597831" w:rsidRDefault="002B5A8F" w:rsidP="002B5A8F">
            <w:pPr>
              <w:jc w:val="center"/>
              <w:outlineLvl w:val="0"/>
              <w:rPr>
                <w:color w:val="000000"/>
                <w:sz w:val="18"/>
                <w:szCs w:val="18"/>
              </w:rPr>
            </w:pPr>
            <w:r w:rsidRPr="00597831">
              <w:rPr>
                <w:rFonts w:hint="eastAsia"/>
                <w:color w:val="000000"/>
                <w:sz w:val="18"/>
                <w:szCs w:val="18"/>
              </w:rPr>
              <w:t>平均值</w:t>
            </w:r>
          </w:p>
        </w:tc>
        <w:tc>
          <w:tcPr>
            <w:tcW w:w="850" w:type="dxa"/>
            <w:shd w:val="clear" w:color="000000" w:fill="D6DCE4"/>
            <w:vAlign w:val="center"/>
          </w:tcPr>
          <w:p w14:paraId="35C7863B" w14:textId="11B0F698" w:rsidR="002B5A8F" w:rsidRPr="00597831" w:rsidRDefault="002B5A8F" w:rsidP="002B5A8F">
            <w:pPr>
              <w:jc w:val="center"/>
              <w:outlineLvl w:val="0"/>
              <w:rPr>
                <w:color w:val="000000"/>
                <w:sz w:val="18"/>
                <w:szCs w:val="18"/>
              </w:rPr>
            </w:pPr>
          </w:p>
        </w:tc>
        <w:tc>
          <w:tcPr>
            <w:tcW w:w="1135" w:type="dxa"/>
            <w:shd w:val="clear" w:color="000000" w:fill="D6DCE4"/>
            <w:vAlign w:val="center"/>
          </w:tcPr>
          <w:p w14:paraId="427556F5"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2A95C075"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4E051EF8" w14:textId="77777777" w:rsidR="002B5A8F" w:rsidRPr="00597831" w:rsidRDefault="002B5A8F" w:rsidP="002B5A8F">
            <w:pPr>
              <w:jc w:val="center"/>
              <w:outlineLvl w:val="0"/>
              <w:rPr>
                <w:color w:val="000000"/>
                <w:sz w:val="18"/>
                <w:szCs w:val="18"/>
              </w:rPr>
            </w:pPr>
          </w:p>
        </w:tc>
        <w:tc>
          <w:tcPr>
            <w:tcW w:w="851" w:type="dxa"/>
            <w:shd w:val="clear" w:color="000000" w:fill="D6DCE4"/>
            <w:vAlign w:val="center"/>
          </w:tcPr>
          <w:p w14:paraId="35820176"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577EDEE3" w14:textId="77777777" w:rsidR="002B5A8F" w:rsidRPr="00597831" w:rsidRDefault="002B5A8F" w:rsidP="002B5A8F">
            <w:pPr>
              <w:jc w:val="center"/>
              <w:outlineLvl w:val="0"/>
              <w:rPr>
                <w:color w:val="000000"/>
                <w:sz w:val="18"/>
                <w:szCs w:val="18"/>
              </w:rPr>
            </w:pPr>
          </w:p>
        </w:tc>
        <w:tc>
          <w:tcPr>
            <w:tcW w:w="851" w:type="dxa"/>
            <w:shd w:val="clear" w:color="000000" w:fill="D6DCE4"/>
            <w:vAlign w:val="center"/>
          </w:tcPr>
          <w:p w14:paraId="39398E32" w14:textId="77777777" w:rsidR="002B5A8F" w:rsidRPr="00597831" w:rsidRDefault="002B5A8F" w:rsidP="002B5A8F">
            <w:pPr>
              <w:jc w:val="center"/>
              <w:outlineLvl w:val="0"/>
              <w:rPr>
                <w:color w:val="000000"/>
                <w:sz w:val="18"/>
                <w:szCs w:val="18"/>
              </w:rPr>
            </w:pPr>
          </w:p>
        </w:tc>
        <w:tc>
          <w:tcPr>
            <w:tcW w:w="708" w:type="dxa"/>
            <w:shd w:val="clear" w:color="auto" w:fill="D9D9D9"/>
            <w:vAlign w:val="center"/>
          </w:tcPr>
          <w:p w14:paraId="7010E4EF"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532B9DAF" w14:textId="77777777" w:rsidR="002B5A8F" w:rsidRPr="00597831" w:rsidRDefault="002B5A8F" w:rsidP="002B5A8F">
            <w:pPr>
              <w:jc w:val="center"/>
              <w:outlineLvl w:val="0"/>
              <w:rPr>
                <w:color w:val="000000"/>
                <w:sz w:val="18"/>
                <w:szCs w:val="18"/>
              </w:rPr>
            </w:pPr>
          </w:p>
        </w:tc>
      </w:tr>
      <w:tr w:rsidR="002B5A8F" w:rsidRPr="00B97854" w14:paraId="22C47E47" w14:textId="77777777" w:rsidTr="002F4DCA">
        <w:trPr>
          <w:cantSplit/>
          <w:trHeight w:val="277"/>
        </w:trPr>
        <w:tc>
          <w:tcPr>
            <w:tcW w:w="993" w:type="dxa"/>
            <w:vMerge/>
            <w:shd w:val="clear" w:color="000000" w:fill="D6DCE4"/>
          </w:tcPr>
          <w:p w14:paraId="6836A0F4" w14:textId="77777777" w:rsidR="002B5A8F" w:rsidRPr="00597831" w:rsidRDefault="002B5A8F" w:rsidP="002B5A8F">
            <w:pPr>
              <w:jc w:val="center"/>
              <w:outlineLvl w:val="0"/>
              <w:rPr>
                <w:color w:val="000000"/>
                <w:sz w:val="18"/>
                <w:szCs w:val="18"/>
              </w:rPr>
            </w:pPr>
          </w:p>
        </w:tc>
        <w:tc>
          <w:tcPr>
            <w:tcW w:w="851" w:type="dxa"/>
            <w:vMerge w:val="restart"/>
            <w:shd w:val="clear" w:color="000000" w:fill="D6DCE4"/>
            <w:vAlign w:val="center"/>
          </w:tcPr>
          <w:p w14:paraId="12C9A2C2" w14:textId="0049BF24" w:rsidR="002B5A8F" w:rsidRPr="00597831" w:rsidRDefault="002B5A8F" w:rsidP="002B5A8F">
            <w:pPr>
              <w:jc w:val="center"/>
              <w:outlineLvl w:val="0"/>
              <w:rPr>
                <w:color w:val="000000"/>
                <w:sz w:val="18"/>
                <w:szCs w:val="18"/>
              </w:rPr>
            </w:pPr>
            <w:r w:rsidRPr="00597831">
              <w:rPr>
                <w:rFonts w:hint="eastAsia"/>
                <w:color w:val="000000"/>
                <w:sz w:val="18"/>
                <w:szCs w:val="18"/>
              </w:rPr>
              <w:t>RD99</w:t>
            </w:r>
          </w:p>
        </w:tc>
        <w:tc>
          <w:tcPr>
            <w:tcW w:w="850" w:type="dxa"/>
            <w:shd w:val="clear" w:color="000000" w:fill="D6DCE4"/>
          </w:tcPr>
          <w:p w14:paraId="3D1570AD" w14:textId="28367689" w:rsidR="002B5A8F" w:rsidRPr="00597831" w:rsidRDefault="002B5A8F" w:rsidP="002B5A8F">
            <w:pPr>
              <w:jc w:val="center"/>
              <w:outlineLvl w:val="0"/>
              <w:rPr>
                <w:color w:val="000000"/>
                <w:sz w:val="18"/>
                <w:szCs w:val="18"/>
              </w:rPr>
            </w:pPr>
            <w:r w:rsidRPr="00597831">
              <w:rPr>
                <w:rFonts w:hint="eastAsia"/>
                <w:color w:val="000000"/>
                <w:sz w:val="18"/>
                <w:szCs w:val="18"/>
              </w:rPr>
              <w:t>最大值</w:t>
            </w:r>
          </w:p>
        </w:tc>
        <w:tc>
          <w:tcPr>
            <w:tcW w:w="850" w:type="dxa"/>
            <w:shd w:val="clear" w:color="000000" w:fill="D6DCE4"/>
            <w:vAlign w:val="center"/>
          </w:tcPr>
          <w:p w14:paraId="5C75B874" w14:textId="5CC6C55A" w:rsidR="002B5A8F" w:rsidRPr="00597831" w:rsidRDefault="00252F97" w:rsidP="002B5A8F">
            <w:pPr>
              <w:jc w:val="center"/>
              <w:outlineLvl w:val="0"/>
              <w:rPr>
                <w:color w:val="000000"/>
                <w:sz w:val="18"/>
                <w:szCs w:val="18"/>
              </w:rPr>
            </w:pPr>
            <w:r w:rsidRPr="00597831">
              <w:rPr>
                <w:rFonts w:hint="eastAsia"/>
                <w:color w:val="000000"/>
                <w:sz w:val="18"/>
                <w:szCs w:val="18"/>
              </w:rPr>
              <w:t>99.88</w:t>
            </w:r>
          </w:p>
        </w:tc>
        <w:tc>
          <w:tcPr>
            <w:tcW w:w="1135" w:type="dxa"/>
            <w:shd w:val="clear" w:color="000000" w:fill="D6DCE4"/>
            <w:vAlign w:val="center"/>
          </w:tcPr>
          <w:p w14:paraId="2B321B06" w14:textId="28F228E0" w:rsidR="002B5A8F" w:rsidRPr="00597831" w:rsidRDefault="00252F97" w:rsidP="002B5A8F">
            <w:pPr>
              <w:jc w:val="center"/>
              <w:outlineLvl w:val="0"/>
              <w:rPr>
                <w:color w:val="000000"/>
                <w:sz w:val="18"/>
                <w:szCs w:val="18"/>
              </w:rPr>
            </w:pPr>
            <w:r w:rsidRPr="00597831">
              <w:rPr>
                <w:rFonts w:hint="eastAsia"/>
                <w:color w:val="000000"/>
                <w:sz w:val="18"/>
                <w:szCs w:val="18"/>
              </w:rPr>
              <w:t>15.39</w:t>
            </w:r>
          </w:p>
        </w:tc>
        <w:tc>
          <w:tcPr>
            <w:tcW w:w="1134" w:type="dxa"/>
            <w:shd w:val="clear" w:color="000000" w:fill="D6DCE4"/>
            <w:vAlign w:val="center"/>
          </w:tcPr>
          <w:p w14:paraId="3C4389B3" w14:textId="77777777" w:rsidR="002B5A8F" w:rsidRPr="00597831" w:rsidRDefault="002B5A8F" w:rsidP="002B5A8F">
            <w:pPr>
              <w:jc w:val="center"/>
              <w:outlineLvl w:val="0"/>
              <w:rPr>
                <w:color w:val="000000"/>
                <w:sz w:val="18"/>
                <w:szCs w:val="18"/>
              </w:rPr>
            </w:pPr>
          </w:p>
        </w:tc>
        <w:tc>
          <w:tcPr>
            <w:tcW w:w="1134" w:type="dxa"/>
            <w:shd w:val="clear" w:color="000000" w:fill="D6DCE4"/>
            <w:vAlign w:val="center"/>
          </w:tcPr>
          <w:p w14:paraId="06066DAD" w14:textId="726CDF8D" w:rsidR="002B5A8F" w:rsidRPr="00597831" w:rsidRDefault="00252F97" w:rsidP="002B5A8F">
            <w:pPr>
              <w:jc w:val="center"/>
              <w:outlineLvl w:val="0"/>
              <w:rPr>
                <w:color w:val="000000"/>
                <w:sz w:val="18"/>
                <w:szCs w:val="18"/>
              </w:rPr>
            </w:pPr>
            <w:r w:rsidRPr="00597831">
              <w:rPr>
                <w:rFonts w:hint="eastAsia"/>
                <w:color w:val="000000"/>
                <w:sz w:val="18"/>
                <w:szCs w:val="18"/>
              </w:rPr>
              <w:t>129</w:t>
            </w:r>
          </w:p>
        </w:tc>
        <w:tc>
          <w:tcPr>
            <w:tcW w:w="851" w:type="dxa"/>
            <w:shd w:val="clear" w:color="000000" w:fill="D6DCE4"/>
            <w:vAlign w:val="center"/>
          </w:tcPr>
          <w:p w14:paraId="3FAA2A90" w14:textId="77777777" w:rsidR="002B5A8F" w:rsidRPr="00597831" w:rsidRDefault="002B5A8F" w:rsidP="002B5A8F">
            <w:pPr>
              <w:jc w:val="center"/>
              <w:outlineLvl w:val="0"/>
              <w:rPr>
                <w:color w:val="000000"/>
                <w:sz w:val="18"/>
                <w:szCs w:val="18"/>
              </w:rPr>
            </w:pPr>
          </w:p>
        </w:tc>
        <w:tc>
          <w:tcPr>
            <w:tcW w:w="850" w:type="dxa"/>
            <w:shd w:val="clear" w:color="000000" w:fill="D6DCE4"/>
            <w:vAlign w:val="center"/>
          </w:tcPr>
          <w:p w14:paraId="7E2FB04C" w14:textId="247C4535" w:rsidR="002B5A8F" w:rsidRPr="00A667E0" w:rsidRDefault="00252F97" w:rsidP="002B5A8F">
            <w:pPr>
              <w:jc w:val="center"/>
              <w:outlineLvl w:val="0"/>
              <w:rPr>
                <w:color w:val="000000"/>
                <w:sz w:val="18"/>
                <w:szCs w:val="18"/>
                <w:highlight w:val="yellow"/>
              </w:rPr>
            </w:pPr>
            <w:r w:rsidRPr="00A667E0">
              <w:rPr>
                <w:rFonts w:hint="eastAsia"/>
                <w:color w:val="000000"/>
                <w:sz w:val="18"/>
                <w:szCs w:val="18"/>
                <w:highlight w:val="yellow"/>
              </w:rPr>
              <w:t>6.68</w:t>
            </w:r>
          </w:p>
        </w:tc>
        <w:tc>
          <w:tcPr>
            <w:tcW w:w="851" w:type="dxa"/>
            <w:shd w:val="clear" w:color="000000" w:fill="D6DCE4"/>
            <w:vAlign w:val="center"/>
          </w:tcPr>
          <w:p w14:paraId="068B5996" w14:textId="2678CF54" w:rsidR="002B5A8F" w:rsidRPr="00A667E0" w:rsidRDefault="00252F97" w:rsidP="002B5A8F">
            <w:pPr>
              <w:jc w:val="center"/>
              <w:outlineLvl w:val="0"/>
              <w:rPr>
                <w:color w:val="000000"/>
                <w:sz w:val="18"/>
                <w:szCs w:val="18"/>
                <w:highlight w:val="yellow"/>
              </w:rPr>
            </w:pPr>
            <w:r w:rsidRPr="00A667E0">
              <w:rPr>
                <w:rFonts w:hint="eastAsia"/>
                <w:color w:val="000000"/>
                <w:sz w:val="18"/>
                <w:szCs w:val="18"/>
                <w:highlight w:val="yellow"/>
              </w:rPr>
              <w:t>10</w:t>
            </w:r>
          </w:p>
        </w:tc>
        <w:tc>
          <w:tcPr>
            <w:tcW w:w="708" w:type="dxa"/>
            <w:shd w:val="clear" w:color="auto" w:fill="D9D9D9"/>
            <w:vAlign w:val="center"/>
          </w:tcPr>
          <w:p w14:paraId="2AF87A47"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1977C4C5" w14:textId="5C1F6668" w:rsidR="002B5A8F" w:rsidRPr="00597831" w:rsidRDefault="00252F97" w:rsidP="002B5A8F">
            <w:pPr>
              <w:jc w:val="center"/>
              <w:outlineLvl w:val="0"/>
              <w:rPr>
                <w:color w:val="000000"/>
                <w:sz w:val="18"/>
                <w:szCs w:val="18"/>
              </w:rPr>
            </w:pPr>
            <w:r w:rsidRPr="00597831">
              <w:rPr>
                <w:rFonts w:hint="eastAsia"/>
                <w:color w:val="000000"/>
                <w:sz w:val="18"/>
                <w:szCs w:val="18"/>
              </w:rPr>
              <w:t>0.60</w:t>
            </w:r>
          </w:p>
        </w:tc>
      </w:tr>
      <w:tr w:rsidR="002B5A8F" w:rsidRPr="00B97854" w14:paraId="159F1813" w14:textId="77777777" w:rsidTr="002F4DCA">
        <w:trPr>
          <w:cantSplit/>
          <w:trHeight w:val="277"/>
        </w:trPr>
        <w:tc>
          <w:tcPr>
            <w:tcW w:w="993" w:type="dxa"/>
            <w:vMerge/>
            <w:shd w:val="clear" w:color="000000" w:fill="D6DCE4"/>
          </w:tcPr>
          <w:p w14:paraId="6F2A2CA6" w14:textId="77777777" w:rsidR="002B5A8F" w:rsidRPr="00597831" w:rsidRDefault="002B5A8F" w:rsidP="002B5A8F">
            <w:pPr>
              <w:jc w:val="center"/>
              <w:outlineLvl w:val="0"/>
              <w:rPr>
                <w:color w:val="000000"/>
                <w:sz w:val="18"/>
                <w:szCs w:val="18"/>
              </w:rPr>
            </w:pPr>
          </w:p>
        </w:tc>
        <w:tc>
          <w:tcPr>
            <w:tcW w:w="851" w:type="dxa"/>
            <w:vMerge/>
            <w:shd w:val="clear" w:color="000000" w:fill="D6DCE4"/>
            <w:vAlign w:val="center"/>
          </w:tcPr>
          <w:p w14:paraId="3CA7F226" w14:textId="06F9E537" w:rsidR="002B5A8F" w:rsidRPr="00597831" w:rsidRDefault="002B5A8F" w:rsidP="002B5A8F">
            <w:pPr>
              <w:jc w:val="center"/>
              <w:outlineLvl w:val="0"/>
              <w:rPr>
                <w:rFonts w:eastAsia="等线" w:cs="Calibri"/>
                <w:color w:val="000000"/>
                <w:sz w:val="18"/>
                <w:szCs w:val="18"/>
              </w:rPr>
            </w:pPr>
          </w:p>
        </w:tc>
        <w:tc>
          <w:tcPr>
            <w:tcW w:w="850" w:type="dxa"/>
            <w:shd w:val="clear" w:color="000000" w:fill="D6DCE4"/>
          </w:tcPr>
          <w:p w14:paraId="0F8B5920" w14:textId="4C6E30EC" w:rsidR="002B5A8F" w:rsidRPr="00597831" w:rsidRDefault="002B5A8F" w:rsidP="002B5A8F">
            <w:pPr>
              <w:jc w:val="center"/>
              <w:outlineLvl w:val="0"/>
              <w:rPr>
                <w:color w:val="000000"/>
                <w:sz w:val="18"/>
                <w:szCs w:val="18"/>
              </w:rPr>
            </w:pPr>
            <w:r w:rsidRPr="00597831">
              <w:rPr>
                <w:rFonts w:hint="eastAsia"/>
                <w:color w:val="000000"/>
                <w:sz w:val="18"/>
                <w:szCs w:val="18"/>
              </w:rPr>
              <w:t>最小值</w:t>
            </w:r>
          </w:p>
        </w:tc>
        <w:tc>
          <w:tcPr>
            <w:tcW w:w="850" w:type="dxa"/>
            <w:shd w:val="clear" w:color="000000" w:fill="D6DCE4"/>
            <w:vAlign w:val="center"/>
          </w:tcPr>
          <w:p w14:paraId="12016743" w14:textId="786F2AFA" w:rsidR="002B5A8F" w:rsidRPr="00597831" w:rsidRDefault="00B97854" w:rsidP="002B5A8F">
            <w:pPr>
              <w:jc w:val="center"/>
              <w:outlineLvl w:val="0"/>
              <w:rPr>
                <w:rFonts w:eastAsia="等线" w:cs="Calibri"/>
                <w:color w:val="000000"/>
                <w:sz w:val="18"/>
                <w:szCs w:val="18"/>
              </w:rPr>
            </w:pPr>
            <w:r w:rsidRPr="00597831">
              <w:rPr>
                <w:rFonts w:hint="eastAsia"/>
                <w:color w:val="000000"/>
                <w:sz w:val="18"/>
                <w:szCs w:val="18"/>
              </w:rPr>
              <w:t>99.8</w:t>
            </w:r>
            <w:r w:rsidR="00252F97" w:rsidRPr="00597831">
              <w:rPr>
                <w:rFonts w:hint="eastAsia"/>
                <w:color w:val="000000"/>
                <w:sz w:val="18"/>
                <w:szCs w:val="18"/>
              </w:rPr>
              <w:t>7</w:t>
            </w:r>
          </w:p>
        </w:tc>
        <w:tc>
          <w:tcPr>
            <w:tcW w:w="1135" w:type="dxa"/>
            <w:shd w:val="clear" w:color="000000" w:fill="D6DCE4"/>
            <w:vAlign w:val="center"/>
          </w:tcPr>
          <w:p w14:paraId="5AE32571" w14:textId="21611A7A" w:rsidR="002B5A8F" w:rsidRPr="00597831" w:rsidRDefault="00252F97" w:rsidP="00252F97">
            <w:pPr>
              <w:outlineLvl w:val="0"/>
              <w:rPr>
                <w:rFonts w:eastAsia="等线" w:cs="Calibri"/>
                <w:color w:val="000000"/>
                <w:sz w:val="18"/>
                <w:szCs w:val="18"/>
              </w:rPr>
            </w:pPr>
            <w:r w:rsidRPr="00597831">
              <w:rPr>
                <w:color w:val="000000"/>
                <w:sz w:val="18"/>
                <w:szCs w:val="18"/>
              </w:rPr>
              <w:t xml:space="preserve">   15.03</w:t>
            </w:r>
          </w:p>
        </w:tc>
        <w:tc>
          <w:tcPr>
            <w:tcW w:w="1134" w:type="dxa"/>
            <w:shd w:val="clear" w:color="000000" w:fill="D6DCE4"/>
            <w:vAlign w:val="center"/>
          </w:tcPr>
          <w:p w14:paraId="5720516B" w14:textId="77777777" w:rsidR="002B5A8F" w:rsidRPr="00597831" w:rsidRDefault="002B5A8F" w:rsidP="002B5A8F">
            <w:pPr>
              <w:jc w:val="center"/>
              <w:outlineLvl w:val="0"/>
              <w:rPr>
                <w:rFonts w:eastAsia="等线" w:cs="Calibri"/>
                <w:color w:val="000000"/>
                <w:sz w:val="18"/>
                <w:szCs w:val="18"/>
              </w:rPr>
            </w:pPr>
            <w:r w:rsidRPr="00597831">
              <w:rPr>
                <w:rFonts w:hint="eastAsia"/>
                <w:color w:val="000000"/>
                <w:sz w:val="18"/>
                <w:szCs w:val="18"/>
              </w:rPr>
              <w:t>/</w:t>
            </w:r>
          </w:p>
        </w:tc>
        <w:tc>
          <w:tcPr>
            <w:tcW w:w="1134" w:type="dxa"/>
            <w:shd w:val="clear" w:color="000000" w:fill="D6DCE4"/>
            <w:vAlign w:val="center"/>
          </w:tcPr>
          <w:p w14:paraId="0DE048E5" w14:textId="55C92BB1" w:rsidR="002B5A8F" w:rsidRPr="00597831" w:rsidRDefault="00252F97" w:rsidP="002B5A8F">
            <w:pPr>
              <w:jc w:val="center"/>
              <w:outlineLvl w:val="0"/>
              <w:rPr>
                <w:rFonts w:eastAsia="等线" w:cs="Calibri"/>
                <w:color w:val="000000"/>
                <w:sz w:val="18"/>
                <w:szCs w:val="18"/>
              </w:rPr>
            </w:pPr>
            <w:r w:rsidRPr="00597831">
              <w:rPr>
                <w:rFonts w:eastAsia="等线" w:cs="Calibri" w:hint="eastAsia"/>
                <w:color w:val="000000"/>
                <w:sz w:val="18"/>
                <w:szCs w:val="18"/>
              </w:rPr>
              <w:t>123</w:t>
            </w:r>
          </w:p>
        </w:tc>
        <w:tc>
          <w:tcPr>
            <w:tcW w:w="851" w:type="dxa"/>
            <w:shd w:val="clear" w:color="000000" w:fill="D6DCE4"/>
            <w:vAlign w:val="center"/>
          </w:tcPr>
          <w:p w14:paraId="7059368E" w14:textId="77777777" w:rsidR="002B5A8F" w:rsidRPr="00597831" w:rsidRDefault="002B5A8F" w:rsidP="002B5A8F">
            <w:pPr>
              <w:jc w:val="center"/>
              <w:outlineLvl w:val="0"/>
              <w:rPr>
                <w:rFonts w:eastAsia="等线" w:cs="Calibri"/>
                <w:color w:val="000000"/>
                <w:sz w:val="18"/>
                <w:szCs w:val="18"/>
              </w:rPr>
            </w:pPr>
            <w:r w:rsidRPr="00597831">
              <w:rPr>
                <w:rFonts w:hint="eastAsia"/>
                <w:color w:val="000000"/>
                <w:sz w:val="18"/>
                <w:szCs w:val="18"/>
              </w:rPr>
              <w:t>/</w:t>
            </w:r>
          </w:p>
        </w:tc>
        <w:tc>
          <w:tcPr>
            <w:tcW w:w="850" w:type="dxa"/>
            <w:shd w:val="clear" w:color="000000" w:fill="D6DCE4"/>
            <w:vAlign w:val="center"/>
          </w:tcPr>
          <w:p w14:paraId="298EDCB9" w14:textId="4E77D5B9" w:rsidR="002B5A8F" w:rsidRPr="00A667E0" w:rsidRDefault="00252F97" w:rsidP="002B5A8F">
            <w:pPr>
              <w:jc w:val="center"/>
              <w:outlineLvl w:val="0"/>
              <w:rPr>
                <w:rFonts w:eastAsia="等线" w:cs="Calibri"/>
                <w:color w:val="000000"/>
                <w:sz w:val="18"/>
                <w:szCs w:val="18"/>
                <w:highlight w:val="yellow"/>
              </w:rPr>
            </w:pPr>
            <w:r w:rsidRPr="00A667E0">
              <w:rPr>
                <w:rFonts w:eastAsia="等线" w:cs="Calibri" w:hint="eastAsia"/>
                <w:color w:val="000000"/>
                <w:sz w:val="18"/>
                <w:szCs w:val="18"/>
                <w:highlight w:val="yellow"/>
              </w:rPr>
              <w:t>6.32</w:t>
            </w:r>
          </w:p>
        </w:tc>
        <w:tc>
          <w:tcPr>
            <w:tcW w:w="851" w:type="dxa"/>
            <w:shd w:val="clear" w:color="000000" w:fill="D6DCE4"/>
            <w:vAlign w:val="center"/>
          </w:tcPr>
          <w:p w14:paraId="68B677DA" w14:textId="03B6A276" w:rsidR="002B5A8F" w:rsidRPr="00A667E0" w:rsidRDefault="00252F97" w:rsidP="002B5A8F">
            <w:pPr>
              <w:jc w:val="center"/>
              <w:outlineLvl w:val="0"/>
              <w:rPr>
                <w:rFonts w:eastAsia="等线" w:cs="Calibri"/>
                <w:color w:val="000000"/>
                <w:sz w:val="18"/>
                <w:szCs w:val="18"/>
                <w:highlight w:val="yellow"/>
              </w:rPr>
            </w:pPr>
            <w:r w:rsidRPr="00A667E0">
              <w:rPr>
                <w:rFonts w:eastAsia="等线" w:cs="Calibri" w:hint="eastAsia"/>
                <w:color w:val="000000"/>
                <w:sz w:val="18"/>
                <w:szCs w:val="18"/>
                <w:highlight w:val="yellow"/>
              </w:rPr>
              <w:t>9.5</w:t>
            </w:r>
          </w:p>
        </w:tc>
        <w:tc>
          <w:tcPr>
            <w:tcW w:w="708" w:type="dxa"/>
            <w:shd w:val="clear" w:color="auto" w:fill="D9D9D9"/>
            <w:vAlign w:val="center"/>
          </w:tcPr>
          <w:p w14:paraId="3B20CD72"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747673CA" w14:textId="3BA89692" w:rsidR="002B5A8F" w:rsidRPr="00597831" w:rsidRDefault="00252F97" w:rsidP="002B5A8F">
            <w:pPr>
              <w:jc w:val="center"/>
              <w:outlineLvl w:val="0"/>
              <w:rPr>
                <w:rFonts w:eastAsia="等线" w:cs="Calibri"/>
                <w:color w:val="000000"/>
                <w:sz w:val="18"/>
                <w:szCs w:val="18"/>
              </w:rPr>
            </w:pPr>
            <w:r w:rsidRPr="00597831">
              <w:rPr>
                <w:rFonts w:eastAsia="等线" w:cs="Calibri" w:hint="eastAsia"/>
                <w:color w:val="000000"/>
                <w:sz w:val="18"/>
                <w:szCs w:val="18"/>
              </w:rPr>
              <w:t>0.51</w:t>
            </w:r>
          </w:p>
        </w:tc>
      </w:tr>
      <w:tr w:rsidR="002B5A8F" w:rsidRPr="002B5A8F" w14:paraId="7B3DE15D" w14:textId="77777777" w:rsidTr="002F4DCA">
        <w:trPr>
          <w:cantSplit/>
          <w:trHeight w:val="277"/>
        </w:trPr>
        <w:tc>
          <w:tcPr>
            <w:tcW w:w="993" w:type="dxa"/>
            <w:vMerge/>
            <w:shd w:val="clear" w:color="000000" w:fill="D6DCE4"/>
          </w:tcPr>
          <w:p w14:paraId="5522DFE7" w14:textId="77777777" w:rsidR="002B5A8F" w:rsidRPr="00597831" w:rsidRDefault="002B5A8F" w:rsidP="002B5A8F">
            <w:pPr>
              <w:jc w:val="center"/>
              <w:outlineLvl w:val="0"/>
              <w:rPr>
                <w:color w:val="000000"/>
                <w:sz w:val="18"/>
                <w:szCs w:val="18"/>
              </w:rPr>
            </w:pPr>
          </w:p>
        </w:tc>
        <w:tc>
          <w:tcPr>
            <w:tcW w:w="851" w:type="dxa"/>
            <w:vMerge/>
            <w:shd w:val="clear" w:color="000000" w:fill="D6DCE4"/>
            <w:vAlign w:val="center"/>
          </w:tcPr>
          <w:p w14:paraId="136B4C2C" w14:textId="3BDB1139" w:rsidR="002B5A8F" w:rsidRPr="00597831" w:rsidRDefault="002B5A8F" w:rsidP="002B5A8F">
            <w:pPr>
              <w:jc w:val="center"/>
              <w:outlineLvl w:val="0"/>
              <w:rPr>
                <w:rFonts w:eastAsia="等线" w:cs="Calibri"/>
                <w:color w:val="000000"/>
                <w:sz w:val="18"/>
                <w:szCs w:val="18"/>
              </w:rPr>
            </w:pPr>
          </w:p>
        </w:tc>
        <w:tc>
          <w:tcPr>
            <w:tcW w:w="850" w:type="dxa"/>
            <w:shd w:val="clear" w:color="000000" w:fill="D6DCE4"/>
          </w:tcPr>
          <w:p w14:paraId="081B5BD3" w14:textId="3A57BD14" w:rsidR="002B5A8F" w:rsidRPr="00597831" w:rsidRDefault="002B5A8F" w:rsidP="002B5A8F">
            <w:pPr>
              <w:jc w:val="center"/>
              <w:outlineLvl w:val="0"/>
              <w:rPr>
                <w:color w:val="000000"/>
                <w:sz w:val="18"/>
                <w:szCs w:val="18"/>
              </w:rPr>
            </w:pPr>
            <w:r w:rsidRPr="00597831">
              <w:rPr>
                <w:rFonts w:hint="eastAsia"/>
                <w:color w:val="000000"/>
                <w:sz w:val="18"/>
                <w:szCs w:val="18"/>
              </w:rPr>
              <w:t>平均值</w:t>
            </w:r>
          </w:p>
        </w:tc>
        <w:tc>
          <w:tcPr>
            <w:tcW w:w="850" w:type="dxa"/>
            <w:shd w:val="clear" w:color="000000" w:fill="D6DCE4"/>
            <w:vAlign w:val="center"/>
          </w:tcPr>
          <w:p w14:paraId="16560177" w14:textId="14269985" w:rsidR="002B5A8F" w:rsidRPr="00597831" w:rsidRDefault="00252F97" w:rsidP="002B5A8F">
            <w:pPr>
              <w:jc w:val="center"/>
              <w:outlineLvl w:val="0"/>
              <w:rPr>
                <w:rFonts w:eastAsia="等线" w:cs="Calibri"/>
                <w:color w:val="000000"/>
                <w:sz w:val="18"/>
                <w:szCs w:val="18"/>
              </w:rPr>
            </w:pPr>
            <w:r w:rsidRPr="00597831">
              <w:rPr>
                <w:rFonts w:hint="eastAsia"/>
                <w:color w:val="000000"/>
                <w:sz w:val="18"/>
                <w:szCs w:val="18"/>
              </w:rPr>
              <w:t>99.67</w:t>
            </w:r>
          </w:p>
        </w:tc>
        <w:tc>
          <w:tcPr>
            <w:tcW w:w="1135" w:type="dxa"/>
            <w:shd w:val="clear" w:color="000000" w:fill="D6DCE4"/>
            <w:vAlign w:val="center"/>
          </w:tcPr>
          <w:p w14:paraId="7C82DEA9" w14:textId="293F6E0B" w:rsidR="002B5A8F" w:rsidRPr="00597831" w:rsidRDefault="00252F97" w:rsidP="00252F97">
            <w:pPr>
              <w:outlineLvl w:val="0"/>
              <w:rPr>
                <w:rFonts w:eastAsia="等线" w:cs="Calibri"/>
                <w:color w:val="000000"/>
                <w:sz w:val="18"/>
                <w:szCs w:val="18"/>
              </w:rPr>
            </w:pPr>
            <w:r w:rsidRPr="00597831">
              <w:rPr>
                <w:color w:val="000000"/>
                <w:sz w:val="18"/>
                <w:szCs w:val="18"/>
              </w:rPr>
              <w:t xml:space="preserve">   15.28</w:t>
            </w:r>
          </w:p>
        </w:tc>
        <w:tc>
          <w:tcPr>
            <w:tcW w:w="1134" w:type="dxa"/>
            <w:shd w:val="clear" w:color="000000" w:fill="D6DCE4"/>
            <w:vAlign w:val="center"/>
          </w:tcPr>
          <w:p w14:paraId="43A4EE95" w14:textId="77777777" w:rsidR="002B5A8F" w:rsidRPr="00597831" w:rsidRDefault="002B5A8F" w:rsidP="002B5A8F">
            <w:pPr>
              <w:jc w:val="center"/>
              <w:outlineLvl w:val="0"/>
              <w:rPr>
                <w:rFonts w:eastAsia="等线" w:cs="Calibri"/>
                <w:color w:val="000000"/>
                <w:sz w:val="18"/>
                <w:szCs w:val="18"/>
              </w:rPr>
            </w:pPr>
            <w:r w:rsidRPr="00597831">
              <w:rPr>
                <w:rFonts w:hint="eastAsia"/>
                <w:color w:val="000000"/>
                <w:sz w:val="18"/>
                <w:szCs w:val="18"/>
              </w:rPr>
              <w:t>/</w:t>
            </w:r>
          </w:p>
        </w:tc>
        <w:tc>
          <w:tcPr>
            <w:tcW w:w="1134" w:type="dxa"/>
            <w:shd w:val="clear" w:color="000000" w:fill="D6DCE4"/>
            <w:vAlign w:val="center"/>
          </w:tcPr>
          <w:p w14:paraId="2961A744" w14:textId="219E0EBA" w:rsidR="002B5A8F" w:rsidRPr="00597831" w:rsidRDefault="00252F97" w:rsidP="002B5A8F">
            <w:pPr>
              <w:jc w:val="center"/>
              <w:outlineLvl w:val="0"/>
              <w:rPr>
                <w:rFonts w:eastAsia="等线" w:cs="Calibri"/>
                <w:color w:val="000000"/>
                <w:sz w:val="18"/>
                <w:szCs w:val="18"/>
              </w:rPr>
            </w:pPr>
            <w:r w:rsidRPr="00597831">
              <w:rPr>
                <w:rFonts w:eastAsia="等线" w:cs="Calibri" w:hint="eastAsia"/>
                <w:color w:val="000000"/>
                <w:sz w:val="18"/>
                <w:szCs w:val="18"/>
              </w:rPr>
              <w:t>126</w:t>
            </w:r>
          </w:p>
        </w:tc>
        <w:tc>
          <w:tcPr>
            <w:tcW w:w="851" w:type="dxa"/>
            <w:shd w:val="clear" w:color="000000" w:fill="D6DCE4"/>
            <w:vAlign w:val="center"/>
          </w:tcPr>
          <w:p w14:paraId="225AAD14" w14:textId="77777777" w:rsidR="002B5A8F" w:rsidRPr="00597831" w:rsidRDefault="002B5A8F" w:rsidP="002B5A8F">
            <w:pPr>
              <w:jc w:val="center"/>
              <w:outlineLvl w:val="0"/>
              <w:rPr>
                <w:rFonts w:eastAsia="等线" w:cs="Calibri"/>
                <w:color w:val="000000"/>
                <w:sz w:val="18"/>
                <w:szCs w:val="18"/>
              </w:rPr>
            </w:pPr>
            <w:r w:rsidRPr="00597831">
              <w:rPr>
                <w:rFonts w:hint="eastAsia"/>
                <w:color w:val="000000"/>
                <w:sz w:val="18"/>
                <w:szCs w:val="18"/>
              </w:rPr>
              <w:t>/</w:t>
            </w:r>
          </w:p>
        </w:tc>
        <w:tc>
          <w:tcPr>
            <w:tcW w:w="850" w:type="dxa"/>
            <w:shd w:val="clear" w:color="000000" w:fill="D6DCE4"/>
            <w:vAlign w:val="center"/>
          </w:tcPr>
          <w:p w14:paraId="0BAE95C9" w14:textId="664F0162" w:rsidR="002B5A8F" w:rsidRPr="00A667E0" w:rsidRDefault="00252F97" w:rsidP="002B5A8F">
            <w:pPr>
              <w:jc w:val="center"/>
              <w:outlineLvl w:val="0"/>
              <w:rPr>
                <w:rFonts w:eastAsia="等线" w:cs="Calibri"/>
                <w:color w:val="000000"/>
                <w:sz w:val="18"/>
                <w:szCs w:val="18"/>
                <w:highlight w:val="yellow"/>
              </w:rPr>
            </w:pPr>
            <w:r w:rsidRPr="00A667E0">
              <w:rPr>
                <w:rFonts w:eastAsia="等线" w:cs="Calibri" w:hint="eastAsia"/>
                <w:color w:val="000000"/>
                <w:sz w:val="18"/>
                <w:szCs w:val="18"/>
                <w:highlight w:val="yellow"/>
              </w:rPr>
              <w:t>6.58</w:t>
            </w:r>
          </w:p>
        </w:tc>
        <w:tc>
          <w:tcPr>
            <w:tcW w:w="851" w:type="dxa"/>
            <w:shd w:val="clear" w:color="000000" w:fill="D6DCE4"/>
            <w:vAlign w:val="center"/>
          </w:tcPr>
          <w:p w14:paraId="43B4F85E" w14:textId="10832D49" w:rsidR="002B5A8F" w:rsidRPr="00A667E0" w:rsidRDefault="00252F97" w:rsidP="002B5A8F">
            <w:pPr>
              <w:jc w:val="center"/>
              <w:outlineLvl w:val="0"/>
              <w:rPr>
                <w:rFonts w:eastAsia="等线" w:cs="Calibri"/>
                <w:color w:val="000000"/>
                <w:sz w:val="18"/>
                <w:szCs w:val="18"/>
                <w:highlight w:val="yellow"/>
              </w:rPr>
            </w:pPr>
            <w:r w:rsidRPr="00A667E0">
              <w:rPr>
                <w:rFonts w:eastAsia="等线" w:cs="Calibri" w:hint="eastAsia"/>
                <w:color w:val="000000"/>
                <w:sz w:val="18"/>
                <w:szCs w:val="18"/>
                <w:highlight w:val="yellow"/>
              </w:rPr>
              <w:t>9.9</w:t>
            </w:r>
          </w:p>
        </w:tc>
        <w:tc>
          <w:tcPr>
            <w:tcW w:w="708" w:type="dxa"/>
            <w:shd w:val="clear" w:color="auto" w:fill="D9D9D9"/>
            <w:vAlign w:val="center"/>
          </w:tcPr>
          <w:p w14:paraId="10A8F868" w14:textId="77777777" w:rsidR="002B5A8F" w:rsidRPr="00597831" w:rsidRDefault="002B5A8F" w:rsidP="002B5A8F">
            <w:pPr>
              <w:jc w:val="center"/>
              <w:outlineLvl w:val="0"/>
              <w:rPr>
                <w:rFonts w:eastAsia="等线" w:cs="Calibri"/>
                <w:color w:val="000000"/>
                <w:sz w:val="18"/>
                <w:szCs w:val="18"/>
              </w:rPr>
            </w:pPr>
          </w:p>
        </w:tc>
        <w:tc>
          <w:tcPr>
            <w:tcW w:w="850" w:type="dxa"/>
            <w:shd w:val="clear" w:color="000000" w:fill="D6DCE4"/>
            <w:vAlign w:val="center"/>
          </w:tcPr>
          <w:p w14:paraId="3D4E617B" w14:textId="4DA5435E" w:rsidR="002B5A8F" w:rsidRPr="00597831" w:rsidRDefault="00252F97" w:rsidP="002B5A8F">
            <w:pPr>
              <w:jc w:val="center"/>
              <w:outlineLvl w:val="0"/>
              <w:rPr>
                <w:rFonts w:eastAsia="等线" w:cs="Calibri"/>
                <w:color w:val="000000"/>
                <w:sz w:val="18"/>
                <w:szCs w:val="18"/>
              </w:rPr>
            </w:pPr>
            <w:r w:rsidRPr="00597831">
              <w:rPr>
                <w:rFonts w:eastAsia="等线" w:cs="Calibri" w:hint="eastAsia"/>
                <w:color w:val="000000"/>
                <w:sz w:val="18"/>
                <w:szCs w:val="18"/>
              </w:rPr>
              <w:t>0.56</w:t>
            </w:r>
          </w:p>
        </w:tc>
      </w:tr>
      <w:tr w:rsidR="002B5A8F" w:rsidRPr="002B5A8F" w14:paraId="4ED50935" w14:textId="77777777" w:rsidTr="002F4DCA">
        <w:trPr>
          <w:cantSplit/>
          <w:trHeight w:val="277"/>
        </w:trPr>
        <w:tc>
          <w:tcPr>
            <w:tcW w:w="993" w:type="dxa"/>
            <w:vMerge w:val="restart"/>
            <w:shd w:val="clear" w:color="000000" w:fill="D6DCE4"/>
          </w:tcPr>
          <w:p w14:paraId="4CB19454" w14:textId="77777777" w:rsidR="00B612B0" w:rsidRDefault="00B612B0" w:rsidP="002B5A8F">
            <w:pPr>
              <w:jc w:val="center"/>
              <w:outlineLvl w:val="0"/>
              <w:rPr>
                <w:rFonts w:ascii="宋体" w:hAnsi="宋体" w:cs="宋体"/>
                <w:color w:val="000000"/>
                <w:kern w:val="0"/>
                <w:szCs w:val="21"/>
                <w:lang w:bidi="ar"/>
              </w:rPr>
            </w:pPr>
          </w:p>
          <w:p w14:paraId="53943B79" w14:textId="77777777" w:rsidR="00B612B0" w:rsidRDefault="00B612B0" w:rsidP="002B5A8F">
            <w:pPr>
              <w:jc w:val="center"/>
              <w:outlineLvl w:val="0"/>
              <w:rPr>
                <w:rFonts w:ascii="宋体" w:hAnsi="宋体" w:cs="宋体"/>
                <w:color w:val="000000"/>
                <w:kern w:val="0"/>
                <w:szCs w:val="21"/>
                <w:lang w:bidi="ar"/>
              </w:rPr>
            </w:pPr>
          </w:p>
          <w:p w14:paraId="78BA6C71" w14:textId="77777777" w:rsidR="00B612B0" w:rsidRDefault="00B612B0" w:rsidP="002B5A8F">
            <w:pPr>
              <w:jc w:val="center"/>
              <w:outlineLvl w:val="0"/>
              <w:rPr>
                <w:rFonts w:ascii="宋体" w:hAnsi="宋体" w:cs="宋体"/>
                <w:color w:val="000000"/>
                <w:kern w:val="0"/>
                <w:szCs w:val="21"/>
                <w:lang w:bidi="ar"/>
              </w:rPr>
            </w:pPr>
          </w:p>
          <w:p w14:paraId="22DF22F0" w14:textId="77777777" w:rsidR="00B612B0" w:rsidRDefault="00B612B0" w:rsidP="002B5A8F">
            <w:pPr>
              <w:jc w:val="center"/>
              <w:outlineLvl w:val="0"/>
              <w:rPr>
                <w:rFonts w:ascii="宋体" w:hAnsi="宋体" w:cs="宋体"/>
                <w:color w:val="000000"/>
                <w:kern w:val="0"/>
                <w:szCs w:val="21"/>
                <w:lang w:bidi="ar"/>
              </w:rPr>
            </w:pPr>
          </w:p>
          <w:p w14:paraId="654C1CA3" w14:textId="77777777" w:rsidR="00B612B0" w:rsidRDefault="00B612B0" w:rsidP="002B5A8F">
            <w:pPr>
              <w:jc w:val="center"/>
              <w:outlineLvl w:val="0"/>
              <w:rPr>
                <w:rFonts w:ascii="宋体" w:hAnsi="宋体" w:cs="宋体"/>
                <w:color w:val="000000"/>
                <w:kern w:val="0"/>
                <w:szCs w:val="21"/>
                <w:lang w:bidi="ar"/>
              </w:rPr>
            </w:pPr>
          </w:p>
          <w:p w14:paraId="33F3960C" w14:textId="77777777" w:rsidR="00B612B0" w:rsidRDefault="00B612B0" w:rsidP="002B5A8F">
            <w:pPr>
              <w:jc w:val="center"/>
              <w:outlineLvl w:val="0"/>
              <w:rPr>
                <w:rFonts w:ascii="宋体" w:hAnsi="宋体" w:cs="宋体"/>
                <w:color w:val="000000"/>
                <w:kern w:val="0"/>
                <w:szCs w:val="21"/>
                <w:lang w:bidi="ar"/>
              </w:rPr>
            </w:pPr>
          </w:p>
          <w:p w14:paraId="0DE6F567" w14:textId="2BED6111" w:rsidR="002B5A8F" w:rsidRPr="002B5A8F" w:rsidRDefault="00B612B0" w:rsidP="002B5A8F">
            <w:pPr>
              <w:jc w:val="center"/>
              <w:outlineLvl w:val="0"/>
              <w:rPr>
                <w:color w:val="000000"/>
                <w:sz w:val="18"/>
                <w:szCs w:val="18"/>
              </w:rPr>
            </w:pPr>
            <w:r>
              <w:rPr>
                <w:rFonts w:ascii="宋体" w:hAnsi="宋体" w:cs="宋体" w:hint="eastAsia"/>
                <w:color w:val="000000"/>
                <w:kern w:val="0"/>
                <w:szCs w:val="21"/>
                <w:lang w:bidi="ar"/>
              </w:rPr>
              <w:t>株洲火炬安泰</w:t>
            </w:r>
            <w:r>
              <w:rPr>
                <w:rFonts w:ascii="宋体" w:hAnsi="宋体" w:cs="宋体" w:hint="eastAsia"/>
                <w:color w:val="000000"/>
                <w:kern w:val="0"/>
                <w:szCs w:val="21"/>
                <w:lang w:bidi="ar"/>
              </w:rPr>
              <w:lastRenderedPageBreak/>
              <w:t>新材料有限公司</w:t>
            </w:r>
          </w:p>
        </w:tc>
        <w:tc>
          <w:tcPr>
            <w:tcW w:w="851" w:type="dxa"/>
            <w:vMerge w:val="restart"/>
            <w:shd w:val="clear" w:color="000000" w:fill="D6DCE4"/>
            <w:vAlign w:val="center"/>
          </w:tcPr>
          <w:p w14:paraId="79502C17" w14:textId="33B27170"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lastRenderedPageBreak/>
              <w:t>RD90</w:t>
            </w:r>
          </w:p>
        </w:tc>
        <w:tc>
          <w:tcPr>
            <w:tcW w:w="850" w:type="dxa"/>
            <w:shd w:val="clear" w:color="000000" w:fill="D6DCE4"/>
          </w:tcPr>
          <w:p w14:paraId="72978939" w14:textId="5FB6A483"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最大值</w:t>
            </w:r>
          </w:p>
        </w:tc>
        <w:tc>
          <w:tcPr>
            <w:tcW w:w="850" w:type="dxa"/>
            <w:shd w:val="clear" w:color="auto" w:fill="D9D9D9"/>
            <w:vAlign w:val="center"/>
          </w:tcPr>
          <w:p w14:paraId="13B873CE" w14:textId="75A24DEE"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99.8</w:t>
            </w:r>
          </w:p>
        </w:tc>
        <w:tc>
          <w:tcPr>
            <w:tcW w:w="1135" w:type="dxa"/>
            <w:shd w:val="clear" w:color="auto" w:fill="D9D9D9"/>
            <w:vAlign w:val="center"/>
          </w:tcPr>
          <w:p w14:paraId="263F6CA5" w14:textId="478EDCB3"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1.60</w:t>
            </w:r>
          </w:p>
        </w:tc>
        <w:tc>
          <w:tcPr>
            <w:tcW w:w="1134" w:type="dxa"/>
            <w:shd w:val="clear" w:color="auto" w:fill="D9D9D9"/>
            <w:vAlign w:val="center"/>
          </w:tcPr>
          <w:p w14:paraId="6A37C25E"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78287479" w14:textId="0446FF02"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218</w:t>
            </w:r>
          </w:p>
        </w:tc>
        <w:tc>
          <w:tcPr>
            <w:tcW w:w="851" w:type="dxa"/>
            <w:shd w:val="clear" w:color="auto" w:fill="D9D9D9"/>
            <w:vAlign w:val="center"/>
          </w:tcPr>
          <w:p w14:paraId="43094E7A"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5714765C" w14:textId="76A65CCD"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5.0</w:t>
            </w:r>
          </w:p>
        </w:tc>
        <w:tc>
          <w:tcPr>
            <w:tcW w:w="851" w:type="dxa"/>
            <w:shd w:val="clear" w:color="auto" w:fill="D9D9D9"/>
            <w:vAlign w:val="center"/>
          </w:tcPr>
          <w:p w14:paraId="470D91AC"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6E9A3CB0"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E171789" w14:textId="59BB8CDC"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0.63</w:t>
            </w:r>
          </w:p>
        </w:tc>
      </w:tr>
      <w:tr w:rsidR="002B5A8F" w:rsidRPr="002B5A8F" w14:paraId="375B6EED" w14:textId="77777777" w:rsidTr="002F4DCA">
        <w:trPr>
          <w:cantSplit/>
          <w:trHeight w:val="277"/>
        </w:trPr>
        <w:tc>
          <w:tcPr>
            <w:tcW w:w="993" w:type="dxa"/>
            <w:vMerge/>
            <w:shd w:val="clear" w:color="000000" w:fill="D6DCE4"/>
          </w:tcPr>
          <w:p w14:paraId="3A522A74"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7D3385C5" w14:textId="77777777" w:rsidR="002B5A8F" w:rsidRPr="002B5A8F" w:rsidRDefault="002B5A8F" w:rsidP="002B5A8F">
            <w:pPr>
              <w:jc w:val="center"/>
              <w:outlineLvl w:val="0"/>
              <w:rPr>
                <w:color w:val="000000"/>
                <w:sz w:val="18"/>
                <w:szCs w:val="18"/>
              </w:rPr>
            </w:pPr>
          </w:p>
        </w:tc>
        <w:tc>
          <w:tcPr>
            <w:tcW w:w="850" w:type="dxa"/>
            <w:shd w:val="clear" w:color="000000" w:fill="D6DCE4"/>
          </w:tcPr>
          <w:p w14:paraId="34ACCEAC" w14:textId="7CD212B9"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最小值</w:t>
            </w:r>
          </w:p>
        </w:tc>
        <w:tc>
          <w:tcPr>
            <w:tcW w:w="850" w:type="dxa"/>
            <w:shd w:val="clear" w:color="auto" w:fill="D9D9D9"/>
            <w:vAlign w:val="center"/>
          </w:tcPr>
          <w:p w14:paraId="3C9FCA68" w14:textId="6E949D38"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99.6</w:t>
            </w:r>
          </w:p>
        </w:tc>
        <w:tc>
          <w:tcPr>
            <w:tcW w:w="1135" w:type="dxa"/>
            <w:shd w:val="clear" w:color="auto" w:fill="D9D9D9"/>
            <w:vAlign w:val="center"/>
          </w:tcPr>
          <w:p w14:paraId="5924CABA" w14:textId="4EB5963E"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1.45</w:t>
            </w:r>
          </w:p>
        </w:tc>
        <w:tc>
          <w:tcPr>
            <w:tcW w:w="1134" w:type="dxa"/>
            <w:shd w:val="clear" w:color="auto" w:fill="D9D9D9"/>
            <w:vAlign w:val="center"/>
          </w:tcPr>
          <w:p w14:paraId="73821E54"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1D277C5" w14:textId="32B1B0D7"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160</w:t>
            </w:r>
          </w:p>
        </w:tc>
        <w:tc>
          <w:tcPr>
            <w:tcW w:w="851" w:type="dxa"/>
            <w:shd w:val="clear" w:color="auto" w:fill="D9D9D9"/>
            <w:vAlign w:val="center"/>
          </w:tcPr>
          <w:p w14:paraId="6249B920"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414FE46E" w14:textId="67431084"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3.7</w:t>
            </w:r>
          </w:p>
        </w:tc>
        <w:tc>
          <w:tcPr>
            <w:tcW w:w="851" w:type="dxa"/>
            <w:shd w:val="clear" w:color="auto" w:fill="D9D9D9"/>
            <w:vAlign w:val="center"/>
          </w:tcPr>
          <w:p w14:paraId="30FB27B4"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2E2EF2C4"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5A2422E4" w14:textId="0B17A838"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0.35</w:t>
            </w:r>
          </w:p>
        </w:tc>
      </w:tr>
      <w:tr w:rsidR="002B5A8F" w:rsidRPr="002B5A8F" w14:paraId="10728DDB" w14:textId="77777777" w:rsidTr="002F4DCA">
        <w:trPr>
          <w:cantSplit/>
          <w:trHeight w:val="277"/>
        </w:trPr>
        <w:tc>
          <w:tcPr>
            <w:tcW w:w="993" w:type="dxa"/>
            <w:vMerge/>
            <w:shd w:val="clear" w:color="000000" w:fill="D6DCE4"/>
          </w:tcPr>
          <w:p w14:paraId="49BB5BBB"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33BAE269" w14:textId="77777777" w:rsidR="002B5A8F" w:rsidRPr="002B5A8F" w:rsidRDefault="002B5A8F" w:rsidP="002B5A8F">
            <w:pPr>
              <w:jc w:val="center"/>
              <w:outlineLvl w:val="0"/>
              <w:rPr>
                <w:color w:val="000000"/>
                <w:sz w:val="18"/>
                <w:szCs w:val="18"/>
              </w:rPr>
            </w:pPr>
          </w:p>
        </w:tc>
        <w:tc>
          <w:tcPr>
            <w:tcW w:w="850" w:type="dxa"/>
            <w:shd w:val="clear" w:color="000000" w:fill="D6DCE4"/>
          </w:tcPr>
          <w:p w14:paraId="527D642A" w14:textId="22253AF2"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平均值</w:t>
            </w:r>
          </w:p>
        </w:tc>
        <w:tc>
          <w:tcPr>
            <w:tcW w:w="850" w:type="dxa"/>
            <w:shd w:val="clear" w:color="auto" w:fill="D9D9D9"/>
            <w:vAlign w:val="center"/>
          </w:tcPr>
          <w:p w14:paraId="238CA8F1" w14:textId="56604DA0"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99.7</w:t>
            </w:r>
          </w:p>
        </w:tc>
        <w:tc>
          <w:tcPr>
            <w:tcW w:w="1135" w:type="dxa"/>
            <w:shd w:val="clear" w:color="auto" w:fill="D9D9D9"/>
            <w:vAlign w:val="center"/>
          </w:tcPr>
          <w:p w14:paraId="6639F460" w14:textId="2751B2D9"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1.53</w:t>
            </w:r>
          </w:p>
        </w:tc>
        <w:tc>
          <w:tcPr>
            <w:tcW w:w="1134" w:type="dxa"/>
            <w:shd w:val="clear" w:color="auto" w:fill="D9D9D9"/>
            <w:vAlign w:val="center"/>
          </w:tcPr>
          <w:p w14:paraId="5860E402"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18181877" w14:textId="65D9FC06"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183</w:t>
            </w:r>
          </w:p>
        </w:tc>
        <w:tc>
          <w:tcPr>
            <w:tcW w:w="851" w:type="dxa"/>
            <w:shd w:val="clear" w:color="auto" w:fill="D9D9D9"/>
            <w:vAlign w:val="center"/>
          </w:tcPr>
          <w:p w14:paraId="6F6F4ABE"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1B936019" w14:textId="12DD9576"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4.2</w:t>
            </w:r>
          </w:p>
        </w:tc>
        <w:tc>
          <w:tcPr>
            <w:tcW w:w="851" w:type="dxa"/>
            <w:shd w:val="clear" w:color="auto" w:fill="D9D9D9"/>
            <w:vAlign w:val="center"/>
          </w:tcPr>
          <w:p w14:paraId="7FDA6955"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7907E24E"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3E81B110" w14:textId="259D2D15"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0.54</w:t>
            </w:r>
          </w:p>
        </w:tc>
      </w:tr>
      <w:tr w:rsidR="002B5A8F" w:rsidRPr="002B5A8F" w14:paraId="11C846D8" w14:textId="77777777" w:rsidTr="002F4DCA">
        <w:trPr>
          <w:cantSplit/>
          <w:trHeight w:val="277"/>
        </w:trPr>
        <w:tc>
          <w:tcPr>
            <w:tcW w:w="993" w:type="dxa"/>
            <w:vMerge/>
            <w:shd w:val="clear" w:color="000000" w:fill="D6DCE4"/>
          </w:tcPr>
          <w:p w14:paraId="15B8B246" w14:textId="77777777" w:rsidR="002B5A8F" w:rsidRPr="002B5A8F" w:rsidRDefault="002B5A8F" w:rsidP="002B5A8F">
            <w:pPr>
              <w:jc w:val="center"/>
              <w:outlineLvl w:val="0"/>
              <w:rPr>
                <w:color w:val="000000"/>
                <w:sz w:val="18"/>
                <w:szCs w:val="18"/>
              </w:rPr>
            </w:pPr>
          </w:p>
        </w:tc>
        <w:tc>
          <w:tcPr>
            <w:tcW w:w="851" w:type="dxa"/>
            <w:vMerge w:val="restart"/>
            <w:shd w:val="clear" w:color="000000" w:fill="D6DCE4"/>
            <w:vAlign w:val="center"/>
          </w:tcPr>
          <w:p w14:paraId="699BE53E" w14:textId="09531395" w:rsidR="002B5A8F" w:rsidRPr="002B5A8F" w:rsidRDefault="002B5A8F" w:rsidP="002B5A8F">
            <w:pPr>
              <w:jc w:val="center"/>
              <w:outlineLvl w:val="0"/>
              <w:rPr>
                <w:color w:val="000000"/>
                <w:sz w:val="18"/>
                <w:szCs w:val="18"/>
              </w:rPr>
            </w:pPr>
            <w:r w:rsidRPr="002B5A8F">
              <w:rPr>
                <w:rFonts w:hint="eastAsia"/>
                <w:color w:val="000000"/>
                <w:sz w:val="18"/>
                <w:szCs w:val="18"/>
              </w:rPr>
              <w:t>RD93</w:t>
            </w:r>
          </w:p>
        </w:tc>
        <w:tc>
          <w:tcPr>
            <w:tcW w:w="850" w:type="dxa"/>
            <w:shd w:val="clear" w:color="000000" w:fill="D6DCE4"/>
          </w:tcPr>
          <w:p w14:paraId="3CCA5A3F" w14:textId="53230169"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最大值</w:t>
            </w:r>
          </w:p>
        </w:tc>
        <w:tc>
          <w:tcPr>
            <w:tcW w:w="850" w:type="dxa"/>
            <w:shd w:val="clear" w:color="auto" w:fill="D9D9D9"/>
            <w:vAlign w:val="center"/>
          </w:tcPr>
          <w:p w14:paraId="1CB6761C" w14:textId="2F787FC4"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1EDDC9F2"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3D98FE1D"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31597707"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50380EE0"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119F7E38"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2EB9F1D4"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2E7F106F"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5BA63190" w14:textId="77777777" w:rsidR="002B5A8F" w:rsidRPr="002B5A8F" w:rsidRDefault="002B5A8F" w:rsidP="002B5A8F">
            <w:pPr>
              <w:jc w:val="center"/>
              <w:outlineLvl w:val="0"/>
              <w:rPr>
                <w:rFonts w:eastAsia="等线" w:cs="Calibri"/>
                <w:color w:val="000000"/>
                <w:sz w:val="18"/>
                <w:szCs w:val="18"/>
              </w:rPr>
            </w:pPr>
          </w:p>
        </w:tc>
      </w:tr>
      <w:tr w:rsidR="002B5A8F" w:rsidRPr="002B5A8F" w14:paraId="16B1EA51" w14:textId="77777777" w:rsidTr="002F4DCA">
        <w:trPr>
          <w:cantSplit/>
          <w:trHeight w:val="277"/>
        </w:trPr>
        <w:tc>
          <w:tcPr>
            <w:tcW w:w="993" w:type="dxa"/>
            <w:vMerge/>
            <w:shd w:val="clear" w:color="000000" w:fill="D6DCE4"/>
          </w:tcPr>
          <w:p w14:paraId="4B5284AA"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37B85070" w14:textId="77777777" w:rsidR="002B5A8F" w:rsidRPr="002B5A8F" w:rsidRDefault="002B5A8F" w:rsidP="002B5A8F">
            <w:pPr>
              <w:jc w:val="center"/>
              <w:outlineLvl w:val="0"/>
              <w:rPr>
                <w:color w:val="000000"/>
                <w:sz w:val="18"/>
                <w:szCs w:val="18"/>
              </w:rPr>
            </w:pPr>
          </w:p>
        </w:tc>
        <w:tc>
          <w:tcPr>
            <w:tcW w:w="850" w:type="dxa"/>
            <w:shd w:val="clear" w:color="000000" w:fill="D6DCE4"/>
          </w:tcPr>
          <w:p w14:paraId="03460323" w14:textId="00FA0186"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最小值</w:t>
            </w:r>
          </w:p>
        </w:tc>
        <w:tc>
          <w:tcPr>
            <w:tcW w:w="850" w:type="dxa"/>
            <w:shd w:val="clear" w:color="auto" w:fill="D9D9D9"/>
            <w:vAlign w:val="center"/>
          </w:tcPr>
          <w:p w14:paraId="34F2BAFF" w14:textId="39F4E6C6"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5EFC8819"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18FE2184"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8589726"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29AB709C"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310BE86A"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30DFF8E2"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1B5BCFCB"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C3F627C" w14:textId="77777777" w:rsidR="002B5A8F" w:rsidRPr="002B5A8F" w:rsidRDefault="002B5A8F" w:rsidP="002B5A8F">
            <w:pPr>
              <w:jc w:val="center"/>
              <w:outlineLvl w:val="0"/>
              <w:rPr>
                <w:rFonts w:eastAsia="等线" w:cs="Calibri"/>
                <w:color w:val="000000"/>
                <w:sz w:val="18"/>
                <w:szCs w:val="18"/>
              </w:rPr>
            </w:pPr>
          </w:p>
        </w:tc>
      </w:tr>
      <w:tr w:rsidR="002B5A8F" w:rsidRPr="002B5A8F" w14:paraId="3A24DAD5" w14:textId="77777777" w:rsidTr="002F4DCA">
        <w:trPr>
          <w:cantSplit/>
          <w:trHeight w:val="277"/>
        </w:trPr>
        <w:tc>
          <w:tcPr>
            <w:tcW w:w="993" w:type="dxa"/>
            <w:vMerge/>
            <w:shd w:val="clear" w:color="000000" w:fill="D6DCE4"/>
          </w:tcPr>
          <w:p w14:paraId="4276F2E7"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68515AB6" w14:textId="77777777" w:rsidR="002B5A8F" w:rsidRPr="002B5A8F" w:rsidRDefault="002B5A8F" w:rsidP="002B5A8F">
            <w:pPr>
              <w:jc w:val="center"/>
              <w:outlineLvl w:val="0"/>
              <w:rPr>
                <w:color w:val="000000"/>
                <w:sz w:val="18"/>
                <w:szCs w:val="18"/>
              </w:rPr>
            </w:pPr>
          </w:p>
        </w:tc>
        <w:tc>
          <w:tcPr>
            <w:tcW w:w="850" w:type="dxa"/>
            <w:shd w:val="clear" w:color="000000" w:fill="D6DCE4"/>
          </w:tcPr>
          <w:p w14:paraId="1C5DAFD4" w14:textId="12192622"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平均值</w:t>
            </w:r>
          </w:p>
        </w:tc>
        <w:tc>
          <w:tcPr>
            <w:tcW w:w="850" w:type="dxa"/>
            <w:shd w:val="clear" w:color="auto" w:fill="D9D9D9"/>
            <w:vAlign w:val="center"/>
          </w:tcPr>
          <w:p w14:paraId="1411ED4F" w14:textId="2FF31AF3"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0EC9A67A"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9044154"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34B1765"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52CD5C66"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B5EA5AC"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6906918C"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3C0A8E70"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7C072BB6" w14:textId="77777777" w:rsidR="002B5A8F" w:rsidRPr="002B5A8F" w:rsidRDefault="002B5A8F" w:rsidP="002B5A8F">
            <w:pPr>
              <w:jc w:val="center"/>
              <w:outlineLvl w:val="0"/>
              <w:rPr>
                <w:rFonts w:eastAsia="等线" w:cs="Calibri"/>
                <w:color w:val="000000"/>
                <w:sz w:val="18"/>
                <w:szCs w:val="18"/>
              </w:rPr>
            </w:pPr>
          </w:p>
        </w:tc>
      </w:tr>
      <w:tr w:rsidR="002B5A8F" w:rsidRPr="002B5A8F" w14:paraId="46D02617" w14:textId="77777777" w:rsidTr="002F4DCA">
        <w:trPr>
          <w:cantSplit/>
          <w:trHeight w:val="277"/>
        </w:trPr>
        <w:tc>
          <w:tcPr>
            <w:tcW w:w="993" w:type="dxa"/>
            <w:vMerge/>
            <w:shd w:val="clear" w:color="000000" w:fill="D6DCE4"/>
          </w:tcPr>
          <w:p w14:paraId="1EA75A33" w14:textId="77777777" w:rsidR="002B5A8F" w:rsidRPr="002B5A8F" w:rsidRDefault="002B5A8F" w:rsidP="002B5A8F">
            <w:pPr>
              <w:jc w:val="center"/>
              <w:outlineLvl w:val="0"/>
              <w:rPr>
                <w:color w:val="000000"/>
                <w:sz w:val="18"/>
                <w:szCs w:val="18"/>
              </w:rPr>
            </w:pPr>
          </w:p>
        </w:tc>
        <w:tc>
          <w:tcPr>
            <w:tcW w:w="851" w:type="dxa"/>
            <w:vMerge w:val="restart"/>
            <w:shd w:val="clear" w:color="000000" w:fill="D6DCE4"/>
            <w:vAlign w:val="center"/>
          </w:tcPr>
          <w:p w14:paraId="153C2BCC" w14:textId="69D89F85" w:rsidR="002B5A8F" w:rsidRPr="002B5A8F" w:rsidRDefault="002B5A8F" w:rsidP="002B5A8F">
            <w:pPr>
              <w:jc w:val="center"/>
              <w:outlineLvl w:val="0"/>
              <w:rPr>
                <w:color w:val="000000"/>
                <w:sz w:val="18"/>
                <w:szCs w:val="18"/>
              </w:rPr>
            </w:pPr>
            <w:r w:rsidRPr="002B5A8F">
              <w:rPr>
                <w:rFonts w:hint="eastAsia"/>
                <w:color w:val="000000"/>
                <w:sz w:val="18"/>
                <w:szCs w:val="18"/>
              </w:rPr>
              <w:t>RD95</w:t>
            </w:r>
          </w:p>
        </w:tc>
        <w:tc>
          <w:tcPr>
            <w:tcW w:w="850" w:type="dxa"/>
            <w:shd w:val="clear" w:color="000000" w:fill="D6DCE4"/>
          </w:tcPr>
          <w:p w14:paraId="159669EA" w14:textId="366CAD5C"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最大值</w:t>
            </w:r>
          </w:p>
        </w:tc>
        <w:tc>
          <w:tcPr>
            <w:tcW w:w="850" w:type="dxa"/>
            <w:shd w:val="clear" w:color="auto" w:fill="D9D9D9"/>
            <w:vAlign w:val="center"/>
          </w:tcPr>
          <w:p w14:paraId="4068FFB6" w14:textId="512F1070"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1726B15A"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426E8111"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245A4BEF"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371FD2BC"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5AE45801"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0510F2D0"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763FBDDF"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06640994" w14:textId="77777777" w:rsidR="002B5A8F" w:rsidRPr="002B5A8F" w:rsidRDefault="002B5A8F" w:rsidP="002B5A8F">
            <w:pPr>
              <w:jc w:val="center"/>
              <w:outlineLvl w:val="0"/>
              <w:rPr>
                <w:rFonts w:eastAsia="等线" w:cs="Calibri"/>
                <w:color w:val="000000"/>
                <w:sz w:val="18"/>
                <w:szCs w:val="18"/>
              </w:rPr>
            </w:pPr>
          </w:p>
        </w:tc>
      </w:tr>
      <w:tr w:rsidR="002B5A8F" w:rsidRPr="002B5A8F" w14:paraId="1BF9ED09" w14:textId="77777777" w:rsidTr="002F4DCA">
        <w:trPr>
          <w:cantSplit/>
          <w:trHeight w:val="277"/>
        </w:trPr>
        <w:tc>
          <w:tcPr>
            <w:tcW w:w="993" w:type="dxa"/>
            <w:vMerge/>
            <w:shd w:val="clear" w:color="000000" w:fill="D6DCE4"/>
          </w:tcPr>
          <w:p w14:paraId="4872092B"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59D6896A" w14:textId="77777777" w:rsidR="002B5A8F" w:rsidRPr="002B5A8F" w:rsidRDefault="002B5A8F" w:rsidP="002B5A8F">
            <w:pPr>
              <w:jc w:val="center"/>
              <w:outlineLvl w:val="0"/>
              <w:rPr>
                <w:color w:val="000000"/>
                <w:sz w:val="18"/>
                <w:szCs w:val="18"/>
              </w:rPr>
            </w:pPr>
          </w:p>
        </w:tc>
        <w:tc>
          <w:tcPr>
            <w:tcW w:w="850" w:type="dxa"/>
            <w:shd w:val="clear" w:color="000000" w:fill="D6DCE4"/>
          </w:tcPr>
          <w:p w14:paraId="67999271" w14:textId="02438422"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最小值</w:t>
            </w:r>
          </w:p>
        </w:tc>
        <w:tc>
          <w:tcPr>
            <w:tcW w:w="850" w:type="dxa"/>
            <w:shd w:val="clear" w:color="auto" w:fill="D9D9D9"/>
            <w:vAlign w:val="center"/>
          </w:tcPr>
          <w:p w14:paraId="16629CB3" w14:textId="4669E596"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602235CC"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1B76CAD9"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3750A459"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2BBDC90B"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AD67540"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005CF251"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08C8CDA5"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1A85D99C" w14:textId="77777777" w:rsidR="002B5A8F" w:rsidRPr="002B5A8F" w:rsidRDefault="002B5A8F" w:rsidP="002B5A8F">
            <w:pPr>
              <w:jc w:val="center"/>
              <w:outlineLvl w:val="0"/>
              <w:rPr>
                <w:rFonts w:eastAsia="等线" w:cs="Calibri"/>
                <w:color w:val="000000"/>
                <w:sz w:val="18"/>
                <w:szCs w:val="18"/>
              </w:rPr>
            </w:pPr>
          </w:p>
        </w:tc>
      </w:tr>
      <w:tr w:rsidR="002B5A8F" w:rsidRPr="002B5A8F" w14:paraId="5BD19E58" w14:textId="77777777" w:rsidTr="002F4DCA">
        <w:trPr>
          <w:cantSplit/>
          <w:trHeight w:val="277"/>
        </w:trPr>
        <w:tc>
          <w:tcPr>
            <w:tcW w:w="993" w:type="dxa"/>
            <w:vMerge/>
            <w:shd w:val="clear" w:color="000000" w:fill="D6DCE4"/>
          </w:tcPr>
          <w:p w14:paraId="5E0745C7"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580CBAC5" w14:textId="77777777" w:rsidR="002B5A8F" w:rsidRPr="002B5A8F" w:rsidRDefault="002B5A8F" w:rsidP="002B5A8F">
            <w:pPr>
              <w:jc w:val="center"/>
              <w:outlineLvl w:val="0"/>
              <w:rPr>
                <w:color w:val="000000"/>
                <w:sz w:val="18"/>
                <w:szCs w:val="18"/>
              </w:rPr>
            </w:pPr>
          </w:p>
        </w:tc>
        <w:tc>
          <w:tcPr>
            <w:tcW w:w="850" w:type="dxa"/>
            <w:shd w:val="clear" w:color="000000" w:fill="D6DCE4"/>
          </w:tcPr>
          <w:p w14:paraId="0A5B607B" w14:textId="7330BA6E"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平均值</w:t>
            </w:r>
          </w:p>
        </w:tc>
        <w:tc>
          <w:tcPr>
            <w:tcW w:w="850" w:type="dxa"/>
            <w:shd w:val="clear" w:color="auto" w:fill="D9D9D9"/>
            <w:vAlign w:val="center"/>
          </w:tcPr>
          <w:p w14:paraId="7B66070E" w14:textId="0993E8EC"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1429AF15"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1E2E6A02"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75A59D19"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6D88C822"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3372AA87"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5104BF5B"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3E2DD662"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7F863CA6" w14:textId="77777777" w:rsidR="002B5A8F" w:rsidRPr="002B5A8F" w:rsidRDefault="002B5A8F" w:rsidP="002B5A8F">
            <w:pPr>
              <w:jc w:val="center"/>
              <w:outlineLvl w:val="0"/>
              <w:rPr>
                <w:rFonts w:eastAsia="等线" w:cs="Calibri"/>
                <w:color w:val="000000"/>
                <w:sz w:val="18"/>
                <w:szCs w:val="18"/>
              </w:rPr>
            </w:pPr>
          </w:p>
        </w:tc>
      </w:tr>
      <w:tr w:rsidR="002B5A8F" w:rsidRPr="002B5A8F" w14:paraId="4A141FE3" w14:textId="77777777" w:rsidTr="002F4DCA">
        <w:trPr>
          <w:cantSplit/>
          <w:trHeight w:val="277"/>
        </w:trPr>
        <w:tc>
          <w:tcPr>
            <w:tcW w:w="993" w:type="dxa"/>
            <w:vMerge/>
            <w:shd w:val="clear" w:color="000000" w:fill="D6DCE4"/>
          </w:tcPr>
          <w:p w14:paraId="13B4817E" w14:textId="77777777" w:rsidR="002B5A8F" w:rsidRPr="002B5A8F" w:rsidRDefault="002B5A8F" w:rsidP="002B5A8F">
            <w:pPr>
              <w:jc w:val="center"/>
              <w:outlineLvl w:val="0"/>
              <w:rPr>
                <w:color w:val="000000"/>
                <w:sz w:val="18"/>
                <w:szCs w:val="18"/>
              </w:rPr>
            </w:pPr>
          </w:p>
        </w:tc>
        <w:tc>
          <w:tcPr>
            <w:tcW w:w="851" w:type="dxa"/>
            <w:vMerge w:val="restart"/>
            <w:shd w:val="clear" w:color="000000" w:fill="D6DCE4"/>
            <w:vAlign w:val="center"/>
          </w:tcPr>
          <w:p w14:paraId="0ED88B5A" w14:textId="2F6D0301" w:rsidR="002B5A8F" w:rsidRPr="002B5A8F" w:rsidRDefault="002B5A8F" w:rsidP="002B5A8F">
            <w:pPr>
              <w:jc w:val="center"/>
              <w:outlineLvl w:val="0"/>
              <w:rPr>
                <w:color w:val="000000"/>
                <w:sz w:val="18"/>
                <w:szCs w:val="18"/>
              </w:rPr>
            </w:pPr>
            <w:r w:rsidRPr="002B5A8F">
              <w:rPr>
                <w:rFonts w:hint="eastAsia"/>
                <w:color w:val="000000"/>
                <w:sz w:val="18"/>
                <w:szCs w:val="18"/>
              </w:rPr>
              <w:t>RD97</w:t>
            </w:r>
          </w:p>
        </w:tc>
        <w:tc>
          <w:tcPr>
            <w:tcW w:w="850" w:type="dxa"/>
            <w:shd w:val="clear" w:color="000000" w:fill="D6DCE4"/>
          </w:tcPr>
          <w:p w14:paraId="4E6295AB" w14:textId="0418FD48"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最大值</w:t>
            </w:r>
          </w:p>
        </w:tc>
        <w:tc>
          <w:tcPr>
            <w:tcW w:w="850" w:type="dxa"/>
            <w:shd w:val="clear" w:color="auto" w:fill="D9D9D9"/>
            <w:vAlign w:val="center"/>
          </w:tcPr>
          <w:p w14:paraId="2466C79A" w14:textId="19D75613"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99.8</w:t>
            </w:r>
          </w:p>
        </w:tc>
        <w:tc>
          <w:tcPr>
            <w:tcW w:w="1135" w:type="dxa"/>
            <w:shd w:val="clear" w:color="auto" w:fill="D9D9D9"/>
            <w:vAlign w:val="center"/>
          </w:tcPr>
          <w:p w14:paraId="16041280" w14:textId="35DDAF88"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1.41</w:t>
            </w:r>
          </w:p>
        </w:tc>
        <w:tc>
          <w:tcPr>
            <w:tcW w:w="1134" w:type="dxa"/>
            <w:shd w:val="clear" w:color="auto" w:fill="D9D9D9"/>
            <w:vAlign w:val="center"/>
          </w:tcPr>
          <w:p w14:paraId="35466AC7"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97B298F" w14:textId="60C87739"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198</w:t>
            </w:r>
          </w:p>
        </w:tc>
        <w:tc>
          <w:tcPr>
            <w:tcW w:w="851" w:type="dxa"/>
            <w:shd w:val="clear" w:color="auto" w:fill="D9D9D9"/>
            <w:vAlign w:val="center"/>
          </w:tcPr>
          <w:p w14:paraId="34F647EA"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6731A43D" w14:textId="078EF837"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5.0</w:t>
            </w:r>
          </w:p>
        </w:tc>
        <w:tc>
          <w:tcPr>
            <w:tcW w:w="851" w:type="dxa"/>
            <w:shd w:val="clear" w:color="auto" w:fill="D9D9D9"/>
            <w:vAlign w:val="center"/>
          </w:tcPr>
          <w:p w14:paraId="767695E4"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3E6154F3"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3704B157" w14:textId="5DE5A1B8"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0.78</w:t>
            </w:r>
          </w:p>
        </w:tc>
      </w:tr>
      <w:tr w:rsidR="002B5A8F" w:rsidRPr="002B5A8F" w14:paraId="23629E77" w14:textId="77777777" w:rsidTr="002F4DCA">
        <w:trPr>
          <w:cantSplit/>
          <w:trHeight w:val="277"/>
        </w:trPr>
        <w:tc>
          <w:tcPr>
            <w:tcW w:w="993" w:type="dxa"/>
            <w:vMerge/>
            <w:shd w:val="clear" w:color="000000" w:fill="D6DCE4"/>
          </w:tcPr>
          <w:p w14:paraId="011813AC"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13B7568C" w14:textId="77777777" w:rsidR="002B5A8F" w:rsidRPr="002B5A8F" w:rsidRDefault="002B5A8F" w:rsidP="002B5A8F">
            <w:pPr>
              <w:jc w:val="center"/>
              <w:outlineLvl w:val="0"/>
              <w:rPr>
                <w:color w:val="000000"/>
                <w:sz w:val="18"/>
                <w:szCs w:val="18"/>
              </w:rPr>
            </w:pPr>
          </w:p>
        </w:tc>
        <w:tc>
          <w:tcPr>
            <w:tcW w:w="850" w:type="dxa"/>
            <w:shd w:val="clear" w:color="000000" w:fill="D6DCE4"/>
          </w:tcPr>
          <w:p w14:paraId="2A843852" w14:textId="4DB9644F"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最小值</w:t>
            </w:r>
          </w:p>
        </w:tc>
        <w:tc>
          <w:tcPr>
            <w:tcW w:w="850" w:type="dxa"/>
            <w:shd w:val="clear" w:color="auto" w:fill="D9D9D9"/>
            <w:vAlign w:val="center"/>
          </w:tcPr>
          <w:p w14:paraId="7B800103" w14:textId="750DC967"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99.6</w:t>
            </w:r>
          </w:p>
        </w:tc>
        <w:tc>
          <w:tcPr>
            <w:tcW w:w="1135" w:type="dxa"/>
            <w:shd w:val="clear" w:color="auto" w:fill="D9D9D9"/>
            <w:vAlign w:val="center"/>
          </w:tcPr>
          <w:p w14:paraId="78B3D8B8" w14:textId="14A3C4BB"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1.28</w:t>
            </w:r>
          </w:p>
        </w:tc>
        <w:tc>
          <w:tcPr>
            <w:tcW w:w="1134" w:type="dxa"/>
            <w:shd w:val="clear" w:color="auto" w:fill="D9D9D9"/>
            <w:vAlign w:val="center"/>
          </w:tcPr>
          <w:p w14:paraId="268E0068"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30B26F79" w14:textId="0592B115"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157</w:t>
            </w:r>
          </w:p>
        </w:tc>
        <w:tc>
          <w:tcPr>
            <w:tcW w:w="851" w:type="dxa"/>
            <w:shd w:val="clear" w:color="auto" w:fill="D9D9D9"/>
            <w:vAlign w:val="center"/>
          </w:tcPr>
          <w:p w14:paraId="486B38B1"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546ABFEE" w14:textId="12D508C9"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3.8</w:t>
            </w:r>
          </w:p>
        </w:tc>
        <w:tc>
          <w:tcPr>
            <w:tcW w:w="851" w:type="dxa"/>
            <w:shd w:val="clear" w:color="auto" w:fill="D9D9D9"/>
            <w:vAlign w:val="center"/>
          </w:tcPr>
          <w:p w14:paraId="1E52014D"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4B08B9C5"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8CB8965" w14:textId="4D7A010F"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0.44</w:t>
            </w:r>
          </w:p>
        </w:tc>
      </w:tr>
      <w:tr w:rsidR="002B5A8F" w:rsidRPr="002B5A8F" w14:paraId="3231F01A" w14:textId="77777777" w:rsidTr="002F4DCA">
        <w:trPr>
          <w:cantSplit/>
          <w:trHeight w:val="277"/>
        </w:trPr>
        <w:tc>
          <w:tcPr>
            <w:tcW w:w="993" w:type="dxa"/>
            <w:vMerge/>
            <w:shd w:val="clear" w:color="000000" w:fill="D6DCE4"/>
          </w:tcPr>
          <w:p w14:paraId="19660C9B"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7AFE53D2" w14:textId="77777777" w:rsidR="002B5A8F" w:rsidRPr="002B5A8F" w:rsidRDefault="002B5A8F" w:rsidP="002B5A8F">
            <w:pPr>
              <w:jc w:val="center"/>
              <w:outlineLvl w:val="0"/>
              <w:rPr>
                <w:color w:val="000000"/>
                <w:sz w:val="18"/>
                <w:szCs w:val="18"/>
              </w:rPr>
            </w:pPr>
          </w:p>
        </w:tc>
        <w:tc>
          <w:tcPr>
            <w:tcW w:w="850" w:type="dxa"/>
            <w:shd w:val="clear" w:color="000000" w:fill="D6DCE4"/>
          </w:tcPr>
          <w:p w14:paraId="71BE0DE7" w14:textId="5C4A0A88"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平均值</w:t>
            </w:r>
          </w:p>
        </w:tc>
        <w:tc>
          <w:tcPr>
            <w:tcW w:w="850" w:type="dxa"/>
            <w:shd w:val="clear" w:color="auto" w:fill="D9D9D9"/>
            <w:vAlign w:val="center"/>
          </w:tcPr>
          <w:p w14:paraId="09E2A45E" w14:textId="2CF45E98"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99.65</w:t>
            </w:r>
          </w:p>
        </w:tc>
        <w:tc>
          <w:tcPr>
            <w:tcW w:w="1135" w:type="dxa"/>
            <w:shd w:val="clear" w:color="auto" w:fill="D9D9D9"/>
            <w:vAlign w:val="center"/>
          </w:tcPr>
          <w:p w14:paraId="56C84E0A" w14:textId="69BF08FB"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1.38</w:t>
            </w:r>
          </w:p>
        </w:tc>
        <w:tc>
          <w:tcPr>
            <w:tcW w:w="1134" w:type="dxa"/>
            <w:shd w:val="clear" w:color="auto" w:fill="D9D9D9"/>
            <w:vAlign w:val="center"/>
          </w:tcPr>
          <w:p w14:paraId="5D66AFB2"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476F263E" w14:textId="67A03144"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182</w:t>
            </w:r>
          </w:p>
        </w:tc>
        <w:tc>
          <w:tcPr>
            <w:tcW w:w="851" w:type="dxa"/>
            <w:shd w:val="clear" w:color="auto" w:fill="D9D9D9"/>
            <w:vAlign w:val="center"/>
          </w:tcPr>
          <w:p w14:paraId="0E1AE58E"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38E52193" w14:textId="11BEC058"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4.6</w:t>
            </w:r>
          </w:p>
        </w:tc>
        <w:tc>
          <w:tcPr>
            <w:tcW w:w="851" w:type="dxa"/>
            <w:shd w:val="clear" w:color="auto" w:fill="D9D9D9"/>
            <w:vAlign w:val="center"/>
          </w:tcPr>
          <w:p w14:paraId="4945C597"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14BA0CBF"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4087BB87" w14:textId="5C8787E5" w:rsidR="002B5A8F" w:rsidRPr="002B5A8F" w:rsidRDefault="00B612B0" w:rsidP="002B5A8F">
            <w:pPr>
              <w:jc w:val="center"/>
              <w:outlineLvl w:val="0"/>
              <w:rPr>
                <w:rFonts w:eastAsia="等线" w:cs="Calibri"/>
                <w:color w:val="000000"/>
                <w:sz w:val="18"/>
                <w:szCs w:val="18"/>
              </w:rPr>
            </w:pPr>
            <w:r>
              <w:rPr>
                <w:rFonts w:eastAsia="等线" w:cs="Calibri" w:hint="eastAsia"/>
                <w:color w:val="000000"/>
                <w:sz w:val="18"/>
                <w:szCs w:val="18"/>
              </w:rPr>
              <w:t>0.56</w:t>
            </w:r>
          </w:p>
        </w:tc>
      </w:tr>
      <w:tr w:rsidR="002B5A8F" w:rsidRPr="002B5A8F" w14:paraId="50E24036" w14:textId="77777777" w:rsidTr="002F4DCA">
        <w:trPr>
          <w:cantSplit/>
          <w:trHeight w:val="277"/>
        </w:trPr>
        <w:tc>
          <w:tcPr>
            <w:tcW w:w="993" w:type="dxa"/>
            <w:vMerge/>
            <w:shd w:val="clear" w:color="000000" w:fill="D6DCE4"/>
          </w:tcPr>
          <w:p w14:paraId="40D4E8EA" w14:textId="77777777" w:rsidR="002B5A8F" w:rsidRPr="002B5A8F" w:rsidRDefault="002B5A8F" w:rsidP="002B5A8F">
            <w:pPr>
              <w:jc w:val="center"/>
              <w:outlineLvl w:val="0"/>
              <w:rPr>
                <w:color w:val="000000"/>
                <w:sz w:val="18"/>
                <w:szCs w:val="18"/>
              </w:rPr>
            </w:pPr>
          </w:p>
        </w:tc>
        <w:tc>
          <w:tcPr>
            <w:tcW w:w="851" w:type="dxa"/>
            <w:vMerge w:val="restart"/>
            <w:shd w:val="clear" w:color="000000" w:fill="D6DCE4"/>
            <w:vAlign w:val="center"/>
          </w:tcPr>
          <w:p w14:paraId="42F8402F" w14:textId="1F82E976" w:rsidR="002B5A8F" w:rsidRPr="002B5A8F" w:rsidRDefault="002B5A8F" w:rsidP="002B5A8F">
            <w:pPr>
              <w:jc w:val="center"/>
              <w:outlineLvl w:val="0"/>
              <w:rPr>
                <w:color w:val="000000"/>
                <w:sz w:val="18"/>
                <w:szCs w:val="18"/>
              </w:rPr>
            </w:pPr>
            <w:r w:rsidRPr="002B5A8F">
              <w:rPr>
                <w:rFonts w:hint="eastAsia"/>
                <w:color w:val="000000"/>
                <w:sz w:val="18"/>
                <w:szCs w:val="18"/>
              </w:rPr>
              <w:t>RD98</w:t>
            </w:r>
          </w:p>
        </w:tc>
        <w:tc>
          <w:tcPr>
            <w:tcW w:w="850" w:type="dxa"/>
            <w:shd w:val="clear" w:color="000000" w:fill="D6DCE4"/>
          </w:tcPr>
          <w:p w14:paraId="5E8907A9" w14:textId="7C43167A"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最大值</w:t>
            </w:r>
          </w:p>
        </w:tc>
        <w:tc>
          <w:tcPr>
            <w:tcW w:w="850" w:type="dxa"/>
            <w:shd w:val="clear" w:color="auto" w:fill="D9D9D9"/>
            <w:vAlign w:val="center"/>
          </w:tcPr>
          <w:p w14:paraId="48C3297C" w14:textId="23285D1E"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021B4ECB"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CAA85EE"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4E0E08A"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22130040"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4DFD633A"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0CD488F5"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5096CD29"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4449738A" w14:textId="77777777" w:rsidR="002B5A8F" w:rsidRPr="002B5A8F" w:rsidRDefault="002B5A8F" w:rsidP="002B5A8F">
            <w:pPr>
              <w:jc w:val="center"/>
              <w:outlineLvl w:val="0"/>
              <w:rPr>
                <w:rFonts w:eastAsia="等线" w:cs="Calibri"/>
                <w:color w:val="000000"/>
                <w:sz w:val="18"/>
                <w:szCs w:val="18"/>
              </w:rPr>
            </w:pPr>
          </w:p>
        </w:tc>
      </w:tr>
      <w:tr w:rsidR="002B5A8F" w:rsidRPr="002B5A8F" w14:paraId="59E8D4BE" w14:textId="77777777" w:rsidTr="002F4DCA">
        <w:trPr>
          <w:cantSplit/>
          <w:trHeight w:val="277"/>
        </w:trPr>
        <w:tc>
          <w:tcPr>
            <w:tcW w:w="993" w:type="dxa"/>
            <w:vMerge/>
            <w:shd w:val="clear" w:color="000000" w:fill="D6DCE4"/>
          </w:tcPr>
          <w:p w14:paraId="12C6319C"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5869E6EA" w14:textId="77777777" w:rsidR="002B5A8F" w:rsidRPr="002B5A8F" w:rsidRDefault="002B5A8F" w:rsidP="002B5A8F">
            <w:pPr>
              <w:jc w:val="center"/>
              <w:outlineLvl w:val="0"/>
              <w:rPr>
                <w:color w:val="000000"/>
                <w:sz w:val="18"/>
                <w:szCs w:val="18"/>
              </w:rPr>
            </w:pPr>
          </w:p>
        </w:tc>
        <w:tc>
          <w:tcPr>
            <w:tcW w:w="850" w:type="dxa"/>
            <w:shd w:val="clear" w:color="000000" w:fill="D6DCE4"/>
          </w:tcPr>
          <w:p w14:paraId="42B3A151" w14:textId="34C23285"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最小值</w:t>
            </w:r>
          </w:p>
        </w:tc>
        <w:tc>
          <w:tcPr>
            <w:tcW w:w="850" w:type="dxa"/>
            <w:shd w:val="clear" w:color="auto" w:fill="D9D9D9"/>
            <w:vAlign w:val="center"/>
          </w:tcPr>
          <w:p w14:paraId="71CC9684" w14:textId="49F7CE56"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50B73B4A"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206A711C"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2E81EFE0"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49DC40C3"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1AD5142"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11131158"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238D1192"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75E7D525" w14:textId="77777777" w:rsidR="002B5A8F" w:rsidRPr="002B5A8F" w:rsidRDefault="002B5A8F" w:rsidP="002B5A8F">
            <w:pPr>
              <w:jc w:val="center"/>
              <w:outlineLvl w:val="0"/>
              <w:rPr>
                <w:rFonts w:eastAsia="等线" w:cs="Calibri"/>
                <w:color w:val="000000"/>
                <w:sz w:val="18"/>
                <w:szCs w:val="18"/>
              </w:rPr>
            </w:pPr>
          </w:p>
        </w:tc>
      </w:tr>
      <w:tr w:rsidR="002B5A8F" w:rsidRPr="002B5A8F" w14:paraId="3CC68EFC" w14:textId="77777777" w:rsidTr="002F4DCA">
        <w:trPr>
          <w:cantSplit/>
          <w:trHeight w:val="277"/>
        </w:trPr>
        <w:tc>
          <w:tcPr>
            <w:tcW w:w="993" w:type="dxa"/>
            <w:vMerge/>
            <w:shd w:val="clear" w:color="000000" w:fill="D6DCE4"/>
          </w:tcPr>
          <w:p w14:paraId="543650DE"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42C9384E" w14:textId="77777777" w:rsidR="002B5A8F" w:rsidRPr="002B5A8F" w:rsidRDefault="002B5A8F" w:rsidP="002B5A8F">
            <w:pPr>
              <w:jc w:val="center"/>
              <w:outlineLvl w:val="0"/>
              <w:rPr>
                <w:color w:val="000000"/>
                <w:sz w:val="18"/>
                <w:szCs w:val="18"/>
              </w:rPr>
            </w:pPr>
          </w:p>
        </w:tc>
        <w:tc>
          <w:tcPr>
            <w:tcW w:w="850" w:type="dxa"/>
            <w:shd w:val="clear" w:color="000000" w:fill="D6DCE4"/>
          </w:tcPr>
          <w:p w14:paraId="46572097" w14:textId="1918D6E2"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平均值</w:t>
            </w:r>
          </w:p>
        </w:tc>
        <w:tc>
          <w:tcPr>
            <w:tcW w:w="850" w:type="dxa"/>
            <w:shd w:val="clear" w:color="auto" w:fill="D9D9D9"/>
            <w:vAlign w:val="center"/>
          </w:tcPr>
          <w:p w14:paraId="3C81D224" w14:textId="004085BC"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5B6785B2"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2D80D69B"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42B5C316"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520A0778"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65CD76AF"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164F0D97"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71C9108D"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498CE1FD" w14:textId="77777777" w:rsidR="002B5A8F" w:rsidRPr="002B5A8F" w:rsidRDefault="002B5A8F" w:rsidP="002B5A8F">
            <w:pPr>
              <w:jc w:val="center"/>
              <w:outlineLvl w:val="0"/>
              <w:rPr>
                <w:rFonts w:eastAsia="等线" w:cs="Calibri"/>
                <w:color w:val="000000"/>
                <w:sz w:val="18"/>
                <w:szCs w:val="18"/>
              </w:rPr>
            </w:pPr>
          </w:p>
        </w:tc>
      </w:tr>
      <w:tr w:rsidR="002B5A8F" w:rsidRPr="002B5A8F" w14:paraId="3FB29368" w14:textId="77777777" w:rsidTr="002F4DCA">
        <w:trPr>
          <w:cantSplit/>
          <w:trHeight w:val="277"/>
        </w:trPr>
        <w:tc>
          <w:tcPr>
            <w:tcW w:w="993" w:type="dxa"/>
            <w:vMerge/>
            <w:shd w:val="clear" w:color="000000" w:fill="D6DCE4"/>
          </w:tcPr>
          <w:p w14:paraId="28683EDA" w14:textId="77777777" w:rsidR="002B5A8F" w:rsidRPr="002B5A8F" w:rsidRDefault="002B5A8F" w:rsidP="002B5A8F">
            <w:pPr>
              <w:jc w:val="center"/>
              <w:outlineLvl w:val="0"/>
              <w:rPr>
                <w:color w:val="000000"/>
                <w:sz w:val="18"/>
                <w:szCs w:val="18"/>
              </w:rPr>
            </w:pPr>
          </w:p>
        </w:tc>
        <w:tc>
          <w:tcPr>
            <w:tcW w:w="851" w:type="dxa"/>
            <w:vMerge w:val="restart"/>
            <w:shd w:val="clear" w:color="000000" w:fill="D6DCE4"/>
            <w:vAlign w:val="center"/>
          </w:tcPr>
          <w:p w14:paraId="423FFADA" w14:textId="68F86947" w:rsidR="002B5A8F" w:rsidRPr="002B5A8F" w:rsidRDefault="002B5A8F" w:rsidP="002B5A8F">
            <w:pPr>
              <w:jc w:val="center"/>
              <w:outlineLvl w:val="0"/>
              <w:rPr>
                <w:color w:val="000000"/>
                <w:sz w:val="18"/>
                <w:szCs w:val="18"/>
              </w:rPr>
            </w:pPr>
            <w:r w:rsidRPr="002B5A8F">
              <w:rPr>
                <w:rFonts w:hint="eastAsia"/>
                <w:color w:val="000000"/>
                <w:sz w:val="18"/>
                <w:szCs w:val="18"/>
              </w:rPr>
              <w:t>RD99</w:t>
            </w:r>
          </w:p>
        </w:tc>
        <w:tc>
          <w:tcPr>
            <w:tcW w:w="850" w:type="dxa"/>
            <w:shd w:val="clear" w:color="000000" w:fill="D6DCE4"/>
          </w:tcPr>
          <w:p w14:paraId="259CBC57" w14:textId="1CEBA615"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最大值</w:t>
            </w:r>
          </w:p>
        </w:tc>
        <w:tc>
          <w:tcPr>
            <w:tcW w:w="850" w:type="dxa"/>
            <w:shd w:val="clear" w:color="auto" w:fill="D9D9D9"/>
            <w:vAlign w:val="center"/>
          </w:tcPr>
          <w:p w14:paraId="2B8745E1" w14:textId="178A098A"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7F90838E"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613CEFA"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20F83858"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6D96548B"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3B364AC3"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2CDEF4D5"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006348A1"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7BE5F345" w14:textId="77777777" w:rsidR="002B5A8F" w:rsidRPr="002B5A8F" w:rsidRDefault="002B5A8F" w:rsidP="002B5A8F">
            <w:pPr>
              <w:jc w:val="center"/>
              <w:outlineLvl w:val="0"/>
              <w:rPr>
                <w:rFonts w:eastAsia="等线" w:cs="Calibri"/>
                <w:color w:val="000000"/>
                <w:sz w:val="18"/>
                <w:szCs w:val="18"/>
              </w:rPr>
            </w:pPr>
          </w:p>
        </w:tc>
      </w:tr>
      <w:tr w:rsidR="002B5A8F" w:rsidRPr="002B5A8F" w14:paraId="35679EC7" w14:textId="77777777" w:rsidTr="002F4DCA">
        <w:trPr>
          <w:cantSplit/>
          <w:trHeight w:val="277"/>
        </w:trPr>
        <w:tc>
          <w:tcPr>
            <w:tcW w:w="993" w:type="dxa"/>
            <w:vMerge/>
            <w:shd w:val="clear" w:color="000000" w:fill="D6DCE4"/>
          </w:tcPr>
          <w:p w14:paraId="40CDCFE1"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32ACAF13" w14:textId="77777777" w:rsidR="002B5A8F" w:rsidRPr="002B5A8F" w:rsidRDefault="002B5A8F" w:rsidP="002B5A8F">
            <w:pPr>
              <w:jc w:val="center"/>
              <w:outlineLvl w:val="0"/>
              <w:rPr>
                <w:color w:val="000000"/>
                <w:sz w:val="18"/>
                <w:szCs w:val="18"/>
              </w:rPr>
            </w:pPr>
          </w:p>
        </w:tc>
        <w:tc>
          <w:tcPr>
            <w:tcW w:w="850" w:type="dxa"/>
            <w:shd w:val="clear" w:color="000000" w:fill="D6DCE4"/>
          </w:tcPr>
          <w:p w14:paraId="4AFC7DA6" w14:textId="174F2C94"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最小值</w:t>
            </w:r>
          </w:p>
        </w:tc>
        <w:tc>
          <w:tcPr>
            <w:tcW w:w="850" w:type="dxa"/>
            <w:shd w:val="clear" w:color="auto" w:fill="D9D9D9"/>
            <w:vAlign w:val="center"/>
          </w:tcPr>
          <w:p w14:paraId="25C5388E" w14:textId="08F21AD8"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1A177276"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108EC84D"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50A6E4A0"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2D9D9FE0"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130B0E5F"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2A331C9E"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05DDA588"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323F480" w14:textId="77777777" w:rsidR="002B5A8F" w:rsidRPr="002B5A8F" w:rsidRDefault="002B5A8F" w:rsidP="002B5A8F">
            <w:pPr>
              <w:jc w:val="center"/>
              <w:outlineLvl w:val="0"/>
              <w:rPr>
                <w:rFonts w:eastAsia="等线" w:cs="Calibri"/>
                <w:color w:val="000000"/>
                <w:sz w:val="18"/>
                <w:szCs w:val="18"/>
              </w:rPr>
            </w:pPr>
          </w:p>
        </w:tc>
      </w:tr>
      <w:tr w:rsidR="002B5A8F" w:rsidRPr="002B5A8F" w14:paraId="1FDA72EA" w14:textId="77777777" w:rsidTr="002F4DCA">
        <w:trPr>
          <w:cantSplit/>
          <w:trHeight w:val="277"/>
        </w:trPr>
        <w:tc>
          <w:tcPr>
            <w:tcW w:w="993" w:type="dxa"/>
            <w:vMerge/>
            <w:shd w:val="clear" w:color="000000" w:fill="D6DCE4"/>
          </w:tcPr>
          <w:p w14:paraId="63430EAF"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1E9739FA" w14:textId="77777777" w:rsidR="002B5A8F" w:rsidRPr="002B5A8F" w:rsidRDefault="002B5A8F" w:rsidP="002B5A8F">
            <w:pPr>
              <w:jc w:val="center"/>
              <w:outlineLvl w:val="0"/>
              <w:rPr>
                <w:color w:val="000000"/>
                <w:sz w:val="18"/>
                <w:szCs w:val="18"/>
              </w:rPr>
            </w:pPr>
          </w:p>
        </w:tc>
        <w:tc>
          <w:tcPr>
            <w:tcW w:w="850" w:type="dxa"/>
            <w:shd w:val="clear" w:color="000000" w:fill="D6DCE4"/>
          </w:tcPr>
          <w:p w14:paraId="1FF51111" w14:textId="536DDF0A" w:rsidR="002B5A8F" w:rsidRPr="002B5A8F" w:rsidRDefault="002B5A8F" w:rsidP="002B5A8F">
            <w:pPr>
              <w:jc w:val="center"/>
              <w:outlineLvl w:val="0"/>
              <w:rPr>
                <w:rFonts w:eastAsia="等线" w:cs="Calibri"/>
                <w:color w:val="000000"/>
                <w:sz w:val="18"/>
                <w:szCs w:val="18"/>
              </w:rPr>
            </w:pPr>
            <w:r w:rsidRPr="002B5A8F">
              <w:rPr>
                <w:rFonts w:hint="eastAsia"/>
                <w:color w:val="000000"/>
                <w:sz w:val="18"/>
                <w:szCs w:val="18"/>
              </w:rPr>
              <w:t>平均值</w:t>
            </w:r>
          </w:p>
        </w:tc>
        <w:tc>
          <w:tcPr>
            <w:tcW w:w="850" w:type="dxa"/>
            <w:shd w:val="clear" w:color="auto" w:fill="D9D9D9"/>
            <w:vAlign w:val="center"/>
          </w:tcPr>
          <w:p w14:paraId="2A97DC9A" w14:textId="536D3773"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1EF6BCF0"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7ABB177B"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7680B0C8"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420AE676"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373815CF"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7DA970F9"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68600B4C"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479E52C7" w14:textId="77777777" w:rsidR="002B5A8F" w:rsidRPr="002B5A8F" w:rsidRDefault="002B5A8F" w:rsidP="002B5A8F">
            <w:pPr>
              <w:jc w:val="center"/>
              <w:outlineLvl w:val="0"/>
              <w:rPr>
                <w:rFonts w:eastAsia="等线" w:cs="Calibri"/>
                <w:color w:val="000000"/>
                <w:sz w:val="18"/>
                <w:szCs w:val="18"/>
              </w:rPr>
            </w:pPr>
          </w:p>
        </w:tc>
      </w:tr>
      <w:tr w:rsidR="002B5A8F" w:rsidRPr="002B5A8F" w14:paraId="4AE82AEB" w14:textId="77777777" w:rsidTr="002F4DCA">
        <w:trPr>
          <w:cantSplit/>
          <w:trHeight w:val="277"/>
        </w:trPr>
        <w:tc>
          <w:tcPr>
            <w:tcW w:w="993" w:type="dxa"/>
            <w:vMerge w:val="restart"/>
            <w:shd w:val="clear" w:color="000000" w:fill="D6DCE4"/>
          </w:tcPr>
          <w:p w14:paraId="5E7F1873" w14:textId="77777777" w:rsidR="00B97854" w:rsidRDefault="00B97854" w:rsidP="002B5A8F">
            <w:pPr>
              <w:jc w:val="center"/>
              <w:outlineLvl w:val="0"/>
              <w:rPr>
                <w:rFonts w:asciiTheme="minorEastAsia" w:eastAsiaTheme="minorEastAsia" w:hAnsiTheme="minorEastAsia"/>
                <w:szCs w:val="21"/>
              </w:rPr>
            </w:pPr>
          </w:p>
          <w:p w14:paraId="4CD9DC4D" w14:textId="77777777" w:rsidR="00B97854" w:rsidRDefault="00B97854" w:rsidP="002B5A8F">
            <w:pPr>
              <w:jc w:val="center"/>
              <w:outlineLvl w:val="0"/>
              <w:rPr>
                <w:rFonts w:asciiTheme="minorEastAsia" w:eastAsiaTheme="minorEastAsia" w:hAnsiTheme="minorEastAsia"/>
                <w:szCs w:val="21"/>
              </w:rPr>
            </w:pPr>
          </w:p>
          <w:p w14:paraId="5CE55EB9" w14:textId="77777777" w:rsidR="00B97854" w:rsidRDefault="00B97854" w:rsidP="002B5A8F">
            <w:pPr>
              <w:jc w:val="center"/>
              <w:outlineLvl w:val="0"/>
              <w:rPr>
                <w:rFonts w:asciiTheme="minorEastAsia" w:eastAsiaTheme="minorEastAsia" w:hAnsiTheme="minorEastAsia"/>
                <w:szCs w:val="21"/>
              </w:rPr>
            </w:pPr>
          </w:p>
          <w:p w14:paraId="666FB67F" w14:textId="77777777" w:rsidR="00B97854" w:rsidRDefault="00B97854" w:rsidP="002B5A8F">
            <w:pPr>
              <w:jc w:val="center"/>
              <w:outlineLvl w:val="0"/>
              <w:rPr>
                <w:rFonts w:asciiTheme="minorEastAsia" w:eastAsiaTheme="minorEastAsia" w:hAnsiTheme="minorEastAsia"/>
                <w:szCs w:val="21"/>
              </w:rPr>
            </w:pPr>
          </w:p>
          <w:p w14:paraId="55F28CA0" w14:textId="2C76A405" w:rsidR="002B5A8F" w:rsidRPr="002B5A8F" w:rsidRDefault="00B97854" w:rsidP="002B5A8F">
            <w:pPr>
              <w:jc w:val="center"/>
              <w:outlineLvl w:val="0"/>
              <w:rPr>
                <w:color w:val="000000"/>
                <w:sz w:val="18"/>
                <w:szCs w:val="18"/>
              </w:rPr>
            </w:pPr>
            <w:r w:rsidRPr="002B5A8F">
              <w:rPr>
                <w:rFonts w:asciiTheme="minorEastAsia" w:eastAsiaTheme="minorEastAsia" w:hAnsiTheme="minorEastAsia" w:hint="eastAsia"/>
                <w:szCs w:val="21"/>
              </w:rPr>
              <w:t>河北恒博新材料科技股份有限公司</w:t>
            </w:r>
          </w:p>
        </w:tc>
        <w:tc>
          <w:tcPr>
            <w:tcW w:w="851" w:type="dxa"/>
            <w:vMerge w:val="restart"/>
            <w:shd w:val="clear" w:color="000000" w:fill="D6DCE4"/>
            <w:vAlign w:val="center"/>
          </w:tcPr>
          <w:p w14:paraId="5509B8F4" w14:textId="60EDA1DC" w:rsidR="002B5A8F" w:rsidRPr="002B5A8F" w:rsidRDefault="002B5A8F" w:rsidP="002B5A8F">
            <w:pPr>
              <w:jc w:val="center"/>
              <w:outlineLvl w:val="0"/>
              <w:rPr>
                <w:color w:val="000000"/>
                <w:sz w:val="18"/>
                <w:szCs w:val="18"/>
              </w:rPr>
            </w:pPr>
            <w:r w:rsidRPr="002B5A8F">
              <w:rPr>
                <w:rFonts w:hint="eastAsia"/>
                <w:color w:val="000000"/>
                <w:sz w:val="18"/>
                <w:szCs w:val="18"/>
              </w:rPr>
              <w:t>RD90</w:t>
            </w:r>
          </w:p>
        </w:tc>
        <w:tc>
          <w:tcPr>
            <w:tcW w:w="850" w:type="dxa"/>
            <w:shd w:val="clear" w:color="000000" w:fill="D6DCE4"/>
          </w:tcPr>
          <w:p w14:paraId="710958E1" w14:textId="176766E4" w:rsidR="002B5A8F" w:rsidRPr="002B5A8F" w:rsidRDefault="002B5A8F" w:rsidP="002B5A8F">
            <w:pPr>
              <w:jc w:val="center"/>
              <w:outlineLvl w:val="0"/>
              <w:rPr>
                <w:color w:val="000000"/>
                <w:sz w:val="18"/>
                <w:szCs w:val="18"/>
              </w:rPr>
            </w:pPr>
            <w:r w:rsidRPr="002B5A8F">
              <w:rPr>
                <w:rFonts w:hint="eastAsia"/>
                <w:color w:val="000000"/>
                <w:sz w:val="18"/>
                <w:szCs w:val="18"/>
              </w:rPr>
              <w:t>最大值</w:t>
            </w:r>
          </w:p>
        </w:tc>
        <w:tc>
          <w:tcPr>
            <w:tcW w:w="850" w:type="dxa"/>
            <w:shd w:val="clear" w:color="auto" w:fill="D9D9D9"/>
            <w:vAlign w:val="center"/>
          </w:tcPr>
          <w:p w14:paraId="0EA3B3B1" w14:textId="77777777"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39313BD5"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30D12C80"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3A50756"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4D174A1B"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1182BBD0"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5F6BD169"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464D817C"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66D51CF" w14:textId="77777777" w:rsidR="002B5A8F" w:rsidRPr="002B5A8F" w:rsidRDefault="002B5A8F" w:rsidP="002B5A8F">
            <w:pPr>
              <w:jc w:val="center"/>
              <w:outlineLvl w:val="0"/>
              <w:rPr>
                <w:rFonts w:eastAsia="等线" w:cs="Calibri"/>
                <w:color w:val="000000"/>
                <w:sz w:val="18"/>
                <w:szCs w:val="18"/>
              </w:rPr>
            </w:pPr>
          </w:p>
        </w:tc>
      </w:tr>
      <w:tr w:rsidR="002B5A8F" w:rsidRPr="002B5A8F" w14:paraId="1CFF9919" w14:textId="77777777" w:rsidTr="002F4DCA">
        <w:trPr>
          <w:cantSplit/>
          <w:trHeight w:val="277"/>
        </w:trPr>
        <w:tc>
          <w:tcPr>
            <w:tcW w:w="993" w:type="dxa"/>
            <w:vMerge/>
            <w:shd w:val="clear" w:color="000000" w:fill="D6DCE4"/>
          </w:tcPr>
          <w:p w14:paraId="47C36677"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2E3ECF0E" w14:textId="77777777" w:rsidR="002B5A8F" w:rsidRPr="002B5A8F" w:rsidRDefault="002B5A8F" w:rsidP="002B5A8F">
            <w:pPr>
              <w:jc w:val="center"/>
              <w:outlineLvl w:val="0"/>
              <w:rPr>
                <w:color w:val="000000"/>
                <w:sz w:val="18"/>
                <w:szCs w:val="18"/>
              </w:rPr>
            </w:pPr>
          </w:p>
        </w:tc>
        <w:tc>
          <w:tcPr>
            <w:tcW w:w="850" w:type="dxa"/>
            <w:shd w:val="clear" w:color="000000" w:fill="D6DCE4"/>
          </w:tcPr>
          <w:p w14:paraId="3A9A0E2C" w14:textId="74E2F6DE" w:rsidR="002B5A8F" w:rsidRPr="002B5A8F" w:rsidRDefault="002B5A8F" w:rsidP="002B5A8F">
            <w:pPr>
              <w:jc w:val="center"/>
              <w:outlineLvl w:val="0"/>
              <w:rPr>
                <w:color w:val="000000"/>
                <w:sz w:val="18"/>
                <w:szCs w:val="18"/>
              </w:rPr>
            </w:pPr>
            <w:r w:rsidRPr="002B5A8F">
              <w:rPr>
                <w:rFonts w:hint="eastAsia"/>
                <w:color w:val="000000"/>
                <w:sz w:val="18"/>
                <w:szCs w:val="18"/>
              </w:rPr>
              <w:t>最小值</w:t>
            </w:r>
          </w:p>
        </w:tc>
        <w:tc>
          <w:tcPr>
            <w:tcW w:w="850" w:type="dxa"/>
            <w:shd w:val="clear" w:color="auto" w:fill="D9D9D9"/>
            <w:vAlign w:val="center"/>
          </w:tcPr>
          <w:p w14:paraId="431E8FC4" w14:textId="77777777"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067E2D9F"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31A8D0F4"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3464F037"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1F604413"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4B205B6D"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33604C39"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10590891"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42AA5EB2" w14:textId="77777777" w:rsidR="002B5A8F" w:rsidRPr="002B5A8F" w:rsidRDefault="002B5A8F" w:rsidP="002B5A8F">
            <w:pPr>
              <w:jc w:val="center"/>
              <w:outlineLvl w:val="0"/>
              <w:rPr>
                <w:rFonts w:eastAsia="等线" w:cs="Calibri"/>
                <w:color w:val="000000"/>
                <w:sz w:val="18"/>
                <w:szCs w:val="18"/>
              </w:rPr>
            </w:pPr>
          </w:p>
        </w:tc>
      </w:tr>
      <w:tr w:rsidR="002B5A8F" w:rsidRPr="002B5A8F" w14:paraId="356E9C0E" w14:textId="77777777" w:rsidTr="002F4DCA">
        <w:trPr>
          <w:cantSplit/>
          <w:trHeight w:val="277"/>
        </w:trPr>
        <w:tc>
          <w:tcPr>
            <w:tcW w:w="993" w:type="dxa"/>
            <w:vMerge/>
            <w:shd w:val="clear" w:color="000000" w:fill="D6DCE4"/>
          </w:tcPr>
          <w:p w14:paraId="14A12409"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04F0197B" w14:textId="77777777" w:rsidR="002B5A8F" w:rsidRPr="002B5A8F" w:rsidRDefault="002B5A8F" w:rsidP="002B5A8F">
            <w:pPr>
              <w:jc w:val="center"/>
              <w:outlineLvl w:val="0"/>
              <w:rPr>
                <w:color w:val="000000"/>
                <w:sz w:val="18"/>
                <w:szCs w:val="18"/>
              </w:rPr>
            </w:pPr>
          </w:p>
        </w:tc>
        <w:tc>
          <w:tcPr>
            <w:tcW w:w="850" w:type="dxa"/>
            <w:shd w:val="clear" w:color="000000" w:fill="D6DCE4"/>
          </w:tcPr>
          <w:p w14:paraId="0A0E3D9B" w14:textId="42258BC6" w:rsidR="002B5A8F" w:rsidRPr="002B5A8F" w:rsidRDefault="002B5A8F" w:rsidP="002B5A8F">
            <w:pPr>
              <w:jc w:val="center"/>
              <w:outlineLvl w:val="0"/>
              <w:rPr>
                <w:color w:val="000000"/>
                <w:sz w:val="18"/>
                <w:szCs w:val="18"/>
              </w:rPr>
            </w:pPr>
            <w:r w:rsidRPr="002B5A8F">
              <w:rPr>
                <w:rFonts w:hint="eastAsia"/>
                <w:color w:val="000000"/>
                <w:sz w:val="18"/>
                <w:szCs w:val="18"/>
              </w:rPr>
              <w:t>平均值</w:t>
            </w:r>
          </w:p>
        </w:tc>
        <w:tc>
          <w:tcPr>
            <w:tcW w:w="850" w:type="dxa"/>
            <w:shd w:val="clear" w:color="auto" w:fill="D9D9D9"/>
            <w:vAlign w:val="center"/>
          </w:tcPr>
          <w:p w14:paraId="5F5E2671" w14:textId="0F57E4AB"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99.6</w:t>
            </w:r>
          </w:p>
        </w:tc>
        <w:tc>
          <w:tcPr>
            <w:tcW w:w="1135" w:type="dxa"/>
            <w:shd w:val="clear" w:color="auto" w:fill="D9D9D9"/>
            <w:vAlign w:val="center"/>
          </w:tcPr>
          <w:p w14:paraId="39F5B3AA" w14:textId="0BB755C2"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1.5</w:t>
            </w:r>
          </w:p>
        </w:tc>
        <w:tc>
          <w:tcPr>
            <w:tcW w:w="1134" w:type="dxa"/>
            <w:shd w:val="clear" w:color="auto" w:fill="D9D9D9"/>
            <w:vAlign w:val="center"/>
          </w:tcPr>
          <w:p w14:paraId="21FA48D7" w14:textId="5FB42B57"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6.8</w:t>
            </w:r>
          </w:p>
        </w:tc>
        <w:tc>
          <w:tcPr>
            <w:tcW w:w="1134" w:type="dxa"/>
            <w:shd w:val="clear" w:color="auto" w:fill="D9D9D9"/>
            <w:vAlign w:val="center"/>
          </w:tcPr>
          <w:p w14:paraId="19C92FE8" w14:textId="1DEF9F85"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173</w:t>
            </w:r>
          </w:p>
        </w:tc>
        <w:tc>
          <w:tcPr>
            <w:tcW w:w="851" w:type="dxa"/>
            <w:shd w:val="clear" w:color="auto" w:fill="D9D9D9"/>
            <w:vAlign w:val="center"/>
          </w:tcPr>
          <w:p w14:paraId="563F9BEA"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614D4888" w14:textId="5AE0A14E"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4.6</w:t>
            </w:r>
          </w:p>
        </w:tc>
        <w:tc>
          <w:tcPr>
            <w:tcW w:w="851" w:type="dxa"/>
            <w:shd w:val="clear" w:color="auto" w:fill="D9D9D9"/>
            <w:vAlign w:val="center"/>
          </w:tcPr>
          <w:p w14:paraId="6CE47227" w14:textId="5837C7EC"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6.2</w:t>
            </w:r>
          </w:p>
        </w:tc>
        <w:tc>
          <w:tcPr>
            <w:tcW w:w="708" w:type="dxa"/>
            <w:shd w:val="clear" w:color="auto" w:fill="D9D9D9"/>
            <w:vAlign w:val="center"/>
          </w:tcPr>
          <w:p w14:paraId="12FC3FD3"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72294CA7" w14:textId="4F8DCBB7"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0.8</w:t>
            </w:r>
          </w:p>
        </w:tc>
      </w:tr>
      <w:tr w:rsidR="002B5A8F" w:rsidRPr="002B5A8F" w14:paraId="11D2D441" w14:textId="77777777" w:rsidTr="002F4DCA">
        <w:trPr>
          <w:cantSplit/>
          <w:trHeight w:val="277"/>
        </w:trPr>
        <w:tc>
          <w:tcPr>
            <w:tcW w:w="993" w:type="dxa"/>
            <w:vMerge/>
            <w:shd w:val="clear" w:color="000000" w:fill="D6DCE4"/>
          </w:tcPr>
          <w:p w14:paraId="6F658273" w14:textId="77777777" w:rsidR="002B5A8F" w:rsidRPr="002B5A8F" w:rsidRDefault="002B5A8F" w:rsidP="002B5A8F">
            <w:pPr>
              <w:jc w:val="center"/>
              <w:outlineLvl w:val="0"/>
              <w:rPr>
                <w:color w:val="000000"/>
                <w:sz w:val="18"/>
                <w:szCs w:val="18"/>
              </w:rPr>
            </w:pPr>
          </w:p>
        </w:tc>
        <w:tc>
          <w:tcPr>
            <w:tcW w:w="851" w:type="dxa"/>
            <w:vMerge w:val="restart"/>
            <w:shd w:val="clear" w:color="000000" w:fill="D6DCE4"/>
            <w:vAlign w:val="center"/>
          </w:tcPr>
          <w:p w14:paraId="244A6CEA" w14:textId="356FFEC7" w:rsidR="002B5A8F" w:rsidRPr="002B5A8F" w:rsidRDefault="002B5A8F" w:rsidP="002B5A8F">
            <w:pPr>
              <w:jc w:val="center"/>
              <w:outlineLvl w:val="0"/>
              <w:rPr>
                <w:color w:val="000000"/>
                <w:sz w:val="18"/>
                <w:szCs w:val="18"/>
              </w:rPr>
            </w:pPr>
            <w:r w:rsidRPr="002B5A8F">
              <w:rPr>
                <w:rFonts w:hint="eastAsia"/>
                <w:color w:val="000000"/>
                <w:sz w:val="18"/>
                <w:szCs w:val="18"/>
              </w:rPr>
              <w:t>RD93</w:t>
            </w:r>
          </w:p>
        </w:tc>
        <w:tc>
          <w:tcPr>
            <w:tcW w:w="850" w:type="dxa"/>
            <w:shd w:val="clear" w:color="000000" w:fill="D6DCE4"/>
          </w:tcPr>
          <w:p w14:paraId="56411FA7" w14:textId="248DD596" w:rsidR="002B5A8F" w:rsidRPr="002B5A8F" w:rsidRDefault="002B5A8F" w:rsidP="002B5A8F">
            <w:pPr>
              <w:jc w:val="center"/>
              <w:outlineLvl w:val="0"/>
              <w:rPr>
                <w:color w:val="000000"/>
                <w:sz w:val="18"/>
                <w:szCs w:val="18"/>
              </w:rPr>
            </w:pPr>
            <w:r w:rsidRPr="002B5A8F">
              <w:rPr>
                <w:rFonts w:hint="eastAsia"/>
                <w:color w:val="000000"/>
                <w:sz w:val="18"/>
                <w:szCs w:val="18"/>
              </w:rPr>
              <w:t>最大值</w:t>
            </w:r>
          </w:p>
        </w:tc>
        <w:tc>
          <w:tcPr>
            <w:tcW w:w="850" w:type="dxa"/>
            <w:shd w:val="clear" w:color="auto" w:fill="D9D9D9"/>
            <w:vAlign w:val="center"/>
          </w:tcPr>
          <w:p w14:paraId="1B6830EC" w14:textId="77777777"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07298CC1"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009725F"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575916F"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6A5930E1"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7AB5149B"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0FE47B98"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4B661E4E"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7A576FF" w14:textId="77777777" w:rsidR="002B5A8F" w:rsidRPr="002B5A8F" w:rsidRDefault="002B5A8F" w:rsidP="002B5A8F">
            <w:pPr>
              <w:jc w:val="center"/>
              <w:outlineLvl w:val="0"/>
              <w:rPr>
                <w:rFonts w:eastAsia="等线" w:cs="Calibri"/>
                <w:color w:val="000000"/>
                <w:sz w:val="18"/>
                <w:szCs w:val="18"/>
              </w:rPr>
            </w:pPr>
          </w:p>
        </w:tc>
      </w:tr>
      <w:tr w:rsidR="002B5A8F" w:rsidRPr="002B5A8F" w14:paraId="4B798B4C" w14:textId="77777777" w:rsidTr="002F4DCA">
        <w:trPr>
          <w:cantSplit/>
          <w:trHeight w:val="277"/>
        </w:trPr>
        <w:tc>
          <w:tcPr>
            <w:tcW w:w="993" w:type="dxa"/>
            <w:vMerge/>
            <w:shd w:val="clear" w:color="000000" w:fill="D6DCE4"/>
          </w:tcPr>
          <w:p w14:paraId="60257D41"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194316EF" w14:textId="77777777" w:rsidR="002B5A8F" w:rsidRPr="002B5A8F" w:rsidRDefault="002B5A8F" w:rsidP="002B5A8F">
            <w:pPr>
              <w:jc w:val="center"/>
              <w:outlineLvl w:val="0"/>
              <w:rPr>
                <w:color w:val="000000"/>
                <w:sz w:val="18"/>
                <w:szCs w:val="18"/>
              </w:rPr>
            </w:pPr>
          </w:p>
        </w:tc>
        <w:tc>
          <w:tcPr>
            <w:tcW w:w="850" w:type="dxa"/>
            <w:shd w:val="clear" w:color="000000" w:fill="D6DCE4"/>
          </w:tcPr>
          <w:p w14:paraId="3DD38D04" w14:textId="7047A54B" w:rsidR="002B5A8F" w:rsidRPr="002B5A8F" w:rsidRDefault="002B5A8F" w:rsidP="002B5A8F">
            <w:pPr>
              <w:jc w:val="center"/>
              <w:outlineLvl w:val="0"/>
              <w:rPr>
                <w:color w:val="000000"/>
                <w:sz w:val="18"/>
                <w:szCs w:val="18"/>
              </w:rPr>
            </w:pPr>
            <w:r w:rsidRPr="002B5A8F">
              <w:rPr>
                <w:rFonts w:hint="eastAsia"/>
                <w:color w:val="000000"/>
                <w:sz w:val="18"/>
                <w:szCs w:val="18"/>
              </w:rPr>
              <w:t>最小值</w:t>
            </w:r>
          </w:p>
        </w:tc>
        <w:tc>
          <w:tcPr>
            <w:tcW w:w="850" w:type="dxa"/>
            <w:shd w:val="clear" w:color="auto" w:fill="D9D9D9"/>
            <w:vAlign w:val="center"/>
          </w:tcPr>
          <w:p w14:paraId="77D5A326" w14:textId="77777777"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59E0DAB2"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2232BC1A"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0F66F855"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7C5181E8"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5DF1A7DA"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1AC138BB"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01AA0BF2"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7398E441" w14:textId="77777777" w:rsidR="002B5A8F" w:rsidRPr="002B5A8F" w:rsidRDefault="002B5A8F" w:rsidP="002B5A8F">
            <w:pPr>
              <w:jc w:val="center"/>
              <w:outlineLvl w:val="0"/>
              <w:rPr>
                <w:rFonts w:eastAsia="等线" w:cs="Calibri"/>
                <w:color w:val="000000"/>
                <w:sz w:val="18"/>
                <w:szCs w:val="18"/>
              </w:rPr>
            </w:pPr>
          </w:p>
        </w:tc>
      </w:tr>
      <w:tr w:rsidR="002B5A8F" w:rsidRPr="002B5A8F" w14:paraId="74F97E9B" w14:textId="77777777" w:rsidTr="002F4DCA">
        <w:trPr>
          <w:cantSplit/>
          <w:trHeight w:val="277"/>
        </w:trPr>
        <w:tc>
          <w:tcPr>
            <w:tcW w:w="993" w:type="dxa"/>
            <w:vMerge/>
            <w:shd w:val="clear" w:color="000000" w:fill="D6DCE4"/>
          </w:tcPr>
          <w:p w14:paraId="10E1C764"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40AB0691" w14:textId="77777777" w:rsidR="002B5A8F" w:rsidRPr="002B5A8F" w:rsidRDefault="002B5A8F" w:rsidP="002B5A8F">
            <w:pPr>
              <w:jc w:val="center"/>
              <w:outlineLvl w:val="0"/>
              <w:rPr>
                <w:color w:val="000000"/>
                <w:sz w:val="18"/>
                <w:szCs w:val="18"/>
              </w:rPr>
            </w:pPr>
          </w:p>
        </w:tc>
        <w:tc>
          <w:tcPr>
            <w:tcW w:w="850" w:type="dxa"/>
            <w:shd w:val="clear" w:color="000000" w:fill="D6DCE4"/>
          </w:tcPr>
          <w:p w14:paraId="7C27CE33" w14:textId="079D2B3B" w:rsidR="002B5A8F" w:rsidRPr="002B5A8F" w:rsidRDefault="002B5A8F" w:rsidP="002B5A8F">
            <w:pPr>
              <w:jc w:val="center"/>
              <w:outlineLvl w:val="0"/>
              <w:rPr>
                <w:color w:val="000000"/>
                <w:sz w:val="18"/>
                <w:szCs w:val="18"/>
              </w:rPr>
            </w:pPr>
            <w:r w:rsidRPr="002B5A8F">
              <w:rPr>
                <w:rFonts w:hint="eastAsia"/>
                <w:color w:val="000000"/>
                <w:sz w:val="18"/>
                <w:szCs w:val="18"/>
              </w:rPr>
              <w:t>平均值</w:t>
            </w:r>
          </w:p>
        </w:tc>
        <w:tc>
          <w:tcPr>
            <w:tcW w:w="850" w:type="dxa"/>
            <w:shd w:val="clear" w:color="auto" w:fill="D9D9D9"/>
            <w:vAlign w:val="center"/>
          </w:tcPr>
          <w:p w14:paraId="1E1E7F74" w14:textId="39EC2C18"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99.4</w:t>
            </w:r>
          </w:p>
        </w:tc>
        <w:tc>
          <w:tcPr>
            <w:tcW w:w="1135" w:type="dxa"/>
            <w:shd w:val="clear" w:color="auto" w:fill="D9D9D9"/>
            <w:vAlign w:val="center"/>
          </w:tcPr>
          <w:p w14:paraId="130C419C" w14:textId="1361ABC0"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1.5</w:t>
            </w:r>
          </w:p>
        </w:tc>
        <w:tc>
          <w:tcPr>
            <w:tcW w:w="1134" w:type="dxa"/>
            <w:shd w:val="clear" w:color="auto" w:fill="D9D9D9"/>
            <w:vAlign w:val="center"/>
          </w:tcPr>
          <w:p w14:paraId="583DC78D"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551D49CF" w14:textId="0CC76EE9"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135</w:t>
            </w:r>
          </w:p>
        </w:tc>
        <w:tc>
          <w:tcPr>
            <w:tcW w:w="851" w:type="dxa"/>
            <w:shd w:val="clear" w:color="auto" w:fill="D9D9D9"/>
            <w:vAlign w:val="center"/>
          </w:tcPr>
          <w:p w14:paraId="5FA55F04"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663B0DF8" w14:textId="769924EB"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5.8</w:t>
            </w:r>
          </w:p>
        </w:tc>
        <w:tc>
          <w:tcPr>
            <w:tcW w:w="851" w:type="dxa"/>
            <w:shd w:val="clear" w:color="auto" w:fill="D9D9D9"/>
            <w:vAlign w:val="center"/>
          </w:tcPr>
          <w:p w14:paraId="0293C40E" w14:textId="6EFD8CB0"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7.3</w:t>
            </w:r>
          </w:p>
        </w:tc>
        <w:tc>
          <w:tcPr>
            <w:tcW w:w="708" w:type="dxa"/>
            <w:shd w:val="clear" w:color="auto" w:fill="D9D9D9"/>
            <w:vAlign w:val="center"/>
          </w:tcPr>
          <w:p w14:paraId="79D50235"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7BC2A323" w14:textId="0DCD0A6B"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0.8</w:t>
            </w:r>
          </w:p>
        </w:tc>
      </w:tr>
      <w:tr w:rsidR="002B5A8F" w:rsidRPr="002B5A8F" w14:paraId="4F77A5B6" w14:textId="77777777" w:rsidTr="002F4DCA">
        <w:trPr>
          <w:cantSplit/>
          <w:trHeight w:val="277"/>
        </w:trPr>
        <w:tc>
          <w:tcPr>
            <w:tcW w:w="993" w:type="dxa"/>
            <w:vMerge/>
            <w:shd w:val="clear" w:color="000000" w:fill="D6DCE4"/>
          </w:tcPr>
          <w:p w14:paraId="227AFB1E" w14:textId="77777777" w:rsidR="002B5A8F" w:rsidRPr="002B5A8F" w:rsidRDefault="002B5A8F" w:rsidP="002B5A8F">
            <w:pPr>
              <w:jc w:val="center"/>
              <w:outlineLvl w:val="0"/>
              <w:rPr>
                <w:color w:val="000000"/>
                <w:sz w:val="18"/>
                <w:szCs w:val="18"/>
              </w:rPr>
            </w:pPr>
          </w:p>
        </w:tc>
        <w:tc>
          <w:tcPr>
            <w:tcW w:w="851" w:type="dxa"/>
            <w:vMerge w:val="restart"/>
            <w:shd w:val="clear" w:color="000000" w:fill="D6DCE4"/>
            <w:vAlign w:val="center"/>
          </w:tcPr>
          <w:p w14:paraId="63007CA5" w14:textId="33902903" w:rsidR="002B5A8F" w:rsidRPr="002B5A8F" w:rsidRDefault="002B5A8F" w:rsidP="002B5A8F">
            <w:pPr>
              <w:jc w:val="center"/>
              <w:outlineLvl w:val="0"/>
              <w:rPr>
                <w:color w:val="000000"/>
                <w:sz w:val="18"/>
                <w:szCs w:val="18"/>
              </w:rPr>
            </w:pPr>
            <w:r w:rsidRPr="002B5A8F">
              <w:rPr>
                <w:rFonts w:hint="eastAsia"/>
                <w:color w:val="000000"/>
                <w:sz w:val="18"/>
                <w:szCs w:val="18"/>
              </w:rPr>
              <w:t>RD95</w:t>
            </w:r>
          </w:p>
        </w:tc>
        <w:tc>
          <w:tcPr>
            <w:tcW w:w="850" w:type="dxa"/>
            <w:shd w:val="clear" w:color="000000" w:fill="D6DCE4"/>
          </w:tcPr>
          <w:p w14:paraId="24BAC279" w14:textId="3C8222DE" w:rsidR="002B5A8F" w:rsidRPr="002B5A8F" w:rsidRDefault="002B5A8F" w:rsidP="002B5A8F">
            <w:pPr>
              <w:jc w:val="center"/>
              <w:outlineLvl w:val="0"/>
              <w:rPr>
                <w:color w:val="000000"/>
                <w:sz w:val="18"/>
                <w:szCs w:val="18"/>
              </w:rPr>
            </w:pPr>
            <w:r w:rsidRPr="002B5A8F">
              <w:rPr>
                <w:rFonts w:hint="eastAsia"/>
                <w:color w:val="000000"/>
                <w:sz w:val="18"/>
                <w:szCs w:val="18"/>
              </w:rPr>
              <w:t>最大值</w:t>
            </w:r>
          </w:p>
        </w:tc>
        <w:tc>
          <w:tcPr>
            <w:tcW w:w="850" w:type="dxa"/>
            <w:shd w:val="clear" w:color="auto" w:fill="D9D9D9"/>
            <w:vAlign w:val="center"/>
          </w:tcPr>
          <w:p w14:paraId="2BC37174" w14:textId="77777777"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03E42C49"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383A863"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4CDFBCD3"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3E5BC2D8"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614EAA4A"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21E7C036"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52C59D99"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023BE974" w14:textId="77777777" w:rsidR="002B5A8F" w:rsidRPr="002B5A8F" w:rsidRDefault="002B5A8F" w:rsidP="002B5A8F">
            <w:pPr>
              <w:jc w:val="center"/>
              <w:outlineLvl w:val="0"/>
              <w:rPr>
                <w:rFonts w:eastAsia="等线" w:cs="Calibri"/>
                <w:color w:val="000000"/>
                <w:sz w:val="18"/>
                <w:szCs w:val="18"/>
              </w:rPr>
            </w:pPr>
          </w:p>
        </w:tc>
      </w:tr>
      <w:tr w:rsidR="002B5A8F" w:rsidRPr="002B5A8F" w14:paraId="363E58F4" w14:textId="77777777" w:rsidTr="002F4DCA">
        <w:trPr>
          <w:cantSplit/>
          <w:trHeight w:val="277"/>
        </w:trPr>
        <w:tc>
          <w:tcPr>
            <w:tcW w:w="993" w:type="dxa"/>
            <w:vMerge/>
            <w:shd w:val="clear" w:color="000000" w:fill="D6DCE4"/>
          </w:tcPr>
          <w:p w14:paraId="3C1D1528"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42C16870" w14:textId="77777777" w:rsidR="002B5A8F" w:rsidRPr="002B5A8F" w:rsidRDefault="002B5A8F" w:rsidP="002B5A8F">
            <w:pPr>
              <w:jc w:val="center"/>
              <w:outlineLvl w:val="0"/>
              <w:rPr>
                <w:color w:val="000000"/>
                <w:sz w:val="18"/>
                <w:szCs w:val="18"/>
              </w:rPr>
            </w:pPr>
          </w:p>
        </w:tc>
        <w:tc>
          <w:tcPr>
            <w:tcW w:w="850" w:type="dxa"/>
            <w:shd w:val="clear" w:color="000000" w:fill="D6DCE4"/>
          </w:tcPr>
          <w:p w14:paraId="10D0606A" w14:textId="67808320" w:rsidR="002B5A8F" w:rsidRPr="002B5A8F" w:rsidRDefault="002B5A8F" w:rsidP="002B5A8F">
            <w:pPr>
              <w:jc w:val="center"/>
              <w:outlineLvl w:val="0"/>
              <w:rPr>
                <w:color w:val="000000"/>
                <w:sz w:val="18"/>
                <w:szCs w:val="18"/>
              </w:rPr>
            </w:pPr>
            <w:r w:rsidRPr="002B5A8F">
              <w:rPr>
                <w:rFonts w:hint="eastAsia"/>
                <w:color w:val="000000"/>
                <w:sz w:val="18"/>
                <w:szCs w:val="18"/>
              </w:rPr>
              <w:t>最小值</w:t>
            </w:r>
          </w:p>
        </w:tc>
        <w:tc>
          <w:tcPr>
            <w:tcW w:w="850" w:type="dxa"/>
            <w:shd w:val="clear" w:color="auto" w:fill="D9D9D9"/>
            <w:vAlign w:val="center"/>
          </w:tcPr>
          <w:p w14:paraId="250F802D" w14:textId="77777777"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5EB504A1"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17F7CDD"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72E60518"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7D5E6F9D"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AECCAA7"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592742CE"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523AC661"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33D96682" w14:textId="77777777" w:rsidR="002B5A8F" w:rsidRPr="002B5A8F" w:rsidRDefault="002B5A8F" w:rsidP="002B5A8F">
            <w:pPr>
              <w:jc w:val="center"/>
              <w:outlineLvl w:val="0"/>
              <w:rPr>
                <w:rFonts w:eastAsia="等线" w:cs="Calibri"/>
                <w:color w:val="000000"/>
                <w:sz w:val="18"/>
                <w:szCs w:val="18"/>
              </w:rPr>
            </w:pPr>
          </w:p>
        </w:tc>
      </w:tr>
      <w:tr w:rsidR="002B5A8F" w:rsidRPr="002B5A8F" w14:paraId="5E8EB37D" w14:textId="77777777" w:rsidTr="002F4DCA">
        <w:trPr>
          <w:cantSplit/>
          <w:trHeight w:val="277"/>
        </w:trPr>
        <w:tc>
          <w:tcPr>
            <w:tcW w:w="993" w:type="dxa"/>
            <w:vMerge/>
            <w:shd w:val="clear" w:color="000000" w:fill="D6DCE4"/>
          </w:tcPr>
          <w:p w14:paraId="10E7464F"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13810AFC" w14:textId="77777777" w:rsidR="002B5A8F" w:rsidRPr="002B5A8F" w:rsidRDefault="002B5A8F" w:rsidP="002B5A8F">
            <w:pPr>
              <w:jc w:val="center"/>
              <w:outlineLvl w:val="0"/>
              <w:rPr>
                <w:color w:val="000000"/>
                <w:sz w:val="18"/>
                <w:szCs w:val="18"/>
              </w:rPr>
            </w:pPr>
          </w:p>
        </w:tc>
        <w:tc>
          <w:tcPr>
            <w:tcW w:w="850" w:type="dxa"/>
            <w:shd w:val="clear" w:color="000000" w:fill="D6DCE4"/>
          </w:tcPr>
          <w:p w14:paraId="588F278F" w14:textId="483352B8" w:rsidR="002B5A8F" w:rsidRPr="002B5A8F" w:rsidRDefault="002B5A8F" w:rsidP="002B5A8F">
            <w:pPr>
              <w:jc w:val="center"/>
              <w:outlineLvl w:val="0"/>
              <w:rPr>
                <w:color w:val="000000"/>
                <w:sz w:val="18"/>
                <w:szCs w:val="18"/>
              </w:rPr>
            </w:pPr>
            <w:r w:rsidRPr="002B5A8F">
              <w:rPr>
                <w:rFonts w:hint="eastAsia"/>
                <w:color w:val="000000"/>
                <w:sz w:val="18"/>
                <w:szCs w:val="18"/>
              </w:rPr>
              <w:t>平均值</w:t>
            </w:r>
          </w:p>
        </w:tc>
        <w:tc>
          <w:tcPr>
            <w:tcW w:w="850" w:type="dxa"/>
            <w:shd w:val="clear" w:color="auto" w:fill="D9D9D9"/>
            <w:vAlign w:val="center"/>
          </w:tcPr>
          <w:p w14:paraId="06ED73C4" w14:textId="3464627F"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99.3</w:t>
            </w:r>
          </w:p>
        </w:tc>
        <w:tc>
          <w:tcPr>
            <w:tcW w:w="1135" w:type="dxa"/>
            <w:shd w:val="clear" w:color="auto" w:fill="D9D9D9"/>
            <w:vAlign w:val="center"/>
          </w:tcPr>
          <w:p w14:paraId="5E7EDF5F" w14:textId="2506A80A"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1.3</w:t>
            </w:r>
          </w:p>
        </w:tc>
        <w:tc>
          <w:tcPr>
            <w:tcW w:w="1134" w:type="dxa"/>
            <w:shd w:val="clear" w:color="auto" w:fill="D9D9D9"/>
            <w:vAlign w:val="center"/>
          </w:tcPr>
          <w:p w14:paraId="444C300E"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39DC5C2F" w14:textId="59F69FF5"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131</w:t>
            </w:r>
          </w:p>
        </w:tc>
        <w:tc>
          <w:tcPr>
            <w:tcW w:w="851" w:type="dxa"/>
            <w:shd w:val="clear" w:color="auto" w:fill="D9D9D9"/>
            <w:vAlign w:val="center"/>
          </w:tcPr>
          <w:p w14:paraId="55C93B68"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3F8F7CC" w14:textId="6C2A47AD"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6.2</w:t>
            </w:r>
          </w:p>
        </w:tc>
        <w:tc>
          <w:tcPr>
            <w:tcW w:w="851" w:type="dxa"/>
            <w:shd w:val="clear" w:color="auto" w:fill="D9D9D9"/>
            <w:vAlign w:val="center"/>
          </w:tcPr>
          <w:p w14:paraId="21471FFB" w14:textId="100B219E"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7.5</w:t>
            </w:r>
          </w:p>
        </w:tc>
        <w:tc>
          <w:tcPr>
            <w:tcW w:w="708" w:type="dxa"/>
            <w:shd w:val="clear" w:color="auto" w:fill="D9D9D9"/>
            <w:vAlign w:val="center"/>
          </w:tcPr>
          <w:p w14:paraId="40A2B5FA"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3D2C10D6" w14:textId="0E1563AC"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0.8</w:t>
            </w:r>
          </w:p>
        </w:tc>
      </w:tr>
      <w:tr w:rsidR="002B5A8F" w:rsidRPr="002B5A8F" w14:paraId="6B592522" w14:textId="77777777" w:rsidTr="002F4DCA">
        <w:trPr>
          <w:cantSplit/>
          <w:trHeight w:val="277"/>
        </w:trPr>
        <w:tc>
          <w:tcPr>
            <w:tcW w:w="993" w:type="dxa"/>
            <w:vMerge/>
            <w:shd w:val="clear" w:color="000000" w:fill="D6DCE4"/>
          </w:tcPr>
          <w:p w14:paraId="205BDE97" w14:textId="77777777" w:rsidR="002B5A8F" w:rsidRPr="002B5A8F" w:rsidRDefault="002B5A8F" w:rsidP="002B5A8F">
            <w:pPr>
              <w:jc w:val="center"/>
              <w:outlineLvl w:val="0"/>
              <w:rPr>
                <w:color w:val="000000"/>
                <w:sz w:val="18"/>
                <w:szCs w:val="18"/>
              </w:rPr>
            </w:pPr>
          </w:p>
        </w:tc>
        <w:tc>
          <w:tcPr>
            <w:tcW w:w="851" w:type="dxa"/>
            <w:vMerge w:val="restart"/>
            <w:shd w:val="clear" w:color="000000" w:fill="D6DCE4"/>
            <w:vAlign w:val="center"/>
          </w:tcPr>
          <w:p w14:paraId="7F7706EA" w14:textId="73F92C7D" w:rsidR="002B5A8F" w:rsidRPr="002B5A8F" w:rsidRDefault="002B5A8F" w:rsidP="002B5A8F">
            <w:pPr>
              <w:jc w:val="center"/>
              <w:outlineLvl w:val="0"/>
              <w:rPr>
                <w:color w:val="000000"/>
                <w:sz w:val="18"/>
                <w:szCs w:val="18"/>
              </w:rPr>
            </w:pPr>
            <w:r w:rsidRPr="002B5A8F">
              <w:rPr>
                <w:rFonts w:hint="eastAsia"/>
                <w:color w:val="000000"/>
                <w:sz w:val="18"/>
                <w:szCs w:val="18"/>
              </w:rPr>
              <w:t>RD97</w:t>
            </w:r>
          </w:p>
        </w:tc>
        <w:tc>
          <w:tcPr>
            <w:tcW w:w="850" w:type="dxa"/>
            <w:shd w:val="clear" w:color="000000" w:fill="D6DCE4"/>
          </w:tcPr>
          <w:p w14:paraId="14514AD4" w14:textId="392CBAD6" w:rsidR="002B5A8F" w:rsidRPr="002B5A8F" w:rsidRDefault="002B5A8F" w:rsidP="002B5A8F">
            <w:pPr>
              <w:jc w:val="center"/>
              <w:outlineLvl w:val="0"/>
              <w:rPr>
                <w:color w:val="000000"/>
                <w:sz w:val="18"/>
                <w:szCs w:val="18"/>
              </w:rPr>
            </w:pPr>
            <w:r w:rsidRPr="002B5A8F">
              <w:rPr>
                <w:rFonts w:hint="eastAsia"/>
                <w:color w:val="000000"/>
                <w:sz w:val="18"/>
                <w:szCs w:val="18"/>
              </w:rPr>
              <w:t>最大值</w:t>
            </w:r>
          </w:p>
        </w:tc>
        <w:tc>
          <w:tcPr>
            <w:tcW w:w="850" w:type="dxa"/>
            <w:shd w:val="clear" w:color="auto" w:fill="D9D9D9"/>
            <w:vAlign w:val="center"/>
          </w:tcPr>
          <w:p w14:paraId="0DB05866" w14:textId="77777777"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413BE911"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32690ADE"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02D2AA63"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66DF533B"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088F247"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40C3513B"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20100A32"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263D7C3" w14:textId="77777777" w:rsidR="002B5A8F" w:rsidRPr="002B5A8F" w:rsidRDefault="002B5A8F" w:rsidP="002B5A8F">
            <w:pPr>
              <w:jc w:val="center"/>
              <w:outlineLvl w:val="0"/>
              <w:rPr>
                <w:rFonts w:eastAsia="等线" w:cs="Calibri"/>
                <w:color w:val="000000"/>
                <w:sz w:val="18"/>
                <w:szCs w:val="18"/>
              </w:rPr>
            </w:pPr>
          </w:p>
        </w:tc>
      </w:tr>
      <w:tr w:rsidR="002B5A8F" w:rsidRPr="002B5A8F" w14:paraId="472838D1" w14:textId="77777777" w:rsidTr="002F4DCA">
        <w:trPr>
          <w:cantSplit/>
          <w:trHeight w:val="277"/>
        </w:trPr>
        <w:tc>
          <w:tcPr>
            <w:tcW w:w="993" w:type="dxa"/>
            <w:vMerge/>
            <w:shd w:val="clear" w:color="000000" w:fill="D6DCE4"/>
          </w:tcPr>
          <w:p w14:paraId="0674F073"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4F39283E" w14:textId="77777777" w:rsidR="002B5A8F" w:rsidRPr="002B5A8F" w:rsidRDefault="002B5A8F" w:rsidP="002B5A8F">
            <w:pPr>
              <w:jc w:val="center"/>
              <w:outlineLvl w:val="0"/>
              <w:rPr>
                <w:color w:val="000000"/>
                <w:sz w:val="18"/>
                <w:szCs w:val="18"/>
              </w:rPr>
            </w:pPr>
          </w:p>
        </w:tc>
        <w:tc>
          <w:tcPr>
            <w:tcW w:w="850" w:type="dxa"/>
            <w:shd w:val="clear" w:color="000000" w:fill="D6DCE4"/>
          </w:tcPr>
          <w:p w14:paraId="5EC9C2C4" w14:textId="04086E4D" w:rsidR="002B5A8F" w:rsidRPr="002B5A8F" w:rsidRDefault="002B5A8F" w:rsidP="002B5A8F">
            <w:pPr>
              <w:jc w:val="center"/>
              <w:outlineLvl w:val="0"/>
              <w:rPr>
                <w:color w:val="000000"/>
                <w:sz w:val="18"/>
                <w:szCs w:val="18"/>
              </w:rPr>
            </w:pPr>
            <w:r w:rsidRPr="002B5A8F">
              <w:rPr>
                <w:rFonts w:hint="eastAsia"/>
                <w:color w:val="000000"/>
                <w:sz w:val="18"/>
                <w:szCs w:val="18"/>
              </w:rPr>
              <w:t>最小值</w:t>
            </w:r>
          </w:p>
        </w:tc>
        <w:tc>
          <w:tcPr>
            <w:tcW w:w="850" w:type="dxa"/>
            <w:shd w:val="clear" w:color="auto" w:fill="D9D9D9"/>
            <w:vAlign w:val="center"/>
          </w:tcPr>
          <w:p w14:paraId="7D41B6C9" w14:textId="77777777"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5D0E3833"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058EEE0C"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574EFCF4"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0C4AF822"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331DDB83"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1B7AFC0C"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58240876"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7965883B" w14:textId="77777777" w:rsidR="002B5A8F" w:rsidRPr="002B5A8F" w:rsidRDefault="002B5A8F" w:rsidP="002B5A8F">
            <w:pPr>
              <w:jc w:val="center"/>
              <w:outlineLvl w:val="0"/>
              <w:rPr>
                <w:rFonts w:eastAsia="等线" w:cs="Calibri"/>
                <w:color w:val="000000"/>
                <w:sz w:val="18"/>
                <w:szCs w:val="18"/>
              </w:rPr>
            </w:pPr>
          </w:p>
        </w:tc>
      </w:tr>
      <w:tr w:rsidR="002B5A8F" w:rsidRPr="002B5A8F" w14:paraId="53D9AE34" w14:textId="77777777" w:rsidTr="002F4DCA">
        <w:trPr>
          <w:cantSplit/>
          <w:trHeight w:val="277"/>
        </w:trPr>
        <w:tc>
          <w:tcPr>
            <w:tcW w:w="993" w:type="dxa"/>
            <w:vMerge/>
            <w:shd w:val="clear" w:color="000000" w:fill="D6DCE4"/>
          </w:tcPr>
          <w:p w14:paraId="6D188DA7"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61FF36CD" w14:textId="77777777" w:rsidR="002B5A8F" w:rsidRPr="002B5A8F" w:rsidRDefault="002B5A8F" w:rsidP="002B5A8F">
            <w:pPr>
              <w:jc w:val="center"/>
              <w:outlineLvl w:val="0"/>
              <w:rPr>
                <w:color w:val="000000"/>
                <w:sz w:val="18"/>
                <w:szCs w:val="18"/>
              </w:rPr>
            </w:pPr>
          </w:p>
        </w:tc>
        <w:tc>
          <w:tcPr>
            <w:tcW w:w="850" w:type="dxa"/>
            <w:shd w:val="clear" w:color="000000" w:fill="D6DCE4"/>
          </w:tcPr>
          <w:p w14:paraId="16E64F7C" w14:textId="527C292F" w:rsidR="002B5A8F" w:rsidRPr="002B5A8F" w:rsidRDefault="002B5A8F" w:rsidP="002B5A8F">
            <w:pPr>
              <w:jc w:val="center"/>
              <w:outlineLvl w:val="0"/>
              <w:rPr>
                <w:color w:val="000000"/>
                <w:sz w:val="18"/>
                <w:szCs w:val="18"/>
              </w:rPr>
            </w:pPr>
            <w:r w:rsidRPr="002B5A8F">
              <w:rPr>
                <w:rFonts w:hint="eastAsia"/>
                <w:color w:val="000000"/>
                <w:sz w:val="18"/>
                <w:szCs w:val="18"/>
              </w:rPr>
              <w:t>平均值</w:t>
            </w:r>
          </w:p>
        </w:tc>
        <w:tc>
          <w:tcPr>
            <w:tcW w:w="850" w:type="dxa"/>
            <w:shd w:val="clear" w:color="auto" w:fill="D9D9D9"/>
            <w:vAlign w:val="center"/>
          </w:tcPr>
          <w:p w14:paraId="1C8408F0" w14:textId="0A236A72"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99.7</w:t>
            </w:r>
          </w:p>
        </w:tc>
        <w:tc>
          <w:tcPr>
            <w:tcW w:w="1135" w:type="dxa"/>
            <w:shd w:val="clear" w:color="auto" w:fill="D9D9D9"/>
            <w:vAlign w:val="center"/>
          </w:tcPr>
          <w:p w14:paraId="10579E35" w14:textId="0B693F75"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1.3</w:t>
            </w:r>
          </w:p>
        </w:tc>
        <w:tc>
          <w:tcPr>
            <w:tcW w:w="1134" w:type="dxa"/>
            <w:shd w:val="clear" w:color="auto" w:fill="D9D9D9"/>
            <w:vAlign w:val="center"/>
          </w:tcPr>
          <w:p w14:paraId="0C5D0184"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70FE983" w14:textId="65636680"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128</w:t>
            </w:r>
          </w:p>
        </w:tc>
        <w:tc>
          <w:tcPr>
            <w:tcW w:w="851" w:type="dxa"/>
            <w:shd w:val="clear" w:color="auto" w:fill="D9D9D9"/>
            <w:vAlign w:val="center"/>
          </w:tcPr>
          <w:p w14:paraId="687E2825"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4AD70050" w14:textId="2D0C9EE0"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7.8</w:t>
            </w:r>
          </w:p>
        </w:tc>
        <w:tc>
          <w:tcPr>
            <w:tcW w:w="851" w:type="dxa"/>
            <w:shd w:val="clear" w:color="auto" w:fill="D9D9D9"/>
            <w:vAlign w:val="center"/>
          </w:tcPr>
          <w:p w14:paraId="3533D3FB" w14:textId="1615709C"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8.8</w:t>
            </w:r>
          </w:p>
        </w:tc>
        <w:tc>
          <w:tcPr>
            <w:tcW w:w="708" w:type="dxa"/>
            <w:shd w:val="clear" w:color="auto" w:fill="D9D9D9"/>
            <w:vAlign w:val="center"/>
          </w:tcPr>
          <w:p w14:paraId="205812A3"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6DCFB182" w14:textId="659D64D2"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0.8</w:t>
            </w:r>
          </w:p>
        </w:tc>
      </w:tr>
      <w:tr w:rsidR="00B97854" w:rsidRPr="002B5A8F" w14:paraId="64B70994" w14:textId="77777777" w:rsidTr="002F4DCA">
        <w:trPr>
          <w:cantSplit/>
          <w:trHeight w:val="277"/>
        </w:trPr>
        <w:tc>
          <w:tcPr>
            <w:tcW w:w="993" w:type="dxa"/>
            <w:vMerge/>
            <w:shd w:val="clear" w:color="000000" w:fill="D6DCE4"/>
          </w:tcPr>
          <w:p w14:paraId="60FCE2F8" w14:textId="77777777" w:rsidR="00B97854" w:rsidRPr="002B5A8F" w:rsidRDefault="00B97854" w:rsidP="00B97854">
            <w:pPr>
              <w:jc w:val="center"/>
              <w:outlineLvl w:val="0"/>
              <w:rPr>
                <w:color w:val="000000"/>
                <w:sz w:val="18"/>
                <w:szCs w:val="18"/>
              </w:rPr>
            </w:pPr>
          </w:p>
        </w:tc>
        <w:tc>
          <w:tcPr>
            <w:tcW w:w="851" w:type="dxa"/>
            <w:vMerge w:val="restart"/>
            <w:shd w:val="clear" w:color="000000" w:fill="D6DCE4"/>
            <w:vAlign w:val="center"/>
          </w:tcPr>
          <w:p w14:paraId="609C3B61" w14:textId="0044C62C" w:rsidR="00B97854" w:rsidRPr="002B5A8F" w:rsidRDefault="00B97854" w:rsidP="00B97854">
            <w:pPr>
              <w:jc w:val="center"/>
              <w:outlineLvl w:val="0"/>
              <w:rPr>
                <w:color w:val="000000"/>
                <w:sz w:val="18"/>
                <w:szCs w:val="18"/>
              </w:rPr>
            </w:pPr>
            <w:r w:rsidRPr="002B5A8F">
              <w:rPr>
                <w:rFonts w:hint="eastAsia"/>
                <w:color w:val="000000"/>
                <w:sz w:val="18"/>
                <w:szCs w:val="18"/>
              </w:rPr>
              <w:t>RD98</w:t>
            </w:r>
          </w:p>
        </w:tc>
        <w:tc>
          <w:tcPr>
            <w:tcW w:w="850" w:type="dxa"/>
            <w:shd w:val="clear" w:color="000000" w:fill="D6DCE4"/>
          </w:tcPr>
          <w:p w14:paraId="649ED8AB" w14:textId="69732E25" w:rsidR="00B97854" w:rsidRPr="002B5A8F" w:rsidRDefault="00B97854" w:rsidP="00B97854">
            <w:pPr>
              <w:jc w:val="center"/>
              <w:outlineLvl w:val="0"/>
              <w:rPr>
                <w:color w:val="000000"/>
                <w:sz w:val="18"/>
                <w:szCs w:val="18"/>
              </w:rPr>
            </w:pPr>
            <w:r w:rsidRPr="002B5A8F">
              <w:rPr>
                <w:rFonts w:hint="eastAsia"/>
                <w:color w:val="000000"/>
                <w:sz w:val="18"/>
                <w:szCs w:val="18"/>
              </w:rPr>
              <w:t>最大值</w:t>
            </w:r>
          </w:p>
        </w:tc>
        <w:tc>
          <w:tcPr>
            <w:tcW w:w="850" w:type="dxa"/>
            <w:shd w:val="clear" w:color="auto" w:fill="D9D9D9"/>
            <w:vAlign w:val="center"/>
          </w:tcPr>
          <w:p w14:paraId="3CEB0F8F" w14:textId="72FD97AE" w:rsidR="00B97854" w:rsidRPr="002B5A8F" w:rsidRDefault="00B97854" w:rsidP="00B97854">
            <w:pPr>
              <w:jc w:val="center"/>
              <w:outlineLvl w:val="0"/>
              <w:rPr>
                <w:rFonts w:eastAsia="等线" w:cs="Calibri"/>
                <w:color w:val="000000"/>
                <w:sz w:val="18"/>
                <w:szCs w:val="18"/>
              </w:rPr>
            </w:pPr>
          </w:p>
        </w:tc>
        <w:tc>
          <w:tcPr>
            <w:tcW w:w="1135" w:type="dxa"/>
            <w:shd w:val="clear" w:color="auto" w:fill="D9D9D9"/>
            <w:vAlign w:val="center"/>
          </w:tcPr>
          <w:p w14:paraId="20C0A8F5" w14:textId="0C063975" w:rsidR="00B97854" w:rsidRPr="002B5A8F" w:rsidRDefault="00B97854" w:rsidP="00B97854">
            <w:pPr>
              <w:jc w:val="center"/>
              <w:outlineLvl w:val="0"/>
              <w:rPr>
                <w:rFonts w:eastAsia="等线" w:cs="Calibri"/>
                <w:color w:val="000000"/>
                <w:sz w:val="18"/>
                <w:szCs w:val="18"/>
              </w:rPr>
            </w:pPr>
          </w:p>
        </w:tc>
        <w:tc>
          <w:tcPr>
            <w:tcW w:w="1134" w:type="dxa"/>
            <w:shd w:val="clear" w:color="auto" w:fill="D9D9D9"/>
            <w:vAlign w:val="center"/>
          </w:tcPr>
          <w:p w14:paraId="1A1E87D6" w14:textId="54A777F6" w:rsidR="00B97854" w:rsidRPr="002B5A8F" w:rsidRDefault="00B97854" w:rsidP="00B97854">
            <w:pPr>
              <w:jc w:val="center"/>
              <w:outlineLvl w:val="0"/>
              <w:rPr>
                <w:rFonts w:eastAsia="等线" w:cs="Calibri"/>
                <w:color w:val="000000"/>
                <w:sz w:val="18"/>
                <w:szCs w:val="18"/>
              </w:rPr>
            </w:pPr>
          </w:p>
        </w:tc>
        <w:tc>
          <w:tcPr>
            <w:tcW w:w="1134" w:type="dxa"/>
            <w:shd w:val="clear" w:color="auto" w:fill="D9D9D9"/>
            <w:vAlign w:val="center"/>
          </w:tcPr>
          <w:p w14:paraId="204DE580" w14:textId="273FA79D" w:rsidR="00B97854" w:rsidRPr="002B5A8F" w:rsidRDefault="00B97854" w:rsidP="00B97854">
            <w:pPr>
              <w:jc w:val="center"/>
              <w:outlineLvl w:val="0"/>
              <w:rPr>
                <w:rFonts w:eastAsia="等线" w:cs="Calibri"/>
                <w:color w:val="000000"/>
                <w:sz w:val="18"/>
                <w:szCs w:val="18"/>
              </w:rPr>
            </w:pPr>
          </w:p>
        </w:tc>
        <w:tc>
          <w:tcPr>
            <w:tcW w:w="851" w:type="dxa"/>
            <w:shd w:val="clear" w:color="auto" w:fill="D9D9D9"/>
            <w:vAlign w:val="center"/>
          </w:tcPr>
          <w:p w14:paraId="676A2149" w14:textId="52262200" w:rsidR="00B97854" w:rsidRPr="002B5A8F" w:rsidRDefault="00B97854" w:rsidP="00B97854">
            <w:pPr>
              <w:jc w:val="center"/>
              <w:outlineLvl w:val="0"/>
              <w:rPr>
                <w:rFonts w:eastAsia="等线" w:cs="Calibri"/>
                <w:color w:val="000000"/>
                <w:sz w:val="18"/>
                <w:szCs w:val="18"/>
              </w:rPr>
            </w:pPr>
          </w:p>
        </w:tc>
        <w:tc>
          <w:tcPr>
            <w:tcW w:w="850" w:type="dxa"/>
            <w:shd w:val="clear" w:color="auto" w:fill="D9D9D9"/>
            <w:vAlign w:val="center"/>
          </w:tcPr>
          <w:p w14:paraId="6D8BD9CA" w14:textId="152A45EC" w:rsidR="00B97854" w:rsidRPr="002B5A8F" w:rsidRDefault="00B97854" w:rsidP="00B97854">
            <w:pPr>
              <w:jc w:val="center"/>
              <w:outlineLvl w:val="0"/>
              <w:rPr>
                <w:rFonts w:eastAsia="等线" w:cs="Calibri"/>
                <w:color w:val="000000"/>
                <w:sz w:val="18"/>
                <w:szCs w:val="18"/>
              </w:rPr>
            </w:pPr>
          </w:p>
        </w:tc>
        <w:tc>
          <w:tcPr>
            <w:tcW w:w="851" w:type="dxa"/>
            <w:shd w:val="clear" w:color="auto" w:fill="D9D9D9"/>
            <w:vAlign w:val="center"/>
          </w:tcPr>
          <w:p w14:paraId="292F0648" w14:textId="3120E78E" w:rsidR="00B97854" w:rsidRPr="002B5A8F" w:rsidRDefault="00B97854" w:rsidP="00B97854">
            <w:pPr>
              <w:jc w:val="center"/>
              <w:outlineLvl w:val="0"/>
              <w:rPr>
                <w:rFonts w:eastAsia="等线" w:cs="Calibri"/>
                <w:color w:val="000000"/>
                <w:sz w:val="18"/>
                <w:szCs w:val="18"/>
              </w:rPr>
            </w:pPr>
          </w:p>
        </w:tc>
        <w:tc>
          <w:tcPr>
            <w:tcW w:w="708" w:type="dxa"/>
            <w:shd w:val="clear" w:color="auto" w:fill="D9D9D9"/>
            <w:vAlign w:val="center"/>
          </w:tcPr>
          <w:p w14:paraId="0C10C137" w14:textId="77777777" w:rsidR="00B97854" w:rsidRPr="002B5A8F" w:rsidRDefault="00B97854" w:rsidP="00B97854">
            <w:pPr>
              <w:jc w:val="center"/>
              <w:outlineLvl w:val="0"/>
              <w:rPr>
                <w:rFonts w:eastAsia="等线" w:cs="Calibri"/>
                <w:color w:val="000000"/>
                <w:sz w:val="18"/>
                <w:szCs w:val="18"/>
              </w:rPr>
            </w:pPr>
          </w:p>
        </w:tc>
        <w:tc>
          <w:tcPr>
            <w:tcW w:w="850" w:type="dxa"/>
            <w:shd w:val="clear" w:color="auto" w:fill="D9D9D9"/>
            <w:vAlign w:val="center"/>
          </w:tcPr>
          <w:p w14:paraId="79D11246" w14:textId="783196C8" w:rsidR="00B97854" w:rsidRPr="002B5A8F" w:rsidRDefault="00B97854" w:rsidP="00B97854">
            <w:pPr>
              <w:jc w:val="center"/>
              <w:outlineLvl w:val="0"/>
              <w:rPr>
                <w:rFonts w:eastAsia="等线" w:cs="Calibri"/>
                <w:color w:val="000000"/>
                <w:sz w:val="18"/>
                <w:szCs w:val="18"/>
              </w:rPr>
            </w:pPr>
          </w:p>
        </w:tc>
      </w:tr>
      <w:tr w:rsidR="00B97854" w:rsidRPr="002B5A8F" w14:paraId="70C55463" w14:textId="77777777" w:rsidTr="002F4DCA">
        <w:trPr>
          <w:cantSplit/>
          <w:trHeight w:val="277"/>
        </w:trPr>
        <w:tc>
          <w:tcPr>
            <w:tcW w:w="993" w:type="dxa"/>
            <w:vMerge/>
            <w:shd w:val="clear" w:color="000000" w:fill="D6DCE4"/>
          </w:tcPr>
          <w:p w14:paraId="5CF7603C" w14:textId="77777777" w:rsidR="00B97854" w:rsidRPr="002B5A8F" w:rsidRDefault="00B97854" w:rsidP="00B97854">
            <w:pPr>
              <w:jc w:val="center"/>
              <w:outlineLvl w:val="0"/>
              <w:rPr>
                <w:color w:val="000000"/>
                <w:sz w:val="18"/>
                <w:szCs w:val="18"/>
              </w:rPr>
            </w:pPr>
          </w:p>
        </w:tc>
        <w:tc>
          <w:tcPr>
            <w:tcW w:w="851" w:type="dxa"/>
            <w:vMerge/>
            <w:shd w:val="clear" w:color="000000" w:fill="D6DCE4"/>
            <w:vAlign w:val="center"/>
          </w:tcPr>
          <w:p w14:paraId="1933C61A" w14:textId="77777777" w:rsidR="00B97854" w:rsidRPr="002B5A8F" w:rsidRDefault="00B97854" w:rsidP="00B97854">
            <w:pPr>
              <w:jc w:val="center"/>
              <w:outlineLvl w:val="0"/>
              <w:rPr>
                <w:color w:val="000000"/>
                <w:sz w:val="18"/>
                <w:szCs w:val="18"/>
              </w:rPr>
            </w:pPr>
          </w:p>
        </w:tc>
        <w:tc>
          <w:tcPr>
            <w:tcW w:w="850" w:type="dxa"/>
            <w:shd w:val="clear" w:color="000000" w:fill="D6DCE4"/>
          </w:tcPr>
          <w:p w14:paraId="724380ED" w14:textId="02BE2913" w:rsidR="00B97854" w:rsidRPr="002B5A8F" w:rsidRDefault="00B97854" w:rsidP="00B97854">
            <w:pPr>
              <w:jc w:val="center"/>
              <w:outlineLvl w:val="0"/>
              <w:rPr>
                <w:color w:val="000000"/>
                <w:sz w:val="18"/>
                <w:szCs w:val="18"/>
              </w:rPr>
            </w:pPr>
            <w:r w:rsidRPr="002B5A8F">
              <w:rPr>
                <w:rFonts w:hint="eastAsia"/>
                <w:color w:val="000000"/>
                <w:sz w:val="18"/>
                <w:szCs w:val="18"/>
              </w:rPr>
              <w:t>最小值</w:t>
            </w:r>
          </w:p>
        </w:tc>
        <w:tc>
          <w:tcPr>
            <w:tcW w:w="850" w:type="dxa"/>
            <w:shd w:val="clear" w:color="auto" w:fill="D9D9D9"/>
            <w:vAlign w:val="center"/>
          </w:tcPr>
          <w:p w14:paraId="22B5E7C1" w14:textId="05B0DCF5" w:rsidR="00B97854" w:rsidRPr="002B5A8F" w:rsidRDefault="00B97854" w:rsidP="00B97854">
            <w:pPr>
              <w:jc w:val="center"/>
              <w:outlineLvl w:val="0"/>
              <w:rPr>
                <w:rFonts w:eastAsia="等线" w:cs="Calibri"/>
                <w:color w:val="000000"/>
                <w:sz w:val="18"/>
                <w:szCs w:val="18"/>
              </w:rPr>
            </w:pPr>
          </w:p>
        </w:tc>
        <w:tc>
          <w:tcPr>
            <w:tcW w:w="1135" w:type="dxa"/>
            <w:shd w:val="clear" w:color="auto" w:fill="D9D9D9"/>
            <w:vAlign w:val="center"/>
          </w:tcPr>
          <w:p w14:paraId="3788A111" w14:textId="65D6FD1E" w:rsidR="00B97854" w:rsidRPr="002B5A8F" w:rsidRDefault="00B97854" w:rsidP="00B97854">
            <w:pPr>
              <w:jc w:val="center"/>
              <w:outlineLvl w:val="0"/>
              <w:rPr>
                <w:rFonts w:eastAsia="等线" w:cs="Calibri"/>
                <w:color w:val="000000"/>
                <w:sz w:val="18"/>
                <w:szCs w:val="18"/>
              </w:rPr>
            </w:pPr>
          </w:p>
        </w:tc>
        <w:tc>
          <w:tcPr>
            <w:tcW w:w="1134" w:type="dxa"/>
            <w:shd w:val="clear" w:color="auto" w:fill="D9D9D9"/>
            <w:vAlign w:val="center"/>
          </w:tcPr>
          <w:p w14:paraId="0F97EDBC" w14:textId="37B1ED90" w:rsidR="00B97854" w:rsidRPr="002B5A8F" w:rsidRDefault="00B97854" w:rsidP="00B97854">
            <w:pPr>
              <w:jc w:val="center"/>
              <w:outlineLvl w:val="0"/>
              <w:rPr>
                <w:rFonts w:eastAsia="等线" w:cs="Calibri"/>
                <w:color w:val="000000"/>
                <w:sz w:val="18"/>
                <w:szCs w:val="18"/>
              </w:rPr>
            </w:pPr>
          </w:p>
        </w:tc>
        <w:tc>
          <w:tcPr>
            <w:tcW w:w="1134" w:type="dxa"/>
            <w:shd w:val="clear" w:color="auto" w:fill="D9D9D9"/>
            <w:vAlign w:val="center"/>
          </w:tcPr>
          <w:p w14:paraId="5287EFA1" w14:textId="500E09C7" w:rsidR="00B97854" w:rsidRPr="002B5A8F" w:rsidRDefault="00B97854" w:rsidP="00B97854">
            <w:pPr>
              <w:jc w:val="center"/>
              <w:outlineLvl w:val="0"/>
              <w:rPr>
                <w:rFonts w:eastAsia="等线" w:cs="Calibri"/>
                <w:color w:val="000000"/>
                <w:sz w:val="18"/>
                <w:szCs w:val="18"/>
              </w:rPr>
            </w:pPr>
          </w:p>
        </w:tc>
        <w:tc>
          <w:tcPr>
            <w:tcW w:w="851" w:type="dxa"/>
            <w:shd w:val="clear" w:color="auto" w:fill="D9D9D9"/>
            <w:vAlign w:val="center"/>
          </w:tcPr>
          <w:p w14:paraId="4400E561" w14:textId="1BF32CCC" w:rsidR="00B97854" w:rsidRPr="002B5A8F" w:rsidRDefault="00B97854" w:rsidP="00B97854">
            <w:pPr>
              <w:jc w:val="center"/>
              <w:outlineLvl w:val="0"/>
              <w:rPr>
                <w:rFonts w:eastAsia="等线" w:cs="Calibri"/>
                <w:color w:val="000000"/>
                <w:sz w:val="18"/>
                <w:szCs w:val="18"/>
              </w:rPr>
            </w:pPr>
          </w:p>
        </w:tc>
        <w:tc>
          <w:tcPr>
            <w:tcW w:w="850" w:type="dxa"/>
            <w:shd w:val="clear" w:color="auto" w:fill="D9D9D9"/>
            <w:vAlign w:val="center"/>
          </w:tcPr>
          <w:p w14:paraId="716C97AC" w14:textId="11C919AC" w:rsidR="00B97854" w:rsidRPr="002B5A8F" w:rsidRDefault="00B97854" w:rsidP="00B97854">
            <w:pPr>
              <w:jc w:val="center"/>
              <w:outlineLvl w:val="0"/>
              <w:rPr>
                <w:rFonts w:eastAsia="等线" w:cs="Calibri"/>
                <w:color w:val="000000"/>
                <w:sz w:val="18"/>
                <w:szCs w:val="18"/>
              </w:rPr>
            </w:pPr>
          </w:p>
        </w:tc>
        <w:tc>
          <w:tcPr>
            <w:tcW w:w="851" w:type="dxa"/>
            <w:shd w:val="clear" w:color="auto" w:fill="D9D9D9"/>
            <w:vAlign w:val="center"/>
          </w:tcPr>
          <w:p w14:paraId="6E038EBA" w14:textId="565FFE1D" w:rsidR="00B97854" w:rsidRPr="002B5A8F" w:rsidRDefault="00B97854" w:rsidP="00B97854">
            <w:pPr>
              <w:jc w:val="center"/>
              <w:outlineLvl w:val="0"/>
              <w:rPr>
                <w:rFonts w:eastAsia="等线" w:cs="Calibri"/>
                <w:color w:val="000000"/>
                <w:sz w:val="18"/>
                <w:szCs w:val="18"/>
              </w:rPr>
            </w:pPr>
          </w:p>
        </w:tc>
        <w:tc>
          <w:tcPr>
            <w:tcW w:w="708" w:type="dxa"/>
            <w:shd w:val="clear" w:color="auto" w:fill="D9D9D9"/>
            <w:vAlign w:val="center"/>
          </w:tcPr>
          <w:p w14:paraId="19876F7B" w14:textId="77777777" w:rsidR="00B97854" w:rsidRPr="002B5A8F" w:rsidRDefault="00B97854" w:rsidP="00B97854">
            <w:pPr>
              <w:jc w:val="center"/>
              <w:outlineLvl w:val="0"/>
              <w:rPr>
                <w:rFonts w:eastAsia="等线" w:cs="Calibri"/>
                <w:color w:val="000000"/>
                <w:sz w:val="18"/>
                <w:szCs w:val="18"/>
              </w:rPr>
            </w:pPr>
          </w:p>
        </w:tc>
        <w:tc>
          <w:tcPr>
            <w:tcW w:w="850" w:type="dxa"/>
            <w:shd w:val="clear" w:color="auto" w:fill="D9D9D9"/>
            <w:vAlign w:val="center"/>
          </w:tcPr>
          <w:p w14:paraId="7BCC8989" w14:textId="21727164" w:rsidR="00B97854" w:rsidRPr="002B5A8F" w:rsidRDefault="00B97854" w:rsidP="00B97854">
            <w:pPr>
              <w:jc w:val="center"/>
              <w:outlineLvl w:val="0"/>
              <w:rPr>
                <w:rFonts w:eastAsia="等线" w:cs="Calibri"/>
                <w:color w:val="000000"/>
                <w:sz w:val="18"/>
                <w:szCs w:val="18"/>
              </w:rPr>
            </w:pPr>
          </w:p>
        </w:tc>
      </w:tr>
      <w:tr w:rsidR="00B97854" w:rsidRPr="002B5A8F" w14:paraId="50B5033F" w14:textId="77777777" w:rsidTr="002F4DCA">
        <w:trPr>
          <w:cantSplit/>
          <w:trHeight w:val="277"/>
        </w:trPr>
        <w:tc>
          <w:tcPr>
            <w:tcW w:w="993" w:type="dxa"/>
            <w:vMerge/>
            <w:shd w:val="clear" w:color="000000" w:fill="D6DCE4"/>
          </w:tcPr>
          <w:p w14:paraId="5D435179" w14:textId="77777777" w:rsidR="00B97854" w:rsidRPr="002B5A8F" w:rsidRDefault="00B97854" w:rsidP="00B97854">
            <w:pPr>
              <w:jc w:val="center"/>
              <w:outlineLvl w:val="0"/>
              <w:rPr>
                <w:color w:val="000000"/>
                <w:sz w:val="18"/>
                <w:szCs w:val="18"/>
              </w:rPr>
            </w:pPr>
          </w:p>
        </w:tc>
        <w:tc>
          <w:tcPr>
            <w:tcW w:w="851" w:type="dxa"/>
            <w:vMerge/>
            <w:shd w:val="clear" w:color="000000" w:fill="D6DCE4"/>
            <w:vAlign w:val="center"/>
          </w:tcPr>
          <w:p w14:paraId="7A99845E" w14:textId="77777777" w:rsidR="00B97854" w:rsidRPr="002B5A8F" w:rsidRDefault="00B97854" w:rsidP="00B97854">
            <w:pPr>
              <w:jc w:val="center"/>
              <w:outlineLvl w:val="0"/>
              <w:rPr>
                <w:color w:val="000000"/>
                <w:sz w:val="18"/>
                <w:szCs w:val="18"/>
              </w:rPr>
            </w:pPr>
          </w:p>
        </w:tc>
        <w:tc>
          <w:tcPr>
            <w:tcW w:w="850" w:type="dxa"/>
            <w:shd w:val="clear" w:color="000000" w:fill="D6DCE4"/>
          </w:tcPr>
          <w:p w14:paraId="6E77FC30" w14:textId="543A616B" w:rsidR="00B97854" w:rsidRPr="002B5A8F" w:rsidRDefault="00B97854" w:rsidP="00B97854">
            <w:pPr>
              <w:jc w:val="center"/>
              <w:outlineLvl w:val="0"/>
              <w:rPr>
                <w:color w:val="000000"/>
                <w:sz w:val="18"/>
                <w:szCs w:val="18"/>
              </w:rPr>
            </w:pPr>
            <w:r w:rsidRPr="002B5A8F">
              <w:rPr>
                <w:rFonts w:hint="eastAsia"/>
                <w:color w:val="000000"/>
                <w:sz w:val="18"/>
                <w:szCs w:val="18"/>
              </w:rPr>
              <w:t>平均值</w:t>
            </w:r>
          </w:p>
        </w:tc>
        <w:tc>
          <w:tcPr>
            <w:tcW w:w="850" w:type="dxa"/>
            <w:shd w:val="clear" w:color="auto" w:fill="D9D9D9"/>
            <w:vAlign w:val="center"/>
          </w:tcPr>
          <w:p w14:paraId="0C12A8F7" w14:textId="6D196876" w:rsidR="00B97854" w:rsidRPr="002B5A8F" w:rsidRDefault="00B97854" w:rsidP="00B97854">
            <w:pPr>
              <w:jc w:val="center"/>
              <w:outlineLvl w:val="0"/>
              <w:rPr>
                <w:rFonts w:eastAsia="等线" w:cs="Calibri"/>
                <w:color w:val="000000"/>
                <w:sz w:val="18"/>
                <w:szCs w:val="18"/>
              </w:rPr>
            </w:pPr>
          </w:p>
        </w:tc>
        <w:tc>
          <w:tcPr>
            <w:tcW w:w="1135" w:type="dxa"/>
            <w:shd w:val="clear" w:color="auto" w:fill="D9D9D9"/>
            <w:vAlign w:val="center"/>
          </w:tcPr>
          <w:p w14:paraId="42E8B205" w14:textId="03B949E9" w:rsidR="00B97854" w:rsidRPr="002B5A8F" w:rsidRDefault="00B97854" w:rsidP="00B97854">
            <w:pPr>
              <w:jc w:val="center"/>
              <w:outlineLvl w:val="0"/>
              <w:rPr>
                <w:rFonts w:eastAsia="等线" w:cs="Calibri"/>
                <w:color w:val="000000"/>
                <w:sz w:val="18"/>
                <w:szCs w:val="18"/>
              </w:rPr>
            </w:pPr>
          </w:p>
        </w:tc>
        <w:tc>
          <w:tcPr>
            <w:tcW w:w="1134" w:type="dxa"/>
            <w:shd w:val="clear" w:color="auto" w:fill="D9D9D9"/>
            <w:vAlign w:val="center"/>
          </w:tcPr>
          <w:p w14:paraId="74023CAF" w14:textId="3FF374F2" w:rsidR="00B97854" w:rsidRPr="002B5A8F" w:rsidRDefault="00B97854" w:rsidP="00B97854">
            <w:pPr>
              <w:jc w:val="center"/>
              <w:outlineLvl w:val="0"/>
              <w:rPr>
                <w:rFonts w:eastAsia="等线" w:cs="Calibri"/>
                <w:color w:val="000000"/>
                <w:sz w:val="18"/>
                <w:szCs w:val="18"/>
              </w:rPr>
            </w:pPr>
          </w:p>
        </w:tc>
        <w:tc>
          <w:tcPr>
            <w:tcW w:w="1134" w:type="dxa"/>
            <w:shd w:val="clear" w:color="auto" w:fill="D9D9D9"/>
            <w:vAlign w:val="center"/>
          </w:tcPr>
          <w:p w14:paraId="14DF01BC" w14:textId="4599E5AB" w:rsidR="00B97854" w:rsidRPr="002B5A8F" w:rsidRDefault="00B97854" w:rsidP="00B97854">
            <w:pPr>
              <w:jc w:val="center"/>
              <w:outlineLvl w:val="0"/>
              <w:rPr>
                <w:rFonts w:eastAsia="等线" w:cs="Calibri"/>
                <w:color w:val="000000"/>
                <w:sz w:val="18"/>
                <w:szCs w:val="18"/>
              </w:rPr>
            </w:pPr>
          </w:p>
        </w:tc>
        <w:tc>
          <w:tcPr>
            <w:tcW w:w="851" w:type="dxa"/>
            <w:shd w:val="clear" w:color="auto" w:fill="D9D9D9"/>
            <w:vAlign w:val="center"/>
          </w:tcPr>
          <w:p w14:paraId="4A523C06" w14:textId="5B0A5CEF" w:rsidR="00B97854" w:rsidRPr="002B5A8F" w:rsidRDefault="00B97854" w:rsidP="00B97854">
            <w:pPr>
              <w:jc w:val="center"/>
              <w:outlineLvl w:val="0"/>
              <w:rPr>
                <w:rFonts w:eastAsia="等线" w:cs="Calibri"/>
                <w:color w:val="000000"/>
                <w:sz w:val="18"/>
                <w:szCs w:val="18"/>
              </w:rPr>
            </w:pPr>
          </w:p>
        </w:tc>
        <w:tc>
          <w:tcPr>
            <w:tcW w:w="850" w:type="dxa"/>
            <w:shd w:val="clear" w:color="auto" w:fill="D9D9D9"/>
            <w:vAlign w:val="center"/>
          </w:tcPr>
          <w:p w14:paraId="4FD58AE5" w14:textId="6AEA9208" w:rsidR="00B97854" w:rsidRPr="002B5A8F" w:rsidRDefault="00B97854" w:rsidP="00B97854">
            <w:pPr>
              <w:jc w:val="center"/>
              <w:outlineLvl w:val="0"/>
              <w:rPr>
                <w:rFonts w:eastAsia="等线" w:cs="Calibri"/>
                <w:color w:val="000000"/>
                <w:sz w:val="18"/>
                <w:szCs w:val="18"/>
              </w:rPr>
            </w:pPr>
          </w:p>
        </w:tc>
        <w:tc>
          <w:tcPr>
            <w:tcW w:w="851" w:type="dxa"/>
            <w:shd w:val="clear" w:color="auto" w:fill="D9D9D9"/>
            <w:vAlign w:val="center"/>
          </w:tcPr>
          <w:p w14:paraId="4E3E4F6D" w14:textId="3BA47BF9" w:rsidR="00B97854" w:rsidRPr="002B5A8F" w:rsidRDefault="00B97854" w:rsidP="00B97854">
            <w:pPr>
              <w:jc w:val="center"/>
              <w:outlineLvl w:val="0"/>
              <w:rPr>
                <w:rFonts w:eastAsia="等线" w:cs="Calibri"/>
                <w:color w:val="000000"/>
                <w:sz w:val="18"/>
                <w:szCs w:val="18"/>
              </w:rPr>
            </w:pPr>
          </w:p>
        </w:tc>
        <w:tc>
          <w:tcPr>
            <w:tcW w:w="708" w:type="dxa"/>
            <w:shd w:val="clear" w:color="auto" w:fill="D9D9D9"/>
            <w:vAlign w:val="center"/>
          </w:tcPr>
          <w:p w14:paraId="4779F971" w14:textId="77777777" w:rsidR="00B97854" w:rsidRPr="002B5A8F" w:rsidRDefault="00B97854" w:rsidP="00B97854">
            <w:pPr>
              <w:jc w:val="center"/>
              <w:outlineLvl w:val="0"/>
              <w:rPr>
                <w:rFonts w:eastAsia="等线" w:cs="Calibri"/>
                <w:color w:val="000000"/>
                <w:sz w:val="18"/>
                <w:szCs w:val="18"/>
              </w:rPr>
            </w:pPr>
          </w:p>
        </w:tc>
        <w:tc>
          <w:tcPr>
            <w:tcW w:w="850" w:type="dxa"/>
            <w:shd w:val="clear" w:color="auto" w:fill="D9D9D9"/>
            <w:vAlign w:val="center"/>
          </w:tcPr>
          <w:p w14:paraId="2D632CA8" w14:textId="3E74D12F" w:rsidR="00B97854" w:rsidRPr="002B5A8F" w:rsidRDefault="00B97854" w:rsidP="00B97854">
            <w:pPr>
              <w:jc w:val="center"/>
              <w:outlineLvl w:val="0"/>
              <w:rPr>
                <w:rFonts w:eastAsia="等线" w:cs="Calibri"/>
                <w:color w:val="000000"/>
                <w:sz w:val="18"/>
                <w:szCs w:val="18"/>
              </w:rPr>
            </w:pPr>
          </w:p>
        </w:tc>
      </w:tr>
      <w:tr w:rsidR="00B97854" w:rsidRPr="002B5A8F" w14:paraId="72422C41" w14:textId="77777777" w:rsidTr="002F4DCA">
        <w:trPr>
          <w:cantSplit/>
          <w:trHeight w:val="277"/>
        </w:trPr>
        <w:tc>
          <w:tcPr>
            <w:tcW w:w="993" w:type="dxa"/>
            <w:vMerge/>
            <w:shd w:val="clear" w:color="000000" w:fill="D6DCE4"/>
          </w:tcPr>
          <w:p w14:paraId="4B4A5609" w14:textId="77777777" w:rsidR="00B97854" w:rsidRPr="002B5A8F" w:rsidRDefault="00B97854" w:rsidP="00B97854">
            <w:pPr>
              <w:jc w:val="center"/>
              <w:outlineLvl w:val="0"/>
              <w:rPr>
                <w:color w:val="000000"/>
                <w:sz w:val="18"/>
                <w:szCs w:val="18"/>
              </w:rPr>
            </w:pPr>
          </w:p>
        </w:tc>
        <w:tc>
          <w:tcPr>
            <w:tcW w:w="851" w:type="dxa"/>
            <w:vMerge w:val="restart"/>
            <w:shd w:val="clear" w:color="000000" w:fill="D6DCE4"/>
            <w:vAlign w:val="center"/>
          </w:tcPr>
          <w:p w14:paraId="7DD3826A" w14:textId="3F203D05" w:rsidR="00B97854" w:rsidRPr="002B5A8F" w:rsidRDefault="00B97854" w:rsidP="00B97854">
            <w:pPr>
              <w:jc w:val="center"/>
              <w:outlineLvl w:val="0"/>
              <w:rPr>
                <w:color w:val="000000"/>
                <w:sz w:val="18"/>
                <w:szCs w:val="18"/>
              </w:rPr>
            </w:pPr>
            <w:r w:rsidRPr="002B5A8F">
              <w:rPr>
                <w:rFonts w:hint="eastAsia"/>
                <w:color w:val="000000"/>
                <w:sz w:val="18"/>
                <w:szCs w:val="18"/>
              </w:rPr>
              <w:t>RD99</w:t>
            </w:r>
          </w:p>
        </w:tc>
        <w:tc>
          <w:tcPr>
            <w:tcW w:w="850" w:type="dxa"/>
            <w:shd w:val="clear" w:color="000000" w:fill="D6DCE4"/>
          </w:tcPr>
          <w:p w14:paraId="363F12F8" w14:textId="52D1CDAC" w:rsidR="00B97854" w:rsidRPr="002B5A8F" w:rsidRDefault="00B97854" w:rsidP="00B97854">
            <w:pPr>
              <w:jc w:val="center"/>
              <w:outlineLvl w:val="0"/>
              <w:rPr>
                <w:color w:val="000000"/>
                <w:sz w:val="18"/>
                <w:szCs w:val="18"/>
              </w:rPr>
            </w:pPr>
            <w:r w:rsidRPr="002B5A8F">
              <w:rPr>
                <w:rFonts w:hint="eastAsia"/>
                <w:color w:val="000000"/>
                <w:sz w:val="18"/>
                <w:szCs w:val="18"/>
              </w:rPr>
              <w:t>最大值</w:t>
            </w:r>
          </w:p>
        </w:tc>
        <w:tc>
          <w:tcPr>
            <w:tcW w:w="850" w:type="dxa"/>
            <w:shd w:val="clear" w:color="auto" w:fill="D9D9D9"/>
            <w:vAlign w:val="center"/>
          </w:tcPr>
          <w:p w14:paraId="2CC794AE" w14:textId="02C95F52" w:rsidR="00B97854" w:rsidRPr="002B5A8F" w:rsidRDefault="00B97854" w:rsidP="00B97854">
            <w:pPr>
              <w:jc w:val="center"/>
              <w:outlineLvl w:val="0"/>
              <w:rPr>
                <w:rFonts w:eastAsia="等线" w:cs="Calibri"/>
                <w:color w:val="000000"/>
                <w:sz w:val="18"/>
                <w:szCs w:val="18"/>
              </w:rPr>
            </w:pPr>
          </w:p>
        </w:tc>
        <w:tc>
          <w:tcPr>
            <w:tcW w:w="1135" w:type="dxa"/>
            <w:shd w:val="clear" w:color="auto" w:fill="D9D9D9"/>
            <w:vAlign w:val="center"/>
          </w:tcPr>
          <w:p w14:paraId="7F9F8FDA" w14:textId="7655133C" w:rsidR="00B97854" w:rsidRPr="002B5A8F" w:rsidRDefault="00B97854" w:rsidP="00B97854">
            <w:pPr>
              <w:jc w:val="center"/>
              <w:outlineLvl w:val="0"/>
              <w:rPr>
                <w:rFonts w:eastAsia="等线" w:cs="Calibri"/>
                <w:color w:val="000000"/>
                <w:sz w:val="18"/>
                <w:szCs w:val="18"/>
              </w:rPr>
            </w:pPr>
          </w:p>
        </w:tc>
        <w:tc>
          <w:tcPr>
            <w:tcW w:w="1134" w:type="dxa"/>
            <w:shd w:val="clear" w:color="auto" w:fill="D9D9D9"/>
            <w:vAlign w:val="center"/>
          </w:tcPr>
          <w:p w14:paraId="275EAAB0" w14:textId="79DA3443" w:rsidR="00B97854" w:rsidRPr="002B5A8F" w:rsidRDefault="00B97854" w:rsidP="00B97854">
            <w:pPr>
              <w:jc w:val="center"/>
              <w:outlineLvl w:val="0"/>
              <w:rPr>
                <w:rFonts w:eastAsia="等线" w:cs="Calibri"/>
                <w:color w:val="000000"/>
                <w:sz w:val="18"/>
                <w:szCs w:val="18"/>
              </w:rPr>
            </w:pPr>
          </w:p>
        </w:tc>
        <w:tc>
          <w:tcPr>
            <w:tcW w:w="1134" w:type="dxa"/>
            <w:shd w:val="clear" w:color="auto" w:fill="D9D9D9"/>
            <w:vAlign w:val="center"/>
          </w:tcPr>
          <w:p w14:paraId="75C6EB97" w14:textId="3C0CAAD0" w:rsidR="00B97854" w:rsidRPr="002B5A8F" w:rsidRDefault="00B97854" w:rsidP="00B97854">
            <w:pPr>
              <w:jc w:val="center"/>
              <w:outlineLvl w:val="0"/>
              <w:rPr>
                <w:rFonts w:eastAsia="等线" w:cs="Calibri"/>
                <w:color w:val="000000"/>
                <w:sz w:val="18"/>
                <w:szCs w:val="18"/>
              </w:rPr>
            </w:pPr>
          </w:p>
        </w:tc>
        <w:tc>
          <w:tcPr>
            <w:tcW w:w="851" w:type="dxa"/>
            <w:shd w:val="clear" w:color="auto" w:fill="D9D9D9"/>
            <w:vAlign w:val="center"/>
          </w:tcPr>
          <w:p w14:paraId="6B48EEE6" w14:textId="379C19F6" w:rsidR="00B97854" w:rsidRPr="002B5A8F" w:rsidRDefault="00B97854" w:rsidP="00B97854">
            <w:pPr>
              <w:jc w:val="center"/>
              <w:outlineLvl w:val="0"/>
              <w:rPr>
                <w:rFonts w:eastAsia="等线" w:cs="Calibri"/>
                <w:color w:val="000000"/>
                <w:sz w:val="18"/>
                <w:szCs w:val="18"/>
              </w:rPr>
            </w:pPr>
          </w:p>
        </w:tc>
        <w:tc>
          <w:tcPr>
            <w:tcW w:w="850" w:type="dxa"/>
            <w:shd w:val="clear" w:color="auto" w:fill="D9D9D9"/>
            <w:vAlign w:val="center"/>
          </w:tcPr>
          <w:p w14:paraId="6801CEE2" w14:textId="43F11FBD" w:rsidR="00B97854" w:rsidRPr="002B5A8F" w:rsidRDefault="00B97854" w:rsidP="00B97854">
            <w:pPr>
              <w:jc w:val="center"/>
              <w:outlineLvl w:val="0"/>
              <w:rPr>
                <w:rFonts w:eastAsia="等线" w:cs="Calibri"/>
                <w:color w:val="000000"/>
                <w:sz w:val="18"/>
                <w:szCs w:val="18"/>
              </w:rPr>
            </w:pPr>
          </w:p>
        </w:tc>
        <w:tc>
          <w:tcPr>
            <w:tcW w:w="851" w:type="dxa"/>
            <w:shd w:val="clear" w:color="auto" w:fill="D9D9D9"/>
            <w:vAlign w:val="center"/>
          </w:tcPr>
          <w:p w14:paraId="286AB282" w14:textId="3034C657" w:rsidR="00B97854" w:rsidRPr="002B5A8F" w:rsidRDefault="00B97854" w:rsidP="00B97854">
            <w:pPr>
              <w:jc w:val="center"/>
              <w:outlineLvl w:val="0"/>
              <w:rPr>
                <w:rFonts w:eastAsia="等线" w:cs="Calibri"/>
                <w:color w:val="000000"/>
                <w:sz w:val="18"/>
                <w:szCs w:val="18"/>
              </w:rPr>
            </w:pPr>
          </w:p>
        </w:tc>
        <w:tc>
          <w:tcPr>
            <w:tcW w:w="708" w:type="dxa"/>
            <w:shd w:val="clear" w:color="auto" w:fill="D9D9D9"/>
            <w:vAlign w:val="center"/>
          </w:tcPr>
          <w:p w14:paraId="204EE91D" w14:textId="77777777" w:rsidR="00B97854" w:rsidRPr="002B5A8F" w:rsidRDefault="00B97854" w:rsidP="00B97854">
            <w:pPr>
              <w:jc w:val="center"/>
              <w:outlineLvl w:val="0"/>
              <w:rPr>
                <w:rFonts w:eastAsia="等线" w:cs="Calibri"/>
                <w:color w:val="000000"/>
                <w:sz w:val="18"/>
                <w:szCs w:val="18"/>
              </w:rPr>
            </w:pPr>
          </w:p>
        </w:tc>
        <w:tc>
          <w:tcPr>
            <w:tcW w:w="850" w:type="dxa"/>
            <w:shd w:val="clear" w:color="auto" w:fill="D9D9D9"/>
            <w:vAlign w:val="center"/>
          </w:tcPr>
          <w:p w14:paraId="0E51C6BE" w14:textId="2289D955" w:rsidR="00B97854" w:rsidRPr="002B5A8F" w:rsidRDefault="00B97854" w:rsidP="00B97854">
            <w:pPr>
              <w:jc w:val="center"/>
              <w:outlineLvl w:val="0"/>
              <w:rPr>
                <w:rFonts w:eastAsia="等线" w:cs="Calibri"/>
                <w:color w:val="000000"/>
                <w:sz w:val="18"/>
                <w:szCs w:val="18"/>
              </w:rPr>
            </w:pPr>
          </w:p>
        </w:tc>
      </w:tr>
      <w:tr w:rsidR="00B97854" w:rsidRPr="002B5A8F" w14:paraId="0CBAFB97" w14:textId="77777777" w:rsidTr="002F4DCA">
        <w:trPr>
          <w:cantSplit/>
          <w:trHeight w:val="277"/>
        </w:trPr>
        <w:tc>
          <w:tcPr>
            <w:tcW w:w="993" w:type="dxa"/>
            <w:vMerge/>
            <w:shd w:val="clear" w:color="000000" w:fill="D6DCE4"/>
          </w:tcPr>
          <w:p w14:paraId="6FA8B385" w14:textId="77777777" w:rsidR="00B97854" w:rsidRPr="002B5A8F" w:rsidRDefault="00B97854" w:rsidP="00B97854">
            <w:pPr>
              <w:jc w:val="center"/>
              <w:outlineLvl w:val="0"/>
              <w:rPr>
                <w:color w:val="000000"/>
                <w:sz w:val="18"/>
                <w:szCs w:val="18"/>
              </w:rPr>
            </w:pPr>
          </w:p>
        </w:tc>
        <w:tc>
          <w:tcPr>
            <w:tcW w:w="851" w:type="dxa"/>
            <w:vMerge/>
            <w:shd w:val="clear" w:color="000000" w:fill="D6DCE4"/>
            <w:vAlign w:val="center"/>
          </w:tcPr>
          <w:p w14:paraId="35FBE389" w14:textId="77777777" w:rsidR="00B97854" w:rsidRPr="002B5A8F" w:rsidRDefault="00B97854" w:rsidP="00B97854">
            <w:pPr>
              <w:jc w:val="center"/>
              <w:outlineLvl w:val="0"/>
              <w:rPr>
                <w:color w:val="000000"/>
                <w:sz w:val="18"/>
                <w:szCs w:val="18"/>
              </w:rPr>
            </w:pPr>
          </w:p>
        </w:tc>
        <w:tc>
          <w:tcPr>
            <w:tcW w:w="850" w:type="dxa"/>
            <w:shd w:val="clear" w:color="000000" w:fill="D6DCE4"/>
          </w:tcPr>
          <w:p w14:paraId="1B54E01B" w14:textId="55CC1CB2" w:rsidR="00B97854" w:rsidRPr="002B5A8F" w:rsidRDefault="00B97854" w:rsidP="00B97854">
            <w:pPr>
              <w:jc w:val="center"/>
              <w:outlineLvl w:val="0"/>
              <w:rPr>
                <w:color w:val="000000"/>
                <w:sz w:val="18"/>
                <w:szCs w:val="18"/>
              </w:rPr>
            </w:pPr>
            <w:r w:rsidRPr="002B5A8F">
              <w:rPr>
                <w:rFonts w:hint="eastAsia"/>
                <w:color w:val="000000"/>
                <w:sz w:val="18"/>
                <w:szCs w:val="18"/>
              </w:rPr>
              <w:t>最小值</w:t>
            </w:r>
          </w:p>
        </w:tc>
        <w:tc>
          <w:tcPr>
            <w:tcW w:w="850" w:type="dxa"/>
            <w:shd w:val="clear" w:color="auto" w:fill="D9D9D9"/>
            <w:vAlign w:val="center"/>
          </w:tcPr>
          <w:p w14:paraId="22261D6A" w14:textId="025A885C" w:rsidR="00B97854" w:rsidRPr="002B5A8F" w:rsidRDefault="00B97854" w:rsidP="00B97854">
            <w:pPr>
              <w:jc w:val="center"/>
              <w:outlineLvl w:val="0"/>
              <w:rPr>
                <w:rFonts w:eastAsia="等线" w:cs="Calibri"/>
                <w:color w:val="000000"/>
                <w:sz w:val="18"/>
                <w:szCs w:val="18"/>
              </w:rPr>
            </w:pPr>
          </w:p>
        </w:tc>
        <w:tc>
          <w:tcPr>
            <w:tcW w:w="1135" w:type="dxa"/>
            <w:shd w:val="clear" w:color="auto" w:fill="D9D9D9"/>
            <w:vAlign w:val="center"/>
          </w:tcPr>
          <w:p w14:paraId="2B43286D" w14:textId="38CFC95A" w:rsidR="00B97854" w:rsidRPr="002B5A8F" w:rsidRDefault="00B97854" w:rsidP="00B97854">
            <w:pPr>
              <w:jc w:val="center"/>
              <w:outlineLvl w:val="0"/>
              <w:rPr>
                <w:rFonts w:eastAsia="等线" w:cs="Calibri"/>
                <w:color w:val="000000"/>
                <w:sz w:val="18"/>
                <w:szCs w:val="18"/>
              </w:rPr>
            </w:pPr>
          </w:p>
        </w:tc>
        <w:tc>
          <w:tcPr>
            <w:tcW w:w="1134" w:type="dxa"/>
            <w:shd w:val="clear" w:color="auto" w:fill="D9D9D9"/>
            <w:vAlign w:val="center"/>
          </w:tcPr>
          <w:p w14:paraId="4A72AAEC" w14:textId="4313F210" w:rsidR="00B97854" w:rsidRPr="002B5A8F" w:rsidRDefault="00B97854" w:rsidP="00B97854">
            <w:pPr>
              <w:jc w:val="center"/>
              <w:outlineLvl w:val="0"/>
              <w:rPr>
                <w:rFonts w:eastAsia="等线" w:cs="Calibri"/>
                <w:color w:val="000000"/>
                <w:sz w:val="18"/>
                <w:szCs w:val="18"/>
              </w:rPr>
            </w:pPr>
          </w:p>
        </w:tc>
        <w:tc>
          <w:tcPr>
            <w:tcW w:w="1134" w:type="dxa"/>
            <w:shd w:val="clear" w:color="auto" w:fill="D9D9D9"/>
            <w:vAlign w:val="center"/>
          </w:tcPr>
          <w:p w14:paraId="2C140AF5" w14:textId="4D01B14C" w:rsidR="00B97854" w:rsidRPr="002B5A8F" w:rsidRDefault="00B97854" w:rsidP="00B97854">
            <w:pPr>
              <w:jc w:val="center"/>
              <w:outlineLvl w:val="0"/>
              <w:rPr>
                <w:rFonts w:eastAsia="等线" w:cs="Calibri"/>
                <w:color w:val="000000"/>
                <w:sz w:val="18"/>
                <w:szCs w:val="18"/>
              </w:rPr>
            </w:pPr>
          </w:p>
        </w:tc>
        <w:tc>
          <w:tcPr>
            <w:tcW w:w="851" w:type="dxa"/>
            <w:shd w:val="clear" w:color="auto" w:fill="D9D9D9"/>
            <w:vAlign w:val="center"/>
          </w:tcPr>
          <w:p w14:paraId="17F53013" w14:textId="7A9CC3BC" w:rsidR="00B97854" w:rsidRPr="002B5A8F" w:rsidRDefault="00B97854" w:rsidP="00B97854">
            <w:pPr>
              <w:jc w:val="center"/>
              <w:outlineLvl w:val="0"/>
              <w:rPr>
                <w:rFonts w:eastAsia="等线" w:cs="Calibri"/>
                <w:color w:val="000000"/>
                <w:sz w:val="18"/>
                <w:szCs w:val="18"/>
              </w:rPr>
            </w:pPr>
          </w:p>
        </w:tc>
        <w:tc>
          <w:tcPr>
            <w:tcW w:w="850" w:type="dxa"/>
            <w:shd w:val="clear" w:color="auto" w:fill="D9D9D9"/>
            <w:vAlign w:val="center"/>
          </w:tcPr>
          <w:p w14:paraId="3441FEED" w14:textId="145B5F9E" w:rsidR="00B97854" w:rsidRPr="002B5A8F" w:rsidRDefault="00B97854" w:rsidP="00B97854">
            <w:pPr>
              <w:jc w:val="center"/>
              <w:outlineLvl w:val="0"/>
              <w:rPr>
                <w:rFonts w:eastAsia="等线" w:cs="Calibri"/>
                <w:color w:val="000000"/>
                <w:sz w:val="18"/>
                <w:szCs w:val="18"/>
              </w:rPr>
            </w:pPr>
          </w:p>
        </w:tc>
        <w:tc>
          <w:tcPr>
            <w:tcW w:w="851" w:type="dxa"/>
            <w:shd w:val="clear" w:color="auto" w:fill="D9D9D9"/>
            <w:vAlign w:val="center"/>
          </w:tcPr>
          <w:p w14:paraId="62DDA283" w14:textId="73A9CAFF" w:rsidR="00B97854" w:rsidRPr="002B5A8F" w:rsidRDefault="00B97854" w:rsidP="00B97854">
            <w:pPr>
              <w:jc w:val="center"/>
              <w:outlineLvl w:val="0"/>
              <w:rPr>
                <w:rFonts w:eastAsia="等线" w:cs="Calibri"/>
                <w:color w:val="000000"/>
                <w:sz w:val="18"/>
                <w:szCs w:val="18"/>
              </w:rPr>
            </w:pPr>
          </w:p>
        </w:tc>
        <w:tc>
          <w:tcPr>
            <w:tcW w:w="708" w:type="dxa"/>
            <w:shd w:val="clear" w:color="auto" w:fill="D9D9D9"/>
            <w:vAlign w:val="center"/>
          </w:tcPr>
          <w:p w14:paraId="6BB06250" w14:textId="77777777" w:rsidR="00B97854" w:rsidRPr="002B5A8F" w:rsidRDefault="00B97854" w:rsidP="00B97854">
            <w:pPr>
              <w:jc w:val="center"/>
              <w:outlineLvl w:val="0"/>
              <w:rPr>
                <w:rFonts w:eastAsia="等线" w:cs="Calibri"/>
                <w:color w:val="000000"/>
                <w:sz w:val="18"/>
                <w:szCs w:val="18"/>
              </w:rPr>
            </w:pPr>
          </w:p>
        </w:tc>
        <w:tc>
          <w:tcPr>
            <w:tcW w:w="850" w:type="dxa"/>
            <w:shd w:val="clear" w:color="auto" w:fill="D9D9D9"/>
            <w:vAlign w:val="center"/>
          </w:tcPr>
          <w:p w14:paraId="68B89863" w14:textId="1D6362E1" w:rsidR="00B97854" w:rsidRPr="002B5A8F" w:rsidRDefault="00B97854" w:rsidP="00B97854">
            <w:pPr>
              <w:jc w:val="center"/>
              <w:outlineLvl w:val="0"/>
              <w:rPr>
                <w:rFonts w:eastAsia="等线" w:cs="Calibri"/>
                <w:color w:val="000000"/>
                <w:sz w:val="18"/>
                <w:szCs w:val="18"/>
              </w:rPr>
            </w:pPr>
          </w:p>
        </w:tc>
      </w:tr>
      <w:tr w:rsidR="00B97854" w:rsidRPr="002B5A8F" w14:paraId="6A853F56" w14:textId="77777777" w:rsidTr="002F4DCA">
        <w:trPr>
          <w:cantSplit/>
          <w:trHeight w:val="277"/>
        </w:trPr>
        <w:tc>
          <w:tcPr>
            <w:tcW w:w="993" w:type="dxa"/>
            <w:vMerge/>
            <w:shd w:val="clear" w:color="000000" w:fill="D6DCE4"/>
          </w:tcPr>
          <w:p w14:paraId="7C52795D" w14:textId="77777777" w:rsidR="00B97854" w:rsidRPr="002B5A8F" w:rsidRDefault="00B97854" w:rsidP="00B97854">
            <w:pPr>
              <w:jc w:val="center"/>
              <w:outlineLvl w:val="0"/>
              <w:rPr>
                <w:color w:val="000000"/>
                <w:sz w:val="18"/>
                <w:szCs w:val="18"/>
              </w:rPr>
            </w:pPr>
          </w:p>
        </w:tc>
        <w:tc>
          <w:tcPr>
            <w:tcW w:w="851" w:type="dxa"/>
            <w:vMerge/>
            <w:shd w:val="clear" w:color="000000" w:fill="D6DCE4"/>
            <w:vAlign w:val="center"/>
          </w:tcPr>
          <w:p w14:paraId="0306D6C1" w14:textId="77777777" w:rsidR="00B97854" w:rsidRPr="002B5A8F" w:rsidRDefault="00B97854" w:rsidP="00B97854">
            <w:pPr>
              <w:jc w:val="center"/>
              <w:outlineLvl w:val="0"/>
              <w:rPr>
                <w:color w:val="000000"/>
                <w:sz w:val="18"/>
                <w:szCs w:val="18"/>
              </w:rPr>
            </w:pPr>
          </w:p>
        </w:tc>
        <w:tc>
          <w:tcPr>
            <w:tcW w:w="850" w:type="dxa"/>
            <w:shd w:val="clear" w:color="000000" w:fill="D6DCE4"/>
          </w:tcPr>
          <w:p w14:paraId="3869683B" w14:textId="1275B102" w:rsidR="00B97854" w:rsidRPr="002B5A8F" w:rsidRDefault="00B97854" w:rsidP="00B97854">
            <w:pPr>
              <w:jc w:val="center"/>
              <w:outlineLvl w:val="0"/>
              <w:rPr>
                <w:color w:val="000000"/>
                <w:sz w:val="18"/>
                <w:szCs w:val="18"/>
              </w:rPr>
            </w:pPr>
            <w:r w:rsidRPr="002B5A8F">
              <w:rPr>
                <w:rFonts w:hint="eastAsia"/>
                <w:color w:val="000000"/>
                <w:sz w:val="18"/>
                <w:szCs w:val="18"/>
              </w:rPr>
              <w:t>平均值</w:t>
            </w:r>
          </w:p>
        </w:tc>
        <w:tc>
          <w:tcPr>
            <w:tcW w:w="850" w:type="dxa"/>
            <w:shd w:val="clear" w:color="auto" w:fill="D9D9D9"/>
            <w:vAlign w:val="center"/>
          </w:tcPr>
          <w:p w14:paraId="3ED0692A" w14:textId="662DF468" w:rsidR="00B97854" w:rsidRPr="002B5A8F" w:rsidRDefault="00B97854" w:rsidP="00B97854">
            <w:pPr>
              <w:jc w:val="center"/>
              <w:outlineLvl w:val="0"/>
              <w:rPr>
                <w:rFonts w:eastAsia="等线" w:cs="Calibri"/>
                <w:color w:val="000000"/>
                <w:sz w:val="18"/>
                <w:szCs w:val="18"/>
              </w:rPr>
            </w:pPr>
          </w:p>
        </w:tc>
        <w:tc>
          <w:tcPr>
            <w:tcW w:w="1135" w:type="dxa"/>
            <w:shd w:val="clear" w:color="auto" w:fill="D9D9D9"/>
            <w:vAlign w:val="center"/>
          </w:tcPr>
          <w:p w14:paraId="5C5F56E8" w14:textId="166C528C" w:rsidR="00B97854" w:rsidRPr="002B5A8F" w:rsidRDefault="00B97854" w:rsidP="00B97854">
            <w:pPr>
              <w:jc w:val="center"/>
              <w:outlineLvl w:val="0"/>
              <w:rPr>
                <w:rFonts w:eastAsia="等线" w:cs="Calibri"/>
                <w:color w:val="000000"/>
                <w:sz w:val="18"/>
                <w:szCs w:val="18"/>
              </w:rPr>
            </w:pPr>
          </w:p>
        </w:tc>
        <w:tc>
          <w:tcPr>
            <w:tcW w:w="1134" w:type="dxa"/>
            <w:shd w:val="clear" w:color="auto" w:fill="D9D9D9"/>
            <w:vAlign w:val="center"/>
          </w:tcPr>
          <w:p w14:paraId="5095FCA3" w14:textId="6F3A363D" w:rsidR="00B97854" w:rsidRPr="002B5A8F" w:rsidRDefault="00B97854" w:rsidP="00B97854">
            <w:pPr>
              <w:jc w:val="center"/>
              <w:outlineLvl w:val="0"/>
              <w:rPr>
                <w:rFonts w:eastAsia="等线" w:cs="Calibri"/>
                <w:color w:val="000000"/>
                <w:sz w:val="18"/>
                <w:szCs w:val="18"/>
              </w:rPr>
            </w:pPr>
          </w:p>
        </w:tc>
        <w:tc>
          <w:tcPr>
            <w:tcW w:w="1134" w:type="dxa"/>
            <w:shd w:val="clear" w:color="auto" w:fill="D9D9D9"/>
            <w:vAlign w:val="center"/>
          </w:tcPr>
          <w:p w14:paraId="2509EACF" w14:textId="54FB923D" w:rsidR="00B97854" w:rsidRPr="002B5A8F" w:rsidRDefault="00B97854" w:rsidP="00B97854">
            <w:pPr>
              <w:jc w:val="center"/>
              <w:outlineLvl w:val="0"/>
              <w:rPr>
                <w:rFonts w:eastAsia="等线" w:cs="Calibri"/>
                <w:color w:val="000000"/>
                <w:sz w:val="18"/>
                <w:szCs w:val="18"/>
              </w:rPr>
            </w:pPr>
          </w:p>
        </w:tc>
        <w:tc>
          <w:tcPr>
            <w:tcW w:w="851" w:type="dxa"/>
            <w:shd w:val="clear" w:color="auto" w:fill="D9D9D9"/>
            <w:vAlign w:val="center"/>
          </w:tcPr>
          <w:p w14:paraId="0881C8C4" w14:textId="6B0E0D8A" w:rsidR="00B97854" w:rsidRPr="002B5A8F" w:rsidRDefault="00B97854" w:rsidP="00B97854">
            <w:pPr>
              <w:jc w:val="center"/>
              <w:outlineLvl w:val="0"/>
              <w:rPr>
                <w:rFonts w:eastAsia="等线" w:cs="Calibri"/>
                <w:color w:val="000000"/>
                <w:sz w:val="18"/>
                <w:szCs w:val="18"/>
              </w:rPr>
            </w:pPr>
          </w:p>
        </w:tc>
        <w:tc>
          <w:tcPr>
            <w:tcW w:w="850" w:type="dxa"/>
            <w:shd w:val="clear" w:color="auto" w:fill="D9D9D9"/>
            <w:vAlign w:val="center"/>
          </w:tcPr>
          <w:p w14:paraId="75FFB834" w14:textId="106FEE98" w:rsidR="00B97854" w:rsidRPr="002B5A8F" w:rsidRDefault="00B97854" w:rsidP="00B97854">
            <w:pPr>
              <w:jc w:val="center"/>
              <w:outlineLvl w:val="0"/>
              <w:rPr>
                <w:rFonts w:eastAsia="等线" w:cs="Calibri"/>
                <w:color w:val="000000"/>
                <w:sz w:val="18"/>
                <w:szCs w:val="18"/>
              </w:rPr>
            </w:pPr>
          </w:p>
        </w:tc>
        <w:tc>
          <w:tcPr>
            <w:tcW w:w="851" w:type="dxa"/>
            <w:shd w:val="clear" w:color="auto" w:fill="D9D9D9"/>
            <w:vAlign w:val="center"/>
          </w:tcPr>
          <w:p w14:paraId="6E4A9B26" w14:textId="53DD9F35" w:rsidR="00B97854" w:rsidRPr="002B5A8F" w:rsidRDefault="00B97854" w:rsidP="00B97854">
            <w:pPr>
              <w:jc w:val="center"/>
              <w:outlineLvl w:val="0"/>
              <w:rPr>
                <w:rFonts w:eastAsia="等线" w:cs="Calibri"/>
                <w:color w:val="000000"/>
                <w:sz w:val="18"/>
                <w:szCs w:val="18"/>
              </w:rPr>
            </w:pPr>
          </w:p>
        </w:tc>
        <w:tc>
          <w:tcPr>
            <w:tcW w:w="708" w:type="dxa"/>
            <w:shd w:val="clear" w:color="auto" w:fill="D9D9D9"/>
            <w:vAlign w:val="center"/>
          </w:tcPr>
          <w:p w14:paraId="3F2EEF2D" w14:textId="77777777" w:rsidR="00B97854" w:rsidRPr="002B5A8F" w:rsidRDefault="00B97854" w:rsidP="00B97854">
            <w:pPr>
              <w:jc w:val="center"/>
              <w:outlineLvl w:val="0"/>
              <w:rPr>
                <w:rFonts w:eastAsia="等线" w:cs="Calibri"/>
                <w:color w:val="000000"/>
                <w:sz w:val="18"/>
                <w:szCs w:val="18"/>
              </w:rPr>
            </w:pPr>
          </w:p>
        </w:tc>
        <w:tc>
          <w:tcPr>
            <w:tcW w:w="850" w:type="dxa"/>
            <w:shd w:val="clear" w:color="auto" w:fill="D9D9D9"/>
            <w:vAlign w:val="center"/>
          </w:tcPr>
          <w:p w14:paraId="069A5A42" w14:textId="08D512C8" w:rsidR="00B97854" w:rsidRPr="002B5A8F" w:rsidRDefault="00B97854" w:rsidP="00B97854">
            <w:pPr>
              <w:jc w:val="center"/>
              <w:outlineLvl w:val="0"/>
              <w:rPr>
                <w:rFonts w:eastAsia="等线" w:cs="Calibri"/>
                <w:color w:val="000000"/>
                <w:sz w:val="18"/>
                <w:szCs w:val="18"/>
              </w:rPr>
            </w:pPr>
          </w:p>
        </w:tc>
      </w:tr>
      <w:tr w:rsidR="002B5A8F" w:rsidRPr="002B5A8F" w14:paraId="3D4B0411" w14:textId="77777777" w:rsidTr="002F4DCA">
        <w:trPr>
          <w:cantSplit/>
          <w:trHeight w:val="277"/>
        </w:trPr>
        <w:tc>
          <w:tcPr>
            <w:tcW w:w="993" w:type="dxa"/>
            <w:vMerge w:val="restart"/>
            <w:shd w:val="clear" w:color="000000" w:fill="D6DCE4"/>
          </w:tcPr>
          <w:p w14:paraId="09A52EA5" w14:textId="77777777" w:rsidR="00B97854" w:rsidRDefault="00B97854" w:rsidP="002B5A8F">
            <w:pPr>
              <w:jc w:val="center"/>
              <w:outlineLvl w:val="0"/>
              <w:rPr>
                <w:color w:val="000000"/>
                <w:szCs w:val="21"/>
              </w:rPr>
            </w:pPr>
          </w:p>
          <w:p w14:paraId="20FB20DF" w14:textId="77777777" w:rsidR="00B97854" w:rsidRDefault="00B97854" w:rsidP="002B5A8F">
            <w:pPr>
              <w:jc w:val="center"/>
              <w:outlineLvl w:val="0"/>
              <w:rPr>
                <w:color w:val="000000"/>
                <w:szCs w:val="21"/>
              </w:rPr>
            </w:pPr>
          </w:p>
          <w:p w14:paraId="4653A312" w14:textId="2574B735" w:rsidR="002B5A8F" w:rsidRPr="002B5A8F" w:rsidRDefault="00B97854" w:rsidP="002B5A8F">
            <w:pPr>
              <w:jc w:val="center"/>
              <w:outlineLvl w:val="0"/>
              <w:rPr>
                <w:color w:val="000000"/>
                <w:sz w:val="18"/>
                <w:szCs w:val="18"/>
              </w:rPr>
            </w:pPr>
            <w:r>
              <w:rPr>
                <w:rFonts w:hint="eastAsia"/>
                <w:color w:val="000000"/>
                <w:szCs w:val="21"/>
              </w:rPr>
              <w:t>广东欧莱高新材料股份有限公司</w:t>
            </w:r>
          </w:p>
        </w:tc>
        <w:tc>
          <w:tcPr>
            <w:tcW w:w="851" w:type="dxa"/>
            <w:vMerge w:val="restart"/>
            <w:shd w:val="clear" w:color="000000" w:fill="D6DCE4"/>
            <w:vAlign w:val="center"/>
          </w:tcPr>
          <w:p w14:paraId="11A3C70D" w14:textId="2830FF5E" w:rsidR="002B5A8F" w:rsidRPr="002B5A8F" w:rsidRDefault="002B5A8F" w:rsidP="002B5A8F">
            <w:pPr>
              <w:jc w:val="center"/>
              <w:outlineLvl w:val="0"/>
              <w:rPr>
                <w:color w:val="000000"/>
                <w:sz w:val="18"/>
                <w:szCs w:val="18"/>
              </w:rPr>
            </w:pPr>
            <w:r w:rsidRPr="002B5A8F">
              <w:rPr>
                <w:rFonts w:hint="eastAsia"/>
                <w:color w:val="000000"/>
                <w:sz w:val="18"/>
                <w:szCs w:val="18"/>
              </w:rPr>
              <w:t>RD90</w:t>
            </w:r>
          </w:p>
        </w:tc>
        <w:tc>
          <w:tcPr>
            <w:tcW w:w="850" w:type="dxa"/>
            <w:shd w:val="clear" w:color="000000" w:fill="D6DCE4"/>
          </w:tcPr>
          <w:p w14:paraId="53180B93" w14:textId="7AC177B6" w:rsidR="002B5A8F" w:rsidRPr="002B5A8F" w:rsidRDefault="002B5A8F" w:rsidP="002B5A8F">
            <w:pPr>
              <w:jc w:val="center"/>
              <w:outlineLvl w:val="0"/>
              <w:rPr>
                <w:color w:val="000000"/>
                <w:sz w:val="18"/>
                <w:szCs w:val="18"/>
              </w:rPr>
            </w:pPr>
            <w:r w:rsidRPr="002B5A8F">
              <w:rPr>
                <w:rFonts w:hint="eastAsia"/>
                <w:color w:val="000000"/>
                <w:sz w:val="18"/>
                <w:szCs w:val="18"/>
              </w:rPr>
              <w:t>最大值</w:t>
            </w:r>
          </w:p>
        </w:tc>
        <w:tc>
          <w:tcPr>
            <w:tcW w:w="850" w:type="dxa"/>
            <w:shd w:val="clear" w:color="auto" w:fill="D9D9D9"/>
            <w:vAlign w:val="center"/>
          </w:tcPr>
          <w:p w14:paraId="5C80D5AD" w14:textId="5D28D5F0"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99.89</w:t>
            </w:r>
          </w:p>
        </w:tc>
        <w:tc>
          <w:tcPr>
            <w:tcW w:w="1135" w:type="dxa"/>
            <w:shd w:val="clear" w:color="auto" w:fill="D9D9D9"/>
            <w:vAlign w:val="center"/>
          </w:tcPr>
          <w:p w14:paraId="55922E6E" w14:textId="0A20478B"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1.46</w:t>
            </w:r>
          </w:p>
        </w:tc>
        <w:tc>
          <w:tcPr>
            <w:tcW w:w="1134" w:type="dxa"/>
            <w:shd w:val="clear" w:color="auto" w:fill="D9D9D9"/>
            <w:vAlign w:val="center"/>
          </w:tcPr>
          <w:p w14:paraId="640C10F8" w14:textId="2A2A32C8"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8.10</w:t>
            </w:r>
          </w:p>
        </w:tc>
        <w:tc>
          <w:tcPr>
            <w:tcW w:w="1134" w:type="dxa"/>
            <w:shd w:val="clear" w:color="auto" w:fill="D9D9D9"/>
            <w:vAlign w:val="center"/>
          </w:tcPr>
          <w:p w14:paraId="3DF3E039" w14:textId="18C94085"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181</w:t>
            </w:r>
          </w:p>
        </w:tc>
        <w:tc>
          <w:tcPr>
            <w:tcW w:w="851" w:type="dxa"/>
            <w:shd w:val="clear" w:color="auto" w:fill="D9D9D9"/>
            <w:vAlign w:val="center"/>
          </w:tcPr>
          <w:p w14:paraId="4FEDB449"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6D2A3C98" w14:textId="0A0470A2"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4.7</w:t>
            </w:r>
          </w:p>
        </w:tc>
        <w:tc>
          <w:tcPr>
            <w:tcW w:w="851" w:type="dxa"/>
            <w:shd w:val="clear" w:color="auto" w:fill="D9D9D9"/>
            <w:vAlign w:val="center"/>
          </w:tcPr>
          <w:p w14:paraId="08637887" w14:textId="50DCED8E"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6.8</w:t>
            </w:r>
          </w:p>
        </w:tc>
        <w:tc>
          <w:tcPr>
            <w:tcW w:w="708" w:type="dxa"/>
            <w:shd w:val="clear" w:color="auto" w:fill="D9D9D9"/>
            <w:vAlign w:val="center"/>
          </w:tcPr>
          <w:p w14:paraId="6B137655"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64AF89EC" w14:textId="0306EA13"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0.75</w:t>
            </w:r>
          </w:p>
        </w:tc>
      </w:tr>
      <w:tr w:rsidR="002B5A8F" w:rsidRPr="002B5A8F" w14:paraId="290FBAE3" w14:textId="77777777" w:rsidTr="002F4DCA">
        <w:trPr>
          <w:cantSplit/>
          <w:trHeight w:val="277"/>
        </w:trPr>
        <w:tc>
          <w:tcPr>
            <w:tcW w:w="993" w:type="dxa"/>
            <w:vMerge/>
            <w:shd w:val="clear" w:color="000000" w:fill="D6DCE4"/>
          </w:tcPr>
          <w:p w14:paraId="01E7D825"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365BC05C" w14:textId="77777777" w:rsidR="002B5A8F" w:rsidRPr="002B5A8F" w:rsidRDefault="002B5A8F" w:rsidP="002B5A8F">
            <w:pPr>
              <w:jc w:val="center"/>
              <w:outlineLvl w:val="0"/>
              <w:rPr>
                <w:color w:val="000000"/>
                <w:sz w:val="18"/>
                <w:szCs w:val="18"/>
              </w:rPr>
            </w:pPr>
          </w:p>
        </w:tc>
        <w:tc>
          <w:tcPr>
            <w:tcW w:w="850" w:type="dxa"/>
            <w:shd w:val="clear" w:color="000000" w:fill="D6DCE4"/>
          </w:tcPr>
          <w:p w14:paraId="78EF56BF" w14:textId="6B1A8BA8" w:rsidR="002B5A8F" w:rsidRPr="002B5A8F" w:rsidRDefault="002B5A8F" w:rsidP="002B5A8F">
            <w:pPr>
              <w:jc w:val="center"/>
              <w:outlineLvl w:val="0"/>
              <w:rPr>
                <w:color w:val="000000"/>
                <w:sz w:val="18"/>
                <w:szCs w:val="18"/>
              </w:rPr>
            </w:pPr>
            <w:r w:rsidRPr="002B5A8F">
              <w:rPr>
                <w:rFonts w:hint="eastAsia"/>
                <w:color w:val="000000"/>
                <w:sz w:val="18"/>
                <w:szCs w:val="18"/>
              </w:rPr>
              <w:t>最小值</w:t>
            </w:r>
          </w:p>
        </w:tc>
        <w:tc>
          <w:tcPr>
            <w:tcW w:w="850" w:type="dxa"/>
            <w:shd w:val="clear" w:color="auto" w:fill="D9D9D9"/>
            <w:vAlign w:val="center"/>
          </w:tcPr>
          <w:p w14:paraId="10DFDF9E" w14:textId="02A44A9B"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99.73</w:t>
            </w:r>
          </w:p>
        </w:tc>
        <w:tc>
          <w:tcPr>
            <w:tcW w:w="1135" w:type="dxa"/>
            <w:shd w:val="clear" w:color="auto" w:fill="D9D9D9"/>
            <w:vAlign w:val="center"/>
          </w:tcPr>
          <w:p w14:paraId="7792582F" w14:textId="1365566C"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1.28</w:t>
            </w:r>
          </w:p>
        </w:tc>
        <w:tc>
          <w:tcPr>
            <w:tcW w:w="1134" w:type="dxa"/>
            <w:shd w:val="clear" w:color="auto" w:fill="D9D9D9"/>
            <w:vAlign w:val="center"/>
          </w:tcPr>
          <w:p w14:paraId="444DEE39" w14:textId="2FEAEB6A"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6.9</w:t>
            </w:r>
          </w:p>
        </w:tc>
        <w:tc>
          <w:tcPr>
            <w:tcW w:w="1134" w:type="dxa"/>
            <w:shd w:val="clear" w:color="auto" w:fill="D9D9D9"/>
            <w:vAlign w:val="center"/>
          </w:tcPr>
          <w:p w14:paraId="7CB8D0F4" w14:textId="7BBCF3D9"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158</w:t>
            </w:r>
          </w:p>
        </w:tc>
        <w:tc>
          <w:tcPr>
            <w:tcW w:w="851" w:type="dxa"/>
            <w:shd w:val="clear" w:color="auto" w:fill="D9D9D9"/>
            <w:vAlign w:val="center"/>
          </w:tcPr>
          <w:p w14:paraId="59350F15"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63908EF0" w14:textId="67619D96"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3.9</w:t>
            </w:r>
          </w:p>
        </w:tc>
        <w:tc>
          <w:tcPr>
            <w:tcW w:w="851" w:type="dxa"/>
            <w:shd w:val="clear" w:color="auto" w:fill="D9D9D9"/>
            <w:vAlign w:val="center"/>
          </w:tcPr>
          <w:p w14:paraId="3BC8861F" w14:textId="4692442A"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4.8</w:t>
            </w:r>
          </w:p>
        </w:tc>
        <w:tc>
          <w:tcPr>
            <w:tcW w:w="708" w:type="dxa"/>
            <w:shd w:val="clear" w:color="auto" w:fill="D9D9D9"/>
            <w:vAlign w:val="center"/>
          </w:tcPr>
          <w:p w14:paraId="16CE338C"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7F9C44FE" w14:textId="3B4E8F47"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0.54</w:t>
            </w:r>
          </w:p>
        </w:tc>
      </w:tr>
      <w:tr w:rsidR="002B5A8F" w:rsidRPr="002B5A8F" w14:paraId="140E9D87" w14:textId="77777777" w:rsidTr="002F4DCA">
        <w:trPr>
          <w:cantSplit/>
          <w:trHeight w:val="277"/>
        </w:trPr>
        <w:tc>
          <w:tcPr>
            <w:tcW w:w="993" w:type="dxa"/>
            <w:vMerge/>
            <w:shd w:val="clear" w:color="000000" w:fill="D6DCE4"/>
          </w:tcPr>
          <w:p w14:paraId="5B815E9F"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0D17D088" w14:textId="77777777" w:rsidR="002B5A8F" w:rsidRPr="002B5A8F" w:rsidRDefault="002B5A8F" w:rsidP="002B5A8F">
            <w:pPr>
              <w:jc w:val="center"/>
              <w:outlineLvl w:val="0"/>
              <w:rPr>
                <w:color w:val="000000"/>
                <w:sz w:val="18"/>
                <w:szCs w:val="18"/>
              </w:rPr>
            </w:pPr>
          </w:p>
        </w:tc>
        <w:tc>
          <w:tcPr>
            <w:tcW w:w="850" w:type="dxa"/>
            <w:shd w:val="clear" w:color="000000" w:fill="D6DCE4"/>
          </w:tcPr>
          <w:p w14:paraId="65A7B1EB" w14:textId="746CA6B0" w:rsidR="002B5A8F" w:rsidRPr="002B5A8F" w:rsidRDefault="002B5A8F" w:rsidP="002B5A8F">
            <w:pPr>
              <w:jc w:val="center"/>
              <w:outlineLvl w:val="0"/>
              <w:rPr>
                <w:color w:val="000000"/>
                <w:sz w:val="18"/>
                <w:szCs w:val="18"/>
              </w:rPr>
            </w:pPr>
            <w:r w:rsidRPr="002B5A8F">
              <w:rPr>
                <w:rFonts w:hint="eastAsia"/>
                <w:color w:val="000000"/>
                <w:sz w:val="18"/>
                <w:szCs w:val="18"/>
              </w:rPr>
              <w:t>平均值</w:t>
            </w:r>
          </w:p>
        </w:tc>
        <w:tc>
          <w:tcPr>
            <w:tcW w:w="850" w:type="dxa"/>
            <w:shd w:val="clear" w:color="auto" w:fill="D9D9D9"/>
            <w:vAlign w:val="center"/>
          </w:tcPr>
          <w:p w14:paraId="6D616D45" w14:textId="73CEDDCB"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99.79</w:t>
            </w:r>
          </w:p>
        </w:tc>
        <w:tc>
          <w:tcPr>
            <w:tcW w:w="1135" w:type="dxa"/>
            <w:shd w:val="clear" w:color="auto" w:fill="D9D9D9"/>
            <w:vAlign w:val="center"/>
          </w:tcPr>
          <w:p w14:paraId="4DA9D54B" w14:textId="31B1262E"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1.38</w:t>
            </w:r>
          </w:p>
        </w:tc>
        <w:tc>
          <w:tcPr>
            <w:tcW w:w="1134" w:type="dxa"/>
            <w:shd w:val="clear" w:color="auto" w:fill="D9D9D9"/>
            <w:vAlign w:val="center"/>
          </w:tcPr>
          <w:p w14:paraId="07688760" w14:textId="6256034B"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7.66</w:t>
            </w:r>
          </w:p>
        </w:tc>
        <w:tc>
          <w:tcPr>
            <w:tcW w:w="1134" w:type="dxa"/>
            <w:shd w:val="clear" w:color="auto" w:fill="D9D9D9"/>
            <w:vAlign w:val="center"/>
          </w:tcPr>
          <w:p w14:paraId="501E1B48" w14:textId="1AE3BB41"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169</w:t>
            </w:r>
          </w:p>
        </w:tc>
        <w:tc>
          <w:tcPr>
            <w:tcW w:w="851" w:type="dxa"/>
            <w:shd w:val="clear" w:color="auto" w:fill="D9D9D9"/>
            <w:vAlign w:val="center"/>
          </w:tcPr>
          <w:p w14:paraId="2E0975D8"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3BFAAD65" w14:textId="26E7802D"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4.4</w:t>
            </w:r>
          </w:p>
        </w:tc>
        <w:tc>
          <w:tcPr>
            <w:tcW w:w="851" w:type="dxa"/>
            <w:shd w:val="clear" w:color="auto" w:fill="D9D9D9"/>
            <w:vAlign w:val="center"/>
          </w:tcPr>
          <w:p w14:paraId="1ADAD1F0" w14:textId="744DE874"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6.2</w:t>
            </w:r>
          </w:p>
        </w:tc>
        <w:tc>
          <w:tcPr>
            <w:tcW w:w="708" w:type="dxa"/>
            <w:shd w:val="clear" w:color="auto" w:fill="D9D9D9"/>
            <w:vAlign w:val="center"/>
          </w:tcPr>
          <w:p w14:paraId="57B49A49"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468FC1E7" w14:textId="4FDB6F5C"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0.64</w:t>
            </w:r>
          </w:p>
        </w:tc>
      </w:tr>
      <w:tr w:rsidR="002B5A8F" w:rsidRPr="002B5A8F" w14:paraId="576E5267" w14:textId="77777777" w:rsidTr="002F4DCA">
        <w:trPr>
          <w:cantSplit/>
          <w:trHeight w:val="277"/>
        </w:trPr>
        <w:tc>
          <w:tcPr>
            <w:tcW w:w="993" w:type="dxa"/>
            <w:vMerge/>
            <w:shd w:val="clear" w:color="000000" w:fill="D6DCE4"/>
          </w:tcPr>
          <w:p w14:paraId="0FBDF905" w14:textId="77777777" w:rsidR="002B5A8F" w:rsidRPr="002B5A8F" w:rsidRDefault="002B5A8F" w:rsidP="002B5A8F">
            <w:pPr>
              <w:jc w:val="center"/>
              <w:outlineLvl w:val="0"/>
              <w:rPr>
                <w:color w:val="000000"/>
                <w:sz w:val="18"/>
                <w:szCs w:val="18"/>
              </w:rPr>
            </w:pPr>
          </w:p>
        </w:tc>
        <w:tc>
          <w:tcPr>
            <w:tcW w:w="851" w:type="dxa"/>
            <w:vMerge w:val="restart"/>
            <w:shd w:val="clear" w:color="000000" w:fill="D6DCE4"/>
            <w:vAlign w:val="center"/>
          </w:tcPr>
          <w:p w14:paraId="0606F868" w14:textId="0743951E" w:rsidR="002B5A8F" w:rsidRPr="002B5A8F" w:rsidRDefault="002B5A8F" w:rsidP="002B5A8F">
            <w:pPr>
              <w:jc w:val="center"/>
              <w:outlineLvl w:val="0"/>
              <w:rPr>
                <w:color w:val="000000"/>
                <w:sz w:val="18"/>
                <w:szCs w:val="18"/>
              </w:rPr>
            </w:pPr>
            <w:r w:rsidRPr="002B5A8F">
              <w:rPr>
                <w:rFonts w:hint="eastAsia"/>
                <w:color w:val="000000"/>
                <w:sz w:val="18"/>
                <w:szCs w:val="18"/>
              </w:rPr>
              <w:t>RD93</w:t>
            </w:r>
          </w:p>
        </w:tc>
        <w:tc>
          <w:tcPr>
            <w:tcW w:w="850" w:type="dxa"/>
            <w:shd w:val="clear" w:color="000000" w:fill="D6DCE4"/>
          </w:tcPr>
          <w:p w14:paraId="54745B1D" w14:textId="46BC5805" w:rsidR="002B5A8F" w:rsidRPr="002B5A8F" w:rsidRDefault="002B5A8F" w:rsidP="002B5A8F">
            <w:pPr>
              <w:jc w:val="center"/>
              <w:outlineLvl w:val="0"/>
              <w:rPr>
                <w:color w:val="000000"/>
                <w:sz w:val="18"/>
                <w:szCs w:val="18"/>
              </w:rPr>
            </w:pPr>
            <w:r w:rsidRPr="002B5A8F">
              <w:rPr>
                <w:rFonts w:hint="eastAsia"/>
                <w:color w:val="000000"/>
                <w:sz w:val="18"/>
                <w:szCs w:val="18"/>
              </w:rPr>
              <w:t>最大值</w:t>
            </w:r>
          </w:p>
        </w:tc>
        <w:tc>
          <w:tcPr>
            <w:tcW w:w="850" w:type="dxa"/>
            <w:shd w:val="clear" w:color="auto" w:fill="D9D9D9"/>
            <w:vAlign w:val="center"/>
          </w:tcPr>
          <w:p w14:paraId="0ED83D42" w14:textId="621FAB82"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99.56</w:t>
            </w:r>
          </w:p>
        </w:tc>
        <w:tc>
          <w:tcPr>
            <w:tcW w:w="1135" w:type="dxa"/>
            <w:shd w:val="clear" w:color="auto" w:fill="D9D9D9"/>
            <w:vAlign w:val="center"/>
          </w:tcPr>
          <w:p w14:paraId="18B2B8AA" w14:textId="74128E58"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1.55</w:t>
            </w:r>
          </w:p>
        </w:tc>
        <w:tc>
          <w:tcPr>
            <w:tcW w:w="1134" w:type="dxa"/>
            <w:shd w:val="clear" w:color="auto" w:fill="D9D9D9"/>
            <w:vAlign w:val="center"/>
          </w:tcPr>
          <w:p w14:paraId="1B630144"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40344753" w14:textId="2D9363FD"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132</w:t>
            </w:r>
          </w:p>
        </w:tc>
        <w:tc>
          <w:tcPr>
            <w:tcW w:w="851" w:type="dxa"/>
            <w:shd w:val="clear" w:color="auto" w:fill="D9D9D9"/>
            <w:vAlign w:val="center"/>
          </w:tcPr>
          <w:p w14:paraId="30A108C8"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CDA9B07" w14:textId="1A2CFB6B"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7.4</w:t>
            </w:r>
          </w:p>
        </w:tc>
        <w:tc>
          <w:tcPr>
            <w:tcW w:w="851" w:type="dxa"/>
            <w:shd w:val="clear" w:color="auto" w:fill="D9D9D9"/>
            <w:vAlign w:val="center"/>
          </w:tcPr>
          <w:p w14:paraId="597A2220" w14:textId="6BDBAB3D"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8.3</w:t>
            </w:r>
          </w:p>
        </w:tc>
        <w:tc>
          <w:tcPr>
            <w:tcW w:w="708" w:type="dxa"/>
            <w:shd w:val="clear" w:color="auto" w:fill="D9D9D9"/>
            <w:vAlign w:val="center"/>
          </w:tcPr>
          <w:p w14:paraId="3D7C0383"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599F82EB" w14:textId="304C01BA"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0.75</w:t>
            </w:r>
          </w:p>
        </w:tc>
      </w:tr>
      <w:tr w:rsidR="002B5A8F" w:rsidRPr="002B5A8F" w14:paraId="03A0B2A8" w14:textId="77777777" w:rsidTr="002F4DCA">
        <w:trPr>
          <w:cantSplit/>
          <w:trHeight w:val="277"/>
        </w:trPr>
        <w:tc>
          <w:tcPr>
            <w:tcW w:w="993" w:type="dxa"/>
            <w:vMerge/>
            <w:shd w:val="clear" w:color="000000" w:fill="D6DCE4"/>
          </w:tcPr>
          <w:p w14:paraId="3E5C1BE0"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6EA62DC6" w14:textId="77777777" w:rsidR="002B5A8F" w:rsidRPr="002B5A8F" w:rsidRDefault="002B5A8F" w:rsidP="002B5A8F">
            <w:pPr>
              <w:jc w:val="center"/>
              <w:outlineLvl w:val="0"/>
              <w:rPr>
                <w:color w:val="000000"/>
                <w:sz w:val="18"/>
                <w:szCs w:val="18"/>
              </w:rPr>
            </w:pPr>
          </w:p>
        </w:tc>
        <w:tc>
          <w:tcPr>
            <w:tcW w:w="850" w:type="dxa"/>
            <w:shd w:val="clear" w:color="000000" w:fill="D6DCE4"/>
          </w:tcPr>
          <w:p w14:paraId="7836F71E" w14:textId="42899387" w:rsidR="002B5A8F" w:rsidRPr="002B5A8F" w:rsidRDefault="002B5A8F" w:rsidP="002B5A8F">
            <w:pPr>
              <w:jc w:val="center"/>
              <w:outlineLvl w:val="0"/>
              <w:rPr>
                <w:color w:val="000000"/>
                <w:sz w:val="18"/>
                <w:szCs w:val="18"/>
              </w:rPr>
            </w:pPr>
            <w:r w:rsidRPr="002B5A8F">
              <w:rPr>
                <w:rFonts w:hint="eastAsia"/>
                <w:color w:val="000000"/>
                <w:sz w:val="18"/>
                <w:szCs w:val="18"/>
              </w:rPr>
              <w:t>最小值</w:t>
            </w:r>
          </w:p>
        </w:tc>
        <w:tc>
          <w:tcPr>
            <w:tcW w:w="850" w:type="dxa"/>
            <w:shd w:val="clear" w:color="auto" w:fill="D9D9D9"/>
            <w:vAlign w:val="center"/>
          </w:tcPr>
          <w:p w14:paraId="6FB33334" w14:textId="7403873F"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99.46</w:t>
            </w:r>
          </w:p>
        </w:tc>
        <w:tc>
          <w:tcPr>
            <w:tcW w:w="1135" w:type="dxa"/>
            <w:shd w:val="clear" w:color="auto" w:fill="D9D9D9"/>
            <w:vAlign w:val="center"/>
          </w:tcPr>
          <w:p w14:paraId="48C05517" w14:textId="06EBCBCB"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1.35</w:t>
            </w:r>
          </w:p>
        </w:tc>
        <w:tc>
          <w:tcPr>
            <w:tcW w:w="1134" w:type="dxa"/>
            <w:shd w:val="clear" w:color="auto" w:fill="D9D9D9"/>
            <w:vAlign w:val="center"/>
          </w:tcPr>
          <w:p w14:paraId="158D2F4C"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45C2536" w14:textId="0A6F9D4E"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118</w:t>
            </w:r>
          </w:p>
        </w:tc>
        <w:tc>
          <w:tcPr>
            <w:tcW w:w="851" w:type="dxa"/>
            <w:shd w:val="clear" w:color="auto" w:fill="D9D9D9"/>
            <w:vAlign w:val="center"/>
          </w:tcPr>
          <w:p w14:paraId="3E0C8812"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01CCF342" w14:textId="4AB5ECC5"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5.8</w:t>
            </w:r>
          </w:p>
        </w:tc>
        <w:tc>
          <w:tcPr>
            <w:tcW w:w="851" w:type="dxa"/>
            <w:shd w:val="clear" w:color="auto" w:fill="D9D9D9"/>
            <w:vAlign w:val="center"/>
          </w:tcPr>
          <w:p w14:paraId="2E9CE0DA" w14:textId="65454229"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7.3</w:t>
            </w:r>
          </w:p>
        </w:tc>
        <w:tc>
          <w:tcPr>
            <w:tcW w:w="708" w:type="dxa"/>
            <w:shd w:val="clear" w:color="auto" w:fill="D9D9D9"/>
            <w:vAlign w:val="center"/>
          </w:tcPr>
          <w:p w14:paraId="536AD5AD"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44942D75" w14:textId="6EEB0639"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0.62</w:t>
            </w:r>
          </w:p>
        </w:tc>
      </w:tr>
      <w:tr w:rsidR="002B5A8F" w:rsidRPr="002B5A8F" w14:paraId="166FCEDC" w14:textId="77777777" w:rsidTr="002F4DCA">
        <w:trPr>
          <w:cantSplit/>
          <w:trHeight w:val="277"/>
        </w:trPr>
        <w:tc>
          <w:tcPr>
            <w:tcW w:w="993" w:type="dxa"/>
            <w:vMerge/>
            <w:shd w:val="clear" w:color="000000" w:fill="D6DCE4"/>
          </w:tcPr>
          <w:p w14:paraId="46F27FA4"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6017A1A6" w14:textId="77777777" w:rsidR="002B5A8F" w:rsidRPr="002B5A8F" w:rsidRDefault="002B5A8F" w:rsidP="002B5A8F">
            <w:pPr>
              <w:jc w:val="center"/>
              <w:outlineLvl w:val="0"/>
              <w:rPr>
                <w:color w:val="000000"/>
                <w:sz w:val="18"/>
                <w:szCs w:val="18"/>
              </w:rPr>
            </w:pPr>
          </w:p>
        </w:tc>
        <w:tc>
          <w:tcPr>
            <w:tcW w:w="850" w:type="dxa"/>
            <w:shd w:val="clear" w:color="000000" w:fill="D6DCE4"/>
          </w:tcPr>
          <w:p w14:paraId="05A14CCD" w14:textId="32ED8879" w:rsidR="002B5A8F" w:rsidRPr="002B5A8F" w:rsidRDefault="002B5A8F" w:rsidP="002B5A8F">
            <w:pPr>
              <w:jc w:val="center"/>
              <w:outlineLvl w:val="0"/>
              <w:rPr>
                <w:color w:val="000000"/>
                <w:sz w:val="18"/>
                <w:szCs w:val="18"/>
              </w:rPr>
            </w:pPr>
            <w:r w:rsidRPr="002B5A8F">
              <w:rPr>
                <w:rFonts w:hint="eastAsia"/>
                <w:color w:val="000000"/>
                <w:sz w:val="18"/>
                <w:szCs w:val="18"/>
              </w:rPr>
              <w:t>平均值</w:t>
            </w:r>
          </w:p>
        </w:tc>
        <w:tc>
          <w:tcPr>
            <w:tcW w:w="850" w:type="dxa"/>
            <w:shd w:val="clear" w:color="auto" w:fill="D9D9D9"/>
            <w:vAlign w:val="center"/>
          </w:tcPr>
          <w:p w14:paraId="180C12BE" w14:textId="466860BD"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99.52</w:t>
            </w:r>
          </w:p>
        </w:tc>
        <w:tc>
          <w:tcPr>
            <w:tcW w:w="1135" w:type="dxa"/>
            <w:shd w:val="clear" w:color="auto" w:fill="D9D9D9"/>
            <w:vAlign w:val="center"/>
          </w:tcPr>
          <w:p w14:paraId="2237B454" w14:textId="1EF5EE1C"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1.45</w:t>
            </w:r>
          </w:p>
        </w:tc>
        <w:tc>
          <w:tcPr>
            <w:tcW w:w="1134" w:type="dxa"/>
            <w:shd w:val="clear" w:color="auto" w:fill="D9D9D9"/>
            <w:vAlign w:val="center"/>
          </w:tcPr>
          <w:p w14:paraId="4E0DC1EC"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00D5588C" w14:textId="76F27C3E"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126</w:t>
            </w:r>
          </w:p>
        </w:tc>
        <w:tc>
          <w:tcPr>
            <w:tcW w:w="851" w:type="dxa"/>
            <w:shd w:val="clear" w:color="auto" w:fill="D9D9D9"/>
            <w:vAlign w:val="center"/>
          </w:tcPr>
          <w:p w14:paraId="13B2B639"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4A05677F" w14:textId="4049248C"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6.7</w:t>
            </w:r>
          </w:p>
        </w:tc>
        <w:tc>
          <w:tcPr>
            <w:tcW w:w="851" w:type="dxa"/>
            <w:shd w:val="clear" w:color="auto" w:fill="D9D9D9"/>
            <w:vAlign w:val="center"/>
          </w:tcPr>
          <w:p w14:paraId="4C6060B8" w14:textId="2D081A9A"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7.9</w:t>
            </w:r>
          </w:p>
        </w:tc>
        <w:tc>
          <w:tcPr>
            <w:tcW w:w="708" w:type="dxa"/>
            <w:shd w:val="clear" w:color="auto" w:fill="D9D9D9"/>
            <w:vAlign w:val="center"/>
          </w:tcPr>
          <w:p w14:paraId="286B5274"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3846FD4A" w14:textId="495AA7C0"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0.69</w:t>
            </w:r>
          </w:p>
        </w:tc>
      </w:tr>
      <w:tr w:rsidR="002B5A8F" w:rsidRPr="002B5A8F" w14:paraId="79DE7C2E" w14:textId="77777777" w:rsidTr="002F4DCA">
        <w:trPr>
          <w:cantSplit/>
          <w:trHeight w:val="277"/>
        </w:trPr>
        <w:tc>
          <w:tcPr>
            <w:tcW w:w="993" w:type="dxa"/>
            <w:vMerge/>
            <w:shd w:val="clear" w:color="000000" w:fill="D6DCE4"/>
          </w:tcPr>
          <w:p w14:paraId="5A5F92A1" w14:textId="77777777" w:rsidR="002B5A8F" w:rsidRPr="002B5A8F" w:rsidRDefault="002B5A8F" w:rsidP="002B5A8F">
            <w:pPr>
              <w:jc w:val="center"/>
              <w:outlineLvl w:val="0"/>
              <w:rPr>
                <w:color w:val="000000"/>
                <w:sz w:val="18"/>
                <w:szCs w:val="18"/>
              </w:rPr>
            </w:pPr>
          </w:p>
        </w:tc>
        <w:tc>
          <w:tcPr>
            <w:tcW w:w="851" w:type="dxa"/>
            <w:vMerge w:val="restart"/>
            <w:shd w:val="clear" w:color="000000" w:fill="D6DCE4"/>
            <w:vAlign w:val="center"/>
          </w:tcPr>
          <w:p w14:paraId="1F8919FC" w14:textId="5D99490C" w:rsidR="002B5A8F" w:rsidRPr="002B5A8F" w:rsidRDefault="002B5A8F" w:rsidP="002B5A8F">
            <w:pPr>
              <w:jc w:val="center"/>
              <w:outlineLvl w:val="0"/>
              <w:rPr>
                <w:color w:val="000000"/>
                <w:sz w:val="18"/>
                <w:szCs w:val="18"/>
              </w:rPr>
            </w:pPr>
            <w:r w:rsidRPr="002B5A8F">
              <w:rPr>
                <w:rFonts w:hint="eastAsia"/>
                <w:color w:val="000000"/>
                <w:sz w:val="18"/>
                <w:szCs w:val="18"/>
              </w:rPr>
              <w:t>RD95</w:t>
            </w:r>
          </w:p>
        </w:tc>
        <w:tc>
          <w:tcPr>
            <w:tcW w:w="850" w:type="dxa"/>
            <w:shd w:val="clear" w:color="000000" w:fill="D6DCE4"/>
          </w:tcPr>
          <w:p w14:paraId="69B696CF" w14:textId="5C9428F3" w:rsidR="002B5A8F" w:rsidRPr="002B5A8F" w:rsidRDefault="002B5A8F" w:rsidP="002B5A8F">
            <w:pPr>
              <w:jc w:val="center"/>
              <w:outlineLvl w:val="0"/>
              <w:rPr>
                <w:color w:val="000000"/>
                <w:sz w:val="18"/>
                <w:szCs w:val="18"/>
              </w:rPr>
            </w:pPr>
            <w:r w:rsidRPr="002B5A8F">
              <w:rPr>
                <w:rFonts w:hint="eastAsia"/>
                <w:color w:val="000000"/>
                <w:sz w:val="18"/>
                <w:szCs w:val="18"/>
              </w:rPr>
              <w:t>最大值</w:t>
            </w:r>
          </w:p>
        </w:tc>
        <w:tc>
          <w:tcPr>
            <w:tcW w:w="850" w:type="dxa"/>
            <w:shd w:val="clear" w:color="auto" w:fill="D9D9D9"/>
            <w:vAlign w:val="center"/>
          </w:tcPr>
          <w:p w14:paraId="1CC4813B" w14:textId="2D541F62"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99.35</w:t>
            </w:r>
          </w:p>
        </w:tc>
        <w:tc>
          <w:tcPr>
            <w:tcW w:w="1135" w:type="dxa"/>
            <w:shd w:val="clear" w:color="auto" w:fill="D9D9D9"/>
            <w:vAlign w:val="center"/>
          </w:tcPr>
          <w:p w14:paraId="399E7BD7" w14:textId="5BBC66F6"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1.30</w:t>
            </w:r>
          </w:p>
        </w:tc>
        <w:tc>
          <w:tcPr>
            <w:tcW w:w="1134" w:type="dxa"/>
            <w:shd w:val="clear" w:color="auto" w:fill="D9D9D9"/>
            <w:vAlign w:val="center"/>
          </w:tcPr>
          <w:p w14:paraId="1001C4EB"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2EEC2EBC" w14:textId="4F955E98"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92</w:t>
            </w:r>
          </w:p>
        </w:tc>
        <w:tc>
          <w:tcPr>
            <w:tcW w:w="851" w:type="dxa"/>
            <w:shd w:val="clear" w:color="auto" w:fill="D9D9D9"/>
            <w:vAlign w:val="center"/>
          </w:tcPr>
          <w:p w14:paraId="35C9A116"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1335AB14" w14:textId="510BE6AD"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14.8</w:t>
            </w:r>
          </w:p>
        </w:tc>
        <w:tc>
          <w:tcPr>
            <w:tcW w:w="851" w:type="dxa"/>
            <w:shd w:val="clear" w:color="auto" w:fill="D9D9D9"/>
            <w:vAlign w:val="center"/>
          </w:tcPr>
          <w:p w14:paraId="0CF0C8D4" w14:textId="2AF15B84"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30.3</w:t>
            </w:r>
          </w:p>
        </w:tc>
        <w:tc>
          <w:tcPr>
            <w:tcW w:w="708" w:type="dxa"/>
            <w:shd w:val="clear" w:color="auto" w:fill="D9D9D9"/>
            <w:vAlign w:val="center"/>
          </w:tcPr>
          <w:p w14:paraId="0C552717"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39C94811" w14:textId="35E25215"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0.76</w:t>
            </w:r>
          </w:p>
        </w:tc>
      </w:tr>
      <w:tr w:rsidR="002B5A8F" w:rsidRPr="002B5A8F" w14:paraId="3270FD33" w14:textId="77777777" w:rsidTr="002F4DCA">
        <w:trPr>
          <w:cantSplit/>
          <w:trHeight w:val="277"/>
        </w:trPr>
        <w:tc>
          <w:tcPr>
            <w:tcW w:w="993" w:type="dxa"/>
            <w:vMerge/>
            <w:shd w:val="clear" w:color="000000" w:fill="D6DCE4"/>
          </w:tcPr>
          <w:p w14:paraId="674EDFE7"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57F09009" w14:textId="77777777" w:rsidR="002B5A8F" w:rsidRPr="002B5A8F" w:rsidRDefault="002B5A8F" w:rsidP="002B5A8F">
            <w:pPr>
              <w:jc w:val="center"/>
              <w:outlineLvl w:val="0"/>
              <w:rPr>
                <w:color w:val="000000"/>
                <w:sz w:val="18"/>
                <w:szCs w:val="18"/>
              </w:rPr>
            </w:pPr>
          </w:p>
        </w:tc>
        <w:tc>
          <w:tcPr>
            <w:tcW w:w="850" w:type="dxa"/>
            <w:shd w:val="clear" w:color="000000" w:fill="D6DCE4"/>
          </w:tcPr>
          <w:p w14:paraId="42D2916C" w14:textId="3AF3D914" w:rsidR="002B5A8F" w:rsidRPr="002B5A8F" w:rsidRDefault="002B5A8F" w:rsidP="002B5A8F">
            <w:pPr>
              <w:jc w:val="center"/>
              <w:outlineLvl w:val="0"/>
              <w:rPr>
                <w:color w:val="000000"/>
                <w:sz w:val="18"/>
                <w:szCs w:val="18"/>
              </w:rPr>
            </w:pPr>
            <w:r w:rsidRPr="002B5A8F">
              <w:rPr>
                <w:rFonts w:hint="eastAsia"/>
                <w:color w:val="000000"/>
                <w:sz w:val="18"/>
                <w:szCs w:val="18"/>
              </w:rPr>
              <w:t>最小值</w:t>
            </w:r>
          </w:p>
        </w:tc>
        <w:tc>
          <w:tcPr>
            <w:tcW w:w="850" w:type="dxa"/>
            <w:shd w:val="clear" w:color="auto" w:fill="D9D9D9"/>
            <w:vAlign w:val="center"/>
          </w:tcPr>
          <w:p w14:paraId="2321A225" w14:textId="0F44BB96"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99.18</w:t>
            </w:r>
          </w:p>
        </w:tc>
        <w:tc>
          <w:tcPr>
            <w:tcW w:w="1135" w:type="dxa"/>
            <w:shd w:val="clear" w:color="auto" w:fill="D9D9D9"/>
            <w:vAlign w:val="center"/>
          </w:tcPr>
          <w:p w14:paraId="5C562AF9" w14:textId="65C6CD72"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1.15</w:t>
            </w:r>
          </w:p>
        </w:tc>
        <w:tc>
          <w:tcPr>
            <w:tcW w:w="1134" w:type="dxa"/>
            <w:shd w:val="clear" w:color="auto" w:fill="D9D9D9"/>
            <w:vAlign w:val="center"/>
          </w:tcPr>
          <w:p w14:paraId="70BB81DF"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64724C09" w14:textId="305AC1AA"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79</w:t>
            </w:r>
          </w:p>
        </w:tc>
        <w:tc>
          <w:tcPr>
            <w:tcW w:w="851" w:type="dxa"/>
            <w:shd w:val="clear" w:color="auto" w:fill="D9D9D9"/>
            <w:vAlign w:val="center"/>
          </w:tcPr>
          <w:p w14:paraId="0FDBD136"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7EF5B338" w14:textId="509D5031"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10.6</w:t>
            </w:r>
          </w:p>
        </w:tc>
        <w:tc>
          <w:tcPr>
            <w:tcW w:w="851" w:type="dxa"/>
            <w:shd w:val="clear" w:color="auto" w:fill="D9D9D9"/>
            <w:vAlign w:val="center"/>
          </w:tcPr>
          <w:p w14:paraId="32E96ACC" w14:textId="08509B11"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18.1</w:t>
            </w:r>
          </w:p>
        </w:tc>
        <w:tc>
          <w:tcPr>
            <w:tcW w:w="708" w:type="dxa"/>
            <w:shd w:val="clear" w:color="auto" w:fill="D9D9D9"/>
            <w:vAlign w:val="center"/>
          </w:tcPr>
          <w:p w14:paraId="3FB2ECE6"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4E3716C2" w14:textId="4673C798"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0.63</w:t>
            </w:r>
          </w:p>
        </w:tc>
      </w:tr>
      <w:tr w:rsidR="002B5A8F" w:rsidRPr="002B5A8F" w14:paraId="7844DA5F" w14:textId="77777777" w:rsidTr="002F4DCA">
        <w:trPr>
          <w:cantSplit/>
          <w:trHeight w:val="277"/>
        </w:trPr>
        <w:tc>
          <w:tcPr>
            <w:tcW w:w="993" w:type="dxa"/>
            <w:vMerge/>
            <w:shd w:val="clear" w:color="000000" w:fill="D6DCE4"/>
          </w:tcPr>
          <w:p w14:paraId="33AE5682"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42398FEB" w14:textId="77777777" w:rsidR="002B5A8F" w:rsidRPr="002B5A8F" w:rsidRDefault="002B5A8F" w:rsidP="002B5A8F">
            <w:pPr>
              <w:jc w:val="center"/>
              <w:outlineLvl w:val="0"/>
              <w:rPr>
                <w:color w:val="000000"/>
                <w:sz w:val="18"/>
                <w:szCs w:val="18"/>
              </w:rPr>
            </w:pPr>
          </w:p>
        </w:tc>
        <w:tc>
          <w:tcPr>
            <w:tcW w:w="850" w:type="dxa"/>
            <w:shd w:val="clear" w:color="000000" w:fill="D6DCE4"/>
          </w:tcPr>
          <w:p w14:paraId="35530A48" w14:textId="37DBB633" w:rsidR="002B5A8F" w:rsidRPr="002B5A8F" w:rsidRDefault="002B5A8F" w:rsidP="002B5A8F">
            <w:pPr>
              <w:jc w:val="center"/>
              <w:outlineLvl w:val="0"/>
              <w:rPr>
                <w:color w:val="000000"/>
                <w:sz w:val="18"/>
                <w:szCs w:val="18"/>
              </w:rPr>
            </w:pPr>
            <w:r w:rsidRPr="002B5A8F">
              <w:rPr>
                <w:rFonts w:hint="eastAsia"/>
                <w:color w:val="000000"/>
                <w:sz w:val="18"/>
                <w:szCs w:val="18"/>
              </w:rPr>
              <w:t>平均值</w:t>
            </w:r>
          </w:p>
        </w:tc>
        <w:tc>
          <w:tcPr>
            <w:tcW w:w="850" w:type="dxa"/>
            <w:shd w:val="clear" w:color="auto" w:fill="D9D9D9"/>
            <w:vAlign w:val="center"/>
          </w:tcPr>
          <w:p w14:paraId="4DBE32D0" w14:textId="5ADD19D2"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99.24</w:t>
            </w:r>
          </w:p>
        </w:tc>
        <w:tc>
          <w:tcPr>
            <w:tcW w:w="1135" w:type="dxa"/>
            <w:shd w:val="clear" w:color="auto" w:fill="D9D9D9"/>
            <w:vAlign w:val="center"/>
          </w:tcPr>
          <w:p w14:paraId="14B03A6B" w14:textId="16C485B4"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1.24</w:t>
            </w:r>
          </w:p>
        </w:tc>
        <w:tc>
          <w:tcPr>
            <w:tcW w:w="1134" w:type="dxa"/>
            <w:shd w:val="clear" w:color="auto" w:fill="D9D9D9"/>
            <w:vAlign w:val="center"/>
          </w:tcPr>
          <w:p w14:paraId="47BDE114"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5A709DAC" w14:textId="24C4656F"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88</w:t>
            </w:r>
          </w:p>
        </w:tc>
        <w:tc>
          <w:tcPr>
            <w:tcW w:w="851" w:type="dxa"/>
            <w:shd w:val="clear" w:color="auto" w:fill="D9D9D9"/>
            <w:vAlign w:val="center"/>
          </w:tcPr>
          <w:p w14:paraId="2D5DAE6C"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7DF91E07" w14:textId="3E1A3D5F"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12.8</w:t>
            </w:r>
          </w:p>
        </w:tc>
        <w:tc>
          <w:tcPr>
            <w:tcW w:w="851" w:type="dxa"/>
            <w:shd w:val="clear" w:color="auto" w:fill="D9D9D9"/>
            <w:vAlign w:val="center"/>
          </w:tcPr>
          <w:p w14:paraId="5901E69B" w14:textId="175992ED"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24.2</w:t>
            </w:r>
          </w:p>
        </w:tc>
        <w:tc>
          <w:tcPr>
            <w:tcW w:w="708" w:type="dxa"/>
            <w:shd w:val="clear" w:color="auto" w:fill="D9D9D9"/>
            <w:vAlign w:val="center"/>
          </w:tcPr>
          <w:p w14:paraId="38F8B016"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3788056C" w14:textId="62BCF57F"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0.69</w:t>
            </w:r>
          </w:p>
        </w:tc>
      </w:tr>
      <w:tr w:rsidR="002B5A8F" w:rsidRPr="002B5A8F" w14:paraId="00DC6E02" w14:textId="77777777" w:rsidTr="002F4DCA">
        <w:trPr>
          <w:cantSplit/>
          <w:trHeight w:val="277"/>
        </w:trPr>
        <w:tc>
          <w:tcPr>
            <w:tcW w:w="993" w:type="dxa"/>
            <w:vMerge/>
            <w:shd w:val="clear" w:color="000000" w:fill="D6DCE4"/>
          </w:tcPr>
          <w:p w14:paraId="047A5C10" w14:textId="77777777" w:rsidR="002B5A8F" w:rsidRPr="002B5A8F" w:rsidRDefault="002B5A8F" w:rsidP="002B5A8F">
            <w:pPr>
              <w:jc w:val="center"/>
              <w:outlineLvl w:val="0"/>
              <w:rPr>
                <w:color w:val="000000"/>
                <w:sz w:val="18"/>
                <w:szCs w:val="18"/>
              </w:rPr>
            </w:pPr>
          </w:p>
        </w:tc>
        <w:tc>
          <w:tcPr>
            <w:tcW w:w="851" w:type="dxa"/>
            <w:vMerge w:val="restart"/>
            <w:shd w:val="clear" w:color="000000" w:fill="D6DCE4"/>
            <w:vAlign w:val="center"/>
          </w:tcPr>
          <w:p w14:paraId="652A7481" w14:textId="02E98584" w:rsidR="002B5A8F" w:rsidRPr="002B5A8F" w:rsidRDefault="002B5A8F" w:rsidP="002B5A8F">
            <w:pPr>
              <w:jc w:val="center"/>
              <w:outlineLvl w:val="0"/>
              <w:rPr>
                <w:color w:val="000000"/>
                <w:sz w:val="18"/>
                <w:szCs w:val="18"/>
              </w:rPr>
            </w:pPr>
            <w:r w:rsidRPr="002B5A8F">
              <w:rPr>
                <w:rFonts w:hint="eastAsia"/>
                <w:color w:val="000000"/>
                <w:sz w:val="18"/>
                <w:szCs w:val="18"/>
              </w:rPr>
              <w:t>RD97</w:t>
            </w:r>
          </w:p>
        </w:tc>
        <w:tc>
          <w:tcPr>
            <w:tcW w:w="850" w:type="dxa"/>
            <w:shd w:val="clear" w:color="000000" w:fill="D6DCE4"/>
          </w:tcPr>
          <w:p w14:paraId="28C45686" w14:textId="53B3DB44" w:rsidR="002B5A8F" w:rsidRPr="002B5A8F" w:rsidRDefault="002B5A8F" w:rsidP="002B5A8F">
            <w:pPr>
              <w:jc w:val="center"/>
              <w:outlineLvl w:val="0"/>
              <w:rPr>
                <w:color w:val="000000"/>
                <w:sz w:val="18"/>
                <w:szCs w:val="18"/>
              </w:rPr>
            </w:pPr>
            <w:r w:rsidRPr="002B5A8F">
              <w:rPr>
                <w:rFonts w:hint="eastAsia"/>
                <w:color w:val="000000"/>
                <w:sz w:val="18"/>
                <w:szCs w:val="18"/>
              </w:rPr>
              <w:t>最大值</w:t>
            </w:r>
          </w:p>
        </w:tc>
        <w:tc>
          <w:tcPr>
            <w:tcW w:w="850" w:type="dxa"/>
            <w:shd w:val="clear" w:color="auto" w:fill="D9D9D9"/>
            <w:vAlign w:val="center"/>
          </w:tcPr>
          <w:p w14:paraId="0F382E78" w14:textId="6F346D32"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99.15</w:t>
            </w:r>
          </w:p>
        </w:tc>
        <w:tc>
          <w:tcPr>
            <w:tcW w:w="1135" w:type="dxa"/>
            <w:shd w:val="clear" w:color="auto" w:fill="D9D9D9"/>
            <w:vAlign w:val="center"/>
          </w:tcPr>
          <w:p w14:paraId="795B789F" w14:textId="0C4A0477"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1.54</w:t>
            </w:r>
          </w:p>
        </w:tc>
        <w:tc>
          <w:tcPr>
            <w:tcW w:w="1134" w:type="dxa"/>
            <w:shd w:val="clear" w:color="auto" w:fill="D9D9D9"/>
            <w:vAlign w:val="center"/>
          </w:tcPr>
          <w:p w14:paraId="452F7375"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486D278B" w14:textId="1D742287"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131</w:t>
            </w:r>
          </w:p>
        </w:tc>
        <w:tc>
          <w:tcPr>
            <w:tcW w:w="851" w:type="dxa"/>
            <w:shd w:val="clear" w:color="auto" w:fill="D9D9D9"/>
            <w:vAlign w:val="center"/>
          </w:tcPr>
          <w:p w14:paraId="1E92E9BF"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051E0D98" w14:textId="0FB129A0"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11.6</w:t>
            </w:r>
          </w:p>
        </w:tc>
        <w:tc>
          <w:tcPr>
            <w:tcW w:w="851" w:type="dxa"/>
            <w:shd w:val="clear" w:color="auto" w:fill="D9D9D9"/>
            <w:vAlign w:val="center"/>
          </w:tcPr>
          <w:p w14:paraId="6CFC4573" w14:textId="1DDFB9A3" w:rsidR="002B5A8F" w:rsidRPr="002B5A8F" w:rsidRDefault="00C07792" w:rsidP="002B5A8F">
            <w:pPr>
              <w:jc w:val="center"/>
              <w:outlineLvl w:val="0"/>
              <w:rPr>
                <w:rFonts w:eastAsia="等线" w:cs="Calibri"/>
                <w:color w:val="000000"/>
                <w:sz w:val="18"/>
                <w:szCs w:val="18"/>
              </w:rPr>
            </w:pPr>
            <w:r>
              <w:rPr>
                <w:rFonts w:eastAsia="等线" w:cs="Calibri"/>
                <w:color w:val="000000"/>
                <w:sz w:val="18"/>
                <w:szCs w:val="18"/>
              </w:rPr>
              <w:t>28.6</w:t>
            </w:r>
          </w:p>
        </w:tc>
        <w:tc>
          <w:tcPr>
            <w:tcW w:w="708" w:type="dxa"/>
            <w:shd w:val="clear" w:color="auto" w:fill="D9D9D9"/>
            <w:vAlign w:val="center"/>
          </w:tcPr>
          <w:p w14:paraId="250146B0"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3D0195CB" w14:textId="0622FCD4"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0.74</w:t>
            </w:r>
          </w:p>
        </w:tc>
      </w:tr>
      <w:tr w:rsidR="002B5A8F" w:rsidRPr="002B5A8F" w14:paraId="7FCE8363" w14:textId="77777777" w:rsidTr="002F4DCA">
        <w:trPr>
          <w:cantSplit/>
          <w:trHeight w:val="277"/>
        </w:trPr>
        <w:tc>
          <w:tcPr>
            <w:tcW w:w="993" w:type="dxa"/>
            <w:vMerge/>
            <w:shd w:val="clear" w:color="000000" w:fill="D6DCE4"/>
          </w:tcPr>
          <w:p w14:paraId="2374ED5D"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57C2C9D3" w14:textId="77777777" w:rsidR="002B5A8F" w:rsidRPr="002B5A8F" w:rsidRDefault="002B5A8F" w:rsidP="002B5A8F">
            <w:pPr>
              <w:jc w:val="center"/>
              <w:outlineLvl w:val="0"/>
              <w:rPr>
                <w:color w:val="000000"/>
                <w:sz w:val="18"/>
                <w:szCs w:val="18"/>
              </w:rPr>
            </w:pPr>
          </w:p>
        </w:tc>
        <w:tc>
          <w:tcPr>
            <w:tcW w:w="850" w:type="dxa"/>
            <w:shd w:val="clear" w:color="000000" w:fill="D6DCE4"/>
          </w:tcPr>
          <w:p w14:paraId="66C57C1A" w14:textId="35EF9008" w:rsidR="002B5A8F" w:rsidRPr="002B5A8F" w:rsidRDefault="002B5A8F" w:rsidP="002B5A8F">
            <w:pPr>
              <w:jc w:val="center"/>
              <w:outlineLvl w:val="0"/>
              <w:rPr>
                <w:color w:val="000000"/>
                <w:sz w:val="18"/>
                <w:szCs w:val="18"/>
              </w:rPr>
            </w:pPr>
            <w:r w:rsidRPr="002B5A8F">
              <w:rPr>
                <w:rFonts w:hint="eastAsia"/>
                <w:color w:val="000000"/>
                <w:sz w:val="18"/>
                <w:szCs w:val="18"/>
              </w:rPr>
              <w:t>最小值</w:t>
            </w:r>
          </w:p>
        </w:tc>
        <w:tc>
          <w:tcPr>
            <w:tcW w:w="850" w:type="dxa"/>
            <w:shd w:val="clear" w:color="auto" w:fill="D9D9D9"/>
            <w:vAlign w:val="center"/>
          </w:tcPr>
          <w:p w14:paraId="4136EEE0" w14:textId="494E042F"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98.95</w:t>
            </w:r>
          </w:p>
        </w:tc>
        <w:tc>
          <w:tcPr>
            <w:tcW w:w="1135" w:type="dxa"/>
            <w:shd w:val="clear" w:color="auto" w:fill="D9D9D9"/>
            <w:vAlign w:val="center"/>
          </w:tcPr>
          <w:p w14:paraId="7376E3C2" w14:textId="0E99F3F1"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1.36</w:t>
            </w:r>
          </w:p>
        </w:tc>
        <w:tc>
          <w:tcPr>
            <w:tcW w:w="1134" w:type="dxa"/>
            <w:shd w:val="clear" w:color="auto" w:fill="D9D9D9"/>
            <w:vAlign w:val="center"/>
          </w:tcPr>
          <w:p w14:paraId="330C8842"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02D40C58" w14:textId="0B5D484C"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113</w:t>
            </w:r>
          </w:p>
        </w:tc>
        <w:tc>
          <w:tcPr>
            <w:tcW w:w="851" w:type="dxa"/>
            <w:shd w:val="clear" w:color="auto" w:fill="D9D9D9"/>
            <w:vAlign w:val="center"/>
          </w:tcPr>
          <w:p w14:paraId="1BEA4092"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04BBE827" w14:textId="1A9696E0"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8.2</w:t>
            </w:r>
          </w:p>
        </w:tc>
        <w:tc>
          <w:tcPr>
            <w:tcW w:w="851" w:type="dxa"/>
            <w:shd w:val="clear" w:color="auto" w:fill="D9D9D9"/>
            <w:vAlign w:val="center"/>
          </w:tcPr>
          <w:p w14:paraId="37C5D2BF" w14:textId="08BD6CC4"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14.3</w:t>
            </w:r>
          </w:p>
        </w:tc>
        <w:tc>
          <w:tcPr>
            <w:tcW w:w="708" w:type="dxa"/>
            <w:shd w:val="clear" w:color="auto" w:fill="D9D9D9"/>
            <w:vAlign w:val="center"/>
          </w:tcPr>
          <w:p w14:paraId="3B32B42A"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33693BD" w14:textId="074A15E1"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0.59</w:t>
            </w:r>
          </w:p>
        </w:tc>
      </w:tr>
      <w:tr w:rsidR="002B5A8F" w:rsidRPr="002B5A8F" w14:paraId="1F5BB2BD" w14:textId="77777777" w:rsidTr="002F4DCA">
        <w:trPr>
          <w:cantSplit/>
          <w:trHeight w:val="277"/>
        </w:trPr>
        <w:tc>
          <w:tcPr>
            <w:tcW w:w="993" w:type="dxa"/>
            <w:vMerge/>
            <w:shd w:val="clear" w:color="000000" w:fill="D6DCE4"/>
          </w:tcPr>
          <w:p w14:paraId="309362FA"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2148EDF5" w14:textId="77777777" w:rsidR="002B5A8F" w:rsidRPr="002B5A8F" w:rsidRDefault="002B5A8F" w:rsidP="002B5A8F">
            <w:pPr>
              <w:jc w:val="center"/>
              <w:outlineLvl w:val="0"/>
              <w:rPr>
                <w:color w:val="000000"/>
                <w:sz w:val="18"/>
                <w:szCs w:val="18"/>
              </w:rPr>
            </w:pPr>
          </w:p>
        </w:tc>
        <w:tc>
          <w:tcPr>
            <w:tcW w:w="850" w:type="dxa"/>
            <w:shd w:val="clear" w:color="000000" w:fill="D6DCE4"/>
          </w:tcPr>
          <w:p w14:paraId="05DDA161" w14:textId="42754298" w:rsidR="002B5A8F" w:rsidRPr="002B5A8F" w:rsidRDefault="002B5A8F" w:rsidP="002B5A8F">
            <w:pPr>
              <w:jc w:val="center"/>
              <w:outlineLvl w:val="0"/>
              <w:rPr>
                <w:color w:val="000000"/>
                <w:sz w:val="18"/>
                <w:szCs w:val="18"/>
              </w:rPr>
            </w:pPr>
            <w:r w:rsidRPr="002B5A8F">
              <w:rPr>
                <w:rFonts w:hint="eastAsia"/>
                <w:color w:val="000000"/>
                <w:sz w:val="18"/>
                <w:szCs w:val="18"/>
              </w:rPr>
              <w:t>平均值</w:t>
            </w:r>
          </w:p>
        </w:tc>
        <w:tc>
          <w:tcPr>
            <w:tcW w:w="850" w:type="dxa"/>
            <w:shd w:val="clear" w:color="auto" w:fill="D9D9D9"/>
            <w:vAlign w:val="center"/>
          </w:tcPr>
          <w:p w14:paraId="2284C3C2" w14:textId="51036400"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99.07</w:t>
            </w:r>
          </w:p>
        </w:tc>
        <w:tc>
          <w:tcPr>
            <w:tcW w:w="1135" w:type="dxa"/>
            <w:shd w:val="clear" w:color="auto" w:fill="D9D9D9"/>
            <w:vAlign w:val="center"/>
          </w:tcPr>
          <w:p w14:paraId="5A56A1D2" w14:textId="43302C8F"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1.45</w:t>
            </w:r>
          </w:p>
        </w:tc>
        <w:tc>
          <w:tcPr>
            <w:tcW w:w="1134" w:type="dxa"/>
            <w:shd w:val="clear" w:color="auto" w:fill="D9D9D9"/>
            <w:vAlign w:val="center"/>
          </w:tcPr>
          <w:p w14:paraId="488AE5E8"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13A2CF59" w14:textId="14AB4861"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121</w:t>
            </w:r>
          </w:p>
        </w:tc>
        <w:tc>
          <w:tcPr>
            <w:tcW w:w="851" w:type="dxa"/>
            <w:shd w:val="clear" w:color="auto" w:fill="D9D9D9"/>
            <w:vAlign w:val="center"/>
          </w:tcPr>
          <w:p w14:paraId="67F9498B"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61874CE2" w14:textId="1E26C83F"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9.5</w:t>
            </w:r>
          </w:p>
        </w:tc>
        <w:tc>
          <w:tcPr>
            <w:tcW w:w="851" w:type="dxa"/>
            <w:shd w:val="clear" w:color="auto" w:fill="D9D9D9"/>
            <w:vAlign w:val="center"/>
          </w:tcPr>
          <w:p w14:paraId="1E9D6FD1" w14:textId="6602586B"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17.8</w:t>
            </w:r>
          </w:p>
        </w:tc>
        <w:tc>
          <w:tcPr>
            <w:tcW w:w="708" w:type="dxa"/>
            <w:shd w:val="clear" w:color="auto" w:fill="D9D9D9"/>
            <w:vAlign w:val="center"/>
          </w:tcPr>
          <w:p w14:paraId="18D7661E"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1A75416D" w14:textId="40360971" w:rsidR="002B5A8F" w:rsidRPr="002B5A8F" w:rsidRDefault="00B97854" w:rsidP="002B5A8F">
            <w:pPr>
              <w:jc w:val="center"/>
              <w:outlineLvl w:val="0"/>
              <w:rPr>
                <w:rFonts w:eastAsia="等线" w:cs="Calibri"/>
                <w:color w:val="000000"/>
                <w:sz w:val="18"/>
                <w:szCs w:val="18"/>
              </w:rPr>
            </w:pPr>
            <w:r>
              <w:rPr>
                <w:rFonts w:eastAsia="等线" w:cs="Calibri" w:hint="eastAsia"/>
                <w:color w:val="000000"/>
                <w:sz w:val="18"/>
                <w:szCs w:val="18"/>
              </w:rPr>
              <w:t>0.69</w:t>
            </w:r>
          </w:p>
        </w:tc>
      </w:tr>
      <w:tr w:rsidR="002B5A8F" w:rsidRPr="002B5A8F" w14:paraId="342AC3F7" w14:textId="77777777" w:rsidTr="002F4DCA">
        <w:trPr>
          <w:cantSplit/>
          <w:trHeight w:val="277"/>
        </w:trPr>
        <w:tc>
          <w:tcPr>
            <w:tcW w:w="993" w:type="dxa"/>
            <w:vMerge/>
            <w:shd w:val="clear" w:color="000000" w:fill="D6DCE4"/>
          </w:tcPr>
          <w:p w14:paraId="1BE4C2B8" w14:textId="77777777" w:rsidR="002B5A8F" w:rsidRPr="002B5A8F" w:rsidRDefault="002B5A8F" w:rsidP="002B5A8F">
            <w:pPr>
              <w:jc w:val="center"/>
              <w:outlineLvl w:val="0"/>
              <w:rPr>
                <w:color w:val="000000"/>
                <w:sz w:val="18"/>
                <w:szCs w:val="18"/>
              </w:rPr>
            </w:pPr>
          </w:p>
        </w:tc>
        <w:tc>
          <w:tcPr>
            <w:tcW w:w="851" w:type="dxa"/>
            <w:vMerge w:val="restart"/>
            <w:shd w:val="clear" w:color="000000" w:fill="D6DCE4"/>
            <w:vAlign w:val="center"/>
          </w:tcPr>
          <w:p w14:paraId="320EE051" w14:textId="2788AA32" w:rsidR="002B5A8F" w:rsidRPr="002B5A8F" w:rsidRDefault="002B5A8F" w:rsidP="002B5A8F">
            <w:pPr>
              <w:jc w:val="center"/>
              <w:outlineLvl w:val="0"/>
              <w:rPr>
                <w:color w:val="000000"/>
                <w:sz w:val="18"/>
                <w:szCs w:val="18"/>
              </w:rPr>
            </w:pPr>
            <w:r w:rsidRPr="002B5A8F">
              <w:rPr>
                <w:rFonts w:hint="eastAsia"/>
                <w:color w:val="000000"/>
                <w:sz w:val="18"/>
                <w:szCs w:val="18"/>
              </w:rPr>
              <w:t>RD98</w:t>
            </w:r>
          </w:p>
        </w:tc>
        <w:tc>
          <w:tcPr>
            <w:tcW w:w="850" w:type="dxa"/>
            <w:shd w:val="clear" w:color="000000" w:fill="D6DCE4"/>
          </w:tcPr>
          <w:p w14:paraId="7FC0443C" w14:textId="40F605FF" w:rsidR="002B5A8F" w:rsidRPr="002B5A8F" w:rsidRDefault="002B5A8F" w:rsidP="002B5A8F">
            <w:pPr>
              <w:jc w:val="center"/>
              <w:outlineLvl w:val="0"/>
              <w:rPr>
                <w:color w:val="000000"/>
                <w:sz w:val="18"/>
                <w:szCs w:val="18"/>
              </w:rPr>
            </w:pPr>
            <w:r w:rsidRPr="002B5A8F">
              <w:rPr>
                <w:rFonts w:hint="eastAsia"/>
                <w:color w:val="000000"/>
                <w:sz w:val="18"/>
                <w:szCs w:val="18"/>
              </w:rPr>
              <w:t>最大值</w:t>
            </w:r>
          </w:p>
        </w:tc>
        <w:tc>
          <w:tcPr>
            <w:tcW w:w="850" w:type="dxa"/>
            <w:shd w:val="clear" w:color="auto" w:fill="D9D9D9"/>
            <w:vAlign w:val="center"/>
          </w:tcPr>
          <w:p w14:paraId="0E06B693" w14:textId="77777777"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3296D3C9"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5F478A34"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568DD1F8"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19BCF236"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00A4B04D"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490C33AB"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7426FBB7"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1693838F" w14:textId="77777777" w:rsidR="002B5A8F" w:rsidRPr="002B5A8F" w:rsidRDefault="002B5A8F" w:rsidP="002B5A8F">
            <w:pPr>
              <w:jc w:val="center"/>
              <w:outlineLvl w:val="0"/>
              <w:rPr>
                <w:rFonts w:eastAsia="等线" w:cs="Calibri"/>
                <w:color w:val="000000"/>
                <w:sz w:val="18"/>
                <w:szCs w:val="18"/>
              </w:rPr>
            </w:pPr>
          </w:p>
        </w:tc>
      </w:tr>
      <w:tr w:rsidR="002B5A8F" w:rsidRPr="002B5A8F" w14:paraId="6D51D77C" w14:textId="77777777" w:rsidTr="002F4DCA">
        <w:trPr>
          <w:cantSplit/>
          <w:trHeight w:val="277"/>
        </w:trPr>
        <w:tc>
          <w:tcPr>
            <w:tcW w:w="993" w:type="dxa"/>
            <w:vMerge/>
            <w:shd w:val="clear" w:color="000000" w:fill="D6DCE4"/>
          </w:tcPr>
          <w:p w14:paraId="67ACAB5A"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6636869E" w14:textId="77777777" w:rsidR="002B5A8F" w:rsidRPr="002B5A8F" w:rsidRDefault="002B5A8F" w:rsidP="002B5A8F">
            <w:pPr>
              <w:jc w:val="center"/>
              <w:outlineLvl w:val="0"/>
              <w:rPr>
                <w:color w:val="000000"/>
                <w:sz w:val="18"/>
                <w:szCs w:val="18"/>
              </w:rPr>
            </w:pPr>
          </w:p>
        </w:tc>
        <w:tc>
          <w:tcPr>
            <w:tcW w:w="850" w:type="dxa"/>
            <w:shd w:val="clear" w:color="000000" w:fill="D6DCE4"/>
          </w:tcPr>
          <w:p w14:paraId="54D73CF4" w14:textId="3950EC91" w:rsidR="002B5A8F" w:rsidRPr="002B5A8F" w:rsidRDefault="002B5A8F" w:rsidP="002B5A8F">
            <w:pPr>
              <w:jc w:val="center"/>
              <w:outlineLvl w:val="0"/>
              <w:rPr>
                <w:color w:val="000000"/>
                <w:sz w:val="18"/>
                <w:szCs w:val="18"/>
              </w:rPr>
            </w:pPr>
            <w:r w:rsidRPr="002B5A8F">
              <w:rPr>
                <w:rFonts w:hint="eastAsia"/>
                <w:color w:val="000000"/>
                <w:sz w:val="18"/>
                <w:szCs w:val="18"/>
              </w:rPr>
              <w:t>最小值</w:t>
            </w:r>
          </w:p>
        </w:tc>
        <w:tc>
          <w:tcPr>
            <w:tcW w:w="850" w:type="dxa"/>
            <w:shd w:val="clear" w:color="auto" w:fill="D9D9D9"/>
            <w:vAlign w:val="center"/>
          </w:tcPr>
          <w:p w14:paraId="604A4983" w14:textId="77777777"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1CF2FD82"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30F432AD"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2348F782"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414BF5D7"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1A231B1D"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4FD3F17D"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10E42CF8"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1C9DD06E" w14:textId="77777777" w:rsidR="002B5A8F" w:rsidRPr="002B5A8F" w:rsidRDefault="002B5A8F" w:rsidP="002B5A8F">
            <w:pPr>
              <w:jc w:val="center"/>
              <w:outlineLvl w:val="0"/>
              <w:rPr>
                <w:rFonts w:eastAsia="等线" w:cs="Calibri"/>
                <w:color w:val="000000"/>
                <w:sz w:val="18"/>
                <w:szCs w:val="18"/>
              </w:rPr>
            </w:pPr>
          </w:p>
        </w:tc>
      </w:tr>
      <w:tr w:rsidR="002B5A8F" w:rsidRPr="002B5A8F" w14:paraId="2EBB35BC" w14:textId="77777777" w:rsidTr="002F4DCA">
        <w:trPr>
          <w:cantSplit/>
          <w:trHeight w:val="277"/>
        </w:trPr>
        <w:tc>
          <w:tcPr>
            <w:tcW w:w="993" w:type="dxa"/>
            <w:vMerge/>
            <w:shd w:val="clear" w:color="000000" w:fill="D6DCE4"/>
          </w:tcPr>
          <w:p w14:paraId="77C4B3D8"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503452CA" w14:textId="77777777" w:rsidR="002B5A8F" w:rsidRPr="002B5A8F" w:rsidRDefault="002B5A8F" w:rsidP="002B5A8F">
            <w:pPr>
              <w:jc w:val="center"/>
              <w:outlineLvl w:val="0"/>
              <w:rPr>
                <w:color w:val="000000"/>
                <w:sz w:val="18"/>
                <w:szCs w:val="18"/>
              </w:rPr>
            </w:pPr>
          </w:p>
        </w:tc>
        <w:tc>
          <w:tcPr>
            <w:tcW w:w="850" w:type="dxa"/>
            <w:shd w:val="clear" w:color="000000" w:fill="D6DCE4"/>
          </w:tcPr>
          <w:p w14:paraId="0258E9D3" w14:textId="709043D9" w:rsidR="002B5A8F" w:rsidRPr="002B5A8F" w:rsidRDefault="002B5A8F" w:rsidP="002B5A8F">
            <w:pPr>
              <w:jc w:val="center"/>
              <w:outlineLvl w:val="0"/>
              <w:rPr>
                <w:color w:val="000000"/>
                <w:sz w:val="18"/>
                <w:szCs w:val="18"/>
              </w:rPr>
            </w:pPr>
            <w:r w:rsidRPr="002B5A8F">
              <w:rPr>
                <w:rFonts w:hint="eastAsia"/>
                <w:color w:val="000000"/>
                <w:sz w:val="18"/>
                <w:szCs w:val="18"/>
              </w:rPr>
              <w:t>平均值</w:t>
            </w:r>
          </w:p>
        </w:tc>
        <w:tc>
          <w:tcPr>
            <w:tcW w:w="850" w:type="dxa"/>
            <w:shd w:val="clear" w:color="auto" w:fill="D9D9D9"/>
            <w:vAlign w:val="center"/>
          </w:tcPr>
          <w:p w14:paraId="280F0059" w14:textId="77777777"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628D0EC1"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587BEA56"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24D9D87C"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5452CE75"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07C74E4D"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041393C1"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7E17F3EE"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77F5E0BA" w14:textId="77777777" w:rsidR="002B5A8F" w:rsidRPr="002B5A8F" w:rsidRDefault="002B5A8F" w:rsidP="002B5A8F">
            <w:pPr>
              <w:jc w:val="center"/>
              <w:outlineLvl w:val="0"/>
              <w:rPr>
                <w:rFonts w:eastAsia="等线" w:cs="Calibri"/>
                <w:color w:val="000000"/>
                <w:sz w:val="18"/>
                <w:szCs w:val="18"/>
              </w:rPr>
            </w:pPr>
          </w:p>
        </w:tc>
      </w:tr>
      <w:tr w:rsidR="002B5A8F" w:rsidRPr="002B5A8F" w14:paraId="3C7ACBEC" w14:textId="77777777" w:rsidTr="002F4DCA">
        <w:trPr>
          <w:cantSplit/>
          <w:trHeight w:val="277"/>
        </w:trPr>
        <w:tc>
          <w:tcPr>
            <w:tcW w:w="993" w:type="dxa"/>
            <w:vMerge/>
            <w:shd w:val="clear" w:color="000000" w:fill="D6DCE4"/>
          </w:tcPr>
          <w:p w14:paraId="5F093201" w14:textId="77777777" w:rsidR="002B5A8F" w:rsidRPr="002B5A8F" w:rsidRDefault="002B5A8F" w:rsidP="002B5A8F">
            <w:pPr>
              <w:jc w:val="center"/>
              <w:outlineLvl w:val="0"/>
              <w:rPr>
                <w:color w:val="000000"/>
                <w:sz w:val="18"/>
                <w:szCs w:val="18"/>
              </w:rPr>
            </w:pPr>
          </w:p>
        </w:tc>
        <w:tc>
          <w:tcPr>
            <w:tcW w:w="851" w:type="dxa"/>
            <w:vMerge w:val="restart"/>
            <w:shd w:val="clear" w:color="000000" w:fill="D6DCE4"/>
            <w:vAlign w:val="center"/>
          </w:tcPr>
          <w:p w14:paraId="7ED03FDA" w14:textId="6987DF7B" w:rsidR="002B5A8F" w:rsidRPr="002B5A8F" w:rsidRDefault="002B5A8F" w:rsidP="002B5A8F">
            <w:pPr>
              <w:jc w:val="center"/>
              <w:outlineLvl w:val="0"/>
              <w:rPr>
                <w:color w:val="000000"/>
                <w:sz w:val="18"/>
                <w:szCs w:val="18"/>
              </w:rPr>
            </w:pPr>
            <w:r w:rsidRPr="002B5A8F">
              <w:rPr>
                <w:rFonts w:hint="eastAsia"/>
                <w:color w:val="000000"/>
                <w:sz w:val="18"/>
                <w:szCs w:val="18"/>
              </w:rPr>
              <w:t>RD99</w:t>
            </w:r>
          </w:p>
        </w:tc>
        <w:tc>
          <w:tcPr>
            <w:tcW w:w="850" w:type="dxa"/>
            <w:shd w:val="clear" w:color="000000" w:fill="D6DCE4"/>
          </w:tcPr>
          <w:p w14:paraId="162E9931" w14:textId="1C955112" w:rsidR="002B5A8F" w:rsidRPr="002B5A8F" w:rsidRDefault="002B5A8F" w:rsidP="002B5A8F">
            <w:pPr>
              <w:jc w:val="center"/>
              <w:outlineLvl w:val="0"/>
              <w:rPr>
                <w:color w:val="000000"/>
                <w:sz w:val="18"/>
                <w:szCs w:val="18"/>
              </w:rPr>
            </w:pPr>
            <w:r w:rsidRPr="002B5A8F">
              <w:rPr>
                <w:rFonts w:hint="eastAsia"/>
                <w:color w:val="000000"/>
                <w:sz w:val="18"/>
                <w:szCs w:val="18"/>
              </w:rPr>
              <w:t>最大值</w:t>
            </w:r>
          </w:p>
        </w:tc>
        <w:tc>
          <w:tcPr>
            <w:tcW w:w="850" w:type="dxa"/>
            <w:shd w:val="clear" w:color="auto" w:fill="D9D9D9"/>
            <w:vAlign w:val="center"/>
          </w:tcPr>
          <w:p w14:paraId="14B79E2E" w14:textId="77777777"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633C1916"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139B3AAF"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45270F4F"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06832B56"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7122295A"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46995ADB"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043F5276"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0C4B369D" w14:textId="77777777" w:rsidR="002B5A8F" w:rsidRPr="002B5A8F" w:rsidRDefault="002B5A8F" w:rsidP="002B5A8F">
            <w:pPr>
              <w:jc w:val="center"/>
              <w:outlineLvl w:val="0"/>
              <w:rPr>
                <w:rFonts w:eastAsia="等线" w:cs="Calibri"/>
                <w:color w:val="000000"/>
                <w:sz w:val="18"/>
                <w:szCs w:val="18"/>
              </w:rPr>
            </w:pPr>
          </w:p>
        </w:tc>
      </w:tr>
      <w:tr w:rsidR="002B5A8F" w:rsidRPr="002B5A8F" w14:paraId="022B3ED4" w14:textId="77777777" w:rsidTr="002F4DCA">
        <w:trPr>
          <w:cantSplit/>
          <w:trHeight w:val="277"/>
        </w:trPr>
        <w:tc>
          <w:tcPr>
            <w:tcW w:w="993" w:type="dxa"/>
            <w:vMerge/>
            <w:shd w:val="clear" w:color="000000" w:fill="D6DCE4"/>
          </w:tcPr>
          <w:p w14:paraId="4DEE00FD"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3EA8C519" w14:textId="77777777" w:rsidR="002B5A8F" w:rsidRPr="002B5A8F" w:rsidRDefault="002B5A8F" w:rsidP="002B5A8F">
            <w:pPr>
              <w:jc w:val="center"/>
              <w:outlineLvl w:val="0"/>
              <w:rPr>
                <w:color w:val="000000"/>
                <w:sz w:val="18"/>
                <w:szCs w:val="18"/>
              </w:rPr>
            </w:pPr>
          </w:p>
        </w:tc>
        <w:tc>
          <w:tcPr>
            <w:tcW w:w="850" w:type="dxa"/>
            <w:shd w:val="clear" w:color="000000" w:fill="D6DCE4"/>
          </w:tcPr>
          <w:p w14:paraId="6B9E2C17" w14:textId="2753DBC9" w:rsidR="002B5A8F" w:rsidRPr="002B5A8F" w:rsidRDefault="002B5A8F" w:rsidP="002B5A8F">
            <w:pPr>
              <w:jc w:val="center"/>
              <w:outlineLvl w:val="0"/>
              <w:rPr>
                <w:color w:val="000000"/>
                <w:sz w:val="18"/>
                <w:szCs w:val="18"/>
              </w:rPr>
            </w:pPr>
            <w:r w:rsidRPr="002B5A8F">
              <w:rPr>
                <w:rFonts w:hint="eastAsia"/>
                <w:color w:val="000000"/>
                <w:sz w:val="18"/>
                <w:szCs w:val="18"/>
              </w:rPr>
              <w:t>最小值</w:t>
            </w:r>
          </w:p>
        </w:tc>
        <w:tc>
          <w:tcPr>
            <w:tcW w:w="850" w:type="dxa"/>
            <w:shd w:val="clear" w:color="auto" w:fill="D9D9D9"/>
            <w:vAlign w:val="center"/>
          </w:tcPr>
          <w:p w14:paraId="2E0E70A8" w14:textId="77777777"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7B04B212"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7E3062F5"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21514C1D"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46E1B8CB"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5C7B2FCB"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7CE555BC"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05170915"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5FC420CD" w14:textId="77777777" w:rsidR="002B5A8F" w:rsidRPr="002B5A8F" w:rsidRDefault="002B5A8F" w:rsidP="002B5A8F">
            <w:pPr>
              <w:jc w:val="center"/>
              <w:outlineLvl w:val="0"/>
              <w:rPr>
                <w:rFonts w:eastAsia="等线" w:cs="Calibri"/>
                <w:color w:val="000000"/>
                <w:sz w:val="18"/>
                <w:szCs w:val="18"/>
              </w:rPr>
            </w:pPr>
          </w:p>
        </w:tc>
      </w:tr>
      <w:tr w:rsidR="002B5A8F" w:rsidRPr="002B5A8F" w14:paraId="306D0C59" w14:textId="77777777" w:rsidTr="002F4DCA">
        <w:trPr>
          <w:cantSplit/>
          <w:trHeight w:val="277"/>
        </w:trPr>
        <w:tc>
          <w:tcPr>
            <w:tcW w:w="993" w:type="dxa"/>
            <w:vMerge/>
            <w:shd w:val="clear" w:color="000000" w:fill="D6DCE4"/>
          </w:tcPr>
          <w:p w14:paraId="50160323" w14:textId="77777777" w:rsidR="002B5A8F" w:rsidRPr="002B5A8F" w:rsidRDefault="002B5A8F" w:rsidP="002B5A8F">
            <w:pPr>
              <w:jc w:val="center"/>
              <w:outlineLvl w:val="0"/>
              <w:rPr>
                <w:color w:val="000000"/>
                <w:sz w:val="18"/>
                <w:szCs w:val="18"/>
              </w:rPr>
            </w:pPr>
          </w:p>
        </w:tc>
        <w:tc>
          <w:tcPr>
            <w:tcW w:w="851" w:type="dxa"/>
            <w:vMerge/>
            <w:shd w:val="clear" w:color="000000" w:fill="D6DCE4"/>
            <w:vAlign w:val="center"/>
          </w:tcPr>
          <w:p w14:paraId="7783316D" w14:textId="77777777" w:rsidR="002B5A8F" w:rsidRPr="002B5A8F" w:rsidRDefault="002B5A8F" w:rsidP="002B5A8F">
            <w:pPr>
              <w:jc w:val="center"/>
              <w:outlineLvl w:val="0"/>
              <w:rPr>
                <w:color w:val="000000"/>
                <w:sz w:val="18"/>
                <w:szCs w:val="18"/>
              </w:rPr>
            </w:pPr>
          </w:p>
        </w:tc>
        <w:tc>
          <w:tcPr>
            <w:tcW w:w="850" w:type="dxa"/>
            <w:shd w:val="clear" w:color="000000" w:fill="D6DCE4"/>
          </w:tcPr>
          <w:p w14:paraId="7F0C2006" w14:textId="572362FE" w:rsidR="002B5A8F" w:rsidRPr="002B5A8F" w:rsidRDefault="002B5A8F" w:rsidP="002B5A8F">
            <w:pPr>
              <w:jc w:val="center"/>
              <w:outlineLvl w:val="0"/>
              <w:rPr>
                <w:color w:val="000000"/>
                <w:sz w:val="18"/>
                <w:szCs w:val="18"/>
              </w:rPr>
            </w:pPr>
            <w:r w:rsidRPr="002B5A8F">
              <w:rPr>
                <w:rFonts w:hint="eastAsia"/>
                <w:color w:val="000000"/>
                <w:sz w:val="18"/>
                <w:szCs w:val="18"/>
              </w:rPr>
              <w:t>平均值</w:t>
            </w:r>
          </w:p>
        </w:tc>
        <w:tc>
          <w:tcPr>
            <w:tcW w:w="850" w:type="dxa"/>
            <w:shd w:val="clear" w:color="auto" w:fill="D9D9D9"/>
            <w:vAlign w:val="center"/>
          </w:tcPr>
          <w:p w14:paraId="0F358915" w14:textId="77777777" w:rsidR="002B5A8F" w:rsidRPr="002B5A8F" w:rsidRDefault="002B5A8F" w:rsidP="002B5A8F">
            <w:pPr>
              <w:jc w:val="center"/>
              <w:outlineLvl w:val="0"/>
              <w:rPr>
                <w:rFonts w:eastAsia="等线" w:cs="Calibri"/>
                <w:color w:val="000000"/>
                <w:sz w:val="18"/>
                <w:szCs w:val="18"/>
              </w:rPr>
            </w:pPr>
          </w:p>
        </w:tc>
        <w:tc>
          <w:tcPr>
            <w:tcW w:w="1135" w:type="dxa"/>
            <w:shd w:val="clear" w:color="auto" w:fill="D9D9D9"/>
            <w:vAlign w:val="center"/>
          </w:tcPr>
          <w:p w14:paraId="13D8AAB2"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7A192DC0" w14:textId="77777777" w:rsidR="002B5A8F" w:rsidRPr="002B5A8F" w:rsidRDefault="002B5A8F" w:rsidP="002B5A8F">
            <w:pPr>
              <w:jc w:val="center"/>
              <w:outlineLvl w:val="0"/>
              <w:rPr>
                <w:rFonts w:eastAsia="等线" w:cs="Calibri"/>
                <w:color w:val="000000"/>
                <w:sz w:val="18"/>
                <w:szCs w:val="18"/>
              </w:rPr>
            </w:pPr>
          </w:p>
        </w:tc>
        <w:tc>
          <w:tcPr>
            <w:tcW w:w="1134" w:type="dxa"/>
            <w:shd w:val="clear" w:color="auto" w:fill="D9D9D9"/>
            <w:vAlign w:val="center"/>
          </w:tcPr>
          <w:p w14:paraId="32FD1CB5"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33430C45"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2E3A759B" w14:textId="77777777" w:rsidR="002B5A8F" w:rsidRPr="002B5A8F" w:rsidRDefault="002B5A8F" w:rsidP="002B5A8F">
            <w:pPr>
              <w:jc w:val="center"/>
              <w:outlineLvl w:val="0"/>
              <w:rPr>
                <w:rFonts w:eastAsia="等线" w:cs="Calibri"/>
                <w:color w:val="000000"/>
                <w:sz w:val="18"/>
                <w:szCs w:val="18"/>
              </w:rPr>
            </w:pPr>
          </w:p>
        </w:tc>
        <w:tc>
          <w:tcPr>
            <w:tcW w:w="851" w:type="dxa"/>
            <w:shd w:val="clear" w:color="auto" w:fill="D9D9D9"/>
            <w:vAlign w:val="center"/>
          </w:tcPr>
          <w:p w14:paraId="13BE7A2D" w14:textId="77777777" w:rsidR="002B5A8F" w:rsidRPr="002B5A8F" w:rsidRDefault="002B5A8F" w:rsidP="002B5A8F">
            <w:pPr>
              <w:jc w:val="center"/>
              <w:outlineLvl w:val="0"/>
              <w:rPr>
                <w:rFonts w:eastAsia="等线" w:cs="Calibri"/>
                <w:color w:val="000000"/>
                <w:sz w:val="18"/>
                <w:szCs w:val="18"/>
              </w:rPr>
            </w:pPr>
          </w:p>
        </w:tc>
        <w:tc>
          <w:tcPr>
            <w:tcW w:w="708" w:type="dxa"/>
            <w:shd w:val="clear" w:color="auto" w:fill="D9D9D9"/>
            <w:vAlign w:val="center"/>
          </w:tcPr>
          <w:p w14:paraId="0D61D30A" w14:textId="77777777" w:rsidR="002B5A8F" w:rsidRPr="002B5A8F" w:rsidRDefault="002B5A8F" w:rsidP="002B5A8F">
            <w:pPr>
              <w:jc w:val="center"/>
              <w:outlineLvl w:val="0"/>
              <w:rPr>
                <w:rFonts w:eastAsia="等线" w:cs="Calibri"/>
                <w:color w:val="000000"/>
                <w:sz w:val="18"/>
                <w:szCs w:val="18"/>
              </w:rPr>
            </w:pPr>
          </w:p>
        </w:tc>
        <w:tc>
          <w:tcPr>
            <w:tcW w:w="850" w:type="dxa"/>
            <w:shd w:val="clear" w:color="auto" w:fill="D9D9D9"/>
            <w:vAlign w:val="center"/>
          </w:tcPr>
          <w:p w14:paraId="7CE9CD11" w14:textId="77777777" w:rsidR="002B5A8F" w:rsidRPr="002B5A8F" w:rsidRDefault="002B5A8F" w:rsidP="002B5A8F">
            <w:pPr>
              <w:jc w:val="center"/>
              <w:outlineLvl w:val="0"/>
              <w:rPr>
                <w:rFonts w:eastAsia="等线" w:cs="Calibri"/>
                <w:color w:val="000000"/>
                <w:sz w:val="18"/>
                <w:szCs w:val="18"/>
              </w:rPr>
            </w:pPr>
          </w:p>
        </w:tc>
      </w:tr>
      <w:tr w:rsidR="00C07792" w:rsidRPr="002B5A8F" w14:paraId="3003A9BD" w14:textId="77777777" w:rsidTr="00F83198">
        <w:trPr>
          <w:cantSplit/>
          <w:trHeight w:val="277"/>
        </w:trPr>
        <w:tc>
          <w:tcPr>
            <w:tcW w:w="993" w:type="dxa"/>
            <w:vMerge w:val="restart"/>
            <w:shd w:val="clear" w:color="000000" w:fill="D6DCE4"/>
          </w:tcPr>
          <w:p w14:paraId="2542020B" w14:textId="77777777" w:rsidR="00C07792" w:rsidRDefault="00C07792" w:rsidP="00C07792">
            <w:pPr>
              <w:outlineLvl w:val="0"/>
              <w:rPr>
                <w:color w:val="000000"/>
                <w:sz w:val="28"/>
                <w:szCs w:val="28"/>
              </w:rPr>
            </w:pPr>
          </w:p>
          <w:p w14:paraId="29724358" w14:textId="027483C9" w:rsidR="00C07792" w:rsidRDefault="00C07792" w:rsidP="00C07792">
            <w:pPr>
              <w:outlineLvl w:val="0"/>
              <w:rPr>
                <w:color w:val="000000"/>
                <w:sz w:val="28"/>
                <w:szCs w:val="28"/>
              </w:rPr>
            </w:pPr>
            <w:r>
              <w:rPr>
                <w:rFonts w:hint="eastAsia"/>
                <w:color w:val="000000"/>
                <w:sz w:val="28"/>
                <w:szCs w:val="28"/>
              </w:rPr>
              <w:t>5</w:t>
            </w:r>
            <w:r w:rsidRPr="00597831">
              <w:rPr>
                <w:rFonts w:hint="eastAsia"/>
                <w:color w:val="000000"/>
                <w:sz w:val="28"/>
                <w:szCs w:val="28"/>
              </w:rPr>
              <w:t>家</w:t>
            </w:r>
            <w:r>
              <w:rPr>
                <w:rFonts w:hint="eastAsia"/>
                <w:color w:val="000000"/>
                <w:sz w:val="28"/>
                <w:szCs w:val="28"/>
              </w:rPr>
              <w:t>生</w:t>
            </w:r>
          </w:p>
          <w:p w14:paraId="2A324615" w14:textId="4EFB99A4" w:rsidR="00C07792" w:rsidRPr="00597831" w:rsidRDefault="00C07792" w:rsidP="00C07792">
            <w:pPr>
              <w:outlineLvl w:val="0"/>
              <w:rPr>
                <w:color w:val="000000"/>
                <w:sz w:val="28"/>
                <w:szCs w:val="28"/>
              </w:rPr>
            </w:pPr>
            <w:r>
              <w:rPr>
                <w:rFonts w:hint="eastAsia"/>
                <w:color w:val="000000"/>
                <w:sz w:val="28"/>
                <w:szCs w:val="28"/>
              </w:rPr>
              <w:t>产企业</w:t>
            </w:r>
            <w:r w:rsidRPr="00597831">
              <w:rPr>
                <w:rFonts w:hint="eastAsia"/>
                <w:color w:val="000000"/>
                <w:sz w:val="28"/>
                <w:szCs w:val="28"/>
              </w:rPr>
              <w:t>统计</w:t>
            </w:r>
            <w:r>
              <w:rPr>
                <w:rFonts w:hint="eastAsia"/>
                <w:color w:val="000000"/>
                <w:sz w:val="28"/>
                <w:szCs w:val="28"/>
              </w:rPr>
              <w:t xml:space="preserve"> </w:t>
            </w:r>
            <w:r>
              <w:rPr>
                <w:rFonts w:hint="eastAsia"/>
                <w:color w:val="000000"/>
                <w:sz w:val="28"/>
                <w:szCs w:val="28"/>
              </w:rPr>
              <w:t>综合</w:t>
            </w:r>
            <w:r>
              <w:rPr>
                <w:rFonts w:hint="eastAsia"/>
                <w:color w:val="000000"/>
                <w:sz w:val="28"/>
                <w:szCs w:val="28"/>
              </w:rPr>
              <w:t xml:space="preserve"> </w:t>
            </w:r>
            <w:r w:rsidRPr="00597831">
              <w:rPr>
                <w:rFonts w:hint="eastAsia"/>
                <w:color w:val="000000"/>
                <w:sz w:val="28"/>
                <w:szCs w:val="28"/>
              </w:rPr>
              <w:t>值</w:t>
            </w:r>
          </w:p>
        </w:tc>
        <w:tc>
          <w:tcPr>
            <w:tcW w:w="851" w:type="dxa"/>
            <w:vMerge w:val="restart"/>
            <w:shd w:val="clear" w:color="000000" w:fill="D6DCE4"/>
            <w:vAlign w:val="center"/>
          </w:tcPr>
          <w:p w14:paraId="65B767C5" w14:textId="6211ED36" w:rsidR="00C07792" w:rsidRPr="00597831" w:rsidRDefault="00C07792" w:rsidP="00C07792">
            <w:pPr>
              <w:jc w:val="center"/>
              <w:outlineLvl w:val="0"/>
              <w:rPr>
                <w:color w:val="000000"/>
                <w:sz w:val="18"/>
                <w:szCs w:val="18"/>
              </w:rPr>
            </w:pPr>
            <w:r w:rsidRPr="00597831">
              <w:rPr>
                <w:rFonts w:hint="eastAsia"/>
                <w:color w:val="000000"/>
                <w:sz w:val="18"/>
                <w:szCs w:val="18"/>
              </w:rPr>
              <w:t>RD90</w:t>
            </w:r>
          </w:p>
        </w:tc>
        <w:tc>
          <w:tcPr>
            <w:tcW w:w="850" w:type="dxa"/>
            <w:shd w:val="clear" w:color="000000" w:fill="D6DCE4"/>
          </w:tcPr>
          <w:p w14:paraId="4814F018" w14:textId="64C6129F" w:rsidR="00C07792" w:rsidRPr="00597831" w:rsidRDefault="00C07792" w:rsidP="00C07792">
            <w:pPr>
              <w:jc w:val="center"/>
              <w:outlineLvl w:val="0"/>
              <w:rPr>
                <w:color w:val="000000"/>
                <w:sz w:val="18"/>
                <w:szCs w:val="18"/>
              </w:rPr>
            </w:pPr>
            <w:r w:rsidRPr="00597831">
              <w:rPr>
                <w:rFonts w:hint="eastAsia"/>
                <w:color w:val="000000"/>
                <w:sz w:val="18"/>
                <w:szCs w:val="18"/>
              </w:rPr>
              <w:t>最大值</w:t>
            </w:r>
          </w:p>
        </w:tc>
        <w:tc>
          <w:tcPr>
            <w:tcW w:w="850" w:type="dxa"/>
            <w:shd w:val="clear" w:color="auto" w:fill="D9D9D9"/>
            <w:vAlign w:val="center"/>
          </w:tcPr>
          <w:p w14:paraId="664BA866" w14:textId="1C5E3EC6"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99.89</w:t>
            </w:r>
          </w:p>
        </w:tc>
        <w:tc>
          <w:tcPr>
            <w:tcW w:w="1135" w:type="dxa"/>
            <w:shd w:val="clear" w:color="auto" w:fill="D9D9D9"/>
            <w:vAlign w:val="center"/>
          </w:tcPr>
          <w:p w14:paraId="7F884F88" w14:textId="11FA56E6"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1.68</w:t>
            </w:r>
          </w:p>
        </w:tc>
        <w:tc>
          <w:tcPr>
            <w:tcW w:w="1134" w:type="dxa"/>
            <w:shd w:val="clear" w:color="000000" w:fill="D6DCE4"/>
            <w:vAlign w:val="center"/>
          </w:tcPr>
          <w:p w14:paraId="2B6005A0" w14:textId="0B5C2C8E" w:rsidR="00C07792" w:rsidRPr="00597831" w:rsidRDefault="00C07792" w:rsidP="00C07792">
            <w:pPr>
              <w:jc w:val="center"/>
              <w:outlineLvl w:val="0"/>
              <w:rPr>
                <w:rFonts w:eastAsia="等线" w:cs="Calibri"/>
                <w:color w:val="000000"/>
                <w:sz w:val="18"/>
                <w:szCs w:val="18"/>
              </w:rPr>
            </w:pPr>
            <w:r>
              <w:rPr>
                <w:color w:val="000000"/>
                <w:sz w:val="18"/>
                <w:szCs w:val="18"/>
              </w:rPr>
              <w:t>8.7</w:t>
            </w:r>
          </w:p>
        </w:tc>
        <w:tc>
          <w:tcPr>
            <w:tcW w:w="1134" w:type="dxa"/>
            <w:shd w:val="clear" w:color="auto" w:fill="D9D9D9"/>
            <w:vAlign w:val="center"/>
          </w:tcPr>
          <w:p w14:paraId="1DC49049" w14:textId="364D969F"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218</w:t>
            </w:r>
          </w:p>
        </w:tc>
        <w:tc>
          <w:tcPr>
            <w:tcW w:w="851" w:type="dxa"/>
            <w:shd w:val="clear" w:color="000000" w:fill="D6DCE4"/>
            <w:vAlign w:val="center"/>
          </w:tcPr>
          <w:p w14:paraId="18E00D19" w14:textId="7086A68F" w:rsidR="00C07792" w:rsidRPr="00597831" w:rsidRDefault="00C07792" w:rsidP="00C07792">
            <w:pPr>
              <w:jc w:val="center"/>
              <w:outlineLvl w:val="0"/>
              <w:rPr>
                <w:rFonts w:eastAsia="等线" w:cs="Calibri"/>
                <w:color w:val="000000"/>
                <w:sz w:val="18"/>
                <w:szCs w:val="18"/>
              </w:rPr>
            </w:pPr>
            <w:r>
              <w:rPr>
                <w:color w:val="000000"/>
                <w:sz w:val="18"/>
                <w:szCs w:val="18"/>
              </w:rPr>
              <w:t>9</w:t>
            </w:r>
          </w:p>
        </w:tc>
        <w:tc>
          <w:tcPr>
            <w:tcW w:w="850" w:type="dxa"/>
            <w:shd w:val="clear" w:color="auto" w:fill="D9D9D9"/>
            <w:vAlign w:val="center"/>
          </w:tcPr>
          <w:p w14:paraId="666343FB" w14:textId="001DD72B" w:rsidR="00C07792" w:rsidRPr="00597831" w:rsidRDefault="00C07792" w:rsidP="00C07792">
            <w:pPr>
              <w:jc w:val="center"/>
              <w:outlineLvl w:val="0"/>
              <w:rPr>
                <w:rFonts w:eastAsia="等线" w:cs="Calibri"/>
                <w:color w:val="000000"/>
                <w:sz w:val="18"/>
                <w:szCs w:val="18"/>
              </w:rPr>
            </w:pPr>
            <w:r>
              <w:rPr>
                <w:rFonts w:eastAsia="等线" w:cs="Calibri"/>
                <w:color w:val="000000"/>
                <w:sz w:val="18"/>
                <w:szCs w:val="18"/>
              </w:rPr>
              <w:t>6.7</w:t>
            </w:r>
          </w:p>
        </w:tc>
        <w:tc>
          <w:tcPr>
            <w:tcW w:w="851" w:type="dxa"/>
            <w:shd w:val="clear" w:color="auto" w:fill="D9D9D9"/>
            <w:vAlign w:val="center"/>
          </w:tcPr>
          <w:p w14:paraId="0933F477" w14:textId="0F0FA6E9" w:rsidR="00C07792" w:rsidRPr="00597831" w:rsidRDefault="00C07792" w:rsidP="00C07792">
            <w:pPr>
              <w:jc w:val="center"/>
              <w:outlineLvl w:val="0"/>
              <w:rPr>
                <w:rFonts w:eastAsia="等线" w:cs="Calibri"/>
                <w:color w:val="000000"/>
                <w:sz w:val="18"/>
                <w:szCs w:val="18"/>
              </w:rPr>
            </w:pPr>
            <w:r>
              <w:rPr>
                <w:rFonts w:eastAsia="等线" w:cs="Calibri"/>
                <w:color w:val="000000"/>
                <w:sz w:val="18"/>
                <w:szCs w:val="18"/>
              </w:rPr>
              <w:t>10.5</w:t>
            </w:r>
          </w:p>
        </w:tc>
        <w:tc>
          <w:tcPr>
            <w:tcW w:w="708" w:type="dxa"/>
            <w:shd w:val="clear" w:color="auto" w:fill="D9D9D9"/>
            <w:vAlign w:val="center"/>
          </w:tcPr>
          <w:p w14:paraId="29362B82" w14:textId="46AD8DC8"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5</w:t>
            </w:r>
          </w:p>
        </w:tc>
        <w:tc>
          <w:tcPr>
            <w:tcW w:w="850" w:type="dxa"/>
            <w:shd w:val="clear" w:color="auto" w:fill="D9D9D9"/>
            <w:vAlign w:val="center"/>
          </w:tcPr>
          <w:p w14:paraId="1E2FEF7F" w14:textId="0CAD45C2"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0.90</w:t>
            </w:r>
          </w:p>
        </w:tc>
      </w:tr>
      <w:tr w:rsidR="00C07792" w:rsidRPr="002B5A8F" w14:paraId="48AF45AD" w14:textId="77777777" w:rsidTr="00F83198">
        <w:trPr>
          <w:cantSplit/>
          <w:trHeight w:val="277"/>
        </w:trPr>
        <w:tc>
          <w:tcPr>
            <w:tcW w:w="993" w:type="dxa"/>
            <w:vMerge/>
            <w:shd w:val="clear" w:color="000000" w:fill="D6DCE4"/>
          </w:tcPr>
          <w:p w14:paraId="17937FE5" w14:textId="77777777" w:rsidR="00C07792" w:rsidRPr="00597831" w:rsidRDefault="00C07792" w:rsidP="00C07792">
            <w:pPr>
              <w:jc w:val="center"/>
              <w:outlineLvl w:val="0"/>
              <w:rPr>
                <w:color w:val="000000"/>
                <w:sz w:val="18"/>
                <w:szCs w:val="18"/>
              </w:rPr>
            </w:pPr>
          </w:p>
        </w:tc>
        <w:tc>
          <w:tcPr>
            <w:tcW w:w="851" w:type="dxa"/>
            <w:vMerge/>
            <w:shd w:val="clear" w:color="000000" w:fill="D6DCE4"/>
            <w:vAlign w:val="center"/>
          </w:tcPr>
          <w:p w14:paraId="109E2B91" w14:textId="77777777" w:rsidR="00C07792" w:rsidRPr="00597831" w:rsidRDefault="00C07792" w:rsidP="00C07792">
            <w:pPr>
              <w:jc w:val="center"/>
              <w:outlineLvl w:val="0"/>
              <w:rPr>
                <w:color w:val="000000"/>
                <w:sz w:val="18"/>
                <w:szCs w:val="18"/>
              </w:rPr>
            </w:pPr>
          </w:p>
        </w:tc>
        <w:tc>
          <w:tcPr>
            <w:tcW w:w="850" w:type="dxa"/>
            <w:shd w:val="clear" w:color="000000" w:fill="D6DCE4"/>
          </w:tcPr>
          <w:p w14:paraId="1EFA1612" w14:textId="1DC54E15" w:rsidR="00C07792" w:rsidRPr="00597831" w:rsidRDefault="00C07792" w:rsidP="00C07792">
            <w:pPr>
              <w:jc w:val="center"/>
              <w:outlineLvl w:val="0"/>
              <w:rPr>
                <w:color w:val="000000"/>
                <w:sz w:val="18"/>
                <w:szCs w:val="18"/>
              </w:rPr>
            </w:pPr>
            <w:r w:rsidRPr="00597831">
              <w:rPr>
                <w:rFonts w:hint="eastAsia"/>
                <w:color w:val="000000"/>
                <w:sz w:val="18"/>
                <w:szCs w:val="18"/>
              </w:rPr>
              <w:t>最小值</w:t>
            </w:r>
          </w:p>
        </w:tc>
        <w:tc>
          <w:tcPr>
            <w:tcW w:w="850" w:type="dxa"/>
            <w:shd w:val="clear" w:color="auto" w:fill="D9D9D9"/>
            <w:vAlign w:val="center"/>
          </w:tcPr>
          <w:p w14:paraId="7B2D7372" w14:textId="6BF27ADE"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99.6</w:t>
            </w:r>
            <w:r w:rsidRPr="00597831">
              <w:rPr>
                <w:rFonts w:eastAsia="等线" w:cs="Calibri"/>
                <w:color w:val="000000"/>
                <w:sz w:val="18"/>
                <w:szCs w:val="18"/>
              </w:rPr>
              <w:t>0</w:t>
            </w:r>
          </w:p>
        </w:tc>
        <w:tc>
          <w:tcPr>
            <w:tcW w:w="1135" w:type="dxa"/>
            <w:shd w:val="clear" w:color="auto" w:fill="D9D9D9"/>
            <w:vAlign w:val="center"/>
          </w:tcPr>
          <w:p w14:paraId="19B2E47D" w14:textId="4BE45F84"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1.15</w:t>
            </w:r>
          </w:p>
        </w:tc>
        <w:tc>
          <w:tcPr>
            <w:tcW w:w="1134" w:type="dxa"/>
            <w:shd w:val="clear" w:color="000000" w:fill="D6DCE4"/>
            <w:vAlign w:val="center"/>
          </w:tcPr>
          <w:p w14:paraId="7EF43D7D" w14:textId="4BDA85A0" w:rsidR="00C07792" w:rsidRPr="00597831" w:rsidRDefault="00C07792" w:rsidP="00C07792">
            <w:pPr>
              <w:jc w:val="center"/>
              <w:outlineLvl w:val="0"/>
              <w:rPr>
                <w:rFonts w:eastAsia="等线" w:cs="Calibri"/>
                <w:color w:val="000000"/>
                <w:sz w:val="18"/>
                <w:szCs w:val="18"/>
              </w:rPr>
            </w:pPr>
            <w:r>
              <w:rPr>
                <w:rFonts w:hint="eastAsia"/>
                <w:color w:val="000000"/>
                <w:sz w:val="18"/>
                <w:szCs w:val="18"/>
              </w:rPr>
              <w:t>6.1</w:t>
            </w:r>
          </w:p>
        </w:tc>
        <w:tc>
          <w:tcPr>
            <w:tcW w:w="1134" w:type="dxa"/>
            <w:shd w:val="clear" w:color="auto" w:fill="D9D9D9"/>
            <w:vAlign w:val="center"/>
          </w:tcPr>
          <w:p w14:paraId="7AE7D972" w14:textId="59981353"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158</w:t>
            </w:r>
          </w:p>
        </w:tc>
        <w:tc>
          <w:tcPr>
            <w:tcW w:w="851" w:type="dxa"/>
            <w:shd w:val="clear" w:color="000000" w:fill="D6DCE4"/>
            <w:vAlign w:val="center"/>
          </w:tcPr>
          <w:p w14:paraId="2B8DE021" w14:textId="2AD967D6" w:rsidR="00C07792" w:rsidRPr="00597831" w:rsidRDefault="00C07792" w:rsidP="00C07792">
            <w:pPr>
              <w:jc w:val="center"/>
              <w:outlineLvl w:val="0"/>
              <w:rPr>
                <w:rFonts w:eastAsia="等线" w:cs="Calibri"/>
                <w:color w:val="000000"/>
                <w:sz w:val="18"/>
                <w:szCs w:val="18"/>
              </w:rPr>
            </w:pPr>
            <w:r>
              <w:rPr>
                <w:rFonts w:hint="eastAsia"/>
                <w:color w:val="000000"/>
                <w:sz w:val="18"/>
                <w:szCs w:val="18"/>
              </w:rPr>
              <w:t>4</w:t>
            </w:r>
          </w:p>
        </w:tc>
        <w:tc>
          <w:tcPr>
            <w:tcW w:w="850" w:type="dxa"/>
            <w:shd w:val="clear" w:color="auto" w:fill="D9D9D9"/>
            <w:vAlign w:val="center"/>
          </w:tcPr>
          <w:p w14:paraId="7CDC133F" w14:textId="3ADD30A1" w:rsidR="00C07792" w:rsidRPr="00597831" w:rsidRDefault="00C07792" w:rsidP="00C07792">
            <w:pPr>
              <w:jc w:val="center"/>
              <w:outlineLvl w:val="0"/>
              <w:rPr>
                <w:rFonts w:eastAsia="等线" w:cs="Calibri"/>
                <w:color w:val="000000"/>
                <w:sz w:val="18"/>
                <w:szCs w:val="18"/>
              </w:rPr>
            </w:pPr>
            <w:r>
              <w:rPr>
                <w:rFonts w:eastAsia="等线" w:cs="Calibri"/>
                <w:color w:val="000000"/>
                <w:sz w:val="18"/>
                <w:szCs w:val="18"/>
              </w:rPr>
              <w:t>3.7</w:t>
            </w:r>
          </w:p>
        </w:tc>
        <w:tc>
          <w:tcPr>
            <w:tcW w:w="851" w:type="dxa"/>
            <w:shd w:val="clear" w:color="auto" w:fill="D9D9D9"/>
            <w:vAlign w:val="center"/>
          </w:tcPr>
          <w:p w14:paraId="21DB601C" w14:textId="32F5009D"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4.5</w:t>
            </w:r>
          </w:p>
        </w:tc>
        <w:tc>
          <w:tcPr>
            <w:tcW w:w="708" w:type="dxa"/>
            <w:shd w:val="clear" w:color="auto" w:fill="D9D9D9"/>
            <w:vAlign w:val="center"/>
          </w:tcPr>
          <w:p w14:paraId="7802CE56" w14:textId="0B250B46"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0</w:t>
            </w:r>
          </w:p>
        </w:tc>
        <w:tc>
          <w:tcPr>
            <w:tcW w:w="850" w:type="dxa"/>
            <w:shd w:val="clear" w:color="auto" w:fill="D9D9D9"/>
            <w:vAlign w:val="center"/>
          </w:tcPr>
          <w:p w14:paraId="1EB2B3FA" w14:textId="6E59DB39"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0.35</w:t>
            </w:r>
          </w:p>
        </w:tc>
      </w:tr>
      <w:tr w:rsidR="00C07792" w:rsidRPr="002B5A8F" w14:paraId="25389B1F" w14:textId="77777777" w:rsidTr="00F83198">
        <w:trPr>
          <w:cantSplit/>
          <w:trHeight w:val="277"/>
        </w:trPr>
        <w:tc>
          <w:tcPr>
            <w:tcW w:w="993" w:type="dxa"/>
            <w:vMerge/>
            <w:shd w:val="clear" w:color="000000" w:fill="D6DCE4"/>
          </w:tcPr>
          <w:p w14:paraId="0710DF1C" w14:textId="77777777" w:rsidR="00C07792" w:rsidRPr="00597831" w:rsidRDefault="00C07792" w:rsidP="00C07792">
            <w:pPr>
              <w:jc w:val="center"/>
              <w:outlineLvl w:val="0"/>
              <w:rPr>
                <w:color w:val="000000"/>
                <w:sz w:val="18"/>
                <w:szCs w:val="18"/>
              </w:rPr>
            </w:pPr>
          </w:p>
        </w:tc>
        <w:tc>
          <w:tcPr>
            <w:tcW w:w="851" w:type="dxa"/>
            <w:vMerge/>
            <w:shd w:val="clear" w:color="000000" w:fill="D6DCE4"/>
            <w:vAlign w:val="center"/>
          </w:tcPr>
          <w:p w14:paraId="2D4BDFCF" w14:textId="77777777" w:rsidR="00C07792" w:rsidRPr="00597831" w:rsidRDefault="00C07792" w:rsidP="00C07792">
            <w:pPr>
              <w:jc w:val="center"/>
              <w:outlineLvl w:val="0"/>
              <w:rPr>
                <w:color w:val="000000"/>
                <w:sz w:val="18"/>
                <w:szCs w:val="18"/>
              </w:rPr>
            </w:pPr>
          </w:p>
        </w:tc>
        <w:tc>
          <w:tcPr>
            <w:tcW w:w="850" w:type="dxa"/>
            <w:shd w:val="clear" w:color="000000" w:fill="D6DCE4"/>
          </w:tcPr>
          <w:p w14:paraId="52D5C93C" w14:textId="355139D2" w:rsidR="00C07792" w:rsidRPr="00597831" w:rsidRDefault="00C07792" w:rsidP="00C07792">
            <w:pPr>
              <w:jc w:val="center"/>
              <w:outlineLvl w:val="0"/>
              <w:rPr>
                <w:color w:val="000000"/>
                <w:sz w:val="18"/>
                <w:szCs w:val="18"/>
              </w:rPr>
            </w:pPr>
            <w:r w:rsidRPr="00597831">
              <w:rPr>
                <w:rFonts w:hint="eastAsia"/>
                <w:color w:val="000000"/>
                <w:sz w:val="18"/>
                <w:szCs w:val="18"/>
              </w:rPr>
              <w:t>平均值</w:t>
            </w:r>
          </w:p>
        </w:tc>
        <w:tc>
          <w:tcPr>
            <w:tcW w:w="850" w:type="dxa"/>
            <w:shd w:val="clear" w:color="auto" w:fill="D9D9D9"/>
            <w:vAlign w:val="center"/>
          </w:tcPr>
          <w:p w14:paraId="6E95F61C" w14:textId="69CCAC14"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99.72</w:t>
            </w:r>
          </w:p>
        </w:tc>
        <w:tc>
          <w:tcPr>
            <w:tcW w:w="1135" w:type="dxa"/>
            <w:shd w:val="clear" w:color="auto" w:fill="D9D9D9"/>
            <w:vAlign w:val="center"/>
          </w:tcPr>
          <w:p w14:paraId="0A0F7EEB" w14:textId="13311A01"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1.49</w:t>
            </w:r>
          </w:p>
        </w:tc>
        <w:tc>
          <w:tcPr>
            <w:tcW w:w="1134" w:type="dxa"/>
            <w:shd w:val="clear" w:color="000000" w:fill="D6DCE4"/>
            <w:vAlign w:val="center"/>
          </w:tcPr>
          <w:p w14:paraId="0F84C2D5" w14:textId="0C0130E8" w:rsidR="00C07792" w:rsidRPr="00597831" w:rsidRDefault="00C07792" w:rsidP="00C07792">
            <w:pPr>
              <w:jc w:val="center"/>
              <w:outlineLvl w:val="0"/>
              <w:rPr>
                <w:rFonts w:eastAsia="等线" w:cs="Calibri"/>
                <w:color w:val="000000"/>
                <w:sz w:val="18"/>
                <w:szCs w:val="18"/>
              </w:rPr>
            </w:pPr>
            <w:r>
              <w:rPr>
                <w:rFonts w:hint="eastAsia"/>
                <w:color w:val="000000"/>
                <w:sz w:val="18"/>
                <w:szCs w:val="18"/>
              </w:rPr>
              <w:t>7.</w:t>
            </w:r>
            <w:r>
              <w:rPr>
                <w:color w:val="000000"/>
                <w:sz w:val="18"/>
                <w:szCs w:val="18"/>
              </w:rPr>
              <w:t>5</w:t>
            </w:r>
          </w:p>
        </w:tc>
        <w:tc>
          <w:tcPr>
            <w:tcW w:w="1134" w:type="dxa"/>
            <w:shd w:val="clear" w:color="auto" w:fill="D9D9D9"/>
            <w:vAlign w:val="center"/>
          </w:tcPr>
          <w:p w14:paraId="73332776" w14:textId="3A2A2E85"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173</w:t>
            </w:r>
          </w:p>
        </w:tc>
        <w:tc>
          <w:tcPr>
            <w:tcW w:w="851" w:type="dxa"/>
            <w:shd w:val="clear" w:color="000000" w:fill="D6DCE4"/>
            <w:vAlign w:val="center"/>
          </w:tcPr>
          <w:p w14:paraId="0C7DE204" w14:textId="21FCBBDC" w:rsidR="00C07792" w:rsidRPr="00597831" w:rsidRDefault="00C07792" w:rsidP="00C07792">
            <w:pPr>
              <w:jc w:val="center"/>
              <w:outlineLvl w:val="0"/>
              <w:rPr>
                <w:rFonts w:eastAsia="等线" w:cs="Calibri"/>
                <w:color w:val="000000"/>
                <w:sz w:val="18"/>
                <w:szCs w:val="18"/>
              </w:rPr>
            </w:pPr>
            <w:r>
              <w:rPr>
                <w:rFonts w:hint="eastAsia"/>
                <w:color w:val="000000"/>
                <w:sz w:val="18"/>
                <w:szCs w:val="18"/>
              </w:rPr>
              <w:t>6</w:t>
            </w:r>
          </w:p>
        </w:tc>
        <w:tc>
          <w:tcPr>
            <w:tcW w:w="850" w:type="dxa"/>
            <w:shd w:val="clear" w:color="auto" w:fill="D9D9D9"/>
            <w:vAlign w:val="center"/>
          </w:tcPr>
          <w:p w14:paraId="54546894" w14:textId="005EECD6"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4.2</w:t>
            </w:r>
          </w:p>
        </w:tc>
        <w:tc>
          <w:tcPr>
            <w:tcW w:w="851" w:type="dxa"/>
            <w:shd w:val="clear" w:color="auto" w:fill="D9D9D9"/>
            <w:vAlign w:val="center"/>
          </w:tcPr>
          <w:p w14:paraId="453CC74A" w14:textId="7C255016"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5.7</w:t>
            </w:r>
          </w:p>
        </w:tc>
        <w:tc>
          <w:tcPr>
            <w:tcW w:w="708" w:type="dxa"/>
            <w:shd w:val="clear" w:color="auto" w:fill="D9D9D9"/>
            <w:vAlign w:val="center"/>
          </w:tcPr>
          <w:p w14:paraId="47B62D56" w14:textId="272E3933"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2</w:t>
            </w:r>
          </w:p>
        </w:tc>
        <w:tc>
          <w:tcPr>
            <w:tcW w:w="850" w:type="dxa"/>
            <w:shd w:val="clear" w:color="auto" w:fill="D9D9D9"/>
            <w:vAlign w:val="center"/>
          </w:tcPr>
          <w:p w14:paraId="32F612B6" w14:textId="083BF8F2"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0.70</w:t>
            </w:r>
          </w:p>
        </w:tc>
      </w:tr>
      <w:tr w:rsidR="00C07792" w:rsidRPr="002B5A8F" w14:paraId="25974917" w14:textId="77777777" w:rsidTr="002F4DCA">
        <w:trPr>
          <w:cantSplit/>
          <w:trHeight w:val="277"/>
        </w:trPr>
        <w:tc>
          <w:tcPr>
            <w:tcW w:w="993" w:type="dxa"/>
            <w:vMerge/>
            <w:shd w:val="clear" w:color="000000" w:fill="D6DCE4"/>
          </w:tcPr>
          <w:p w14:paraId="07A3C749" w14:textId="77777777" w:rsidR="00C07792" w:rsidRPr="00597831" w:rsidRDefault="00C07792" w:rsidP="00C07792">
            <w:pPr>
              <w:jc w:val="center"/>
              <w:outlineLvl w:val="0"/>
              <w:rPr>
                <w:color w:val="000000"/>
                <w:sz w:val="18"/>
                <w:szCs w:val="18"/>
              </w:rPr>
            </w:pPr>
          </w:p>
        </w:tc>
        <w:tc>
          <w:tcPr>
            <w:tcW w:w="851" w:type="dxa"/>
            <w:vMerge w:val="restart"/>
            <w:shd w:val="clear" w:color="000000" w:fill="D6DCE4"/>
            <w:vAlign w:val="center"/>
          </w:tcPr>
          <w:p w14:paraId="3120F8E3" w14:textId="0823FDFE" w:rsidR="00C07792" w:rsidRPr="00597831" w:rsidRDefault="00C07792" w:rsidP="00C07792">
            <w:pPr>
              <w:jc w:val="center"/>
              <w:outlineLvl w:val="0"/>
              <w:rPr>
                <w:color w:val="000000"/>
                <w:sz w:val="18"/>
                <w:szCs w:val="18"/>
              </w:rPr>
            </w:pPr>
            <w:r w:rsidRPr="00597831">
              <w:rPr>
                <w:rFonts w:hint="eastAsia"/>
                <w:color w:val="000000"/>
                <w:sz w:val="18"/>
                <w:szCs w:val="18"/>
              </w:rPr>
              <w:t>RD93</w:t>
            </w:r>
          </w:p>
        </w:tc>
        <w:tc>
          <w:tcPr>
            <w:tcW w:w="850" w:type="dxa"/>
            <w:shd w:val="clear" w:color="000000" w:fill="D6DCE4"/>
          </w:tcPr>
          <w:p w14:paraId="58F8ED3D" w14:textId="67D39E70" w:rsidR="00C07792" w:rsidRPr="00597831" w:rsidRDefault="00C07792" w:rsidP="00C07792">
            <w:pPr>
              <w:jc w:val="center"/>
              <w:outlineLvl w:val="0"/>
              <w:rPr>
                <w:color w:val="000000"/>
                <w:sz w:val="18"/>
                <w:szCs w:val="18"/>
              </w:rPr>
            </w:pPr>
            <w:r w:rsidRPr="00597831">
              <w:rPr>
                <w:rFonts w:hint="eastAsia"/>
                <w:color w:val="000000"/>
                <w:sz w:val="18"/>
                <w:szCs w:val="18"/>
              </w:rPr>
              <w:t>最大值</w:t>
            </w:r>
          </w:p>
        </w:tc>
        <w:tc>
          <w:tcPr>
            <w:tcW w:w="850" w:type="dxa"/>
            <w:shd w:val="clear" w:color="auto" w:fill="D9D9D9"/>
            <w:vAlign w:val="center"/>
          </w:tcPr>
          <w:p w14:paraId="60B20FA8" w14:textId="7ED84048"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99.6</w:t>
            </w:r>
            <w:r>
              <w:rPr>
                <w:rFonts w:eastAsia="等线" w:cs="Calibri"/>
                <w:color w:val="000000"/>
                <w:sz w:val="18"/>
                <w:szCs w:val="18"/>
              </w:rPr>
              <w:t>7</w:t>
            </w:r>
          </w:p>
        </w:tc>
        <w:tc>
          <w:tcPr>
            <w:tcW w:w="1135" w:type="dxa"/>
            <w:shd w:val="clear" w:color="auto" w:fill="D9D9D9"/>
            <w:vAlign w:val="center"/>
          </w:tcPr>
          <w:p w14:paraId="2A0F7959" w14:textId="5DBF640A"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1.68</w:t>
            </w:r>
          </w:p>
        </w:tc>
        <w:tc>
          <w:tcPr>
            <w:tcW w:w="1134" w:type="dxa"/>
            <w:shd w:val="clear" w:color="000000" w:fill="D6DCE4"/>
            <w:vAlign w:val="center"/>
          </w:tcPr>
          <w:p w14:paraId="2EAF1297" w14:textId="25B2C0AA" w:rsidR="00C07792" w:rsidRPr="00597831" w:rsidRDefault="00C07792" w:rsidP="00C07792">
            <w:pPr>
              <w:jc w:val="center"/>
              <w:outlineLvl w:val="0"/>
              <w:rPr>
                <w:rFonts w:eastAsia="等线" w:cs="Calibri"/>
                <w:color w:val="000000"/>
                <w:sz w:val="18"/>
                <w:szCs w:val="18"/>
              </w:rPr>
            </w:pPr>
            <w:r>
              <w:rPr>
                <w:rFonts w:hint="eastAsia"/>
                <w:color w:val="000000"/>
                <w:sz w:val="18"/>
                <w:szCs w:val="18"/>
              </w:rPr>
              <w:t>7.3</w:t>
            </w:r>
          </w:p>
        </w:tc>
        <w:tc>
          <w:tcPr>
            <w:tcW w:w="1134" w:type="dxa"/>
            <w:shd w:val="clear" w:color="auto" w:fill="D9D9D9"/>
            <w:vAlign w:val="center"/>
          </w:tcPr>
          <w:p w14:paraId="0D68FABC" w14:textId="7F477636"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172</w:t>
            </w:r>
          </w:p>
        </w:tc>
        <w:tc>
          <w:tcPr>
            <w:tcW w:w="851" w:type="dxa"/>
            <w:shd w:val="clear" w:color="000000" w:fill="D6DCE4"/>
            <w:vAlign w:val="center"/>
          </w:tcPr>
          <w:p w14:paraId="0F67A38A" w14:textId="0C650ECD" w:rsidR="00C07792" w:rsidRPr="00597831" w:rsidRDefault="00C07792" w:rsidP="00C07792">
            <w:pPr>
              <w:jc w:val="center"/>
              <w:outlineLvl w:val="0"/>
              <w:rPr>
                <w:rFonts w:eastAsia="等线" w:cs="Calibri"/>
                <w:color w:val="000000"/>
                <w:sz w:val="18"/>
                <w:szCs w:val="18"/>
              </w:rPr>
            </w:pPr>
            <w:r>
              <w:rPr>
                <w:rFonts w:hint="eastAsia"/>
                <w:color w:val="000000"/>
                <w:sz w:val="18"/>
                <w:szCs w:val="18"/>
              </w:rPr>
              <w:t>9</w:t>
            </w:r>
          </w:p>
        </w:tc>
        <w:tc>
          <w:tcPr>
            <w:tcW w:w="850" w:type="dxa"/>
            <w:shd w:val="clear" w:color="auto" w:fill="D9D9D9"/>
            <w:vAlign w:val="center"/>
          </w:tcPr>
          <w:p w14:paraId="15F9A32D" w14:textId="3C345509" w:rsidR="00C07792" w:rsidRPr="00597831" w:rsidRDefault="00C07792" w:rsidP="00C07792">
            <w:pPr>
              <w:jc w:val="center"/>
              <w:outlineLvl w:val="0"/>
              <w:rPr>
                <w:rFonts w:eastAsia="等线" w:cs="Calibri"/>
                <w:color w:val="000000"/>
                <w:sz w:val="18"/>
                <w:szCs w:val="18"/>
              </w:rPr>
            </w:pPr>
            <w:r>
              <w:rPr>
                <w:rFonts w:eastAsia="等线" w:cs="Calibri"/>
                <w:color w:val="000000"/>
                <w:sz w:val="18"/>
                <w:szCs w:val="18"/>
              </w:rPr>
              <w:t>8.7</w:t>
            </w:r>
          </w:p>
        </w:tc>
        <w:tc>
          <w:tcPr>
            <w:tcW w:w="851" w:type="dxa"/>
            <w:shd w:val="clear" w:color="auto" w:fill="D9D9D9"/>
            <w:vAlign w:val="center"/>
          </w:tcPr>
          <w:p w14:paraId="24F5B81C" w14:textId="7B97EB69" w:rsidR="00C07792" w:rsidRPr="00597831" w:rsidRDefault="00C07792" w:rsidP="00C07792">
            <w:pPr>
              <w:jc w:val="center"/>
              <w:outlineLvl w:val="0"/>
              <w:rPr>
                <w:rFonts w:eastAsia="等线" w:cs="Calibri"/>
                <w:color w:val="000000"/>
                <w:sz w:val="18"/>
                <w:szCs w:val="18"/>
              </w:rPr>
            </w:pPr>
            <w:r>
              <w:rPr>
                <w:rFonts w:eastAsia="等线" w:cs="Calibri"/>
                <w:color w:val="000000"/>
                <w:sz w:val="18"/>
                <w:szCs w:val="18"/>
              </w:rPr>
              <w:t>11.1</w:t>
            </w:r>
          </w:p>
        </w:tc>
        <w:tc>
          <w:tcPr>
            <w:tcW w:w="708" w:type="dxa"/>
            <w:shd w:val="clear" w:color="auto" w:fill="D9D9D9"/>
            <w:vAlign w:val="center"/>
          </w:tcPr>
          <w:p w14:paraId="01A4DDF2" w14:textId="335518EB"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6</w:t>
            </w:r>
          </w:p>
        </w:tc>
        <w:tc>
          <w:tcPr>
            <w:tcW w:w="850" w:type="dxa"/>
            <w:shd w:val="clear" w:color="auto" w:fill="D9D9D9"/>
            <w:vAlign w:val="center"/>
          </w:tcPr>
          <w:p w14:paraId="2CE3433D" w14:textId="7FCA0A4B"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0.90</w:t>
            </w:r>
          </w:p>
        </w:tc>
      </w:tr>
      <w:tr w:rsidR="00C07792" w:rsidRPr="002B5A8F" w14:paraId="3CCB9D78" w14:textId="77777777" w:rsidTr="002F4DCA">
        <w:trPr>
          <w:cantSplit/>
          <w:trHeight w:val="277"/>
        </w:trPr>
        <w:tc>
          <w:tcPr>
            <w:tcW w:w="993" w:type="dxa"/>
            <w:vMerge/>
            <w:shd w:val="clear" w:color="000000" w:fill="D6DCE4"/>
          </w:tcPr>
          <w:p w14:paraId="37DBB2BD" w14:textId="77777777" w:rsidR="00C07792" w:rsidRPr="00597831" w:rsidRDefault="00C07792" w:rsidP="00C07792">
            <w:pPr>
              <w:jc w:val="center"/>
              <w:outlineLvl w:val="0"/>
              <w:rPr>
                <w:color w:val="000000"/>
                <w:sz w:val="18"/>
                <w:szCs w:val="18"/>
              </w:rPr>
            </w:pPr>
          </w:p>
        </w:tc>
        <w:tc>
          <w:tcPr>
            <w:tcW w:w="851" w:type="dxa"/>
            <w:vMerge/>
            <w:shd w:val="clear" w:color="000000" w:fill="D6DCE4"/>
            <w:vAlign w:val="center"/>
          </w:tcPr>
          <w:p w14:paraId="0264C169" w14:textId="77777777" w:rsidR="00C07792" w:rsidRPr="00597831" w:rsidRDefault="00C07792" w:rsidP="00C07792">
            <w:pPr>
              <w:jc w:val="center"/>
              <w:outlineLvl w:val="0"/>
              <w:rPr>
                <w:color w:val="000000"/>
                <w:sz w:val="18"/>
                <w:szCs w:val="18"/>
              </w:rPr>
            </w:pPr>
          </w:p>
        </w:tc>
        <w:tc>
          <w:tcPr>
            <w:tcW w:w="850" w:type="dxa"/>
            <w:shd w:val="clear" w:color="000000" w:fill="D6DCE4"/>
          </w:tcPr>
          <w:p w14:paraId="6E5C9289" w14:textId="3C720C20" w:rsidR="00C07792" w:rsidRPr="00597831" w:rsidRDefault="00C07792" w:rsidP="00C07792">
            <w:pPr>
              <w:jc w:val="center"/>
              <w:outlineLvl w:val="0"/>
              <w:rPr>
                <w:color w:val="000000"/>
                <w:sz w:val="18"/>
                <w:szCs w:val="18"/>
              </w:rPr>
            </w:pPr>
            <w:r w:rsidRPr="00597831">
              <w:rPr>
                <w:rFonts w:hint="eastAsia"/>
                <w:color w:val="000000"/>
                <w:sz w:val="18"/>
                <w:szCs w:val="18"/>
              </w:rPr>
              <w:t>最小值</w:t>
            </w:r>
          </w:p>
        </w:tc>
        <w:tc>
          <w:tcPr>
            <w:tcW w:w="850" w:type="dxa"/>
            <w:shd w:val="clear" w:color="auto" w:fill="D9D9D9"/>
            <w:vAlign w:val="center"/>
          </w:tcPr>
          <w:p w14:paraId="706E9737" w14:textId="5E134329"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99.</w:t>
            </w:r>
            <w:r>
              <w:rPr>
                <w:rFonts w:eastAsia="等线" w:cs="Calibri"/>
                <w:color w:val="000000"/>
                <w:sz w:val="18"/>
                <w:szCs w:val="18"/>
              </w:rPr>
              <w:t>10</w:t>
            </w:r>
          </w:p>
        </w:tc>
        <w:tc>
          <w:tcPr>
            <w:tcW w:w="1135" w:type="dxa"/>
            <w:shd w:val="clear" w:color="auto" w:fill="D9D9D9"/>
            <w:vAlign w:val="center"/>
          </w:tcPr>
          <w:p w14:paraId="5DAC1D14" w14:textId="4A5E0237"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1.15</w:t>
            </w:r>
          </w:p>
        </w:tc>
        <w:tc>
          <w:tcPr>
            <w:tcW w:w="1134" w:type="dxa"/>
            <w:shd w:val="clear" w:color="000000" w:fill="D6DCE4"/>
            <w:vAlign w:val="center"/>
          </w:tcPr>
          <w:p w14:paraId="2EE46B19" w14:textId="793B6919" w:rsidR="00C07792" w:rsidRPr="00597831" w:rsidRDefault="00C07792" w:rsidP="00C07792">
            <w:pPr>
              <w:jc w:val="center"/>
              <w:outlineLvl w:val="0"/>
              <w:rPr>
                <w:rFonts w:eastAsia="等线" w:cs="Calibri"/>
                <w:color w:val="000000"/>
                <w:sz w:val="18"/>
                <w:szCs w:val="18"/>
              </w:rPr>
            </w:pPr>
            <w:r>
              <w:rPr>
                <w:rFonts w:hint="eastAsia"/>
                <w:color w:val="000000"/>
                <w:sz w:val="18"/>
                <w:szCs w:val="18"/>
              </w:rPr>
              <w:t>5.2</w:t>
            </w:r>
          </w:p>
        </w:tc>
        <w:tc>
          <w:tcPr>
            <w:tcW w:w="1134" w:type="dxa"/>
            <w:shd w:val="clear" w:color="auto" w:fill="D9D9D9"/>
            <w:vAlign w:val="center"/>
          </w:tcPr>
          <w:p w14:paraId="0BED67F7" w14:textId="738EE3E9"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118</w:t>
            </w:r>
          </w:p>
        </w:tc>
        <w:tc>
          <w:tcPr>
            <w:tcW w:w="851" w:type="dxa"/>
            <w:shd w:val="clear" w:color="000000" w:fill="D6DCE4"/>
            <w:vAlign w:val="center"/>
          </w:tcPr>
          <w:p w14:paraId="2DBA25F4" w14:textId="32DDAC17" w:rsidR="00C07792" w:rsidRPr="00597831" w:rsidRDefault="00C07792" w:rsidP="00C07792">
            <w:pPr>
              <w:jc w:val="center"/>
              <w:outlineLvl w:val="0"/>
              <w:rPr>
                <w:rFonts w:eastAsia="等线" w:cs="Calibri"/>
                <w:color w:val="000000"/>
                <w:sz w:val="18"/>
                <w:szCs w:val="18"/>
              </w:rPr>
            </w:pPr>
            <w:r>
              <w:rPr>
                <w:rFonts w:hint="eastAsia"/>
                <w:color w:val="000000"/>
                <w:sz w:val="18"/>
                <w:szCs w:val="18"/>
              </w:rPr>
              <w:t>4</w:t>
            </w:r>
          </w:p>
        </w:tc>
        <w:tc>
          <w:tcPr>
            <w:tcW w:w="850" w:type="dxa"/>
            <w:shd w:val="clear" w:color="auto" w:fill="D9D9D9"/>
            <w:vAlign w:val="center"/>
          </w:tcPr>
          <w:p w14:paraId="594ED675" w14:textId="12B8EEC1"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5.8</w:t>
            </w:r>
          </w:p>
        </w:tc>
        <w:tc>
          <w:tcPr>
            <w:tcW w:w="851" w:type="dxa"/>
            <w:shd w:val="clear" w:color="auto" w:fill="D9D9D9"/>
            <w:vAlign w:val="center"/>
          </w:tcPr>
          <w:p w14:paraId="40863805" w14:textId="11365565"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7.3</w:t>
            </w:r>
          </w:p>
        </w:tc>
        <w:tc>
          <w:tcPr>
            <w:tcW w:w="708" w:type="dxa"/>
            <w:shd w:val="clear" w:color="auto" w:fill="D9D9D9"/>
            <w:vAlign w:val="center"/>
          </w:tcPr>
          <w:p w14:paraId="781FF8C5" w14:textId="62A9BC78"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w:t>
            </w:r>
          </w:p>
        </w:tc>
        <w:tc>
          <w:tcPr>
            <w:tcW w:w="850" w:type="dxa"/>
            <w:shd w:val="clear" w:color="auto" w:fill="D9D9D9"/>
            <w:vAlign w:val="center"/>
          </w:tcPr>
          <w:p w14:paraId="7D979F6A" w14:textId="04F9C9CC"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0.60</w:t>
            </w:r>
          </w:p>
        </w:tc>
      </w:tr>
      <w:tr w:rsidR="00C07792" w:rsidRPr="002B5A8F" w14:paraId="1127A762" w14:textId="77777777" w:rsidTr="002F4DCA">
        <w:trPr>
          <w:cantSplit/>
          <w:trHeight w:val="277"/>
        </w:trPr>
        <w:tc>
          <w:tcPr>
            <w:tcW w:w="993" w:type="dxa"/>
            <w:vMerge/>
            <w:shd w:val="clear" w:color="000000" w:fill="D6DCE4"/>
          </w:tcPr>
          <w:p w14:paraId="6A64D716" w14:textId="77777777" w:rsidR="00C07792" w:rsidRPr="00597831" w:rsidRDefault="00C07792" w:rsidP="00C07792">
            <w:pPr>
              <w:jc w:val="center"/>
              <w:outlineLvl w:val="0"/>
              <w:rPr>
                <w:color w:val="000000"/>
                <w:sz w:val="18"/>
                <w:szCs w:val="18"/>
              </w:rPr>
            </w:pPr>
          </w:p>
        </w:tc>
        <w:tc>
          <w:tcPr>
            <w:tcW w:w="851" w:type="dxa"/>
            <w:vMerge/>
            <w:shd w:val="clear" w:color="000000" w:fill="D6DCE4"/>
            <w:vAlign w:val="center"/>
          </w:tcPr>
          <w:p w14:paraId="399C66AC" w14:textId="77777777" w:rsidR="00C07792" w:rsidRPr="00597831" w:rsidRDefault="00C07792" w:rsidP="00C07792">
            <w:pPr>
              <w:jc w:val="center"/>
              <w:outlineLvl w:val="0"/>
              <w:rPr>
                <w:color w:val="000000"/>
                <w:sz w:val="18"/>
                <w:szCs w:val="18"/>
              </w:rPr>
            </w:pPr>
          </w:p>
        </w:tc>
        <w:tc>
          <w:tcPr>
            <w:tcW w:w="850" w:type="dxa"/>
            <w:shd w:val="clear" w:color="000000" w:fill="D6DCE4"/>
          </w:tcPr>
          <w:p w14:paraId="401B9BBE" w14:textId="7E47EE81" w:rsidR="00C07792" w:rsidRPr="00597831" w:rsidRDefault="00C07792" w:rsidP="00C07792">
            <w:pPr>
              <w:jc w:val="center"/>
              <w:outlineLvl w:val="0"/>
              <w:rPr>
                <w:color w:val="000000"/>
                <w:sz w:val="18"/>
                <w:szCs w:val="18"/>
              </w:rPr>
            </w:pPr>
            <w:r w:rsidRPr="00597831">
              <w:rPr>
                <w:rFonts w:hint="eastAsia"/>
                <w:color w:val="000000"/>
                <w:sz w:val="18"/>
                <w:szCs w:val="18"/>
              </w:rPr>
              <w:t>平均值</w:t>
            </w:r>
          </w:p>
        </w:tc>
        <w:tc>
          <w:tcPr>
            <w:tcW w:w="850" w:type="dxa"/>
            <w:shd w:val="clear" w:color="auto" w:fill="D9D9D9"/>
            <w:vAlign w:val="center"/>
          </w:tcPr>
          <w:p w14:paraId="7E3297E5" w14:textId="745CFBAF"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99.40</w:t>
            </w:r>
          </w:p>
        </w:tc>
        <w:tc>
          <w:tcPr>
            <w:tcW w:w="1135" w:type="dxa"/>
            <w:shd w:val="clear" w:color="auto" w:fill="D9D9D9"/>
            <w:vAlign w:val="center"/>
          </w:tcPr>
          <w:p w14:paraId="75FA1E28" w14:textId="1387C815"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1.42</w:t>
            </w:r>
          </w:p>
        </w:tc>
        <w:tc>
          <w:tcPr>
            <w:tcW w:w="1134" w:type="dxa"/>
            <w:shd w:val="clear" w:color="000000" w:fill="D6DCE4"/>
            <w:vAlign w:val="center"/>
          </w:tcPr>
          <w:p w14:paraId="1763C903" w14:textId="4BF74134" w:rsidR="00C07792" w:rsidRPr="00597831" w:rsidRDefault="00C07792" w:rsidP="00C07792">
            <w:pPr>
              <w:jc w:val="center"/>
              <w:outlineLvl w:val="0"/>
              <w:rPr>
                <w:rFonts w:eastAsia="等线" w:cs="Calibri"/>
                <w:color w:val="000000"/>
                <w:sz w:val="18"/>
                <w:szCs w:val="18"/>
              </w:rPr>
            </w:pPr>
            <w:r>
              <w:rPr>
                <w:color w:val="000000"/>
                <w:sz w:val="18"/>
                <w:szCs w:val="18"/>
              </w:rPr>
              <w:t>6.0</w:t>
            </w:r>
          </w:p>
        </w:tc>
        <w:tc>
          <w:tcPr>
            <w:tcW w:w="1134" w:type="dxa"/>
            <w:shd w:val="clear" w:color="auto" w:fill="D9D9D9"/>
            <w:vAlign w:val="center"/>
          </w:tcPr>
          <w:p w14:paraId="6A2341E4" w14:textId="4BCA49DF"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142</w:t>
            </w:r>
          </w:p>
        </w:tc>
        <w:tc>
          <w:tcPr>
            <w:tcW w:w="851" w:type="dxa"/>
            <w:shd w:val="clear" w:color="000000" w:fill="D6DCE4"/>
            <w:vAlign w:val="center"/>
          </w:tcPr>
          <w:p w14:paraId="65A3C4CE" w14:textId="46A93F56" w:rsidR="00C07792" w:rsidRPr="00597831" w:rsidRDefault="00C07792" w:rsidP="00C07792">
            <w:pPr>
              <w:jc w:val="center"/>
              <w:outlineLvl w:val="0"/>
              <w:rPr>
                <w:rFonts w:eastAsia="等线" w:cs="Calibri"/>
                <w:color w:val="000000"/>
                <w:sz w:val="18"/>
                <w:szCs w:val="18"/>
              </w:rPr>
            </w:pPr>
            <w:r>
              <w:rPr>
                <w:rFonts w:hint="eastAsia"/>
                <w:color w:val="000000"/>
                <w:sz w:val="18"/>
                <w:szCs w:val="18"/>
              </w:rPr>
              <w:t>7</w:t>
            </w:r>
          </w:p>
        </w:tc>
        <w:tc>
          <w:tcPr>
            <w:tcW w:w="850" w:type="dxa"/>
            <w:shd w:val="clear" w:color="auto" w:fill="D9D9D9"/>
            <w:vAlign w:val="center"/>
          </w:tcPr>
          <w:p w14:paraId="56C21223" w14:textId="5BAC0E9F"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6.8</w:t>
            </w:r>
          </w:p>
        </w:tc>
        <w:tc>
          <w:tcPr>
            <w:tcW w:w="851" w:type="dxa"/>
            <w:shd w:val="clear" w:color="auto" w:fill="D9D9D9"/>
            <w:vAlign w:val="center"/>
          </w:tcPr>
          <w:p w14:paraId="6E3EB9DB" w14:textId="6C76B24B"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8.4</w:t>
            </w:r>
          </w:p>
        </w:tc>
        <w:tc>
          <w:tcPr>
            <w:tcW w:w="708" w:type="dxa"/>
            <w:shd w:val="clear" w:color="auto" w:fill="D9D9D9"/>
            <w:vAlign w:val="center"/>
          </w:tcPr>
          <w:p w14:paraId="776CEB09" w14:textId="24B04447"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3</w:t>
            </w:r>
          </w:p>
        </w:tc>
        <w:tc>
          <w:tcPr>
            <w:tcW w:w="850" w:type="dxa"/>
            <w:shd w:val="clear" w:color="auto" w:fill="D9D9D9"/>
            <w:vAlign w:val="center"/>
          </w:tcPr>
          <w:p w14:paraId="2881A870" w14:textId="7DBF55F9"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0.76</w:t>
            </w:r>
          </w:p>
        </w:tc>
      </w:tr>
      <w:tr w:rsidR="00C07792" w:rsidRPr="002B5A8F" w14:paraId="4E254F49" w14:textId="77777777" w:rsidTr="002F4DCA">
        <w:trPr>
          <w:cantSplit/>
          <w:trHeight w:val="277"/>
        </w:trPr>
        <w:tc>
          <w:tcPr>
            <w:tcW w:w="993" w:type="dxa"/>
            <w:vMerge/>
            <w:shd w:val="clear" w:color="000000" w:fill="D6DCE4"/>
          </w:tcPr>
          <w:p w14:paraId="394D1426" w14:textId="77777777" w:rsidR="00C07792" w:rsidRPr="00597831" w:rsidRDefault="00C07792" w:rsidP="00C07792">
            <w:pPr>
              <w:jc w:val="center"/>
              <w:outlineLvl w:val="0"/>
              <w:rPr>
                <w:color w:val="000000"/>
                <w:sz w:val="18"/>
                <w:szCs w:val="18"/>
              </w:rPr>
            </w:pPr>
          </w:p>
        </w:tc>
        <w:tc>
          <w:tcPr>
            <w:tcW w:w="851" w:type="dxa"/>
            <w:vMerge w:val="restart"/>
            <w:shd w:val="clear" w:color="000000" w:fill="D6DCE4"/>
            <w:vAlign w:val="center"/>
          </w:tcPr>
          <w:p w14:paraId="5D0ABC76" w14:textId="2895C4A0" w:rsidR="00C07792" w:rsidRPr="00597831" w:rsidRDefault="00C07792" w:rsidP="00C07792">
            <w:pPr>
              <w:jc w:val="center"/>
              <w:outlineLvl w:val="0"/>
              <w:rPr>
                <w:color w:val="000000"/>
                <w:sz w:val="18"/>
                <w:szCs w:val="18"/>
              </w:rPr>
            </w:pPr>
            <w:r w:rsidRPr="00597831">
              <w:rPr>
                <w:rFonts w:hint="eastAsia"/>
                <w:color w:val="000000"/>
                <w:sz w:val="18"/>
                <w:szCs w:val="18"/>
              </w:rPr>
              <w:t>RD95</w:t>
            </w:r>
          </w:p>
        </w:tc>
        <w:tc>
          <w:tcPr>
            <w:tcW w:w="850" w:type="dxa"/>
            <w:shd w:val="clear" w:color="000000" w:fill="D6DCE4"/>
          </w:tcPr>
          <w:p w14:paraId="7FECDFB8" w14:textId="14A4E80C" w:rsidR="00C07792" w:rsidRPr="00597831" w:rsidRDefault="00C07792" w:rsidP="00C07792">
            <w:pPr>
              <w:jc w:val="center"/>
              <w:outlineLvl w:val="0"/>
              <w:rPr>
                <w:color w:val="000000"/>
                <w:sz w:val="18"/>
                <w:szCs w:val="18"/>
              </w:rPr>
            </w:pPr>
            <w:r w:rsidRPr="00597831">
              <w:rPr>
                <w:rFonts w:hint="eastAsia"/>
                <w:color w:val="000000"/>
                <w:sz w:val="18"/>
                <w:szCs w:val="18"/>
              </w:rPr>
              <w:t>最大值</w:t>
            </w:r>
          </w:p>
        </w:tc>
        <w:tc>
          <w:tcPr>
            <w:tcW w:w="850" w:type="dxa"/>
            <w:shd w:val="clear" w:color="auto" w:fill="D9D9D9"/>
            <w:vAlign w:val="center"/>
          </w:tcPr>
          <w:p w14:paraId="3D4F826A" w14:textId="30B3192D"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99.</w:t>
            </w:r>
            <w:r>
              <w:rPr>
                <w:rFonts w:eastAsia="等线" w:cs="Calibri"/>
                <w:color w:val="000000"/>
                <w:sz w:val="18"/>
                <w:szCs w:val="18"/>
              </w:rPr>
              <w:t>73</w:t>
            </w:r>
          </w:p>
        </w:tc>
        <w:tc>
          <w:tcPr>
            <w:tcW w:w="1135" w:type="dxa"/>
            <w:shd w:val="clear" w:color="auto" w:fill="D9D9D9"/>
            <w:vAlign w:val="center"/>
          </w:tcPr>
          <w:p w14:paraId="2E4AFDFE" w14:textId="300551F8"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1.6</w:t>
            </w:r>
            <w:r>
              <w:rPr>
                <w:rFonts w:eastAsia="等线" w:cs="Calibri"/>
                <w:color w:val="000000"/>
                <w:sz w:val="18"/>
                <w:szCs w:val="18"/>
              </w:rPr>
              <w:t>4</w:t>
            </w:r>
          </w:p>
        </w:tc>
        <w:tc>
          <w:tcPr>
            <w:tcW w:w="1134" w:type="dxa"/>
            <w:shd w:val="clear" w:color="000000" w:fill="D6DCE4"/>
            <w:vAlign w:val="center"/>
          </w:tcPr>
          <w:p w14:paraId="0DFEB8D1" w14:textId="302DFF78" w:rsidR="00C07792" w:rsidRPr="00597831" w:rsidRDefault="00C07792" w:rsidP="00C07792">
            <w:pPr>
              <w:jc w:val="center"/>
              <w:outlineLvl w:val="0"/>
              <w:rPr>
                <w:rFonts w:eastAsia="等线" w:cs="Calibri"/>
                <w:color w:val="000000"/>
                <w:sz w:val="18"/>
                <w:szCs w:val="18"/>
              </w:rPr>
            </w:pPr>
            <w:r>
              <w:rPr>
                <w:rFonts w:hint="eastAsia"/>
                <w:color w:val="000000"/>
                <w:sz w:val="18"/>
                <w:szCs w:val="18"/>
              </w:rPr>
              <w:t>5.</w:t>
            </w:r>
            <w:r>
              <w:rPr>
                <w:color w:val="000000"/>
                <w:sz w:val="18"/>
                <w:szCs w:val="18"/>
              </w:rPr>
              <w:t>6</w:t>
            </w:r>
          </w:p>
        </w:tc>
        <w:tc>
          <w:tcPr>
            <w:tcW w:w="1134" w:type="dxa"/>
            <w:shd w:val="clear" w:color="auto" w:fill="D9D9D9"/>
            <w:vAlign w:val="center"/>
          </w:tcPr>
          <w:p w14:paraId="0004DE9B" w14:textId="2A80BCF7"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147</w:t>
            </w:r>
          </w:p>
        </w:tc>
        <w:tc>
          <w:tcPr>
            <w:tcW w:w="851" w:type="dxa"/>
            <w:shd w:val="clear" w:color="000000" w:fill="D6DCE4"/>
            <w:vAlign w:val="center"/>
          </w:tcPr>
          <w:p w14:paraId="55DC8805" w14:textId="361F08D1" w:rsidR="00C07792" w:rsidRPr="00597831" w:rsidRDefault="00C07792" w:rsidP="00C07792">
            <w:pPr>
              <w:jc w:val="center"/>
              <w:outlineLvl w:val="0"/>
              <w:rPr>
                <w:rFonts w:eastAsia="等线" w:cs="Calibri"/>
                <w:color w:val="000000"/>
                <w:sz w:val="18"/>
                <w:szCs w:val="18"/>
              </w:rPr>
            </w:pPr>
            <w:r>
              <w:rPr>
                <w:rFonts w:hint="eastAsia"/>
                <w:color w:val="000000"/>
                <w:sz w:val="18"/>
                <w:szCs w:val="18"/>
              </w:rPr>
              <w:t>1</w:t>
            </w:r>
            <w:r>
              <w:rPr>
                <w:color w:val="000000"/>
                <w:sz w:val="18"/>
                <w:szCs w:val="18"/>
              </w:rPr>
              <w:t>8</w:t>
            </w:r>
          </w:p>
        </w:tc>
        <w:tc>
          <w:tcPr>
            <w:tcW w:w="850" w:type="dxa"/>
            <w:shd w:val="clear" w:color="auto" w:fill="D9D9D9"/>
            <w:vAlign w:val="center"/>
          </w:tcPr>
          <w:p w14:paraId="085B0C00" w14:textId="0780CAFC"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18.6</w:t>
            </w:r>
          </w:p>
        </w:tc>
        <w:tc>
          <w:tcPr>
            <w:tcW w:w="851" w:type="dxa"/>
            <w:shd w:val="clear" w:color="auto" w:fill="D9D9D9"/>
            <w:vAlign w:val="center"/>
          </w:tcPr>
          <w:p w14:paraId="27E817B8" w14:textId="20A2E6B4"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30.3</w:t>
            </w:r>
          </w:p>
        </w:tc>
        <w:tc>
          <w:tcPr>
            <w:tcW w:w="708" w:type="dxa"/>
            <w:shd w:val="clear" w:color="auto" w:fill="D9D9D9"/>
            <w:vAlign w:val="center"/>
          </w:tcPr>
          <w:p w14:paraId="0DE2BEC5" w14:textId="193814DD"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6</w:t>
            </w:r>
          </w:p>
        </w:tc>
        <w:tc>
          <w:tcPr>
            <w:tcW w:w="850" w:type="dxa"/>
            <w:shd w:val="clear" w:color="auto" w:fill="D9D9D9"/>
            <w:vAlign w:val="center"/>
          </w:tcPr>
          <w:p w14:paraId="4EBD45A3" w14:textId="30521A82"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0.90</w:t>
            </w:r>
          </w:p>
        </w:tc>
      </w:tr>
      <w:tr w:rsidR="00C07792" w:rsidRPr="002B5A8F" w14:paraId="70B3A70B" w14:textId="77777777" w:rsidTr="002F4DCA">
        <w:trPr>
          <w:cantSplit/>
          <w:trHeight w:val="277"/>
        </w:trPr>
        <w:tc>
          <w:tcPr>
            <w:tcW w:w="993" w:type="dxa"/>
            <w:vMerge/>
            <w:shd w:val="clear" w:color="000000" w:fill="D6DCE4"/>
          </w:tcPr>
          <w:p w14:paraId="085F91E5" w14:textId="77777777" w:rsidR="00C07792" w:rsidRPr="00597831" w:rsidRDefault="00C07792" w:rsidP="00C07792">
            <w:pPr>
              <w:jc w:val="center"/>
              <w:outlineLvl w:val="0"/>
              <w:rPr>
                <w:color w:val="000000"/>
                <w:sz w:val="18"/>
                <w:szCs w:val="18"/>
              </w:rPr>
            </w:pPr>
          </w:p>
        </w:tc>
        <w:tc>
          <w:tcPr>
            <w:tcW w:w="851" w:type="dxa"/>
            <w:vMerge/>
            <w:shd w:val="clear" w:color="000000" w:fill="D6DCE4"/>
            <w:vAlign w:val="center"/>
          </w:tcPr>
          <w:p w14:paraId="556CA0A8" w14:textId="77777777" w:rsidR="00C07792" w:rsidRPr="00597831" w:rsidRDefault="00C07792" w:rsidP="00C07792">
            <w:pPr>
              <w:jc w:val="center"/>
              <w:outlineLvl w:val="0"/>
              <w:rPr>
                <w:color w:val="000000"/>
                <w:sz w:val="18"/>
                <w:szCs w:val="18"/>
              </w:rPr>
            </w:pPr>
          </w:p>
        </w:tc>
        <w:tc>
          <w:tcPr>
            <w:tcW w:w="850" w:type="dxa"/>
            <w:shd w:val="clear" w:color="000000" w:fill="D6DCE4"/>
          </w:tcPr>
          <w:p w14:paraId="435C3C26" w14:textId="1566D780" w:rsidR="00C07792" w:rsidRPr="00597831" w:rsidRDefault="00C07792" w:rsidP="00C07792">
            <w:pPr>
              <w:jc w:val="center"/>
              <w:outlineLvl w:val="0"/>
              <w:rPr>
                <w:color w:val="000000"/>
                <w:sz w:val="18"/>
                <w:szCs w:val="18"/>
              </w:rPr>
            </w:pPr>
            <w:r w:rsidRPr="00597831">
              <w:rPr>
                <w:rFonts w:hint="eastAsia"/>
                <w:color w:val="000000"/>
                <w:sz w:val="18"/>
                <w:szCs w:val="18"/>
              </w:rPr>
              <w:t>最小值</w:t>
            </w:r>
          </w:p>
        </w:tc>
        <w:tc>
          <w:tcPr>
            <w:tcW w:w="850" w:type="dxa"/>
            <w:shd w:val="clear" w:color="auto" w:fill="D9D9D9"/>
            <w:vAlign w:val="center"/>
          </w:tcPr>
          <w:p w14:paraId="447C65F4" w14:textId="11811402"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99.0</w:t>
            </w:r>
          </w:p>
        </w:tc>
        <w:tc>
          <w:tcPr>
            <w:tcW w:w="1135" w:type="dxa"/>
            <w:shd w:val="clear" w:color="auto" w:fill="D9D9D9"/>
            <w:vAlign w:val="center"/>
          </w:tcPr>
          <w:p w14:paraId="73602DE9" w14:textId="174C8EF9"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1.15</w:t>
            </w:r>
          </w:p>
        </w:tc>
        <w:tc>
          <w:tcPr>
            <w:tcW w:w="1134" w:type="dxa"/>
            <w:shd w:val="clear" w:color="000000" w:fill="D6DCE4"/>
            <w:vAlign w:val="center"/>
          </w:tcPr>
          <w:p w14:paraId="4BCE2F8A" w14:textId="13604B39" w:rsidR="00C07792" w:rsidRPr="00597831" w:rsidRDefault="00C07792" w:rsidP="00C07792">
            <w:pPr>
              <w:jc w:val="center"/>
              <w:outlineLvl w:val="0"/>
              <w:rPr>
                <w:rFonts w:eastAsia="等线" w:cs="Calibri"/>
                <w:color w:val="000000"/>
                <w:sz w:val="18"/>
                <w:szCs w:val="18"/>
              </w:rPr>
            </w:pPr>
            <w:r>
              <w:rPr>
                <w:rFonts w:hint="eastAsia"/>
                <w:color w:val="000000"/>
                <w:sz w:val="18"/>
                <w:szCs w:val="18"/>
              </w:rPr>
              <w:t>4.</w:t>
            </w:r>
            <w:r>
              <w:rPr>
                <w:color w:val="000000"/>
                <w:sz w:val="18"/>
                <w:szCs w:val="18"/>
              </w:rPr>
              <w:t>9</w:t>
            </w:r>
          </w:p>
        </w:tc>
        <w:tc>
          <w:tcPr>
            <w:tcW w:w="1134" w:type="dxa"/>
            <w:shd w:val="clear" w:color="auto" w:fill="D9D9D9"/>
            <w:vAlign w:val="center"/>
          </w:tcPr>
          <w:p w14:paraId="4002B08D" w14:textId="27DE181D"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79</w:t>
            </w:r>
          </w:p>
        </w:tc>
        <w:tc>
          <w:tcPr>
            <w:tcW w:w="851" w:type="dxa"/>
            <w:shd w:val="clear" w:color="000000" w:fill="D6DCE4"/>
            <w:vAlign w:val="center"/>
          </w:tcPr>
          <w:p w14:paraId="423BEEE2" w14:textId="679DDAB8" w:rsidR="00C07792" w:rsidRPr="00597831" w:rsidRDefault="00C07792" w:rsidP="00C07792">
            <w:pPr>
              <w:jc w:val="center"/>
              <w:outlineLvl w:val="0"/>
              <w:rPr>
                <w:rFonts w:eastAsia="等线" w:cs="Calibri"/>
                <w:color w:val="000000"/>
                <w:sz w:val="18"/>
                <w:szCs w:val="18"/>
              </w:rPr>
            </w:pPr>
            <w:r>
              <w:rPr>
                <w:rFonts w:hint="eastAsia"/>
                <w:color w:val="000000"/>
                <w:sz w:val="18"/>
                <w:szCs w:val="18"/>
              </w:rPr>
              <w:t>10</w:t>
            </w:r>
          </w:p>
        </w:tc>
        <w:tc>
          <w:tcPr>
            <w:tcW w:w="850" w:type="dxa"/>
            <w:shd w:val="clear" w:color="auto" w:fill="D9D9D9"/>
            <w:vAlign w:val="center"/>
          </w:tcPr>
          <w:p w14:paraId="10482FE4" w14:textId="72F7DDD1"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10.1</w:t>
            </w:r>
          </w:p>
        </w:tc>
        <w:tc>
          <w:tcPr>
            <w:tcW w:w="851" w:type="dxa"/>
            <w:shd w:val="clear" w:color="auto" w:fill="D9D9D9"/>
            <w:vAlign w:val="center"/>
          </w:tcPr>
          <w:p w14:paraId="3C6204DC" w14:textId="247939D2"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13.1</w:t>
            </w:r>
          </w:p>
        </w:tc>
        <w:tc>
          <w:tcPr>
            <w:tcW w:w="708" w:type="dxa"/>
            <w:shd w:val="clear" w:color="auto" w:fill="D9D9D9"/>
            <w:vAlign w:val="center"/>
          </w:tcPr>
          <w:p w14:paraId="17614D42" w14:textId="17851730"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w:t>
            </w:r>
          </w:p>
        </w:tc>
        <w:tc>
          <w:tcPr>
            <w:tcW w:w="850" w:type="dxa"/>
            <w:shd w:val="clear" w:color="auto" w:fill="D9D9D9"/>
            <w:vAlign w:val="center"/>
          </w:tcPr>
          <w:p w14:paraId="0ADD8E95" w14:textId="58CFBA2D"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0.60</w:t>
            </w:r>
          </w:p>
        </w:tc>
      </w:tr>
      <w:tr w:rsidR="00C07792" w:rsidRPr="002B5A8F" w14:paraId="72A2FF51" w14:textId="77777777" w:rsidTr="002F4DCA">
        <w:trPr>
          <w:cantSplit/>
          <w:trHeight w:val="277"/>
        </w:trPr>
        <w:tc>
          <w:tcPr>
            <w:tcW w:w="993" w:type="dxa"/>
            <w:vMerge/>
            <w:shd w:val="clear" w:color="000000" w:fill="D6DCE4"/>
          </w:tcPr>
          <w:p w14:paraId="371C44B0" w14:textId="77777777" w:rsidR="00C07792" w:rsidRPr="00597831" w:rsidRDefault="00C07792" w:rsidP="00C07792">
            <w:pPr>
              <w:jc w:val="center"/>
              <w:outlineLvl w:val="0"/>
              <w:rPr>
                <w:color w:val="000000"/>
                <w:sz w:val="18"/>
                <w:szCs w:val="18"/>
              </w:rPr>
            </w:pPr>
          </w:p>
        </w:tc>
        <w:tc>
          <w:tcPr>
            <w:tcW w:w="851" w:type="dxa"/>
            <w:vMerge/>
            <w:shd w:val="clear" w:color="000000" w:fill="D6DCE4"/>
            <w:vAlign w:val="center"/>
          </w:tcPr>
          <w:p w14:paraId="5283D8CC" w14:textId="77777777" w:rsidR="00C07792" w:rsidRPr="00597831" w:rsidRDefault="00C07792" w:rsidP="00C07792">
            <w:pPr>
              <w:jc w:val="center"/>
              <w:outlineLvl w:val="0"/>
              <w:rPr>
                <w:color w:val="000000"/>
                <w:sz w:val="18"/>
                <w:szCs w:val="18"/>
              </w:rPr>
            </w:pPr>
          </w:p>
        </w:tc>
        <w:tc>
          <w:tcPr>
            <w:tcW w:w="850" w:type="dxa"/>
            <w:shd w:val="clear" w:color="000000" w:fill="D6DCE4"/>
          </w:tcPr>
          <w:p w14:paraId="2720E12E" w14:textId="2565F363" w:rsidR="00C07792" w:rsidRPr="00597831" w:rsidRDefault="00C07792" w:rsidP="00C07792">
            <w:pPr>
              <w:jc w:val="center"/>
              <w:outlineLvl w:val="0"/>
              <w:rPr>
                <w:color w:val="000000"/>
                <w:sz w:val="18"/>
                <w:szCs w:val="18"/>
              </w:rPr>
            </w:pPr>
            <w:r w:rsidRPr="00597831">
              <w:rPr>
                <w:rFonts w:hint="eastAsia"/>
                <w:color w:val="000000"/>
                <w:sz w:val="18"/>
                <w:szCs w:val="18"/>
              </w:rPr>
              <w:t>平均值</w:t>
            </w:r>
          </w:p>
        </w:tc>
        <w:tc>
          <w:tcPr>
            <w:tcW w:w="850" w:type="dxa"/>
            <w:shd w:val="clear" w:color="auto" w:fill="D9D9D9"/>
            <w:vAlign w:val="center"/>
          </w:tcPr>
          <w:p w14:paraId="336B57BC" w14:textId="1FE94088"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99.25</w:t>
            </w:r>
          </w:p>
        </w:tc>
        <w:tc>
          <w:tcPr>
            <w:tcW w:w="1135" w:type="dxa"/>
            <w:shd w:val="clear" w:color="auto" w:fill="D9D9D9"/>
            <w:vAlign w:val="center"/>
          </w:tcPr>
          <w:p w14:paraId="38119FB7" w14:textId="6F15AA57"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1.34</w:t>
            </w:r>
          </w:p>
        </w:tc>
        <w:tc>
          <w:tcPr>
            <w:tcW w:w="1134" w:type="dxa"/>
            <w:shd w:val="clear" w:color="000000" w:fill="D6DCE4"/>
            <w:vAlign w:val="center"/>
          </w:tcPr>
          <w:p w14:paraId="1728EFD9" w14:textId="5DF32EFC" w:rsidR="00C07792" w:rsidRPr="00597831" w:rsidRDefault="00C07792" w:rsidP="00C07792">
            <w:pPr>
              <w:jc w:val="center"/>
              <w:outlineLvl w:val="0"/>
              <w:rPr>
                <w:rFonts w:eastAsia="等线" w:cs="Calibri"/>
                <w:color w:val="000000"/>
                <w:sz w:val="18"/>
                <w:szCs w:val="18"/>
              </w:rPr>
            </w:pPr>
            <w:r>
              <w:rPr>
                <w:color w:val="000000"/>
                <w:sz w:val="18"/>
                <w:szCs w:val="18"/>
              </w:rPr>
              <w:t>4.7</w:t>
            </w:r>
          </w:p>
        </w:tc>
        <w:tc>
          <w:tcPr>
            <w:tcW w:w="1134" w:type="dxa"/>
            <w:shd w:val="clear" w:color="auto" w:fill="D9D9D9"/>
            <w:vAlign w:val="center"/>
          </w:tcPr>
          <w:p w14:paraId="18860C6F" w14:textId="0E4FD5D9"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119</w:t>
            </w:r>
          </w:p>
        </w:tc>
        <w:tc>
          <w:tcPr>
            <w:tcW w:w="851" w:type="dxa"/>
            <w:shd w:val="clear" w:color="000000" w:fill="D6DCE4"/>
            <w:vAlign w:val="center"/>
          </w:tcPr>
          <w:p w14:paraId="6997C56E" w14:textId="05C5D9F9" w:rsidR="00C07792" w:rsidRPr="00597831" w:rsidRDefault="00C07792" w:rsidP="00C07792">
            <w:pPr>
              <w:jc w:val="center"/>
              <w:outlineLvl w:val="0"/>
              <w:rPr>
                <w:rFonts w:eastAsia="等线" w:cs="Calibri"/>
                <w:color w:val="000000"/>
                <w:sz w:val="18"/>
                <w:szCs w:val="18"/>
              </w:rPr>
            </w:pPr>
            <w:r>
              <w:rPr>
                <w:rFonts w:hint="eastAsia"/>
                <w:color w:val="000000"/>
                <w:sz w:val="18"/>
                <w:szCs w:val="18"/>
              </w:rPr>
              <w:t>14</w:t>
            </w:r>
          </w:p>
        </w:tc>
        <w:tc>
          <w:tcPr>
            <w:tcW w:w="850" w:type="dxa"/>
            <w:shd w:val="clear" w:color="auto" w:fill="D9D9D9"/>
            <w:vAlign w:val="center"/>
          </w:tcPr>
          <w:p w14:paraId="7E7DF542" w14:textId="2A058494"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13.6</w:t>
            </w:r>
          </w:p>
        </w:tc>
        <w:tc>
          <w:tcPr>
            <w:tcW w:w="851" w:type="dxa"/>
            <w:shd w:val="clear" w:color="auto" w:fill="D9D9D9"/>
            <w:vAlign w:val="center"/>
          </w:tcPr>
          <w:p w14:paraId="4136DF2F" w14:textId="59ABEA21"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20.8</w:t>
            </w:r>
          </w:p>
        </w:tc>
        <w:tc>
          <w:tcPr>
            <w:tcW w:w="708" w:type="dxa"/>
            <w:shd w:val="clear" w:color="auto" w:fill="D9D9D9"/>
            <w:vAlign w:val="center"/>
          </w:tcPr>
          <w:p w14:paraId="711CF1CD" w14:textId="67D7490D"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3</w:t>
            </w:r>
          </w:p>
        </w:tc>
        <w:tc>
          <w:tcPr>
            <w:tcW w:w="850" w:type="dxa"/>
            <w:shd w:val="clear" w:color="auto" w:fill="D9D9D9"/>
            <w:vAlign w:val="center"/>
          </w:tcPr>
          <w:p w14:paraId="7E753C9B" w14:textId="34263F18"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0.76</w:t>
            </w:r>
          </w:p>
        </w:tc>
      </w:tr>
      <w:tr w:rsidR="00C07792" w:rsidRPr="002B5A8F" w14:paraId="7357B478" w14:textId="77777777" w:rsidTr="002F4DCA">
        <w:trPr>
          <w:cantSplit/>
          <w:trHeight w:val="277"/>
        </w:trPr>
        <w:tc>
          <w:tcPr>
            <w:tcW w:w="993" w:type="dxa"/>
            <w:vMerge/>
            <w:shd w:val="clear" w:color="000000" w:fill="D6DCE4"/>
          </w:tcPr>
          <w:p w14:paraId="7229ADC0" w14:textId="77777777" w:rsidR="00C07792" w:rsidRPr="00597831" w:rsidRDefault="00C07792" w:rsidP="00C07792">
            <w:pPr>
              <w:jc w:val="center"/>
              <w:outlineLvl w:val="0"/>
              <w:rPr>
                <w:color w:val="000000"/>
                <w:sz w:val="18"/>
                <w:szCs w:val="18"/>
              </w:rPr>
            </w:pPr>
          </w:p>
        </w:tc>
        <w:tc>
          <w:tcPr>
            <w:tcW w:w="851" w:type="dxa"/>
            <w:vMerge w:val="restart"/>
            <w:shd w:val="clear" w:color="000000" w:fill="D6DCE4"/>
            <w:vAlign w:val="center"/>
          </w:tcPr>
          <w:p w14:paraId="43FB8B2C" w14:textId="5336E50C" w:rsidR="00C07792" w:rsidRPr="00597831" w:rsidRDefault="00C07792" w:rsidP="00C07792">
            <w:pPr>
              <w:jc w:val="center"/>
              <w:outlineLvl w:val="0"/>
              <w:rPr>
                <w:color w:val="000000"/>
                <w:sz w:val="18"/>
                <w:szCs w:val="18"/>
              </w:rPr>
            </w:pPr>
            <w:r w:rsidRPr="00597831">
              <w:rPr>
                <w:rFonts w:hint="eastAsia"/>
                <w:color w:val="000000"/>
                <w:sz w:val="18"/>
                <w:szCs w:val="18"/>
              </w:rPr>
              <w:t>RD97</w:t>
            </w:r>
          </w:p>
        </w:tc>
        <w:tc>
          <w:tcPr>
            <w:tcW w:w="850" w:type="dxa"/>
            <w:shd w:val="clear" w:color="000000" w:fill="D6DCE4"/>
          </w:tcPr>
          <w:p w14:paraId="2416EA88" w14:textId="7BFDCD28" w:rsidR="00C07792" w:rsidRPr="00597831" w:rsidRDefault="00C07792" w:rsidP="00C07792">
            <w:pPr>
              <w:jc w:val="center"/>
              <w:outlineLvl w:val="0"/>
              <w:rPr>
                <w:color w:val="000000"/>
                <w:sz w:val="18"/>
                <w:szCs w:val="18"/>
              </w:rPr>
            </w:pPr>
            <w:r w:rsidRPr="00597831">
              <w:rPr>
                <w:rFonts w:hint="eastAsia"/>
                <w:color w:val="000000"/>
                <w:sz w:val="18"/>
                <w:szCs w:val="18"/>
              </w:rPr>
              <w:t>最大值</w:t>
            </w:r>
          </w:p>
        </w:tc>
        <w:tc>
          <w:tcPr>
            <w:tcW w:w="850" w:type="dxa"/>
            <w:shd w:val="clear" w:color="auto" w:fill="D9D9D9"/>
            <w:vAlign w:val="center"/>
          </w:tcPr>
          <w:p w14:paraId="1E302B31" w14:textId="525D76E6"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99.80</w:t>
            </w:r>
          </w:p>
        </w:tc>
        <w:tc>
          <w:tcPr>
            <w:tcW w:w="1135" w:type="dxa"/>
            <w:shd w:val="clear" w:color="auto" w:fill="D9D9D9"/>
            <w:vAlign w:val="center"/>
          </w:tcPr>
          <w:p w14:paraId="38F5AABA" w14:textId="2D34BB2D"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1.92</w:t>
            </w:r>
          </w:p>
        </w:tc>
        <w:tc>
          <w:tcPr>
            <w:tcW w:w="1134" w:type="dxa"/>
            <w:shd w:val="clear" w:color="000000" w:fill="D6DCE4"/>
            <w:vAlign w:val="center"/>
          </w:tcPr>
          <w:p w14:paraId="43A376B0" w14:textId="1F3048F3" w:rsidR="00C07792" w:rsidRPr="00597831" w:rsidRDefault="00C07792" w:rsidP="00C07792">
            <w:pPr>
              <w:jc w:val="center"/>
              <w:outlineLvl w:val="0"/>
              <w:rPr>
                <w:rFonts w:eastAsia="等线" w:cs="Calibri"/>
                <w:color w:val="000000"/>
                <w:sz w:val="18"/>
                <w:szCs w:val="18"/>
              </w:rPr>
            </w:pPr>
            <w:r>
              <w:rPr>
                <w:rFonts w:hint="eastAsia"/>
                <w:color w:val="000000"/>
                <w:sz w:val="18"/>
                <w:szCs w:val="18"/>
              </w:rPr>
              <w:t>5.</w:t>
            </w:r>
            <w:r>
              <w:rPr>
                <w:color w:val="000000"/>
                <w:sz w:val="18"/>
                <w:szCs w:val="18"/>
              </w:rPr>
              <w:t>1</w:t>
            </w:r>
          </w:p>
        </w:tc>
        <w:tc>
          <w:tcPr>
            <w:tcW w:w="1134" w:type="dxa"/>
            <w:shd w:val="clear" w:color="auto" w:fill="D9D9D9"/>
            <w:vAlign w:val="center"/>
          </w:tcPr>
          <w:p w14:paraId="710D24F6" w14:textId="27CB99FC"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198</w:t>
            </w:r>
          </w:p>
        </w:tc>
        <w:tc>
          <w:tcPr>
            <w:tcW w:w="851" w:type="dxa"/>
            <w:shd w:val="clear" w:color="000000" w:fill="D6DCE4"/>
            <w:vAlign w:val="center"/>
          </w:tcPr>
          <w:p w14:paraId="204FE835" w14:textId="675A7184" w:rsidR="00C07792" w:rsidRPr="00597831" w:rsidRDefault="00C07792" w:rsidP="00C07792">
            <w:pPr>
              <w:jc w:val="center"/>
              <w:outlineLvl w:val="0"/>
              <w:rPr>
                <w:rFonts w:eastAsia="等线" w:cs="Calibri"/>
                <w:color w:val="000000"/>
                <w:sz w:val="18"/>
                <w:szCs w:val="18"/>
              </w:rPr>
            </w:pPr>
            <w:r>
              <w:rPr>
                <w:rFonts w:hint="eastAsia"/>
                <w:color w:val="000000"/>
                <w:sz w:val="18"/>
                <w:szCs w:val="18"/>
              </w:rPr>
              <w:t>23</w:t>
            </w:r>
          </w:p>
        </w:tc>
        <w:tc>
          <w:tcPr>
            <w:tcW w:w="850" w:type="dxa"/>
            <w:shd w:val="clear" w:color="auto" w:fill="D9D9D9"/>
            <w:vAlign w:val="center"/>
          </w:tcPr>
          <w:p w14:paraId="348BF007" w14:textId="5F2E3D95"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19.7</w:t>
            </w:r>
          </w:p>
        </w:tc>
        <w:tc>
          <w:tcPr>
            <w:tcW w:w="851" w:type="dxa"/>
            <w:shd w:val="clear" w:color="auto" w:fill="D9D9D9"/>
            <w:vAlign w:val="center"/>
          </w:tcPr>
          <w:p w14:paraId="77840DE9" w14:textId="3341E0B6"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28.6</w:t>
            </w:r>
          </w:p>
        </w:tc>
        <w:tc>
          <w:tcPr>
            <w:tcW w:w="708" w:type="dxa"/>
            <w:shd w:val="clear" w:color="auto" w:fill="D9D9D9"/>
            <w:vAlign w:val="center"/>
          </w:tcPr>
          <w:p w14:paraId="2016ADE4" w14:textId="491A75E7"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6</w:t>
            </w:r>
          </w:p>
        </w:tc>
        <w:tc>
          <w:tcPr>
            <w:tcW w:w="850" w:type="dxa"/>
            <w:shd w:val="clear" w:color="auto" w:fill="D9D9D9"/>
            <w:vAlign w:val="center"/>
          </w:tcPr>
          <w:p w14:paraId="2119BC40" w14:textId="3A4F4107"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0.90</w:t>
            </w:r>
          </w:p>
        </w:tc>
      </w:tr>
      <w:tr w:rsidR="00C07792" w:rsidRPr="002B5A8F" w14:paraId="2FA998F1" w14:textId="77777777" w:rsidTr="002F4DCA">
        <w:trPr>
          <w:cantSplit/>
          <w:trHeight w:val="277"/>
        </w:trPr>
        <w:tc>
          <w:tcPr>
            <w:tcW w:w="993" w:type="dxa"/>
            <w:vMerge/>
            <w:shd w:val="clear" w:color="000000" w:fill="D6DCE4"/>
          </w:tcPr>
          <w:p w14:paraId="06B35BE7" w14:textId="77777777" w:rsidR="00C07792" w:rsidRPr="00597831" w:rsidRDefault="00C07792" w:rsidP="00C07792">
            <w:pPr>
              <w:jc w:val="center"/>
              <w:outlineLvl w:val="0"/>
              <w:rPr>
                <w:color w:val="000000"/>
                <w:sz w:val="18"/>
                <w:szCs w:val="18"/>
              </w:rPr>
            </w:pPr>
          </w:p>
        </w:tc>
        <w:tc>
          <w:tcPr>
            <w:tcW w:w="851" w:type="dxa"/>
            <w:vMerge/>
            <w:shd w:val="clear" w:color="000000" w:fill="D6DCE4"/>
            <w:vAlign w:val="center"/>
          </w:tcPr>
          <w:p w14:paraId="29D96D95" w14:textId="77777777" w:rsidR="00C07792" w:rsidRPr="00597831" w:rsidRDefault="00C07792" w:rsidP="00C07792">
            <w:pPr>
              <w:jc w:val="center"/>
              <w:outlineLvl w:val="0"/>
              <w:rPr>
                <w:color w:val="000000"/>
                <w:sz w:val="18"/>
                <w:szCs w:val="18"/>
              </w:rPr>
            </w:pPr>
          </w:p>
        </w:tc>
        <w:tc>
          <w:tcPr>
            <w:tcW w:w="850" w:type="dxa"/>
            <w:shd w:val="clear" w:color="000000" w:fill="D6DCE4"/>
          </w:tcPr>
          <w:p w14:paraId="154DBD9B" w14:textId="52B46287" w:rsidR="00C07792" w:rsidRPr="00597831" w:rsidRDefault="00C07792" w:rsidP="00C07792">
            <w:pPr>
              <w:jc w:val="center"/>
              <w:outlineLvl w:val="0"/>
              <w:rPr>
                <w:color w:val="000000"/>
                <w:sz w:val="18"/>
                <w:szCs w:val="18"/>
              </w:rPr>
            </w:pPr>
            <w:r w:rsidRPr="00597831">
              <w:rPr>
                <w:rFonts w:hint="eastAsia"/>
                <w:color w:val="000000"/>
                <w:sz w:val="18"/>
                <w:szCs w:val="18"/>
              </w:rPr>
              <w:t>最小值</w:t>
            </w:r>
          </w:p>
        </w:tc>
        <w:tc>
          <w:tcPr>
            <w:tcW w:w="850" w:type="dxa"/>
            <w:shd w:val="clear" w:color="auto" w:fill="D9D9D9"/>
            <w:vAlign w:val="center"/>
          </w:tcPr>
          <w:p w14:paraId="626F99EE" w14:textId="66A7390F"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98.95</w:t>
            </w:r>
          </w:p>
        </w:tc>
        <w:tc>
          <w:tcPr>
            <w:tcW w:w="1135" w:type="dxa"/>
            <w:shd w:val="clear" w:color="auto" w:fill="D9D9D9"/>
            <w:vAlign w:val="center"/>
          </w:tcPr>
          <w:p w14:paraId="6E712942" w14:textId="5AFD72A8"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1.28</w:t>
            </w:r>
          </w:p>
        </w:tc>
        <w:tc>
          <w:tcPr>
            <w:tcW w:w="1134" w:type="dxa"/>
            <w:shd w:val="clear" w:color="000000" w:fill="D6DCE4"/>
            <w:vAlign w:val="center"/>
          </w:tcPr>
          <w:p w14:paraId="0648B51A" w14:textId="21E0FD75" w:rsidR="00C07792" w:rsidRPr="00597831" w:rsidRDefault="00C07792" w:rsidP="00C07792">
            <w:pPr>
              <w:jc w:val="center"/>
              <w:outlineLvl w:val="0"/>
              <w:rPr>
                <w:rFonts w:eastAsia="等线" w:cs="Calibri"/>
                <w:color w:val="000000"/>
                <w:sz w:val="18"/>
                <w:szCs w:val="18"/>
              </w:rPr>
            </w:pPr>
            <w:r>
              <w:rPr>
                <w:rFonts w:hint="eastAsia"/>
                <w:color w:val="000000"/>
                <w:sz w:val="18"/>
                <w:szCs w:val="18"/>
              </w:rPr>
              <w:t>3.9</w:t>
            </w:r>
          </w:p>
        </w:tc>
        <w:tc>
          <w:tcPr>
            <w:tcW w:w="1134" w:type="dxa"/>
            <w:shd w:val="clear" w:color="auto" w:fill="D9D9D9"/>
            <w:vAlign w:val="center"/>
          </w:tcPr>
          <w:p w14:paraId="2E585E1E" w14:textId="48DF1C35"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111</w:t>
            </w:r>
          </w:p>
        </w:tc>
        <w:tc>
          <w:tcPr>
            <w:tcW w:w="851" w:type="dxa"/>
            <w:shd w:val="clear" w:color="000000" w:fill="D6DCE4"/>
            <w:vAlign w:val="center"/>
          </w:tcPr>
          <w:p w14:paraId="0F1F7D2B" w14:textId="08FC6C2E" w:rsidR="00C07792" w:rsidRPr="00597831" w:rsidRDefault="00C07792" w:rsidP="00C07792">
            <w:pPr>
              <w:jc w:val="center"/>
              <w:outlineLvl w:val="0"/>
              <w:rPr>
                <w:rFonts w:eastAsia="等线" w:cs="Calibri"/>
                <w:color w:val="000000"/>
                <w:sz w:val="18"/>
                <w:szCs w:val="18"/>
              </w:rPr>
            </w:pPr>
            <w:r>
              <w:rPr>
                <w:rFonts w:hint="eastAsia"/>
                <w:color w:val="000000"/>
                <w:sz w:val="18"/>
                <w:szCs w:val="18"/>
              </w:rPr>
              <w:t>15</w:t>
            </w:r>
          </w:p>
        </w:tc>
        <w:tc>
          <w:tcPr>
            <w:tcW w:w="850" w:type="dxa"/>
            <w:shd w:val="clear" w:color="auto" w:fill="D9D9D9"/>
            <w:vAlign w:val="center"/>
          </w:tcPr>
          <w:p w14:paraId="46118D0C" w14:textId="143FD444"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8</w:t>
            </w:r>
            <w:r w:rsidRPr="00597831">
              <w:rPr>
                <w:rFonts w:eastAsia="等线" w:cs="Calibri"/>
                <w:color w:val="000000"/>
                <w:sz w:val="18"/>
                <w:szCs w:val="18"/>
              </w:rPr>
              <w:t>.2</w:t>
            </w:r>
          </w:p>
        </w:tc>
        <w:tc>
          <w:tcPr>
            <w:tcW w:w="851" w:type="dxa"/>
            <w:shd w:val="clear" w:color="auto" w:fill="D9D9D9"/>
            <w:vAlign w:val="center"/>
          </w:tcPr>
          <w:p w14:paraId="2A5CE891" w14:textId="01566F1A"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14.3</w:t>
            </w:r>
          </w:p>
        </w:tc>
        <w:tc>
          <w:tcPr>
            <w:tcW w:w="708" w:type="dxa"/>
            <w:shd w:val="clear" w:color="auto" w:fill="D9D9D9"/>
            <w:vAlign w:val="center"/>
          </w:tcPr>
          <w:p w14:paraId="4952C909" w14:textId="1729F444"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w:t>
            </w:r>
          </w:p>
        </w:tc>
        <w:tc>
          <w:tcPr>
            <w:tcW w:w="850" w:type="dxa"/>
            <w:shd w:val="clear" w:color="auto" w:fill="D9D9D9"/>
            <w:vAlign w:val="center"/>
          </w:tcPr>
          <w:p w14:paraId="07F72741" w14:textId="0D7E840F"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0.44</w:t>
            </w:r>
          </w:p>
        </w:tc>
      </w:tr>
      <w:tr w:rsidR="00C07792" w:rsidRPr="002B5A8F" w14:paraId="01145CD5" w14:textId="77777777" w:rsidTr="002F4DCA">
        <w:trPr>
          <w:cantSplit/>
          <w:trHeight w:val="277"/>
        </w:trPr>
        <w:tc>
          <w:tcPr>
            <w:tcW w:w="993" w:type="dxa"/>
            <w:vMerge/>
            <w:shd w:val="clear" w:color="000000" w:fill="D6DCE4"/>
          </w:tcPr>
          <w:p w14:paraId="185D3576" w14:textId="77777777" w:rsidR="00C07792" w:rsidRPr="00597831" w:rsidRDefault="00C07792" w:rsidP="00C07792">
            <w:pPr>
              <w:jc w:val="center"/>
              <w:outlineLvl w:val="0"/>
              <w:rPr>
                <w:color w:val="000000"/>
                <w:sz w:val="18"/>
                <w:szCs w:val="18"/>
              </w:rPr>
            </w:pPr>
          </w:p>
        </w:tc>
        <w:tc>
          <w:tcPr>
            <w:tcW w:w="851" w:type="dxa"/>
            <w:vMerge/>
            <w:shd w:val="clear" w:color="000000" w:fill="D6DCE4"/>
            <w:vAlign w:val="center"/>
          </w:tcPr>
          <w:p w14:paraId="4AD8B686" w14:textId="77777777" w:rsidR="00C07792" w:rsidRPr="00597831" w:rsidRDefault="00C07792" w:rsidP="00C07792">
            <w:pPr>
              <w:jc w:val="center"/>
              <w:outlineLvl w:val="0"/>
              <w:rPr>
                <w:color w:val="000000"/>
                <w:sz w:val="18"/>
                <w:szCs w:val="18"/>
              </w:rPr>
            </w:pPr>
          </w:p>
        </w:tc>
        <w:tc>
          <w:tcPr>
            <w:tcW w:w="850" w:type="dxa"/>
            <w:shd w:val="clear" w:color="000000" w:fill="D6DCE4"/>
          </w:tcPr>
          <w:p w14:paraId="76DF1788" w14:textId="6D34BD91" w:rsidR="00C07792" w:rsidRPr="00597831" w:rsidRDefault="00C07792" w:rsidP="00C07792">
            <w:pPr>
              <w:jc w:val="center"/>
              <w:outlineLvl w:val="0"/>
              <w:rPr>
                <w:color w:val="000000"/>
                <w:sz w:val="18"/>
                <w:szCs w:val="18"/>
              </w:rPr>
            </w:pPr>
            <w:r w:rsidRPr="00597831">
              <w:rPr>
                <w:rFonts w:hint="eastAsia"/>
                <w:color w:val="000000"/>
                <w:sz w:val="18"/>
                <w:szCs w:val="18"/>
              </w:rPr>
              <w:t>平均值</w:t>
            </w:r>
          </w:p>
        </w:tc>
        <w:tc>
          <w:tcPr>
            <w:tcW w:w="850" w:type="dxa"/>
            <w:shd w:val="clear" w:color="auto" w:fill="D9D9D9"/>
            <w:vAlign w:val="center"/>
          </w:tcPr>
          <w:p w14:paraId="6796A8FA" w14:textId="647940F0" w:rsidR="00C07792" w:rsidRPr="00597831" w:rsidRDefault="00C07792" w:rsidP="00C07792">
            <w:pPr>
              <w:jc w:val="center"/>
              <w:outlineLvl w:val="0"/>
              <w:rPr>
                <w:rFonts w:eastAsia="等线" w:cs="Calibri"/>
                <w:color w:val="000000"/>
                <w:sz w:val="18"/>
                <w:szCs w:val="18"/>
              </w:rPr>
            </w:pPr>
            <w:r>
              <w:rPr>
                <w:rFonts w:eastAsia="等线" w:cs="Calibri"/>
                <w:color w:val="000000"/>
                <w:sz w:val="18"/>
                <w:szCs w:val="18"/>
              </w:rPr>
              <w:t>99.52</w:t>
            </w:r>
          </w:p>
        </w:tc>
        <w:tc>
          <w:tcPr>
            <w:tcW w:w="1135" w:type="dxa"/>
            <w:shd w:val="clear" w:color="auto" w:fill="D9D9D9"/>
            <w:vAlign w:val="center"/>
          </w:tcPr>
          <w:p w14:paraId="19DD604E" w14:textId="4824718B"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1.49</w:t>
            </w:r>
          </w:p>
        </w:tc>
        <w:tc>
          <w:tcPr>
            <w:tcW w:w="1134" w:type="dxa"/>
            <w:shd w:val="clear" w:color="000000" w:fill="D6DCE4"/>
            <w:vAlign w:val="center"/>
          </w:tcPr>
          <w:p w14:paraId="5CC44FE0" w14:textId="6CC95B8A" w:rsidR="00C07792" w:rsidRPr="00597831" w:rsidRDefault="00C07792" w:rsidP="00C07792">
            <w:pPr>
              <w:jc w:val="center"/>
              <w:outlineLvl w:val="0"/>
              <w:rPr>
                <w:rFonts w:eastAsia="等线" w:cs="Calibri"/>
                <w:color w:val="000000"/>
                <w:sz w:val="18"/>
                <w:szCs w:val="18"/>
              </w:rPr>
            </w:pPr>
            <w:r>
              <w:rPr>
                <w:rFonts w:hint="eastAsia"/>
                <w:color w:val="000000"/>
                <w:sz w:val="18"/>
                <w:szCs w:val="18"/>
              </w:rPr>
              <w:t>4.7</w:t>
            </w:r>
          </w:p>
        </w:tc>
        <w:tc>
          <w:tcPr>
            <w:tcW w:w="1134" w:type="dxa"/>
            <w:shd w:val="clear" w:color="auto" w:fill="D9D9D9"/>
            <w:vAlign w:val="center"/>
          </w:tcPr>
          <w:p w14:paraId="72391F69" w14:textId="3249F7EB"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140</w:t>
            </w:r>
          </w:p>
        </w:tc>
        <w:tc>
          <w:tcPr>
            <w:tcW w:w="851" w:type="dxa"/>
            <w:shd w:val="clear" w:color="000000" w:fill="D6DCE4"/>
            <w:vAlign w:val="center"/>
          </w:tcPr>
          <w:p w14:paraId="1476F396" w14:textId="5786C8EB" w:rsidR="00C07792" w:rsidRPr="00597831" w:rsidRDefault="00C07792" w:rsidP="00C07792">
            <w:pPr>
              <w:jc w:val="center"/>
              <w:outlineLvl w:val="0"/>
              <w:rPr>
                <w:rFonts w:eastAsia="等线" w:cs="Calibri"/>
                <w:color w:val="000000"/>
                <w:sz w:val="18"/>
                <w:szCs w:val="18"/>
              </w:rPr>
            </w:pPr>
            <w:r>
              <w:rPr>
                <w:rFonts w:hint="eastAsia"/>
                <w:color w:val="000000"/>
                <w:sz w:val="18"/>
                <w:szCs w:val="18"/>
              </w:rPr>
              <w:t>19</w:t>
            </w:r>
          </w:p>
        </w:tc>
        <w:tc>
          <w:tcPr>
            <w:tcW w:w="850" w:type="dxa"/>
            <w:shd w:val="clear" w:color="auto" w:fill="D9D9D9"/>
            <w:vAlign w:val="center"/>
          </w:tcPr>
          <w:p w14:paraId="326B7F76" w14:textId="6FBEE1E2"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13.4</w:t>
            </w:r>
          </w:p>
        </w:tc>
        <w:tc>
          <w:tcPr>
            <w:tcW w:w="851" w:type="dxa"/>
            <w:shd w:val="clear" w:color="auto" w:fill="D9D9D9"/>
            <w:vAlign w:val="center"/>
          </w:tcPr>
          <w:p w14:paraId="61058DA9" w14:textId="6BF0E8C6"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21.1</w:t>
            </w:r>
          </w:p>
        </w:tc>
        <w:tc>
          <w:tcPr>
            <w:tcW w:w="708" w:type="dxa"/>
            <w:shd w:val="clear" w:color="auto" w:fill="D9D9D9"/>
            <w:vAlign w:val="center"/>
          </w:tcPr>
          <w:p w14:paraId="2D186449" w14:textId="3F8C83E9"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3</w:t>
            </w:r>
          </w:p>
        </w:tc>
        <w:tc>
          <w:tcPr>
            <w:tcW w:w="850" w:type="dxa"/>
            <w:shd w:val="clear" w:color="auto" w:fill="D9D9D9"/>
            <w:vAlign w:val="center"/>
          </w:tcPr>
          <w:p w14:paraId="1BCC20D5" w14:textId="499CF71C" w:rsidR="00C07792" w:rsidRPr="00597831" w:rsidRDefault="00C07792" w:rsidP="00C07792">
            <w:pPr>
              <w:jc w:val="center"/>
              <w:outlineLvl w:val="0"/>
              <w:rPr>
                <w:rFonts w:eastAsia="等线" w:cs="Calibri"/>
                <w:color w:val="000000"/>
                <w:sz w:val="18"/>
                <w:szCs w:val="18"/>
              </w:rPr>
            </w:pPr>
            <w:r w:rsidRPr="00597831">
              <w:rPr>
                <w:rFonts w:eastAsia="等线" w:cs="Calibri" w:hint="eastAsia"/>
                <w:color w:val="000000"/>
                <w:sz w:val="18"/>
                <w:szCs w:val="18"/>
              </w:rPr>
              <w:t>0.72</w:t>
            </w:r>
          </w:p>
        </w:tc>
      </w:tr>
      <w:tr w:rsidR="00C07792" w:rsidRPr="002B5A8F" w14:paraId="7445C489" w14:textId="77777777" w:rsidTr="002F4DCA">
        <w:trPr>
          <w:cantSplit/>
          <w:trHeight w:val="277"/>
        </w:trPr>
        <w:tc>
          <w:tcPr>
            <w:tcW w:w="993" w:type="dxa"/>
            <w:vMerge/>
            <w:shd w:val="clear" w:color="000000" w:fill="D6DCE4"/>
          </w:tcPr>
          <w:p w14:paraId="0539F581" w14:textId="77777777" w:rsidR="00C07792" w:rsidRPr="00597831" w:rsidRDefault="00C07792" w:rsidP="00C07792">
            <w:pPr>
              <w:jc w:val="center"/>
              <w:outlineLvl w:val="0"/>
              <w:rPr>
                <w:color w:val="000000"/>
                <w:sz w:val="18"/>
                <w:szCs w:val="18"/>
              </w:rPr>
            </w:pPr>
          </w:p>
        </w:tc>
        <w:tc>
          <w:tcPr>
            <w:tcW w:w="851" w:type="dxa"/>
            <w:vMerge w:val="restart"/>
            <w:shd w:val="clear" w:color="000000" w:fill="D6DCE4"/>
            <w:vAlign w:val="center"/>
          </w:tcPr>
          <w:p w14:paraId="1B8C0A18" w14:textId="1B594C6E" w:rsidR="00C07792" w:rsidRPr="00597831" w:rsidRDefault="00C07792" w:rsidP="00C07792">
            <w:pPr>
              <w:jc w:val="center"/>
              <w:outlineLvl w:val="0"/>
              <w:rPr>
                <w:color w:val="000000"/>
                <w:sz w:val="18"/>
                <w:szCs w:val="18"/>
              </w:rPr>
            </w:pPr>
            <w:r w:rsidRPr="00597831">
              <w:rPr>
                <w:rFonts w:hint="eastAsia"/>
                <w:color w:val="000000"/>
                <w:sz w:val="18"/>
                <w:szCs w:val="18"/>
              </w:rPr>
              <w:t>RD98</w:t>
            </w:r>
          </w:p>
        </w:tc>
        <w:tc>
          <w:tcPr>
            <w:tcW w:w="850" w:type="dxa"/>
            <w:shd w:val="clear" w:color="000000" w:fill="D6DCE4"/>
          </w:tcPr>
          <w:p w14:paraId="666BEA7B" w14:textId="4BD5C90A" w:rsidR="00C07792" w:rsidRPr="00597831" w:rsidRDefault="00C07792" w:rsidP="00C07792">
            <w:pPr>
              <w:jc w:val="center"/>
              <w:outlineLvl w:val="0"/>
              <w:rPr>
                <w:color w:val="000000"/>
                <w:sz w:val="18"/>
                <w:szCs w:val="18"/>
              </w:rPr>
            </w:pPr>
            <w:r w:rsidRPr="00597831">
              <w:rPr>
                <w:rFonts w:hint="eastAsia"/>
                <w:color w:val="000000"/>
                <w:sz w:val="18"/>
                <w:szCs w:val="18"/>
              </w:rPr>
              <w:t>最大值</w:t>
            </w:r>
          </w:p>
        </w:tc>
        <w:tc>
          <w:tcPr>
            <w:tcW w:w="850" w:type="dxa"/>
            <w:shd w:val="clear" w:color="000000" w:fill="D6DCE4"/>
            <w:vAlign w:val="center"/>
          </w:tcPr>
          <w:p w14:paraId="550F4E3B" w14:textId="1BA331AC" w:rsidR="00C07792" w:rsidRPr="00597831" w:rsidRDefault="00C07792" w:rsidP="00C07792">
            <w:pPr>
              <w:jc w:val="center"/>
              <w:outlineLvl w:val="0"/>
              <w:rPr>
                <w:rFonts w:eastAsia="等线" w:cs="Calibri"/>
                <w:color w:val="000000"/>
                <w:sz w:val="18"/>
                <w:szCs w:val="18"/>
              </w:rPr>
            </w:pPr>
            <w:r>
              <w:rPr>
                <w:rFonts w:hint="eastAsia"/>
                <w:color w:val="000000"/>
                <w:sz w:val="18"/>
                <w:szCs w:val="18"/>
              </w:rPr>
              <w:t>9</w:t>
            </w:r>
            <w:r>
              <w:rPr>
                <w:color w:val="000000"/>
                <w:sz w:val="18"/>
                <w:szCs w:val="18"/>
              </w:rPr>
              <w:t>9.50</w:t>
            </w:r>
          </w:p>
        </w:tc>
        <w:tc>
          <w:tcPr>
            <w:tcW w:w="1135" w:type="dxa"/>
            <w:shd w:val="clear" w:color="000000" w:fill="D6DCE4"/>
            <w:vAlign w:val="center"/>
          </w:tcPr>
          <w:p w14:paraId="473911FD" w14:textId="6FC5AB1E" w:rsidR="00C07792" w:rsidRPr="00597831" w:rsidRDefault="00C07792" w:rsidP="00C07792">
            <w:pPr>
              <w:jc w:val="center"/>
              <w:outlineLvl w:val="0"/>
              <w:rPr>
                <w:rFonts w:eastAsia="等线" w:cs="Calibri"/>
                <w:color w:val="000000"/>
                <w:sz w:val="18"/>
                <w:szCs w:val="18"/>
              </w:rPr>
            </w:pPr>
            <w:r>
              <w:rPr>
                <w:rFonts w:hint="eastAsia"/>
                <w:color w:val="000000"/>
                <w:sz w:val="18"/>
                <w:szCs w:val="18"/>
              </w:rPr>
              <w:t>2.92</w:t>
            </w:r>
          </w:p>
        </w:tc>
        <w:tc>
          <w:tcPr>
            <w:tcW w:w="1134" w:type="dxa"/>
            <w:shd w:val="clear" w:color="000000" w:fill="D6DCE4"/>
            <w:vAlign w:val="center"/>
          </w:tcPr>
          <w:p w14:paraId="7373E79B" w14:textId="699A4A37" w:rsidR="00C07792" w:rsidRPr="00597831" w:rsidRDefault="00C07792" w:rsidP="00C07792">
            <w:pPr>
              <w:jc w:val="center"/>
              <w:outlineLvl w:val="0"/>
              <w:rPr>
                <w:rFonts w:eastAsia="等线" w:cs="Calibri"/>
                <w:color w:val="000000"/>
                <w:sz w:val="18"/>
                <w:szCs w:val="18"/>
              </w:rPr>
            </w:pPr>
            <w:r>
              <w:rPr>
                <w:color w:val="000000"/>
                <w:sz w:val="18"/>
                <w:szCs w:val="18"/>
              </w:rPr>
              <w:t>5.4</w:t>
            </w:r>
          </w:p>
        </w:tc>
        <w:tc>
          <w:tcPr>
            <w:tcW w:w="1134" w:type="dxa"/>
            <w:shd w:val="clear" w:color="000000" w:fill="D6DCE4"/>
            <w:vAlign w:val="center"/>
          </w:tcPr>
          <w:p w14:paraId="40891733" w14:textId="74F69A85" w:rsidR="00C07792" w:rsidRPr="00597831" w:rsidRDefault="00C07792" w:rsidP="00C07792">
            <w:pPr>
              <w:jc w:val="center"/>
              <w:outlineLvl w:val="0"/>
              <w:rPr>
                <w:rFonts w:eastAsia="等线" w:cs="Calibri"/>
                <w:color w:val="000000"/>
                <w:sz w:val="18"/>
                <w:szCs w:val="18"/>
              </w:rPr>
            </w:pPr>
            <w:r>
              <w:rPr>
                <w:color w:val="000000"/>
                <w:sz w:val="18"/>
                <w:szCs w:val="18"/>
              </w:rPr>
              <w:t>110</w:t>
            </w:r>
          </w:p>
        </w:tc>
        <w:tc>
          <w:tcPr>
            <w:tcW w:w="851" w:type="dxa"/>
            <w:shd w:val="clear" w:color="000000" w:fill="D6DCE4"/>
            <w:vAlign w:val="center"/>
          </w:tcPr>
          <w:p w14:paraId="664BDCF6" w14:textId="13607DB4" w:rsidR="00C07792" w:rsidRPr="00597831" w:rsidRDefault="00C07792" w:rsidP="00C07792">
            <w:pPr>
              <w:jc w:val="center"/>
              <w:outlineLvl w:val="0"/>
              <w:rPr>
                <w:rFonts w:eastAsia="等线" w:cs="Calibri"/>
                <w:color w:val="000000"/>
                <w:sz w:val="18"/>
                <w:szCs w:val="18"/>
              </w:rPr>
            </w:pPr>
            <w:r>
              <w:rPr>
                <w:rFonts w:hint="eastAsia"/>
                <w:color w:val="000000"/>
                <w:sz w:val="18"/>
                <w:szCs w:val="18"/>
              </w:rPr>
              <w:t>2</w:t>
            </w:r>
            <w:r>
              <w:rPr>
                <w:color w:val="000000"/>
                <w:sz w:val="18"/>
                <w:szCs w:val="18"/>
              </w:rPr>
              <w:t>4</w:t>
            </w:r>
          </w:p>
        </w:tc>
        <w:tc>
          <w:tcPr>
            <w:tcW w:w="850" w:type="dxa"/>
            <w:shd w:val="clear" w:color="000000" w:fill="D6DCE4"/>
            <w:vAlign w:val="center"/>
          </w:tcPr>
          <w:p w14:paraId="0768B69E" w14:textId="26551A75" w:rsidR="00C07792" w:rsidRPr="00597831" w:rsidRDefault="00C07792" w:rsidP="00C07792">
            <w:pPr>
              <w:jc w:val="center"/>
              <w:outlineLvl w:val="0"/>
              <w:rPr>
                <w:rFonts w:eastAsia="等线" w:cs="Calibri"/>
                <w:color w:val="000000"/>
                <w:sz w:val="18"/>
                <w:szCs w:val="18"/>
              </w:rPr>
            </w:pPr>
            <w:r>
              <w:rPr>
                <w:rFonts w:hint="eastAsia"/>
                <w:color w:val="000000"/>
                <w:sz w:val="18"/>
                <w:szCs w:val="18"/>
              </w:rPr>
              <w:t>28.</w:t>
            </w:r>
            <w:r>
              <w:rPr>
                <w:color w:val="000000"/>
                <w:sz w:val="18"/>
                <w:szCs w:val="18"/>
              </w:rPr>
              <w:t>4</w:t>
            </w:r>
          </w:p>
        </w:tc>
        <w:tc>
          <w:tcPr>
            <w:tcW w:w="851" w:type="dxa"/>
            <w:shd w:val="clear" w:color="000000" w:fill="D6DCE4"/>
            <w:vAlign w:val="center"/>
          </w:tcPr>
          <w:p w14:paraId="5732786E" w14:textId="4903D90A" w:rsidR="00C07792" w:rsidRPr="00597831" w:rsidRDefault="00C07792" w:rsidP="00C07792">
            <w:pPr>
              <w:jc w:val="center"/>
              <w:outlineLvl w:val="0"/>
              <w:rPr>
                <w:rFonts w:eastAsia="等线" w:cs="Calibri"/>
                <w:color w:val="000000"/>
                <w:sz w:val="18"/>
                <w:szCs w:val="18"/>
              </w:rPr>
            </w:pPr>
            <w:r>
              <w:rPr>
                <w:rFonts w:hint="eastAsia"/>
                <w:color w:val="000000"/>
                <w:sz w:val="18"/>
                <w:szCs w:val="18"/>
              </w:rPr>
              <w:t>33.</w:t>
            </w:r>
            <w:r>
              <w:rPr>
                <w:color w:val="000000"/>
                <w:sz w:val="18"/>
                <w:szCs w:val="18"/>
              </w:rPr>
              <w:t>5</w:t>
            </w:r>
          </w:p>
        </w:tc>
        <w:tc>
          <w:tcPr>
            <w:tcW w:w="708" w:type="dxa"/>
            <w:shd w:val="clear" w:color="auto" w:fill="D9D9D9"/>
            <w:vAlign w:val="center"/>
          </w:tcPr>
          <w:p w14:paraId="4642F42B" w14:textId="235B22E8" w:rsidR="00C07792" w:rsidRPr="00597831" w:rsidRDefault="00C07792" w:rsidP="00C07792">
            <w:pPr>
              <w:jc w:val="center"/>
              <w:outlineLvl w:val="0"/>
              <w:rPr>
                <w:rFonts w:eastAsia="等线" w:cs="Calibri"/>
                <w:color w:val="000000"/>
                <w:sz w:val="18"/>
                <w:szCs w:val="18"/>
              </w:rPr>
            </w:pPr>
            <w:r>
              <w:rPr>
                <w:rFonts w:eastAsia="等线" w:cs="Calibri" w:hint="eastAsia"/>
                <w:color w:val="000000"/>
                <w:sz w:val="18"/>
                <w:szCs w:val="18"/>
              </w:rPr>
              <w:t>9</w:t>
            </w:r>
          </w:p>
        </w:tc>
        <w:tc>
          <w:tcPr>
            <w:tcW w:w="850" w:type="dxa"/>
            <w:shd w:val="clear" w:color="000000" w:fill="D6DCE4"/>
            <w:vAlign w:val="center"/>
          </w:tcPr>
          <w:p w14:paraId="119DF828" w14:textId="7209F681" w:rsidR="00C07792" w:rsidRPr="00597831" w:rsidRDefault="00C07792" w:rsidP="00C07792">
            <w:pPr>
              <w:jc w:val="center"/>
              <w:outlineLvl w:val="0"/>
              <w:rPr>
                <w:rFonts w:eastAsia="等线" w:cs="Calibri"/>
                <w:color w:val="000000"/>
                <w:sz w:val="18"/>
                <w:szCs w:val="18"/>
              </w:rPr>
            </w:pPr>
            <w:r>
              <w:rPr>
                <w:rFonts w:hint="eastAsia"/>
                <w:color w:val="000000"/>
                <w:sz w:val="18"/>
                <w:szCs w:val="18"/>
              </w:rPr>
              <w:t>0.9</w:t>
            </w:r>
          </w:p>
        </w:tc>
      </w:tr>
      <w:tr w:rsidR="00C07792" w:rsidRPr="002B5A8F" w14:paraId="08A81967" w14:textId="77777777" w:rsidTr="002F4DCA">
        <w:trPr>
          <w:cantSplit/>
          <w:trHeight w:val="277"/>
        </w:trPr>
        <w:tc>
          <w:tcPr>
            <w:tcW w:w="993" w:type="dxa"/>
            <w:vMerge/>
            <w:shd w:val="clear" w:color="000000" w:fill="D6DCE4"/>
          </w:tcPr>
          <w:p w14:paraId="3391A9D7" w14:textId="77777777" w:rsidR="00C07792" w:rsidRPr="00597831" w:rsidRDefault="00C07792" w:rsidP="00C07792">
            <w:pPr>
              <w:jc w:val="center"/>
              <w:outlineLvl w:val="0"/>
              <w:rPr>
                <w:color w:val="000000"/>
                <w:sz w:val="18"/>
                <w:szCs w:val="18"/>
              </w:rPr>
            </w:pPr>
          </w:p>
        </w:tc>
        <w:tc>
          <w:tcPr>
            <w:tcW w:w="851" w:type="dxa"/>
            <w:vMerge/>
            <w:shd w:val="clear" w:color="000000" w:fill="D6DCE4"/>
            <w:vAlign w:val="center"/>
          </w:tcPr>
          <w:p w14:paraId="762D707F" w14:textId="77777777" w:rsidR="00C07792" w:rsidRPr="00597831" w:rsidRDefault="00C07792" w:rsidP="00C07792">
            <w:pPr>
              <w:jc w:val="center"/>
              <w:outlineLvl w:val="0"/>
              <w:rPr>
                <w:color w:val="000000"/>
                <w:sz w:val="18"/>
                <w:szCs w:val="18"/>
              </w:rPr>
            </w:pPr>
          </w:p>
        </w:tc>
        <w:tc>
          <w:tcPr>
            <w:tcW w:w="850" w:type="dxa"/>
            <w:shd w:val="clear" w:color="000000" w:fill="D6DCE4"/>
          </w:tcPr>
          <w:p w14:paraId="4841BEB5" w14:textId="638E5D7F" w:rsidR="00C07792" w:rsidRPr="00597831" w:rsidRDefault="00C07792" w:rsidP="00C07792">
            <w:pPr>
              <w:jc w:val="center"/>
              <w:outlineLvl w:val="0"/>
              <w:rPr>
                <w:color w:val="000000"/>
                <w:sz w:val="18"/>
                <w:szCs w:val="18"/>
              </w:rPr>
            </w:pPr>
            <w:r w:rsidRPr="00597831">
              <w:rPr>
                <w:rFonts w:hint="eastAsia"/>
                <w:color w:val="000000"/>
                <w:sz w:val="18"/>
                <w:szCs w:val="18"/>
              </w:rPr>
              <w:t>最小值</w:t>
            </w:r>
          </w:p>
        </w:tc>
        <w:tc>
          <w:tcPr>
            <w:tcW w:w="850" w:type="dxa"/>
            <w:shd w:val="clear" w:color="000000" w:fill="D6DCE4"/>
            <w:vAlign w:val="center"/>
          </w:tcPr>
          <w:p w14:paraId="1D3E0849" w14:textId="300D6E3C" w:rsidR="00C07792" w:rsidRPr="00597831" w:rsidRDefault="00C07792" w:rsidP="00C07792">
            <w:pPr>
              <w:jc w:val="center"/>
              <w:outlineLvl w:val="0"/>
              <w:rPr>
                <w:rFonts w:eastAsia="等线" w:cs="Calibri"/>
                <w:color w:val="000000"/>
                <w:sz w:val="18"/>
                <w:szCs w:val="18"/>
              </w:rPr>
            </w:pPr>
            <w:r>
              <w:rPr>
                <w:rFonts w:hint="eastAsia"/>
                <w:color w:val="000000"/>
                <w:sz w:val="18"/>
                <w:szCs w:val="18"/>
              </w:rPr>
              <w:t>99.08</w:t>
            </w:r>
          </w:p>
        </w:tc>
        <w:tc>
          <w:tcPr>
            <w:tcW w:w="1135" w:type="dxa"/>
            <w:shd w:val="clear" w:color="000000" w:fill="D6DCE4"/>
            <w:vAlign w:val="center"/>
          </w:tcPr>
          <w:p w14:paraId="6FD0ACE3" w14:textId="6632F53A" w:rsidR="00C07792" w:rsidRPr="00597831" w:rsidRDefault="00C07792" w:rsidP="00C07792">
            <w:pPr>
              <w:jc w:val="center"/>
              <w:outlineLvl w:val="0"/>
              <w:rPr>
                <w:rFonts w:eastAsia="等线" w:cs="Calibri"/>
                <w:color w:val="000000"/>
                <w:sz w:val="18"/>
                <w:szCs w:val="18"/>
              </w:rPr>
            </w:pPr>
            <w:r>
              <w:rPr>
                <w:rFonts w:hint="eastAsia"/>
                <w:color w:val="000000"/>
                <w:sz w:val="18"/>
                <w:szCs w:val="18"/>
              </w:rPr>
              <w:t>2.69</w:t>
            </w:r>
          </w:p>
        </w:tc>
        <w:tc>
          <w:tcPr>
            <w:tcW w:w="1134" w:type="dxa"/>
            <w:shd w:val="clear" w:color="000000" w:fill="D6DCE4"/>
            <w:vAlign w:val="center"/>
          </w:tcPr>
          <w:p w14:paraId="33856E89" w14:textId="213E62D4" w:rsidR="00C07792" w:rsidRPr="00597831" w:rsidRDefault="00C07792" w:rsidP="00C07792">
            <w:pPr>
              <w:jc w:val="center"/>
              <w:outlineLvl w:val="0"/>
              <w:rPr>
                <w:rFonts w:eastAsia="等线" w:cs="Calibri"/>
                <w:color w:val="000000"/>
                <w:sz w:val="18"/>
                <w:szCs w:val="18"/>
              </w:rPr>
            </w:pPr>
            <w:r>
              <w:rPr>
                <w:color w:val="000000"/>
                <w:sz w:val="18"/>
                <w:szCs w:val="18"/>
              </w:rPr>
              <w:t>3.9</w:t>
            </w:r>
          </w:p>
        </w:tc>
        <w:tc>
          <w:tcPr>
            <w:tcW w:w="1134" w:type="dxa"/>
            <w:shd w:val="clear" w:color="000000" w:fill="D6DCE4"/>
            <w:vAlign w:val="center"/>
          </w:tcPr>
          <w:p w14:paraId="20EE512B" w14:textId="46B980C6" w:rsidR="00C07792" w:rsidRPr="00597831" w:rsidRDefault="00C07792" w:rsidP="00C07792">
            <w:pPr>
              <w:jc w:val="center"/>
              <w:outlineLvl w:val="0"/>
              <w:rPr>
                <w:rFonts w:eastAsia="等线" w:cs="Calibri"/>
                <w:color w:val="000000"/>
                <w:sz w:val="18"/>
                <w:szCs w:val="18"/>
              </w:rPr>
            </w:pPr>
            <w:r>
              <w:rPr>
                <w:rFonts w:hint="eastAsia"/>
                <w:color w:val="000000"/>
                <w:sz w:val="18"/>
                <w:szCs w:val="18"/>
              </w:rPr>
              <w:t>90</w:t>
            </w:r>
          </w:p>
        </w:tc>
        <w:tc>
          <w:tcPr>
            <w:tcW w:w="851" w:type="dxa"/>
            <w:shd w:val="clear" w:color="000000" w:fill="D6DCE4"/>
            <w:vAlign w:val="center"/>
          </w:tcPr>
          <w:p w14:paraId="71AC9877" w14:textId="11B1FCC1" w:rsidR="00C07792" w:rsidRPr="00597831" w:rsidRDefault="00C07792" w:rsidP="00C07792">
            <w:pPr>
              <w:jc w:val="center"/>
              <w:outlineLvl w:val="0"/>
              <w:rPr>
                <w:rFonts w:eastAsia="等线" w:cs="Calibri"/>
                <w:color w:val="000000"/>
                <w:sz w:val="18"/>
                <w:szCs w:val="18"/>
              </w:rPr>
            </w:pPr>
            <w:r>
              <w:rPr>
                <w:rFonts w:hint="eastAsia"/>
                <w:color w:val="000000"/>
                <w:sz w:val="18"/>
                <w:szCs w:val="18"/>
              </w:rPr>
              <w:t>19</w:t>
            </w:r>
          </w:p>
        </w:tc>
        <w:tc>
          <w:tcPr>
            <w:tcW w:w="850" w:type="dxa"/>
            <w:shd w:val="clear" w:color="000000" w:fill="D6DCE4"/>
            <w:vAlign w:val="center"/>
          </w:tcPr>
          <w:p w14:paraId="0561EFC4" w14:textId="4853F5E7" w:rsidR="00C07792" w:rsidRPr="00597831" w:rsidRDefault="00C07792" w:rsidP="00C07792">
            <w:pPr>
              <w:jc w:val="center"/>
              <w:outlineLvl w:val="0"/>
              <w:rPr>
                <w:rFonts w:eastAsia="等线" w:cs="Calibri"/>
                <w:color w:val="000000"/>
                <w:sz w:val="18"/>
                <w:szCs w:val="18"/>
              </w:rPr>
            </w:pPr>
            <w:r>
              <w:rPr>
                <w:rFonts w:hint="eastAsia"/>
                <w:color w:val="000000"/>
                <w:sz w:val="18"/>
                <w:szCs w:val="18"/>
              </w:rPr>
              <w:t>20.</w:t>
            </w:r>
            <w:r>
              <w:rPr>
                <w:color w:val="000000"/>
                <w:sz w:val="18"/>
                <w:szCs w:val="18"/>
              </w:rPr>
              <w:t>1</w:t>
            </w:r>
          </w:p>
        </w:tc>
        <w:tc>
          <w:tcPr>
            <w:tcW w:w="851" w:type="dxa"/>
            <w:shd w:val="clear" w:color="000000" w:fill="D6DCE4"/>
            <w:vAlign w:val="center"/>
          </w:tcPr>
          <w:p w14:paraId="1937E049" w14:textId="1A346140" w:rsidR="00C07792" w:rsidRPr="00597831" w:rsidRDefault="00C07792" w:rsidP="00C07792">
            <w:pPr>
              <w:jc w:val="center"/>
              <w:outlineLvl w:val="0"/>
              <w:rPr>
                <w:rFonts w:eastAsia="等线" w:cs="Calibri"/>
                <w:color w:val="000000"/>
                <w:sz w:val="18"/>
                <w:szCs w:val="18"/>
              </w:rPr>
            </w:pPr>
            <w:r>
              <w:rPr>
                <w:rFonts w:hint="eastAsia"/>
                <w:color w:val="000000"/>
                <w:sz w:val="18"/>
                <w:szCs w:val="18"/>
              </w:rPr>
              <w:t>25.1</w:t>
            </w:r>
          </w:p>
        </w:tc>
        <w:tc>
          <w:tcPr>
            <w:tcW w:w="708" w:type="dxa"/>
            <w:shd w:val="clear" w:color="auto" w:fill="D9D9D9"/>
            <w:vAlign w:val="center"/>
          </w:tcPr>
          <w:p w14:paraId="0FA41F33" w14:textId="62AF5190" w:rsidR="00C07792" w:rsidRPr="00597831" w:rsidRDefault="00C07792" w:rsidP="00C07792">
            <w:pPr>
              <w:jc w:val="center"/>
              <w:outlineLvl w:val="0"/>
              <w:rPr>
                <w:rFonts w:eastAsia="等线" w:cs="Calibri"/>
                <w:color w:val="000000"/>
                <w:sz w:val="18"/>
                <w:szCs w:val="18"/>
              </w:rPr>
            </w:pPr>
            <w:r>
              <w:rPr>
                <w:rFonts w:eastAsia="等线" w:cs="Calibri" w:hint="eastAsia"/>
                <w:color w:val="000000"/>
                <w:sz w:val="18"/>
                <w:szCs w:val="18"/>
              </w:rPr>
              <w:t>5</w:t>
            </w:r>
          </w:p>
        </w:tc>
        <w:tc>
          <w:tcPr>
            <w:tcW w:w="850" w:type="dxa"/>
            <w:shd w:val="clear" w:color="000000" w:fill="D6DCE4"/>
            <w:vAlign w:val="center"/>
          </w:tcPr>
          <w:p w14:paraId="264D905D" w14:textId="6F759525" w:rsidR="00C07792" w:rsidRPr="00597831" w:rsidRDefault="00C07792" w:rsidP="00C07792">
            <w:pPr>
              <w:jc w:val="center"/>
              <w:outlineLvl w:val="0"/>
              <w:rPr>
                <w:rFonts w:eastAsia="等线" w:cs="Calibri"/>
                <w:color w:val="000000"/>
                <w:sz w:val="18"/>
                <w:szCs w:val="18"/>
              </w:rPr>
            </w:pPr>
            <w:r>
              <w:rPr>
                <w:rFonts w:hint="eastAsia"/>
                <w:color w:val="000000"/>
                <w:sz w:val="18"/>
                <w:szCs w:val="18"/>
              </w:rPr>
              <w:t>0.6</w:t>
            </w:r>
          </w:p>
        </w:tc>
      </w:tr>
      <w:tr w:rsidR="00C07792" w:rsidRPr="002B5A8F" w14:paraId="60D3B3E4" w14:textId="77777777" w:rsidTr="002F4DCA">
        <w:trPr>
          <w:cantSplit/>
          <w:trHeight w:val="277"/>
        </w:trPr>
        <w:tc>
          <w:tcPr>
            <w:tcW w:w="993" w:type="dxa"/>
            <w:vMerge/>
            <w:shd w:val="clear" w:color="000000" w:fill="D6DCE4"/>
          </w:tcPr>
          <w:p w14:paraId="33E34130" w14:textId="77777777" w:rsidR="00C07792" w:rsidRPr="00597831" w:rsidRDefault="00C07792" w:rsidP="00C07792">
            <w:pPr>
              <w:jc w:val="center"/>
              <w:outlineLvl w:val="0"/>
              <w:rPr>
                <w:color w:val="000000"/>
                <w:sz w:val="18"/>
                <w:szCs w:val="18"/>
              </w:rPr>
            </w:pPr>
          </w:p>
        </w:tc>
        <w:tc>
          <w:tcPr>
            <w:tcW w:w="851" w:type="dxa"/>
            <w:vMerge/>
            <w:shd w:val="clear" w:color="000000" w:fill="D6DCE4"/>
            <w:vAlign w:val="center"/>
          </w:tcPr>
          <w:p w14:paraId="30488DD4" w14:textId="77777777" w:rsidR="00C07792" w:rsidRPr="00597831" w:rsidRDefault="00C07792" w:rsidP="00C07792">
            <w:pPr>
              <w:jc w:val="center"/>
              <w:outlineLvl w:val="0"/>
              <w:rPr>
                <w:color w:val="000000"/>
                <w:sz w:val="18"/>
                <w:szCs w:val="18"/>
              </w:rPr>
            </w:pPr>
          </w:p>
        </w:tc>
        <w:tc>
          <w:tcPr>
            <w:tcW w:w="850" w:type="dxa"/>
            <w:shd w:val="clear" w:color="000000" w:fill="D6DCE4"/>
          </w:tcPr>
          <w:p w14:paraId="6A75CB1D" w14:textId="67A5BB4F" w:rsidR="00C07792" w:rsidRPr="00597831" w:rsidRDefault="00C07792" w:rsidP="00C07792">
            <w:pPr>
              <w:jc w:val="center"/>
              <w:outlineLvl w:val="0"/>
              <w:rPr>
                <w:color w:val="000000"/>
                <w:sz w:val="18"/>
                <w:szCs w:val="18"/>
              </w:rPr>
            </w:pPr>
            <w:r w:rsidRPr="00597831">
              <w:rPr>
                <w:rFonts w:hint="eastAsia"/>
                <w:color w:val="000000"/>
                <w:sz w:val="18"/>
                <w:szCs w:val="18"/>
              </w:rPr>
              <w:t>平均值</w:t>
            </w:r>
          </w:p>
        </w:tc>
        <w:tc>
          <w:tcPr>
            <w:tcW w:w="850" w:type="dxa"/>
            <w:shd w:val="clear" w:color="000000" w:fill="D6DCE4"/>
            <w:vAlign w:val="center"/>
          </w:tcPr>
          <w:p w14:paraId="43FE1437" w14:textId="2B113325" w:rsidR="00C07792" w:rsidRPr="00597831" w:rsidRDefault="00C07792" w:rsidP="00C07792">
            <w:pPr>
              <w:jc w:val="center"/>
              <w:outlineLvl w:val="0"/>
              <w:rPr>
                <w:rFonts w:eastAsia="等线" w:cs="Calibri"/>
                <w:color w:val="000000"/>
                <w:sz w:val="18"/>
                <w:szCs w:val="18"/>
              </w:rPr>
            </w:pPr>
            <w:r>
              <w:rPr>
                <w:rFonts w:hint="eastAsia"/>
                <w:color w:val="000000"/>
                <w:sz w:val="18"/>
                <w:szCs w:val="18"/>
              </w:rPr>
              <w:t>99.17</w:t>
            </w:r>
          </w:p>
        </w:tc>
        <w:tc>
          <w:tcPr>
            <w:tcW w:w="1135" w:type="dxa"/>
            <w:shd w:val="clear" w:color="000000" w:fill="D6DCE4"/>
            <w:vAlign w:val="center"/>
          </w:tcPr>
          <w:p w14:paraId="055A656A" w14:textId="37B0A896" w:rsidR="00C07792" w:rsidRPr="00597831" w:rsidRDefault="00C07792" w:rsidP="00C07792">
            <w:pPr>
              <w:jc w:val="center"/>
              <w:outlineLvl w:val="0"/>
              <w:rPr>
                <w:rFonts w:eastAsia="等线" w:cs="Calibri"/>
                <w:color w:val="000000"/>
                <w:sz w:val="18"/>
                <w:szCs w:val="18"/>
              </w:rPr>
            </w:pPr>
            <w:r>
              <w:rPr>
                <w:rFonts w:hint="eastAsia"/>
                <w:color w:val="000000"/>
                <w:sz w:val="18"/>
                <w:szCs w:val="18"/>
              </w:rPr>
              <w:t>2.79</w:t>
            </w:r>
          </w:p>
        </w:tc>
        <w:tc>
          <w:tcPr>
            <w:tcW w:w="1134" w:type="dxa"/>
            <w:shd w:val="clear" w:color="000000" w:fill="D6DCE4"/>
            <w:vAlign w:val="center"/>
          </w:tcPr>
          <w:p w14:paraId="77F14867" w14:textId="5AA2DAFD" w:rsidR="00C07792" w:rsidRPr="00597831" w:rsidRDefault="00C07792" w:rsidP="00C07792">
            <w:pPr>
              <w:jc w:val="center"/>
              <w:outlineLvl w:val="0"/>
              <w:rPr>
                <w:rFonts w:eastAsia="等线" w:cs="Calibri"/>
                <w:color w:val="000000"/>
                <w:sz w:val="18"/>
                <w:szCs w:val="18"/>
              </w:rPr>
            </w:pPr>
            <w:r>
              <w:rPr>
                <w:color w:val="000000"/>
                <w:sz w:val="18"/>
                <w:szCs w:val="18"/>
              </w:rPr>
              <w:t>4.8</w:t>
            </w:r>
          </w:p>
        </w:tc>
        <w:tc>
          <w:tcPr>
            <w:tcW w:w="1134" w:type="dxa"/>
            <w:shd w:val="clear" w:color="000000" w:fill="D6DCE4"/>
            <w:vAlign w:val="center"/>
          </w:tcPr>
          <w:p w14:paraId="7E73A0C2" w14:textId="1D3A0BEF" w:rsidR="00C07792" w:rsidRPr="00597831" w:rsidRDefault="00C07792" w:rsidP="00C07792">
            <w:pPr>
              <w:jc w:val="center"/>
              <w:outlineLvl w:val="0"/>
              <w:rPr>
                <w:rFonts w:eastAsia="等线" w:cs="Calibri"/>
                <w:color w:val="000000"/>
                <w:sz w:val="18"/>
                <w:szCs w:val="18"/>
              </w:rPr>
            </w:pPr>
            <w:r>
              <w:rPr>
                <w:rFonts w:hint="eastAsia"/>
                <w:color w:val="000000"/>
                <w:sz w:val="18"/>
                <w:szCs w:val="18"/>
              </w:rPr>
              <w:t>108</w:t>
            </w:r>
          </w:p>
        </w:tc>
        <w:tc>
          <w:tcPr>
            <w:tcW w:w="851" w:type="dxa"/>
            <w:shd w:val="clear" w:color="000000" w:fill="D6DCE4"/>
            <w:vAlign w:val="center"/>
          </w:tcPr>
          <w:p w14:paraId="34EB30BB" w14:textId="7986F06B" w:rsidR="00C07792" w:rsidRPr="00597831" w:rsidRDefault="00C07792" w:rsidP="00C07792">
            <w:pPr>
              <w:jc w:val="center"/>
              <w:outlineLvl w:val="0"/>
              <w:rPr>
                <w:rFonts w:eastAsia="等线" w:cs="Calibri"/>
                <w:color w:val="000000"/>
                <w:sz w:val="18"/>
                <w:szCs w:val="18"/>
              </w:rPr>
            </w:pPr>
            <w:r>
              <w:rPr>
                <w:rFonts w:hint="eastAsia"/>
                <w:color w:val="000000"/>
                <w:sz w:val="18"/>
                <w:szCs w:val="18"/>
              </w:rPr>
              <w:t>2</w:t>
            </w:r>
            <w:r>
              <w:rPr>
                <w:color w:val="000000"/>
                <w:sz w:val="18"/>
                <w:szCs w:val="18"/>
              </w:rPr>
              <w:t>2</w:t>
            </w:r>
          </w:p>
        </w:tc>
        <w:tc>
          <w:tcPr>
            <w:tcW w:w="850" w:type="dxa"/>
            <w:shd w:val="clear" w:color="000000" w:fill="D6DCE4"/>
            <w:vAlign w:val="center"/>
          </w:tcPr>
          <w:p w14:paraId="3DB95252" w14:textId="211B549B" w:rsidR="00C07792" w:rsidRPr="00597831" w:rsidRDefault="00C07792" w:rsidP="00C07792">
            <w:pPr>
              <w:jc w:val="center"/>
              <w:outlineLvl w:val="0"/>
              <w:rPr>
                <w:rFonts w:eastAsia="等线" w:cs="Calibri"/>
                <w:color w:val="000000"/>
                <w:sz w:val="18"/>
                <w:szCs w:val="18"/>
              </w:rPr>
            </w:pPr>
            <w:r>
              <w:rPr>
                <w:rFonts w:hint="eastAsia"/>
                <w:color w:val="000000"/>
                <w:sz w:val="18"/>
                <w:szCs w:val="18"/>
              </w:rPr>
              <w:t>24.</w:t>
            </w:r>
            <w:r>
              <w:rPr>
                <w:color w:val="000000"/>
                <w:sz w:val="18"/>
                <w:szCs w:val="18"/>
              </w:rPr>
              <w:t>0</w:t>
            </w:r>
          </w:p>
        </w:tc>
        <w:tc>
          <w:tcPr>
            <w:tcW w:w="851" w:type="dxa"/>
            <w:shd w:val="clear" w:color="000000" w:fill="D6DCE4"/>
            <w:vAlign w:val="center"/>
          </w:tcPr>
          <w:p w14:paraId="0997EC35" w14:textId="24F5D126" w:rsidR="00C07792" w:rsidRPr="00597831" w:rsidRDefault="00C07792" w:rsidP="00C07792">
            <w:pPr>
              <w:jc w:val="center"/>
              <w:outlineLvl w:val="0"/>
              <w:rPr>
                <w:rFonts w:eastAsia="等线" w:cs="Calibri"/>
                <w:color w:val="000000"/>
                <w:sz w:val="18"/>
                <w:szCs w:val="18"/>
              </w:rPr>
            </w:pPr>
            <w:r>
              <w:rPr>
                <w:rFonts w:hint="eastAsia"/>
                <w:color w:val="000000"/>
                <w:sz w:val="18"/>
                <w:szCs w:val="18"/>
              </w:rPr>
              <w:t>29.</w:t>
            </w:r>
            <w:r>
              <w:rPr>
                <w:color w:val="000000"/>
                <w:sz w:val="18"/>
                <w:szCs w:val="18"/>
              </w:rPr>
              <w:t>0</w:t>
            </w:r>
          </w:p>
        </w:tc>
        <w:tc>
          <w:tcPr>
            <w:tcW w:w="708" w:type="dxa"/>
            <w:shd w:val="clear" w:color="auto" w:fill="D9D9D9"/>
            <w:vAlign w:val="center"/>
          </w:tcPr>
          <w:p w14:paraId="244D6D9F" w14:textId="1E56E032" w:rsidR="00C07792" w:rsidRPr="00597831" w:rsidRDefault="00C07792" w:rsidP="00C07792">
            <w:pPr>
              <w:jc w:val="center"/>
              <w:outlineLvl w:val="0"/>
              <w:rPr>
                <w:rFonts w:eastAsia="等线" w:cs="Calibri"/>
                <w:color w:val="000000"/>
                <w:sz w:val="18"/>
                <w:szCs w:val="18"/>
              </w:rPr>
            </w:pPr>
            <w:r>
              <w:rPr>
                <w:rFonts w:eastAsia="等线" w:cs="Calibri" w:hint="eastAsia"/>
                <w:color w:val="000000"/>
                <w:sz w:val="18"/>
                <w:szCs w:val="18"/>
              </w:rPr>
              <w:t>6</w:t>
            </w:r>
          </w:p>
        </w:tc>
        <w:tc>
          <w:tcPr>
            <w:tcW w:w="850" w:type="dxa"/>
            <w:shd w:val="clear" w:color="000000" w:fill="D6DCE4"/>
            <w:vAlign w:val="center"/>
          </w:tcPr>
          <w:p w14:paraId="4973215C" w14:textId="0A874204" w:rsidR="00C07792" w:rsidRPr="00597831" w:rsidRDefault="00C07792" w:rsidP="00C07792">
            <w:pPr>
              <w:jc w:val="center"/>
              <w:outlineLvl w:val="0"/>
              <w:rPr>
                <w:rFonts w:eastAsia="等线" w:cs="Calibri"/>
                <w:color w:val="000000"/>
                <w:sz w:val="18"/>
                <w:szCs w:val="18"/>
              </w:rPr>
            </w:pPr>
            <w:r>
              <w:rPr>
                <w:rFonts w:hint="eastAsia"/>
                <w:color w:val="000000"/>
                <w:sz w:val="18"/>
                <w:szCs w:val="18"/>
              </w:rPr>
              <w:t>0.</w:t>
            </w:r>
            <w:r>
              <w:rPr>
                <w:color w:val="000000"/>
                <w:sz w:val="18"/>
                <w:szCs w:val="18"/>
              </w:rPr>
              <w:t>7</w:t>
            </w:r>
          </w:p>
        </w:tc>
      </w:tr>
      <w:tr w:rsidR="00C07792" w:rsidRPr="002B5A8F" w14:paraId="7AC895C3" w14:textId="77777777" w:rsidTr="002F4DCA">
        <w:trPr>
          <w:cantSplit/>
          <w:trHeight w:val="277"/>
        </w:trPr>
        <w:tc>
          <w:tcPr>
            <w:tcW w:w="993" w:type="dxa"/>
            <w:vMerge/>
            <w:shd w:val="clear" w:color="000000" w:fill="D6DCE4"/>
          </w:tcPr>
          <w:p w14:paraId="34A91A21" w14:textId="77777777" w:rsidR="00C07792" w:rsidRPr="00597831" w:rsidRDefault="00C07792" w:rsidP="00C07792">
            <w:pPr>
              <w:jc w:val="center"/>
              <w:outlineLvl w:val="0"/>
              <w:rPr>
                <w:color w:val="000000"/>
                <w:sz w:val="18"/>
                <w:szCs w:val="18"/>
              </w:rPr>
            </w:pPr>
          </w:p>
        </w:tc>
        <w:tc>
          <w:tcPr>
            <w:tcW w:w="851" w:type="dxa"/>
            <w:vMerge w:val="restart"/>
            <w:shd w:val="clear" w:color="000000" w:fill="D6DCE4"/>
            <w:vAlign w:val="center"/>
          </w:tcPr>
          <w:p w14:paraId="565C37D5" w14:textId="5C0FAE4C" w:rsidR="00C07792" w:rsidRPr="00597831" w:rsidRDefault="00C07792" w:rsidP="00C07792">
            <w:pPr>
              <w:jc w:val="center"/>
              <w:outlineLvl w:val="0"/>
              <w:rPr>
                <w:color w:val="000000"/>
                <w:sz w:val="18"/>
                <w:szCs w:val="18"/>
              </w:rPr>
            </w:pPr>
            <w:r w:rsidRPr="00597831">
              <w:rPr>
                <w:rFonts w:hint="eastAsia"/>
                <w:color w:val="000000"/>
                <w:sz w:val="18"/>
                <w:szCs w:val="18"/>
              </w:rPr>
              <w:t>RD99</w:t>
            </w:r>
          </w:p>
        </w:tc>
        <w:tc>
          <w:tcPr>
            <w:tcW w:w="850" w:type="dxa"/>
            <w:shd w:val="clear" w:color="000000" w:fill="D6DCE4"/>
          </w:tcPr>
          <w:p w14:paraId="2AD6CA09" w14:textId="609E8953" w:rsidR="00C07792" w:rsidRPr="00597831" w:rsidRDefault="00C07792" w:rsidP="00C07792">
            <w:pPr>
              <w:jc w:val="center"/>
              <w:outlineLvl w:val="0"/>
              <w:rPr>
                <w:color w:val="000000"/>
                <w:sz w:val="18"/>
                <w:szCs w:val="18"/>
              </w:rPr>
            </w:pPr>
            <w:r w:rsidRPr="00597831">
              <w:rPr>
                <w:rFonts w:hint="eastAsia"/>
                <w:color w:val="000000"/>
                <w:sz w:val="18"/>
                <w:szCs w:val="18"/>
              </w:rPr>
              <w:t>最大值</w:t>
            </w:r>
          </w:p>
        </w:tc>
        <w:tc>
          <w:tcPr>
            <w:tcW w:w="850" w:type="dxa"/>
            <w:shd w:val="clear" w:color="000000" w:fill="D6DCE4"/>
            <w:vAlign w:val="center"/>
          </w:tcPr>
          <w:p w14:paraId="0D118514" w14:textId="45C40F6F" w:rsidR="00C07792" w:rsidRPr="00597831" w:rsidRDefault="00C07792" w:rsidP="00C07792">
            <w:pPr>
              <w:jc w:val="center"/>
              <w:outlineLvl w:val="0"/>
              <w:rPr>
                <w:rFonts w:eastAsia="等线" w:cs="Calibri"/>
                <w:color w:val="000000"/>
                <w:sz w:val="18"/>
                <w:szCs w:val="18"/>
              </w:rPr>
            </w:pPr>
            <w:r>
              <w:rPr>
                <w:rFonts w:hint="eastAsia"/>
                <w:color w:val="000000"/>
                <w:sz w:val="18"/>
                <w:szCs w:val="18"/>
              </w:rPr>
              <w:t>99.45</w:t>
            </w:r>
          </w:p>
        </w:tc>
        <w:tc>
          <w:tcPr>
            <w:tcW w:w="1135" w:type="dxa"/>
            <w:shd w:val="clear" w:color="000000" w:fill="D6DCE4"/>
            <w:vAlign w:val="center"/>
          </w:tcPr>
          <w:p w14:paraId="742B0084" w14:textId="0E75CCF1" w:rsidR="00C07792" w:rsidRPr="00597831" w:rsidRDefault="00C07792" w:rsidP="00C07792">
            <w:pPr>
              <w:jc w:val="center"/>
              <w:outlineLvl w:val="0"/>
              <w:rPr>
                <w:rFonts w:eastAsia="等线" w:cs="Calibri"/>
                <w:color w:val="000000"/>
                <w:sz w:val="18"/>
                <w:szCs w:val="18"/>
              </w:rPr>
            </w:pPr>
            <w:r>
              <w:rPr>
                <w:rFonts w:hint="eastAsia"/>
                <w:color w:val="000000"/>
                <w:sz w:val="18"/>
                <w:szCs w:val="18"/>
              </w:rPr>
              <w:t>3.42</w:t>
            </w:r>
          </w:p>
        </w:tc>
        <w:tc>
          <w:tcPr>
            <w:tcW w:w="1134" w:type="dxa"/>
            <w:shd w:val="clear" w:color="000000" w:fill="D6DCE4"/>
            <w:vAlign w:val="center"/>
          </w:tcPr>
          <w:p w14:paraId="30BFC742" w14:textId="1010DBCA" w:rsidR="00C07792" w:rsidRPr="00597831" w:rsidRDefault="00C07792" w:rsidP="00C07792">
            <w:pPr>
              <w:jc w:val="center"/>
              <w:outlineLvl w:val="0"/>
              <w:rPr>
                <w:rFonts w:eastAsia="等线" w:cs="Calibri"/>
                <w:color w:val="000000"/>
                <w:sz w:val="18"/>
                <w:szCs w:val="18"/>
              </w:rPr>
            </w:pPr>
            <w:r>
              <w:rPr>
                <w:color w:val="000000"/>
                <w:sz w:val="18"/>
                <w:szCs w:val="18"/>
              </w:rPr>
              <w:t>3.6</w:t>
            </w:r>
          </w:p>
        </w:tc>
        <w:tc>
          <w:tcPr>
            <w:tcW w:w="1134" w:type="dxa"/>
            <w:shd w:val="clear" w:color="000000" w:fill="D6DCE4"/>
            <w:vAlign w:val="center"/>
          </w:tcPr>
          <w:p w14:paraId="484BF9D4" w14:textId="5FE5055D" w:rsidR="00C07792" w:rsidRPr="00597831" w:rsidRDefault="00C07792" w:rsidP="00C07792">
            <w:pPr>
              <w:jc w:val="center"/>
              <w:outlineLvl w:val="0"/>
              <w:rPr>
                <w:rFonts w:eastAsia="等线" w:cs="Calibri"/>
                <w:color w:val="000000"/>
                <w:sz w:val="18"/>
                <w:szCs w:val="18"/>
              </w:rPr>
            </w:pPr>
            <w:r>
              <w:rPr>
                <w:rFonts w:hint="eastAsia"/>
                <w:color w:val="000000"/>
                <w:sz w:val="18"/>
                <w:szCs w:val="18"/>
              </w:rPr>
              <w:t>101</w:t>
            </w:r>
          </w:p>
        </w:tc>
        <w:tc>
          <w:tcPr>
            <w:tcW w:w="851" w:type="dxa"/>
            <w:shd w:val="clear" w:color="000000" w:fill="D6DCE4"/>
            <w:vAlign w:val="center"/>
          </w:tcPr>
          <w:p w14:paraId="25BC2577" w14:textId="5B290146" w:rsidR="00C07792" w:rsidRPr="00597831" w:rsidRDefault="00C07792" w:rsidP="00C07792">
            <w:pPr>
              <w:jc w:val="center"/>
              <w:outlineLvl w:val="0"/>
              <w:rPr>
                <w:rFonts w:eastAsia="等线" w:cs="Calibri"/>
                <w:color w:val="000000"/>
                <w:sz w:val="18"/>
                <w:szCs w:val="18"/>
              </w:rPr>
            </w:pPr>
            <w:r>
              <w:rPr>
                <w:rFonts w:hint="eastAsia"/>
                <w:color w:val="000000"/>
                <w:sz w:val="18"/>
                <w:szCs w:val="18"/>
              </w:rPr>
              <w:t>2</w:t>
            </w:r>
            <w:r>
              <w:rPr>
                <w:color w:val="000000"/>
                <w:sz w:val="18"/>
                <w:szCs w:val="18"/>
              </w:rPr>
              <w:t>3</w:t>
            </w:r>
          </w:p>
        </w:tc>
        <w:tc>
          <w:tcPr>
            <w:tcW w:w="850" w:type="dxa"/>
            <w:shd w:val="clear" w:color="000000" w:fill="D6DCE4"/>
            <w:vAlign w:val="center"/>
          </w:tcPr>
          <w:p w14:paraId="3DF60BD7" w14:textId="3B2D2BAD" w:rsidR="00C07792" w:rsidRPr="00597831" w:rsidRDefault="00C07792" w:rsidP="00C07792">
            <w:pPr>
              <w:jc w:val="center"/>
              <w:outlineLvl w:val="0"/>
              <w:rPr>
                <w:rFonts w:eastAsia="等线" w:cs="Calibri"/>
                <w:color w:val="000000"/>
                <w:sz w:val="18"/>
                <w:szCs w:val="18"/>
              </w:rPr>
            </w:pPr>
            <w:r>
              <w:rPr>
                <w:rFonts w:hint="eastAsia"/>
                <w:color w:val="000000"/>
                <w:sz w:val="18"/>
                <w:szCs w:val="18"/>
              </w:rPr>
              <w:t>38.</w:t>
            </w:r>
            <w:r>
              <w:rPr>
                <w:color w:val="000000"/>
                <w:sz w:val="18"/>
                <w:szCs w:val="18"/>
              </w:rPr>
              <w:t>4</w:t>
            </w:r>
          </w:p>
        </w:tc>
        <w:tc>
          <w:tcPr>
            <w:tcW w:w="851" w:type="dxa"/>
            <w:shd w:val="clear" w:color="000000" w:fill="D6DCE4"/>
            <w:vAlign w:val="center"/>
          </w:tcPr>
          <w:p w14:paraId="23310722" w14:textId="1BF9B814" w:rsidR="00C07792" w:rsidRPr="00597831" w:rsidRDefault="00C07792" w:rsidP="00C07792">
            <w:pPr>
              <w:jc w:val="center"/>
              <w:outlineLvl w:val="0"/>
              <w:rPr>
                <w:rFonts w:eastAsia="等线" w:cs="Calibri"/>
                <w:color w:val="000000"/>
                <w:sz w:val="18"/>
                <w:szCs w:val="18"/>
              </w:rPr>
            </w:pPr>
            <w:r>
              <w:rPr>
                <w:rFonts w:hint="eastAsia"/>
                <w:color w:val="000000"/>
                <w:sz w:val="18"/>
                <w:szCs w:val="18"/>
              </w:rPr>
              <w:t>4</w:t>
            </w:r>
            <w:r>
              <w:rPr>
                <w:color w:val="000000"/>
                <w:sz w:val="18"/>
                <w:szCs w:val="18"/>
              </w:rPr>
              <w:t>1.4</w:t>
            </w:r>
          </w:p>
        </w:tc>
        <w:tc>
          <w:tcPr>
            <w:tcW w:w="708" w:type="dxa"/>
            <w:shd w:val="clear" w:color="auto" w:fill="D9D9D9"/>
            <w:vAlign w:val="center"/>
          </w:tcPr>
          <w:p w14:paraId="2AEB5687" w14:textId="64E9B660" w:rsidR="00C07792" w:rsidRPr="00597831" w:rsidRDefault="00C07792" w:rsidP="00C07792">
            <w:pPr>
              <w:jc w:val="center"/>
              <w:outlineLvl w:val="0"/>
              <w:rPr>
                <w:rFonts w:eastAsia="等线" w:cs="Calibri"/>
                <w:color w:val="000000"/>
                <w:sz w:val="18"/>
                <w:szCs w:val="18"/>
              </w:rPr>
            </w:pPr>
            <w:r>
              <w:rPr>
                <w:rFonts w:eastAsia="等线" w:cs="Calibri" w:hint="eastAsia"/>
                <w:color w:val="000000"/>
                <w:sz w:val="18"/>
                <w:szCs w:val="18"/>
              </w:rPr>
              <w:t>9</w:t>
            </w:r>
          </w:p>
        </w:tc>
        <w:tc>
          <w:tcPr>
            <w:tcW w:w="850" w:type="dxa"/>
            <w:shd w:val="clear" w:color="000000" w:fill="D6DCE4"/>
            <w:vAlign w:val="center"/>
          </w:tcPr>
          <w:p w14:paraId="21635535" w14:textId="14D4F67A" w:rsidR="00C07792" w:rsidRPr="00597831" w:rsidRDefault="00C07792" w:rsidP="00C07792">
            <w:pPr>
              <w:jc w:val="center"/>
              <w:outlineLvl w:val="0"/>
              <w:rPr>
                <w:rFonts w:eastAsia="等线" w:cs="Calibri"/>
                <w:color w:val="000000"/>
                <w:sz w:val="18"/>
                <w:szCs w:val="18"/>
              </w:rPr>
            </w:pPr>
            <w:r>
              <w:rPr>
                <w:rFonts w:hint="eastAsia"/>
                <w:color w:val="000000"/>
                <w:sz w:val="18"/>
                <w:szCs w:val="18"/>
              </w:rPr>
              <w:t>0.9</w:t>
            </w:r>
          </w:p>
        </w:tc>
      </w:tr>
      <w:tr w:rsidR="00C07792" w:rsidRPr="002B5A8F" w14:paraId="3B2E0165" w14:textId="77777777" w:rsidTr="002F4DCA">
        <w:trPr>
          <w:cantSplit/>
          <w:trHeight w:val="277"/>
        </w:trPr>
        <w:tc>
          <w:tcPr>
            <w:tcW w:w="993" w:type="dxa"/>
            <w:vMerge/>
            <w:shd w:val="clear" w:color="000000" w:fill="D6DCE4"/>
          </w:tcPr>
          <w:p w14:paraId="7C264CED" w14:textId="77777777" w:rsidR="00C07792" w:rsidRPr="00597831" w:rsidRDefault="00C07792" w:rsidP="00C07792">
            <w:pPr>
              <w:jc w:val="center"/>
              <w:outlineLvl w:val="0"/>
              <w:rPr>
                <w:color w:val="000000"/>
                <w:sz w:val="18"/>
                <w:szCs w:val="18"/>
              </w:rPr>
            </w:pPr>
          </w:p>
        </w:tc>
        <w:tc>
          <w:tcPr>
            <w:tcW w:w="851" w:type="dxa"/>
            <w:vMerge/>
            <w:shd w:val="clear" w:color="000000" w:fill="D6DCE4"/>
            <w:vAlign w:val="center"/>
          </w:tcPr>
          <w:p w14:paraId="6462204C" w14:textId="77777777" w:rsidR="00C07792" w:rsidRPr="00597831" w:rsidRDefault="00C07792" w:rsidP="00C07792">
            <w:pPr>
              <w:jc w:val="center"/>
              <w:outlineLvl w:val="0"/>
              <w:rPr>
                <w:color w:val="000000"/>
                <w:sz w:val="18"/>
                <w:szCs w:val="18"/>
              </w:rPr>
            </w:pPr>
          </w:p>
        </w:tc>
        <w:tc>
          <w:tcPr>
            <w:tcW w:w="850" w:type="dxa"/>
            <w:shd w:val="clear" w:color="000000" w:fill="D6DCE4"/>
          </w:tcPr>
          <w:p w14:paraId="237DFBB9" w14:textId="3D072EB0" w:rsidR="00C07792" w:rsidRPr="00597831" w:rsidRDefault="00C07792" w:rsidP="00C07792">
            <w:pPr>
              <w:jc w:val="center"/>
              <w:outlineLvl w:val="0"/>
              <w:rPr>
                <w:color w:val="000000"/>
                <w:sz w:val="18"/>
                <w:szCs w:val="18"/>
              </w:rPr>
            </w:pPr>
            <w:r w:rsidRPr="00597831">
              <w:rPr>
                <w:rFonts w:hint="eastAsia"/>
                <w:color w:val="000000"/>
                <w:sz w:val="18"/>
                <w:szCs w:val="18"/>
              </w:rPr>
              <w:t>最小值</w:t>
            </w:r>
          </w:p>
        </w:tc>
        <w:tc>
          <w:tcPr>
            <w:tcW w:w="850" w:type="dxa"/>
            <w:shd w:val="clear" w:color="000000" w:fill="D6DCE4"/>
            <w:vAlign w:val="center"/>
          </w:tcPr>
          <w:p w14:paraId="332EA234" w14:textId="2DF4B39C" w:rsidR="00C07792" w:rsidRPr="00597831" w:rsidRDefault="00C07792" w:rsidP="00C07792">
            <w:pPr>
              <w:jc w:val="center"/>
              <w:outlineLvl w:val="0"/>
              <w:rPr>
                <w:rFonts w:eastAsia="等线" w:cs="Calibri"/>
                <w:color w:val="000000"/>
                <w:sz w:val="18"/>
                <w:szCs w:val="18"/>
              </w:rPr>
            </w:pPr>
            <w:r>
              <w:rPr>
                <w:rFonts w:hint="eastAsia"/>
                <w:color w:val="000000"/>
                <w:sz w:val="18"/>
                <w:szCs w:val="18"/>
              </w:rPr>
              <w:t>99.09</w:t>
            </w:r>
          </w:p>
        </w:tc>
        <w:tc>
          <w:tcPr>
            <w:tcW w:w="1135" w:type="dxa"/>
            <w:shd w:val="clear" w:color="000000" w:fill="D6DCE4"/>
            <w:vAlign w:val="center"/>
          </w:tcPr>
          <w:p w14:paraId="1F116EFF" w14:textId="2066E4B3" w:rsidR="00C07792" w:rsidRPr="00597831" w:rsidRDefault="00C07792" w:rsidP="00C07792">
            <w:pPr>
              <w:jc w:val="center"/>
              <w:outlineLvl w:val="0"/>
              <w:rPr>
                <w:rFonts w:eastAsia="等线" w:cs="Calibri"/>
                <w:color w:val="000000"/>
                <w:sz w:val="18"/>
                <w:szCs w:val="18"/>
              </w:rPr>
            </w:pPr>
            <w:r>
              <w:rPr>
                <w:rFonts w:hint="eastAsia"/>
                <w:color w:val="000000"/>
                <w:sz w:val="18"/>
                <w:szCs w:val="18"/>
              </w:rPr>
              <w:t>3.19</w:t>
            </w:r>
          </w:p>
        </w:tc>
        <w:tc>
          <w:tcPr>
            <w:tcW w:w="1134" w:type="dxa"/>
            <w:shd w:val="clear" w:color="000000" w:fill="D6DCE4"/>
            <w:vAlign w:val="center"/>
          </w:tcPr>
          <w:p w14:paraId="7ADBF8C3" w14:textId="4D42E314" w:rsidR="00C07792" w:rsidRPr="00597831" w:rsidRDefault="00C07792" w:rsidP="00C07792">
            <w:pPr>
              <w:jc w:val="center"/>
              <w:outlineLvl w:val="0"/>
              <w:rPr>
                <w:rFonts w:eastAsia="等线" w:cs="Calibri"/>
                <w:color w:val="000000"/>
                <w:sz w:val="18"/>
                <w:szCs w:val="18"/>
              </w:rPr>
            </w:pPr>
            <w:r>
              <w:rPr>
                <w:rFonts w:hint="eastAsia"/>
                <w:color w:val="000000"/>
                <w:sz w:val="18"/>
                <w:szCs w:val="18"/>
              </w:rPr>
              <w:t>3.4</w:t>
            </w:r>
          </w:p>
        </w:tc>
        <w:tc>
          <w:tcPr>
            <w:tcW w:w="1134" w:type="dxa"/>
            <w:shd w:val="clear" w:color="000000" w:fill="D6DCE4"/>
            <w:vAlign w:val="center"/>
          </w:tcPr>
          <w:p w14:paraId="63E33FA8" w14:textId="3F208411" w:rsidR="00C07792" w:rsidRPr="00597831" w:rsidRDefault="00C07792" w:rsidP="00C07792">
            <w:pPr>
              <w:jc w:val="center"/>
              <w:outlineLvl w:val="0"/>
              <w:rPr>
                <w:rFonts w:eastAsia="等线" w:cs="Calibri"/>
                <w:color w:val="000000"/>
                <w:sz w:val="18"/>
                <w:szCs w:val="18"/>
              </w:rPr>
            </w:pPr>
            <w:r>
              <w:rPr>
                <w:rFonts w:hint="eastAsia"/>
                <w:color w:val="000000"/>
                <w:sz w:val="18"/>
                <w:szCs w:val="18"/>
              </w:rPr>
              <w:t>86</w:t>
            </w:r>
          </w:p>
        </w:tc>
        <w:tc>
          <w:tcPr>
            <w:tcW w:w="851" w:type="dxa"/>
            <w:shd w:val="clear" w:color="000000" w:fill="D6DCE4"/>
            <w:vAlign w:val="center"/>
          </w:tcPr>
          <w:p w14:paraId="200E02C0" w14:textId="01FD2626" w:rsidR="00C07792" w:rsidRPr="00597831" w:rsidRDefault="00C07792" w:rsidP="00C07792">
            <w:pPr>
              <w:jc w:val="center"/>
              <w:outlineLvl w:val="0"/>
              <w:rPr>
                <w:rFonts w:eastAsia="等线" w:cs="Calibri"/>
                <w:color w:val="000000"/>
                <w:sz w:val="18"/>
                <w:szCs w:val="18"/>
              </w:rPr>
            </w:pPr>
            <w:r>
              <w:rPr>
                <w:rFonts w:hint="eastAsia"/>
                <w:color w:val="000000"/>
                <w:sz w:val="18"/>
                <w:szCs w:val="18"/>
              </w:rPr>
              <w:t>18</w:t>
            </w:r>
          </w:p>
        </w:tc>
        <w:tc>
          <w:tcPr>
            <w:tcW w:w="850" w:type="dxa"/>
            <w:shd w:val="clear" w:color="000000" w:fill="D6DCE4"/>
            <w:vAlign w:val="center"/>
          </w:tcPr>
          <w:p w14:paraId="548C36BF" w14:textId="480BE687" w:rsidR="00C07792" w:rsidRPr="00597831" w:rsidRDefault="00C07792" w:rsidP="00C07792">
            <w:pPr>
              <w:jc w:val="center"/>
              <w:outlineLvl w:val="0"/>
              <w:rPr>
                <w:rFonts w:eastAsia="等线" w:cs="Calibri"/>
                <w:color w:val="000000"/>
                <w:sz w:val="18"/>
                <w:szCs w:val="18"/>
              </w:rPr>
            </w:pPr>
            <w:r>
              <w:rPr>
                <w:rFonts w:hint="eastAsia"/>
                <w:color w:val="000000"/>
                <w:sz w:val="18"/>
                <w:szCs w:val="18"/>
              </w:rPr>
              <w:t>30.1</w:t>
            </w:r>
          </w:p>
        </w:tc>
        <w:tc>
          <w:tcPr>
            <w:tcW w:w="851" w:type="dxa"/>
            <w:shd w:val="clear" w:color="000000" w:fill="D6DCE4"/>
            <w:vAlign w:val="center"/>
          </w:tcPr>
          <w:p w14:paraId="221D23AA" w14:textId="51062428" w:rsidR="00C07792" w:rsidRPr="00597831" w:rsidRDefault="00C07792" w:rsidP="00C07792">
            <w:pPr>
              <w:jc w:val="center"/>
              <w:outlineLvl w:val="0"/>
              <w:rPr>
                <w:rFonts w:eastAsia="等线" w:cs="Calibri"/>
                <w:color w:val="000000"/>
                <w:sz w:val="18"/>
                <w:szCs w:val="18"/>
              </w:rPr>
            </w:pPr>
            <w:r>
              <w:rPr>
                <w:rFonts w:hint="eastAsia"/>
                <w:color w:val="000000"/>
                <w:sz w:val="18"/>
                <w:szCs w:val="18"/>
              </w:rPr>
              <w:t>35.1</w:t>
            </w:r>
          </w:p>
        </w:tc>
        <w:tc>
          <w:tcPr>
            <w:tcW w:w="708" w:type="dxa"/>
            <w:shd w:val="clear" w:color="auto" w:fill="D9D9D9"/>
            <w:vAlign w:val="center"/>
          </w:tcPr>
          <w:p w14:paraId="52EE0846" w14:textId="3EDA10A6" w:rsidR="00C07792" w:rsidRPr="00597831" w:rsidRDefault="00C07792" w:rsidP="00C07792">
            <w:pPr>
              <w:jc w:val="center"/>
              <w:outlineLvl w:val="0"/>
              <w:rPr>
                <w:rFonts w:eastAsia="等线" w:cs="Calibri"/>
                <w:color w:val="000000"/>
                <w:sz w:val="18"/>
                <w:szCs w:val="18"/>
              </w:rPr>
            </w:pPr>
            <w:r>
              <w:rPr>
                <w:rFonts w:eastAsia="等线" w:cs="Calibri" w:hint="eastAsia"/>
                <w:color w:val="000000"/>
                <w:sz w:val="18"/>
                <w:szCs w:val="18"/>
              </w:rPr>
              <w:t>5</w:t>
            </w:r>
          </w:p>
        </w:tc>
        <w:tc>
          <w:tcPr>
            <w:tcW w:w="850" w:type="dxa"/>
            <w:shd w:val="clear" w:color="000000" w:fill="D6DCE4"/>
            <w:vAlign w:val="center"/>
          </w:tcPr>
          <w:p w14:paraId="10C04544" w14:textId="5A7A6751" w:rsidR="00C07792" w:rsidRPr="00597831" w:rsidRDefault="00C07792" w:rsidP="00C07792">
            <w:pPr>
              <w:jc w:val="center"/>
              <w:outlineLvl w:val="0"/>
              <w:rPr>
                <w:rFonts w:eastAsia="等线" w:cs="Calibri"/>
                <w:color w:val="000000"/>
                <w:sz w:val="18"/>
                <w:szCs w:val="18"/>
              </w:rPr>
            </w:pPr>
            <w:r>
              <w:rPr>
                <w:rFonts w:hint="eastAsia"/>
                <w:color w:val="000000"/>
                <w:sz w:val="18"/>
                <w:szCs w:val="18"/>
              </w:rPr>
              <w:t>0.6</w:t>
            </w:r>
          </w:p>
        </w:tc>
      </w:tr>
      <w:tr w:rsidR="00C07792" w:rsidRPr="002B5A8F" w14:paraId="3331E525" w14:textId="77777777" w:rsidTr="002F4DCA">
        <w:trPr>
          <w:cantSplit/>
          <w:trHeight w:val="277"/>
        </w:trPr>
        <w:tc>
          <w:tcPr>
            <w:tcW w:w="993" w:type="dxa"/>
            <w:vMerge/>
            <w:shd w:val="clear" w:color="000000" w:fill="D6DCE4"/>
          </w:tcPr>
          <w:p w14:paraId="6EF8424D" w14:textId="77777777" w:rsidR="00C07792" w:rsidRPr="00597831" w:rsidRDefault="00C07792" w:rsidP="00C07792">
            <w:pPr>
              <w:jc w:val="center"/>
              <w:outlineLvl w:val="0"/>
              <w:rPr>
                <w:color w:val="000000"/>
                <w:sz w:val="18"/>
                <w:szCs w:val="18"/>
              </w:rPr>
            </w:pPr>
          </w:p>
        </w:tc>
        <w:tc>
          <w:tcPr>
            <w:tcW w:w="851" w:type="dxa"/>
            <w:vMerge/>
            <w:shd w:val="clear" w:color="000000" w:fill="D6DCE4"/>
            <w:vAlign w:val="center"/>
          </w:tcPr>
          <w:p w14:paraId="4514702B" w14:textId="77777777" w:rsidR="00C07792" w:rsidRPr="00597831" w:rsidRDefault="00C07792" w:rsidP="00C07792">
            <w:pPr>
              <w:jc w:val="center"/>
              <w:outlineLvl w:val="0"/>
              <w:rPr>
                <w:color w:val="000000"/>
                <w:sz w:val="18"/>
                <w:szCs w:val="18"/>
              </w:rPr>
            </w:pPr>
          </w:p>
        </w:tc>
        <w:tc>
          <w:tcPr>
            <w:tcW w:w="850" w:type="dxa"/>
            <w:shd w:val="clear" w:color="000000" w:fill="D6DCE4"/>
          </w:tcPr>
          <w:p w14:paraId="3C20068D" w14:textId="5796E13D" w:rsidR="00C07792" w:rsidRPr="00597831" w:rsidRDefault="00C07792" w:rsidP="00C07792">
            <w:pPr>
              <w:jc w:val="center"/>
              <w:outlineLvl w:val="0"/>
              <w:rPr>
                <w:color w:val="000000"/>
                <w:sz w:val="18"/>
                <w:szCs w:val="18"/>
              </w:rPr>
            </w:pPr>
            <w:r w:rsidRPr="00597831">
              <w:rPr>
                <w:rFonts w:hint="eastAsia"/>
                <w:color w:val="000000"/>
                <w:sz w:val="18"/>
                <w:szCs w:val="18"/>
              </w:rPr>
              <w:t>平均值</w:t>
            </w:r>
          </w:p>
        </w:tc>
        <w:tc>
          <w:tcPr>
            <w:tcW w:w="850" w:type="dxa"/>
            <w:shd w:val="clear" w:color="000000" w:fill="D6DCE4"/>
            <w:vAlign w:val="center"/>
          </w:tcPr>
          <w:p w14:paraId="33A81C66" w14:textId="6B267BA1" w:rsidR="00C07792" w:rsidRPr="00597831" w:rsidRDefault="00C07792" w:rsidP="00C07792">
            <w:pPr>
              <w:jc w:val="center"/>
              <w:outlineLvl w:val="0"/>
              <w:rPr>
                <w:rFonts w:eastAsia="等线" w:cs="Calibri"/>
                <w:color w:val="000000"/>
                <w:sz w:val="18"/>
                <w:szCs w:val="18"/>
              </w:rPr>
            </w:pPr>
            <w:r>
              <w:rPr>
                <w:rFonts w:hint="eastAsia"/>
                <w:color w:val="000000"/>
                <w:sz w:val="18"/>
                <w:szCs w:val="18"/>
              </w:rPr>
              <w:t>99.24</w:t>
            </w:r>
          </w:p>
        </w:tc>
        <w:tc>
          <w:tcPr>
            <w:tcW w:w="1135" w:type="dxa"/>
            <w:shd w:val="clear" w:color="000000" w:fill="D6DCE4"/>
            <w:vAlign w:val="center"/>
          </w:tcPr>
          <w:p w14:paraId="53565257" w14:textId="47EE1C1E" w:rsidR="00C07792" w:rsidRPr="00597831" w:rsidRDefault="00C07792" w:rsidP="00C07792">
            <w:pPr>
              <w:jc w:val="center"/>
              <w:outlineLvl w:val="0"/>
              <w:rPr>
                <w:rFonts w:eastAsia="等线" w:cs="Calibri"/>
                <w:color w:val="000000"/>
                <w:sz w:val="18"/>
                <w:szCs w:val="18"/>
              </w:rPr>
            </w:pPr>
            <w:r>
              <w:rPr>
                <w:rFonts w:hint="eastAsia"/>
                <w:color w:val="000000"/>
                <w:sz w:val="18"/>
                <w:szCs w:val="18"/>
              </w:rPr>
              <w:t>3.29</w:t>
            </w:r>
          </w:p>
        </w:tc>
        <w:tc>
          <w:tcPr>
            <w:tcW w:w="1134" w:type="dxa"/>
            <w:shd w:val="clear" w:color="000000" w:fill="D6DCE4"/>
            <w:vAlign w:val="center"/>
          </w:tcPr>
          <w:p w14:paraId="31A1B2EA" w14:textId="32466BEE" w:rsidR="00C07792" w:rsidRPr="00597831" w:rsidRDefault="00C07792" w:rsidP="00C07792">
            <w:pPr>
              <w:jc w:val="center"/>
              <w:outlineLvl w:val="0"/>
              <w:rPr>
                <w:rFonts w:eastAsia="等线" w:cs="Calibri"/>
                <w:color w:val="000000"/>
                <w:sz w:val="18"/>
                <w:szCs w:val="18"/>
              </w:rPr>
            </w:pPr>
            <w:r>
              <w:rPr>
                <w:rFonts w:hint="eastAsia"/>
                <w:color w:val="000000"/>
                <w:sz w:val="18"/>
                <w:szCs w:val="18"/>
              </w:rPr>
              <w:t>3.5</w:t>
            </w:r>
          </w:p>
        </w:tc>
        <w:tc>
          <w:tcPr>
            <w:tcW w:w="1134" w:type="dxa"/>
            <w:shd w:val="clear" w:color="000000" w:fill="D6DCE4"/>
            <w:vAlign w:val="center"/>
          </w:tcPr>
          <w:p w14:paraId="235996A6" w14:textId="3FA38F96" w:rsidR="00C07792" w:rsidRPr="00597831" w:rsidRDefault="00C07792" w:rsidP="00C07792">
            <w:pPr>
              <w:jc w:val="center"/>
              <w:outlineLvl w:val="0"/>
              <w:rPr>
                <w:rFonts w:eastAsia="等线" w:cs="Calibri"/>
                <w:color w:val="000000"/>
                <w:sz w:val="18"/>
                <w:szCs w:val="18"/>
              </w:rPr>
            </w:pPr>
            <w:r>
              <w:rPr>
                <w:rFonts w:hint="eastAsia"/>
                <w:color w:val="000000"/>
                <w:sz w:val="18"/>
                <w:szCs w:val="18"/>
              </w:rPr>
              <w:t>9</w:t>
            </w:r>
            <w:r>
              <w:rPr>
                <w:color w:val="000000"/>
                <w:sz w:val="18"/>
                <w:szCs w:val="18"/>
              </w:rPr>
              <w:t>4</w:t>
            </w:r>
          </w:p>
        </w:tc>
        <w:tc>
          <w:tcPr>
            <w:tcW w:w="851" w:type="dxa"/>
            <w:shd w:val="clear" w:color="000000" w:fill="D6DCE4"/>
            <w:vAlign w:val="center"/>
          </w:tcPr>
          <w:p w14:paraId="3EF51767" w14:textId="77C3A34A" w:rsidR="00C07792" w:rsidRPr="00597831" w:rsidRDefault="00C07792" w:rsidP="00C07792">
            <w:pPr>
              <w:jc w:val="center"/>
              <w:outlineLvl w:val="0"/>
              <w:rPr>
                <w:rFonts w:eastAsia="等线" w:cs="Calibri"/>
                <w:color w:val="000000"/>
                <w:sz w:val="18"/>
                <w:szCs w:val="18"/>
              </w:rPr>
            </w:pPr>
            <w:r>
              <w:rPr>
                <w:rFonts w:hint="eastAsia"/>
                <w:color w:val="000000"/>
                <w:sz w:val="18"/>
                <w:szCs w:val="18"/>
              </w:rPr>
              <w:t>21</w:t>
            </w:r>
          </w:p>
        </w:tc>
        <w:tc>
          <w:tcPr>
            <w:tcW w:w="850" w:type="dxa"/>
            <w:shd w:val="clear" w:color="000000" w:fill="D6DCE4"/>
            <w:vAlign w:val="center"/>
          </w:tcPr>
          <w:p w14:paraId="5B8F8DA1" w14:textId="6C9458A5" w:rsidR="00C07792" w:rsidRPr="00597831" w:rsidRDefault="00C07792" w:rsidP="00C07792">
            <w:pPr>
              <w:jc w:val="center"/>
              <w:outlineLvl w:val="0"/>
              <w:rPr>
                <w:rFonts w:eastAsia="等线" w:cs="Calibri"/>
                <w:color w:val="000000"/>
                <w:sz w:val="18"/>
                <w:szCs w:val="18"/>
              </w:rPr>
            </w:pPr>
            <w:r>
              <w:rPr>
                <w:rFonts w:hint="eastAsia"/>
                <w:color w:val="000000"/>
                <w:sz w:val="18"/>
                <w:szCs w:val="18"/>
              </w:rPr>
              <w:t>34.</w:t>
            </w:r>
            <w:r>
              <w:rPr>
                <w:color w:val="000000"/>
                <w:sz w:val="18"/>
                <w:szCs w:val="18"/>
              </w:rPr>
              <w:t>0</w:t>
            </w:r>
          </w:p>
        </w:tc>
        <w:tc>
          <w:tcPr>
            <w:tcW w:w="851" w:type="dxa"/>
            <w:shd w:val="clear" w:color="000000" w:fill="D6DCE4"/>
            <w:vAlign w:val="center"/>
          </w:tcPr>
          <w:p w14:paraId="2D3930B5" w14:textId="7C4BD44F" w:rsidR="00C07792" w:rsidRPr="00597831" w:rsidRDefault="00C07792" w:rsidP="00C07792">
            <w:pPr>
              <w:jc w:val="center"/>
              <w:outlineLvl w:val="0"/>
              <w:rPr>
                <w:rFonts w:eastAsia="等线" w:cs="Calibri"/>
                <w:color w:val="000000"/>
                <w:sz w:val="18"/>
                <w:szCs w:val="18"/>
              </w:rPr>
            </w:pPr>
            <w:r>
              <w:rPr>
                <w:rFonts w:hint="eastAsia"/>
                <w:color w:val="000000"/>
                <w:sz w:val="18"/>
                <w:szCs w:val="18"/>
              </w:rPr>
              <w:t>39.0</w:t>
            </w:r>
          </w:p>
        </w:tc>
        <w:tc>
          <w:tcPr>
            <w:tcW w:w="708" w:type="dxa"/>
            <w:shd w:val="clear" w:color="auto" w:fill="D9D9D9"/>
            <w:vAlign w:val="center"/>
          </w:tcPr>
          <w:p w14:paraId="060E53B8" w14:textId="63C42DB1" w:rsidR="00C07792" w:rsidRPr="00597831" w:rsidRDefault="00C07792" w:rsidP="00C07792">
            <w:pPr>
              <w:jc w:val="center"/>
              <w:outlineLvl w:val="0"/>
              <w:rPr>
                <w:rFonts w:eastAsia="等线" w:cs="Calibri"/>
                <w:color w:val="000000"/>
                <w:sz w:val="18"/>
                <w:szCs w:val="18"/>
              </w:rPr>
            </w:pPr>
            <w:r>
              <w:rPr>
                <w:rFonts w:eastAsia="等线" w:cs="Calibri" w:hint="eastAsia"/>
                <w:color w:val="000000"/>
                <w:sz w:val="18"/>
                <w:szCs w:val="18"/>
              </w:rPr>
              <w:t>7</w:t>
            </w:r>
          </w:p>
        </w:tc>
        <w:tc>
          <w:tcPr>
            <w:tcW w:w="850" w:type="dxa"/>
            <w:shd w:val="clear" w:color="000000" w:fill="D6DCE4"/>
            <w:vAlign w:val="center"/>
          </w:tcPr>
          <w:p w14:paraId="6EAE63A7" w14:textId="11E85D53" w:rsidR="00C07792" w:rsidRPr="00597831" w:rsidRDefault="00C07792" w:rsidP="00C07792">
            <w:pPr>
              <w:jc w:val="center"/>
              <w:outlineLvl w:val="0"/>
              <w:rPr>
                <w:rFonts w:eastAsia="等线" w:cs="Calibri"/>
                <w:color w:val="000000"/>
                <w:sz w:val="18"/>
                <w:szCs w:val="18"/>
              </w:rPr>
            </w:pPr>
            <w:r>
              <w:rPr>
                <w:rFonts w:hint="eastAsia"/>
                <w:color w:val="000000"/>
                <w:sz w:val="18"/>
                <w:szCs w:val="18"/>
              </w:rPr>
              <w:t>0.</w:t>
            </w:r>
            <w:r>
              <w:rPr>
                <w:color w:val="000000"/>
                <w:sz w:val="18"/>
                <w:szCs w:val="18"/>
              </w:rPr>
              <w:t>7</w:t>
            </w:r>
          </w:p>
        </w:tc>
      </w:tr>
    </w:tbl>
    <w:p w14:paraId="44A92462" w14:textId="152947A3" w:rsidR="000318FC" w:rsidRDefault="00FC4211">
      <w:pPr>
        <w:pStyle w:val="af2"/>
        <w:spacing w:line="520" w:lineRule="exact"/>
        <w:ind w:firstLineChars="0" w:firstLine="0"/>
        <w:rPr>
          <w:rFonts w:asciiTheme="minorEastAsia" w:eastAsiaTheme="minorEastAsia" w:hAnsiTheme="minorEastAsia"/>
          <w:b/>
          <w:szCs w:val="21"/>
        </w:rPr>
      </w:pPr>
      <w:r>
        <w:rPr>
          <w:rFonts w:asciiTheme="minorEastAsia" w:eastAsiaTheme="minorEastAsia" w:hAnsiTheme="minorEastAsia"/>
          <w:b/>
          <w:szCs w:val="21"/>
        </w:rPr>
        <w:t>4</w:t>
      </w:r>
      <w:r w:rsidR="007B0F53">
        <w:rPr>
          <w:rFonts w:asciiTheme="minorEastAsia" w:eastAsiaTheme="minorEastAsia" w:hAnsiTheme="minorEastAsia" w:hint="eastAsia"/>
          <w:b/>
          <w:szCs w:val="21"/>
        </w:rPr>
        <w:t>.</w:t>
      </w:r>
      <w:r w:rsidR="007B05F4">
        <w:rPr>
          <w:rFonts w:asciiTheme="minorEastAsia" w:eastAsiaTheme="minorEastAsia" w:hAnsiTheme="minorEastAsia"/>
          <w:b/>
          <w:szCs w:val="21"/>
        </w:rPr>
        <w:t xml:space="preserve">2 </w:t>
      </w:r>
      <w:r w:rsidR="007B0F53">
        <w:rPr>
          <w:rFonts w:asciiTheme="minorEastAsia" w:eastAsiaTheme="minorEastAsia" w:hAnsiTheme="minorEastAsia" w:hint="eastAsia"/>
          <w:b/>
          <w:szCs w:val="21"/>
        </w:rPr>
        <w:t>范围的修订</w:t>
      </w:r>
    </w:p>
    <w:p w14:paraId="27E595F3" w14:textId="0E1D2A1A" w:rsidR="000318FC" w:rsidRDefault="00FC4211" w:rsidP="00B31E32">
      <w:pPr>
        <w:spacing w:line="360" w:lineRule="auto"/>
        <w:rPr>
          <w:rFonts w:asciiTheme="minorEastAsia" w:eastAsiaTheme="minorEastAsia" w:hAnsiTheme="minorEastAsia"/>
          <w:kern w:val="1"/>
          <w:szCs w:val="21"/>
        </w:rPr>
      </w:pPr>
      <w:r>
        <w:rPr>
          <w:rFonts w:asciiTheme="minorEastAsia" w:eastAsiaTheme="minorEastAsia" w:hAnsiTheme="minorEastAsia"/>
          <w:szCs w:val="21"/>
        </w:rPr>
        <w:t>4</w:t>
      </w:r>
      <w:r w:rsidR="007B0F53">
        <w:rPr>
          <w:rFonts w:asciiTheme="minorEastAsia" w:eastAsiaTheme="minorEastAsia" w:hAnsiTheme="minorEastAsia" w:hint="eastAsia"/>
          <w:szCs w:val="21"/>
        </w:rPr>
        <w:t>.</w:t>
      </w:r>
      <w:r w:rsidR="007B05F4">
        <w:rPr>
          <w:rFonts w:asciiTheme="minorEastAsia" w:eastAsiaTheme="minorEastAsia" w:hAnsiTheme="minorEastAsia"/>
          <w:szCs w:val="21"/>
        </w:rPr>
        <w:t>2</w:t>
      </w:r>
      <w:r w:rsidR="007B0F53">
        <w:rPr>
          <w:rFonts w:asciiTheme="minorEastAsia" w:eastAsiaTheme="minorEastAsia" w:hAnsiTheme="minorEastAsia"/>
          <w:szCs w:val="21"/>
        </w:rPr>
        <w:t>.1修订前的适用范围</w:t>
      </w:r>
      <w:r w:rsidR="007B0F53">
        <w:rPr>
          <w:rFonts w:asciiTheme="minorEastAsia" w:eastAsiaTheme="minorEastAsia" w:hAnsiTheme="minorEastAsia" w:hint="eastAsia"/>
          <w:szCs w:val="21"/>
        </w:rPr>
        <w:t>：</w:t>
      </w:r>
      <w:r w:rsidR="007B0F53">
        <w:rPr>
          <w:rFonts w:asciiTheme="minorEastAsia" w:eastAsiaTheme="minorEastAsia" w:hAnsiTheme="minorEastAsia"/>
          <w:kern w:val="1"/>
          <w:szCs w:val="21"/>
        </w:rPr>
        <w:t>本</w:t>
      </w:r>
      <w:r w:rsidR="007B0F53">
        <w:rPr>
          <w:rFonts w:asciiTheme="minorEastAsia" w:eastAsiaTheme="minorEastAsia" w:hAnsiTheme="minorEastAsia" w:hint="eastAsia"/>
          <w:kern w:val="1"/>
          <w:szCs w:val="21"/>
        </w:rPr>
        <w:t>标准</w:t>
      </w:r>
      <w:r w:rsidR="007B0F53">
        <w:rPr>
          <w:rFonts w:asciiTheme="minorEastAsia" w:eastAsiaTheme="minorEastAsia" w:hAnsiTheme="minorEastAsia"/>
          <w:kern w:val="1"/>
          <w:szCs w:val="21"/>
        </w:rPr>
        <w:t>规定了氧化铟锡</w:t>
      </w:r>
      <w:r w:rsidR="007B0F53">
        <w:rPr>
          <w:rFonts w:asciiTheme="minorEastAsia" w:eastAsiaTheme="minorEastAsia" w:hAnsiTheme="minorEastAsia" w:hint="eastAsia"/>
          <w:kern w:val="1"/>
          <w:szCs w:val="21"/>
        </w:rPr>
        <w:t>（简称</w:t>
      </w:r>
      <w:r w:rsidR="007B0F53">
        <w:rPr>
          <w:rFonts w:asciiTheme="minorEastAsia" w:eastAsiaTheme="minorEastAsia" w:hAnsiTheme="minorEastAsia"/>
          <w:kern w:val="1"/>
          <w:szCs w:val="21"/>
        </w:rPr>
        <w:t>ITO</w:t>
      </w:r>
      <w:r w:rsidR="007B0F53">
        <w:rPr>
          <w:rFonts w:asciiTheme="minorEastAsia" w:eastAsiaTheme="minorEastAsia" w:hAnsiTheme="minorEastAsia" w:hint="eastAsia"/>
          <w:kern w:val="1"/>
          <w:szCs w:val="21"/>
        </w:rPr>
        <w:t>）</w:t>
      </w:r>
      <w:r w:rsidR="007B0F53">
        <w:rPr>
          <w:rFonts w:asciiTheme="minorEastAsia" w:eastAsiaTheme="minorEastAsia" w:hAnsiTheme="minorEastAsia"/>
          <w:kern w:val="1"/>
          <w:szCs w:val="21"/>
        </w:rPr>
        <w:t>靶材的要求、试验方法、检验规则及标志、包装、运输与</w:t>
      </w:r>
      <w:r w:rsidR="007B0F53">
        <w:rPr>
          <w:rFonts w:asciiTheme="minorEastAsia" w:eastAsiaTheme="minorEastAsia" w:hAnsiTheme="minorEastAsia" w:hint="eastAsia"/>
          <w:kern w:val="1"/>
          <w:szCs w:val="21"/>
        </w:rPr>
        <w:t>贮</w:t>
      </w:r>
      <w:r w:rsidR="007B0F53">
        <w:rPr>
          <w:rFonts w:asciiTheme="minorEastAsia" w:eastAsiaTheme="minorEastAsia" w:hAnsiTheme="minorEastAsia"/>
          <w:kern w:val="1"/>
          <w:szCs w:val="21"/>
        </w:rPr>
        <w:t>存</w:t>
      </w:r>
      <w:r w:rsidR="007B0F53">
        <w:rPr>
          <w:rFonts w:asciiTheme="minorEastAsia" w:eastAsiaTheme="minorEastAsia" w:hAnsiTheme="minorEastAsia" w:hint="eastAsia"/>
          <w:kern w:val="1"/>
          <w:szCs w:val="21"/>
        </w:rPr>
        <w:t>、质量证明书、订货单（或合同）等内容</w:t>
      </w:r>
      <w:r w:rsidR="007B0F53">
        <w:rPr>
          <w:rFonts w:asciiTheme="minorEastAsia" w:eastAsiaTheme="minorEastAsia" w:hAnsiTheme="minorEastAsia"/>
          <w:kern w:val="1"/>
          <w:szCs w:val="21"/>
        </w:rPr>
        <w:t>。</w:t>
      </w:r>
    </w:p>
    <w:p w14:paraId="2DB656A8" w14:textId="580BB449" w:rsidR="000318FC" w:rsidRDefault="00FC4211" w:rsidP="00B31E32">
      <w:pPr>
        <w:pStyle w:val="af2"/>
        <w:spacing w:line="360" w:lineRule="auto"/>
        <w:ind w:firstLineChars="0" w:firstLine="0"/>
        <w:rPr>
          <w:rFonts w:asciiTheme="minorEastAsia" w:eastAsiaTheme="minorEastAsia" w:hAnsiTheme="minorEastAsia" w:cs="Cambria"/>
          <w:kern w:val="1"/>
          <w:szCs w:val="21"/>
          <w:lang w:bidi="en-US"/>
        </w:rPr>
      </w:pPr>
      <w:r>
        <w:rPr>
          <w:rFonts w:asciiTheme="minorEastAsia" w:eastAsiaTheme="minorEastAsia" w:hAnsiTheme="minorEastAsia" w:cs="Cambria"/>
          <w:kern w:val="1"/>
          <w:szCs w:val="21"/>
          <w:lang w:bidi="en-US"/>
        </w:rPr>
        <w:t>4</w:t>
      </w:r>
      <w:r w:rsidR="007B0F53">
        <w:rPr>
          <w:rFonts w:asciiTheme="minorEastAsia" w:eastAsiaTheme="minorEastAsia" w:hAnsiTheme="minorEastAsia" w:cs="Cambria"/>
          <w:kern w:val="1"/>
          <w:szCs w:val="21"/>
          <w:lang w:bidi="en-US"/>
        </w:rPr>
        <w:t>.</w:t>
      </w:r>
      <w:r w:rsidR="007B05F4">
        <w:rPr>
          <w:rFonts w:asciiTheme="minorEastAsia" w:eastAsiaTheme="minorEastAsia" w:hAnsiTheme="minorEastAsia" w:cs="Cambria"/>
          <w:kern w:val="1"/>
          <w:szCs w:val="21"/>
          <w:lang w:bidi="en-US"/>
        </w:rPr>
        <w:t>2</w:t>
      </w:r>
      <w:r w:rsidR="007B0F53">
        <w:rPr>
          <w:rFonts w:asciiTheme="minorEastAsia" w:eastAsiaTheme="minorEastAsia" w:hAnsiTheme="minorEastAsia" w:cs="Cambria"/>
          <w:kern w:val="1"/>
          <w:szCs w:val="21"/>
          <w:lang w:bidi="en-US"/>
        </w:rPr>
        <w:t>.2 修订后的适用范围</w:t>
      </w:r>
      <w:r w:rsidR="007B0F53">
        <w:rPr>
          <w:rFonts w:asciiTheme="minorEastAsia" w:eastAsiaTheme="minorEastAsia" w:hAnsiTheme="minorEastAsia" w:cs="Cambria" w:hint="eastAsia"/>
          <w:kern w:val="1"/>
          <w:szCs w:val="21"/>
          <w:lang w:bidi="en-US"/>
        </w:rPr>
        <w:t>：</w:t>
      </w:r>
      <w:r w:rsidR="007B0F53">
        <w:rPr>
          <w:rFonts w:asciiTheme="minorEastAsia" w:eastAsiaTheme="minorEastAsia" w:hAnsiTheme="minorEastAsia" w:cs="Cambria"/>
          <w:kern w:val="1"/>
          <w:szCs w:val="21"/>
          <w:lang w:bidi="en-US"/>
        </w:rPr>
        <w:t>本</w:t>
      </w:r>
      <w:r w:rsidR="007B0F53">
        <w:rPr>
          <w:rFonts w:asciiTheme="minorEastAsia" w:eastAsiaTheme="minorEastAsia" w:hAnsiTheme="minorEastAsia" w:cs="Cambria" w:hint="eastAsia"/>
          <w:kern w:val="1"/>
          <w:szCs w:val="21"/>
          <w:lang w:bidi="en-US"/>
        </w:rPr>
        <w:t>文件适用于由</w:t>
      </w:r>
      <w:r w:rsidR="007B0F53">
        <w:rPr>
          <w:rFonts w:asciiTheme="minorEastAsia" w:eastAsiaTheme="minorEastAsia" w:hAnsiTheme="minorEastAsia" w:cs="Cambria"/>
          <w:kern w:val="1"/>
          <w:szCs w:val="21"/>
          <w:lang w:bidi="en-US"/>
        </w:rPr>
        <w:t>In</w:t>
      </w:r>
      <w:r w:rsidR="007B0F53">
        <w:rPr>
          <w:rFonts w:asciiTheme="minorEastAsia" w:eastAsiaTheme="minorEastAsia" w:hAnsiTheme="minorEastAsia" w:cs="Cambria"/>
          <w:kern w:val="1"/>
          <w:szCs w:val="21"/>
          <w:vertAlign w:val="subscript"/>
          <w:lang w:bidi="en-US"/>
        </w:rPr>
        <w:t>2</w:t>
      </w:r>
      <w:r w:rsidR="007B0F53">
        <w:rPr>
          <w:rFonts w:asciiTheme="minorEastAsia" w:eastAsiaTheme="minorEastAsia" w:hAnsiTheme="minorEastAsia" w:cs="Cambria"/>
          <w:kern w:val="1"/>
          <w:szCs w:val="21"/>
          <w:lang w:bidi="en-US"/>
        </w:rPr>
        <w:t>O</w:t>
      </w:r>
      <w:r w:rsidR="007B0F53">
        <w:rPr>
          <w:rFonts w:asciiTheme="minorEastAsia" w:eastAsiaTheme="minorEastAsia" w:hAnsiTheme="minorEastAsia" w:cs="Cambria"/>
          <w:kern w:val="1"/>
          <w:szCs w:val="21"/>
          <w:vertAlign w:val="subscript"/>
          <w:lang w:bidi="en-US"/>
        </w:rPr>
        <w:t>3</w:t>
      </w:r>
      <w:r w:rsidR="007B0F53">
        <w:rPr>
          <w:rFonts w:asciiTheme="minorEastAsia" w:eastAsiaTheme="minorEastAsia" w:hAnsiTheme="minorEastAsia" w:cs="Cambria"/>
          <w:kern w:val="1"/>
          <w:szCs w:val="21"/>
          <w:lang w:bidi="en-US"/>
        </w:rPr>
        <w:t xml:space="preserve"> 和SnO</w:t>
      </w:r>
      <w:r w:rsidR="007B0F53">
        <w:rPr>
          <w:rFonts w:asciiTheme="minorEastAsia" w:eastAsiaTheme="minorEastAsia" w:hAnsiTheme="minorEastAsia" w:cs="Cambria"/>
          <w:kern w:val="1"/>
          <w:szCs w:val="21"/>
          <w:vertAlign w:val="subscript"/>
          <w:lang w:bidi="en-US"/>
        </w:rPr>
        <w:t>2</w:t>
      </w:r>
      <w:r w:rsidR="007B0F53">
        <w:rPr>
          <w:rFonts w:asciiTheme="minorEastAsia" w:eastAsiaTheme="minorEastAsia" w:hAnsiTheme="minorEastAsia" w:cs="Cambria"/>
          <w:kern w:val="1"/>
          <w:szCs w:val="21"/>
          <w:lang w:bidi="en-US"/>
        </w:rPr>
        <w:t xml:space="preserve"> </w:t>
      </w:r>
      <w:r w:rsidR="007B0F53">
        <w:rPr>
          <w:rFonts w:asciiTheme="minorEastAsia" w:eastAsiaTheme="minorEastAsia" w:hAnsiTheme="minorEastAsia" w:cs="Cambria" w:hint="eastAsia"/>
          <w:kern w:val="1"/>
          <w:szCs w:val="21"/>
          <w:lang w:bidi="en-US"/>
        </w:rPr>
        <w:t>按照</w:t>
      </w:r>
      <w:r w:rsidR="007B0F53">
        <w:rPr>
          <w:rFonts w:asciiTheme="minorEastAsia" w:eastAsiaTheme="minorEastAsia" w:hAnsiTheme="minorEastAsia" w:cs="Cambria"/>
          <w:kern w:val="1"/>
          <w:szCs w:val="21"/>
          <w:lang w:bidi="en-US"/>
        </w:rPr>
        <w:t>一定比例混合</w:t>
      </w:r>
      <w:r w:rsidR="007B0F53">
        <w:rPr>
          <w:rFonts w:asciiTheme="minorEastAsia" w:eastAsiaTheme="minorEastAsia" w:hAnsiTheme="minorEastAsia" w:cs="Cambria" w:hint="eastAsia"/>
          <w:kern w:val="1"/>
          <w:szCs w:val="21"/>
          <w:lang w:bidi="en-US"/>
        </w:rPr>
        <w:t>的</w:t>
      </w:r>
      <w:r w:rsidR="007B0F53">
        <w:rPr>
          <w:rFonts w:asciiTheme="minorEastAsia" w:eastAsiaTheme="minorEastAsia" w:hAnsiTheme="minorEastAsia" w:cs="Cambria"/>
          <w:kern w:val="1"/>
          <w:szCs w:val="21"/>
          <w:lang w:bidi="en-US"/>
        </w:rPr>
        <w:t>氧化铟锡靶材，</w:t>
      </w:r>
      <w:r w:rsidR="007B0F53">
        <w:rPr>
          <w:rFonts w:asciiTheme="minorEastAsia" w:eastAsiaTheme="minorEastAsia" w:hAnsiTheme="minorEastAsia" w:cs="Cambria" w:hint="eastAsia"/>
          <w:kern w:val="1"/>
          <w:szCs w:val="21"/>
          <w:lang w:bidi="en-US"/>
        </w:rPr>
        <w:t>是制作透明</w:t>
      </w:r>
      <w:r w:rsidR="007B0F53">
        <w:rPr>
          <w:rFonts w:asciiTheme="minorEastAsia" w:eastAsiaTheme="minorEastAsia" w:hAnsiTheme="minorEastAsia" w:cs="Cambria"/>
          <w:kern w:val="1"/>
          <w:szCs w:val="21"/>
          <w:lang w:bidi="en-US"/>
        </w:rPr>
        <w:t>导电膜</w:t>
      </w:r>
      <w:r w:rsidR="007B0F53">
        <w:rPr>
          <w:rFonts w:asciiTheme="minorEastAsia" w:eastAsiaTheme="minorEastAsia" w:hAnsiTheme="minorEastAsia" w:cs="Cambria" w:hint="eastAsia"/>
          <w:kern w:val="1"/>
          <w:szCs w:val="21"/>
          <w:lang w:bidi="en-US"/>
        </w:rPr>
        <w:t>的核心材料。</w:t>
      </w:r>
    </w:p>
    <w:p w14:paraId="47273A88" w14:textId="0FAC249C" w:rsidR="000318FC" w:rsidRDefault="00FC4211" w:rsidP="00B31E32">
      <w:pPr>
        <w:pStyle w:val="af2"/>
        <w:spacing w:line="360" w:lineRule="auto"/>
        <w:ind w:firstLineChars="0" w:firstLine="0"/>
        <w:rPr>
          <w:rFonts w:asciiTheme="minorEastAsia" w:eastAsiaTheme="minorEastAsia" w:hAnsiTheme="minorEastAsia" w:cs="Cambria"/>
          <w:kern w:val="1"/>
          <w:szCs w:val="21"/>
          <w:lang w:bidi="en-US"/>
        </w:rPr>
      </w:pPr>
      <w:r>
        <w:rPr>
          <w:rFonts w:asciiTheme="minorEastAsia" w:eastAsiaTheme="minorEastAsia" w:hAnsiTheme="minorEastAsia" w:cs="Cambria"/>
          <w:kern w:val="1"/>
          <w:szCs w:val="21"/>
          <w:lang w:bidi="en-US"/>
        </w:rPr>
        <w:t>4</w:t>
      </w:r>
      <w:r w:rsidR="007B0F53">
        <w:rPr>
          <w:rFonts w:asciiTheme="minorEastAsia" w:eastAsiaTheme="minorEastAsia" w:hAnsiTheme="minorEastAsia" w:cs="Cambria" w:hint="eastAsia"/>
          <w:kern w:val="1"/>
          <w:szCs w:val="21"/>
          <w:lang w:bidi="en-US"/>
        </w:rPr>
        <w:t>.</w:t>
      </w:r>
      <w:r w:rsidR="007B05F4">
        <w:rPr>
          <w:rFonts w:asciiTheme="minorEastAsia" w:eastAsiaTheme="minorEastAsia" w:hAnsiTheme="minorEastAsia" w:cs="Cambria"/>
          <w:kern w:val="1"/>
          <w:szCs w:val="21"/>
          <w:lang w:bidi="en-US"/>
        </w:rPr>
        <w:t>2</w:t>
      </w:r>
      <w:r w:rsidR="007B0F53">
        <w:rPr>
          <w:rFonts w:asciiTheme="minorEastAsia" w:eastAsiaTheme="minorEastAsia" w:hAnsiTheme="minorEastAsia" w:cs="Cambria"/>
          <w:kern w:val="1"/>
          <w:szCs w:val="21"/>
          <w:lang w:bidi="en-US"/>
        </w:rPr>
        <w:t>.</w:t>
      </w:r>
      <w:r w:rsidR="007B0F53">
        <w:rPr>
          <w:rFonts w:asciiTheme="minorEastAsia" w:eastAsiaTheme="minorEastAsia" w:hAnsiTheme="minorEastAsia" w:cs="Cambria" w:hint="eastAsia"/>
          <w:kern w:val="1"/>
          <w:szCs w:val="21"/>
          <w:lang w:bidi="en-US"/>
        </w:rPr>
        <w:t>3 修订的依据：</w:t>
      </w:r>
    </w:p>
    <w:p w14:paraId="46FD4288" w14:textId="15C1F4C7" w:rsidR="000318FC" w:rsidRDefault="007B0F53" w:rsidP="00B31E32">
      <w:pPr>
        <w:pStyle w:val="af2"/>
        <w:spacing w:line="360" w:lineRule="auto"/>
        <w:ind w:firstLineChars="0" w:firstLine="0"/>
        <w:rPr>
          <w:rFonts w:asciiTheme="minorEastAsia" w:eastAsiaTheme="minorEastAsia" w:hAnsiTheme="minorEastAsia" w:cs="Cambria"/>
          <w:kern w:val="1"/>
          <w:szCs w:val="21"/>
          <w:lang w:bidi="en-US"/>
        </w:rPr>
      </w:pPr>
      <w:r>
        <w:rPr>
          <w:rFonts w:asciiTheme="minorEastAsia" w:eastAsiaTheme="minorEastAsia" w:hAnsiTheme="minorEastAsia" w:cs="Cambria" w:hint="eastAsia"/>
          <w:kern w:val="1"/>
          <w:szCs w:val="21"/>
          <w:lang w:bidi="en-US"/>
        </w:rPr>
        <w:t xml:space="preserve"> </w:t>
      </w:r>
      <w:r>
        <w:rPr>
          <w:rFonts w:asciiTheme="minorEastAsia" w:eastAsiaTheme="minorEastAsia" w:hAnsiTheme="minorEastAsia" w:cs="Cambria"/>
          <w:kern w:val="1"/>
          <w:szCs w:val="21"/>
          <w:lang w:bidi="en-US"/>
        </w:rPr>
        <w:t xml:space="preserve"> </w:t>
      </w:r>
      <w:r w:rsidR="00597831">
        <w:rPr>
          <w:rFonts w:asciiTheme="minorEastAsia" w:eastAsiaTheme="minorEastAsia" w:hAnsiTheme="minorEastAsia" w:cs="Cambria"/>
          <w:kern w:val="1"/>
          <w:szCs w:val="21"/>
          <w:lang w:bidi="en-US"/>
        </w:rPr>
        <w:t xml:space="preserve"> </w:t>
      </w:r>
      <w:r>
        <w:rPr>
          <w:rFonts w:asciiTheme="minorEastAsia" w:eastAsiaTheme="minorEastAsia" w:hAnsiTheme="minorEastAsia" w:cs="Cambria" w:hint="eastAsia"/>
          <w:kern w:val="1"/>
          <w:szCs w:val="21"/>
          <w:lang w:bidi="en-US"/>
        </w:rPr>
        <w:t xml:space="preserve"> </w:t>
      </w:r>
      <w:r>
        <w:rPr>
          <w:rFonts w:hAnsi="宋体" w:hint="eastAsia"/>
          <w:kern w:val="1"/>
          <w:szCs w:val="21"/>
        </w:rPr>
        <w:t>随着I</w:t>
      </w:r>
      <w:r>
        <w:rPr>
          <w:rFonts w:hAnsi="宋体"/>
          <w:kern w:val="1"/>
          <w:szCs w:val="21"/>
        </w:rPr>
        <w:t>TO靶材应用领域的扩大</w:t>
      </w:r>
      <w:r>
        <w:rPr>
          <w:rFonts w:hAnsi="宋体" w:hint="eastAsia"/>
          <w:kern w:val="1"/>
          <w:szCs w:val="21"/>
        </w:rPr>
        <w:t>，除传统的显示面板市场，在薄膜</w:t>
      </w:r>
      <w:r>
        <w:rPr>
          <w:rFonts w:hAnsi="宋体"/>
          <w:kern w:val="1"/>
          <w:szCs w:val="21"/>
        </w:rPr>
        <w:t>太阳能电池</w:t>
      </w:r>
      <w:r>
        <w:rPr>
          <w:rFonts w:hAnsi="宋体" w:hint="eastAsia"/>
          <w:kern w:val="1"/>
          <w:szCs w:val="21"/>
        </w:rPr>
        <w:t>市场已成为ITO靶材的第二大应用领域。在该应用领域内I</w:t>
      </w:r>
      <w:r>
        <w:rPr>
          <w:rFonts w:hAnsi="宋体"/>
          <w:kern w:val="1"/>
          <w:szCs w:val="21"/>
        </w:rPr>
        <w:t>TO靶材的需求出</w:t>
      </w:r>
      <w:r>
        <w:rPr>
          <w:rFonts w:hAnsi="宋体" w:hint="eastAsia"/>
          <w:kern w:val="1"/>
          <w:szCs w:val="21"/>
        </w:rPr>
        <w:t>现了</w:t>
      </w:r>
      <w:r>
        <w:rPr>
          <w:rFonts w:hAnsi="宋体"/>
          <w:kern w:val="1"/>
          <w:szCs w:val="21"/>
        </w:rPr>
        <w:t>多种比例要求</w:t>
      </w:r>
      <w:r>
        <w:rPr>
          <w:rFonts w:hAnsi="宋体" w:hint="eastAsia"/>
          <w:kern w:val="1"/>
          <w:szCs w:val="21"/>
        </w:rPr>
        <w:t>，如</w:t>
      </w:r>
      <w:r>
        <w:rPr>
          <w:rFonts w:hAnsi="宋体"/>
          <w:kern w:val="1"/>
          <w:szCs w:val="21"/>
        </w:rPr>
        <w:t>93:</w:t>
      </w:r>
      <w:r w:rsidR="00597831">
        <w:rPr>
          <w:rFonts w:hAnsi="宋体" w:hint="eastAsia"/>
          <w:kern w:val="1"/>
          <w:szCs w:val="21"/>
        </w:rPr>
        <w:t>7、</w:t>
      </w:r>
      <w:r>
        <w:rPr>
          <w:rFonts w:hAnsi="宋体"/>
          <w:kern w:val="1"/>
          <w:szCs w:val="21"/>
        </w:rPr>
        <w:t>9</w:t>
      </w:r>
      <w:r w:rsidR="00597831">
        <w:rPr>
          <w:rFonts w:hAnsi="宋体"/>
          <w:kern w:val="1"/>
          <w:szCs w:val="21"/>
        </w:rPr>
        <w:t>8</w:t>
      </w:r>
      <w:r>
        <w:rPr>
          <w:rFonts w:hAnsi="宋体"/>
          <w:kern w:val="1"/>
          <w:szCs w:val="21"/>
        </w:rPr>
        <w:t>:</w:t>
      </w:r>
      <w:r w:rsidR="00597831">
        <w:rPr>
          <w:rFonts w:hAnsi="宋体"/>
          <w:kern w:val="1"/>
          <w:szCs w:val="21"/>
        </w:rPr>
        <w:t>2</w:t>
      </w:r>
      <w:r w:rsidR="00597831">
        <w:rPr>
          <w:rFonts w:hAnsi="宋体" w:hint="eastAsia"/>
          <w:kern w:val="1"/>
          <w:szCs w:val="21"/>
        </w:rPr>
        <w:t>、</w:t>
      </w:r>
      <w:r w:rsidR="00597831">
        <w:rPr>
          <w:rFonts w:hAnsi="宋体"/>
          <w:kern w:val="1"/>
          <w:szCs w:val="21"/>
        </w:rPr>
        <w:t>99</w:t>
      </w:r>
      <w:r>
        <w:rPr>
          <w:rFonts w:hAnsi="宋体"/>
          <w:kern w:val="1"/>
          <w:szCs w:val="21"/>
        </w:rPr>
        <w:t>:</w:t>
      </w:r>
      <w:r w:rsidR="00597831">
        <w:rPr>
          <w:rFonts w:hAnsi="宋体"/>
          <w:kern w:val="1"/>
          <w:szCs w:val="21"/>
        </w:rPr>
        <w:t>1</w:t>
      </w:r>
      <w:r>
        <w:rPr>
          <w:rFonts w:hAnsi="宋体" w:hint="eastAsia"/>
          <w:kern w:val="1"/>
          <w:szCs w:val="21"/>
        </w:rPr>
        <w:t>等等。</w:t>
      </w:r>
      <w:r>
        <w:rPr>
          <w:rFonts w:hAnsi="宋体"/>
          <w:kern w:val="1"/>
          <w:szCs w:val="21"/>
        </w:rPr>
        <w:t>然而对于这些比例的靶材</w:t>
      </w:r>
      <w:r>
        <w:rPr>
          <w:rFonts w:hAnsi="宋体" w:hint="eastAsia"/>
          <w:kern w:val="1"/>
          <w:szCs w:val="21"/>
        </w:rPr>
        <w:t>，还</w:t>
      </w:r>
      <w:r>
        <w:rPr>
          <w:rFonts w:hAnsi="宋体"/>
          <w:kern w:val="1"/>
          <w:szCs w:val="21"/>
        </w:rPr>
        <w:t>没有进行相应的标准定义</w:t>
      </w:r>
      <w:r w:rsidR="00597831">
        <w:rPr>
          <w:rFonts w:hAnsi="宋体" w:hint="eastAsia"/>
          <w:kern w:val="1"/>
          <w:szCs w:val="21"/>
        </w:rPr>
        <w:t>，而</w:t>
      </w:r>
      <w:r>
        <w:rPr>
          <w:rFonts w:hAnsi="宋体" w:hint="eastAsia"/>
          <w:kern w:val="1"/>
          <w:szCs w:val="21"/>
        </w:rPr>
        <w:t>靶材组分指标在下游应用环节的膜性能方面有着至关重要的影响。另外随着我国ITO靶材制造工艺的提升，</w:t>
      </w:r>
      <w:r w:rsidR="00597831">
        <w:rPr>
          <w:rFonts w:hAnsi="宋体" w:hint="eastAsia"/>
          <w:kern w:val="1"/>
          <w:szCs w:val="21"/>
        </w:rPr>
        <w:t>RD90的牌号</w:t>
      </w:r>
      <w:r>
        <w:rPr>
          <w:rFonts w:hAnsi="宋体" w:hint="eastAsia"/>
          <w:kern w:val="1"/>
          <w:szCs w:val="21"/>
        </w:rPr>
        <w:t>相对密度大于9</w:t>
      </w:r>
      <w:r>
        <w:rPr>
          <w:rFonts w:hAnsi="宋体"/>
          <w:kern w:val="1"/>
          <w:szCs w:val="21"/>
        </w:rPr>
        <w:t>9.6</w:t>
      </w:r>
      <w:r>
        <w:rPr>
          <w:rFonts w:hAnsi="宋体" w:hint="eastAsia"/>
          <w:kern w:val="1"/>
          <w:szCs w:val="21"/>
        </w:rPr>
        <w:t>%已是行业的基本要求，因此提出修改ITO靶材的牌号划分，由相对密度指标更改为组分指标更符合实际状况。</w:t>
      </w:r>
    </w:p>
    <w:p w14:paraId="7CEE2E0C" w14:textId="1315C927" w:rsidR="000318FC" w:rsidRDefault="00FC4211">
      <w:pPr>
        <w:pStyle w:val="af2"/>
        <w:spacing w:line="520" w:lineRule="exact"/>
        <w:ind w:firstLineChars="0" w:firstLine="0"/>
        <w:rPr>
          <w:rFonts w:asciiTheme="minorEastAsia" w:eastAsiaTheme="minorEastAsia" w:hAnsiTheme="minorEastAsia" w:cs="Cambria"/>
          <w:b/>
          <w:kern w:val="1"/>
          <w:szCs w:val="21"/>
          <w:lang w:bidi="en-US"/>
        </w:rPr>
      </w:pPr>
      <w:r>
        <w:rPr>
          <w:rFonts w:asciiTheme="minorEastAsia" w:eastAsiaTheme="minorEastAsia" w:hAnsiTheme="minorEastAsia" w:cs="Cambria"/>
          <w:b/>
          <w:kern w:val="1"/>
          <w:szCs w:val="21"/>
          <w:lang w:bidi="en-US"/>
        </w:rPr>
        <w:lastRenderedPageBreak/>
        <w:t>4</w:t>
      </w:r>
      <w:r w:rsidR="007B0F53">
        <w:rPr>
          <w:rFonts w:asciiTheme="minorEastAsia" w:eastAsiaTheme="minorEastAsia" w:hAnsiTheme="minorEastAsia" w:cs="Cambria" w:hint="eastAsia"/>
          <w:b/>
          <w:kern w:val="1"/>
          <w:szCs w:val="21"/>
          <w:lang w:bidi="en-US"/>
        </w:rPr>
        <w:t>.</w:t>
      </w:r>
      <w:r w:rsidR="007B05F4">
        <w:rPr>
          <w:rFonts w:asciiTheme="minorEastAsia" w:eastAsiaTheme="minorEastAsia" w:hAnsiTheme="minorEastAsia" w:cs="Cambria"/>
          <w:b/>
          <w:kern w:val="1"/>
          <w:szCs w:val="21"/>
          <w:lang w:bidi="en-US"/>
        </w:rPr>
        <w:t>3</w:t>
      </w:r>
      <w:r w:rsidR="007B0F53">
        <w:rPr>
          <w:rFonts w:asciiTheme="minorEastAsia" w:eastAsiaTheme="minorEastAsia" w:hAnsiTheme="minorEastAsia" w:cs="Cambria"/>
          <w:b/>
          <w:kern w:val="1"/>
          <w:szCs w:val="21"/>
          <w:lang w:bidi="en-US"/>
        </w:rPr>
        <w:t xml:space="preserve"> 规范性引用文件的修订</w:t>
      </w:r>
    </w:p>
    <w:p w14:paraId="58698FF9" w14:textId="3A5457FE" w:rsidR="000318FC" w:rsidRDefault="00FC4211">
      <w:pPr>
        <w:pStyle w:val="af2"/>
        <w:spacing w:line="520" w:lineRule="exact"/>
        <w:ind w:firstLineChars="0" w:firstLine="0"/>
        <w:rPr>
          <w:rFonts w:asciiTheme="minorEastAsia" w:eastAsiaTheme="minorEastAsia" w:hAnsiTheme="minorEastAsia"/>
          <w:szCs w:val="21"/>
        </w:rPr>
      </w:pPr>
      <w:r>
        <w:rPr>
          <w:rFonts w:asciiTheme="minorEastAsia" w:eastAsiaTheme="minorEastAsia" w:hAnsiTheme="minorEastAsia" w:cs="Cambria"/>
          <w:kern w:val="1"/>
          <w:szCs w:val="21"/>
          <w:lang w:bidi="en-US"/>
        </w:rPr>
        <w:t>4</w:t>
      </w:r>
      <w:r w:rsidR="007B0F53">
        <w:rPr>
          <w:rFonts w:asciiTheme="minorEastAsia" w:eastAsiaTheme="minorEastAsia" w:hAnsiTheme="minorEastAsia" w:cs="Cambria" w:hint="eastAsia"/>
          <w:kern w:val="1"/>
          <w:szCs w:val="21"/>
          <w:lang w:bidi="en-US"/>
        </w:rPr>
        <w:t>.</w:t>
      </w:r>
      <w:r w:rsidR="007B05F4">
        <w:rPr>
          <w:rFonts w:asciiTheme="minorEastAsia" w:eastAsiaTheme="minorEastAsia" w:hAnsiTheme="minorEastAsia" w:cs="Cambria"/>
          <w:kern w:val="1"/>
          <w:szCs w:val="21"/>
          <w:lang w:bidi="en-US"/>
        </w:rPr>
        <w:t>3</w:t>
      </w:r>
      <w:r w:rsidR="007B0F53">
        <w:rPr>
          <w:rFonts w:asciiTheme="minorEastAsia" w:eastAsiaTheme="minorEastAsia" w:hAnsiTheme="minorEastAsia" w:cs="Cambria" w:hint="eastAsia"/>
          <w:kern w:val="1"/>
          <w:szCs w:val="21"/>
          <w:lang w:bidi="en-US"/>
        </w:rPr>
        <w:t>.1增加了规范性引用文件</w:t>
      </w:r>
      <w:r w:rsidR="007B0F53">
        <w:rPr>
          <w:rFonts w:asciiTheme="minorEastAsia" w:eastAsiaTheme="minorEastAsia" w:hAnsiTheme="minorEastAsia" w:hint="eastAsia"/>
          <w:kern w:val="1"/>
          <w:szCs w:val="21"/>
        </w:rPr>
        <w:t>G</w:t>
      </w:r>
      <w:r w:rsidR="007B0F53">
        <w:rPr>
          <w:rFonts w:asciiTheme="minorEastAsia" w:eastAsiaTheme="minorEastAsia" w:hAnsiTheme="minorEastAsia" w:cs="Cambria" w:hint="eastAsia"/>
          <w:kern w:val="1"/>
          <w:szCs w:val="21"/>
          <w:lang w:bidi="en-US"/>
        </w:rPr>
        <w:t>B</w:t>
      </w:r>
      <w:r w:rsidR="007B0F53">
        <w:rPr>
          <w:rFonts w:asciiTheme="minorEastAsia" w:eastAsiaTheme="minorEastAsia" w:hAnsiTheme="minorEastAsia" w:cs="Cambria"/>
          <w:kern w:val="1"/>
          <w:szCs w:val="21"/>
          <w:lang w:bidi="en-US"/>
        </w:rPr>
        <w:t>/</w:t>
      </w:r>
      <w:r w:rsidR="007B0F53">
        <w:rPr>
          <w:rFonts w:asciiTheme="minorEastAsia" w:eastAsiaTheme="minorEastAsia" w:hAnsiTheme="minorEastAsia" w:cs="Cambria" w:hint="eastAsia"/>
          <w:kern w:val="1"/>
          <w:szCs w:val="21"/>
          <w:lang w:bidi="en-US"/>
        </w:rPr>
        <w:t>T</w:t>
      </w:r>
      <w:r w:rsidR="007B0F53">
        <w:rPr>
          <w:rFonts w:asciiTheme="minorEastAsia" w:eastAsiaTheme="minorEastAsia" w:hAnsiTheme="minorEastAsia" w:cs="Cambria"/>
          <w:kern w:val="1"/>
          <w:szCs w:val="21"/>
          <w:lang w:bidi="en-US"/>
        </w:rPr>
        <w:t xml:space="preserve"> </w:t>
      </w:r>
      <w:r w:rsidR="007B0F53">
        <w:rPr>
          <w:rFonts w:asciiTheme="minorEastAsia" w:eastAsiaTheme="minorEastAsia" w:hAnsiTheme="minorEastAsia" w:cs="Cambria" w:hint="eastAsia"/>
          <w:kern w:val="1"/>
          <w:szCs w:val="21"/>
          <w:lang w:bidi="en-US"/>
        </w:rPr>
        <w:t>38389</w:t>
      </w:r>
      <w:r w:rsidR="007B0F53">
        <w:rPr>
          <w:rFonts w:asciiTheme="minorEastAsia" w:eastAsiaTheme="minorEastAsia" w:hAnsiTheme="minorEastAsia" w:cs="Cambria"/>
          <w:kern w:val="1"/>
          <w:szCs w:val="21"/>
          <w:lang w:bidi="en-US"/>
        </w:rPr>
        <w:t xml:space="preserve"> </w:t>
      </w:r>
      <w:r w:rsidR="007B0F53">
        <w:rPr>
          <w:rFonts w:asciiTheme="minorEastAsia" w:eastAsiaTheme="minorEastAsia" w:hAnsiTheme="minorEastAsia" w:cs="Cambria" w:hint="eastAsia"/>
          <w:kern w:val="1"/>
          <w:szCs w:val="21"/>
          <w:lang w:bidi="en-US"/>
        </w:rPr>
        <w:t>氧化铟锡靶材化学分析方法</w:t>
      </w:r>
      <w:r w:rsidR="007B0F53">
        <w:rPr>
          <w:rFonts w:asciiTheme="minorEastAsia" w:eastAsiaTheme="minorEastAsia" w:hAnsiTheme="minorEastAsia" w:hint="eastAsia"/>
          <w:szCs w:val="21"/>
        </w:rPr>
        <w:t>。</w:t>
      </w:r>
    </w:p>
    <w:p w14:paraId="64C528FC" w14:textId="04A2BC81" w:rsidR="000318FC" w:rsidRDefault="00FC4211">
      <w:pPr>
        <w:pStyle w:val="af2"/>
        <w:spacing w:line="520" w:lineRule="exact"/>
        <w:ind w:firstLineChars="0" w:firstLine="0"/>
        <w:rPr>
          <w:rFonts w:asciiTheme="minorEastAsia" w:eastAsiaTheme="minorEastAsia" w:hAnsiTheme="minorEastAsia"/>
          <w:szCs w:val="21"/>
        </w:rPr>
      </w:pPr>
      <w:r>
        <w:rPr>
          <w:rFonts w:asciiTheme="minorEastAsia" w:eastAsiaTheme="minorEastAsia" w:hAnsiTheme="minorEastAsia"/>
          <w:szCs w:val="21"/>
        </w:rPr>
        <w:t>4</w:t>
      </w:r>
      <w:r w:rsidR="007B0F53">
        <w:rPr>
          <w:rFonts w:asciiTheme="minorEastAsia" w:eastAsiaTheme="minorEastAsia" w:hAnsiTheme="minorEastAsia" w:hint="eastAsia"/>
          <w:szCs w:val="21"/>
        </w:rPr>
        <w:t>.</w:t>
      </w:r>
      <w:r w:rsidR="007B05F4">
        <w:rPr>
          <w:rFonts w:asciiTheme="minorEastAsia" w:eastAsiaTheme="minorEastAsia" w:hAnsiTheme="minorEastAsia"/>
          <w:szCs w:val="21"/>
        </w:rPr>
        <w:t>3</w:t>
      </w:r>
      <w:r w:rsidR="007B0F53">
        <w:rPr>
          <w:rFonts w:asciiTheme="minorEastAsia" w:eastAsiaTheme="minorEastAsia" w:hAnsiTheme="minorEastAsia" w:hint="eastAsia"/>
          <w:szCs w:val="21"/>
        </w:rPr>
        <w:t>.2 增加的依据：</w:t>
      </w:r>
    </w:p>
    <w:p w14:paraId="7AC22A1A" w14:textId="722656BC" w:rsidR="000318FC" w:rsidRDefault="007B0F53" w:rsidP="00B31E32">
      <w:pPr>
        <w:pStyle w:val="af2"/>
        <w:spacing w:line="360" w:lineRule="auto"/>
        <w:ind w:firstLineChars="0" w:firstLine="0"/>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007B05F4">
        <w:rPr>
          <w:rFonts w:asciiTheme="minorEastAsia" w:eastAsiaTheme="minorEastAsia" w:hAnsiTheme="minorEastAsia"/>
          <w:szCs w:val="21"/>
        </w:rPr>
        <w:t xml:space="preserve"> </w:t>
      </w:r>
      <w:r>
        <w:rPr>
          <w:rFonts w:asciiTheme="minorEastAsia" w:eastAsiaTheme="minorEastAsia" w:hAnsiTheme="minorEastAsia" w:hint="eastAsia"/>
          <w:szCs w:val="21"/>
        </w:rPr>
        <w:t>氧化铟锡靶材是由</w:t>
      </w:r>
      <w:r>
        <w:rPr>
          <w:rFonts w:asciiTheme="minorEastAsia" w:eastAsiaTheme="minorEastAsia" w:hAnsiTheme="minorEastAsia" w:cs="Cambria"/>
          <w:kern w:val="1"/>
          <w:szCs w:val="21"/>
          <w:lang w:bidi="en-US"/>
        </w:rPr>
        <w:t>In</w:t>
      </w:r>
      <w:r>
        <w:rPr>
          <w:rFonts w:asciiTheme="minorEastAsia" w:eastAsiaTheme="minorEastAsia" w:hAnsiTheme="minorEastAsia" w:cs="Cambria"/>
          <w:kern w:val="1"/>
          <w:szCs w:val="21"/>
          <w:vertAlign w:val="subscript"/>
          <w:lang w:bidi="en-US"/>
        </w:rPr>
        <w:t>2</w:t>
      </w:r>
      <w:r>
        <w:rPr>
          <w:rFonts w:asciiTheme="minorEastAsia" w:eastAsiaTheme="minorEastAsia" w:hAnsiTheme="minorEastAsia" w:cs="Cambria"/>
          <w:kern w:val="1"/>
          <w:szCs w:val="21"/>
          <w:lang w:bidi="en-US"/>
        </w:rPr>
        <w:t>O</w:t>
      </w:r>
      <w:r>
        <w:rPr>
          <w:rFonts w:asciiTheme="minorEastAsia" w:eastAsiaTheme="minorEastAsia" w:hAnsiTheme="minorEastAsia" w:cs="Cambria"/>
          <w:kern w:val="1"/>
          <w:szCs w:val="21"/>
          <w:vertAlign w:val="subscript"/>
          <w:lang w:bidi="en-US"/>
        </w:rPr>
        <w:t>3</w:t>
      </w:r>
      <w:r>
        <w:rPr>
          <w:rFonts w:asciiTheme="minorEastAsia" w:eastAsiaTheme="minorEastAsia" w:hAnsiTheme="minorEastAsia" w:cs="Cambria"/>
          <w:kern w:val="1"/>
          <w:szCs w:val="21"/>
          <w:lang w:bidi="en-US"/>
        </w:rPr>
        <w:t xml:space="preserve"> 和SnO</w:t>
      </w:r>
      <w:r>
        <w:rPr>
          <w:rFonts w:asciiTheme="minorEastAsia" w:eastAsiaTheme="minorEastAsia" w:hAnsiTheme="minorEastAsia" w:cs="Cambria"/>
          <w:kern w:val="1"/>
          <w:szCs w:val="21"/>
          <w:vertAlign w:val="subscript"/>
          <w:lang w:bidi="en-US"/>
        </w:rPr>
        <w:t>2</w:t>
      </w:r>
      <w:r>
        <w:rPr>
          <w:rFonts w:asciiTheme="minorEastAsia" w:eastAsiaTheme="minorEastAsia" w:hAnsiTheme="minorEastAsia" w:cs="Cambria"/>
          <w:kern w:val="1"/>
          <w:szCs w:val="21"/>
          <w:lang w:bidi="en-US"/>
        </w:rPr>
        <w:t xml:space="preserve"> </w:t>
      </w:r>
      <w:r>
        <w:rPr>
          <w:rFonts w:asciiTheme="minorEastAsia" w:eastAsiaTheme="minorEastAsia" w:hAnsiTheme="minorEastAsia" w:cs="Cambria" w:hint="eastAsia"/>
          <w:kern w:val="1"/>
          <w:szCs w:val="21"/>
          <w:lang w:bidi="en-US"/>
        </w:rPr>
        <w:t>按照</w:t>
      </w:r>
      <w:r>
        <w:rPr>
          <w:rFonts w:asciiTheme="minorEastAsia" w:eastAsiaTheme="minorEastAsia" w:hAnsiTheme="minorEastAsia" w:cs="Cambria"/>
          <w:kern w:val="1"/>
          <w:szCs w:val="21"/>
          <w:lang w:bidi="en-US"/>
        </w:rPr>
        <w:t>一定比例混合制造而成</w:t>
      </w:r>
      <w:r>
        <w:rPr>
          <w:rFonts w:asciiTheme="minorEastAsia" w:eastAsiaTheme="minorEastAsia" w:hAnsiTheme="minorEastAsia" w:cs="Cambria" w:hint="eastAsia"/>
          <w:kern w:val="1"/>
          <w:szCs w:val="21"/>
          <w:lang w:bidi="en-US"/>
        </w:rPr>
        <w:t>的</w:t>
      </w:r>
      <w:r>
        <w:rPr>
          <w:rFonts w:asciiTheme="minorEastAsia" w:eastAsiaTheme="minorEastAsia" w:hAnsiTheme="minorEastAsia" w:cs="Cambria"/>
          <w:kern w:val="1"/>
          <w:szCs w:val="21"/>
          <w:lang w:bidi="en-US"/>
        </w:rPr>
        <w:t>靶材材料</w:t>
      </w:r>
      <w:r>
        <w:rPr>
          <w:rFonts w:asciiTheme="minorEastAsia" w:eastAsiaTheme="minorEastAsia" w:hAnsiTheme="minorEastAsia" w:cs="Cambria" w:hint="eastAsia"/>
          <w:kern w:val="1"/>
          <w:szCs w:val="21"/>
          <w:lang w:bidi="en-US"/>
        </w:rPr>
        <w:t>，既有</w:t>
      </w:r>
      <w:r>
        <w:rPr>
          <w:rFonts w:asciiTheme="minorEastAsia" w:eastAsiaTheme="minorEastAsia" w:hAnsiTheme="minorEastAsia" w:cs="Cambria"/>
          <w:kern w:val="1"/>
          <w:szCs w:val="21"/>
          <w:lang w:bidi="en-US"/>
        </w:rPr>
        <w:t>In</w:t>
      </w:r>
      <w:r>
        <w:rPr>
          <w:rFonts w:asciiTheme="minorEastAsia" w:eastAsiaTheme="minorEastAsia" w:hAnsiTheme="minorEastAsia" w:cs="Cambria"/>
          <w:kern w:val="1"/>
          <w:szCs w:val="21"/>
          <w:vertAlign w:val="subscript"/>
          <w:lang w:bidi="en-US"/>
        </w:rPr>
        <w:t>2</w:t>
      </w:r>
      <w:r>
        <w:rPr>
          <w:rFonts w:asciiTheme="minorEastAsia" w:eastAsiaTheme="minorEastAsia" w:hAnsiTheme="minorEastAsia" w:cs="Cambria"/>
          <w:kern w:val="1"/>
          <w:szCs w:val="21"/>
          <w:lang w:bidi="en-US"/>
        </w:rPr>
        <w:t>O</w:t>
      </w:r>
      <w:r>
        <w:rPr>
          <w:rFonts w:asciiTheme="minorEastAsia" w:eastAsiaTheme="minorEastAsia" w:hAnsiTheme="minorEastAsia" w:cs="Cambria"/>
          <w:kern w:val="1"/>
          <w:szCs w:val="21"/>
          <w:vertAlign w:val="subscript"/>
          <w:lang w:bidi="en-US"/>
        </w:rPr>
        <w:t>3</w:t>
      </w:r>
      <w:r>
        <w:rPr>
          <w:rFonts w:asciiTheme="minorEastAsia" w:eastAsiaTheme="minorEastAsia" w:hAnsiTheme="minorEastAsia" w:cs="Cambria"/>
          <w:kern w:val="1"/>
          <w:szCs w:val="21"/>
          <w:lang w:bidi="en-US"/>
        </w:rPr>
        <w:t xml:space="preserve"> 和SnO</w:t>
      </w:r>
      <w:r>
        <w:rPr>
          <w:rFonts w:asciiTheme="minorEastAsia" w:eastAsiaTheme="minorEastAsia" w:hAnsiTheme="minorEastAsia" w:cs="Cambria"/>
          <w:kern w:val="1"/>
          <w:szCs w:val="21"/>
          <w:vertAlign w:val="subscript"/>
          <w:lang w:bidi="en-US"/>
        </w:rPr>
        <w:t>2</w:t>
      </w:r>
      <w:r>
        <w:rPr>
          <w:rFonts w:asciiTheme="minorEastAsia" w:eastAsiaTheme="minorEastAsia" w:hAnsiTheme="minorEastAsia" w:cs="Cambria"/>
          <w:kern w:val="1"/>
          <w:szCs w:val="21"/>
          <w:lang w:bidi="en-US"/>
        </w:rPr>
        <w:t>的重量比例要求</w:t>
      </w:r>
      <w:r>
        <w:rPr>
          <w:rFonts w:asciiTheme="minorEastAsia" w:eastAsiaTheme="minorEastAsia" w:hAnsiTheme="minorEastAsia" w:cs="Cambria" w:hint="eastAsia"/>
          <w:kern w:val="1"/>
          <w:szCs w:val="21"/>
          <w:lang w:bidi="en-US"/>
        </w:rPr>
        <w:t>，</w:t>
      </w:r>
      <w:r>
        <w:rPr>
          <w:rFonts w:asciiTheme="minorEastAsia" w:eastAsiaTheme="minorEastAsia" w:hAnsiTheme="minorEastAsia" w:cs="Cambria"/>
          <w:kern w:val="1"/>
          <w:szCs w:val="21"/>
          <w:lang w:bidi="en-US"/>
        </w:rPr>
        <w:t>也有靶材在生产过程中带人或引入的杂质控制要求</w:t>
      </w:r>
      <w:r>
        <w:rPr>
          <w:rFonts w:asciiTheme="minorEastAsia" w:eastAsiaTheme="minorEastAsia" w:hAnsiTheme="minorEastAsia" w:cs="Cambria" w:hint="eastAsia"/>
          <w:kern w:val="1"/>
          <w:szCs w:val="21"/>
          <w:lang w:bidi="en-US"/>
        </w:rPr>
        <w:t>，</w:t>
      </w:r>
      <w:r>
        <w:rPr>
          <w:rFonts w:asciiTheme="minorEastAsia" w:eastAsiaTheme="minorEastAsia" w:hAnsiTheme="minorEastAsia" w:cs="Cambria"/>
          <w:kern w:val="1"/>
          <w:szCs w:val="21"/>
          <w:lang w:bidi="en-US"/>
        </w:rPr>
        <w:t>需要在实际生产中对相关工艺和指标进行控制</w:t>
      </w:r>
      <w:r>
        <w:rPr>
          <w:rFonts w:asciiTheme="minorEastAsia" w:eastAsiaTheme="minorEastAsia" w:hAnsiTheme="minorEastAsia" w:cs="Cambria" w:hint="eastAsia"/>
          <w:kern w:val="1"/>
          <w:szCs w:val="21"/>
          <w:lang w:bidi="en-US"/>
        </w:rPr>
        <w:t>，</w:t>
      </w:r>
      <w:r>
        <w:rPr>
          <w:rFonts w:asciiTheme="minorEastAsia" w:eastAsiaTheme="minorEastAsia" w:hAnsiTheme="minorEastAsia" w:cs="Cambria"/>
          <w:kern w:val="1"/>
          <w:szCs w:val="21"/>
          <w:lang w:bidi="en-US"/>
        </w:rPr>
        <w:t>因而需要对主成分和杂质含量进行测定</w:t>
      </w:r>
      <w:r>
        <w:rPr>
          <w:rFonts w:asciiTheme="minorEastAsia" w:eastAsiaTheme="minorEastAsia" w:hAnsiTheme="minorEastAsia" w:cs="Cambria" w:hint="eastAsia"/>
          <w:kern w:val="1"/>
          <w:szCs w:val="21"/>
          <w:lang w:bidi="en-US"/>
        </w:rPr>
        <w:t>，</w:t>
      </w:r>
      <w:r>
        <w:rPr>
          <w:rFonts w:asciiTheme="minorEastAsia" w:eastAsiaTheme="minorEastAsia" w:hAnsiTheme="minorEastAsia" w:cs="Cambria"/>
          <w:kern w:val="1"/>
          <w:szCs w:val="21"/>
          <w:lang w:bidi="en-US"/>
        </w:rPr>
        <w:t>在测试过程中就要按照相关的国家标准要求进行</w:t>
      </w:r>
      <w:r>
        <w:rPr>
          <w:rFonts w:asciiTheme="minorEastAsia" w:eastAsiaTheme="minorEastAsia" w:hAnsiTheme="minorEastAsia" w:cs="Cambria" w:hint="eastAsia"/>
          <w:kern w:val="1"/>
          <w:szCs w:val="21"/>
          <w:lang w:bidi="en-US"/>
        </w:rPr>
        <w:t>，</w:t>
      </w:r>
      <w:r>
        <w:rPr>
          <w:rFonts w:asciiTheme="minorEastAsia" w:eastAsiaTheme="minorEastAsia" w:hAnsiTheme="minorEastAsia" w:hint="eastAsia"/>
          <w:kern w:val="1"/>
          <w:szCs w:val="21"/>
        </w:rPr>
        <w:t>G</w:t>
      </w:r>
      <w:r>
        <w:rPr>
          <w:rFonts w:asciiTheme="minorEastAsia" w:eastAsiaTheme="minorEastAsia" w:hAnsiTheme="minorEastAsia" w:cs="Cambria" w:hint="eastAsia"/>
          <w:kern w:val="1"/>
          <w:szCs w:val="21"/>
          <w:lang w:bidi="en-US"/>
        </w:rPr>
        <w:t>B</w:t>
      </w:r>
      <w:r>
        <w:rPr>
          <w:rFonts w:asciiTheme="minorEastAsia" w:eastAsiaTheme="minorEastAsia" w:hAnsiTheme="minorEastAsia" w:cs="Cambria"/>
          <w:kern w:val="1"/>
          <w:szCs w:val="21"/>
          <w:lang w:bidi="en-US"/>
        </w:rPr>
        <w:t>/</w:t>
      </w:r>
      <w:r>
        <w:rPr>
          <w:rFonts w:asciiTheme="minorEastAsia" w:eastAsiaTheme="minorEastAsia" w:hAnsiTheme="minorEastAsia" w:cs="Cambria" w:hint="eastAsia"/>
          <w:kern w:val="1"/>
          <w:szCs w:val="21"/>
          <w:lang w:bidi="en-US"/>
        </w:rPr>
        <w:t>T</w:t>
      </w:r>
      <w:r>
        <w:rPr>
          <w:rFonts w:asciiTheme="minorEastAsia" w:eastAsiaTheme="minorEastAsia" w:hAnsiTheme="minorEastAsia" w:cs="Cambria"/>
          <w:kern w:val="1"/>
          <w:szCs w:val="21"/>
          <w:lang w:bidi="en-US"/>
        </w:rPr>
        <w:t xml:space="preserve"> </w:t>
      </w:r>
      <w:r>
        <w:rPr>
          <w:rFonts w:asciiTheme="minorEastAsia" w:eastAsiaTheme="minorEastAsia" w:hAnsiTheme="minorEastAsia" w:cs="Cambria" w:hint="eastAsia"/>
          <w:kern w:val="1"/>
          <w:szCs w:val="21"/>
          <w:lang w:bidi="en-US"/>
        </w:rPr>
        <w:t>38389</w:t>
      </w:r>
      <w:r>
        <w:rPr>
          <w:rFonts w:asciiTheme="minorEastAsia" w:eastAsiaTheme="minorEastAsia" w:hAnsiTheme="minorEastAsia" w:cs="Cambria"/>
          <w:kern w:val="1"/>
          <w:szCs w:val="21"/>
          <w:lang w:bidi="en-US"/>
        </w:rPr>
        <w:t xml:space="preserve"> </w:t>
      </w:r>
      <w:r>
        <w:rPr>
          <w:rFonts w:asciiTheme="minorEastAsia" w:eastAsiaTheme="minorEastAsia" w:hAnsiTheme="minorEastAsia" w:cs="Cambria" w:hint="eastAsia"/>
          <w:kern w:val="1"/>
          <w:szCs w:val="21"/>
          <w:lang w:bidi="en-US"/>
        </w:rPr>
        <w:t>氧化铟锡靶材化学分析方法满足测试要求。</w:t>
      </w:r>
    </w:p>
    <w:p w14:paraId="05D6307E" w14:textId="2AE73CD6" w:rsidR="000318FC" w:rsidRDefault="00FC4211">
      <w:pPr>
        <w:spacing w:line="520" w:lineRule="exact"/>
        <w:jc w:val="left"/>
        <w:rPr>
          <w:rFonts w:asciiTheme="minorEastAsia" w:eastAsiaTheme="minorEastAsia" w:hAnsiTheme="minorEastAsia" w:cs="宋体"/>
          <w:b/>
          <w:szCs w:val="21"/>
        </w:rPr>
      </w:pPr>
      <w:r>
        <w:rPr>
          <w:rFonts w:asciiTheme="minorEastAsia" w:eastAsiaTheme="minorEastAsia" w:hAnsiTheme="minorEastAsia" w:cs="宋体"/>
          <w:b/>
          <w:szCs w:val="21"/>
        </w:rPr>
        <w:t>4</w:t>
      </w:r>
      <w:r w:rsidR="007B0F53">
        <w:rPr>
          <w:rFonts w:asciiTheme="minorEastAsia" w:eastAsiaTheme="minorEastAsia" w:hAnsiTheme="minorEastAsia" w:cs="宋体"/>
          <w:b/>
          <w:szCs w:val="21"/>
        </w:rPr>
        <w:t>.</w:t>
      </w:r>
      <w:r w:rsidR="007B05F4">
        <w:rPr>
          <w:rFonts w:asciiTheme="minorEastAsia" w:eastAsiaTheme="minorEastAsia" w:hAnsiTheme="minorEastAsia" w:cs="宋体"/>
          <w:b/>
          <w:szCs w:val="21"/>
        </w:rPr>
        <w:t>4</w:t>
      </w:r>
      <w:r w:rsidR="007B0F53">
        <w:rPr>
          <w:rFonts w:asciiTheme="minorEastAsia" w:eastAsiaTheme="minorEastAsia" w:hAnsiTheme="minorEastAsia" w:cs="宋体"/>
          <w:b/>
          <w:szCs w:val="21"/>
        </w:rPr>
        <w:t xml:space="preserve"> </w:t>
      </w:r>
      <w:r w:rsidR="007B0F53">
        <w:rPr>
          <w:rFonts w:asciiTheme="minorEastAsia" w:eastAsiaTheme="minorEastAsia" w:hAnsiTheme="minorEastAsia" w:cs="宋体" w:hint="eastAsia"/>
          <w:b/>
          <w:szCs w:val="21"/>
        </w:rPr>
        <w:t>术语和定义的修订</w:t>
      </w:r>
    </w:p>
    <w:p w14:paraId="050F0DCC" w14:textId="4CD8384E" w:rsidR="000318FC" w:rsidRDefault="00FC4211">
      <w:pPr>
        <w:pStyle w:val="af2"/>
        <w:spacing w:line="520" w:lineRule="exact"/>
        <w:ind w:firstLineChars="0" w:firstLine="0"/>
        <w:rPr>
          <w:rFonts w:asciiTheme="minorEastAsia" w:eastAsiaTheme="minorEastAsia" w:hAnsiTheme="minorEastAsia"/>
          <w:szCs w:val="21"/>
        </w:rPr>
      </w:pPr>
      <w:r>
        <w:rPr>
          <w:rFonts w:asciiTheme="minorEastAsia" w:eastAsiaTheme="minorEastAsia" w:hAnsiTheme="minorEastAsia"/>
          <w:szCs w:val="21"/>
        </w:rPr>
        <w:t>4</w:t>
      </w:r>
      <w:r w:rsidR="007B05F4">
        <w:rPr>
          <w:rFonts w:asciiTheme="minorEastAsia" w:eastAsiaTheme="minorEastAsia" w:hAnsiTheme="minorEastAsia"/>
          <w:szCs w:val="21"/>
        </w:rPr>
        <w:t>.4</w:t>
      </w:r>
      <w:r w:rsidR="007B0F53">
        <w:rPr>
          <w:rFonts w:asciiTheme="minorEastAsia" w:eastAsiaTheme="minorEastAsia" w:hAnsiTheme="minorEastAsia" w:hint="eastAsia"/>
          <w:szCs w:val="21"/>
        </w:rPr>
        <w:t>.1</w:t>
      </w:r>
      <w:r w:rsidR="00597831">
        <w:rPr>
          <w:rFonts w:asciiTheme="minorEastAsia" w:eastAsiaTheme="minorEastAsia" w:hAnsiTheme="minorEastAsia"/>
          <w:szCs w:val="21"/>
        </w:rPr>
        <w:t xml:space="preserve"> </w:t>
      </w:r>
      <w:r w:rsidR="007B0F53">
        <w:rPr>
          <w:rFonts w:asciiTheme="minorEastAsia" w:eastAsiaTheme="minorEastAsia" w:hAnsiTheme="minorEastAsia" w:hint="eastAsia"/>
          <w:szCs w:val="21"/>
        </w:rPr>
        <w:t>删除了原标准的术语有开尔文电桥的术语定义，在修订版中删除了该术语和定义内容。</w:t>
      </w:r>
    </w:p>
    <w:p w14:paraId="2D90EB2E" w14:textId="185E14E6" w:rsidR="000318FC" w:rsidRDefault="00FC4211">
      <w:pPr>
        <w:pStyle w:val="af2"/>
        <w:spacing w:line="520" w:lineRule="exact"/>
        <w:ind w:firstLineChars="0" w:firstLine="0"/>
        <w:rPr>
          <w:rFonts w:asciiTheme="minorEastAsia" w:eastAsiaTheme="minorEastAsia" w:hAnsiTheme="minorEastAsia"/>
          <w:szCs w:val="21"/>
        </w:rPr>
      </w:pPr>
      <w:r>
        <w:rPr>
          <w:rFonts w:asciiTheme="minorEastAsia" w:eastAsiaTheme="minorEastAsia" w:hAnsiTheme="minorEastAsia"/>
          <w:szCs w:val="21"/>
        </w:rPr>
        <w:t>4</w:t>
      </w:r>
      <w:r w:rsidR="007B0F53">
        <w:rPr>
          <w:rFonts w:asciiTheme="minorEastAsia" w:eastAsiaTheme="minorEastAsia" w:hAnsiTheme="minorEastAsia"/>
          <w:szCs w:val="21"/>
        </w:rPr>
        <w:t>.</w:t>
      </w:r>
      <w:r w:rsidR="007B05F4">
        <w:rPr>
          <w:rFonts w:asciiTheme="minorEastAsia" w:eastAsiaTheme="minorEastAsia" w:hAnsiTheme="minorEastAsia"/>
          <w:szCs w:val="21"/>
        </w:rPr>
        <w:t>4</w:t>
      </w:r>
      <w:r w:rsidR="007B0F53">
        <w:rPr>
          <w:rFonts w:asciiTheme="minorEastAsia" w:eastAsiaTheme="minorEastAsia" w:hAnsiTheme="minorEastAsia"/>
          <w:szCs w:val="21"/>
        </w:rPr>
        <w:t>.2 删除该术语的依据</w:t>
      </w:r>
      <w:r w:rsidR="007B0F53">
        <w:rPr>
          <w:rFonts w:asciiTheme="minorEastAsia" w:eastAsiaTheme="minorEastAsia" w:hAnsiTheme="minorEastAsia" w:hint="eastAsia"/>
          <w:szCs w:val="21"/>
        </w:rPr>
        <w:t>：</w:t>
      </w:r>
    </w:p>
    <w:p w14:paraId="2B9B13A9" w14:textId="77777777" w:rsidR="000318FC" w:rsidRDefault="007B0F53">
      <w:pPr>
        <w:pStyle w:val="af2"/>
        <w:spacing w:line="52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因为在文件的内容中不涉及该术语，而且该术语是一种常规术语。</w:t>
      </w:r>
    </w:p>
    <w:p w14:paraId="774E0CF6" w14:textId="7E7F1436" w:rsidR="000318FC" w:rsidRDefault="00FC4211">
      <w:pPr>
        <w:spacing w:line="520" w:lineRule="exact"/>
        <w:jc w:val="left"/>
        <w:rPr>
          <w:rFonts w:asciiTheme="minorEastAsia" w:eastAsiaTheme="minorEastAsia" w:hAnsiTheme="minorEastAsia" w:cs="宋体"/>
          <w:b/>
          <w:szCs w:val="21"/>
        </w:rPr>
      </w:pPr>
      <w:r>
        <w:rPr>
          <w:rFonts w:asciiTheme="minorEastAsia" w:eastAsiaTheme="minorEastAsia" w:hAnsiTheme="minorEastAsia" w:cs="宋体"/>
          <w:b/>
          <w:szCs w:val="21"/>
        </w:rPr>
        <w:t>4</w:t>
      </w:r>
      <w:r w:rsidR="007B0F53">
        <w:rPr>
          <w:rFonts w:asciiTheme="minorEastAsia" w:eastAsiaTheme="minorEastAsia" w:hAnsiTheme="minorEastAsia" w:cs="宋体"/>
          <w:b/>
          <w:szCs w:val="21"/>
        </w:rPr>
        <w:t>.</w:t>
      </w:r>
      <w:r w:rsidR="007B05F4">
        <w:rPr>
          <w:rFonts w:asciiTheme="minorEastAsia" w:eastAsiaTheme="minorEastAsia" w:hAnsiTheme="minorEastAsia" w:cs="宋体"/>
          <w:b/>
          <w:szCs w:val="21"/>
        </w:rPr>
        <w:t>5</w:t>
      </w:r>
      <w:r w:rsidR="007B0F53">
        <w:rPr>
          <w:rFonts w:asciiTheme="minorEastAsia" w:eastAsiaTheme="minorEastAsia" w:hAnsiTheme="minorEastAsia" w:cs="宋体"/>
          <w:b/>
          <w:szCs w:val="21"/>
        </w:rPr>
        <w:t xml:space="preserve"> </w:t>
      </w:r>
      <w:r w:rsidR="007B0F53">
        <w:rPr>
          <w:rFonts w:asciiTheme="minorEastAsia" w:eastAsiaTheme="minorEastAsia" w:hAnsiTheme="minorEastAsia" w:cs="宋体" w:hint="eastAsia"/>
          <w:b/>
          <w:szCs w:val="21"/>
        </w:rPr>
        <w:t>分类的修订</w:t>
      </w:r>
    </w:p>
    <w:p w14:paraId="08544004" w14:textId="1F4F8256" w:rsidR="000318FC" w:rsidRDefault="00FC4211" w:rsidP="00B31E32">
      <w:pPr>
        <w:pStyle w:val="af2"/>
        <w:spacing w:line="360" w:lineRule="auto"/>
        <w:ind w:firstLineChars="0" w:firstLine="0"/>
        <w:rPr>
          <w:rFonts w:asciiTheme="minorEastAsia" w:eastAsiaTheme="minorEastAsia" w:hAnsiTheme="minorEastAsia" w:cs="Cambria"/>
          <w:kern w:val="1"/>
          <w:szCs w:val="21"/>
          <w:lang w:bidi="en-US"/>
        </w:rPr>
      </w:pPr>
      <w:r>
        <w:rPr>
          <w:rFonts w:asciiTheme="minorEastAsia" w:eastAsiaTheme="minorEastAsia" w:hAnsiTheme="minorEastAsia" w:cs="宋体"/>
          <w:szCs w:val="21"/>
        </w:rPr>
        <w:t>4</w:t>
      </w:r>
      <w:r w:rsidR="007B0F53">
        <w:rPr>
          <w:rFonts w:asciiTheme="minorEastAsia" w:eastAsiaTheme="minorEastAsia" w:hAnsiTheme="minorEastAsia" w:cs="宋体" w:hint="eastAsia"/>
          <w:szCs w:val="21"/>
        </w:rPr>
        <w:t>.</w:t>
      </w:r>
      <w:r w:rsidR="007B05F4">
        <w:rPr>
          <w:rFonts w:asciiTheme="minorEastAsia" w:eastAsiaTheme="minorEastAsia" w:hAnsiTheme="minorEastAsia" w:cs="宋体"/>
          <w:szCs w:val="21"/>
        </w:rPr>
        <w:t>5</w:t>
      </w:r>
      <w:r w:rsidR="007B0F53">
        <w:rPr>
          <w:rFonts w:asciiTheme="minorEastAsia" w:eastAsiaTheme="minorEastAsia" w:hAnsiTheme="minorEastAsia" w:cs="宋体" w:hint="eastAsia"/>
          <w:szCs w:val="21"/>
        </w:rPr>
        <w:t>.1</w:t>
      </w:r>
      <w:r w:rsidR="00B31E32">
        <w:rPr>
          <w:rFonts w:asciiTheme="minorEastAsia" w:eastAsiaTheme="minorEastAsia" w:hAnsiTheme="minorEastAsia" w:cs="宋体"/>
          <w:szCs w:val="21"/>
        </w:rPr>
        <w:t xml:space="preserve"> </w:t>
      </w:r>
      <w:r w:rsidR="007B0F53">
        <w:rPr>
          <w:rFonts w:asciiTheme="minorEastAsia" w:eastAsiaTheme="minorEastAsia" w:hAnsiTheme="minorEastAsia" w:cs="宋体" w:hint="eastAsia"/>
          <w:szCs w:val="21"/>
        </w:rPr>
        <w:t>修订前的</w:t>
      </w:r>
      <w:r w:rsidR="007B0F53">
        <w:rPr>
          <w:rFonts w:asciiTheme="minorEastAsia" w:eastAsiaTheme="minorEastAsia" w:hAnsiTheme="minorEastAsia" w:cs="Cambria" w:hint="eastAsia"/>
          <w:kern w:val="1"/>
          <w:szCs w:val="21"/>
          <w:lang w:bidi="en-US"/>
        </w:rPr>
        <w:t>氧化铟锡靶材分为三个牌号：</w:t>
      </w:r>
      <w:r w:rsidR="007B0F53">
        <w:rPr>
          <w:rFonts w:asciiTheme="minorEastAsia" w:eastAsiaTheme="minorEastAsia" w:hAnsiTheme="minorEastAsia" w:cs="Cambria"/>
          <w:kern w:val="1"/>
          <w:szCs w:val="21"/>
          <w:lang w:bidi="en-US"/>
        </w:rPr>
        <w:t>RD9</w:t>
      </w:r>
      <w:r w:rsidR="007B05F4">
        <w:rPr>
          <w:rFonts w:asciiTheme="minorEastAsia" w:eastAsiaTheme="minorEastAsia" w:hAnsiTheme="minorEastAsia" w:cs="Cambria"/>
          <w:kern w:val="1"/>
          <w:szCs w:val="21"/>
          <w:lang w:bidi="en-US"/>
        </w:rPr>
        <w:t>0</w:t>
      </w:r>
      <w:r w:rsidR="007B0F53">
        <w:rPr>
          <w:rFonts w:asciiTheme="minorEastAsia" w:eastAsiaTheme="minorEastAsia" w:hAnsiTheme="minorEastAsia" w:cs="Cambria" w:hint="eastAsia"/>
          <w:kern w:val="1"/>
          <w:szCs w:val="21"/>
          <w:lang w:bidi="en-US"/>
        </w:rPr>
        <w:t>、RD</w:t>
      </w:r>
      <w:r w:rsidR="007B05F4">
        <w:rPr>
          <w:rFonts w:asciiTheme="minorEastAsia" w:eastAsiaTheme="minorEastAsia" w:hAnsiTheme="minorEastAsia" w:cs="Cambria"/>
          <w:kern w:val="1"/>
          <w:szCs w:val="21"/>
          <w:lang w:bidi="en-US"/>
        </w:rPr>
        <w:t>95</w:t>
      </w:r>
      <w:r w:rsidR="007B0F53">
        <w:rPr>
          <w:rFonts w:asciiTheme="minorEastAsia" w:eastAsiaTheme="minorEastAsia" w:hAnsiTheme="minorEastAsia" w:cs="Cambria" w:hint="eastAsia"/>
          <w:kern w:val="1"/>
          <w:szCs w:val="21"/>
          <w:lang w:bidi="en-US"/>
        </w:rPr>
        <w:t>、</w:t>
      </w:r>
      <w:r w:rsidR="007B0F53">
        <w:rPr>
          <w:rFonts w:asciiTheme="minorEastAsia" w:eastAsiaTheme="minorEastAsia" w:hAnsiTheme="minorEastAsia" w:cs="Cambria"/>
          <w:kern w:val="1"/>
          <w:szCs w:val="21"/>
          <w:lang w:bidi="en-US"/>
        </w:rPr>
        <w:t>RD9</w:t>
      </w:r>
      <w:r w:rsidR="007B05F4">
        <w:rPr>
          <w:rFonts w:asciiTheme="minorEastAsia" w:eastAsiaTheme="minorEastAsia" w:hAnsiTheme="minorEastAsia" w:cs="Cambria"/>
          <w:kern w:val="1"/>
          <w:szCs w:val="21"/>
          <w:lang w:bidi="en-US"/>
        </w:rPr>
        <w:t>7</w:t>
      </w:r>
      <w:r w:rsidR="007B0F53">
        <w:rPr>
          <w:rFonts w:asciiTheme="minorEastAsia" w:eastAsiaTheme="minorEastAsia" w:hAnsiTheme="minorEastAsia" w:cs="Cambria" w:hint="eastAsia"/>
          <w:kern w:val="1"/>
          <w:szCs w:val="21"/>
          <w:lang w:bidi="en-US"/>
        </w:rPr>
        <w:t>，修订后氧化铟锡靶材</w:t>
      </w:r>
      <w:r w:rsidR="00424D73">
        <w:rPr>
          <w:rFonts w:asciiTheme="minorEastAsia" w:eastAsiaTheme="minorEastAsia" w:hAnsiTheme="minorEastAsia" w:cs="Cambria" w:hint="eastAsia"/>
          <w:kern w:val="1"/>
          <w:szCs w:val="21"/>
          <w:lang w:bidi="en-US"/>
        </w:rPr>
        <w:t>的牌号以ITO表示，</w:t>
      </w:r>
      <w:r w:rsidR="007B0F53">
        <w:rPr>
          <w:rFonts w:asciiTheme="minorEastAsia" w:eastAsiaTheme="minorEastAsia" w:hAnsiTheme="minorEastAsia" w:cs="Cambria" w:hint="eastAsia"/>
          <w:kern w:val="1"/>
          <w:szCs w:val="21"/>
          <w:lang w:bidi="en-US"/>
        </w:rPr>
        <w:t>按</w:t>
      </w:r>
      <w:r w:rsidR="007B0F53">
        <w:rPr>
          <w:rFonts w:asciiTheme="minorEastAsia" w:eastAsiaTheme="minorEastAsia" w:hAnsiTheme="minorEastAsia" w:cs="Cambria"/>
          <w:kern w:val="1"/>
          <w:szCs w:val="21"/>
          <w:lang w:bidi="en-US"/>
        </w:rPr>
        <w:t>In</w:t>
      </w:r>
      <w:r w:rsidR="007B0F53">
        <w:rPr>
          <w:rFonts w:asciiTheme="minorEastAsia" w:eastAsiaTheme="minorEastAsia" w:hAnsiTheme="minorEastAsia" w:cs="Cambria"/>
          <w:kern w:val="1"/>
          <w:szCs w:val="21"/>
          <w:vertAlign w:val="subscript"/>
          <w:lang w:bidi="en-US"/>
        </w:rPr>
        <w:t>2</w:t>
      </w:r>
      <w:r w:rsidR="007B0F53">
        <w:rPr>
          <w:rFonts w:asciiTheme="minorEastAsia" w:eastAsiaTheme="minorEastAsia" w:hAnsiTheme="minorEastAsia" w:cs="Cambria"/>
          <w:kern w:val="1"/>
          <w:szCs w:val="21"/>
          <w:lang w:bidi="en-US"/>
        </w:rPr>
        <w:t>O</w:t>
      </w:r>
      <w:r w:rsidR="007B0F53">
        <w:rPr>
          <w:rFonts w:asciiTheme="minorEastAsia" w:eastAsiaTheme="minorEastAsia" w:hAnsiTheme="minorEastAsia" w:cs="Cambria"/>
          <w:kern w:val="1"/>
          <w:szCs w:val="21"/>
          <w:vertAlign w:val="subscript"/>
          <w:lang w:bidi="en-US"/>
        </w:rPr>
        <w:t>3</w:t>
      </w:r>
      <w:r w:rsidR="00272245">
        <w:rPr>
          <w:rFonts w:asciiTheme="minorEastAsia" w:eastAsiaTheme="minorEastAsia" w:hAnsiTheme="minorEastAsia" w:cs="Cambria"/>
          <w:kern w:val="1"/>
          <w:szCs w:val="21"/>
          <w:lang w:bidi="en-US"/>
        </w:rPr>
        <w:t xml:space="preserve"> </w:t>
      </w:r>
      <w:r w:rsidR="007B0F53">
        <w:rPr>
          <w:rFonts w:asciiTheme="minorEastAsia" w:eastAsiaTheme="minorEastAsia" w:hAnsiTheme="minorEastAsia" w:cs="Cambria"/>
          <w:kern w:val="1"/>
          <w:szCs w:val="21"/>
          <w:lang w:bidi="en-US"/>
        </w:rPr>
        <w:t>和 SnO</w:t>
      </w:r>
      <w:r w:rsidR="007B0F53">
        <w:rPr>
          <w:rFonts w:asciiTheme="minorEastAsia" w:eastAsiaTheme="minorEastAsia" w:hAnsiTheme="minorEastAsia" w:cs="Cambria"/>
          <w:kern w:val="1"/>
          <w:szCs w:val="21"/>
          <w:vertAlign w:val="subscript"/>
          <w:lang w:bidi="en-US"/>
        </w:rPr>
        <w:t>2</w:t>
      </w:r>
      <w:r w:rsidR="007B0F53">
        <w:rPr>
          <w:rFonts w:asciiTheme="minorEastAsia" w:eastAsiaTheme="minorEastAsia" w:hAnsiTheme="minorEastAsia" w:cs="Cambria" w:hint="eastAsia"/>
          <w:kern w:val="1"/>
          <w:szCs w:val="21"/>
          <w:lang w:bidi="en-US"/>
        </w:rPr>
        <w:t xml:space="preserve"> 的比例分为六个牌号：</w:t>
      </w:r>
      <w:r w:rsidR="00424D73">
        <w:rPr>
          <w:rFonts w:asciiTheme="minorEastAsia" w:eastAsiaTheme="minorEastAsia" w:hAnsiTheme="minorEastAsia" w:cs="Cambria"/>
          <w:kern w:val="1"/>
          <w:szCs w:val="21"/>
          <w:lang w:bidi="en-US"/>
        </w:rPr>
        <w:t>ITO</w:t>
      </w:r>
      <w:r w:rsidR="007B0F53">
        <w:rPr>
          <w:rFonts w:asciiTheme="minorEastAsia" w:eastAsiaTheme="minorEastAsia" w:hAnsiTheme="minorEastAsia" w:cs="Cambria"/>
          <w:kern w:val="1"/>
          <w:szCs w:val="21"/>
          <w:lang w:bidi="en-US"/>
        </w:rPr>
        <w:t>90</w:t>
      </w:r>
      <w:r w:rsidR="007B0F53">
        <w:rPr>
          <w:rFonts w:asciiTheme="minorEastAsia" w:eastAsiaTheme="minorEastAsia" w:hAnsiTheme="minorEastAsia" w:cs="Cambria" w:hint="eastAsia"/>
          <w:kern w:val="1"/>
          <w:szCs w:val="21"/>
          <w:lang w:bidi="en-US"/>
        </w:rPr>
        <w:t>、</w:t>
      </w:r>
      <w:r w:rsidR="00424D73">
        <w:rPr>
          <w:rFonts w:asciiTheme="minorEastAsia" w:eastAsiaTheme="minorEastAsia" w:hAnsiTheme="minorEastAsia" w:cs="Cambria"/>
          <w:kern w:val="1"/>
          <w:szCs w:val="21"/>
          <w:lang w:bidi="en-US"/>
        </w:rPr>
        <w:t>ITO</w:t>
      </w:r>
      <w:r w:rsidR="007B0F53">
        <w:rPr>
          <w:rFonts w:asciiTheme="minorEastAsia" w:eastAsiaTheme="minorEastAsia" w:hAnsiTheme="minorEastAsia" w:cs="Cambria" w:hint="eastAsia"/>
          <w:kern w:val="1"/>
          <w:szCs w:val="21"/>
          <w:lang w:bidi="en-US"/>
        </w:rPr>
        <w:t>93、</w:t>
      </w:r>
      <w:r w:rsidR="00424D73">
        <w:rPr>
          <w:rFonts w:asciiTheme="minorEastAsia" w:eastAsiaTheme="minorEastAsia" w:hAnsiTheme="minorEastAsia" w:cs="Cambria"/>
          <w:kern w:val="1"/>
          <w:szCs w:val="21"/>
          <w:lang w:bidi="en-US"/>
        </w:rPr>
        <w:t>ITO</w:t>
      </w:r>
      <w:r w:rsidR="007B0F53">
        <w:rPr>
          <w:rFonts w:asciiTheme="minorEastAsia" w:eastAsiaTheme="minorEastAsia" w:hAnsiTheme="minorEastAsia" w:cs="Cambria"/>
          <w:kern w:val="1"/>
          <w:szCs w:val="21"/>
          <w:lang w:bidi="en-US"/>
        </w:rPr>
        <w:t>95</w:t>
      </w:r>
      <w:r w:rsidR="007B0F53">
        <w:rPr>
          <w:rFonts w:asciiTheme="minorEastAsia" w:eastAsiaTheme="minorEastAsia" w:hAnsiTheme="minorEastAsia" w:cs="Cambria" w:hint="eastAsia"/>
          <w:kern w:val="1"/>
          <w:szCs w:val="21"/>
          <w:lang w:bidi="en-US"/>
        </w:rPr>
        <w:t>、</w:t>
      </w:r>
      <w:r w:rsidR="00424D73">
        <w:rPr>
          <w:rFonts w:asciiTheme="minorEastAsia" w:eastAsiaTheme="minorEastAsia" w:hAnsiTheme="minorEastAsia" w:cs="Cambria"/>
          <w:kern w:val="1"/>
          <w:szCs w:val="21"/>
          <w:lang w:bidi="en-US"/>
        </w:rPr>
        <w:t>ITO</w:t>
      </w:r>
      <w:r w:rsidR="007B0F53">
        <w:rPr>
          <w:rFonts w:asciiTheme="minorEastAsia" w:eastAsiaTheme="minorEastAsia" w:hAnsiTheme="minorEastAsia" w:cs="Cambria"/>
          <w:kern w:val="1"/>
          <w:szCs w:val="21"/>
          <w:lang w:bidi="en-US"/>
        </w:rPr>
        <w:t>97</w:t>
      </w:r>
      <w:r w:rsidR="007B0F53">
        <w:rPr>
          <w:rFonts w:asciiTheme="minorEastAsia" w:eastAsiaTheme="minorEastAsia" w:hAnsiTheme="minorEastAsia" w:cs="Cambria" w:hint="eastAsia"/>
          <w:kern w:val="1"/>
          <w:szCs w:val="21"/>
          <w:lang w:bidi="en-US"/>
        </w:rPr>
        <w:t>、</w:t>
      </w:r>
      <w:r w:rsidR="00424D73">
        <w:rPr>
          <w:rFonts w:asciiTheme="minorEastAsia" w:eastAsiaTheme="minorEastAsia" w:hAnsiTheme="minorEastAsia" w:cs="Cambria"/>
          <w:kern w:val="1"/>
          <w:szCs w:val="21"/>
          <w:lang w:bidi="en-US"/>
        </w:rPr>
        <w:t>ITO</w:t>
      </w:r>
      <w:r w:rsidR="007B0F53">
        <w:rPr>
          <w:rFonts w:asciiTheme="minorEastAsia" w:eastAsiaTheme="minorEastAsia" w:hAnsiTheme="minorEastAsia" w:cs="Cambria"/>
          <w:kern w:val="1"/>
          <w:szCs w:val="21"/>
          <w:lang w:bidi="en-US"/>
        </w:rPr>
        <w:t>98</w:t>
      </w:r>
      <w:r w:rsidR="007B0F53">
        <w:rPr>
          <w:rFonts w:asciiTheme="minorEastAsia" w:eastAsiaTheme="minorEastAsia" w:hAnsiTheme="minorEastAsia" w:cs="Cambria" w:hint="eastAsia"/>
          <w:kern w:val="1"/>
          <w:szCs w:val="21"/>
          <w:lang w:bidi="en-US"/>
        </w:rPr>
        <w:t>、</w:t>
      </w:r>
      <w:r w:rsidR="00424D73">
        <w:rPr>
          <w:rFonts w:asciiTheme="minorEastAsia" w:eastAsiaTheme="minorEastAsia" w:hAnsiTheme="minorEastAsia" w:cs="Cambria"/>
          <w:kern w:val="1"/>
          <w:szCs w:val="21"/>
          <w:lang w:bidi="en-US"/>
        </w:rPr>
        <w:t>ITO</w:t>
      </w:r>
      <w:r w:rsidR="007B0F53">
        <w:rPr>
          <w:rFonts w:asciiTheme="minorEastAsia" w:eastAsiaTheme="minorEastAsia" w:hAnsiTheme="minorEastAsia" w:cs="Cambria"/>
          <w:kern w:val="1"/>
          <w:szCs w:val="21"/>
          <w:lang w:bidi="en-US"/>
        </w:rPr>
        <w:t>99</w:t>
      </w:r>
      <w:r w:rsidR="007B0F53">
        <w:rPr>
          <w:rFonts w:asciiTheme="minorEastAsia" w:eastAsiaTheme="minorEastAsia" w:hAnsiTheme="minorEastAsia" w:cs="Cambria" w:hint="eastAsia"/>
          <w:kern w:val="1"/>
          <w:szCs w:val="21"/>
          <w:lang w:bidi="en-US"/>
        </w:rPr>
        <w:t>。</w:t>
      </w:r>
    </w:p>
    <w:p w14:paraId="23289CAA" w14:textId="712CB4BD" w:rsidR="000318FC" w:rsidRDefault="00FC4211">
      <w:pPr>
        <w:pStyle w:val="af2"/>
        <w:spacing w:line="520" w:lineRule="exact"/>
        <w:ind w:firstLineChars="0" w:firstLine="0"/>
        <w:rPr>
          <w:rFonts w:asciiTheme="minorEastAsia" w:eastAsiaTheme="minorEastAsia" w:hAnsiTheme="minorEastAsia" w:cs="Cambria"/>
          <w:kern w:val="1"/>
          <w:szCs w:val="21"/>
          <w:lang w:bidi="en-US"/>
        </w:rPr>
      </w:pPr>
      <w:r>
        <w:rPr>
          <w:rFonts w:asciiTheme="minorEastAsia" w:eastAsiaTheme="minorEastAsia" w:hAnsiTheme="minorEastAsia" w:cs="Cambria"/>
          <w:kern w:val="1"/>
          <w:szCs w:val="21"/>
          <w:lang w:bidi="en-US"/>
        </w:rPr>
        <w:t>4</w:t>
      </w:r>
      <w:r w:rsidR="007B0F53">
        <w:rPr>
          <w:rFonts w:asciiTheme="minorEastAsia" w:eastAsiaTheme="minorEastAsia" w:hAnsiTheme="minorEastAsia" w:cs="Cambria" w:hint="eastAsia"/>
          <w:kern w:val="1"/>
          <w:szCs w:val="21"/>
          <w:lang w:bidi="en-US"/>
        </w:rPr>
        <w:t>.</w:t>
      </w:r>
      <w:r w:rsidR="007B05F4">
        <w:rPr>
          <w:rFonts w:asciiTheme="minorEastAsia" w:eastAsiaTheme="minorEastAsia" w:hAnsiTheme="minorEastAsia" w:cs="Cambria"/>
          <w:kern w:val="1"/>
          <w:szCs w:val="21"/>
          <w:lang w:bidi="en-US"/>
        </w:rPr>
        <w:t>5</w:t>
      </w:r>
      <w:r w:rsidR="007B0F53">
        <w:rPr>
          <w:rFonts w:asciiTheme="minorEastAsia" w:eastAsiaTheme="minorEastAsia" w:hAnsiTheme="minorEastAsia" w:cs="Cambria" w:hint="eastAsia"/>
          <w:kern w:val="1"/>
          <w:szCs w:val="21"/>
          <w:lang w:bidi="en-US"/>
        </w:rPr>
        <w:t>.2 修订的依据：</w:t>
      </w:r>
    </w:p>
    <w:p w14:paraId="680EFCF9" w14:textId="6341FB3B" w:rsidR="000318FC" w:rsidRDefault="007B0F53" w:rsidP="00B31E32">
      <w:pPr>
        <w:pStyle w:val="af2"/>
        <w:spacing w:line="360" w:lineRule="auto"/>
        <w:ind w:firstLineChars="300" w:firstLine="630"/>
        <w:rPr>
          <w:rFonts w:asciiTheme="minorEastAsia" w:eastAsiaTheme="minorEastAsia" w:hAnsiTheme="minorEastAsia" w:cs="Cambria"/>
          <w:kern w:val="1"/>
          <w:szCs w:val="21"/>
          <w:lang w:bidi="en-US"/>
        </w:rPr>
      </w:pPr>
      <w:r>
        <w:rPr>
          <w:rFonts w:hAnsi="宋体" w:hint="eastAsia"/>
          <w:kern w:val="1"/>
          <w:szCs w:val="21"/>
        </w:rPr>
        <w:t>信息社会一定程度上是显示信息技术的社会，随着信息社会的巨大扩展和发展， I</w:t>
      </w:r>
      <w:r>
        <w:rPr>
          <w:rFonts w:hAnsi="宋体"/>
          <w:kern w:val="1"/>
          <w:szCs w:val="21"/>
        </w:rPr>
        <w:t>TO靶材应用领域广度和宽度日益扩大</w:t>
      </w:r>
      <w:r>
        <w:rPr>
          <w:rFonts w:hAnsi="宋体" w:hint="eastAsia"/>
          <w:kern w:val="1"/>
          <w:szCs w:val="21"/>
        </w:rPr>
        <w:t>，而且除传统的显示面板市场，在薄膜</w:t>
      </w:r>
      <w:r>
        <w:rPr>
          <w:rFonts w:hAnsi="宋体"/>
          <w:kern w:val="1"/>
          <w:szCs w:val="21"/>
        </w:rPr>
        <w:t>太阳能电池</w:t>
      </w:r>
      <w:r>
        <w:rPr>
          <w:rFonts w:hAnsi="宋体" w:hint="eastAsia"/>
          <w:kern w:val="1"/>
          <w:szCs w:val="21"/>
        </w:rPr>
        <w:t>市场也已成为ITO靶材的第二大应用领域，所以在各应用领域内I</w:t>
      </w:r>
      <w:r>
        <w:rPr>
          <w:rFonts w:hAnsi="宋体"/>
          <w:kern w:val="1"/>
          <w:szCs w:val="21"/>
        </w:rPr>
        <w:t>TO靶材的需求出</w:t>
      </w:r>
      <w:r>
        <w:rPr>
          <w:rFonts w:hAnsi="宋体" w:hint="eastAsia"/>
          <w:kern w:val="1"/>
          <w:szCs w:val="21"/>
        </w:rPr>
        <w:t>现了</w:t>
      </w:r>
      <w:r>
        <w:rPr>
          <w:rFonts w:hAnsi="宋体"/>
          <w:kern w:val="1"/>
          <w:szCs w:val="21"/>
        </w:rPr>
        <w:t>多种比例要求</w:t>
      </w:r>
      <w:r>
        <w:rPr>
          <w:rFonts w:hAnsi="宋体" w:hint="eastAsia"/>
          <w:kern w:val="1"/>
          <w:szCs w:val="21"/>
        </w:rPr>
        <w:t>，如</w:t>
      </w:r>
      <w:r>
        <w:rPr>
          <w:rFonts w:hAnsi="宋体"/>
          <w:kern w:val="1"/>
          <w:szCs w:val="21"/>
        </w:rPr>
        <w:t>93:7</w:t>
      </w:r>
      <w:r>
        <w:rPr>
          <w:rFonts w:hAnsi="宋体" w:hint="eastAsia"/>
          <w:kern w:val="1"/>
          <w:szCs w:val="21"/>
        </w:rPr>
        <w:t>，</w:t>
      </w:r>
      <w:r>
        <w:rPr>
          <w:rFonts w:hAnsi="宋体"/>
          <w:kern w:val="1"/>
          <w:szCs w:val="21"/>
        </w:rPr>
        <w:t>95:5</w:t>
      </w:r>
      <w:r>
        <w:rPr>
          <w:rFonts w:hAnsi="宋体" w:hint="eastAsia"/>
          <w:kern w:val="1"/>
          <w:szCs w:val="21"/>
        </w:rPr>
        <w:t>，</w:t>
      </w:r>
      <w:r>
        <w:rPr>
          <w:rFonts w:hAnsi="宋体"/>
          <w:kern w:val="1"/>
          <w:szCs w:val="21"/>
        </w:rPr>
        <w:t>97:3</w:t>
      </w:r>
      <w:r>
        <w:rPr>
          <w:rFonts w:hAnsi="宋体" w:hint="eastAsia"/>
          <w:kern w:val="1"/>
          <w:szCs w:val="21"/>
        </w:rPr>
        <w:t>，9</w:t>
      </w:r>
      <w:r>
        <w:rPr>
          <w:rFonts w:hAnsi="宋体"/>
          <w:kern w:val="1"/>
          <w:szCs w:val="21"/>
        </w:rPr>
        <w:t>8:2</w:t>
      </w:r>
      <w:r>
        <w:rPr>
          <w:rFonts w:hAnsi="宋体" w:hint="eastAsia"/>
          <w:kern w:val="1"/>
          <w:szCs w:val="21"/>
        </w:rPr>
        <w:t>，</w:t>
      </w:r>
      <w:r>
        <w:rPr>
          <w:rFonts w:hAnsi="宋体"/>
          <w:kern w:val="1"/>
          <w:szCs w:val="21"/>
        </w:rPr>
        <w:t>99:1</w:t>
      </w:r>
      <w:r>
        <w:rPr>
          <w:rFonts w:hAnsi="宋体" w:hint="eastAsia"/>
          <w:kern w:val="1"/>
          <w:szCs w:val="21"/>
        </w:rPr>
        <w:t>等等。</w:t>
      </w:r>
      <w:r>
        <w:rPr>
          <w:rFonts w:hAnsi="宋体"/>
          <w:kern w:val="1"/>
          <w:szCs w:val="21"/>
        </w:rPr>
        <w:t>然而对于这些比例的靶材</w:t>
      </w:r>
      <w:r>
        <w:rPr>
          <w:rFonts w:hAnsi="宋体" w:hint="eastAsia"/>
          <w:kern w:val="1"/>
          <w:szCs w:val="21"/>
        </w:rPr>
        <w:t>，还</w:t>
      </w:r>
      <w:r>
        <w:rPr>
          <w:rFonts w:hAnsi="宋体"/>
          <w:kern w:val="1"/>
          <w:szCs w:val="21"/>
        </w:rPr>
        <w:t>没有进行相应的标准定义</w:t>
      </w:r>
      <w:r>
        <w:rPr>
          <w:rFonts w:hAnsi="宋体" w:hint="eastAsia"/>
          <w:kern w:val="1"/>
          <w:szCs w:val="21"/>
        </w:rPr>
        <w:t>。并且靶材组分指标在下游应用环节的膜性能方面有着至关重要的影响。另外随着我国ITO靶材制造工艺的提升，相对密度大于9</w:t>
      </w:r>
      <w:r>
        <w:rPr>
          <w:rFonts w:hAnsi="宋体"/>
          <w:kern w:val="1"/>
          <w:szCs w:val="21"/>
        </w:rPr>
        <w:t>9.6</w:t>
      </w:r>
      <w:r>
        <w:rPr>
          <w:rFonts w:hAnsi="宋体" w:hint="eastAsia"/>
          <w:kern w:val="1"/>
          <w:szCs w:val="21"/>
        </w:rPr>
        <w:t>%已是行业的基本要求，因此提出修改ITO靶材的牌号划分，由相对密度指标更改为组分指标。而提出和反应市场的产品类型是标准的全面性和准确性及代表性的要求。</w:t>
      </w:r>
      <w:r w:rsidR="00424D73">
        <w:rPr>
          <w:rFonts w:hAnsi="宋体" w:hint="eastAsia"/>
          <w:kern w:val="1"/>
          <w:szCs w:val="21"/>
        </w:rPr>
        <w:t>牌号的更改是适用普遍的表示方法执行的。</w:t>
      </w:r>
    </w:p>
    <w:p w14:paraId="220BC6C8" w14:textId="40A578B6" w:rsidR="000318FC" w:rsidRPr="00B31E32" w:rsidRDefault="00EE3E8F">
      <w:pPr>
        <w:pStyle w:val="af2"/>
        <w:spacing w:line="520" w:lineRule="exact"/>
        <w:ind w:firstLineChars="0" w:firstLine="0"/>
        <w:rPr>
          <w:rFonts w:hAnsi="宋体"/>
          <w:b/>
          <w:kern w:val="1"/>
          <w:szCs w:val="21"/>
        </w:rPr>
      </w:pPr>
      <w:r w:rsidRPr="00B31E32">
        <w:rPr>
          <w:rFonts w:hAnsi="宋体"/>
          <w:b/>
          <w:kern w:val="1"/>
          <w:szCs w:val="21"/>
        </w:rPr>
        <w:t>4</w:t>
      </w:r>
      <w:r w:rsidR="007B0F53" w:rsidRPr="00B31E32">
        <w:rPr>
          <w:rFonts w:hAnsi="宋体"/>
          <w:b/>
          <w:kern w:val="1"/>
          <w:szCs w:val="21"/>
        </w:rPr>
        <w:t>.</w:t>
      </w:r>
      <w:r w:rsidR="007B05F4" w:rsidRPr="00B31E32">
        <w:rPr>
          <w:rFonts w:hAnsi="宋体"/>
          <w:b/>
          <w:kern w:val="1"/>
          <w:szCs w:val="21"/>
        </w:rPr>
        <w:t>6</w:t>
      </w:r>
      <w:r w:rsidR="007B0F53" w:rsidRPr="00B31E32">
        <w:rPr>
          <w:rFonts w:hAnsi="宋体"/>
          <w:b/>
          <w:kern w:val="1"/>
          <w:szCs w:val="21"/>
        </w:rPr>
        <w:t xml:space="preserve"> 主要化学成分的修订</w:t>
      </w:r>
    </w:p>
    <w:p w14:paraId="79D3CA7D" w14:textId="6E9FE11D" w:rsidR="000318FC" w:rsidRPr="00B31E32" w:rsidRDefault="00FC4211">
      <w:pPr>
        <w:pStyle w:val="af2"/>
        <w:spacing w:line="520" w:lineRule="exact"/>
        <w:ind w:firstLineChars="0" w:firstLine="0"/>
        <w:rPr>
          <w:rFonts w:hAnsi="宋体"/>
          <w:kern w:val="1"/>
          <w:szCs w:val="21"/>
        </w:rPr>
      </w:pPr>
      <w:r w:rsidRPr="00B31E32">
        <w:rPr>
          <w:rFonts w:hAnsi="宋体" w:hint="eastAsia"/>
          <w:kern w:val="1"/>
          <w:szCs w:val="21"/>
        </w:rPr>
        <w:t>4</w:t>
      </w:r>
      <w:r w:rsidR="007B0F53" w:rsidRPr="00B31E32">
        <w:rPr>
          <w:rFonts w:hAnsi="宋体" w:hint="eastAsia"/>
          <w:kern w:val="1"/>
          <w:szCs w:val="21"/>
        </w:rPr>
        <w:t>.</w:t>
      </w:r>
      <w:r w:rsidR="007B05F4" w:rsidRPr="00B31E32">
        <w:rPr>
          <w:rFonts w:hAnsi="宋体"/>
          <w:kern w:val="1"/>
          <w:szCs w:val="21"/>
        </w:rPr>
        <w:t>6</w:t>
      </w:r>
      <w:r w:rsidR="007B0F53" w:rsidRPr="00B31E32">
        <w:rPr>
          <w:rFonts w:hAnsi="宋体" w:hint="eastAsia"/>
          <w:kern w:val="1"/>
          <w:szCs w:val="21"/>
        </w:rPr>
        <w:t xml:space="preserve">.1 </w:t>
      </w:r>
      <w:r w:rsidR="00597831">
        <w:rPr>
          <w:rFonts w:hAnsi="宋体"/>
          <w:kern w:val="1"/>
          <w:szCs w:val="21"/>
        </w:rPr>
        <w:t xml:space="preserve">  </w:t>
      </w:r>
      <w:r w:rsidR="007B0F53" w:rsidRPr="00B31E32">
        <w:rPr>
          <w:rFonts w:hAnsi="宋体" w:hint="eastAsia"/>
          <w:kern w:val="1"/>
          <w:szCs w:val="21"/>
        </w:rPr>
        <w:t>主要化学成分前后的内容变化如下表</w:t>
      </w:r>
      <w:r w:rsidR="007B05F4" w:rsidRPr="00B31E32">
        <w:rPr>
          <w:rFonts w:hAnsi="宋体"/>
          <w:kern w:val="1"/>
          <w:szCs w:val="21"/>
        </w:rPr>
        <w:t>8</w:t>
      </w:r>
    </w:p>
    <w:p w14:paraId="5E69C353" w14:textId="77777777" w:rsidR="002F4DCA" w:rsidRDefault="007B0F53">
      <w:pPr>
        <w:pStyle w:val="af2"/>
        <w:spacing w:line="520" w:lineRule="exact"/>
        <w:ind w:firstLineChars="0" w:firstLine="0"/>
        <w:rPr>
          <w:rFonts w:hAnsi="宋体"/>
          <w:kern w:val="1"/>
          <w:szCs w:val="21"/>
        </w:rPr>
      </w:pPr>
      <w:r w:rsidRPr="00B31E32">
        <w:rPr>
          <w:rFonts w:hAnsi="宋体"/>
          <w:kern w:val="1"/>
          <w:szCs w:val="21"/>
        </w:rPr>
        <w:t xml:space="preserve">  </w:t>
      </w:r>
      <w:r w:rsidR="00D26945" w:rsidRPr="00B31E32">
        <w:rPr>
          <w:rFonts w:hAnsi="宋体"/>
          <w:kern w:val="1"/>
          <w:szCs w:val="21"/>
        </w:rPr>
        <w:t xml:space="preserve">                          </w:t>
      </w:r>
    </w:p>
    <w:p w14:paraId="6AABFA3D" w14:textId="77777777" w:rsidR="002F4DCA" w:rsidRDefault="002F4DCA">
      <w:pPr>
        <w:pStyle w:val="af2"/>
        <w:spacing w:line="520" w:lineRule="exact"/>
        <w:ind w:firstLineChars="0" w:firstLine="0"/>
        <w:rPr>
          <w:rFonts w:hAnsi="宋体"/>
          <w:kern w:val="1"/>
          <w:szCs w:val="21"/>
        </w:rPr>
      </w:pPr>
    </w:p>
    <w:p w14:paraId="4D0C17B1" w14:textId="1A7737FF" w:rsidR="000318FC" w:rsidRPr="00B31E32" w:rsidRDefault="00D26945" w:rsidP="002F4DCA">
      <w:pPr>
        <w:pStyle w:val="af2"/>
        <w:spacing w:line="520" w:lineRule="exact"/>
        <w:ind w:firstLineChars="1100" w:firstLine="2310"/>
        <w:rPr>
          <w:rFonts w:hAnsi="宋体"/>
          <w:kern w:val="1"/>
          <w:szCs w:val="21"/>
        </w:rPr>
      </w:pPr>
      <w:r w:rsidRPr="00B31E32">
        <w:rPr>
          <w:rFonts w:hAnsi="宋体" w:hint="eastAsia"/>
          <w:kern w:val="1"/>
          <w:szCs w:val="21"/>
        </w:rPr>
        <w:lastRenderedPageBreak/>
        <w:t>表</w:t>
      </w:r>
      <w:r w:rsidR="007B05F4" w:rsidRPr="00B31E32">
        <w:rPr>
          <w:rFonts w:hAnsi="宋体"/>
          <w:kern w:val="1"/>
          <w:szCs w:val="21"/>
        </w:rPr>
        <w:t>8</w:t>
      </w:r>
      <w:r w:rsidRPr="00B31E32">
        <w:rPr>
          <w:rFonts w:hAnsi="宋体" w:hint="eastAsia"/>
          <w:kern w:val="1"/>
          <w:szCs w:val="21"/>
        </w:rPr>
        <w:t xml:space="preserve"> 修订前后</w:t>
      </w:r>
      <w:r w:rsidRPr="00B31E32">
        <w:rPr>
          <w:rFonts w:hAnsi="宋体"/>
          <w:kern w:val="1"/>
          <w:szCs w:val="21"/>
        </w:rPr>
        <w:t>的主要化学成分</w:t>
      </w:r>
      <w:r w:rsidRPr="00B31E32">
        <w:rPr>
          <w:rFonts w:hAnsi="宋体" w:hint="eastAsia"/>
          <w:kern w:val="1"/>
          <w:szCs w:val="21"/>
        </w:rPr>
        <w:t>变化</w:t>
      </w:r>
      <w:r w:rsidRPr="00B31E32">
        <w:rPr>
          <w:rFonts w:hAnsi="宋体"/>
          <w:kern w:val="1"/>
          <w:szCs w:val="21"/>
        </w:rPr>
        <w:t>内容</w:t>
      </w:r>
    </w:p>
    <w:tbl>
      <w:tblPr>
        <w:tblStyle w:val="ab"/>
        <w:tblW w:w="0" w:type="auto"/>
        <w:tblInd w:w="392" w:type="dxa"/>
        <w:tblLook w:val="04A0" w:firstRow="1" w:lastRow="0" w:firstColumn="1" w:lastColumn="0" w:noHBand="0" w:noVBand="1"/>
      </w:tblPr>
      <w:tblGrid>
        <w:gridCol w:w="2126"/>
        <w:gridCol w:w="6804"/>
      </w:tblGrid>
      <w:tr w:rsidR="000318FC" w14:paraId="0E66B7A7" w14:textId="77777777">
        <w:tc>
          <w:tcPr>
            <w:tcW w:w="2126" w:type="dxa"/>
          </w:tcPr>
          <w:p w14:paraId="63F5CBEC" w14:textId="77777777" w:rsidR="000318FC" w:rsidRPr="00B31E32" w:rsidRDefault="007B0F53">
            <w:pPr>
              <w:pStyle w:val="af2"/>
              <w:spacing w:line="520" w:lineRule="exact"/>
              <w:ind w:firstLineChars="0" w:firstLine="0"/>
              <w:rPr>
                <w:rFonts w:asciiTheme="minorEastAsia" w:eastAsiaTheme="minorEastAsia" w:hAnsiTheme="minorEastAsia" w:cs="Cambria"/>
                <w:kern w:val="1"/>
                <w:sz w:val="18"/>
                <w:szCs w:val="18"/>
                <w:lang w:bidi="en-US"/>
              </w:rPr>
            </w:pPr>
            <w:r w:rsidRPr="00B31E32">
              <w:rPr>
                <w:rFonts w:asciiTheme="minorEastAsia" w:eastAsiaTheme="minorEastAsia" w:hAnsiTheme="minorEastAsia" w:cs="Cambria" w:hint="eastAsia"/>
                <w:kern w:val="1"/>
                <w:sz w:val="18"/>
                <w:szCs w:val="18"/>
                <w:lang w:bidi="en-US"/>
              </w:rPr>
              <w:t>修订前主要化学成分的要求</w:t>
            </w:r>
          </w:p>
        </w:tc>
        <w:tc>
          <w:tcPr>
            <w:tcW w:w="6804" w:type="dxa"/>
          </w:tcPr>
          <w:p w14:paraId="679D08C7" w14:textId="77EA2567" w:rsidR="000318FC" w:rsidRPr="00B31E32" w:rsidRDefault="007B0F53">
            <w:pPr>
              <w:pStyle w:val="af2"/>
              <w:spacing w:line="520" w:lineRule="exact"/>
              <w:ind w:firstLineChars="800" w:firstLine="1440"/>
              <w:rPr>
                <w:rFonts w:asciiTheme="minorEastAsia" w:eastAsiaTheme="minorEastAsia" w:hAnsiTheme="minorEastAsia" w:cs="Cambria"/>
                <w:kern w:val="1"/>
                <w:sz w:val="18"/>
                <w:szCs w:val="18"/>
                <w:lang w:bidi="en-US"/>
              </w:rPr>
            </w:pPr>
            <w:r w:rsidRPr="00B31E32">
              <w:rPr>
                <w:rFonts w:asciiTheme="minorEastAsia" w:eastAsiaTheme="minorEastAsia" w:hAnsiTheme="minorEastAsia" w:cs="Cambria" w:hint="eastAsia"/>
                <w:kern w:val="1"/>
                <w:sz w:val="18"/>
                <w:szCs w:val="18"/>
                <w:lang w:bidi="en-US"/>
              </w:rPr>
              <w:t>修订</w:t>
            </w:r>
            <w:r w:rsidR="00272245" w:rsidRPr="00B31E32">
              <w:rPr>
                <w:rFonts w:asciiTheme="minorEastAsia" w:eastAsiaTheme="minorEastAsia" w:hAnsiTheme="minorEastAsia" w:cs="Cambria" w:hint="eastAsia"/>
                <w:kern w:val="1"/>
                <w:sz w:val="18"/>
                <w:szCs w:val="18"/>
                <w:lang w:bidi="en-US"/>
              </w:rPr>
              <w:t>后</w:t>
            </w:r>
            <w:r w:rsidRPr="00B31E32">
              <w:rPr>
                <w:rFonts w:asciiTheme="minorEastAsia" w:eastAsiaTheme="minorEastAsia" w:hAnsiTheme="minorEastAsia" w:cs="Cambria" w:hint="eastAsia"/>
                <w:kern w:val="1"/>
                <w:sz w:val="18"/>
                <w:szCs w:val="18"/>
                <w:lang w:bidi="en-US"/>
              </w:rPr>
              <w:t>主要化学成分的要求</w:t>
            </w:r>
          </w:p>
        </w:tc>
      </w:tr>
      <w:tr w:rsidR="000318FC" w14:paraId="2E16FFBF" w14:textId="77777777" w:rsidTr="00272245">
        <w:trPr>
          <w:trHeight w:val="558"/>
        </w:trPr>
        <w:tc>
          <w:tcPr>
            <w:tcW w:w="2126" w:type="dxa"/>
          </w:tcPr>
          <w:p w14:paraId="15A030BA" w14:textId="65D3DED4" w:rsidR="000318FC" w:rsidRPr="00B31E32" w:rsidRDefault="007B0F53">
            <w:pPr>
              <w:pStyle w:val="af2"/>
              <w:spacing w:line="520" w:lineRule="exact"/>
              <w:ind w:firstLineChars="0" w:firstLine="0"/>
              <w:rPr>
                <w:rFonts w:asciiTheme="minorEastAsia" w:eastAsiaTheme="minorEastAsia" w:hAnsiTheme="minorEastAsia" w:cs="Cambria"/>
                <w:kern w:val="1"/>
                <w:sz w:val="18"/>
                <w:szCs w:val="18"/>
                <w:lang w:bidi="en-US"/>
              </w:rPr>
            </w:pPr>
            <w:r w:rsidRPr="00B31E32">
              <w:rPr>
                <w:rFonts w:asciiTheme="minorEastAsia" w:eastAsiaTheme="minorEastAsia" w:hAnsiTheme="minorEastAsia" w:cs="Cambria"/>
                <w:kern w:val="1"/>
                <w:sz w:val="18"/>
                <w:szCs w:val="18"/>
                <w:lang w:bidi="en-US"/>
              </w:rPr>
              <w:t>氧化铟和氧化锡的质量百分比为</w:t>
            </w:r>
            <w:r w:rsidRPr="00B31E32">
              <w:rPr>
                <w:rFonts w:asciiTheme="minorEastAsia" w:eastAsiaTheme="minorEastAsia" w:hAnsiTheme="minorEastAsia" w:cs="Cambria"/>
                <w:kern w:val="1"/>
                <w:sz w:val="18"/>
                <w:szCs w:val="18"/>
              </w:rPr>
              <w:t>In</w:t>
            </w:r>
            <w:r w:rsidRPr="00B31E32">
              <w:rPr>
                <w:rFonts w:asciiTheme="minorEastAsia" w:eastAsiaTheme="minorEastAsia" w:hAnsiTheme="minorEastAsia" w:cs="Cambria"/>
                <w:kern w:val="1"/>
                <w:sz w:val="18"/>
                <w:szCs w:val="18"/>
                <w:vertAlign w:val="subscript"/>
              </w:rPr>
              <w:t>2</w:t>
            </w:r>
            <w:r w:rsidRPr="00B31E32">
              <w:rPr>
                <w:rFonts w:asciiTheme="minorEastAsia" w:eastAsiaTheme="minorEastAsia" w:hAnsiTheme="minorEastAsia" w:cs="Cambria"/>
                <w:kern w:val="1"/>
                <w:sz w:val="18"/>
                <w:szCs w:val="18"/>
              </w:rPr>
              <w:t>O</w:t>
            </w:r>
            <w:r w:rsidRPr="00B31E32">
              <w:rPr>
                <w:rFonts w:asciiTheme="minorEastAsia" w:eastAsiaTheme="minorEastAsia" w:hAnsiTheme="minorEastAsia" w:cs="Cambria"/>
                <w:kern w:val="1"/>
                <w:sz w:val="18"/>
                <w:szCs w:val="18"/>
                <w:vertAlign w:val="subscript"/>
              </w:rPr>
              <w:t>3</w:t>
            </w:r>
            <w:r w:rsidRPr="00B31E32">
              <w:rPr>
                <w:rFonts w:asciiTheme="minorEastAsia" w:eastAsiaTheme="minorEastAsia" w:hAnsiTheme="minorEastAsia" w:cs="Cambria"/>
                <w:kern w:val="1"/>
                <w:sz w:val="18"/>
                <w:szCs w:val="18"/>
              </w:rPr>
              <w:t>:SnO</w:t>
            </w:r>
            <w:r w:rsidRPr="00B31E32">
              <w:rPr>
                <w:rFonts w:asciiTheme="minorEastAsia" w:eastAsiaTheme="minorEastAsia" w:hAnsiTheme="minorEastAsia" w:cs="Cambria"/>
                <w:kern w:val="1"/>
                <w:sz w:val="18"/>
                <w:szCs w:val="18"/>
                <w:vertAlign w:val="subscript"/>
              </w:rPr>
              <w:t>2</w:t>
            </w:r>
            <w:r w:rsidRPr="00B31E32">
              <w:rPr>
                <w:rFonts w:asciiTheme="minorEastAsia" w:eastAsiaTheme="minorEastAsia" w:hAnsiTheme="minorEastAsia" w:cs="Cambria"/>
                <w:kern w:val="1"/>
                <w:sz w:val="18"/>
                <w:szCs w:val="18"/>
              </w:rPr>
              <w:t xml:space="preserve"> = 90:10</w:t>
            </w:r>
            <w:r w:rsidRPr="00B31E32">
              <w:rPr>
                <w:rFonts w:asciiTheme="minorEastAsia" w:eastAsiaTheme="minorEastAsia" w:hAnsiTheme="minorEastAsia" w:cs="Cambria" w:hint="eastAsia"/>
                <w:kern w:val="1"/>
                <w:sz w:val="18"/>
                <w:szCs w:val="18"/>
              </w:rPr>
              <w:t>，</w:t>
            </w:r>
            <w:r w:rsidRPr="00B31E32">
              <w:rPr>
                <w:rFonts w:asciiTheme="minorEastAsia" w:eastAsiaTheme="minorEastAsia" w:hAnsiTheme="minorEastAsia" w:cs="Cambria"/>
                <w:kern w:val="1"/>
                <w:sz w:val="18"/>
                <w:szCs w:val="18"/>
              </w:rPr>
              <w:t>偏差为</w:t>
            </w:r>
            <w:r w:rsidR="00597831" w:rsidRPr="00B31E32">
              <w:rPr>
                <w:rFonts w:cs="Cambria"/>
                <w:kern w:val="1"/>
                <w:sz w:val="18"/>
                <w:szCs w:val="18"/>
              </w:rPr>
              <w:t>±</w:t>
            </w:r>
            <w:r w:rsidRPr="00B31E32">
              <w:rPr>
                <w:rFonts w:asciiTheme="minorEastAsia" w:eastAsiaTheme="minorEastAsia" w:hAnsiTheme="minorEastAsia" w:cs="Cambria" w:hint="eastAsia"/>
                <w:kern w:val="1"/>
                <w:sz w:val="18"/>
                <w:szCs w:val="18"/>
              </w:rPr>
              <w:t>0.5</w:t>
            </w:r>
          </w:p>
        </w:tc>
        <w:tc>
          <w:tcPr>
            <w:tcW w:w="6804" w:type="dxa"/>
          </w:tcPr>
          <w:p w14:paraId="2BD5581D" w14:textId="5F5F1011" w:rsidR="00272245" w:rsidRPr="00B31E32" w:rsidRDefault="00272245" w:rsidP="00272245">
            <w:pPr>
              <w:pStyle w:val="a9"/>
              <w:spacing w:line="312" w:lineRule="auto"/>
              <w:rPr>
                <w:rFonts w:cs="Cambria"/>
                <w:kern w:val="1"/>
                <w:sz w:val="18"/>
                <w:szCs w:val="18"/>
              </w:rPr>
            </w:pPr>
            <w:r w:rsidRPr="00B31E32">
              <w:rPr>
                <w:rFonts w:cs="Cambria" w:hint="eastAsia"/>
                <w:kern w:val="1"/>
                <w:sz w:val="18"/>
                <w:szCs w:val="18"/>
              </w:rPr>
              <w:t>牌号</w:t>
            </w:r>
            <w:r w:rsidR="008B3A44">
              <w:rPr>
                <w:rFonts w:cs="Cambria"/>
                <w:kern w:val="1"/>
                <w:sz w:val="18"/>
                <w:szCs w:val="18"/>
              </w:rPr>
              <w:t>ITO</w:t>
            </w:r>
            <w:r w:rsidRPr="00B31E32">
              <w:rPr>
                <w:rFonts w:cs="Cambria" w:hint="eastAsia"/>
                <w:kern w:val="1"/>
                <w:sz w:val="18"/>
                <w:szCs w:val="18"/>
              </w:rPr>
              <w:t>90的质量比</w:t>
            </w:r>
            <w:r w:rsidRPr="00B31E32">
              <w:rPr>
                <w:rFonts w:cs="Cambria"/>
                <w:kern w:val="1"/>
                <w:sz w:val="18"/>
                <w:szCs w:val="18"/>
              </w:rPr>
              <w:t>In</w:t>
            </w:r>
            <w:r w:rsidRPr="00B31E32">
              <w:rPr>
                <w:rFonts w:cs="Cambria"/>
                <w:kern w:val="1"/>
                <w:sz w:val="18"/>
                <w:szCs w:val="18"/>
                <w:vertAlign w:val="subscript"/>
              </w:rPr>
              <w:t>2</w:t>
            </w:r>
            <w:r w:rsidRPr="00B31E32">
              <w:rPr>
                <w:rFonts w:cs="Cambria"/>
                <w:kern w:val="1"/>
                <w:sz w:val="18"/>
                <w:szCs w:val="18"/>
              </w:rPr>
              <w:t>O</w:t>
            </w:r>
            <w:r w:rsidRPr="00B31E32">
              <w:rPr>
                <w:rFonts w:cs="Cambria"/>
                <w:kern w:val="1"/>
                <w:sz w:val="18"/>
                <w:szCs w:val="18"/>
                <w:vertAlign w:val="subscript"/>
              </w:rPr>
              <w:t>3</w:t>
            </w:r>
            <w:r w:rsidRPr="00B31E32">
              <w:rPr>
                <w:rFonts w:cs="Cambria"/>
                <w:kern w:val="1"/>
                <w:sz w:val="18"/>
                <w:szCs w:val="18"/>
              </w:rPr>
              <w:t>:SnO</w:t>
            </w:r>
            <w:r w:rsidRPr="00B31E32">
              <w:rPr>
                <w:rFonts w:cs="Cambria"/>
                <w:kern w:val="1"/>
                <w:sz w:val="18"/>
                <w:szCs w:val="18"/>
                <w:vertAlign w:val="subscript"/>
              </w:rPr>
              <w:t>2</w:t>
            </w:r>
            <w:r w:rsidRPr="00B31E32">
              <w:rPr>
                <w:rFonts w:cs="Cambria"/>
                <w:kern w:val="1"/>
                <w:sz w:val="18"/>
                <w:szCs w:val="18"/>
              </w:rPr>
              <w:t xml:space="preserve"> = 90:10</w:t>
            </w:r>
            <w:r w:rsidRPr="00B31E32">
              <w:rPr>
                <w:rFonts w:cs="Cambria" w:hint="eastAsia"/>
                <w:kern w:val="1"/>
                <w:sz w:val="18"/>
                <w:szCs w:val="18"/>
              </w:rPr>
              <w:t>，</w:t>
            </w:r>
            <w:r w:rsidRPr="00B31E32">
              <w:rPr>
                <w:rFonts w:cs="Cambria"/>
                <w:kern w:val="1"/>
                <w:sz w:val="18"/>
                <w:szCs w:val="18"/>
              </w:rPr>
              <w:t xml:space="preserve"> SnO</w:t>
            </w:r>
            <w:r w:rsidRPr="00B31E32">
              <w:rPr>
                <w:rFonts w:cs="Cambria"/>
                <w:kern w:val="1"/>
                <w:sz w:val="18"/>
                <w:szCs w:val="18"/>
                <w:vertAlign w:val="subscript"/>
              </w:rPr>
              <w:t>2</w:t>
            </w:r>
            <w:r w:rsidRPr="00B31E32">
              <w:rPr>
                <w:rFonts w:cs="Cambria"/>
                <w:kern w:val="1"/>
                <w:sz w:val="18"/>
                <w:szCs w:val="18"/>
              </w:rPr>
              <w:t>的偏差为±0.5</w:t>
            </w:r>
            <w:r w:rsidRPr="00B31E32">
              <w:rPr>
                <w:rFonts w:cs="Cambria" w:hint="eastAsia"/>
                <w:kern w:val="1"/>
                <w:sz w:val="18"/>
                <w:szCs w:val="18"/>
              </w:rPr>
              <w:t>。</w:t>
            </w:r>
          </w:p>
          <w:p w14:paraId="32A20E81" w14:textId="61D452BC" w:rsidR="00272245" w:rsidRPr="00B31E32" w:rsidRDefault="00272245" w:rsidP="00272245">
            <w:pPr>
              <w:pStyle w:val="a9"/>
              <w:spacing w:line="312" w:lineRule="auto"/>
              <w:rPr>
                <w:rFonts w:cs="Cambria"/>
                <w:kern w:val="1"/>
                <w:sz w:val="18"/>
                <w:szCs w:val="18"/>
              </w:rPr>
            </w:pPr>
            <w:r w:rsidRPr="00B31E32">
              <w:rPr>
                <w:rFonts w:cs="Cambria" w:hint="eastAsia"/>
                <w:kern w:val="1"/>
                <w:sz w:val="18"/>
                <w:szCs w:val="18"/>
              </w:rPr>
              <w:t>牌号</w:t>
            </w:r>
            <w:r w:rsidR="008B3A44">
              <w:rPr>
                <w:rFonts w:cs="Cambria"/>
                <w:kern w:val="1"/>
                <w:sz w:val="18"/>
                <w:szCs w:val="18"/>
              </w:rPr>
              <w:t>ITO</w:t>
            </w:r>
            <w:r w:rsidRPr="00B31E32">
              <w:rPr>
                <w:rFonts w:cs="Cambria" w:hint="eastAsia"/>
                <w:kern w:val="1"/>
                <w:sz w:val="18"/>
                <w:szCs w:val="18"/>
              </w:rPr>
              <w:t>93的质量比</w:t>
            </w:r>
            <w:r w:rsidRPr="00B31E32">
              <w:rPr>
                <w:rFonts w:cs="Cambria"/>
                <w:kern w:val="1"/>
                <w:sz w:val="18"/>
                <w:szCs w:val="18"/>
              </w:rPr>
              <w:t>In</w:t>
            </w:r>
            <w:r w:rsidRPr="00B31E32">
              <w:rPr>
                <w:rFonts w:cs="Cambria"/>
                <w:kern w:val="1"/>
                <w:sz w:val="18"/>
                <w:szCs w:val="18"/>
                <w:vertAlign w:val="subscript"/>
              </w:rPr>
              <w:t>2</w:t>
            </w:r>
            <w:r w:rsidRPr="00B31E32">
              <w:rPr>
                <w:rFonts w:cs="Cambria"/>
                <w:kern w:val="1"/>
                <w:sz w:val="18"/>
                <w:szCs w:val="18"/>
              </w:rPr>
              <w:t>O</w:t>
            </w:r>
            <w:r w:rsidRPr="00B31E32">
              <w:rPr>
                <w:rFonts w:cs="Cambria"/>
                <w:kern w:val="1"/>
                <w:sz w:val="18"/>
                <w:szCs w:val="18"/>
                <w:vertAlign w:val="subscript"/>
              </w:rPr>
              <w:t>3</w:t>
            </w:r>
            <w:r w:rsidRPr="00B31E32">
              <w:rPr>
                <w:rFonts w:cs="Cambria"/>
                <w:kern w:val="1"/>
                <w:sz w:val="18"/>
                <w:szCs w:val="18"/>
              </w:rPr>
              <w:t>:SnO</w:t>
            </w:r>
            <w:r w:rsidRPr="00B31E32">
              <w:rPr>
                <w:rFonts w:cs="Cambria"/>
                <w:kern w:val="1"/>
                <w:sz w:val="18"/>
                <w:szCs w:val="18"/>
                <w:vertAlign w:val="subscript"/>
              </w:rPr>
              <w:t>2</w:t>
            </w:r>
            <w:r w:rsidRPr="00B31E32">
              <w:rPr>
                <w:rFonts w:cs="Cambria"/>
                <w:kern w:val="1"/>
                <w:sz w:val="18"/>
                <w:szCs w:val="18"/>
              </w:rPr>
              <w:t xml:space="preserve"> = 93:7</w:t>
            </w:r>
            <w:r w:rsidRPr="00B31E32">
              <w:rPr>
                <w:rFonts w:cs="Cambria" w:hint="eastAsia"/>
                <w:kern w:val="1"/>
                <w:sz w:val="18"/>
                <w:szCs w:val="18"/>
              </w:rPr>
              <w:t xml:space="preserve">， </w:t>
            </w:r>
            <w:r w:rsidRPr="00B31E32">
              <w:rPr>
                <w:rFonts w:cs="Cambria"/>
                <w:kern w:val="1"/>
                <w:sz w:val="18"/>
                <w:szCs w:val="18"/>
              </w:rPr>
              <w:t>SnO</w:t>
            </w:r>
            <w:r w:rsidRPr="00B31E32">
              <w:rPr>
                <w:rFonts w:cs="Cambria"/>
                <w:kern w:val="1"/>
                <w:sz w:val="18"/>
                <w:szCs w:val="18"/>
                <w:vertAlign w:val="subscript"/>
              </w:rPr>
              <w:t>2</w:t>
            </w:r>
            <w:r w:rsidRPr="00B31E32">
              <w:rPr>
                <w:rFonts w:cs="Cambria"/>
                <w:kern w:val="1"/>
                <w:sz w:val="18"/>
                <w:szCs w:val="18"/>
              </w:rPr>
              <w:t>的偏差为±0.4</w:t>
            </w:r>
            <w:r w:rsidRPr="00B31E32">
              <w:rPr>
                <w:rFonts w:cs="Cambria" w:hint="eastAsia"/>
                <w:kern w:val="1"/>
                <w:sz w:val="18"/>
                <w:szCs w:val="18"/>
              </w:rPr>
              <w:t>。</w:t>
            </w:r>
          </w:p>
          <w:p w14:paraId="0E1326A9" w14:textId="6D84BDE6" w:rsidR="00272245" w:rsidRPr="00B31E32" w:rsidRDefault="00272245" w:rsidP="00272245">
            <w:pPr>
              <w:pStyle w:val="a9"/>
              <w:spacing w:line="312" w:lineRule="auto"/>
              <w:rPr>
                <w:rFonts w:cs="Cambria"/>
                <w:kern w:val="1"/>
                <w:sz w:val="18"/>
                <w:szCs w:val="18"/>
              </w:rPr>
            </w:pPr>
            <w:r w:rsidRPr="00B31E32">
              <w:rPr>
                <w:rFonts w:cs="Cambria" w:hint="eastAsia"/>
                <w:kern w:val="1"/>
                <w:sz w:val="18"/>
                <w:szCs w:val="18"/>
              </w:rPr>
              <w:t>牌号</w:t>
            </w:r>
            <w:r w:rsidR="008B3A44">
              <w:rPr>
                <w:rFonts w:cs="Cambria"/>
                <w:kern w:val="1"/>
                <w:sz w:val="18"/>
                <w:szCs w:val="18"/>
              </w:rPr>
              <w:t>ITO</w:t>
            </w:r>
            <w:r w:rsidRPr="00B31E32">
              <w:rPr>
                <w:rFonts w:cs="Cambria" w:hint="eastAsia"/>
                <w:kern w:val="1"/>
                <w:sz w:val="18"/>
                <w:szCs w:val="18"/>
              </w:rPr>
              <w:t>9</w:t>
            </w:r>
            <w:r w:rsidRPr="00B31E32">
              <w:rPr>
                <w:rFonts w:cs="Cambria"/>
                <w:kern w:val="1"/>
                <w:sz w:val="18"/>
                <w:szCs w:val="18"/>
              </w:rPr>
              <w:t>5</w:t>
            </w:r>
            <w:r w:rsidRPr="00B31E32">
              <w:rPr>
                <w:rFonts w:cs="Cambria" w:hint="eastAsia"/>
                <w:kern w:val="1"/>
                <w:sz w:val="18"/>
                <w:szCs w:val="18"/>
              </w:rPr>
              <w:t>的质量比</w:t>
            </w:r>
            <w:r w:rsidRPr="00B31E32">
              <w:rPr>
                <w:rFonts w:cs="Cambria"/>
                <w:kern w:val="1"/>
                <w:sz w:val="18"/>
                <w:szCs w:val="18"/>
              </w:rPr>
              <w:t>In</w:t>
            </w:r>
            <w:r w:rsidRPr="00B31E32">
              <w:rPr>
                <w:rFonts w:cs="Cambria"/>
                <w:kern w:val="1"/>
                <w:sz w:val="18"/>
                <w:szCs w:val="18"/>
                <w:vertAlign w:val="subscript"/>
              </w:rPr>
              <w:t>2</w:t>
            </w:r>
            <w:r w:rsidRPr="00B31E32">
              <w:rPr>
                <w:rFonts w:cs="Cambria"/>
                <w:kern w:val="1"/>
                <w:sz w:val="18"/>
                <w:szCs w:val="18"/>
              </w:rPr>
              <w:t>O</w:t>
            </w:r>
            <w:r w:rsidRPr="00B31E32">
              <w:rPr>
                <w:rFonts w:cs="Cambria"/>
                <w:kern w:val="1"/>
                <w:sz w:val="18"/>
                <w:szCs w:val="18"/>
                <w:vertAlign w:val="subscript"/>
              </w:rPr>
              <w:t>3</w:t>
            </w:r>
            <w:r w:rsidRPr="00B31E32">
              <w:rPr>
                <w:rFonts w:cs="Cambria"/>
                <w:kern w:val="1"/>
                <w:sz w:val="18"/>
                <w:szCs w:val="18"/>
              </w:rPr>
              <w:t>:SnO</w:t>
            </w:r>
            <w:r w:rsidRPr="00B31E32">
              <w:rPr>
                <w:rFonts w:cs="Cambria"/>
                <w:kern w:val="1"/>
                <w:sz w:val="18"/>
                <w:szCs w:val="18"/>
                <w:vertAlign w:val="subscript"/>
              </w:rPr>
              <w:t>2</w:t>
            </w:r>
            <w:r w:rsidRPr="00B31E32">
              <w:rPr>
                <w:rFonts w:cs="Cambria"/>
                <w:kern w:val="1"/>
                <w:sz w:val="18"/>
                <w:szCs w:val="18"/>
              </w:rPr>
              <w:t xml:space="preserve"> = 95:5</w:t>
            </w:r>
            <w:r w:rsidRPr="00B31E32">
              <w:rPr>
                <w:rFonts w:cs="Cambria" w:hint="eastAsia"/>
                <w:kern w:val="1"/>
                <w:sz w:val="18"/>
                <w:szCs w:val="18"/>
              </w:rPr>
              <w:t>，</w:t>
            </w:r>
            <w:r w:rsidRPr="00B31E32">
              <w:rPr>
                <w:rFonts w:cs="Cambria"/>
                <w:kern w:val="1"/>
                <w:sz w:val="18"/>
                <w:szCs w:val="18"/>
              </w:rPr>
              <w:t xml:space="preserve"> SnO</w:t>
            </w:r>
            <w:r w:rsidRPr="00B31E32">
              <w:rPr>
                <w:rFonts w:cs="Cambria"/>
                <w:kern w:val="1"/>
                <w:sz w:val="18"/>
                <w:szCs w:val="18"/>
                <w:vertAlign w:val="subscript"/>
              </w:rPr>
              <w:t>2</w:t>
            </w:r>
            <w:r w:rsidRPr="00B31E32">
              <w:rPr>
                <w:rFonts w:cs="Cambria"/>
                <w:kern w:val="1"/>
                <w:sz w:val="18"/>
                <w:szCs w:val="18"/>
              </w:rPr>
              <w:t>的偏差为±0.3</w:t>
            </w:r>
            <w:r w:rsidRPr="00B31E32">
              <w:rPr>
                <w:rFonts w:cs="Cambria" w:hint="eastAsia"/>
                <w:kern w:val="1"/>
                <w:sz w:val="18"/>
                <w:szCs w:val="18"/>
              </w:rPr>
              <w:t>。</w:t>
            </w:r>
          </w:p>
          <w:p w14:paraId="0FBED2ED" w14:textId="7201EABE" w:rsidR="00272245" w:rsidRPr="00B31E32" w:rsidRDefault="00272245" w:rsidP="00272245">
            <w:pPr>
              <w:pStyle w:val="a9"/>
              <w:spacing w:line="312" w:lineRule="auto"/>
              <w:rPr>
                <w:rFonts w:cs="Cambria"/>
                <w:kern w:val="1"/>
                <w:sz w:val="18"/>
                <w:szCs w:val="18"/>
              </w:rPr>
            </w:pPr>
            <w:r w:rsidRPr="00B31E32">
              <w:rPr>
                <w:rFonts w:cs="Cambria" w:hint="eastAsia"/>
                <w:kern w:val="1"/>
                <w:sz w:val="18"/>
                <w:szCs w:val="18"/>
              </w:rPr>
              <w:t>牌号</w:t>
            </w:r>
            <w:r w:rsidR="008B3A44">
              <w:rPr>
                <w:rFonts w:cs="Cambria"/>
                <w:kern w:val="1"/>
                <w:sz w:val="18"/>
                <w:szCs w:val="18"/>
              </w:rPr>
              <w:t>ITO</w:t>
            </w:r>
            <w:r w:rsidRPr="00B31E32">
              <w:rPr>
                <w:rFonts w:cs="Cambria" w:hint="eastAsia"/>
                <w:kern w:val="1"/>
                <w:sz w:val="18"/>
                <w:szCs w:val="18"/>
              </w:rPr>
              <w:t>97的质量比</w:t>
            </w:r>
            <w:r w:rsidRPr="00B31E32">
              <w:rPr>
                <w:rFonts w:cs="Cambria"/>
                <w:kern w:val="1"/>
                <w:sz w:val="18"/>
                <w:szCs w:val="18"/>
              </w:rPr>
              <w:t>In</w:t>
            </w:r>
            <w:r w:rsidRPr="00B31E32">
              <w:rPr>
                <w:rFonts w:cs="Cambria"/>
                <w:kern w:val="1"/>
                <w:sz w:val="18"/>
                <w:szCs w:val="18"/>
                <w:vertAlign w:val="subscript"/>
              </w:rPr>
              <w:t>2</w:t>
            </w:r>
            <w:r w:rsidRPr="00B31E32">
              <w:rPr>
                <w:rFonts w:cs="Cambria"/>
                <w:kern w:val="1"/>
                <w:sz w:val="18"/>
                <w:szCs w:val="18"/>
              </w:rPr>
              <w:t>O</w:t>
            </w:r>
            <w:r w:rsidRPr="00B31E32">
              <w:rPr>
                <w:rFonts w:cs="Cambria"/>
                <w:kern w:val="1"/>
                <w:sz w:val="18"/>
                <w:szCs w:val="18"/>
                <w:vertAlign w:val="subscript"/>
              </w:rPr>
              <w:t>3</w:t>
            </w:r>
            <w:r w:rsidRPr="00B31E32">
              <w:rPr>
                <w:rFonts w:cs="Cambria"/>
                <w:kern w:val="1"/>
                <w:sz w:val="18"/>
                <w:szCs w:val="18"/>
              </w:rPr>
              <w:t>:SnO</w:t>
            </w:r>
            <w:r w:rsidRPr="00B31E32">
              <w:rPr>
                <w:rFonts w:cs="Cambria"/>
                <w:kern w:val="1"/>
                <w:sz w:val="18"/>
                <w:szCs w:val="18"/>
                <w:vertAlign w:val="subscript"/>
              </w:rPr>
              <w:t>2</w:t>
            </w:r>
            <w:r w:rsidRPr="00B31E32">
              <w:rPr>
                <w:rFonts w:cs="Cambria"/>
                <w:kern w:val="1"/>
                <w:sz w:val="18"/>
                <w:szCs w:val="18"/>
              </w:rPr>
              <w:t xml:space="preserve"> = 97:3</w:t>
            </w:r>
            <w:r w:rsidRPr="00B31E32">
              <w:rPr>
                <w:rFonts w:cs="Cambria" w:hint="eastAsia"/>
                <w:kern w:val="1"/>
                <w:sz w:val="18"/>
                <w:szCs w:val="18"/>
              </w:rPr>
              <w:t xml:space="preserve">， </w:t>
            </w:r>
            <w:r w:rsidRPr="00B31E32">
              <w:rPr>
                <w:rFonts w:cs="Cambria"/>
                <w:kern w:val="1"/>
                <w:sz w:val="18"/>
                <w:szCs w:val="18"/>
              </w:rPr>
              <w:t>SnO</w:t>
            </w:r>
            <w:r w:rsidRPr="00B31E32">
              <w:rPr>
                <w:rFonts w:cs="Cambria"/>
                <w:kern w:val="1"/>
                <w:sz w:val="18"/>
                <w:szCs w:val="18"/>
                <w:vertAlign w:val="subscript"/>
              </w:rPr>
              <w:t>2</w:t>
            </w:r>
            <w:r w:rsidRPr="00B31E32">
              <w:rPr>
                <w:rFonts w:cs="Cambria"/>
                <w:kern w:val="1"/>
                <w:sz w:val="18"/>
                <w:szCs w:val="18"/>
              </w:rPr>
              <w:t>的偏差为±0.3</w:t>
            </w:r>
            <w:r w:rsidRPr="00B31E32">
              <w:rPr>
                <w:rFonts w:cs="Cambria" w:hint="eastAsia"/>
                <w:kern w:val="1"/>
                <w:sz w:val="18"/>
                <w:szCs w:val="18"/>
              </w:rPr>
              <w:t>。</w:t>
            </w:r>
          </w:p>
          <w:p w14:paraId="336CED30" w14:textId="675F6CAF" w:rsidR="00272245" w:rsidRPr="00B31E32" w:rsidRDefault="00272245" w:rsidP="00272245">
            <w:pPr>
              <w:pStyle w:val="a9"/>
              <w:spacing w:line="312" w:lineRule="auto"/>
              <w:rPr>
                <w:rFonts w:cs="Cambria"/>
                <w:kern w:val="1"/>
                <w:sz w:val="18"/>
                <w:szCs w:val="18"/>
              </w:rPr>
            </w:pPr>
            <w:r w:rsidRPr="00B31E32">
              <w:rPr>
                <w:rFonts w:cs="Cambria" w:hint="eastAsia"/>
                <w:kern w:val="1"/>
                <w:sz w:val="18"/>
                <w:szCs w:val="18"/>
              </w:rPr>
              <w:t>牌号</w:t>
            </w:r>
            <w:r w:rsidR="008B3A44">
              <w:rPr>
                <w:rFonts w:cs="Cambria"/>
                <w:kern w:val="1"/>
                <w:sz w:val="18"/>
                <w:szCs w:val="18"/>
              </w:rPr>
              <w:t>ITO</w:t>
            </w:r>
            <w:r w:rsidRPr="00B31E32">
              <w:rPr>
                <w:rFonts w:cs="Cambria" w:hint="eastAsia"/>
                <w:kern w:val="1"/>
                <w:sz w:val="18"/>
                <w:szCs w:val="18"/>
              </w:rPr>
              <w:t>9</w:t>
            </w:r>
            <w:r w:rsidRPr="00B31E32">
              <w:rPr>
                <w:rFonts w:cs="Cambria"/>
                <w:kern w:val="1"/>
                <w:sz w:val="18"/>
                <w:szCs w:val="18"/>
              </w:rPr>
              <w:t>8</w:t>
            </w:r>
            <w:r w:rsidRPr="00B31E32">
              <w:rPr>
                <w:rFonts w:cs="Cambria" w:hint="eastAsia"/>
                <w:kern w:val="1"/>
                <w:sz w:val="18"/>
                <w:szCs w:val="18"/>
              </w:rPr>
              <w:t>的质量比</w:t>
            </w:r>
            <w:r w:rsidRPr="00B31E32">
              <w:rPr>
                <w:rFonts w:cs="Cambria"/>
                <w:kern w:val="1"/>
                <w:sz w:val="18"/>
                <w:szCs w:val="18"/>
              </w:rPr>
              <w:t>In</w:t>
            </w:r>
            <w:r w:rsidRPr="00B31E32">
              <w:rPr>
                <w:rFonts w:cs="Cambria"/>
                <w:kern w:val="1"/>
                <w:sz w:val="18"/>
                <w:szCs w:val="18"/>
                <w:vertAlign w:val="subscript"/>
              </w:rPr>
              <w:t>2</w:t>
            </w:r>
            <w:r w:rsidRPr="00B31E32">
              <w:rPr>
                <w:rFonts w:cs="Cambria"/>
                <w:kern w:val="1"/>
                <w:sz w:val="18"/>
                <w:szCs w:val="18"/>
              </w:rPr>
              <w:t>O</w:t>
            </w:r>
            <w:r w:rsidRPr="00B31E32">
              <w:rPr>
                <w:rFonts w:cs="Cambria"/>
                <w:kern w:val="1"/>
                <w:sz w:val="18"/>
                <w:szCs w:val="18"/>
                <w:vertAlign w:val="subscript"/>
              </w:rPr>
              <w:t>3</w:t>
            </w:r>
            <w:r w:rsidRPr="00B31E32">
              <w:rPr>
                <w:rFonts w:cs="Cambria"/>
                <w:kern w:val="1"/>
                <w:sz w:val="18"/>
                <w:szCs w:val="18"/>
              </w:rPr>
              <w:t>:SnO</w:t>
            </w:r>
            <w:r w:rsidRPr="00B31E32">
              <w:rPr>
                <w:rFonts w:cs="Cambria"/>
                <w:kern w:val="1"/>
                <w:sz w:val="18"/>
                <w:szCs w:val="18"/>
                <w:vertAlign w:val="subscript"/>
              </w:rPr>
              <w:t>2</w:t>
            </w:r>
            <w:r w:rsidRPr="00B31E32">
              <w:rPr>
                <w:rFonts w:cs="Cambria"/>
                <w:kern w:val="1"/>
                <w:sz w:val="18"/>
                <w:szCs w:val="18"/>
              </w:rPr>
              <w:t xml:space="preserve"> = 98:2</w:t>
            </w:r>
            <w:r w:rsidRPr="00B31E32">
              <w:rPr>
                <w:rFonts w:cs="Cambria" w:hint="eastAsia"/>
                <w:kern w:val="1"/>
                <w:sz w:val="18"/>
                <w:szCs w:val="18"/>
              </w:rPr>
              <w:t>，</w:t>
            </w:r>
            <w:r w:rsidRPr="00B31E32">
              <w:rPr>
                <w:rFonts w:cs="Cambria"/>
                <w:kern w:val="1"/>
                <w:sz w:val="18"/>
                <w:szCs w:val="18"/>
              </w:rPr>
              <w:t xml:space="preserve"> SnO</w:t>
            </w:r>
            <w:r w:rsidRPr="00B31E32">
              <w:rPr>
                <w:rFonts w:cs="Cambria"/>
                <w:kern w:val="1"/>
                <w:sz w:val="18"/>
                <w:szCs w:val="18"/>
                <w:vertAlign w:val="subscript"/>
              </w:rPr>
              <w:t>2</w:t>
            </w:r>
            <w:r w:rsidRPr="00B31E32">
              <w:rPr>
                <w:rFonts w:cs="Cambria"/>
                <w:kern w:val="1"/>
                <w:sz w:val="18"/>
                <w:szCs w:val="18"/>
              </w:rPr>
              <w:t>的偏差为±0.2</w:t>
            </w:r>
            <w:r w:rsidRPr="00B31E32">
              <w:rPr>
                <w:rFonts w:cs="Cambria" w:hint="eastAsia"/>
                <w:kern w:val="1"/>
                <w:sz w:val="18"/>
                <w:szCs w:val="18"/>
              </w:rPr>
              <w:t>。</w:t>
            </w:r>
          </w:p>
          <w:p w14:paraId="5E48E8C7" w14:textId="0DC9FF1E" w:rsidR="000318FC" w:rsidRPr="00B31E32" w:rsidRDefault="00272245" w:rsidP="008B3A44">
            <w:pPr>
              <w:pStyle w:val="a9"/>
              <w:spacing w:line="312" w:lineRule="auto"/>
              <w:rPr>
                <w:rFonts w:cs="Cambria"/>
                <w:kern w:val="1"/>
                <w:sz w:val="18"/>
                <w:szCs w:val="18"/>
              </w:rPr>
            </w:pPr>
            <w:r w:rsidRPr="00B31E32">
              <w:rPr>
                <w:rFonts w:cs="Cambria" w:hint="eastAsia"/>
                <w:kern w:val="1"/>
                <w:sz w:val="18"/>
                <w:szCs w:val="18"/>
              </w:rPr>
              <w:t>牌号</w:t>
            </w:r>
            <w:r w:rsidR="008B3A44">
              <w:rPr>
                <w:rFonts w:cs="Cambria"/>
                <w:kern w:val="1"/>
                <w:sz w:val="18"/>
                <w:szCs w:val="18"/>
              </w:rPr>
              <w:t>ITO</w:t>
            </w:r>
            <w:r w:rsidRPr="00B31E32">
              <w:rPr>
                <w:rFonts w:cs="Cambria"/>
                <w:kern w:val="1"/>
                <w:sz w:val="18"/>
                <w:szCs w:val="18"/>
              </w:rPr>
              <w:t>99</w:t>
            </w:r>
            <w:r w:rsidRPr="00B31E32">
              <w:rPr>
                <w:rFonts w:cs="Cambria" w:hint="eastAsia"/>
                <w:kern w:val="1"/>
                <w:sz w:val="18"/>
                <w:szCs w:val="18"/>
              </w:rPr>
              <w:t>的质量比</w:t>
            </w:r>
            <w:r w:rsidRPr="00B31E32">
              <w:rPr>
                <w:rFonts w:cs="Cambria"/>
                <w:kern w:val="1"/>
                <w:sz w:val="18"/>
                <w:szCs w:val="18"/>
              </w:rPr>
              <w:t>In</w:t>
            </w:r>
            <w:r w:rsidRPr="00B31E32">
              <w:rPr>
                <w:rFonts w:cs="Cambria"/>
                <w:kern w:val="1"/>
                <w:sz w:val="18"/>
                <w:szCs w:val="18"/>
                <w:vertAlign w:val="subscript"/>
              </w:rPr>
              <w:t>2</w:t>
            </w:r>
            <w:r w:rsidRPr="00B31E32">
              <w:rPr>
                <w:rFonts w:cs="Cambria"/>
                <w:kern w:val="1"/>
                <w:sz w:val="18"/>
                <w:szCs w:val="18"/>
              </w:rPr>
              <w:t>O</w:t>
            </w:r>
            <w:r w:rsidRPr="00B31E32">
              <w:rPr>
                <w:rFonts w:cs="Cambria"/>
                <w:kern w:val="1"/>
                <w:sz w:val="18"/>
                <w:szCs w:val="18"/>
                <w:vertAlign w:val="subscript"/>
              </w:rPr>
              <w:t>3</w:t>
            </w:r>
            <w:r w:rsidRPr="00B31E32">
              <w:rPr>
                <w:rFonts w:cs="Cambria"/>
                <w:kern w:val="1"/>
                <w:sz w:val="18"/>
                <w:szCs w:val="18"/>
              </w:rPr>
              <w:t>:SnO</w:t>
            </w:r>
            <w:r w:rsidRPr="00B31E32">
              <w:rPr>
                <w:rFonts w:cs="Cambria"/>
                <w:kern w:val="1"/>
                <w:sz w:val="18"/>
                <w:szCs w:val="18"/>
                <w:vertAlign w:val="subscript"/>
              </w:rPr>
              <w:t>2</w:t>
            </w:r>
            <w:r w:rsidRPr="00B31E32">
              <w:rPr>
                <w:rFonts w:cs="Cambria"/>
                <w:kern w:val="1"/>
                <w:sz w:val="18"/>
                <w:szCs w:val="18"/>
              </w:rPr>
              <w:t xml:space="preserve"> = 99:1</w:t>
            </w:r>
            <w:r w:rsidRPr="00B31E32">
              <w:rPr>
                <w:rFonts w:cs="Cambria" w:hint="eastAsia"/>
                <w:kern w:val="1"/>
                <w:sz w:val="18"/>
                <w:szCs w:val="18"/>
              </w:rPr>
              <w:t xml:space="preserve">， </w:t>
            </w:r>
            <w:r w:rsidRPr="00B31E32">
              <w:rPr>
                <w:rFonts w:cs="Cambria"/>
                <w:kern w:val="1"/>
                <w:sz w:val="18"/>
                <w:szCs w:val="18"/>
              </w:rPr>
              <w:t>SnO</w:t>
            </w:r>
            <w:r w:rsidRPr="00B31E32">
              <w:rPr>
                <w:rFonts w:cs="Cambria"/>
                <w:kern w:val="1"/>
                <w:sz w:val="18"/>
                <w:szCs w:val="18"/>
                <w:vertAlign w:val="subscript"/>
              </w:rPr>
              <w:t>2</w:t>
            </w:r>
            <w:r w:rsidRPr="00B31E32">
              <w:rPr>
                <w:rFonts w:cs="Cambria"/>
                <w:kern w:val="1"/>
                <w:sz w:val="18"/>
                <w:szCs w:val="18"/>
              </w:rPr>
              <w:t>的偏差为±0.1</w:t>
            </w:r>
          </w:p>
        </w:tc>
      </w:tr>
    </w:tbl>
    <w:p w14:paraId="0C1772A0" w14:textId="611A23D8" w:rsidR="000318FC" w:rsidRDefault="00FC4211">
      <w:pPr>
        <w:spacing w:line="520" w:lineRule="exact"/>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4</w:t>
      </w:r>
      <w:r w:rsidR="007B0F53">
        <w:rPr>
          <w:rFonts w:asciiTheme="minorEastAsia" w:eastAsiaTheme="minorEastAsia" w:hAnsiTheme="minorEastAsia" w:cs="宋体" w:hint="eastAsia"/>
          <w:b/>
          <w:szCs w:val="21"/>
        </w:rPr>
        <w:t>.</w:t>
      </w:r>
      <w:r w:rsidR="007B05F4">
        <w:rPr>
          <w:rFonts w:asciiTheme="minorEastAsia" w:eastAsiaTheme="minorEastAsia" w:hAnsiTheme="minorEastAsia" w:cs="宋体"/>
          <w:b/>
          <w:szCs w:val="21"/>
        </w:rPr>
        <w:t>6</w:t>
      </w:r>
      <w:r w:rsidR="007B0F53">
        <w:rPr>
          <w:rFonts w:asciiTheme="minorEastAsia" w:eastAsiaTheme="minorEastAsia" w:hAnsiTheme="minorEastAsia" w:cs="宋体" w:hint="eastAsia"/>
          <w:b/>
          <w:szCs w:val="21"/>
        </w:rPr>
        <w:t>.2 修订的依据：</w:t>
      </w:r>
    </w:p>
    <w:p w14:paraId="7A951FB1" w14:textId="600B484F" w:rsidR="000318FC" w:rsidRDefault="00FC4211" w:rsidP="00B31E32">
      <w:pPr>
        <w:spacing w:line="360" w:lineRule="auto"/>
        <w:jc w:val="left"/>
        <w:rPr>
          <w:rFonts w:asciiTheme="minorEastAsia" w:eastAsiaTheme="minorEastAsia" w:hAnsiTheme="minorEastAsia" w:cs="Cambria"/>
          <w:kern w:val="1"/>
          <w:szCs w:val="21"/>
          <w:lang w:bidi="en-US"/>
        </w:rPr>
      </w:pPr>
      <w:r>
        <w:rPr>
          <w:rFonts w:asciiTheme="minorEastAsia" w:eastAsiaTheme="minorEastAsia" w:hAnsiTheme="minorEastAsia" w:cs="宋体"/>
          <w:szCs w:val="21"/>
        </w:rPr>
        <w:t>4</w:t>
      </w:r>
      <w:r w:rsidR="007B05F4">
        <w:rPr>
          <w:rFonts w:asciiTheme="minorEastAsia" w:eastAsiaTheme="minorEastAsia" w:hAnsiTheme="minorEastAsia" w:cs="宋体"/>
          <w:szCs w:val="21"/>
        </w:rPr>
        <w:t>.6</w:t>
      </w:r>
      <w:r w:rsidR="007B0F53">
        <w:rPr>
          <w:rFonts w:asciiTheme="minorEastAsia" w:eastAsiaTheme="minorEastAsia" w:hAnsiTheme="minorEastAsia" w:cs="宋体" w:hint="eastAsia"/>
          <w:szCs w:val="21"/>
        </w:rPr>
        <w:t>.2.1 原标准仅对</w:t>
      </w:r>
      <w:r w:rsidR="007B0F53">
        <w:rPr>
          <w:rFonts w:asciiTheme="minorEastAsia" w:eastAsiaTheme="minorEastAsia" w:hAnsiTheme="minorEastAsia" w:cs="Cambria"/>
          <w:kern w:val="1"/>
          <w:szCs w:val="21"/>
          <w:lang w:bidi="en-US"/>
        </w:rPr>
        <w:t>RD9</w:t>
      </w:r>
      <w:r w:rsidR="00272245">
        <w:rPr>
          <w:rFonts w:asciiTheme="minorEastAsia" w:eastAsiaTheme="minorEastAsia" w:hAnsiTheme="minorEastAsia" w:cs="Cambria"/>
          <w:kern w:val="1"/>
          <w:szCs w:val="21"/>
          <w:lang w:bidi="en-US"/>
        </w:rPr>
        <w:t>0</w:t>
      </w:r>
      <w:r w:rsidR="007B0F53">
        <w:rPr>
          <w:rFonts w:asciiTheme="minorEastAsia" w:eastAsiaTheme="minorEastAsia" w:hAnsiTheme="minorEastAsia" w:cs="Cambria"/>
          <w:kern w:val="1"/>
          <w:szCs w:val="21"/>
          <w:lang w:bidi="en-US"/>
        </w:rPr>
        <w:t>的产品类型做了主要化学成分的要求</w:t>
      </w:r>
      <w:r w:rsidR="007B0F53">
        <w:rPr>
          <w:rFonts w:asciiTheme="minorEastAsia" w:eastAsiaTheme="minorEastAsia" w:hAnsiTheme="minorEastAsia" w:cs="Cambria" w:hint="eastAsia"/>
          <w:kern w:val="1"/>
          <w:szCs w:val="21"/>
          <w:lang w:bidi="en-US"/>
        </w:rPr>
        <w:t>，</w:t>
      </w:r>
      <w:r w:rsidR="00272245">
        <w:rPr>
          <w:rFonts w:asciiTheme="minorEastAsia" w:eastAsiaTheme="minorEastAsia" w:hAnsiTheme="minorEastAsia" w:cs="Cambria" w:hint="eastAsia"/>
          <w:kern w:val="1"/>
          <w:szCs w:val="21"/>
          <w:lang w:bidi="en-US"/>
        </w:rPr>
        <w:t>并且没有明确允许的偏差</w:t>
      </w:r>
      <w:r w:rsidR="00272245" w:rsidRPr="00C85FAC">
        <w:rPr>
          <w:rFonts w:cs="Cambria"/>
          <w:kern w:val="1"/>
          <w:szCs w:val="21"/>
        </w:rPr>
        <w:t>±0.</w:t>
      </w:r>
      <w:r w:rsidR="00272245">
        <w:rPr>
          <w:rFonts w:cs="Cambria"/>
          <w:kern w:val="1"/>
          <w:szCs w:val="21"/>
        </w:rPr>
        <w:t>5</w:t>
      </w:r>
      <w:r w:rsidR="00597831">
        <w:rPr>
          <w:rFonts w:cs="Cambria" w:hint="eastAsia"/>
          <w:kern w:val="1"/>
          <w:szCs w:val="21"/>
        </w:rPr>
        <w:t>%</w:t>
      </w:r>
      <w:r w:rsidR="00272245">
        <w:rPr>
          <w:rFonts w:cs="Cambria"/>
          <w:kern w:val="1"/>
          <w:szCs w:val="21"/>
        </w:rPr>
        <w:t>是针对</w:t>
      </w:r>
      <w:r w:rsidR="00272245" w:rsidRPr="00C85FAC">
        <w:rPr>
          <w:rFonts w:cs="Cambria"/>
          <w:kern w:val="1"/>
          <w:szCs w:val="21"/>
        </w:rPr>
        <w:t>In</w:t>
      </w:r>
      <w:r w:rsidR="00272245" w:rsidRPr="00C85FAC">
        <w:rPr>
          <w:rFonts w:cs="Cambria"/>
          <w:kern w:val="1"/>
          <w:szCs w:val="21"/>
          <w:vertAlign w:val="subscript"/>
        </w:rPr>
        <w:t>2</w:t>
      </w:r>
      <w:r w:rsidR="00272245" w:rsidRPr="00C85FAC">
        <w:rPr>
          <w:rFonts w:cs="Cambria"/>
          <w:kern w:val="1"/>
          <w:szCs w:val="21"/>
        </w:rPr>
        <w:t>O</w:t>
      </w:r>
      <w:r w:rsidR="00272245" w:rsidRPr="00C85FAC">
        <w:rPr>
          <w:rFonts w:cs="Cambria"/>
          <w:kern w:val="1"/>
          <w:szCs w:val="21"/>
          <w:vertAlign w:val="subscript"/>
        </w:rPr>
        <w:t>3</w:t>
      </w:r>
      <w:r w:rsidR="00272245">
        <w:rPr>
          <w:rFonts w:cs="Cambria" w:hint="eastAsia"/>
          <w:kern w:val="1"/>
          <w:szCs w:val="21"/>
        </w:rPr>
        <w:t>还是</w:t>
      </w:r>
      <w:r w:rsidR="00272245" w:rsidRPr="00C85FAC">
        <w:rPr>
          <w:rFonts w:cs="Cambria"/>
          <w:kern w:val="1"/>
          <w:szCs w:val="21"/>
        </w:rPr>
        <w:t>SnO</w:t>
      </w:r>
      <w:r w:rsidR="00272245" w:rsidRPr="00C85FAC">
        <w:rPr>
          <w:rFonts w:cs="Cambria"/>
          <w:kern w:val="1"/>
          <w:szCs w:val="21"/>
          <w:vertAlign w:val="subscript"/>
        </w:rPr>
        <w:t>2</w:t>
      </w:r>
      <w:r w:rsidR="00272245">
        <w:rPr>
          <w:rFonts w:cs="Cambria"/>
          <w:kern w:val="1"/>
          <w:szCs w:val="21"/>
        </w:rPr>
        <w:t>的允许偏差</w:t>
      </w:r>
      <w:r w:rsidR="00272245">
        <w:rPr>
          <w:rFonts w:cs="Cambria" w:hint="eastAsia"/>
          <w:kern w:val="1"/>
          <w:szCs w:val="21"/>
        </w:rPr>
        <w:t>；</w:t>
      </w:r>
      <w:r w:rsidR="00272245">
        <w:rPr>
          <w:rFonts w:cs="Cambria"/>
          <w:kern w:val="1"/>
          <w:szCs w:val="21"/>
        </w:rPr>
        <w:t>也</w:t>
      </w:r>
      <w:r w:rsidR="007B0F53">
        <w:rPr>
          <w:rFonts w:asciiTheme="minorEastAsia" w:eastAsiaTheme="minorEastAsia" w:hAnsiTheme="minorEastAsia" w:cs="Cambria" w:hint="eastAsia"/>
          <w:kern w:val="1"/>
          <w:szCs w:val="21"/>
          <w:lang w:bidi="en-US"/>
        </w:rPr>
        <w:t>没有对其他产品</w:t>
      </w:r>
      <w:r w:rsidR="007B0F53">
        <w:rPr>
          <w:rFonts w:asciiTheme="minorEastAsia" w:eastAsiaTheme="minorEastAsia" w:hAnsiTheme="minorEastAsia" w:cs="Cambria"/>
          <w:kern w:val="1"/>
          <w:szCs w:val="21"/>
          <w:lang w:bidi="en-US"/>
        </w:rPr>
        <w:t>产品类型的主要化学成分做要求</w:t>
      </w:r>
      <w:r w:rsidR="007B0F53">
        <w:rPr>
          <w:rFonts w:asciiTheme="minorEastAsia" w:eastAsiaTheme="minorEastAsia" w:hAnsiTheme="minorEastAsia" w:cs="Cambria" w:hint="eastAsia"/>
          <w:kern w:val="1"/>
          <w:szCs w:val="21"/>
          <w:lang w:bidi="en-US"/>
        </w:rPr>
        <w:t>，是原标准中的缺陷，所以增加了相应</w:t>
      </w:r>
      <w:r w:rsidR="007B0F53">
        <w:rPr>
          <w:rFonts w:asciiTheme="minorEastAsia" w:eastAsiaTheme="minorEastAsia" w:hAnsiTheme="minorEastAsia" w:cs="Cambria"/>
          <w:kern w:val="1"/>
          <w:szCs w:val="21"/>
          <w:lang w:bidi="en-US"/>
        </w:rPr>
        <w:t>牌号的主要化学成分的要求</w:t>
      </w:r>
      <w:r w:rsidR="007B0F53">
        <w:rPr>
          <w:rFonts w:asciiTheme="minorEastAsia" w:eastAsiaTheme="minorEastAsia" w:hAnsiTheme="minorEastAsia" w:cs="Cambria" w:hint="eastAsia"/>
          <w:kern w:val="1"/>
          <w:szCs w:val="21"/>
          <w:lang w:bidi="en-US"/>
        </w:rPr>
        <w:t>。</w:t>
      </w:r>
    </w:p>
    <w:p w14:paraId="45EDB2A6" w14:textId="0DB322EF" w:rsidR="000318FC" w:rsidRDefault="00272245" w:rsidP="00B31E32">
      <w:pPr>
        <w:pStyle w:val="a9"/>
        <w:spacing w:line="360" w:lineRule="auto"/>
        <w:rPr>
          <w:rFonts w:asciiTheme="minorEastAsia" w:eastAsiaTheme="minorEastAsia" w:hAnsiTheme="minorEastAsia" w:cs="Cambria"/>
          <w:kern w:val="1"/>
          <w:sz w:val="21"/>
          <w:szCs w:val="21"/>
        </w:rPr>
      </w:pPr>
      <w:r>
        <w:rPr>
          <w:rFonts w:asciiTheme="minorEastAsia" w:eastAsiaTheme="minorEastAsia" w:hAnsiTheme="minorEastAsia" w:cs="Cambria"/>
          <w:kern w:val="1"/>
          <w:sz w:val="21"/>
          <w:szCs w:val="21"/>
          <w:lang w:bidi="en-US"/>
        </w:rPr>
        <w:t>4</w:t>
      </w:r>
      <w:r w:rsidR="007B0F53">
        <w:rPr>
          <w:rFonts w:asciiTheme="minorEastAsia" w:eastAsiaTheme="minorEastAsia" w:hAnsiTheme="minorEastAsia" w:cs="Cambria" w:hint="eastAsia"/>
          <w:kern w:val="1"/>
          <w:sz w:val="21"/>
          <w:szCs w:val="21"/>
          <w:lang w:bidi="en-US"/>
        </w:rPr>
        <w:t>.</w:t>
      </w:r>
      <w:r w:rsidR="007B05F4">
        <w:rPr>
          <w:rFonts w:asciiTheme="minorEastAsia" w:eastAsiaTheme="minorEastAsia" w:hAnsiTheme="minorEastAsia" w:cs="Cambria"/>
          <w:kern w:val="1"/>
          <w:sz w:val="21"/>
          <w:szCs w:val="21"/>
          <w:lang w:bidi="en-US"/>
        </w:rPr>
        <w:t>6</w:t>
      </w:r>
      <w:r w:rsidR="007B0F53">
        <w:rPr>
          <w:rFonts w:asciiTheme="minorEastAsia" w:eastAsiaTheme="minorEastAsia" w:hAnsiTheme="minorEastAsia" w:cs="Cambria" w:hint="eastAsia"/>
          <w:kern w:val="1"/>
          <w:sz w:val="21"/>
          <w:szCs w:val="21"/>
          <w:lang w:bidi="en-US"/>
        </w:rPr>
        <w:t>.2.2  因为随着氧化锡含量的降低，允许的氧化锡含量的允许差也相应降低以满足材料性能的要求，</w:t>
      </w:r>
      <w:r>
        <w:rPr>
          <w:rFonts w:asciiTheme="minorEastAsia" w:eastAsiaTheme="minorEastAsia" w:hAnsiTheme="minorEastAsia" w:cs="Cambria" w:hint="eastAsia"/>
          <w:kern w:val="1"/>
          <w:sz w:val="21"/>
          <w:szCs w:val="21"/>
          <w:lang w:bidi="en-US"/>
        </w:rPr>
        <w:t>结合检测允许差，</w:t>
      </w:r>
      <w:r w:rsidR="007B0F53">
        <w:rPr>
          <w:rFonts w:asciiTheme="minorEastAsia" w:eastAsiaTheme="minorEastAsia" w:hAnsiTheme="minorEastAsia" w:cs="Cambria" w:hint="eastAsia"/>
          <w:kern w:val="1"/>
          <w:sz w:val="21"/>
          <w:szCs w:val="21"/>
          <w:lang w:bidi="en-US"/>
        </w:rPr>
        <w:t>所以相应的</w:t>
      </w:r>
      <w:r w:rsidR="007B0F53">
        <w:rPr>
          <w:rFonts w:asciiTheme="minorEastAsia" w:eastAsiaTheme="minorEastAsia" w:hAnsiTheme="minorEastAsia" w:cs="Cambria" w:hint="eastAsia"/>
          <w:kern w:val="1"/>
          <w:sz w:val="21"/>
          <w:szCs w:val="21"/>
        </w:rPr>
        <w:t>牌号的偏差规定为：</w:t>
      </w:r>
      <w:r>
        <w:rPr>
          <w:rFonts w:asciiTheme="minorEastAsia" w:eastAsiaTheme="minorEastAsia" w:hAnsiTheme="minorEastAsia" w:cs="Cambria" w:hint="eastAsia"/>
          <w:kern w:val="1"/>
          <w:sz w:val="21"/>
          <w:szCs w:val="21"/>
        </w:rPr>
        <w:t>RD9</w:t>
      </w:r>
      <w:r>
        <w:rPr>
          <w:rFonts w:asciiTheme="minorEastAsia" w:eastAsiaTheme="minorEastAsia" w:hAnsiTheme="minorEastAsia" w:cs="Cambria"/>
          <w:kern w:val="1"/>
          <w:sz w:val="21"/>
          <w:szCs w:val="21"/>
        </w:rPr>
        <w:t>3</w:t>
      </w:r>
      <w:r>
        <w:rPr>
          <w:rFonts w:asciiTheme="minorEastAsia" w:eastAsiaTheme="minorEastAsia" w:hAnsiTheme="minorEastAsia" w:cs="Cambria" w:hint="eastAsia"/>
          <w:kern w:val="1"/>
          <w:sz w:val="21"/>
          <w:szCs w:val="21"/>
        </w:rPr>
        <w:t>的质量比</w:t>
      </w:r>
      <w:r>
        <w:rPr>
          <w:rFonts w:asciiTheme="minorEastAsia" w:eastAsiaTheme="minorEastAsia" w:hAnsiTheme="minorEastAsia" w:cs="Cambria"/>
          <w:kern w:val="1"/>
          <w:sz w:val="21"/>
          <w:szCs w:val="21"/>
        </w:rPr>
        <w:t>In</w:t>
      </w:r>
      <w:r>
        <w:rPr>
          <w:rFonts w:asciiTheme="minorEastAsia" w:eastAsiaTheme="minorEastAsia" w:hAnsiTheme="minorEastAsia" w:cs="Cambria"/>
          <w:kern w:val="1"/>
          <w:sz w:val="21"/>
          <w:szCs w:val="21"/>
          <w:vertAlign w:val="subscript"/>
        </w:rPr>
        <w:t>2</w:t>
      </w:r>
      <w:r>
        <w:rPr>
          <w:rFonts w:asciiTheme="minorEastAsia" w:eastAsiaTheme="minorEastAsia" w:hAnsiTheme="minorEastAsia" w:cs="Cambria"/>
          <w:kern w:val="1"/>
          <w:sz w:val="21"/>
          <w:szCs w:val="21"/>
        </w:rPr>
        <w:t>O</w:t>
      </w:r>
      <w:r>
        <w:rPr>
          <w:rFonts w:asciiTheme="minorEastAsia" w:eastAsiaTheme="minorEastAsia" w:hAnsiTheme="minorEastAsia" w:cs="Cambria"/>
          <w:kern w:val="1"/>
          <w:sz w:val="21"/>
          <w:szCs w:val="21"/>
          <w:vertAlign w:val="subscript"/>
        </w:rPr>
        <w:t>3</w:t>
      </w:r>
      <w:r>
        <w:rPr>
          <w:rFonts w:asciiTheme="minorEastAsia" w:eastAsiaTheme="minorEastAsia" w:hAnsiTheme="minorEastAsia" w:cs="Cambria"/>
          <w:kern w:val="1"/>
          <w:sz w:val="21"/>
          <w:szCs w:val="21"/>
        </w:rPr>
        <w:t>:SnO</w:t>
      </w:r>
      <w:r>
        <w:rPr>
          <w:rFonts w:asciiTheme="minorEastAsia" w:eastAsiaTheme="minorEastAsia" w:hAnsiTheme="minorEastAsia" w:cs="Cambria"/>
          <w:kern w:val="1"/>
          <w:sz w:val="21"/>
          <w:szCs w:val="21"/>
          <w:vertAlign w:val="subscript"/>
        </w:rPr>
        <w:t>2</w:t>
      </w:r>
      <w:r>
        <w:rPr>
          <w:rFonts w:asciiTheme="minorEastAsia" w:eastAsiaTheme="minorEastAsia" w:hAnsiTheme="minorEastAsia" w:cs="Cambria"/>
          <w:kern w:val="1"/>
          <w:sz w:val="21"/>
          <w:szCs w:val="21"/>
        </w:rPr>
        <w:t xml:space="preserve"> = 93:7</w:t>
      </w:r>
      <w:r>
        <w:rPr>
          <w:rFonts w:asciiTheme="minorEastAsia" w:eastAsiaTheme="minorEastAsia" w:hAnsiTheme="minorEastAsia" w:cs="Cambria" w:hint="eastAsia"/>
          <w:kern w:val="1"/>
          <w:sz w:val="21"/>
          <w:szCs w:val="21"/>
        </w:rPr>
        <w:t>，</w:t>
      </w:r>
      <w:r w:rsidRPr="00C85FAC">
        <w:rPr>
          <w:rFonts w:cs="Cambria"/>
          <w:kern w:val="1"/>
          <w:sz w:val="21"/>
          <w:szCs w:val="21"/>
        </w:rPr>
        <w:t>SnO</w:t>
      </w:r>
      <w:r w:rsidRPr="00C85FAC">
        <w:rPr>
          <w:rFonts w:cs="Cambria"/>
          <w:kern w:val="1"/>
          <w:sz w:val="21"/>
          <w:szCs w:val="21"/>
          <w:vertAlign w:val="subscript"/>
        </w:rPr>
        <w:t>2</w:t>
      </w:r>
      <w:r>
        <w:rPr>
          <w:rFonts w:cs="Cambria"/>
          <w:kern w:val="1"/>
          <w:sz w:val="21"/>
          <w:szCs w:val="21"/>
        </w:rPr>
        <w:t>的允许</w:t>
      </w:r>
      <w:r>
        <w:rPr>
          <w:rFonts w:asciiTheme="minorEastAsia" w:eastAsiaTheme="minorEastAsia" w:hAnsiTheme="minorEastAsia" w:cs="Cambria" w:hint="eastAsia"/>
          <w:kern w:val="1"/>
          <w:sz w:val="21"/>
          <w:szCs w:val="21"/>
        </w:rPr>
        <w:t>偏差为</w:t>
      </w:r>
      <w:r>
        <w:rPr>
          <w:rFonts w:asciiTheme="minorEastAsia" w:eastAsiaTheme="minorEastAsia" w:hAnsiTheme="minorEastAsia" w:cs="Cambria"/>
          <w:kern w:val="1"/>
          <w:sz w:val="21"/>
          <w:szCs w:val="21"/>
        </w:rPr>
        <w:t>±0.4</w:t>
      </w:r>
      <w:r>
        <w:rPr>
          <w:rFonts w:asciiTheme="minorEastAsia" w:eastAsiaTheme="minorEastAsia" w:hAnsiTheme="minorEastAsia" w:cs="Cambria" w:hint="eastAsia"/>
          <w:kern w:val="1"/>
          <w:sz w:val="21"/>
          <w:szCs w:val="21"/>
        </w:rPr>
        <w:t>；</w:t>
      </w:r>
      <w:r w:rsidR="007B0F53">
        <w:rPr>
          <w:rFonts w:asciiTheme="minorEastAsia" w:eastAsiaTheme="minorEastAsia" w:hAnsiTheme="minorEastAsia" w:cs="Cambria" w:hint="eastAsia"/>
          <w:kern w:val="1"/>
          <w:sz w:val="21"/>
          <w:szCs w:val="21"/>
        </w:rPr>
        <w:t>RD9</w:t>
      </w:r>
      <w:r w:rsidR="007B0F53">
        <w:rPr>
          <w:rFonts w:asciiTheme="minorEastAsia" w:eastAsiaTheme="minorEastAsia" w:hAnsiTheme="minorEastAsia" w:cs="Cambria"/>
          <w:kern w:val="1"/>
          <w:sz w:val="21"/>
          <w:szCs w:val="21"/>
        </w:rPr>
        <w:t>5</w:t>
      </w:r>
      <w:r w:rsidR="007B0F53">
        <w:rPr>
          <w:rFonts w:asciiTheme="minorEastAsia" w:eastAsiaTheme="minorEastAsia" w:hAnsiTheme="minorEastAsia" w:cs="Cambria" w:hint="eastAsia"/>
          <w:kern w:val="1"/>
          <w:sz w:val="21"/>
          <w:szCs w:val="21"/>
        </w:rPr>
        <w:t>的质量比</w:t>
      </w:r>
      <w:r w:rsidR="007B0F53">
        <w:rPr>
          <w:rFonts w:asciiTheme="minorEastAsia" w:eastAsiaTheme="minorEastAsia" w:hAnsiTheme="minorEastAsia" w:cs="Cambria"/>
          <w:kern w:val="1"/>
          <w:sz w:val="21"/>
          <w:szCs w:val="21"/>
        </w:rPr>
        <w:t>In</w:t>
      </w:r>
      <w:r w:rsidR="007B0F53">
        <w:rPr>
          <w:rFonts w:asciiTheme="minorEastAsia" w:eastAsiaTheme="minorEastAsia" w:hAnsiTheme="minorEastAsia" w:cs="Cambria"/>
          <w:kern w:val="1"/>
          <w:sz w:val="21"/>
          <w:szCs w:val="21"/>
          <w:vertAlign w:val="subscript"/>
        </w:rPr>
        <w:t>2</w:t>
      </w:r>
      <w:r w:rsidR="007B0F53">
        <w:rPr>
          <w:rFonts w:asciiTheme="minorEastAsia" w:eastAsiaTheme="minorEastAsia" w:hAnsiTheme="minorEastAsia" w:cs="Cambria"/>
          <w:kern w:val="1"/>
          <w:sz w:val="21"/>
          <w:szCs w:val="21"/>
        </w:rPr>
        <w:t>O</w:t>
      </w:r>
      <w:r w:rsidR="007B0F53">
        <w:rPr>
          <w:rFonts w:asciiTheme="minorEastAsia" w:eastAsiaTheme="minorEastAsia" w:hAnsiTheme="minorEastAsia" w:cs="Cambria"/>
          <w:kern w:val="1"/>
          <w:sz w:val="21"/>
          <w:szCs w:val="21"/>
          <w:vertAlign w:val="subscript"/>
        </w:rPr>
        <w:t>3</w:t>
      </w:r>
      <w:r w:rsidR="007B0F53">
        <w:rPr>
          <w:rFonts w:asciiTheme="minorEastAsia" w:eastAsiaTheme="minorEastAsia" w:hAnsiTheme="minorEastAsia" w:cs="Cambria"/>
          <w:kern w:val="1"/>
          <w:sz w:val="21"/>
          <w:szCs w:val="21"/>
        </w:rPr>
        <w:t>:SnO</w:t>
      </w:r>
      <w:r w:rsidR="007B0F53">
        <w:rPr>
          <w:rFonts w:asciiTheme="minorEastAsia" w:eastAsiaTheme="minorEastAsia" w:hAnsiTheme="minorEastAsia" w:cs="Cambria"/>
          <w:kern w:val="1"/>
          <w:sz w:val="21"/>
          <w:szCs w:val="21"/>
          <w:vertAlign w:val="subscript"/>
        </w:rPr>
        <w:t>2</w:t>
      </w:r>
      <w:r w:rsidR="007B0F53">
        <w:rPr>
          <w:rFonts w:asciiTheme="minorEastAsia" w:eastAsiaTheme="minorEastAsia" w:hAnsiTheme="minorEastAsia" w:cs="Cambria"/>
          <w:kern w:val="1"/>
          <w:sz w:val="21"/>
          <w:szCs w:val="21"/>
        </w:rPr>
        <w:t xml:space="preserve"> = 95:5</w:t>
      </w:r>
      <w:r w:rsidR="007B0F53">
        <w:rPr>
          <w:rFonts w:asciiTheme="minorEastAsia" w:eastAsiaTheme="minorEastAsia" w:hAnsiTheme="minorEastAsia" w:cs="Cambria" w:hint="eastAsia"/>
          <w:kern w:val="1"/>
          <w:sz w:val="21"/>
          <w:szCs w:val="21"/>
        </w:rPr>
        <w:t>，</w:t>
      </w:r>
      <w:r w:rsidRPr="00C85FAC">
        <w:rPr>
          <w:rFonts w:cs="Cambria"/>
          <w:kern w:val="1"/>
          <w:sz w:val="21"/>
          <w:szCs w:val="21"/>
        </w:rPr>
        <w:t>SnO</w:t>
      </w:r>
      <w:r w:rsidRPr="00C85FAC">
        <w:rPr>
          <w:rFonts w:cs="Cambria"/>
          <w:kern w:val="1"/>
          <w:sz w:val="21"/>
          <w:szCs w:val="21"/>
          <w:vertAlign w:val="subscript"/>
        </w:rPr>
        <w:t>2</w:t>
      </w:r>
      <w:r>
        <w:rPr>
          <w:rFonts w:cs="Cambria"/>
          <w:kern w:val="1"/>
          <w:sz w:val="21"/>
          <w:szCs w:val="21"/>
        </w:rPr>
        <w:t>的允许</w:t>
      </w:r>
      <w:r w:rsidR="007B0F53">
        <w:rPr>
          <w:rFonts w:asciiTheme="minorEastAsia" w:eastAsiaTheme="minorEastAsia" w:hAnsiTheme="minorEastAsia" w:cs="Cambria" w:hint="eastAsia"/>
          <w:kern w:val="1"/>
          <w:sz w:val="21"/>
          <w:szCs w:val="21"/>
        </w:rPr>
        <w:t>偏差为</w:t>
      </w:r>
      <w:r w:rsidR="007B0F53">
        <w:rPr>
          <w:rFonts w:asciiTheme="minorEastAsia" w:eastAsiaTheme="minorEastAsia" w:hAnsiTheme="minorEastAsia" w:cs="Cambria"/>
          <w:kern w:val="1"/>
          <w:sz w:val="21"/>
          <w:szCs w:val="21"/>
        </w:rPr>
        <w:t>±0.3</w:t>
      </w:r>
      <w:r w:rsidR="007B0F53">
        <w:rPr>
          <w:rFonts w:asciiTheme="minorEastAsia" w:eastAsiaTheme="minorEastAsia" w:hAnsiTheme="minorEastAsia" w:cs="Cambria" w:hint="eastAsia"/>
          <w:kern w:val="1"/>
          <w:sz w:val="21"/>
          <w:szCs w:val="21"/>
        </w:rPr>
        <w:t>；牌号RD97的质量比</w:t>
      </w:r>
      <w:r w:rsidR="007B0F53">
        <w:rPr>
          <w:rFonts w:asciiTheme="minorEastAsia" w:eastAsiaTheme="minorEastAsia" w:hAnsiTheme="minorEastAsia" w:cs="Cambria"/>
          <w:kern w:val="1"/>
          <w:sz w:val="21"/>
          <w:szCs w:val="21"/>
        </w:rPr>
        <w:t>In</w:t>
      </w:r>
      <w:r w:rsidR="007B0F53">
        <w:rPr>
          <w:rFonts w:asciiTheme="minorEastAsia" w:eastAsiaTheme="minorEastAsia" w:hAnsiTheme="minorEastAsia" w:cs="Cambria"/>
          <w:kern w:val="1"/>
          <w:sz w:val="21"/>
          <w:szCs w:val="21"/>
          <w:vertAlign w:val="subscript"/>
        </w:rPr>
        <w:t>2</w:t>
      </w:r>
      <w:r w:rsidR="007B0F53">
        <w:rPr>
          <w:rFonts w:asciiTheme="minorEastAsia" w:eastAsiaTheme="minorEastAsia" w:hAnsiTheme="minorEastAsia" w:cs="Cambria"/>
          <w:kern w:val="1"/>
          <w:sz w:val="21"/>
          <w:szCs w:val="21"/>
        </w:rPr>
        <w:t>O</w:t>
      </w:r>
      <w:r w:rsidR="007B0F53">
        <w:rPr>
          <w:rFonts w:asciiTheme="minorEastAsia" w:eastAsiaTheme="minorEastAsia" w:hAnsiTheme="minorEastAsia" w:cs="Cambria"/>
          <w:kern w:val="1"/>
          <w:sz w:val="21"/>
          <w:szCs w:val="21"/>
          <w:vertAlign w:val="subscript"/>
        </w:rPr>
        <w:t>3</w:t>
      </w:r>
      <w:r w:rsidR="007B0F53">
        <w:rPr>
          <w:rFonts w:asciiTheme="minorEastAsia" w:eastAsiaTheme="minorEastAsia" w:hAnsiTheme="minorEastAsia" w:cs="Cambria"/>
          <w:kern w:val="1"/>
          <w:sz w:val="21"/>
          <w:szCs w:val="21"/>
        </w:rPr>
        <w:t>:SnO</w:t>
      </w:r>
      <w:r w:rsidR="007B0F53">
        <w:rPr>
          <w:rFonts w:asciiTheme="minorEastAsia" w:eastAsiaTheme="minorEastAsia" w:hAnsiTheme="minorEastAsia" w:cs="Cambria"/>
          <w:kern w:val="1"/>
          <w:sz w:val="21"/>
          <w:szCs w:val="21"/>
          <w:vertAlign w:val="subscript"/>
        </w:rPr>
        <w:t>2</w:t>
      </w:r>
      <w:r w:rsidR="007B0F53">
        <w:rPr>
          <w:rFonts w:asciiTheme="minorEastAsia" w:eastAsiaTheme="minorEastAsia" w:hAnsiTheme="minorEastAsia" w:cs="Cambria"/>
          <w:kern w:val="1"/>
          <w:sz w:val="21"/>
          <w:szCs w:val="21"/>
        </w:rPr>
        <w:t xml:space="preserve"> = 97:3</w:t>
      </w:r>
      <w:r w:rsidR="007B0F53">
        <w:rPr>
          <w:rFonts w:asciiTheme="minorEastAsia" w:eastAsiaTheme="minorEastAsia" w:hAnsiTheme="minorEastAsia" w:cs="Cambria" w:hint="eastAsia"/>
          <w:kern w:val="1"/>
          <w:sz w:val="21"/>
          <w:szCs w:val="21"/>
        </w:rPr>
        <w:t>，</w:t>
      </w:r>
      <w:r w:rsidRPr="00C85FAC">
        <w:rPr>
          <w:rFonts w:cs="Cambria"/>
          <w:kern w:val="1"/>
          <w:sz w:val="21"/>
          <w:szCs w:val="21"/>
        </w:rPr>
        <w:t>SnO</w:t>
      </w:r>
      <w:r w:rsidRPr="00C85FAC">
        <w:rPr>
          <w:rFonts w:cs="Cambria"/>
          <w:kern w:val="1"/>
          <w:sz w:val="21"/>
          <w:szCs w:val="21"/>
          <w:vertAlign w:val="subscript"/>
        </w:rPr>
        <w:t>2</w:t>
      </w:r>
      <w:r>
        <w:rPr>
          <w:rFonts w:cs="Cambria"/>
          <w:kern w:val="1"/>
          <w:sz w:val="21"/>
          <w:szCs w:val="21"/>
        </w:rPr>
        <w:t>的允许</w:t>
      </w:r>
      <w:r w:rsidR="007B0F53">
        <w:rPr>
          <w:rFonts w:asciiTheme="minorEastAsia" w:eastAsiaTheme="minorEastAsia" w:hAnsiTheme="minorEastAsia" w:cs="Cambria"/>
          <w:kern w:val="1"/>
          <w:sz w:val="21"/>
          <w:szCs w:val="21"/>
        </w:rPr>
        <w:t>偏差为±0.3</w:t>
      </w:r>
      <w:r w:rsidR="007B0F53">
        <w:rPr>
          <w:rFonts w:asciiTheme="minorEastAsia" w:eastAsiaTheme="minorEastAsia" w:hAnsiTheme="minorEastAsia" w:cs="Cambria" w:hint="eastAsia"/>
          <w:kern w:val="1"/>
          <w:sz w:val="21"/>
          <w:szCs w:val="21"/>
        </w:rPr>
        <w:t>；</w:t>
      </w:r>
      <w:r w:rsidRPr="00C85FAC">
        <w:rPr>
          <w:rFonts w:cs="Cambria" w:hint="eastAsia"/>
          <w:kern w:val="1"/>
          <w:sz w:val="21"/>
          <w:szCs w:val="21"/>
        </w:rPr>
        <w:t>牌号</w:t>
      </w:r>
      <w:r>
        <w:rPr>
          <w:rFonts w:cs="Cambria"/>
          <w:kern w:val="1"/>
          <w:sz w:val="21"/>
          <w:szCs w:val="21"/>
        </w:rPr>
        <w:t>RD</w:t>
      </w:r>
      <w:r w:rsidRPr="00C85FAC">
        <w:rPr>
          <w:rFonts w:cs="Cambria" w:hint="eastAsia"/>
          <w:kern w:val="1"/>
          <w:sz w:val="21"/>
          <w:szCs w:val="21"/>
        </w:rPr>
        <w:t>9</w:t>
      </w:r>
      <w:r>
        <w:rPr>
          <w:rFonts w:cs="Cambria"/>
          <w:kern w:val="1"/>
          <w:sz w:val="21"/>
          <w:szCs w:val="21"/>
        </w:rPr>
        <w:t>8</w:t>
      </w:r>
      <w:r w:rsidRPr="00C85FAC">
        <w:rPr>
          <w:rFonts w:cs="Cambria" w:hint="eastAsia"/>
          <w:kern w:val="1"/>
          <w:sz w:val="21"/>
          <w:szCs w:val="21"/>
        </w:rPr>
        <w:t>的质量比</w:t>
      </w:r>
      <w:r w:rsidRPr="00C85FAC">
        <w:rPr>
          <w:rFonts w:cs="Cambria"/>
          <w:kern w:val="1"/>
          <w:sz w:val="21"/>
          <w:szCs w:val="21"/>
        </w:rPr>
        <w:t>In</w:t>
      </w:r>
      <w:r w:rsidRPr="00C85FAC">
        <w:rPr>
          <w:rFonts w:cs="Cambria"/>
          <w:kern w:val="1"/>
          <w:sz w:val="21"/>
          <w:szCs w:val="21"/>
          <w:vertAlign w:val="subscript"/>
        </w:rPr>
        <w:t>2</w:t>
      </w:r>
      <w:r w:rsidRPr="00C85FAC">
        <w:rPr>
          <w:rFonts w:cs="Cambria"/>
          <w:kern w:val="1"/>
          <w:sz w:val="21"/>
          <w:szCs w:val="21"/>
        </w:rPr>
        <w:t>O</w:t>
      </w:r>
      <w:r w:rsidRPr="00C85FAC">
        <w:rPr>
          <w:rFonts w:cs="Cambria"/>
          <w:kern w:val="1"/>
          <w:sz w:val="21"/>
          <w:szCs w:val="21"/>
          <w:vertAlign w:val="subscript"/>
        </w:rPr>
        <w:t>3</w:t>
      </w:r>
      <w:r w:rsidRPr="00C85FAC">
        <w:rPr>
          <w:rFonts w:cs="Cambria"/>
          <w:kern w:val="1"/>
          <w:sz w:val="21"/>
          <w:szCs w:val="21"/>
        </w:rPr>
        <w:t>:SnO</w:t>
      </w:r>
      <w:r w:rsidRPr="00C85FAC">
        <w:rPr>
          <w:rFonts w:cs="Cambria"/>
          <w:kern w:val="1"/>
          <w:sz w:val="21"/>
          <w:szCs w:val="21"/>
          <w:vertAlign w:val="subscript"/>
        </w:rPr>
        <w:t>2</w:t>
      </w:r>
      <w:r w:rsidRPr="00C85FAC">
        <w:rPr>
          <w:rFonts w:cs="Cambria"/>
          <w:kern w:val="1"/>
          <w:sz w:val="21"/>
          <w:szCs w:val="21"/>
        </w:rPr>
        <w:t xml:space="preserve"> = 9</w:t>
      </w:r>
      <w:r>
        <w:rPr>
          <w:rFonts w:cs="Cambria"/>
          <w:kern w:val="1"/>
          <w:sz w:val="21"/>
          <w:szCs w:val="21"/>
        </w:rPr>
        <w:t>8</w:t>
      </w:r>
      <w:r w:rsidRPr="00C85FAC">
        <w:rPr>
          <w:rFonts w:cs="Cambria"/>
          <w:kern w:val="1"/>
          <w:sz w:val="21"/>
          <w:szCs w:val="21"/>
        </w:rPr>
        <w:t>:</w:t>
      </w:r>
      <w:r>
        <w:rPr>
          <w:rFonts w:cs="Cambria"/>
          <w:kern w:val="1"/>
          <w:sz w:val="21"/>
          <w:szCs w:val="21"/>
        </w:rPr>
        <w:t>2</w:t>
      </w:r>
      <w:r w:rsidRPr="00C85FAC">
        <w:rPr>
          <w:rFonts w:cs="Cambria" w:hint="eastAsia"/>
          <w:kern w:val="1"/>
          <w:sz w:val="21"/>
          <w:szCs w:val="21"/>
        </w:rPr>
        <w:t>，</w:t>
      </w:r>
      <w:r w:rsidRPr="00C85FAC">
        <w:rPr>
          <w:rFonts w:cs="Cambria"/>
          <w:kern w:val="1"/>
          <w:sz w:val="21"/>
          <w:szCs w:val="21"/>
        </w:rPr>
        <w:t xml:space="preserve"> SnO</w:t>
      </w:r>
      <w:r w:rsidRPr="00C85FAC">
        <w:rPr>
          <w:rFonts w:cs="Cambria"/>
          <w:kern w:val="1"/>
          <w:sz w:val="21"/>
          <w:szCs w:val="21"/>
          <w:vertAlign w:val="subscript"/>
        </w:rPr>
        <w:t>2</w:t>
      </w:r>
      <w:r>
        <w:rPr>
          <w:rFonts w:cs="Cambria"/>
          <w:kern w:val="1"/>
          <w:sz w:val="21"/>
          <w:szCs w:val="21"/>
        </w:rPr>
        <w:t>的偏差为</w:t>
      </w:r>
      <w:r w:rsidRPr="00C85FAC">
        <w:rPr>
          <w:rFonts w:cs="Cambria"/>
          <w:kern w:val="1"/>
          <w:sz w:val="21"/>
          <w:szCs w:val="21"/>
        </w:rPr>
        <w:t>±0.</w:t>
      </w:r>
      <w:r>
        <w:rPr>
          <w:rFonts w:cs="Cambria"/>
          <w:kern w:val="1"/>
          <w:sz w:val="21"/>
          <w:szCs w:val="21"/>
        </w:rPr>
        <w:t>2</w:t>
      </w:r>
      <w:r>
        <w:rPr>
          <w:rFonts w:cs="Cambria" w:hint="eastAsia"/>
          <w:kern w:val="1"/>
          <w:sz w:val="21"/>
          <w:szCs w:val="21"/>
        </w:rPr>
        <w:t>；</w:t>
      </w:r>
      <w:r w:rsidR="007B0F53">
        <w:rPr>
          <w:rFonts w:asciiTheme="minorEastAsia" w:eastAsiaTheme="minorEastAsia" w:hAnsiTheme="minorEastAsia" w:cs="Cambria" w:hint="eastAsia"/>
          <w:kern w:val="1"/>
          <w:sz w:val="21"/>
          <w:szCs w:val="21"/>
        </w:rPr>
        <w:t>牌号RD</w:t>
      </w:r>
      <w:r w:rsidR="007B0F53">
        <w:rPr>
          <w:rFonts w:asciiTheme="minorEastAsia" w:eastAsiaTheme="minorEastAsia" w:hAnsiTheme="minorEastAsia" w:cs="Cambria"/>
          <w:kern w:val="1"/>
          <w:sz w:val="21"/>
          <w:szCs w:val="21"/>
        </w:rPr>
        <w:t>99</w:t>
      </w:r>
      <w:r w:rsidR="007B0F53">
        <w:rPr>
          <w:rFonts w:asciiTheme="minorEastAsia" w:eastAsiaTheme="minorEastAsia" w:hAnsiTheme="minorEastAsia" w:cs="Cambria" w:hint="eastAsia"/>
          <w:kern w:val="1"/>
          <w:sz w:val="21"/>
          <w:szCs w:val="21"/>
        </w:rPr>
        <w:t>的质量比</w:t>
      </w:r>
      <w:r w:rsidR="007B0F53">
        <w:rPr>
          <w:rFonts w:asciiTheme="minorEastAsia" w:eastAsiaTheme="minorEastAsia" w:hAnsiTheme="minorEastAsia" w:cs="Cambria"/>
          <w:kern w:val="1"/>
          <w:sz w:val="21"/>
          <w:szCs w:val="21"/>
        </w:rPr>
        <w:t>In</w:t>
      </w:r>
      <w:r w:rsidR="007B0F53">
        <w:rPr>
          <w:rFonts w:asciiTheme="minorEastAsia" w:eastAsiaTheme="minorEastAsia" w:hAnsiTheme="minorEastAsia" w:cs="Cambria"/>
          <w:kern w:val="1"/>
          <w:sz w:val="21"/>
          <w:szCs w:val="21"/>
          <w:vertAlign w:val="subscript"/>
        </w:rPr>
        <w:t>2</w:t>
      </w:r>
      <w:r w:rsidR="007B0F53">
        <w:rPr>
          <w:rFonts w:asciiTheme="minorEastAsia" w:eastAsiaTheme="minorEastAsia" w:hAnsiTheme="minorEastAsia" w:cs="Cambria"/>
          <w:kern w:val="1"/>
          <w:sz w:val="21"/>
          <w:szCs w:val="21"/>
        </w:rPr>
        <w:t>O</w:t>
      </w:r>
      <w:r w:rsidR="007B0F53">
        <w:rPr>
          <w:rFonts w:asciiTheme="minorEastAsia" w:eastAsiaTheme="minorEastAsia" w:hAnsiTheme="minorEastAsia" w:cs="Cambria"/>
          <w:kern w:val="1"/>
          <w:sz w:val="21"/>
          <w:szCs w:val="21"/>
          <w:vertAlign w:val="subscript"/>
        </w:rPr>
        <w:t>3</w:t>
      </w:r>
      <w:r w:rsidR="007B0F53">
        <w:rPr>
          <w:rFonts w:asciiTheme="minorEastAsia" w:eastAsiaTheme="minorEastAsia" w:hAnsiTheme="minorEastAsia" w:cs="Cambria"/>
          <w:kern w:val="1"/>
          <w:sz w:val="21"/>
          <w:szCs w:val="21"/>
        </w:rPr>
        <w:t>:SnO</w:t>
      </w:r>
      <w:r w:rsidR="007B0F53">
        <w:rPr>
          <w:rFonts w:asciiTheme="minorEastAsia" w:eastAsiaTheme="minorEastAsia" w:hAnsiTheme="minorEastAsia" w:cs="Cambria"/>
          <w:kern w:val="1"/>
          <w:sz w:val="21"/>
          <w:szCs w:val="21"/>
          <w:vertAlign w:val="subscript"/>
        </w:rPr>
        <w:t>2</w:t>
      </w:r>
      <w:r w:rsidR="007B0F53">
        <w:rPr>
          <w:rFonts w:asciiTheme="minorEastAsia" w:eastAsiaTheme="minorEastAsia" w:hAnsiTheme="minorEastAsia" w:cs="Cambria"/>
          <w:kern w:val="1"/>
          <w:sz w:val="21"/>
          <w:szCs w:val="21"/>
        </w:rPr>
        <w:t xml:space="preserve"> = 99:1</w:t>
      </w:r>
      <w:r w:rsidR="007B0F53">
        <w:rPr>
          <w:rFonts w:asciiTheme="minorEastAsia" w:eastAsiaTheme="minorEastAsia" w:hAnsiTheme="minorEastAsia" w:cs="Cambria" w:hint="eastAsia"/>
          <w:kern w:val="1"/>
          <w:sz w:val="21"/>
          <w:szCs w:val="21"/>
        </w:rPr>
        <w:t xml:space="preserve">， </w:t>
      </w:r>
      <w:r w:rsidRPr="00C85FAC">
        <w:rPr>
          <w:rFonts w:cs="Cambria"/>
          <w:kern w:val="1"/>
          <w:sz w:val="21"/>
          <w:szCs w:val="21"/>
        </w:rPr>
        <w:t>SnO</w:t>
      </w:r>
      <w:r w:rsidRPr="00C85FAC">
        <w:rPr>
          <w:rFonts w:cs="Cambria"/>
          <w:kern w:val="1"/>
          <w:sz w:val="21"/>
          <w:szCs w:val="21"/>
          <w:vertAlign w:val="subscript"/>
        </w:rPr>
        <w:t>2</w:t>
      </w:r>
      <w:r>
        <w:rPr>
          <w:rFonts w:cs="Cambria"/>
          <w:kern w:val="1"/>
          <w:sz w:val="21"/>
          <w:szCs w:val="21"/>
        </w:rPr>
        <w:t>的</w:t>
      </w:r>
      <w:r w:rsidR="007B0F53">
        <w:rPr>
          <w:rFonts w:asciiTheme="minorEastAsia" w:eastAsiaTheme="minorEastAsia" w:hAnsiTheme="minorEastAsia" w:cs="Cambria" w:hint="eastAsia"/>
          <w:kern w:val="1"/>
          <w:sz w:val="21"/>
          <w:szCs w:val="21"/>
        </w:rPr>
        <w:t>偏差为</w:t>
      </w:r>
      <w:r w:rsidR="007B0F53">
        <w:rPr>
          <w:rFonts w:asciiTheme="minorEastAsia" w:eastAsiaTheme="minorEastAsia" w:hAnsiTheme="minorEastAsia" w:cs="Cambria"/>
          <w:kern w:val="1"/>
          <w:sz w:val="21"/>
          <w:szCs w:val="21"/>
        </w:rPr>
        <w:t>±0.</w:t>
      </w:r>
      <w:r>
        <w:rPr>
          <w:rFonts w:asciiTheme="minorEastAsia" w:eastAsiaTheme="minorEastAsia" w:hAnsiTheme="minorEastAsia" w:cs="Cambria"/>
          <w:kern w:val="1"/>
          <w:sz w:val="21"/>
          <w:szCs w:val="21"/>
        </w:rPr>
        <w:t>1</w:t>
      </w:r>
      <w:r w:rsidR="007B0F53">
        <w:rPr>
          <w:rFonts w:asciiTheme="minorEastAsia" w:eastAsiaTheme="minorEastAsia" w:hAnsiTheme="minorEastAsia" w:cs="Cambria" w:hint="eastAsia"/>
          <w:kern w:val="1"/>
          <w:sz w:val="21"/>
          <w:szCs w:val="21"/>
        </w:rPr>
        <w:t>。</w:t>
      </w:r>
    </w:p>
    <w:p w14:paraId="4AEB7321" w14:textId="21615217" w:rsidR="000318FC" w:rsidRDefault="00FC4211" w:rsidP="00B31E32">
      <w:pPr>
        <w:pStyle w:val="a9"/>
        <w:spacing w:line="360" w:lineRule="auto"/>
        <w:rPr>
          <w:rFonts w:asciiTheme="minorEastAsia" w:eastAsiaTheme="minorEastAsia" w:hAnsiTheme="minorEastAsia" w:cs="Cambria"/>
          <w:b/>
          <w:kern w:val="1"/>
          <w:sz w:val="21"/>
          <w:szCs w:val="21"/>
        </w:rPr>
      </w:pPr>
      <w:r>
        <w:rPr>
          <w:rFonts w:asciiTheme="minorEastAsia" w:eastAsiaTheme="minorEastAsia" w:hAnsiTheme="minorEastAsia" w:cs="Cambria"/>
          <w:b/>
          <w:kern w:val="1"/>
          <w:sz w:val="21"/>
          <w:szCs w:val="21"/>
        </w:rPr>
        <w:t>4</w:t>
      </w:r>
      <w:r w:rsidR="007B0F53">
        <w:rPr>
          <w:rFonts w:asciiTheme="minorEastAsia" w:eastAsiaTheme="minorEastAsia" w:hAnsiTheme="minorEastAsia" w:cs="Cambria"/>
          <w:b/>
          <w:kern w:val="1"/>
          <w:sz w:val="21"/>
          <w:szCs w:val="21"/>
        </w:rPr>
        <w:t>.</w:t>
      </w:r>
      <w:r w:rsidR="007B05F4">
        <w:rPr>
          <w:rFonts w:asciiTheme="minorEastAsia" w:eastAsiaTheme="minorEastAsia" w:hAnsiTheme="minorEastAsia" w:cs="Cambria"/>
          <w:b/>
          <w:kern w:val="1"/>
          <w:sz w:val="21"/>
          <w:szCs w:val="21"/>
        </w:rPr>
        <w:t xml:space="preserve">7 </w:t>
      </w:r>
      <w:r w:rsidR="007B0F53">
        <w:rPr>
          <w:rFonts w:asciiTheme="minorEastAsia" w:eastAsiaTheme="minorEastAsia" w:hAnsiTheme="minorEastAsia" w:cs="Cambria"/>
          <w:b/>
          <w:kern w:val="1"/>
          <w:sz w:val="21"/>
          <w:szCs w:val="21"/>
        </w:rPr>
        <w:t>物理性能的修订</w:t>
      </w:r>
    </w:p>
    <w:p w14:paraId="1459AA46" w14:textId="719F24A0" w:rsidR="007B05F4" w:rsidRDefault="007B05F4" w:rsidP="00B31E32">
      <w:pPr>
        <w:pStyle w:val="a9"/>
        <w:spacing w:line="360" w:lineRule="auto"/>
        <w:ind w:firstLineChars="300" w:firstLine="630"/>
        <w:rPr>
          <w:rFonts w:asciiTheme="minorEastAsia" w:eastAsiaTheme="minorEastAsia" w:hAnsiTheme="minorEastAsia" w:cs="Cambria"/>
          <w:kern w:val="1"/>
          <w:sz w:val="21"/>
          <w:szCs w:val="21"/>
          <w:lang w:bidi="en-US"/>
        </w:rPr>
      </w:pPr>
      <w:r w:rsidRPr="007B05F4">
        <w:rPr>
          <w:rFonts w:asciiTheme="minorEastAsia" w:eastAsiaTheme="minorEastAsia" w:hAnsiTheme="minorEastAsia" w:cs="Cambria"/>
          <w:kern w:val="1"/>
          <w:sz w:val="21"/>
          <w:szCs w:val="21"/>
          <w:lang w:bidi="en-US"/>
        </w:rPr>
        <w:t>原标准仅对相对密度</w:t>
      </w:r>
      <w:r w:rsidRPr="007B05F4">
        <w:rPr>
          <w:rFonts w:asciiTheme="minorEastAsia" w:eastAsiaTheme="minorEastAsia" w:hAnsiTheme="minorEastAsia" w:cs="Cambria" w:hint="eastAsia"/>
          <w:kern w:val="1"/>
          <w:sz w:val="21"/>
          <w:szCs w:val="21"/>
          <w:lang w:bidi="en-US"/>
        </w:rPr>
        <w:t>、电阻率、</w:t>
      </w:r>
      <w:r w:rsidRPr="007B05F4">
        <w:rPr>
          <w:rFonts w:asciiTheme="minorEastAsia" w:eastAsiaTheme="minorEastAsia" w:hAnsiTheme="minorEastAsia" w:cs="Cambria"/>
          <w:kern w:val="1"/>
          <w:sz w:val="21"/>
          <w:szCs w:val="21"/>
          <w:lang w:bidi="en-US"/>
        </w:rPr>
        <w:t>线膨胀系数</w:t>
      </w:r>
      <w:r w:rsidRPr="007B05F4">
        <w:rPr>
          <w:rFonts w:asciiTheme="minorEastAsia" w:eastAsiaTheme="minorEastAsia" w:hAnsiTheme="minorEastAsia" w:cs="Cambria" w:hint="eastAsia"/>
          <w:kern w:val="1"/>
          <w:sz w:val="21"/>
          <w:szCs w:val="21"/>
          <w:lang w:bidi="en-US"/>
        </w:rPr>
        <w:t>做了规定，修订后增加了</w:t>
      </w:r>
      <w:r w:rsidR="007B0F53" w:rsidRPr="007B05F4">
        <w:rPr>
          <w:rFonts w:asciiTheme="minorEastAsia" w:eastAsiaTheme="minorEastAsia" w:hAnsiTheme="minorEastAsia" w:cs="Cambria"/>
          <w:kern w:val="1"/>
          <w:sz w:val="21"/>
          <w:szCs w:val="21"/>
          <w:lang w:bidi="en-US"/>
        </w:rPr>
        <w:t>抗折强</w:t>
      </w:r>
      <w:r w:rsidR="007B0F53">
        <w:rPr>
          <w:rFonts w:asciiTheme="minorEastAsia" w:eastAsiaTheme="minorEastAsia" w:hAnsiTheme="minorEastAsia" w:cs="Cambria"/>
          <w:kern w:val="1"/>
          <w:szCs w:val="21"/>
          <w:lang w:bidi="en-US"/>
        </w:rPr>
        <w:t>度</w:t>
      </w:r>
      <w:r>
        <w:rPr>
          <w:rFonts w:asciiTheme="minorEastAsia" w:eastAsiaTheme="minorEastAsia" w:hAnsiTheme="minorEastAsia" w:cs="Cambria" w:hint="eastAsia"/>
          <w:kern w:val="1"/>
          <w:szCs w:val="21"/>
          <w:lang w:bidi="en-US"/>
        </w:rPr>
        <w:t>、</w:t>
      </w:r>
      <w:r w:rsidR="007B0F53">
        <w:rPr>
          <w:rFonts w:asciiTheme="minorEastAsia" w:eastAsiaTheme="minorEastAsia" w:hAnsiTheme="minorEastAsia" w:cs="Cambria"/>
          <w:kern w:val="1"/>
          <w:szCs w:val="21"/>
          <w:lang w:bidi="en-US"/>
        </w:rPr>
        <w:t>残余应力</w:t>
      </w:r>
      <w:r>
        <w:rPr>
          <w:rFonts w:asciiTheme="minorEastAsia" w:eastAsiaTheme="minorEastAsia" w:hAnsiTheme="minorEastAsia" w:cs="Cambria" w:hint="eastAsia"/>
          <w:kern w:val="1"/>
          <w:szCs w:val="21"/>
          <w:lang w:bidi="en-US"/>
        </w:rPr>
        <w:t>、</w:t>
      </w:r>
      <w:r w:rsidR="007B0F53">
        <w:rPr>
          <w:rFonts w:asciiTheme="minorEastAsia" w:eastAsiaTheme="minorEastAsia" w:hAnsiTheme="minorEastAsia" w:cs="Cambria"/>
          <w:kern w:val="1"/>
          <w:sz w:val="21"/>
          <w:szCs w:val="21"/>
          <w:lang w:bidi="en-US"/>
        </w:rPr>
        <w:t>晶粒尺寸</w:t>
      </w:r>
      <w:r>
        <w:rPr>
          <w:rFonts w:asciiTheme="minorEastAsia" w:eastAsiaTheme="minorEastAsia" w:hAnsiTheme="minorEastAsia" w:cs="Cambria"/>
          <w:kern w:val="1"/>
          <w:sz w:val="21"/>
          <w:szCs w:val="21"/>
          <w:lang w:bidi="en-US"/>
        </w:rPr>
        <w:t>等的规定</w:t>
      </w:r>
      <w:r>
        <w:rPr>
          <w:rFonts w:asciiTheme="minorEastAsia" w:eastAsiaTheme="minorEastAsia" w:hAnsiTheme="minorEastAsia" w:cs="Cambria" w:hint="eastAsia"/>
          <w:kern w:val="1"/>
          <w:sz w:val="21"/>
          <w:szCs w:val="21"/>
          <w:lang w:bidi="en-US"/>
        </w:rPr>
        <w:t>，</w:t>
      </w:r>
      <w:r>
        <w:rPr>
          <w:rFonts w:asciiTheme="minorEastAsia" w:eastAsiaTheme="minorEastAsia" w:hAnsiTheme="minorEastAsia" w:cs="Cambria"/>
          <w:kern w:val="1"/>
          <w:sz w:val="21"/>
          <w:szCs w:val="21"/>
          <w:lang w:bidi="en-US"/>
        </w:rPr>
        <w:t>同时也</w:t>
      </w:r>
      <w:r>
        <w:rPr>
          <w:rFonts w:asciiTheme="minorEastAsia" w:eastAsiaTheme="minorEastAsia" w:hAnsiTheme="minorEastAsia" w:cs="Cambria" w:hint="eastAsia"/>
          <w:kern w:val="1"/>
          <w:sz w:val="21"/>
          <w:szCs w:val="21"/>
          <w:lang w:bidi="en-US"/>
        </w:rPr>
        <w:t>修订了原物理性能的部分参数，</w:t>
      </w:r>
      <w:r>
        <w:rPr>
          <w:rFonts w:asciiTheme="minorEastAsia" w:eastAsiaTheme="minorEastAsia" w:hAnsiTheme="minorEastAsia" w:cs="Cambria"/>
          <w:kern w:val="1"/>
          <w:sz w:val="21"/>
          <w:szCs w:val="21"/>
          <w:lang w:bidi="en-US"/>
        </w:rPr>
        <w:t>增加了各个牌号的物理性能的要求</w:t>
      </w:r>
      <w:r>
        <w:rPr>
          <w:rFonts w:asciiTheme="minorEastAsia" w:eastAsiaTheme="minorEastAsia" w:hAnsiTheme="minorEastAsia" w:cs="Cambria" w:hint="eastAsia"/>
          <w:kern w:val="1"/>
          <w:sz w:val="21"/>
          <w:szCs w:val="21"/>
          <w:lang w:bidi="en-US"/>
        </w:rPr>
        <w:t>，</w:t>
      </w:r>
      <w:r>
        <w:rPr>
          <w:rFonts w:asciiTheme="minorEastAsia" w:eastAsiaTheme="minorEastAsia" w:hAnsiTheme="minorEastAsia" w:cs="Cambria"/>
          <w:kern w:val="1"/>
          <w:sz w:val="21"/>
          <w:szCs w:val="21"/>
          <w:lang w:bidi="en-US"/>
        </w:rPr>
        <w:t>修订前后的物理性能的变化见下表</w:t>
      </w:r>
      <w:r>
        <w:rPr>
          <w:rFonts w:asciiTheme="minorEastAsia" w:eastAsiaTheme="minorEastAsia" w:hAnsiTheme="minorEastAsia" w:cs="Cambria" w:hint="eastAsia"/>
          <w:kern w:val="1"/>
          <w:sz w:val="21"/>
          <w:szCs w:val="21"/>
          <w:lang w:bidi="en-US"/>
        </w:rPr>
        <w:t>9：</w:t>
      </w:r>
    </w:p>
    <w:p w14:paraId="77B91381" w14:textId="7C5A176A" w:rsidR="007B05F4" w:rsidRDefault="007B05F4" w:rsidP="000A5D80">
      <w:pPr>
        <w:pStyle w:val="af2"/>
        <w:ind w:firstLineChars="1495" w:firstLine="3139"/>
        <w:rPr>
          <w:lang w:bidi="en-US"/>
        </w:rPr>
      </w:pPr>
      <w:r>
        <w:rPr>
          <w:rFonts w:hint="eastAsia"/>
          <w:lang w:bidi="en-US"/>
        </w:rPr>
        <w:t>表</w:t>
      </w:r>
      <w:r>
        <w:rPr>
          <w:lang w:bidi="en-US"/>
        </w:rPr>
        <w:t>9</w:t>
      </w:r>
      <w:r>
        <w:rPr>
          <w:rFonts w:hint="eastAsia"/>
          <w:lang w:bidi="en-US"/>
        </w:rPr>
        <w:t xml:space="preserve"> </w:t>
      </w:r>
      <w:r>
        <w:rPr>
          <w:lang w:bidi="en-US"/>
        </w:rPr>
        <w:t xml:space="preserve">  修订前后</w:t>
      </w:r>
      <w:r>
        <w:rPr>
          <w:rFonts w:hint="eastAsia"/>
          <w:lang w:bidi="en-US"/>
        </w:rPr>
        <w:t>ITO物理性能的变化比较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1276"/>
        <w:gridCol w:w="1559"/>
        <w:gridCol w:w="1701"/>
        <w:gridCol w:w="1417"/>
        <w:gridCol w:w="1392"/>
      </w:tblGrid>
      <w:tr w:rsidR="007B05F4" w14:paraId="647B1B2F" w14:textId="77777777" w:rsidTr="00597831">
        <w:tc>
          <w:tcPr>
            <w:tcW w:w="817" w:type="dxa"/>
            <w:shd w:val="clear" w:color="auto" w:fill="auto"/>
            <w:vAlign w:val="center"/>
          </w:tcPr>
          <w:p w14:paraId="122E3DDE" w14:textId="77777777" w:rsidR="007B05F4" w:rsidRPr="00B31E32" w:rsidRDefault="007B05F4" w:rsidP="007B05F4">
            <w:pPr>
              <w:pStyle w:val="af2"/>
              <w:ind w:firstLineChars="0" w:firstLine="0"/>
              <w:rPr>
                <w:sz w:val="18"/>
                <w:szCs w:val="18"/>
                <w:lang w:bidi="en-US"/>
              </w:rPr>
            </w:pPr>
            <w:r w:rsidRPr="00B31E32">
              <w:rPr>
                <w:rFonts w:hint="eastAsia"/>
                <w:sz w:val="18"/>
                <w:szCs w:val="18"/>
                <w:lang w:bidi="en-US"/>
              </w:rPr>
              <w:t>牌号</w:t>
            </w:r>
          </w:p>
        </w:tc>
        <w:tc>
          <w:tcPr>
            <w:tcW w:w="1276" w:type="dxa"/>
            <w:vAlign w:val="center"/>
          </w:tcPr>
          <w:p w14:paraId="78641AD2" w14:textId="7CD6C44F" w:rsidR="007B05F4" w:rsidRPr="00B31E32" w:rsidRDefault="007B05F4" w:rsidP="007B05F4">
            <w:pPr>
              <w:pStyle w:val="af2"/>
              <w:ind w:firstLineChars="0" w:firstLine="0"/>
              <w:rPr>
                <w:sz w:val="18"/>
                <w:szCs w:val="18"/>
                <w:lang w:bidi="en-US"/>
              </w:rPr>
            </w:pPr>
            <w:r w:rsidRPr="00B31E32">
              <w:rPr>
                <w:rFonts w:hint="eastAsia"/>
                <w:sz w:val="18"/>
                <w:szCs w:val="18"/>
                <w:lang w:bidi="en-US"/>
              </w:rPr>
              <w:t>修订前相对密度（%）</w:t>
            </w:r>
          </w:p>
        </w:tc>
        <w:tc>
          <w:tcPr>
            <w:tcW w:w="1276" w:type="dxa"/>
            <w:shd w:val="clear" w:color="auto" w:fill="auto"/>
            <w:vAlign w:val="center"/>
          </w:tcPr>
          <w:p w14:paraId="130826D2" w14:textId="1CAC4FA9" w:rsidR="007B05F4" w:rsidRPr="00B31E32" w:rsidRDefault="007B05F4" w:rsidP="007B05F4">
            <w:pPr>
              <w:pStyle w:val="af2"/>
              <w:ind w:firstLineChars="0" w:firstLine="0"/>
              <w:rPr>
                <w:sz w:val="18"/>
                <w:szCs w:val="18"/>
                <w:lang w:bidi="en-US"/>
              </w:rPr>
            </w:pPr>
            <w:r w:rsidRPr="00B31E32">
              <w:rPr>
                <w:rFonts w:hint="eastAsia"/>
                <w:sz w:val="18"/>
                <w:szCs w:val="18"/>
                <w:lang w:bidi="en-US"/>
              </w:rPr>
              <w:t>修订后相对密度（%）</w:t>
            </w:r>
          </w:p>
        </w:tc>
        <w:tc>
          <w:tcPr>
            <w:tcW w:w="1559" w:type="dxa"/>
            <w:vAlign w:val="center"/>
          </w:tcPr>
          <w:p w14:paraId="48338362" w14:textId="7EE28920" w:rsidR="007B05F4" w:rsidRPr="00B31E32" w:rsidRDefault="007B05F4" w:rsidP="007B05F4">
            <w:pPr>
              <w:pStyle w:val="af2"/>
              <w:ind w:firstLineChars="0" w:firstLine="0"/>
              <w:rPr>
                <w:sz w:val="18"/>
                <w:szCs w:val="18"/>
                <w:lang w:bidi="en-US"/>
              </w:rPr>
            </w:pPr>
            <w:r w:rsidRPr="00B31E32">
              <w:rPr>
                <w:rFonts w:hint="eastAsia"/>
                <w:sz w:val="18"/>
                <w:szCs w:val="18"/>
                <w:lang w:bidi="en-US"/>
              </w:rPr>
              <w:t>修订前电阻率</w:t>
            </w:r>
          </w:p>
          <w:p w14:paraId="09260172" w14:textId="7B441B91" w:rsidR="007B05F4" w:rsidRPr="00B31E32" w:rsidRDefault="007B05F4" w:rsidP="007B05F4">
            <w:pPr>
              <w:pStyle w:val="af2"/>
              <w:ind w:firstLineChars="0" w:firstLine="0"/>
              <w:rPr>
                <w:sz w:val="18"/>
                <w:szCs w:val="18"/>
                <w:lang w:bidi="en-US"/>
              </w:rPr>
            </w:pPr>
            <w:r w:rsidRPr="00B31E32">
              <w:rPr>
                <w:rFonts w:hint="eastAsia"/>
                <w:sz w:val="18"/>
                <w:szCs w:val="18"/>
                <w:lang w:bidi="en-US"/>
              </w:rPr>
              <w:t>（*10</w:t>
            </w:r>
            <w:r w:rsidRPr="00B31E32">
              <w:rPr>
                <w:sz w:val="18"/>
                <w:szCs w:val="18"/>
                <w:vertAlign w:val="superscript"/>
                <w:lang w:bidi="en-US"/>
              </w:rPr>
              <w:t>-4</w:t>
            </w:r>
            <w:r w:rsidRPr="00B31E32">
              <w:rPr>
                <w:rFonts w:ascii="Times New Roman"/>
                <w:kern w:val="1"/>
                <w:sz w:val="18"/>
                <w:szCs w:val="18"/>
              </w:rPr>
              <w:t>Ω·cm</w:t>
            </w:r>
            <w:r w:rsidRPr="00B31E32">
              <w:rPr>
                <w:rFonts w:hint="eastAsia"/>
                <w:sz w:val="18"/>
                <w:szCs w:val="18"/>
                <w:lang w:bidi="en-US"/>
              </w:rPr>
              <w:t>）</w:t>
            </w:r>
          </w:p>
        </w:tc>
        <w:tc>
          <w:tcPr>
            <w:tcW w:w="1701" w:type="dxa"/>
            <w:shd w:val="clear" w:color="auto" w:fill="auto"/>
            <w:vAlign w:val="center"/>
          </w:tcPr>
          <w:p w14:paraId="3AC61078" w14:textId="53B38FC7" w:rsidR="007B05F4" w:rsidRPr="00B31E32" w:rsidRDefault="007B05F4" w:rsidP="007B05F4">
            <w:pPr>
              <w:pStyle w:val="af2"/>
              <w:ind w:firstLineChars="0" w:firstLine="0"/>
              <w:rPr>
                <w:sz w:val="18"/>
                <w:szCs w:val="18"/>
                <w:lang w:bidi="en-US"/>
              </w:rPr>
            </w:pPr>
            <w:r w:rsidRPr="00B31E32">
              <w:rPr>
                <w:rFonts w:hint="eastAsia"/>
                <w:sz w:val="18"/>
                <w:szCs w:val="18"/>
                <w:lang w:bidi="en-US"/>
              </w:rPr>
              <w:t>修订后电阻率</w:t>
            </w:r>
          </w:p>
          <w:p w14:paraId="5B729EB0" w14:textId="77777777" w:rsidR="007B05F4" w:rsidRPr="00B31E32" w:rsidRDefault="007B05F4" w:rsidP="007B05F4">
            <w:pPr>
              <w:pStyle w:val="af2"/>
              <w:ind w:firstLineChars="0" w:firstLine="0"/>
              <w:rPr>
                <w:sz w:val="18"/>
                <w:szCs w:val="18"/>
                <w:lang w:bidi="en-US"/>
              </w:rPr>
            </w:pPr>
            <w:r w:rsidRPr="00B31E32">
              <w:rPr>
                <w:rFonts w:hint="eastAsia"/>
                <w:sz w:val="18"/>
                <w:szCs w:val="18"/>
                <w:lang w:bidi="en-US"/>
              </w:rPr>
              <w:t>（*10</w:t>
            </w:r>
            <w:r w:rsidRPr="00B31E32">
              <w:rPr>
                <w:sz w:val="18"/>
                <w:szCs w:val="18"/>
                <w:vertAlign w:val="superscript"/>
                <w:lang w:bidi="en-US"/>
              </w:rPr>
              <w:t>-4</w:t>
            </w:r>
            <w:r w:rsidRPr="00B31E32">
              <w:rPr>
                <w:rFonts w:ascii="Times New Roman"/>
                <w:kern w:val="1"/>
                <w:sz w:val="18"/>
                <w:szCs w:val="18"/>
              </w:rPr>
              <w:t>Ω·cm</w:t>
            </w:r>
            <w:r w:rsidRPr="00B31E32">
              <w:rPr>
                <w:rFonts w:hint="eastAsia"/>
                <w:sz w:val="18"/>
                <w:szCs w:val="18"/>
                <w:lang w:bidi="en-US"/>
              </w:rPr>
              <w:t>）</w:t>
            </w:r>
          </w:p>
        </w:tc>
        <w:tc>
          <w:tcPr>
            <w:tcW w:w="1417" w:type="dxa"/>
            <w:vAlign w:val="center"/>
          </w:tcPr>
          <w:p w14:paraId="18A4CBB6" w14:textId="098090FE" w:rsidR="007B05F4" w:rsidRPr="00B31E32" w:rsidRDefault="007B05F4" w:rsidP="007B05F4">
            <w:pPr>
              <w:pStyle w:val="af2"/>
              <w:ind w:firstLineChars="0" w:firstLine="0"/>
              <w:rPr>
                <w:sz w:val="18"/>
                <w:szCs w:val="18"/>
                <w:lang w:bidi="en-US"/>
              </w:rPr>
            </w:pPr>
            <w:r w:rsidRPr="00B31E32">
              <w:rPr>
                <w:rFonts w:hint="eastAsia"/>
                <w:sz w:val="18"/>
                <w:szCs w:val="18"/>
                <w:lang w:bidi="en-US"/>
              </w:rPr>
              <w:t>修订前线膨胀系数（</w:t>
            </w:r>
            <w:r w:rsidRPr="00B31E32">
              <w:rPr>
                <w:rFonts w:hint="eastAsia"/>
                <w:color w:val="333333"/>
                <w:sz w:val="18"/>
                <w:szCs w:val="18"/>
              </w:rPr>
              <w:t>℃</w:t>
            </w:r>
            <w:r w:rsidRPr="00B31E32">
              <w:rPr>
                <w:rFonts w:hint="eastAsia"/>
                <w:color w:val="333333"/>
                <w:sz w:val="18"/>
                <w:szCs w:val="18"/>
                <w:vertAlign w:val="superscript"/>
              </w:rPr>
              <w:t>-1</w:t>
            </w:r>
            <w:r w:rsidRPr="00B31E32">
              <w:rPr>
                <w:rFonts w:hint="eastAsia"/>
                <w:sz w:val="18"/>
                <w:szCs w:val="18"/>
                <w:lang w:bidi="en-US"/>
              </w:rPr>
              <w:t>）</w:t>
            </w:r>
          </w:p>
        </w:tc>
        <w:tc>
          <w:tcPr>
            <w:tcW w:w="1392" w:type="dxa"/>
            <w:shd w:val="clear" w:color="auto" w:fill="auto"/>
            <w:vAlign w:val="center"/>
          </w:tcPr>
          <w:p w14:paraId="573EB0A2" w14:textId="003E957C" w:rsidR="007B05F4" w:rsidRPr="00B31E32" w:rsidRDefault="007B05F4" w:rsidP="007B05F4">
            <w:pPr>
              <w:pStyle w:val="af2"/>
              <w:ind w:firstLineChars="0" w:firstLine="0"/>
              <w:rPr>
                <w:sz w:val="18"/>
                <w:szCs w:val="18"/>
                <w:lang w:bidi="en-US"/>
              </w:rPr>
            </w:pPr>
            <w:r w:rsidRPr="00B31E32">
              <w:rPr>
                <w:rFonts w:hint="eastAsia"/>
                <w:sz w:val="18"/>
                <w:szCs w:val="18"/>
                <w:lang w:bidi="en-US"/>
              </w:rPr>
              <w:t>修订后线膨胀系数（</w:t>
            </w:r>
            <w:r w:rsidRPr="00B31E32">
              <w:rPr>
                <w:rFonts w:hint="eastAsia"/>
                <w:color w:val="333333"/>
                <w:sz w:val="18"/>
                <w:szCs w:val="18"/>
              </w:rPr>
              <w:t>℃</w:t>
            </w:r>
            <w:r w:rsidRPr="00B31E32">
              <w:rPr>
                <w:rFonts w:hint="eastAsia"/>
                <w:color w:val="333333"/>
                <w:sz w:val="18"/>
                <w:szCs w:val="18"/>
                <w:vertAlign w:val="superscript"/>
              </w:rPr>
              <w:t>-1</w:t>
            </w:r>
            <w:r w:rsidRPr="00B31E32">
              <w:rPr>
                <w:rFonts w:hint="eastAsia"/>
                <w:sz w:val="18"/>
                <w:szCs w:val="18"/>
                <w:lang w:bidi="en-US"/>
              </w:rPr>
              <w:t>）</w:t>
            </w:r>
          </w:p>
        </w:tc>
      </w:tr>
      <w:tr w:rsidR="007B05F4" w14:paraId="0D2CCA48" w14:textId="77777777" w:rsidTr="00597831">
        <w:tc>
          <w:tcPr>
            <w:tcW w:w="817" w:type="dxa"/>
            <w:shd w:val="clear" w:color="auto" w:fill="auto"/>
            <w:vAlign w:val="center"/>
          </w:tcPr>
          <w:p w14:paraId="61CED22F" w14:textId="5EDBFD27" w:rsidR="007B05F4" w:rsidRPr="00B31E32" w:rsidRDefault="007B05F4" w:rsidP="007B05F4">
            <w:pPr>
              <w:pStyle w:val="af2"/>
              <w:ind w:firstLineChars="0" w:firstLine="0"/>
              <w:rPr>
                <w:sz w:val="18"/>
                <w:szCs w:val="18"/>
                <w:lang w:bidi="en-US"/>
              </w:rPr>
            </w:pPr>
            <w:r w:rsidRPr="00B31E32">
              <w:rPr>
                <w:rFonts w:cs="Cambria"/>
                <w:kern w:val="1"/>
                <w:sz w:val="18"/>
                <w:szCs w:val="18"/>
                <w:lang w:bidi="en-US"/>
              </w:rPr>
              <w:t>RD90</w:t>
            </w:r>
          </w:p>
        </w:tc>
        <w:tc>
          <w:tcPr>
            <w:tcW w:w="1276" w:type="dxa"/>
            <w:shd w:val="clear" w:color="auto" w:fill="auto"/>
            <w:vAlign w:val="center"/>
          </w:tcPr>
          <w:p w14:paraId="655532CD" w14:textId="1A1A83A7" w:rsidR="007B05F4" w:rsidRPr="00B31E32" w:rsidRDefault="007B05F4" w:rsidP="007B05F4">
            <w:pPr>
              <w:pStyle w:val="af2"/>
              <w:ind w:firstLineChars="95" w:firstLine="171"/>
              <w:rPr>
                <w:sz w:val="18"/>
                <w:szCs w:val="18"/>
                <w:lang w:bidi="en-US"/>
              </w:rPr>
            </w:pPr>
            <w:r w:rsidRPr="00B31E32">
              <w:rPr>
                <w:rFonts w:hint="eastAsia"/>
                <w:sz w:val="18"/>
                <w:szCs w:val="18"/>
                <w:lang w:bidi="en-US"/>
              </w:rPr>
              <w:t>≥99.0</w:t>
            </w:r>
          </w:p>
        </w:tc>
        <w:tc>
          <w:tcPr>
            <w:tcW w:w="1276" w:type="dxa"/>
            <w:shd w:val="clear" w:color="auto" w:fill="auto"/>
            <w:vAlign w:val="center"/>
          </w:tcPr>
          <w:p w14:paraId="5662356E" w14:textId="3365D97C" w:rsidR="007B05F4" w:rsidRPr="00B31E32" w:rsidRDefault="007B05F4" w:rsidP="007B05F4">
            <w:pPr>
              <w:pStyle w:val="af2"/>
              <w:ind w:firstLineChars="95" w:firstLine="171"/>
              <w:rPr>
                <w:sz w:val="18"/>
                <w:szCs w:val="18"/>
                <w:lang w:bidi="en-US"/>
              </w:rPr>
            </w:pPr>
            <w:r w:rsidRPr="00B31E32">
              <w:rPr>
                <w:rFonts w:hint="eastAsia"/>
                <w:sz w:val="18"/>
                <w:szCs w:val="18"/>
                <w:lang w:bidi="en-US"/>
              </w:rPr>
              <w:t>≥99.6</w:t>
            </w:r>
          </w:p>
        </w:tc>
        <w:tc>
          <w:tcPr>
            <w:tcW w:w="1559" w:type="dxa"/>
            <w:vAlign w:val="center"/>
          </w:tcPr>
          <w:p w14:paraId="5DFC6539" w14:textId="37E1C71E" w:rsidR="007B05F4" w:rsidRPr="00B31E32" w:rsidRDefault="007B05F4" w:rsidP="007B05F4">
            <w:pPr>
              <w:pStyle w:val="af2"/>
              <w:ind w:firstLine="360"/>
              <w:rPr>
                <w:sz w:val="18"/>
                <w:szCs w:val="18"/>
                <w:lang w:bidi="en-US"/>
              </w:rPr>
            </w:pPr>
            <w:r w:rsidRPr="00B31E32">
              <w:rPr>
                <w:rFonts w:hint="eastAsia"/>
                <w:sz w:val="18"/>
                <w:szCs w:val="18"/>
                <w:lang w:bidi="en-US"/>
              </w:rPr>
              <w:t>≤1.</w:t>
            </w:r>
            <w:r w:rsidRPr="00B31E32">
              <w:rPr>
                <w:sz w:val="18"/>
                <w:szCs w:val="18"/>
                <w:lang w:bidi="en-US"/>
              </w:rPr>
              <w:t>6</w:t>
            </w:r>
          </w:p>
        </w:tc>
        <w:tc>
          <w:tcPr>
            <w:tcW w:w="1701" w:type="dxa"/>
            <w:shd w:val="clear" w:color="auto" w:fill="auto"/>
            <w:vAlign w:val="center"/>
          </w:tcPr>
          <w:p w14:paraId="10A8AD6E" w14:textId="12122AB0" w:rsidR="007B05F4" w:rsidRPr="00B31E32" w:rsidRDefault="007B05F4" w:rsidP="007B05F4">
            <w:pPr>
              <w:pStyle w:val="af2"/>
              <w:ind w:firstLine="360"/>
              <w:rPr>
                <w:sz w:val="18"/>
                <w:szCs w:val="18"/>
                <w:lang w:bidi="en-US"/>
              </w:rPr>
            </w:pPr>
            <w:r w:rsidRPr="00B31E32">
              <w:rPr>
                <w:rFonts w:hint="eastAsia"/>
                <w:sz w:val="18"/>
                <w:szCs w:val="18"/>
                <w:lang w:bidi="en-US"/>
              </w:rPr>
              <w:t>≤1.</w:t>
            </w:r>
            <w:r w:rsidRPr="00B31E32">
              <w:rPr>
                <w:sz w:val="18"/>
                <w:szCs w:val="18"/>
                <w:lang w:bidi="en-US"/>
              </w:rPr>
              <w:t>6</w:t>
            </w:r>
          </w:p>
        </w:tc>
        <w:tc>
          <w:tcPr>
            <w:tcW w:w="1417" w:type="dxa"/>
            <w:vAlign w:val="center"/>
          </w:tcPr>
          <w:p w14:paraId="6134A1A1" w14:textId="11B84B46" w:rsidR="007B05F4" w:rsidRPr="00B31E32" w:rsidRDefault="007B05F4" w:rsidP="007B05F4">
            <w:pPr>
              <w:pStyle w:val="af2"/>
              <w:ind w:firstLine="360"/>
              <w:rPr>
                <w:sz w:val="18"/>
                <w:szCs w:val="18"/>
                <w:lang w:bidi="en-US"/>
              </w:rPr>
            </w:pPr>
            <w:r w:rsidRPr="00B31E32">
              <w:rPr>
                <w:rFonts w:hint="eastAsia"/>
                <w:sz w:val="18"/>
                <w:szCs w:val="18"/>
                <w:lang w:bidi="en-US"/>
              </w:rPr>
              <w:t>6</w:t>
            </w:r>
            <w:r w:rsidRPr="00B31E32">
              <w:rPr>
                <w:rFonts w:hAnsi="宋体" w:hint="eastAsia"/>
                <w:sz w:val="18"/>
                <w:szCs w:val="18"/>
                <w:lang w:bidi="en-US"/>
              </w:rPr>
              <w:t>～</w:t>
            </w:r>
            <w:r w:rsidRPr="00B31E32">
              <w:rPr>
                <w:sz w:val="18"/>
                <w:szCs w:val="18"/>
                <w:lang w:bidi="en-US"/>
              </w:rPr>
              <w:t>9</w:t>
            </w:r>
          </w:p>
        </w:tc>
        <w:tc>
          <w:tcPr>
            <w:tcW w:w="1392" w:type="dxa"/>
            <w:shd w:val="clear" w:color="auto" w:fill="auto"/>
            <w:vAlign w:val="center"/>
          </w:tcPr>
          <w:p w14:paraId="32122117" w14:textId="0527C170" w:rsidR="007B05F4" w:rsidRPr="00B31E32" w:rsidRDefault="007B05F4" w:rsidP="007B05F4">
            <w:pPr>
              <w:pStyle w:val="af2"/>
              <w:ind w:firstLine="360"/>
              <w:rPr>
                <w:sz w:val="18"/>
                <w:szCs w:val="18"/>
                <w:lang w:bidi="en-US"/>
              </w:rPr>
            </w:pPr>
            <w:r w:rsidRPr="00B31E32">
              <w:rPr>
                <w:rFonts w:hint="eastAsia"/>
                <w:sz w:val="18"/>
                <w:szCs w:val="18"/>
                <w:lang w:bidi="en-US"/>
              </w:rPr>
              <w:t>≤</w:t>
            </w:r>
            <w:r w:rsidRPr="00B31E32">
              <w:rPr>
                <w:sz w:val="18"/>
                <w:szCs w:val="18"/>
                <w:lang w:bidi="en-US"/>
              </w:rPr>
              <w:t>9</w:t>
            </w:r>
          </w:p>
        </w:tc>
      </w:tr>
      <w:tr w:rsidR="007B05F4" w14:paraId="16060A12" w14:textId="77777777" w:rsidTr="00597831">
        <w:tc>
          <w:tcPr>
            <w:tcW w:w="817" w:type="dxa"/>
            <w:shd w:val="clear" w:color="auto" w:fill="auto"/>
            <w:vAlign w:val="center"/>
          </w:tcPr>
          <w:p w14:paraId="0A58D4B2" w14:textId="51D48A8B" w:rsidR="007B05F4" w:rsidRPr="00B31E32" w:rsidRDefault="007B05F4" w:rsidP="007B05F4">
            <w:pPr>
              <w:pStyle w:val="af2"/>
              <w:ind w:firstLineChars="0" w:firstLine="0"/>
              <w:rPr>
                <w:sz w:val="18"/>
                <w:szCs w:val="18"/>
                <w:lang w:bidi="en-US"/>
              </w:rPr>
            </w:pPr>
            <w:r w:rsidRPr="00B31E32">
              <w:rPr>
                <w:rFonts w:cs="Cambria"/>
                <w:kern w:val="1"/>
                <w:sz w:val="18"/>
                <w:szCs w:val="18"/>
                <w:lang w:bidi="en-US"/>
              </w:rPr>
              <w:t>RD</w:t>
            </w:r>
            <w:r w:rsidRPr="00B31E32">
              <w:rPr>
                <w:rFonts w:cs="Cambria" w:hint="eastAsia"/>
                <w:kern w:val="1"/>
                <w:sz w:val="18"/>
                <w:szCs w:val="18"/>
                <w:lang w:bidi="en-US"/>
              </w:rPr>
              <w:t>93</w:t>
            </w:r>
          </w:p>
        </w:tc>
        <w:tc>
          <w:tcPr>
            <w:tcW w:w="1276" w:type="dxa"/>
            <w:shd w:val="clear" w:color="auto" w:fill="auto"/>
            <w:vAlign w:val="center"/>
          </w:tcPr>
          <w:p w14:paraId="378C2209" w14:textId="0375E8ED" w:rsidR="007B05F4" w:rsidRPr="00B31E32" w:rsidRDefault="007B05F4" w:rsidP="007B05F4">
            <w:pPr>
              <w:pStyle w:val="af2"/>
              <w:ind w:firstLine="360"/>
              <w:jc w:val="center"/>
              <w:rPr>
                <w:sz w:val="18"/>
                <w:szCs w:val="18"/>
                <w:lang w:bidi="en-US"/>
              </w:rPr>
            </w:pPr>
          </w:p>
        </w:tc>
        <w:tc>
          <w:tcPr>
            <w:tcW w:w="1276" w:type="dxa"/>
            <w:shd w:val="clear" w:color="auto" w:fill="auto"/>
            <w:vAlign w:val="center"/>
          </w:tcPr>
          <w:p w14:paraId="0CE46E69" w14:textId="2D38B856" w:rsidR="007B05F4" w:rsidRPr="00B31E32" w:rsidRDefault="007B05F4" w:rsidP="00424D73">
            <w:pPr>
              <w:pStyle w:val="af2"/>
              <w:ind w:firstLineChars="95" w:firstLine="171"/>
              <w:rPr>
                <w:sz w:val="18"/>
                <w:szCs w:val="18"/>
                <w:lang w:bidi="en-US"/>
              </w:rPr>
            </w:pPr>
            <w:r w:rsidRPr="00B31E32">
              <w:rPr>
                <w:rFonts w:hint="eastAsia"/>
                <w:sz w:val="18"/>
                <w:szCs w:val="18"/>
                <w:lang w:bidi="en-US"/>
              </w:rPr>
              <w:t>≥99.</w:t>
            </w:r>
            <w:r w:rsidR="00424D73">
              <w:rPr>
                <w:sz w:val="18"/>
                <w:szCs w:val="18"/>
                <w:lang w:bidi="en-US"/>
              </w:rPr>
              <w:t>0</w:t>
            </w:r>
          </w:p>
        </w:tc>
        <w:tc>
          <w:tcPr>
            <w:tcW w:w="1559" w:type="dxa"/>
            <w:vAlign w:val="center"/>
          </w:tcPr>
          <w:p w14:paraId="1C222608" w14:textId="77777777" w:rsidR="007B05F4" w:rsidRPr="00B31E32" w:rsidRDefault="007B05F4" w:rsidP="007B05F4">
            <w:pPr>
              <w:pStyle w:val="af2"/>
              <w:ind w:firstLine="360"/>
              <w:jc w:val="center"/>
              <w:rPr>
                <w:sz w:val="18"/>
                <w:szCs w:val="18"/>
                <w:lang w:bidi="en-US"/>
              </w:rPr>
            </w:pPr>
          </w:p>
        </w:tc>
        <w:tc>
          <w:tcPr>
            <w:tcW w:w="1701" w:type="dxa"/>
            <w:shd w:val="clear" w:color="auto" w:fill="auto"/>
            <w:vAlign w:val="center"/>
          </w:tcPr>
          <w:p w14:paraId="326C5909" w14:textId="36C419E5" w:rsidR="007B05F4" w:rsidRPr="00B31E32" w:rsidRDefault="007B05F4" w:rsidP="007B05F4">
            <w:pPr>
              <w:pStyle w:val="af2"/>
              <w:ind w:firstLine="360"/>
              <w:rPr>
                <w:sz w:val="18"/>
                <w:szCs w:val="18"/>
                <w:lang w:bidi="en-US"/>
              </w:rPr>
            </w:pPr>
            <w:r w:rsidRPr="00B31E32">
              <w:rPr>
                <w:rFonts w:hint="eastAsia"/>
                <w:sz w:val="18"/>
                <w:szCs w:val="18"/>
                <w:lang w:bidi="en-US"/>
              </w:rPr>
              <w:t>≤1.</w:t>
            </w:r>
            <w:r w:rsidRPr="00B31E32">
              <w:rPr>
                <w:sz w:val="18"/>
                <w:szCs w:val="18"/>
                <w:lang w:bidi="en-US"/>
              </w:rPr>
              <w:t>7</w:t>
            </w:r>
          </w:p>
        </w:tc>
        <w:tc>
          <w:tcPr>
            <w:tcW w:w="1417" w:type="dxa"/>
            <w:vAlign w:val="center"/>
          </w:tcPr>
          <w:p w14:paraId="429F8E7F" w14:textId="77777777" w:rsidR="007B05F4" w:rsidRPr="00B31E32" w:rsidRDefault="007B05F4" w:rsidP="007B05F4">
            <w:pPr>
              <w:pStyle w:val="af2"/>
              <w:ind w:firstLine="360"/>
              <w:jc w:val="center"/>
              <w:rPr>
                <w:sz w:val="18"/>
                <w:szCs w:val="18"/>
                <w:lang w:bidi="en-US"/>
              </w:rPr>
            </w:pPr>
          </w:p>
        </w:tc>
        <w:tc>
          <w:tcPr>
            <w:tcW w:w="1392" w:type="dxa"/>
            <w:shd w:val="clear" w:color="auto" w:fill="auto"/>
            <w:vAlign w:val="center"/>
          </w:tcPr>
          <w:p w14:paraId="01A06C2A" w14:textId="3B298351" w:rsidR="007B05F4" w:rsidRPr="00B31E32" w:rsidRDefault="007B05F4" w:rsidP="007B05F4">
            <w:pPr>
              <w:pStyle w:val="af2"/>
              <w:ind w:firstLine="360"/>
              <w:rPr>
                <w:sz w:val="18"/>
                <w:szCs w:val="18"/>
                <w:lang w:bidi="en-US"/>
              </w:rPr>
            </w:pPr>
            <w:r w:rsidRPr="00B31E32">
              <w:rPr>
                <w:rFonts w:hint="eastAsia"/>
                <w:sz w:val="18"/>
                <w:szCs w:val="18"/>
                <w:lang w:bidi="en-US"/>
              </w:rPr>
              <w:t>≤</w:t>
            </w:r>
            <w:r w:rsidRPr="00B31E32">
              <w:rPr>
                <w:sz w:val="18"/>
                <w:szCs w:val="18"/>
                <w:lang w:bidi="en-US"/>
              </w:rPr>
              <w:t>9</w:t>
            </w:r>
          </w:p>
        </w:tc>
      </w:tr>
      <w:tr w:rsidR="007B05F4" w14:paraId="01872D02" w14:textId="77777777" w:rsidTr="00597831">
        <w:tc>
          <w:tcPr>
            <w:tcW w:w="817" w:type="dxa"/>
            <w:shd w:val="clear" w:color="auto" w:fill="auto"/>
            <w:vAlign w:val="center"/>
          </w:tcPr>
          <w:p w14:paraId="00BD10DC" w14:textId="78EEC4D0" w:rsidR="007B05F4" w:rsidRPr="00B31E32" w:rsidRDefault="007B05F4" w:rsidP="007B05F4">
            <w:pPr>
              <w:pStyle w:val="af2"/>
              <w:ind w:firstLineChars="0" w:firstLine="0"/>
              <w:rPr>
                <w:sz w:val="18"/>
                <w:szCs w:val="18"/>
                <w:lang w:bidi="en-US"/>
              </w:rPr>
            </w:pPr>
            <w:r w:rsidRPr="00B31E32">
              <w:rPr>
                <w:rFonts w:cs="Cambria"/>
                <w:kern w:val="1"/>
                <w:sz w:val="18"/>
                <w:szCs w:val="18"/>
                <w:lang w:bidi="en-US"/>
              </w:rPr>
              <w:t>RD95</w:t>
            </w:r>
          </w:p>
        </w:tc>
        <w:tc>
          <w:tcPr>
            <w:tcW w:w="1276" w:type="dxa"/>
            <w:shd w:val="clear" w:color="auto" w:fill="auto"/>
            <w:vAlign w:val="center"/>
          </w:tcPr>
          <w:p w14:paraId="77E13FE3" w14:textId="62888BFB" w:rsidR="007B05F4" w:rsidRPr="00B31E32" w:rsidRDefault="007B05F4" w:rsidP="007B05F4">
            <w:pPr>
              <w:pStyle w:val="af2"/>
              <w:ind w:firstLineChars="95" w:firstLine="171"/>
              <w:rPr>
                <w:sz w:val="18"/>
                <w:szCs w:val="18"/>
                <w:lang w:bidi="en-US"/>
              </w:rPr>
            </w:pPr>
            <w:r w:rsidRPr="00B31E32">
              <w:rPr>
                <w:rFonts w:hint="eastAsia"/>
                <w:sz w:val="18"/>
                <w:szCs w:val="18"/>
                <w:lang w:bidi="en-US"/>
              </w:rPr>
              <w:t>≥99.</w:t>
            </w:r>
            <w:r w:rsidRPr="00B31E32">
              <w:rPr>
                <w:sz w:val="18"/>
                <w:szCs w:val="18"/>
                <w:lang w:bidi="en-US"/>
              </w:rPr>
              <w:t>5</w:t>
            </w:r>
          </w:p>
        </w:tc>
        <w:tc>
          <w:tcPr>
            <w:tcW w:w="1276" w:type="dxa"/>
            <w:shd w:val="clear" w:color="auto" w:fill="auto"/>
            <w:vAlign w:val="center"/>
          </w:tcPr>
          <w:p w14:paraId="703C83DD" w14:textId="6EA17AC1" w:rsidR="007B05F4" w:rsidRPr="00B31E32" w:rsidRDefault="007B05F4" w:rsidP="00424D73">
            <w:pPr>
              <w:pStyle w:val="af2"/>
              <w:ind w:firstLineChars="95" w:firstLine="171"/>
              <w:rPr>
                <w:sz w:val="18"/>
                <w:szCs w:val="18"/>
                <w:lang w:bidi="en-US"/>
              </w:rPr>
            </w:pPr>
            <w:r w:rsidRPr="00B31E32">
              <w:rPr>
                <w:rFonts w:hint="eastAsia"/>
                <w:sz w:val="18"/>
                <w:szCs w:val="18"/>
                <w:lang w:bidi="en-US"/>
              </w:rPr>
              <w:t>≥99.</w:t>
            </w:r>
            <w:r w:rsidR="00424D73">
              <w:rPr>
                <w:sz w:val="18"/>
                <w:szCs w:val="18"/>
                <w:lang w:bidi="en-US"/>
              </w:rPr>
              <w:t>0</w:t>
            </w:r>
          </w:p>
        </w:tc>
        <w:tc>
          <w:tcPr>
            <w:tcW w:w="1559" w:type="dxa"/>
            <w:vAlign w:val="center"/>
          </w:tcPr>
          <w:p w14:paraId="2A853319" w14:textId="72A8CAC4" w:rsidR="007B05F4" w:rsidRPr="00B31E32" w:rsidRDefault="007B05F4" w:rsidP="007B05F4">
            <w:pPr>
              <w:pStyle w:val="af2"/>
              <w:ind w:firstLine="360"/>
              <w:rPr>
                <w:sz w:val="18"/>
                <w:szCs w:val="18"/>
                <w:lang w:bidi="en-US"/>
              </w:rPr>
            </w:pPr>
            <w:r w:rsidRPr="00B31E32">
              <w:rPr>
                <w:rFonts w:hint="eastAsia"/>
                <w:sz w:val="18"/>
                <w:szCs w:val="18"/>
                <w:lang w:bidi="en-US"/>
              </w:rPr>
              <w:t>≤1.</w:t>
            </w:r>
            <w:r w:rsidRPr="00B31E32">
              <w:rPr>
                <w:sz w:val="18"/>
                <w:szCs w:val="18"/>
                <w:lang w:bidi="en-US"/>
              </w:rPr>
              <w:t>6</w:t>
            </w:r>
          </w:p>
        </w:tc>
        <w:tc>
          <w:tcPr>
            <w:tcW w:w="1701" w:type="dxa"/>
            <w:shd w:val="clear" w:color="auto" w:fill="auto"/>
            <w:vAlign w:val="center"/>
          </w:tcPr>
          <w:p w14:paraId="5C9B9B1D" w14:textId="6519D174" w:rsidR="007B05F4" w:rsidRPr="00B31E32" w:rsidRDefault="007B05F4" w:rsidP="007B05F4">
            <w:pPr>
              <w:pStyle w:val="af2"/>
              <w:ind w:firstLine="360"/>
              <w:rPr>
                <w:sz w:val="18"/>
                <w:szCs w:val="18"/>
                <w:lang w:bidi="en-US"/>
              </w:rPr>
            </w:pPr>
            <w:r w:rsidRPr="00B31E32">
              <w:rPr>
                <w:rFonts w:hint="eastAsia"/>
                <w:sz w:val="18"/>
                <w:szCs w:val="18"/>
                <w:lang w:bidi="en-US"/>
              </w:rPr>
              <w:t>≤1.</w:t>
            </w:r>
            <w:r w:rsidRPr="00B31E32">
              <w:rPr>
                <w:sz w:val="18"/>
                <w:szCs w:val="18"/>
                <w:lang w:bidi="en-US"/>
              </w:rPr>
              <w:t>8</w:t>
            </w:r>
          </w:p>
        </w:tc>
        <w:tc>
          <w:tcPr>
            <w:tcW w:w="1417" w:type="dxa"/>
            <w:vAlign w:val="center"/>
          </w:tcPr>
          <w:p w14:paraId="3D2450AF" w14:textId="6DD1C2AA" w:rsidR="007B05F4" w:rsidRPr="00B31E32" w:rsidRDefault="007B05F4" w:rsidP="007B05F4">
            <w:pPr>
              <w:pStyle w:val="af2"/>
              <w:ind w:firstLine="360"/>
              <w:rPr>
                <w:sz w:val="18"/>
                <w:szCs w:val="18"/>
                <w:lang w:bidi="en-US"/>
              </w:rPr>
            </w:pPr>
            <w:r w:rsidRPr="00B31E32">
              <w:rPr>
                <w:rFonts w:hint="eastAsia"/>
                <w:sz w:val="18"/>
                <w:szCs w:val="18"/>
                <w:lang w:bidi="en-US"/>
              </w:rPr>
              <w:t>6</w:t>
            </w:r>
            <w:r w:rsidRPr="00B31E32">
              <w:rPr>
                <w:rFonts w:hAnsi="宋体" w:hint="eastAsia"/>
                <w:sz w:val="18"/>
                <w:szCs w:val="18"/>
                <w:lang w:bidi="en-US"/>
              </w:rPr>
              <w:t>～</w:t>
            </w:r>
            <w:r w:rsidRPr="00B31E32">
              <w:rPr>
                <w:sz w:val="18"/>
                <w:szCs w:val="18"/>
                <w:lang w:bidi="en-US"/>
              </w:rPr>
              <w:t>9</w:t>
            </w:r>
          </w:p>
        </w:tc>
        <w:tc>
          <w:tcPr>
            <w:tcW w:w="1392" w:type="dxa"/>
            <w:shd w:val="clear" w:color="auto" w:fill="auto"/>
            <w:vAlign w:val="center"/>
          </w:tcPr>
          <w:p w14:paraId="589A8738" w14:textId="7E2A7054" w:rsidR="007B05F4" w:rsidRPr="00B31E32" w:rsidRDefault="007B05F4" w:rsidP="007B05F4">
            <w:pPr>
              <w:pStyle w:val="af2"/>
              <w:ind w:firstLine="360"/>
              <w:rPr>
                <w:sz w:val="18"/>
                <w:szCs w:val="18"/>
                <w:lang w:bidi="en-US"/>
              </w:rPr>
            </w:pPr>
            <w:r w:rsidRPr="00B31E32">
              <w:rPr>
                <w:rFonts w:hint="eastAsia"/>
                <w:sz w:val="18"/>
                <w:szCs w:val="18"/>
                <w:lang w:bidi="en-US"/>
              </w:rPr>
              <w:t>≤</w:t>
            </w:r>
            <w:r w:rsidRPr="00B31E32">
              <w:rPr>
                <w:sz w:val="18"/>
                <w:szCs w:val="18"/>
                <w:lang w:bidi="en-US"/>
              </w:rPr>
              <w:t>8</w:t>
            </w:r>
          </w:p>
        </w:tc>
      </w:tr>
      <w:tr w:rsidR="007B05F4" w14:paraId="18298580" w14:textId="77777777" w:rsidTr="00597831">
        <w:tc>
          <w:tcPr>
            <w:tcW w:w="817" w:type="dxa"/>
            <w:shd w:val="clear" w:color="auto" w:fill="auto"/>
            <w:vAlign w:val="center"/>
          </w:tcPr>
          <w:p w14:paraId="39D65D53" w14:textId="2527BCC6" w:rsidR="007B05F4" w:rsidRPr="00B31E32" w:rsidRDefault="007B05F4" w:rsidP="007B05F4">
            <w:pPr>
              <w:pStyle w:val="af2"/>
              <w:ind w:firstLineChars="0" w:firstLine="0"/>
              <w:rPr>
                <w:sz w:val="18"/>
                <w:szCs w:val="18"/>
                <w:lang w:bidi="en-US"/>
              </w:rPr>
            </w:pPr>
            <w:r w:rsidRPr="00B31E32">
              <w:rPr>
                <w:rFonts w:cs="Cambria"/>
                <w:kern w:val="1"/>
                <w:sz w:val="18"/>
                <w:szCs w:val="18"/>
                <w:lang w:bidi="en-US"/>
              </w:rPr>
              <w:t>RD97</w:t>
            </w:r>
          </w:p>
        </w:tc>
        <w:tc>
          <w:tcPr>
            <w:tcW w:w="1276" w:type="dxa"/>
            <w:shd w:val="clear" w:color="auto" w:fill="auto"/>
            <w:vAlign w:val="center"/>
          </w:tcPr>
          <w:p w14:paraId="62C2F658" w14:textId="5AA4B891" w:rsidR="007B05F4" w:rsidRPr="00B31E32" w:rsidRDefault="007B05F4" w:rsidP="007B05F4">
            <w:pPr>
              <w:pStyle w:val="af2"/>
              <w:ind w:firstLineChars="95" w:firstLine="171"/>
              <w:rPr>
                <w:sz w:val="18"/>
                <w:szCs w:val="18"/>
                <w:lang w:bidi="en-US"/>
              </w:rPr>
            </w:pPr>
            <w:r w:rsidRPr="00B31E32">
              <w:rPr>
                <w:rFonts w:hint="eastAsia"/>
                <w:sz w:val="18"/>
                <w:szCs w:val="18"/>
                <w:lang w:bidi="en-US"/>
              </w:rPr>
              <w:t>≥99.</w:t>
            </w:r>
            <w:r w:rsidRPr="00B31E32">
              <w:rPr>
                <w:sz w:val="18"/>
                <w:szCs w:val="18"/>
                <w:lang w:bidi="en-US"/>
              </w:rPr>
              <w:t>7</w:t>
            </w:r>
          </w:p>
        </w:tc>
        <w:tc>
          <w:tcPr>
            <w:tcW w:w="1276" w:type="dxa"/>
            <w:shd w:val="clear" w:color="auto" w:fill="auto"/>
            <w:vAlign w:val="center"/>
          </w:tcPr>
          <w:p w14:paraId="6FC70A73" w14:textId="4C64791A" w:rsidR="007B05F4" w:rsidRPr="00B31E32" w:rsidRDefault="007B05F4" w:rsidP="00424D73">
            <w:pPr>
              <w:pStyle w:val="af2"/>
              <w:ind w:firstLineChars="95" w:firstLine="171"/>
              <w:rPr>
                <w:sz w:val="18"/>
                <w:szCs w:val="18"/>
                <w:lang w:bidi="en-US"/>
              </w:rPr>
            </w:pPr>
            <w:r w:rsidRPr="00B31E32">
              <w:rPr>
                <w:rFonts w:hint="eastAsia"/>
                <w:sz w:val="18"/>
                <w:szCs w:val="18"/>
                <w:lang w:bidi="en-US"/>
              </w:rPr>
              <w:t>≥99.</w:t>
            </w:r>
            <w:r w:rsidR="00424D73">
              <w:rPr>
                <w:sz w:val="18"/>
                <w:szCs w:val="18"/>
                <w:lang w:bidi="en-US"/>
              </w:rPr>
              <w:t>2</w:t>
            </w:r>
          </w:p>
        </w:tc>
        <w:tc>
          <w:tcPr>
            <w:tcW w:w="1559" w:type="dxa"/>
            <w:vAlign w:val="center"/>
          </w:tcPr>
          <w:p w14:paraId="2909E030" w14:textId="5077B51E" w:rsidR="007B05F4" w:rsidRPr="00B31E32" w:rsidRDefault="007B05F4" w:rsidP="007B05F4">
            <w:pPr>
              <w:pStyle w:val="af2"/>
              <w:ind w:firstLine="360"/>
              <w:rPr>
                <w:sz w:val="18"/>
                <w:szCs w:val="18"/>
                <w:lang w:bidi="en-US"/>
              </w:rPr>
            </w:pPr>
            <w:r w:rsidRPr="00B31E32">
              <w:rPr>
                <w:rFonts w:hint="eastAsia"/>
                <w:sz w:val="18"/>
                <w:szCs w:val="18"/>
                <w:lang w:bidi="en-US"/>
              </w:rPr>
              <w:t>≤1.</w:t>
            </w:r>
            <w:r w:rsidRPr="00B31E32">
              <w:rPr>
                <w:sz w:val="18"/>
                <w:szCs w:val="18"/>
                <w:lang w:bidi="en-US"/>
              </w:rPr>
              <w:t>6</w:t>
            </w:r>
          </w:p>
        </w:tc>
        <w:tc>
          <w:tcPr>
            <w:tcW w:w="1701" w:type="dxa"/>
            <w:shd w:val="clear" w:color="auto" w:fill="auto"/>
            <w:vAlign w:val="center"/>
          </w:tcPr>
          <w:p w14:paraId="41E8C627" w14:textId="53060565" w:rsidR="007B05F4" w:rsidRPr="00B31E32" w:rsidRDefault="007B05F4" w:rsidP="007B05F4">
            <w:pPr>
              <w:pStyle w:val="af2"/>
              <w:ind w:firstLine="360"/>
              <w:rPr>
                <w:sz w:val="18"/>
                <w:szCs w:val="18"/>
                <w:lang w:bidi="en-US"/>
              </w:rPr>
            </w:pPr>
            <w:r w:rsidRPr="00B31E32">
              <w:rPr>
                <w:rFonts w:hint="eastAsia"/>
                <w:sz w:val="18"/>
                <w:szCs w:val="18"/>
                <w:lang w:bidi="en-US"/>
              </w:rPr>
              <w:t>≤1.</w:t>
            </w:r>
            <w:r w:rsidRPr="00B31E32">
              <w:rPr>
                <w:sz w:val="18"/>
                <w:szCs w:val="18"/>
                <w:lang w:bidi="en-US"/>
              </w:rPr>
              <w:t>9</w:t>
            </w:r>
          </w:p>
        </w:tc>
        <w:tc>
          <w:tcPr>
            <w:tcW w:w="1417" w:type="dxa"/>
            <w:vAlign w:val="center"/>
          </w:tcPr>
          <w:p w14:paraId="4562EECD" w14:textId="4E629B93" w:rsidR="007B05F4" w:rsidRPr="00B31E32" w:rsidRDefault="007B05F4" w:rsidP="007B05F4">
            <w:pPr>
              <w:pStyle w:val="af2"/>
              <w:ind w:firstLine="360"/>
              <w:rPr>
                <w:sz w:val="18"/>
                <w:szCs w:val="18"/>
                <w:lang w:bidi="en-US"/>
              </w:rPr>
            </w:pPr>
            <w:r w:rsidRPr="00B31E32">
              <w:rPr>
                <w:rFonts w:hint="eastAsia"/>
                <w:sz w:val="18"/>
                <w:szCs w:val="18"/>
                <w:lang w:bidi="en-US"/>
              </w:rPr>
              <w:t>6</w:t>
            </w:r>
            <w:r w:rsidRPr="00B31E32">
              <w:rPr>
                <w:rFonts w:hAnsi="宋体" w:hint="eastAsia"/>
                <w:sz w:val="18"/>
                <w:szCs w:val="18"/>
                <w:lang w:bidi="en-US"/>
              </w:rPr>
              <w:t>～</w:t>
            </w:r>
            <w:r w:rsidRPr="00B31E32">
              <w:rPr>
                <w:sz w:val="18"/>
                <w:szCs w:val="18"/>
                <w:lang w:bidi="en-US"/>
              </w:rPr>
              <w:t>9</w:t>
            </w:r>
          </w:p>
        </w:tc>
        <w:tc>
          <w:tcPr>
            <w:tcW w:w="1392" w:type="dxa"/>
            <w:shd w:val="clear" w:color="auto" w:fill="auto"/>
            <w:vAlign w:val="center"/>
          </w:tcPr>
          <w:p w14:paraId="1A06A10F" w14:textId="35382151" w:rsidR="007B05F4" w:rsidRPr="00B31E32" w:rsidRDefault="007B05F4" w:rsidP="007B05F4">
            <w:pPr>
              <w:pStyle w:val="af2"/>
              <w:ind w:firstLine="360"/>
              <w:rPr>
                <w:sz w:val="18"/>
                <w:szCs w:val="18"/>
                <w:lang w:bidi="en-US"/>
              </w:rPr>
            </w:pPr>
            <w:r w:rsidRPr="00B31E32">
              <w:rPr>
                <w:rFonts w:hint="eastAsia"/>
                <w:sz w:val="18"/>
                <w:szCs w:val="18"/>
                <w:lang w:bidi="en-US"/>
              </w:rPr>
              <w:t>≤</w:t>
            </w:r>
            <w:r w:rsidRPr="00B31E32">
              <w:rPr>
                <w:sz w:val="18"/>
                <w:szCs w:val="18"/>
                <w:lang w:bidi="en-US"/>
              </w:rPr>
              <w:t>7</w:t>
            </w:r>
          </w:p>
        </w:tc>
      </w:tr>
      <w:tr w:rsidR="007B05F4" w14:paraId="4EA7066D" w14:textId="77777777" w:rsidTr="00597831">
        <w:tc>
          <w:tcPr>
            <w:tcW w:w="817" w:type="dxa"/>
            <w:shd w:val="clear" w:color="auto" w:fill="auto"/>
            <w:vAlign w:val="center"/>
          </w:tcPr>
          <w:p w14:paraId="0BF3378D" w14:textId="2831CD8B" w:rsidR="007B05F4" w:rsidRPr="00B31E32" w:rsidRDefault="007B05F4" w:rsidP="007B05F4">
            <w:pPr>
              <w:pStyle w:val="af2"/>
              <w:ind w:firstLineChars="0" w:firstLine="0"/>
              <w:rPr>
                <w:sz w:val="18"/>
                <w:szCs w:val="18"/>
                <w:lang w:bidi="en-US"/>
              </w:rPr>
            </w:pPr>
            <w:r w:rsidRPr="00B31E32">
              <w:rPr>
                <w:rFonts w:cs="Cambria"/>
                <w:kern w:val="1"/>
                <w:sz w:val="18"/>
                <w:szCs w:val="18"/>
                <w:lang w:bidi="en-US"/>
              </w:rPr>
              <w:t>RD98</w:t>
            </w:r>
          </w:p>
        </w:tc>
        <w:tc>
          <w:tcPr>
            <w:tcW w:w="1276" w:type="dxa"/>
            <w:shd w:val="clear" w:color="auto" w:fill="auto"/>
            <w:vAlign w:val="center"/>
          </w:tcPr>
          <w:p w14:paraId="5AAD2810" w14:textId="293C2576" w:rsidR="007B05F4" w:rsidRPr="00B31E32" w:rsidRDefault="007B05F4" w:rsidP="007B05F4">
            <w:pPr>
              <w:pStyle w:val="af2"/>
              <w:ind w:firstLine="360"/>
              <w:jc w:val="center"/>
              <w:rPr>
                <w:sz w:val="18"/>
                <w:szCs w:val="18"/>
                <w:lang w:bidi="en-US"/>
              </w:rPr>
            </w:pPr>
          </w:p>
        </w:tc>
        <w:tc>
          <w:tcPr>
            <w:tcW w:w="1276" w:type="dxa"/>
            <w:shd w:val="clear" w:color="auto" w:fill="auto"/>
            <w:vAlign w:val="center"/>
          </w:tcPr>
          <w:p w14:paraId="0CA6CA9B" w14:textId="50B28BEF" w:rsidR="007B05F4" w:rsidRPr="00B31E32" w:rsidRDefault="007B05F4" w:rsidP="00424D73">
            <w:pPr>
              <w:pStyle w:val="af2"/>
              <w:ind w:firstLineChars="95" w:firstLine="171"/>
              <w:rPr>
                <w:sz w:val="18"/>
                <w:szCs w:val="18"/>
                <w:lang w:bidi="en-US"/>
              </w:rPr>
            </w:pPr>
            <w:r w:rsidRPr="00B31E32">
              <w:rPr>
                <w:rFonts w:hint="eastAsia"/>
                <w:sz w:val="18"/>
                <w:szCs w:val="18"/>
                <w:lang w:bidi="en-US"/>
              </w:rPr>
              <w:t>≥9</w:t>
            </w:r>
            <w:r w:rsidR="00424D73">
              <w:rPr>
                <w:sz w:val="18"/>
                <w:szCs w:val="18"/>
                <w:lang w:bidi="en-US"/>
              </w:rPr>
              <w:t>9.0</w:t>
            </w:r>
          </w:p>
        </w:tc>
        <w:tc>
          <w:tcPr>
            <w:tcW w:w="1559" w:type="dxa"/>
            <w:vAlign w:val="center"/>
          </w:tcPr>
          <w:p w14:paraId="0E39536F" w14:textId="77777777" w:rsidR="007B05F4" w:rsidRPr="00B31E32" w:rsidRDefault="007B05F4" w:rsidP="007B05F4">
            <w:pPr>
              <w:pStyle w:val="af2"/>
              <w:ind w:firstLine="360"/>
              <w:jc w:val="center"/>
              <w:rPr>
                <w:sz w:val="18"/>
                <w:szCs w:val="18"/>
                <w:lang w:bidi="en-US"/>
              </w:rPr>
            </w:pPr>
          </w:p>
        </w:tc>
        <w:tc>
          <w:tcPr>
            <w:tcW w:w="1701" w:type="dxa"/>
            <w:shd w:val="clear" w:color="auto" w:fill="auto"/>
            <w:vAlign w:val="center"/>
          </w:tcPr>
          <w:p w14:paraId="75B7607E" w14:textId="7AEA6BDF" w:rsidR="007B05F4" w:rsidRPr="00B31E32" w:rsidRDefault="007B05F4" w:rsidP="007B05F4">
            <w:pPr>
              <w:pStyle w:val="af2"/>
              <w:ind w:firstLine="360"/>
              <w:rPr>
                <w:sz w:val="18"/>
                <w:szCs w:val="18"/>
                <w:lang w:bidi="en-US"/>
              </w:rPr>
            </w:pPr>
            <w:r w:rsidRPr="00B31E32">
              <w:rPr>
                <w:rFonts w:hint="eastAsia"/>
                <w:sz w:val="18"/>
                <w:szCs w:val="18"/>
                <w:lang w:bidi="en-US"/>
              </w:rPr>
              <w:t>≤</w:t>
            </w:r>
            <w:r w:rsidRPr="00B31E32">
              <w:rPr>
                <w:sz w:val="18"/>
                <w:szCs w:val="18"/>
                <w:lang w:bidi="en-US"/>
              </w:rPr>
              <w:t>3.0</w:t>
            </w:r>
          </w:p>
        </w:tc>
        <w:tc>
          <w:tcPr>
            <w:tcW w:w="1417" w:type="dxa"/>
            <w:vAlign w:val="center"/>
          </w:tcPr>
          <w:p w14:paraId="07F5F6FF" w14:textId="77777777" w:rsidR="007B05F4" w:rsidRPr="00B31E32" w:rsidRDefault="007B05F4" w:rsidP="007B05F4">
            <w:pPr>
              <w:pStyle w:val="af2"/>
              <w:ind w:firstLine="360"/>
              <w:jc w:val="center"/>
              <w:rPr>
                <w:sz w:val="18"/>
                <w:szCs w:val="18"/>
                <w:lang w:bidi="en-US"/>
              </w:rPr>
            </w:pPr>
          </w:p>
        </w:tc>
        <w:tc>
          <w:tcPr>
            <w:tcW w:w="1392" w:type="dxa"/>
            <w:shd w:val="clear" w:color="auto" w:fill="auto"/>
            <w:vAlign w:val="center"/>
          </w:tcPr>
          <w:p w14:paraId="16FDA6DB" w14:textId="7F700829" w:rsidR="007B05F4" w:rsidRPr="00B31E32" w:rsidRDefault="007B05F4" w:rsidP="007B05F4">
            <w:pPr>
              <w:pStyle w:val="af2"/>
              <w:ind w:firstLine="360"/>
              <w:rPr>
                <w:sz w:val="18"/>
                <w:szCs w:val="18"/>
                <w:lang w:bidi="en-US"/>
              </w:rPr>
            </w:pPr>
            <w:r w:rsidRPr="00B31E32">
              <w:rPr>
                <w:rFonts w:hint="eastAsia"/>
                <w:sz w:val="18"/>
                <w:szCs w:val="18"/>
                <w:lang w:bidi="en-US"/>
              </w:rPr>
              <w:t>≤</w:t>
            </w:r>
            <w:r w:rsidRPr="00B31E32">
              <w:rPr>
                <w:sz w:val="18"/>
                <w:szCs w:val="18"/>
                <w:lang w:bidi="en-US"/>
              </w:rPr>
              <w:t>7</w:t>
            </w:r>
          </w:p>
        </w:tc>
      </w:tr>
      <w:tr w:rsidR="007B05F4" w14:paraId="4876A65D" w14:textId="77777777" w:rsidTr="00597831">
        <w:tc>
          <w:tcPr>
            <w:tcW w:w="817" w:type="dxa"/>
            <w:shd w:val="clear" w:color="auto" w:fill="auto"/>
            <w:vAlign w:val="center"/>
          </w:tcPr>
          <w:p w14:paraId="78AE5CAF" w14:textId="7D736A8C" w:rsidR="007B05F4" w:rsidRPr="00B31E32" w:rsidRDefault="007B05F4" w:rsidP="007B05F4">
            <w:pPr>
              <w:pStyle w:val="af2"/>
              <w:ind w:firstLineChars="0" w:firstLine="0"/>
              <w:rPr>
                <w:sz w:val="18"/>
                <w:szCs w:val="18"/>
                <w:lang w:bidi="en-US"/>
              </w:rPr>
            </w:pPr>
            <w:r w:rsidRPr="00B31E32">
              <w:rPr>
                <w:rFonts w:cs="Cambria"/>
                <w:kern w:val="1"/>
                <w:sz w:val="18"/>
                <w:szCs w:val="18"/>
                <w:lang w:bidi="en-US"/>
              </w:rPr>
              <w:lastRenderedPageBreak/>
              <w:t>RD99</w:t>
            </w:r>
          </w:p>
        </w:tc>
        <w:tc>
          <w:tcPr>
            <w:tcW w:w="1276" w:type="dxa"/>
            <w:shd w:val="clear" w:color="auto" w:fill="auto"/>
            <w:vAlign w:val="center"/>
          </w:tcPr>
          <w:p w14:paraId="135DE527" w14:textId="7C4975E1" w:rsidR="007B05F4" w:rsidRPr="00B31E32" w:rsidRDefault="007B05F4" w:rsidP="007B05F4">
            <w:pPr>
              <w:pStyle w:val="af2"/>
              <w:ind w:firstLine="360"/>
              <w:jc w:val="center"/>
              <w:rPr>
                <w:sz w:val="18"/>
                <w:szCs w:val="18"/>
                <w:lang w:bidi="en-US"/>
              </w:rPr>
            </w:pPr>
          </w:p>
        </w:tc>
        <w:tc>
          <w:tcPr>
            <w:tcW w:w="1276" w:type="dxa"/>
            <w:shd w:val="clear" w:color="auto" w:fill="auto"/>
            <w:vAlign w:val="center"/>
          </w:tcPr>
          <w:p w14:paraId="5426A4A7" w14:textId="0E5AD821" w:rsidR="007B05F4" w:rsidRPr="00B31E32" w:rsidRDefault="007B05F4" w:rsidP="00424D73">
            <w:pPr>
              <w:pStyle w:val="af2"/>
              <w:ind w:firstLineChars="95" w:firstLine="171"/>
              <w:rPr>
                <w:sz w:val="18"/>
                <w:szCs w:val="18"/>
                <w:lang w:bidi="en-US"/>
              </w:rPr>
            </w:pPr>
            <w:r w:rsidRPr="00B31E32">
              <w:rPr>
                <w:rFonts w:hint="eastAsia"/>
                <w:sz w:val="18"/>
                <w:szCs w:val="18"/>
                <w:lang w:bidi="en-US"/>
              </w:rPr>
              <w:t>≥9</w:t>
            </w:r>
            <w:r w:rsidR="00424D73">
              <w:rPr>
                <w:sz w:val="18"/>
                <w:szCs w:val="18"/>
                <w:lang w:bidi="en-US"/>
              </w:rPr>
              <w:t>9.0</w:t>
            </w:r>
          </w:p>
        </w:tc>
        <w:tc>
          <w:tcPr>
            <w:tcW w:w="1559" w:type="dxa"/>
            <w:vAlign w:val="center"/>
          </w:tcPr>
          <w:p w14:paraId="3A7E0D5A" w14:textId="77777777" w:rsidR="007B05F4" w:rsidRPr="00B31E32" w:rsidRDefault="007B05F4" w:rsidP="007B05F4">
            <w:pPr>
              <w:pStyle w:val="af2"/>
              <w:ind w:firstLine="360"/>
              <w:jc w:val="center"/>
              <w:rPr>
                <w:sz w:val="18"/>
                <w:szCs w:val="18"/>
                <w:lang w:bidi="en-US"/>
              </w:rPr>
            </w:pPr>
          </w:p>
        </w:tc>
        <w:tc>
          <w:tcPr>
            <w:tcW w:w="1701" w:type="dxa"/>
            <w:shd w:val="clear" w:color="auto" w:fill="auto"/>
            <w:vAlign w:val="center"/>
          </w:tcPr>
          <w:p w14:paraId="698776E7" w14:textId="484281E5" w:rsidR="007B05F4" w:rsidRPr="00B31E32" w:rsidRDefault="007B05F4" w:rsidP="007B05F4">
            <w:pPr>
              <w:pStyle w:val="af2"/>
              <w:ind w:firstLine="360"/>
              <w:rPr>
                <w:sz w:val="18"/>
                <w:szCs w:val="18"/>
                <w:lang w:bidi="en-US"/>
              </w:rPr>
            </w:pPr>
            <w:r w:rsidRPr="00B31E32">
              <w:rPr>
                <w:rFonts w:hint="eastAsia"/>
                <w:sz w:val="18"/>
                <w:szCs w:val="18"/>
                <w:lang w:bidi="en-US"/>
              </w:rPr>
              <w:t>≤</w:t>
            </w:r>
            <w:r w:rsidRPr="00B31E32">
              <w:rPr>
                <w:sz w:val="18"/>
                <w:szCs w:val="18"/>
                <w:lang w:bidi="en-US"/>
              </w:rPr>
              <w:t>3.5</w:t>
            </w:r>
          </w:p>
        </w:tc>
        <w:tc>
          <w:tcPr>
            <w:tcW w:w="1417" w:type="dxa"/>
            <w:vAlign w:val="center"/>
          </w:tcPr>
          <w:p w14:paraId="6D3344C1" w14:textId="77777777" w:rsidR="007B05F4" w:rsidRPr="00B31E32" w:rsidRDefault="007B05F4" w:rsidP="007B05F4">
            <w:pPr>
              <w:pStyle w:val="af2"/>
              <w:ind w:firstLine="360"/>
              <w:jc w:val="center"/>
              <w:rPr>
                <w:sz w:val="18"/>
                <w:szCs w:val="18"/>
                <w:lang w:bidi="en-US"/>
              </w:rPr>
            </w:pPr>
          </w:p>
        </w:tc>
        <w:tc>
          <w:tcPr>
            <w:tcW w:w="1392" w:type="dxa"/>
            <w:shd w:val="clear" w:color="auto" w:fill="auto"/>
            <w:vAlign w:val="center"/>
          </w:tcPr>
          <w:p w14:paraId="0CE96CC3" w14:textId="02114FE9" w:rsidR="007B05F4" w:rsidRPr="00B31E32" w:rsidRDefault="007B05F4" w:rsidP="007B05F4">
            <w:pPr>
              <w:pStyle w:val="af2"/>
              <w:ind w:firstLine="360"/>
              <w:rPr>
                <w:sz w:val="18"/>
                <w:szCs w:val="18"/>
                <w:lang w:bidi="en-US"/>
              </w:rPr>
            </w:pPr>
            <w:r w:rsidRPr="00B31E32">
              <w:rPr>
                <w:rFonts w:hint="eastAsia"/>
                <w:sz w:val="18"/>
                <w:szCs w:val="18"/>
                <w:lang w:bidi="en-US"/>
              </w:rPr>
              <w:t>≤</w:t>
            </w:r>
            <w:r w:rsidRPr="00B31E32">
              <w:rPr>
                <w:sz w:val="18"/>
                <w:szCs w:val="18"/>
                <w:lang w:bidi="en-US"/>
              </w:rPr>
              <w:t>7</w:t>
            </w:r>
          </w:p>
        </w:tc>
      </w:tr>
      <w:tr w:rsidR="007B05F4" w14:paraId="5E25C434" w14:textId="77777777" w:rsidTr="00597831">
        <w:trPr>
          <w:trHeight w:val="720"/>
        </w:trPr>
        <w:tc>
          <w:tcPr>
            <w:tcW w:w="817" w:type="dxa"/>
            <w:shd w:val="clear" w:color="auto" w:fill="auto"/>
            <w:vAlign w:val="center"/>
          </w:tcPr>
          <w:p w14:paraId="2491C5F9" w14:textId="5E27B7CB" w:rsidR="007B05F4" w:rsidRPr="00B31E32" w:rsidRDefault="007B05F4" w:rsidP="007B05F4">
            <w:pPr>
              <w:pStyle w:val="af2"/>
              <w:ind w:firstLineChars="0" w:firstLine="0"/>
              <w:rPr>
                <w:rFonts w:cs="Cambria"/>
                <w:kern w:val="1"/>
                <w:sz w:val="18"/>
                <w:szCs w:val="18"/>
                <w:lang w:bidi="en-US"/>
              </w:rPr>
            </w:pPr>
            <w:r w:rsidRPr="00B31E32">
              <w:rPr>
                <w:rFonts w:hint="eastAsia"/>
                <w:sz w:val="18"/>
                <w:szCs w:val="18"/>
                <w:lang w:bidi="en-US"/>
              </w:rPr>
              <w:t>牌号</w:t>
            </w:r>
          </w:p>
        </w:tc>
        <w:tc>
          <w:tcPr>
            <w:tcW w:w="1276" w:type="dxa"/>
          </w:tcPr>
          <w:p w14:paraId="16223707" w14:textId="6643A69F" w:rsidR="007B05F4" w:rsidRPr="00B31E32" w:rsidRDefault="007B05F4" w:rsidP="007B05F4">
            <w:pPr>
              <w:pStyle w:val="af2"/>
              <w:ind w:firstLineChars="0" w:firstLine="0"/>
              <w:rPr>
                <w:sz w:val="18"/>
                <w:szCs w:val="18"/>
                <w:lang w:bidi="en-US"/>
              </w:rPr>
            </w:pPr>
            <w:r w:rsidRPr="00B31E32">
              <w:rPr>
                <w:rFonts w:hint="eastAsia"/>
                <w:sz w:val="18"/>
                <w:szCs w:val="18"/>
                <w:lang w:bidi="en-US"/>
              </w:rPr>
              <w:t>修订前抗弯曲强度（MP</w:t>
            </w:r>
            <w:r w:rsidRPr="00B31E32">
              <w:rPr>
                <w:sz w:val="18"/>
                <w:szCs w:val="18"/>
                <w:lang w:bidi="en-US"/>
              </w:rPr>
              <w:t>a</w:t>
            </w:r>
            <w:r w:rsidRPr="00B31E32">
              <w:rPr>
                <w:rFonts w:hint="eastAsia"/>
                <w:sz w:val="18"/>
                <w:szCs w:val="18"/>
                <w:lang w:bidi="en-US"/>
              </w:rPr>
              <w:t>）</w:t>
            </w:r>
          </w:p>
        </w:tc>
        <w:tc>
          <w:tcPr>
            <w:tcW w:w="1276" w:type="dxa"/>
            <w:shd w:val="clear" w:color="auto" w:fill="auto"/>
          </w:tcPr>
          <w:p w14:paraId="0764953C" w14:textId="578B0A60" w:rsidR="007B05F4" w:rsidRPr="00B31E32" w:rsidRDefault="007B05F4" w:rsidP="007B05F4">
            <w:pPr>
              <w:pStyle w:val="af2"/>
              <w:ind w:firstLineChars="0" w:firstLine="0"/>
              <w:rPr>
                <w:sz w:val="18"/>
                <w:szCs w:val="18"/>
                <w:lang w:bidi="en-US"/>
              </w:rPr>
            </w:pPr>
            <w:r w:rsidRPr="00B31E32">
              <w:rPr>
                <w:rFonts w:hint="eastAsia"/>
                <w:sz w:val="18"/>
                <w:szCs w:val="18"/>
                <w:lang w:bidi="en-US"/>
              </w:rPr>
              <w:t>修订后抗弯曲强度（MP</w:t>
            </w:r>
            <w:r w:rsidRPr="00B31E32">
              <w:rPr>
                <w:sz w:val="18"/>
                <w:szCs w:val="18"/>
                <w:lang w:bidi="en-US"/>
              </w:rPr>
              <w:t>a</w:t>
            </w:r>
            <w:r w:rsidRPr="00B31E32">
              <w:rPr>
                <w:rFonts w:hint="eastAsia"/>
                <w:sz w:val="18"/>
                <w:szCs w:val="18"/>
                <w:lang w:bidi="en-US"/>
              </w:rPr>
              <w:t>）</w:t>
            </w:r>
          </w:p>
        </w:tc>
        <w:tc>
          <w:tcPr>
            <w:tcW w:w="1559" w:type="dxa"/>
          </w:tcPr>
          <w:p w14:paraId="0A362165" w14:textId="0C19EBAE" w:rsidR="007B05F4" w:rsidRPr="00B31E32" w:rsidRDefault="007B05F4" w:rsidP="007B05F4">
            <w:pPr>
              <w:pStyle w:val="af2"/>
              <w:ind w:firstLineChars="0" w:firstLine="0"/>
              <w:rPr>
                <w:sz w:val="18"/>
                <w:szCs w:val="18"/>
                <w:lang w:bidi="en-US"/>
              </w:rPr>
            </w:pPr>
            <w:r w:rsidRPr="00B31E32">
              <w:rPr>
                <w:rFonts w:hint="eastAsia"/>
                <w:sz w:val="18"/>
                <w:szCs w:val="18"/>
                <w:lang w:bidi="en-US"/>
              </w:rPr>
              <w:t>修订前残余应力（M</w:t>
            </w:r>
            <w:r w:rsidRPr="00B31E32">
              <w:rPr>
                <w:sz w:val="18"/>
                <w:szCs w:val="18"/>
                <w:lang w:bidi="en-US"/>
              </w:rPr>
              <w:t>Pa</w:t>
            </w:r>
          </w:p>
        </w:tc>
        <w:tc>
          <w:tcPr>
            <w:tcW w:w="1701" w:type="dxa"/>
            <w:shd w:val="clear" w:color="auto" w:fill="auto"/>
          </w:tcPr>
          <w:p w14:paraId="38BDE5FB" w14:textId="59732DC7" w:rsidR="007B05F4" w:rsidRPr="00B31E32" w:rsidRDefault="007B05F4" w:rsidP="007B05F4">
            <w:pPr>
              <w:pStyle w:val="af2"/>
              <w:ind w:firstLineChars="0" w:firstLine="0"/>
              <w:rPr>
                <w:sz w:val="18"/>
                <w:szCs w:val="18"/>
                <w:lang w:bidi="en-US"/>
              </w:rPr>
            </w:pPr>
            <w:r w:rsidRPr="00B31E32">
              <w:rPr>
                <w:rFonts w:hint="eastAsia"/>
                <w:sz w:val="18"/>
                <w:szCs w:val="18"/>
                <w:lang w:bidi="en-US"/>
              </w:rPr>
              <w:t>修订后残余应力（M</w:t>
            </w:r>
            <w:r w:rsidRPr="00B31E32">
              <w:rPr>
                <w:sz w:val="18"/>
                <w:szCs w:val="18"/>
                <w:lang w:bidi="en-US"/>
              </w:rPr>
              <w:t>Pa</w:t>
            </w:r>
            <w:r w:rsidRPr="00B31E32">
              <w:rPr>
                <w:rFonts w:hint="eastAsia"/>
                <w:sz w:val="18"/>
                <w:szCs w:val="18"/>
                <w:lang w:bidi="en-US"/>
              </w:rPr>
              <w:t>）</w:t>
            </w:r>
          </w:p>
        </w:tc>
        <w:tc>
          <w:tcPr>
            <w:tcW w:w="1417" w:type="dxa"/>
          </w:tcPr>
          <w:p w14:paraId="03C1F843" w14:textId="64FF449C" w:rsidR="007B05F4" w:rsidRPr="00B31E32" w:rsidRDefault="007B05F4" w:rsidP="007B05F4">
            <w:pPr>
              <w:pStyle w:val="af2"/>
              <w:ind w:firstLineChars="0" w:firstLine="0"/>
              <w:rPr>
                <w:sz w:val="18"/>
                <w:szCs w:val="18"/>
                <w:lang w:bidi="en-US"/>
              </w:rPr>
            </w:pPr>
            <w:r w:rsidRPr="00B31E32">
              <w:rPr>
                <w:rFonts w:hint="eastAsia"/>
                <w:sz w:val="18"/>
                <w:szCs w:val="18"/>
                <w:lang w:bidi="en-US"/>
              </w:rPr>
              <w:t>修订前平均晶粒尺寸（</w:t>
            </w:r>
            <w:r w:rsidRPr="00B31E32">
              <w:rPr>
                <w:rFonts w:ascii="Times New Roman"/>
                <w:kern w:val="1"/>
                <w:sz w:val="18"/>
                <w:szCs w:val="18"/>
                <w:lang w:bidi="en-US"/>
              </w:rPr>
              <w:t>μm</w:t>
            </w:r>
            <w:r w:rsidR="00597831">
              <w:rPr>
                <w:rFonts w:ascii="Times New Roman" w:hint="eastAsia"/>
                <w:kern w:val="1"/>
                <w:sz w:val="18"/>
                <w:szCs w:val="18"/>
                <w:lang w:bidi="en-US"/>
              </w:rPr>
              <w:t>）</w:t>
            </w:r>
          </w:p>
        </w:tc>
        <w:tc>
          <w:tcPr>
            <w:tcW w:w="1392" w:type="dxa"/>
            <w:shd w:val="clear" w:color="auto" w:fill="auto"/>
          </w:tcPr>
          <w:p w14:paraId="682C9716" w14:textId="2814C041" w:rsidR="007B05F4" w:rsidRPr="00B31E32" w:rsidRDefault="007B05F4" w:rsidP="007B05F4">
            <w:pPr>
              <w:pStyle w:val="af2"/>
              <w:ind w:firstLineChars="0" w:firstLine="0"/>
              <w:rPr>
                <w:sz w:val="18"/>
                <w:szCs w:val="18"/>
                <w:lang w:bidi="en-US"/>
              </w:rPr>
            </w:pPr>
            <w:r w:rsidRPr="00B31E32">
              <w:rPr>
                <w:rFonts w:hint="eastAsia"/>
                <w:sz w:val="18"/>
                <w:szCs w:val="18"/>
                <w:lang w:bidi="en-US"/>
              </w:rPr>
              <w:t>修订后平均晶粒尺寸（</w:t>
            </w:r>
            <w:r w:rsidRPr="00B31E32">
              <w:rPr>
                <w:rFonts w:ascii="Times New Roman"/>
                <w:kern w:val="1"/>
                <w:sz w:val="18"/>
                <w:szCs w:val="18"/>
                <w:lang w:bidi="en-US"/>
              </w:rPr>
              <w:t>μm</w:t>
            </w:r>
            <w:r w:rsidRPr="00B31E32">
              <w:rPr>
                <w:rFonts w:hint="eastAsia"/>
                <w:sz w:val="18"/>
                <w:szCs w:val="18"/>
                <w:lang w:bidi="en-US"/>
              </w:rPr>
              <w:t>）</w:t>
            </w:r>
          </w:p>
        </w:tc>
      </w:tr>
      <w:tr w:rsidR="007B05F4" w14:paraId="7D192E4E" w14:textId="77777777" w:rsidTr="00597831">
        <w:tc>
          <w:tcPr>
            <w:tcW w:w="817" w:type="dxa"/>
            <w:shd w:val="clear" w:color="auto" w:fill="auto"/>
            <w:vAlign w:val="center"/>
          </w:tcPr>
          <w:p w14:paraId="7FAC0279" w14:textId="6E39B948" w:rsidR="007B05F4" w:rsidRPr="00B31E32" w:rsidRDefault="007B05F4" w:rsidP="007B05F4">
            <w:pPr>
              <w:pStyle w:val="af2"/>
              <w:ind w:firstLineChars="0" w:firstLine="0"/>
              <w:rPr>
                <w:rFonts w:cs="Cambria"/>
                <w:kern w:val="1"/>
                <w:sz w:val="18"/>
                <w:szCs w:val="18"/>
                <w:lang w:bidi="en-US"/>
              </w:rPr>
            </w:pPr>
            <w:r w:rsidRPr="00B31E32">
              <w:rPr>
                <w:rFonts w:cs="Cambria"/>
                <w:kern w:val="1"/>
                <w:sz w:val="18"/>
                <w:szCs w:val="18"/>
                <w:lang w:bidi="en-US"/>
              </w:rPr>
              <w:t>RD90</w:t>
            </w:r>
          </w:p>
        </w:tc>
        <w:tc>
          <w:tcPr>
            <w:tcW w:w="1276" w:type="dxa"/>
            <w:vAlign w:val="center"/>
          </w:tcPr>
          <w:p w14:paraId="258BC5EC" w14:textId="034E284D" w:rsidR="007B05F4" w:rsidRPr="00B31E32" w:rsidRDefault="007B05F4" w:rsidP="007B05F4">
            <w:pPr>
              <w:pStyle w:val="af2"/>
              <w:ind w:firstLine="360"/>
              <w:rPr>
                <w:sz w:val="18"/>
                <w:szCs w:val="18"/>
                <w:lang w:bidi="en-US"/>
              </w:rPr>
            </w:pPr>
            <w:r w:rsidRPr="00B31E32">
              <w:rPr>
                <w:rFonts w:hint="eastAsia"/>
                <w:sz w:val="18"/>
                <w:szCs w:val="18"/>
                <w:lang w:bidi="en-US"/>
              </w:rPr>
              <w:t>无</w:t>
            </w:r>
          </w:p>
        </w:tc>
        <w:tc>
          <w:tcPr>
            <w:tcW w:w="1276" w:type="dxa"/>
            <w:shd w:val="clear" w:color="auto" w:fill="auto"/>
            <w:vAlign w:val="center"/>
          </w:tcPr>
          <w:p w14:paraId="04E7E574" w14:textId="39A5B7DF" w:rsidR="007B05F4" w:rsidRPr="00B31E32" w:rsidRDefault="007B05F4" w:rsidP="007B05F4">
            <w:pPr>
              <w:pStyle w:val="af2"/>
              <w:ind w:firstLineChars="95" w:firstLine="171"/>
              <w:rPr>
                <w:sz w:val="18"/>
                <w:szCs w:val="18"/>
                <w:lang w:bidi="en-US"/>
              </w:rPr>
            </w:pPr>
            <w:r w:rsidRPr="00B31E32">
              <w:rPr>
                <w:rFonts w:hint="eastAsia"/>
                <w:sz w:val="18"/>
                <w:szCs w:val="18"/>
                <w:lang w:bidi="en-US"/>
              </w:rPr>
              <w:t>≥150</w:t>
            </w:r>
          </w:p>
        </w:tc>
        <w:tc>
          <w:tcPr>
            <w:tcW w:w="1559" w:type="dxa"/>
            <w:vAlign w:val="center"/>
          </w:tcPr>
          <w:p w14:paraId="320FD06E" w14:textId="7DD1B3F8" w:rsidR="007B05F4" w:rsidRPr="00B31E32" w:rsidRDefault="007B05F4" w:rsidP="007B05F4">
            <w:pPr>
              <w:pStyle w:val="af2"/>
              <w:ind w:firstLineChars="300" w:firstLine="540"/>
              <w:rPr>
                <w:sz w:val="18"/>
                <w:szCs w:val="18"/>
                <w:lang w:bidi="en-US"/>
              </w:rPr>
            </w:pPr>
            <w:r w:rsidRPr="00B31E32">
              <w:rPr>
                <w:rFonts w:hint="eastAsia"/>
                <w:sz w:val="18"/>
                <w:szCs w:val="18"/>
                <w:lang w:bidi="en-US"/>
              </w:rPr>
              <w:t>无</w:t>
            </w:r>
          </w:p>
        </w:tc>
        <w:tc>
          <w:tcPr>
            <w:tcW w:w="1701" w:type="dxa"/>
            <w:shd w:val="clear" w:color="auto" w:fill="auto"/>
            <w:vAlign w:val="center"/>
          </w:tcPr>
          <w:p w14:paraId="4F5A529B" w14:textId="59ABE227" w:rsidR="007B05F4" w:rsidRPr="00B31E32" w:rsidRDefault="007B05F4" w:rsidP="007B05F4">
            <w:pPr>
              <w:pStyle w:val="af2"/>
              <w:ind w:firstLineChars="295" w:firstLine="531"/>
              <w:rPr>
                <w:sz w:val="18"/>
                <w:szCs w:val="18"/>
                <w:lang w:bidi="en-US"/>
              </w:rPr>
            </w:pPr>
            <w:r w:rsidRPr="00B31E32">
              <w:rPr>
                <w:rFonts w:hint="eastAsia"/>
                <w:sz w:val="18"/>
                <w:szCs w:val="18"/>
                <w:lang w:bidi="en-US"/>
              </w:rPr>
              <w:t>&lt;</w:t>
            </w:r>
            <w:r w:rsidRPr="00B31E32">
              <w:rPr>
                <w:sz w:val="18"/>
                <w:szCs w:val="18"/>
                <w:lang w:bidi="en-US"/>
              </w:rPr>
              <w:t>10</w:t>
            </w:r>
          </w:p>
        </w:tc>
        <w:tc>
          <w:tcPr>
            <w:tcW w:w="1417" w:type="dxa"/>
            <w:vAlign w:val="center"/>
          </w:tcPr>
          <w:p w14:paraId="01032E8F" w14:textId="08295D00" w:rsidR="007B05F4" w:rsidRPr="00B31E32" w:rsidRDefault="007B05F4" w:rsidP="007B05F4">
            <w:pPr>
              <w:pStyle w:val="af2"/>
              <w:ind w:firstLine="360"/>
              <w:rPr>
                <w:sz w:val="18"/>
                <w:szCs w:val="18"/>
                <w:lang w:bidi="en-US"/>
              </w:rPr>
            </w:pPr>
            <w:r w:rsidRPr="00B31E32">
              <w:rPr>
                <w:rFonts w:hint="eastAsia"/>
                <w:sz w:val="18"/>
                <w:szCs w:val="18"/>
                <w:lang w:bidi="en-US"/>
              </w:rPr>
              <w:t>无</w:t>
            </w:r>
          </w:p>
        </w:tc>
        <w:tc>
          <w:tcPr>
            <w:tcW w:w="1392" w:type="dxa"/>
            <w:shd w:val="clear" w:color="auto" w:fill="auto"/>
            <w:vAlign w:val="center"/>
          </w:tcPr>
          <w:p w14:paraId="571FD861" w14:textId="435DD00C" w:rsidR="007B05F4" w:rsidRPr="00B31E32" w:rsidRDefault="007B05F4" w:rsidP="007B05F4">
            <w:pPr>
              <w:pStyle w:val="af2"/>
              <w:ind w:firstLine="360"/>
              <w:rPr>
                <w:sz w:val="18"/>
                <w:szCs w:val="18"/>
                <w:lang w:bidi="en-US"/>
              </w:rPr>
            </w:pPr>
            <w:r w:rsidRPr="00B31E32">
              <w:rPr>
                <w:rFonts w:hint="eastAsia"/>
                <w:sz w:val="18"/>
                <w:szCs w:val="18"/>
                <w:lang w:bidi="en-US"/>
              </w:rPr>
              <w:t>≤5</w:t>
            </w:r>
          </w:p>
        </w:tc>
      </w:tr>
      <w:tr w:rsidR="007B05F4" w14:paraId="48E651B1" w14:textId="77777777" w:rsidTr="00597831">
        <w:tc>
          <w:tcPr>
            <w:tcW w:w="817" w:type="dxa"/>
            <w:shd w:val="clear" w:color="auto" w:fill="auto"/>
            <w:vAlign w:val="center"/>
          </w:tcPr>
          <w:p w14:paraId="69E4D9B4" w14:textId="2660CF1C" w:rsidR="007B05F4" w:rsidRPr="00B31E32" w:rsidRDefault="007B05F4" w:rsidP="007B05F4">
            <w:pPr>
              <w:pStyle w:val="af2"/>
              <w:ind w:firstLineChars="0" w:firstLine="0"/>
              <w:rPr>
                <w:rFonts w:cs="Cambria"/>
                <w:kern w:val="1"/>
                <w:sz w:val="18"/>
                <w:szCs w:val="18"/>
                <w:lang w:bidi="en-US"/>
              </w:rPr>
            </w:pPr>
            <w:r w:rsidRPr="00B31E32">
              <w:rPr>
                <w:rFonts w:cs="Cambria"/>
                <w:kern w:val="1"/>
                <w:sz w:val="18"/>
                <w:szCs w:val="18"/>
                <w:lang w:bidi="en-US"/>
              </w:rPr>
              <w:t>RD</w:t>
            </w:r>
            <w:r w:rsidRPr="00B31E32">
              <w:rPr>
                <w:rFonts w:cs="Cambria" w:hint="eastAsia"/>
                <w:kern w:val="1"/>
                <w:sz w:val="18"/>
                <w:szCs w:val="18"/>
                <w:lang w:bidi="en-US"/>
              </w:rPr>
              <w:t>93</w:t>
            </w:r>
          </w:p>
        </w:tc>
        <w:tc>
          <w:tcPr>
            <w:tcW w:w="1276" w:type="dxa"/>
            <w:vAlign w:val="center"/>
          </w:tcPr>
          <w:p w14:paraId="471FA22E" w14:textId="30B50277" w:rsidR="007B05F4" w:rsidRPr="00B31E32" w:rsidRDefault="007B05F4" w:rsidP="007B05F4">
            <w:pPr>
              <w:pStyle w:val="af2"/>
              <w:ind w:firstLine="360"/>
              <w:rPr>
                <w:sz w:val="18"/>
                <w:szCs w:val="18"/>
                <w:lang w:bidi="en-US"/>
              </w:rPr>
            </w:pPr>
            <w:r w:rsidRPr="00B31E32">
              <w:rPr>
                <w:rFonts w:hint="eastAsia"/>
                <w:sz w:val="18"/>
                <w:szCs w:val="18"/>
                <w:lang w:bidi="en-US"/>
              </w:rPr>
              <w:t>无</w:t>
            </w:r>
          </w:p>
        </w:tc>
        <w:tc>
          <w:tcPr>
            <w:tcW w:w="1276" w:type="dxa"/>
            <w:shd w:val="clear" w:color="auto" w:fill="auto"/>
            <w:vAlign w:val="center"/>
          </w:tcPr>
          <w:p w14:paraId="0B80ADED" w14:textId="7E34B563" w:rsidR="007B05F4" w:rsidRPr="00B31E32" w:rsidRDefault="007B05F4" w:rsidP="007B05F4">
            <w:pPr>
              <w:pStyle w:val="af2"/>
              <w:ind w:firstLineChars="95" w:firstLine="171"/>
              <w:rPr>
                <w:sz w:val="18"/>
                <w:szCs w:val="18"/>
                <w:lang w:bidi="en-US"/>
              </w:rPr>
            </w:pPr>
            <w:r w:rsidRPr="00B31E32">
              <w:rPr>
                <w:rFonts w:hint="eastAsia"/>
                <w:sz w:val="18"/>
                <w:szCs w:val="18"/>
                <w:lang w:bidi="en-US"/>
              </w:rPr>
              <w:t>≥1</w:t>
            </w:r>
            <w:r w:rsidRPr="00B31E32">
              <w:rPr>
                <w:sz w:val="18"/>
                <w:szCs w:val="18"/>
                <w:lang w:bidi="en-US"/>
              </w:rPr>
              <w:t>20</w:t>
            </w:r>
          </w:p>
        </w:tc>
        <w:tc>
          <w:tcPr>
            <w:tcW w:w="1559" w:type="dxa"/>
            <w:vAlign w:val="center"/>
          </w:tcPr>
          <w:p w14:paraId="77919BFD" w14:textId="17FDAF7A" w:rsidR="007B05F4" w:rsidRPr="00B31E32" w:rsidRDefault="007B05F4" w:rsidP="007B05F4">
            <w:pPr>
              <w:pStyle w:val="af2"/>
              <w:ind w:firstLineChars="300" w:firstLine="540"/>
              <w:rPr>
                <w:sz w:val="18"/>
                <w:szCs w:val="18"/>
                <w:lang w:bidi="en-US"/>
              </w:rPr>
            </w:pPr>
            <w:r w:rsidRPr="00B31E32">
              <w:rPr>
                <w:rFonts w:hint="eastAsia"/>
                <w:sz w:val="18"/>
                <w:szCs w:val="18"/>
                <w:lang w:bidi="en-US"/>
              </w:rPr>
              <w:t>无</w:t>
            </w:r>
          </w:p>
        </w:tc>
        <w:tc>
          <w:tcPr>
            <w:tcW w:w="1701" w:type="dxa"/>
            <w:shd w:val="clear" w:color="auto" w:fill="auto"/>
            <w:vAlign w:val="center"/>
          </w:tcPr>
          <w:p w14:paraId="629D2746" w14:textId="23BBD2C5" w:rsidR="007B05F4" w:rsidRPr="00B31E32" w:rsidRDefault="007B05F4" w:rsidP="007B05F4">
            <w:pPr>
              <w:pStyle w:val="af2"/>
              <w:ind w:firstLineChars="300" w:firstLine="540"/>
              <w:rPr>
                <w:sz w:val="18"/>
                <w:szCs w:val="18"/>
                <w:lang w:bidi="en-US"/>
              </w:rPr>
            </w:pPr>
            <w:r w:rsidRPr="00B31E32">
              <w:rPr>
                <w:rFonts w:hint="eastAsia"/>
                <w:sz w:val="18"/>
                <w:szCs w:val="18"/>
                <w:lang w:bidi="en-US"/>
              </w:rPr>
              <w:t>&lt;</w:t>
            </w:r>
            <w:r w:rsidRPr="00B31E32">
              <w:rPr>
                <w:sz w:val="18"/>
                <w:szCs w:val="18"/>
                <w:lang w:bidi="en-US"/>
              </w:rPr>
              <w:t>10</w:t>
            </w:r>
          </w:p>
        </w:tc>
        <w:tc>
          <w:tcPr>
            <w:tcW w:w="1417" w:type="dxa"/>
            <w:vAlign w:val="center"/>
          </w:tcPr>
          <w:p w14:paraId="7F5C9111" w14:textId="27571BA6" w:rsidR="007B05F4" w:rsidRPr="00B31E32" w:rsidRDefault="007B05F4" w:rsidP="007B05F4">
            <w:pPr>
              <w:pStyle w:val="af2"/>
              <w:ind w:firstLine="360"/>
              <w:rPr>
                <w:sz w:val="18"/>
                <w:szCs w:val="18"/>
                <w:lang w:bidi="en-US"/>
              </w:rPr>
            </w:pPr>
            <w:r w:rsidRPr="00B31E32">
              <w:rPr>
                <w:rFonts w:hint="eastAsia"/>
                <w:sz w:val="18"/>
                <w:szCs w:val="18"/>
                <w:lang w:bidi="en-US"/>
              </w:rPr>
              <w:t>无</w:t>
            </w:r>
          </w:p>
        </w:tc>
        <w:tc>
          <w:tcPr>
            <w:tcW w:w="1392" w:type="dxa"/>
            <w:shd w:val="clear" w:color="auto" w:fill="auto"/>
            <w:vAlign w:val="center"/>
          </w:tcPr>
          <w:p w14:paraId="41F8A1E3" w14:textId="721DE163" w:rsidR="007B05F4" w:rsidRPr="00B31E32" w:rsidRDefault="007B05F4" w:rsidP="007B05F4">
            <w:pPr>
              <w:pStyle w:val="af2"/>
              <w:ind w:firstLine="360"/>
              <w:rPr>
                <w:sz w:val="18"/>
                <w:szCs w:val="18"/>
                <w:lang w:bidi="en-US"/>
              </w:rPr>
            </w:pPr>
            <w:r w:rsidRPr="00B31E32">
              <w:rPr>
                <w:rFonts w:hint="eastAsia"/>
                <w:sz w:val="18"/>
                <w:szCs w:val="18"/>
                <w:lang w:bidi="en-US"/>
              </w:rPr>
              <w:t>≤</w:t>
            </w:r>
            <w:r w:rsidRPr="00B31E32">
              <w:rPr>
                <w:sz w:val="18"/>
                <w:szCs w:val="18"/>
                <w:lang w:bidi="en-US"/>
              </w:rPr>
              <w:t>10</w:t>
            </w:r>
          </w:p>
        </w:tc>
      </w:tr>
      <w:tr w:rsidR="007B05F4" w14:paraId="51B13A27" w14:textId="77777777" w:rsidTr="00597831">
        <w:tc>
          <w:tcPr>
            <w:tcW w:w="817" w:type="dxa"/>
            <w:shd w:val="clear" w:color="auto" w:fill="auto"/>
            <w:vAlign w:val="center"/>
          </w:tcPr>
          <w:p w14:paraId="46D8CF2A" w14:textId="02245B8D" w:rsidR="007B05F4" w:rsidRPr="00B31E32" w:rsidRDefault="007B05F4" w:rsidP="007B05F4">
            <w:pPr>
              <w:pStyle w:val="af2"/>
              <w:ind w:firstLineChars="0" w:firstLine="0"/>
              <w:rPr>
                <w:rFonts w:cs="Cambria"/>
                <w:kern w:val="1"/>
                <w:sz w:val="18"/>
                <w:szCs w:val="18"/>
                <w:lang w:bidi="en-US"/>
              </w:rPr>
            </w:pPr>
            <w:r w:rsidRPr="00B31E32">
              <w:rPr>
                <w:rFonts w:cs="Cambria"/>
                <w:kern w:val="1"/>
                <w:sz w:val="18"/>
                <w:szCs w:val="18"/>
                <w:lang w:bidi="en-US"/>
              </w:rPr>
              <w:t>RD95</w:t>
            </w:r>
          </w:p>
        </w:tc>
        <w:tc>
          <w:tcPr>
            <w:tcW w:w="1276" w:type="dxa"/>
            <w:vAlign w:val="center"/>
          </w:tcPr>
          <w:p w14:paraId="72C68A4D" w14:textId="629C5FA4" w:rsidR="007B05F4" w:rsidRPr="00B31E32" w:rsidRDefault="007B05F4" w:rsidP="007B05F4">
            <w:pPr>
              <w:pStyle w:val="af2"/>
              <w:ind w:firstLine="360"/>
              <w:rPr>
                <w:sz w:val="18"/>
                <w:szCs w:val="18"/>
                <w:lang w:bidi="en-US"/>
              </w:rPr>
            </w:pPr>
            <w:r w:rsidRPr="00B31E32">
              <w:rPr>
                <w:rFonts w:hint="eastAsia"/>
                <w:sz w:val="18"/>
                <w:szCs w:val="18"/>
                <w:lang w:bidi="en-US"/>
              </w:rPr>
              <w:t>无</w:t>
            </w:r>
          </w:p>
        </w:tc>
        <w:tc>
          <w:tcPr>
            <w:tcW w:w="1276" w:type="dxa"/>
            <w:shd w:val="clear" w:color="auto" w:fill="auto"/>
            <w:vAlign w:val="center"/>
          </w:tcPr>
          <w:p w14:paraId="06904C43" w14:textId="239DAB6F" w:rsidR="007B05F4" w:rsidRPr="00B31E32" w:rsidRDefault="007B05F4" w:rsidP="007B05F4">
            <w:pPr>
              <w:pStyle w:val="af2"/>
              <w:ind w:firstLineChars="95" w:firstLine="171"/>
              <w:rPr>
                <w:sz w:val="18"/>
                <w:szCs w:val="18"/>
                <w:lang w:bidi="en-US"/>
              </w:rPr>
            </w:pPr>
            <w:r w:rsidRPr="00B31E32">
              <w:rPr>
                <w:rFonts w:hint="eastAsia"/>
                <w:sz w:val="18"/>
                <w:szCs w:val="18"/>
                <w:lang w:bidi="en-US"/>
              </w:rPr>
              <w:t>≥</w:t>
            </w:r>
            <w:r w:rsidRPr="00B31E32">
              <w:rPr>
                <w:sz w:val="18"/>
                <w:szCs w:val="18"/>
                <w:lang w:bidi="en-US"/>
              </w:rPr>
              <w:t>80</w:t>
            </w:r>
          </w:p>
        </w:tc>
        <w:tc>
          <w:tcPr>
            <w:tcW w:w="1559" w:type="dxa"/>
            <w:vAlign w:val="center"/>
          </w:tcPr>
          <w:p w14:paraId="12A04D2E" w14:textId="42DE9973" w:rsidR="007B05F4" w:rsidRPr="00B31E32" w:rsidRDefault="007B05F4" w:rsidP="007B05F4">
            <w:pPr>
              <w:pStyle w:val="af2"/>
              <w:ind w:firstLineChars="300" w:firstLine="540"/>
              <w:rPr>
                <w:sz w:val="18"/>
                <w:szCs w:val="18"/>
                <w:lang w:bidi="en-US"/>
              </w:rPr>
            </w:pPr>
            <w:r w:rsidRPr="00B31E32">
              <w:rPr>
                <w:rFonts w:hint="eastAsia"/>
                <w:sz w:val="18"/>
                <w:szCs w:val="18"/>
                <w:lang w:bidi="en-US"/>
              </w:rPr>
              <w:t>无</w:t>
            </w:r>
          </w:p>
        </w:tc>
        <w:tc>
          <w:tcPr>
            <w:tcW w:w="1701" w:type="dxa"/>
            <w:shd w:val="clear" w:color="auto" w:fill="auto"/>
            <w:vAlign w:val="center"/>
          </w:tcPr>
          <w:p w14:paraId="68CA5D2F" w14:textId="56ACBA0A" w:rsidR="007B05F4" w:rsidRPr="00B31E32" w:rsidRDefault="007B05F4" w:rsidP="00424D73">
            <w:pPr>
              <w:pStyle w:val="af2"/>
              <w:ind w:firstLineChars="300" w:firstLine="540"/>
              <w:rPr>
                <w:sz w:val="18"/>
                <w:szCs w:val="18"/>
                <w:lang w:bidi="en-US"/>
              </w:rPr>
            </w:pPr>
            <w:r w:rsidRPr="00B31E32">
              <w:rPr>
                <w:rFonts w:hint="eastAsia"/>
                <w:sz w:val="18"/>
                <w:szCs w:val="18"/>
                <w:lang w:bidi="en-US"/>
              </w:rPr>
              <w:t>&lt;</w:t>
            </w:r>
            <w:r w:rsidR="00424D73">
              <w:rPr>
                <w:sz w:val="18"/>
                <w:szCs w:val="18"/>
                <w:lang w:bidi="en-US"/>
              </w:rPr>
              <w:t>20</w:t>
            </w:r>
          </w:p>
        </w:tc>
        <w:tc>
          <w:tcPr>
            <w:tcW w:w="1417" w:type="dxa"/>
            <w:vAlign w:val="center"/>
          </w:tcPr>
          <w:p w14:paraId="4449CFBA" w14:textId="653B0A34" w:rsidR="007B05F4" w:rsidRPr="00B31E32" w:rsidRDefault="007B05F4" w:rsidP="007B05F4">
            <w:pPr>
              <w:pStyle w:val="af2"/>
              <w:ind w:firstLine="360"/>
              <w:rPr>
                <w:sz w:val="18"/>
                <w:szCs w:val="18"/>
                <w:lang w:bidi="en-US"/>
              </w:rPr>
            </w:pPr>
            <w:r w:rsidRPr="00B31E32">
              <w:rPr>
                <w:rFonts w:hint="eastAsia"/>
                <w:sz w:val="18"/>
                <w:szCs w:val="18"/>
                <w:lang w:bidi="en-US"/>
              </w:rPr>
              <w:t>无</w:t>
            </w:r>
          </w:p>
        </w:tc>
        <w:tc>
          <w:tcPr>
            <w:tcW w:w="1392" w:type="dxa"/>
            <w:shd w:val="clear" w:color="auto" w:fill="auto"/>
            <w:vAlign w:val="center"/>
          </w:tcPr>
          <w:p w14:paraId="3665D2C7" w14:textId="396D23D7" w:rsidR="007B05F4" w:rsidRPr="00B31E32" w:rsidRDefault="007B05F4" w:rsidP="00424D73">
            <w:pPr>
              <w:pStyle w:val="af2"/>
              <w:ind w:firstLine="360"/>
              <w:rPr>
                <w:sz w:val="18"/>
                <w:szCs w:val="18"/>
                <w:lang w:bidi="en-US"/>
              </w:rPr>
            </w:pPr>
            <w:r w:rsidRPr="00B31E32">
              <w:rPr>
                <w:rFonts w:hint="eastAsia"/>
                <w:sz w:val="18"/>
                <w:szCs w:val="18"/>
                <w:lang w:bidi="en-US"/>
              </w:rPr>
              <w:t>≤</w:t>
            </w:r>
            <w:r w:rsidR="00424D73">
              <w:rPr>
                <w:sz w:val="18"/>
                <w:szCs w:val="18"/>
                <w:lang w:bidi="en-US"/>
              </w:rPr>
              <w:t>2</w:t>
            </w:r>
            <w:r w:rsidRPr="00B31E32">
              <w:rPr>
                <w:sz w:val="18"/>
                <w:szCs w:val="18"/>
                <w:lang w:bidi="en-US"/>
              </w:rPr>
              <w:t>0</w:t>
            </w:r>
          </w:p>
        </w:tc>
      </w:tr>
      <w:tr w:rsidR="007B05F4" w14:paraId="5100482C" w14:textId="77777777" w:rsidTr="00597831">
        <w:tc>
          <w:tcPr>
            <w:tcW w:w="817" w:type="dxa"/>
            <w:shd w:val="clear" w:color="auto" w:fill="auto"/>
            <w:vAlign w:val="center"/>
          </w:tcPr>
          <w:p w14:paraId="1710CE80" w14:textId="6916BF82" w:rsidR="007B05F4" w:rsidRPr="00B31E32" w:rsidRDefault="007B05F4" w:rsidP="007B05F4">
            <w:pPr>
              <w:pStyle w:val="af2"/>
              <w:ind w:firstLineChars="0" w:firstLine="0"/>
              <w:rPr>
                <w:rFonts w:cs="Cambria"/>
                <w:kern w:val="1"/>
                <w:sz w:val="18"/>
                <w:szCs w:val="18"/>
                <w:lang w:bidi="en-US"/>
              </w:rPr>
            </w:pPr>
            <w:r w:rsidRPr="00B31E32">
              <w:rPr>
                <w:rFonts w:cs="Cambria"/>
                <w:kern w:val="1"/>
                <w:sz w:val="18"/>
                <w:szCs w:val="18"/>
                <w:lang w:bidi="en-US"/>
              </w:rPr>
              <w:t>RD97</w:t>
            </w:r>
          </w:p>
        </w:tc>
        <w:tc>
          <w:tcPr>
            <w:tcW w:w="1276" w:type="dxa"/>
            <w:vAlign w:val="center"/>
          </w:tcPr>
          <w:p w14:paraId="3EC55187" w14:textId="460687F5" w:rsidR="007B05F4" w:rsidRPr="00B31E32" w:rsidRDefault="007B05F4" w:rsidP="007B05F4">
            <w:pPr>
              <w:pStyle w:val="af2"/>
              <w:ind w:firstLine="360"/>
              <w:rPr>
                <w:sz w:val="18"/>
                <w:szCs w:val="18"/>
                <w:lang w:bidi="en-US"/>
              </w:rPr>
            </w:pPr>
            <w:r w:rsidRPr="00B31E32">
              <w:rPr>
                <w:rFonts w:hint="eastAsia"/>
                <w:sz w:val="18"/>
                <w:szCs w:val="18"/>
                <w:lang w:bidi="en-US"/>
              </w:rPr>
              <w:t>无</w:t>
            </w:r>
          </w:p>
        </w:tc>
        <w:tc>
          <w:tcPr>
            <w:tcW w:w="1276" w:type="dxa"/>
            <w:shd w:val="clear" w:color="auto" w:fill="auto"/>
            <w:vAlign w:val="center"/>
          </w:tcPr>
          <w:p w14:paraId="7ACEC04A" w14:textId="45B4A907" w:rsidR="007B05F4" w:rsidRPr="00B31E32" w:rsidRDefault="007B05F4" w:rsidP="007B05F4">
            <w:pPr>
              <w:pStyle w:val="af2"/>
              <w:ind w:firstLineChars="95" w:firstLine="171"/>
              <w:rPr>
                <w:sz w:val="18"/>
                <w:szCs w:val="18"/>
                <w:lang w:bidi="en-US"/>
              </w:rPr>
            </w:pPr>
            <w:r w:rsidRPr="00B31E32">
              <w:rPr>
                <w:rFonts w:hint="eastAsia"/>
                <w:sz w:val="18"/>
                <w:szCs w:val="18"/>
                <w:lang w:bidi="en-US"/>
              </w:rPr>
              <w:t>≥</w:t>
            </w:r>
            <w:r w:rsidRPr="00B31E32">
              <w:rPr>
                <w:sz w:val="18"/>
                <w:szCs w:val="18"/>
                <w:lang w:bidi="en-US"/>
              </w:rPr>
              <w:t>80</w:t>
            </w:r>
          </w:p>
        </w:tc>
        <w:tc>
          <w:tcPr>
            <w:tcW w:w="1559" w:type="dxa"/>
            <w:vAlign w:val="center"/>
          </w:tcPr>
          <w:p w14:paraId="46384772" w14:textId="6BAEB846" w:rsidR="007B05F4" w:rsidRPr="00B31E32" w:rsidRDefault="007B05F4" w:rsidP="007B05F4">
            <w:pPr>
              <w:pStyle w:val="af2"/>
              <w:ind w:firstLineChars="300" w:firstLine="540"/>
              <w:rPr>
                <w:sz w:val="18"/>
                <w:szCs w:val="18"/>
                <w:lang w:bidi="en-US"/>
              </w:rPr>
            </w:pPr>
            <w:r w:rsidRPr="00B31E32">
              <w:rPr>
                <w:rFonts w:hint="eastAsia"/>
                <w:sz w:val="18"/>
                <w:szCs w:val="18"/>
                <w:lang w:bidi="en-US"/>
              </w:rPr>
              <w:t>无</w:t>
            </w:r>
          </w:p>
        </w:tc>
        <w:tc>
          <w:tcPr>
            <w:tcW w:w="1701" w:type="dxa"/>
            <w:shd w:val="clear" w:color="auto" w:fill="auto"/>
            <w:vAlign w:val="center"/>
          </w:tcPr>
          <w:p w14:paraId="68B3D523" w14:textId="687E5E02" w:rsidR="007B05F4" w:rsidRPr="00B31E32" w:rsidRDefault="007B05F4" w:rsidP="007B05F4">
            <w:pPr>
              <w:pStyle w:val="af2"/>
              <w:ind w:firstLineChars="300" w:firstLine="540"/>
              <w:rPr>
                <w:sz w:val="18"/>
                <w:szCs w:val="18"/>
                <w:lang w:bidi="en-US"/>
              </w:rPr>
            </w:pPr>
            <w:r w:rsidRPr="00B31E32">
              <w:rPr>
                <w:rFonts w:hint="eastAsia"/>
                <w:sz w:val="18"/>
                <w:szCs w:val="18"/>
                <w:lang w:bidi="en-US"/>
              </w:rPr>
              <w:t>&lt;</w:t>
            </w:r>
            <w:r w:rsidR="00424D73">
              <w:rPr>
                <w:sz w:val="18"/>
                <w:szCs w:val="18"/>
                <w:lang w:bidi="en-US"/>
              </w:rPr>
              <w:t>30</w:t>
            </w:r>
          </w:p>
        </w:tc>
        <w:tc>
          <w:tcPr>
            <w:tcW w:w="1417" w:type="dxa"/>
            <w:vAlign w:val="center"/>
          </w:tcPr>
          <w:p w14:paraId="10E22CCB" w14:textId="0B66B278" w:rsidR="007B05F4" w:rsidRPr="00B31E32" w:rsidRDefault="007B05F4" w:rsidP="007B05F4">
            <w:pPr>
              <w:pStyle w:val="af2"/>
              <w:ind w:firstLine="360"/>
              <w:rPr>
                <w:sz w:val="18"/>
                <w:szCs w:val="18"/>
                <w:lang w:bidi="en-US"/>
              </w:rPr>
            </w:pPr>
            <w:r w:rsidRPr="00B31E32">
              <w:rPr>
                <w:rFonts w:hint="eastAsia"/>
                <w:sz w:val="18"/>
                <w:szCs w:val="18"/>
                <w:lang w:bidi="en-US"/>
              </w:rPr>
              <w:t>无</w:t>
            </w:r>
          </w:p>
        </w:tc>
        <w:tc>
          <w:tcPr>
            <w:tcW w:w="1392" w:type="dxa"/>
            <w:shd w:val="clear" w:color="auto" w:fill="auto"/>
            <w:vAlign w:val="center"/>
          </w:tcPr>
          <w:p w14:paraId="56047C1A" w14:textId="5EB2EAAF" w:rsidR="007B05F4" w:rsidRPr="00B31E32" w:rsidRDefault="007B05F4" w:rsidP="007B05F4">
            <w:pPr>
              <w:pStyle w:val="af2"/>
              <w:ind w:firstLine="360"/>
              <w:rPr>
                <w:sz w:val="18"/>
                <w:szCs w:val="18"/>
                <w:lang w:bidi="en-US"/>
              </w:rPr>
            </w:pPr>
            <w:r w:rsidRPr="00B31E32">
              <w:rPr>
                <w:rFonts w:hint="eastAsia"/>
                <w:sz w:val="18"/>
                <w:szCs w:val="18"/>
                <w:lang w:bidi="en-US"/>
              </w:rPr>
              <w:t>≤</w:t>
            </w:r>
            <w:r w:rsidRPr="00B31E32">
              <w:rPr>
                <w:sz w:val="18"/>
                <w:szCs w:val="18"/>
                <w:lang w:bidi="en-US"/>
              </w:rPr>
              <w:t>30</w:t>
            </w:r>
          </w:p>
        </w:tc>
      </w:tr>
      <w:tr w:rsidR="007B05F4" w14:paraId="13E746E0" w14:textId="77777777" w:rsidTr="00597831">
        <w:tc>
          <w:tcPr>
            <w:tcW w:w="817" w:type="dxa"/>
            <w:shd w:val="clear" w:color="auto" w:fill="auto"/>
            <w:vAlign w:val="center"/>
          </w:tcPr>
          <w:p w14:paraId="12DDA84A" w14:textId="12454A99" w:rsidR="007B05F4" w:rsidRPr="00B31E32" w:rsidRDefault="007B05F4" w:rsidP="007B05F4">
            <w:pPr>
              <w:pStyle w:val="af2"/>
              <w:ind w:firstLineChars="0" w:firstLine="0"/>
              <w:rPr>
                <w:rFonts w:cs="Cambria"/>
                <w:kern w:val="1"/>
                <w:sz w:val="18"/>
                <w:szCs w:val="18"/>
                <w:lang w:bidi="en-US"/>
              </w:rPr>
            </w:pPr>
            <w:r w:rsidRPr="00B31E32">
              <w:rPr>
                <w:rFonts w:cs="Cambria"/>
                <w:kern w:val="1"/>
                <w:sz w:val="18"/>
                <w:szCs w:val="18"/>
                <w:lang w:bidi="en-US"/>
              </w:rPr>
              <w:t>RD98</w:t>
            </w:r>
          </w:p>
        </w:tc>
        <w:tc>
          <w:tcPr>
            <w:tcW w:w="1276" w:type="dxa"/>
            <w:vAlign w:val="center"/>
          </w:tcPr>
          <w:p w14:paraId="421001DB" w14:textId="5C6DC9BE" w:rsidR="007B05F4" w:rsidRPr="00B31E32" w:rsidRDefault="007B05F4" w:rsidP="007B05F4">
            <w:pPr>
              <w:pStyle w:val="af2"/>
              <w:ind w:firstLine="360"/>
              <w:rPr>
                <w:sz w:val="18"/>
                <w:szCs w:val="18"/>
                <w:lang w:bidi="en-US"/>
              </w:rPr>
            </w:pPr>
            <w:r w:rsidRPr="00B31E32">
              <w:rPr>
                <w:rFonts w:hint="eastAsia"/>
                <w:sz w:val="18"/>
                <w:szCs w:val="18"/>
                <w:lang w:bidi="en-US"/>
              </w:rPr>
              <w:t>无</w:t>
            </w:r>
          </w:p>
        </w:tc>
        <w:tc>
          <w:tcPr>
            <w:tcW w:w="1276" w:type="dxa"/>
            <w:shd w:val="clear" w:color="auto" w:fill="auto"/>
            <w:vAlign w:val="center"/>
          </w:tcPr>
          <w:p w14:paraId="5C8DCC5D" w14:textId="32D575AB" w:rsidR="007B05F4" w:rsidRPr="00B31E32" w:rsidRDefault="007B05F4" w:rsidP="007B05F4">
            <w:pPr>
              <w:pStyle w:val="af2"/>
              <w:ind w:firstLineChars="95" w:firstLine="171"/>
              <w:rPr>
                <w:sz w:val="18"/>
                <w:szCs w:val="18"/>
                <w:lang w:bidi="en-US"/>
              </w:rPr>
            </w:pPr>
            <w:r w:rsidRPr="00B31E32">
              <w:rPr>
                <w:rFonts w:hint="eastAsia"/>
                <w:sz w:val="18"/>
                <w:szCs w:val="18"/>
                <w:lang w:bidi="en-US"/>
              </w:rPr>
              <w:t>≥</w:t>
            </w:r>
            <w:r w:rsidRPr="00B31E32">
              <w:rPr>
                <w:sz w:val="18"/>
                <w:szCs w:val="18"/>
                <w:lang w:bidi="en-US"/>
              </w:rPr>
              <w:t>80</w:t>
            </w:r>
          </w:p>
        </w:tc>
        <w:tc>
          <w:tcPr>
            <w:tcW w:w="1559" w:type="dxa"/>
            <w:vAlign w:val="center"/>
          </w:tcPr>
          <w:p w14:paraId="0CD78F20" w14:textId="3F760E4A" w:rsidR="007B05F4" w:rsidRPr="00B31E32" w:rsidRDefault="007B05F4" w:rsidP="007B05F4">
            <w:pPr>
              <w:pStyle w:val="af2"/>
              <w:ind w:firstLineChars="300" w:firstLine="540"/>
              <w:rPr>
                <w:sz w:val="18"/>
                <w:szCs w:val="18"/>
                <w:lang w:bidi="en-US"/>
              </w:rPr>
            </w:pPr>
            <w:r w:rsidRPr="00B31E32">
              <w:rPr>
                <w:rFonts w:hint="eastAsia"/>
                <w:sz w:val="18"/>
                <w:szCs w:val="18"/>
                <w:lang w:bidi="en-US"/>
              </w:rPr>
              <w:t>无</w:t>
            </w:r>
          </w:p>
        </w:tc>
        <w:tc>
          <w:tcPr>
            <w:tcW w:w="1701" w:type="dxa"/>
            <w:shd w:val="clear" w:color="auto" w:fill="auto"/>
            <w:vAlign w:val="center"/>
          </w:tcPr>
          <w:p w14:paraId="46E5EF71" w14:textId="5DB4CB1E" w:rsidR="007B05F4" w:rsidRPr="00B31E32" w:rsidRDefault="007B05F4" w:rsidP="007B05F4">
            <w:pPr>
              <w:pStyle w:val="af2"/>
              <w:ind w:firstLineChars="300" w:firstLine="540"/>
              <w:rPr>
                <w:sz w:val="18"/>
                <w:szCs w:val="18"/>
                <w:lang w:bidi="en-US"/>
              </w:rPr>
            </w:pPr>
            <w:r w:rsidRPr="00B31E32">
              <w:rPr>
                <w:rFonts w:hint="eastAsia"/>
                <w:sz w:val="18"/>
                <w:szCs w:val="18"/>
                <w:lang w:bidi="en-US"/>
              </w:rPr>
              <w:t>&lt;</w:t>
            </w:r>
            <w:r w:rsidR="00424D73">
              <w:rPr>
                <w:sz w:val="18"/>
                <w:szCs w:val="18"/>
                <w:lang w:bidi="en-US"/>
              </w:rPr>
              <w:t>30</w:t>
            </w:r>
          </w:p>
        </w:tc>
        <w:tc>
          <w:tcPr>
            <w:tcW w:w="1417" w:type="dxa"/>
            <w:vAlign w:val="center"/>
          </w:tcPr>
          <w:p w14:paraId="730DACFC" w14:textId="16BF1344" w:rsidR="007B05F4" w:rsidRPr="00B31E32" w:rsidRDefault="007B05F4" w:rsidP="007B05F4">
            <w:pPr>
              <w:pStyle w:val="af2"/>
              <w:ind w:firstLine="360"/>
              <w:rPr>
                <w:sz w:val="18"/>
                <w:szCs w:val="18"/>
                <w:lang w:bidi="en-US"/>
              </w:rPr>
            </w:pPr>
            <w:r w:rsidRPr="00B31E32">
              <w:rPr>
                <w:rFonts w:hint="eastAsia"/>
                <w:sz w:val="18"/>
                <w:szCs w:val="18"/>
                <w:lang w:bidi="en-US"/>
              </w:rPr>
              <w:t>无</w:t>
            </w:r>
          </w:p>
        </w:tc>
        <w:tc>
          <w:tcPr>
            <w:tcW w:w="1392" w:type="dxa"/>
            <w:shd w:val="clear" w:color="auto" w:fill="auto"/>
            <w:vAlign w:val="center"/>
          </w:tcPr>
          <w:p w14:paraId="7E1F8BDA" w14:textId="4FDD2CD4" w:rsidR="007B05F4" w:rsidRPr="00B31E32" w:rsidRDefault="007B05F4" w:rsidP="007B05F4">
            <w:pPr>
              <w:pStyle w:val="af2"/>
              <w:ind w:firstLine="360"/>
              <w:rPr>
                <w:sz w:val="18"/>
                <w:szCs w:val="18"/>
                <w:lang w:bidi="en-US"/>
              </w:rPr>
            </w:pPr>
            <w:r w:rsidRPr="00B31E32">
              <w:rPr>
                <w:rFonts w:hint="eastAsia"/>
                <w:sz w:val="18"/>
                <w:szCs w:val="18"/>
                <w:lang w:bidi="en-US"/>
              </w:rPr>
              <w:t>≤</w:t>
            </w:r>
            <w:r w:rsidRPr="00B31E32">
              <w:rPr>
                <w:sz w:val="18"/>
                <w:szCs w:val="18"/>
                <w:lang w:bidi="en-US"/>
              </w:rPr>
              <w:t>30</w:t>
            </w:r>
          </w:p>
        </w:tc>
      </w:tr>
      <w:tr w:rsidR="007B05F4" w14:paraId="52F24C0F" w14:textId="77777777" w:rsidTr="00597831">
        <w:tc>
          <w:tcPr>
            <w:tcW w:w="817" w:type="dxa"/>
            <w:shd w:val="clear" w:color="auto" w:fill="auto"/>
            <w:vAlign w:val="center"/>
          </w:tcPr>
          <w:p w14:paraId="2A96C91B" w14:textId="7AA15D92" w:rsidR="007B05F4" w:rsidRPr="00B31E32" w:rsidRDefault="007B05F4" w:rsidP="007B05F4">
            <w:pPr>
              <w:pStyle w:val="af2"/>
              <w:ind w:firstLineChars="0" w:firstLine="0"/>
              <w:rPr>
                <w:rFonts w:cs="Cambria"/>
                <w:kern w:val="1"/>
                <w:sz w:val="18"/>
                <w:szCs w:val="18"/>
                <w:lang w:bidi="en-US"/>
              </w:rPr>
            </w:pPr>
            <w:r w:rsidRPr="00B31E32">
              <w:rPr>
                <w:rFonts w:cs="Cambria"/>
                <w:kern w:val="1"/>
                <w:sz w:val="18"/>
                <w:szCs w:val="18"/>
                <w:lang w:bidi="en-US"/>
              </w:rPr>
              <w:t>RD99</w:t>
            </w:r>
          </w:p>
        </w:tc>
        <w:tc>
          <w:tcPr>
            <w:tcW w:w="1276" w:type="dxa"/>
            <w:vAlign w:val="center"/>
          </w:tcPr>
          <w:p w14:paraId="2D8043F7" w14:textId="36895631" w:rsidR="007B05F4" w:rsidRPr="00B31E32" w:rsidRDefault="007B05F4" w:rsidP="007B05F4">
            <w:pPr>
              <w:pStyle w:val="af2"/>
              <w:ind w:firstLine="360"/>
              <w:rPr>
                <w:sz w:val="18"/>
                <w:szCs w:val="18"/>
                <w:lang w:bidi="en-US"/>
              </w:rPr>
            </w:pPr>
            <w:r w:rsidRPr="00B31E32">
              <w:rPr>
                <w:rFonts w:hint="eastAsia"/>
                <w:sz w:val="18"/>
                <w:szCs w:val="18"/>
                <w:lang w:bidi="en-US"/>
              </w:rPr>
              <w:t>无</w:t>
            </w:r>
          </w:p>
        </w:tc>
        <w:tc>
          <w:tcPr>
            <w:tcW w:w="1276" w:type="dxa"/>
            <w:shd w:val="clear" w:color="auto" w:fill="auto"/>
            <w:vAlign w:val="center"/>
          </w:tcPr>
          <w:p w14:paraId="75ADE074" w14:textId="7B23F523" w:rsidR="007B05F4" w:rsidRPr="00B31E32" w:rsidRDefault="007B05F4" w:rsidP="007B05F4">
            <w:pPr>
              <w:pStyle w:val="af2"/>
              <w:ind w:firstLineChars="95" w:firstLine="171"/>
              <w:rPr>
                <w:sz w:val="18"/>
                <w:szCs w:val="18"/>
                <w:lang w:bidi="en-US"/>
              </w:rPr>
            </w:pPr>
            <w:r w:rsidRPr="00B31E32">
              <w:rPr>
                <w:rFonts w:hint="eastAsia"/>
                <w:sz w:val="18"/>
                <w:szCs w:val="18"/>
                <w:lang w:bidi="en-US"/>
              </w:rPr>
              <w:t>≥</w:t>
            </w:r>
            <w:r w:rsidRPr="00B31E32">
              <w:rPr>
                <w:sz w:val="18"/>
                <w:szCs w:val="18"/>
                <w:lang w:bidi="en-US"/>
              </w:rPr>
              <w:t>80</w:t>
            </w:r>
          </w:p>
        </w:tc>
        <w:tc>
          <w:tcPr>
            <w:tcW w:w="1559" w:type="dxa"/>
            <w:vAlign w:val="center"/>
          </w:tcPr>
          <w:p w14:paraId="76E1010B" w14:textId="708FC136" w:rsidR="007B05F4" w:rsidRPr="00B31E32" w:rsidRDefault="007B05F4" w:rsidP="007B05F4">
            <w:pPr>
              <w:pStyle w:val="af2"/>
              <w:ind w:firstLineChars="300" w:firstLine="540"/>
              <w:rPr>
                <w:sz w:val="18"/>
                <w:szCs w:val="18"/>
                <w:lang w:bidi="en-US"/>
              </w:rPr>
            </w:pPr>
            <w:r w:rsidRPr="00B31E32">
              <w:rPr>
                <w:rFonts w:hint="eastAsia"/>
                <w:sz w:val="18"/>
                <w:szCs w:val="18"/>
                <w:lang w:bidi="en-US"/>
              </w:rPr>
              <w:t>无</w:t>
            </w:r>
          </w:p>
        </w:tc>
        <w:tc>
          <w:tcPr>
            <w:tcW w:w="1701" w:type="dxa"/>
            <w:shd w:val="clear" w:color="auto" w:fill="auto"/>
            <w:vAlign w:val="center"/>
          </w:tcPr>
          <w:p w14:paraId="2A88C591" w14:textId="096ED043" w:rsidR="007B05F4" w:rsidRPr="00B31E32" w:rsidRDefault="007B05F4" w:rsidP="007B05F4">
            <w:pPr>
              <w:pStyle w:val="af2"/>
              <w:ind w:firstLineChars="300" w:firstLine="540"/>
              <w:rPr>
                <w:sz w:val="18"/>
                <w:szCs w:val="18"/>
                <w:lang w:bidi="en-US"/>
              </w:rPr>
            </w:pPr>
            <w:r w:rsidRPr="00B31E32">
              <w:rPr>
                <w:rFonts w:hint="eastAsia"/>
                <w:sz w:val="18"/>
                <w:szCs w:val="18"/>
                <w:lang w:bidi="en-US"/>
              </w:rPr>
              <w:t>&lt;</w:t>
            </w:r>
            <w:r w:rsidR="00424D73">
              <w:rPr>
                <w:sz w:val="18"/>
                <w:szCs w:val="18"/>
                <w:lang w:bidi="en-US"/>
              </w:rPr>
              <w:t>30</w:t>
            </w:r>
          </w:p>
        </w:tc>
        <w:tc>
          <w:tcPr>
            <w:tcW w:w="1417" w:type="dxa"/>
            <w:vAlign w:val="center"/>
          </w:tcPr>
          <w:p w14:paraId="45CBEB5D" w14:textId="728E7247" w:rsidR="007B05F4" w:rsidRPr="00B31E32" w:rsidRDefault="007B05F4" w:rsidP="007B05F4">
            <w:pPr>
              <w:pStyle w:val="af2"/>
              <w:ind w:firstLine="360"/>
              <w:rPr>
                <w:sz w:val="18"/>
                <w:szCs w:val="18"/>
                <w:lang w:bidi="en-US"/>
              </w:rPr>
            </w:pPr>
            <w:r w:rsidRPr="00B31E32">
              <w:rPr>
                <w:rFonts w:hint="eastAsia"/>
                <w:sz w:val="18"/>
                <w:szCs w:val="18"/>
                <w:lang w:bidi="en-US"/>
              </w:rPr>
              <w:t>无</w:t>
            </w:r>
          </w:p>
        </w:tc>
        <w:tc>
          <w:tcPr>
            <w:tcW w:w="1392" w:type="dxa"/>
            <w:shd w:val="clear" w:color="auto" w:fill="auto"/>
            <w:vAlign w:val="center"/>
          </w:tcPr>
          <w:p w14:paraId="5C10163A" w14:textId="6EB235EE" w:rsidR="007B05F4" w:rsidRPr="00B31E32" w:rsidRDefault="007B05F4" w:rsidP="007B05F4">
            <w:pPr>
              <w:pStyle w:val="af2"/>
              <w:ind w:firstLine="360"/>
              <w:rPr>
                <w:sz w:val="18"/>
                <w:szCs w:val="18"/>
                <w:lang w:bidi="en-US"/>
              </w:rPr>
            </w:pPr>
            <w:r w:rsidRPr="00B31E32">
              <w:rPr>
                <w:rFonts w:hint="eastAsia"/>
                <w:sz w:val="18"/>
                <w:szCs w:val="18"/>
                <w:lang w:bidi="en-US"/>
              </w:rPr>
              <w:t>≤</w:t>
            </w:r>
            <w:r w:rsidRPr="00B31E32">
              <w:rPr>
                <w:sz w:val="18"/>
                <w:szCs w:val="18"/>
                <w:lang w:bidi="en-US"/>
              </w:rPr>
              <w:t>40</w:t>
            </w:r>
          </w:p>
        </w:tc>
      </w:tr>
    </w:tbl>
    <w:p w14:paraId="1CDD1C8D" w14:textId="041F9A45" w:rsidR="000318FC" w:rsidRPr="00B31E32" w:rsidRDefault="00FC4211">
      <w:pPr>
        <w:pStyle w:val="a9"/>
        <w:spacing w:line="520" w:lineRule="exact"/>
        <w:rPr>
          <w:rFonts w:asciiTheme="minorEastAsia" w:eastAsiaTheme="minorEastAsia" w:hAnsiTheme="minorEastAsia" w:cs="Times New Roman"/>
          <w:b/>
          <w:sz w:val="21"/>
          <w:szCs w:val="21"/>
          <w:lang w:bidi="en-US"/>
        </w:rPr>
      </w:pPr>
      <w:r w:rsidRPr="00B31E32">
        <w:rPr>
          <w:rFonts w:asciiTheme="minorEastAsia" w:eastAsiaTheme="minorEastAsia" w:hAnsiTheme="minorEastAsia" w:cs="Times New Roman"/>
          <w:b/>
          <w:sz w:val="21"/>
          <w:szCs w:val="21"/>
          <w:lang w:bidi="en-US"/>
        </w:rPr>
        <w:t>4</w:t>
      </w:r>
      <w:r w:rsidR="007B0F53" w:rsidRPr="00B31E32">
        <w:rPr>
          <w:rFonts w:asciiTheme="minorEastAsia" w:eastAsiaTheme="minorEastAsia" w:hAnsiTheme="minorEastAsia" w:cs="Times New Roman"/>
          <w:b/>
          <w:sz w:val="21"/>
          <w:szCs w:val="21"/>
          <w:lang w:bidi="en-US"/>
        </w:rPr>
        <w:t>.</w:t>
      </w:r>
      <w:r w:rsidR="007B05F4" w:rsidRPr="00B31E32">
        <w:rPr>
          <w:rFonts w:asciiTheme="minorEastAsia" w:eastAsiaTheme="minorEastAsia" w:hAnsiTheme="minorEastAsia" w:cs="Times New Roman"/>
          <w:b/>
          <w:sz w:val="21"/>
          <w:szCs w:val="21"/>
          <w:lang w:bidi="en-US"/>
        </w:rPr>
        <w:t>7</w:t>
      </w:r>
      <w:r w:rsidR="007B0F53" w:rsidRPr="00B31E32">
        <w:rPr>
          <w:rFonts w:asciiTheme="minorEastAsia" w:eastAsiaTheme="minorEastAsia" w:hAnsiTheme="minorEastAsia" w:cs="Times New Roman"/>
          <w:b/>
          <w:sz w:val="21"/>
          <w:szCs w:val="21"/>
          <w:lang w:bidi="en-US"/>
        </w:rPr>
        <w:t>.2 修订的依据</w:t>
      </w:r>
      <w:r w:rsidR="007B0F53" w:rsidRPr="00B31E32">
        <w:rPr>
          <w:rFonts w:asciiTheme="minorEastAsia" w:eastAsiaTheme="minorEastAsia" w:hAnsiTheme="minorEastAsia" w:cs="Times New Roman" w:hint="eastAsia"/>
          <w:b/>
          <w:sz w:val="21"/>
          <w:szCs w:val="21"/>
          <w:lang w:bidi="en-US"/>
        </w:rPr>
        <w:t>：</w:t>
      </w:r>
    </w:p>
    <w:p w14:paraId="5DC2F75E" w14:textId="26C1AB6C" w:rsidR="007B05F4" w:rsidRPr="00B31E32" w:rsidRDefault="007B05F4">
      <w:pPr>
        <w:pStyle w:val="a9"/>
        <w:spacing w:line="520" w:lineRule="exact"/>
        <w:rPr>
          <w:rFonts w:asciiTheme="minorEastAsia" w:eastAsiaTheme="minorEastAsia" w:hAnsiTheme="minorEastAsia" w:cs="Times New Roman"/>
          <w:sz w:val="21"/>
          <w:szCs w:val="21"/>
          <w:lang w:bidi="en-US"/>
        </w:rPr>
      </w:pPr>
      <w:r w:rsidRPr="00B31E32">
        <w:rPr>
          <w:rFonts w:asciiTheme="minorEastAsia" w:eastAsiaTheme="minorEastAsia" w:hAnsiTheme="minorEastAsia" w:cs="Times New Roman" w:hint="eastAsia"/>
          <w:sz w:val="21"/>
          <w:szCs w:val="21"/>
          <w:lang w:bidi="en-US"/>
        </w:rPr>
        <w:t xml:space="preserve">4.7.2 </w:t>
      </w:r>
      <w:r w:rsidRPr="00B31E32">
        <w:rPr>
          <w:rFonts w:asciiTheme="minorEastAsia" w:eastAsiaTheme="minorEastAsia" w:hAnsiTheme="minorEastAsia" w:cs="Times New Roman"/>
          <w:sz w:val="21"/>
          <w:szCs w:val="21"/>
          <w:lang w:bidi="en-US"/>
        </w:rPr>
        <w:t>1密度的修订依据</w:t>
      </w:r>
      <w:r w:rsidRPr="00B31E32">
        <w:rPr>
          <w:rFonts w:asciiTheme="minorEastAsia" w:eastAsiaTheme="minorEastAsia" w:hAnsiTheme="minorEastAsia" w:cs="Times New Roman" w:hint="eastAsia"/>
          <w:sz w:val="21"/>
          <w:szCs w:val="21"/>
          <w:lang w:bidi="en-US"/>
        </w:rPr>
        <w:t>：</w:t>
      </w:r>
    </w:p>
    <w:p w14:paraId="6EDA1471" w14:textId="0F19F327" w:rsidR="007B05F4" w:rsidRPr="00B31E32" w:rsidRDefault="007B05F4" w:rsidP="00B31E32">
      <w:pPr>
        <w:pStyle w:val="a9"/>
        <w:spacing w:line="360" w:lineRule="auto"/>
        <w:ind w:firstLine="442"/>
        <w:rPr>
          <w:rFonts w:asciiTheme="minorEastAsia" w:eastAsiaTheme="minorEastAsia" w:hAnsiTheme="minorEastAsia" w:cs="Times New Roman"/>
          <w:sz w:val="21"/>
          <w:szCs w:val="21"/>
          <w:lang w:bidi="en-US"/>
        </w:rPr>
      </w:pPr>
      <w:r w:rsidRPr="00B31E32">
        <w:rPr>
          <w:rFonts w:asciiTheme="minorEastAsia" w:eastAsiaTheme="minorEastAsia" w:hAnsiTheme="minorEastAsia" w:cs="Times New Roman" w:hint="eastAsia"/>
          <w:sz w:val="21"/>
          <w:szCs w:val="21"/>
          <w:lang w:bidi="en-US"/>
        </w:rPr>
        <w:t>原标准中的三个牌号</w:t>
      </w:r>
      <w:r w:rsidRPr="00B31E32">
        <w:rPr>
          <w:rFonts w:asciiTheme="minorEastAsia" w:eastAsiaTheme="minorEastAsia" w:hAnsiTheme="minorEastAsia" w:cs="Times New Roman"/>
          <w:sz w:val="21"/>
          <w:szCs w:val="21"/>
          <w:lang w:bidi="en-US"/>
        </w:rPr>
        <w:t>RD90</w:t>
      </w:r>
      <w:r w:rsidRPr="00B31E32">
        <w:rPr>
          <w:rFonts w:asciiTheme="minorEastAsia" w:eastAsiaTheme="minorEastAsia" w:hAnsiTheme="minorEastAsia" w:cs="Times New Roman" w:hint="eastAsia"/>
          <w:sz w:val="21"/>
          <w:szCs w:val="21"/>
          <w:lang w:bidi="en-US"/>
        </w:rPr>
        <w:t>、RD9</w:t>
      </w:r>
      <w:r w:rsidRPr="00B31E32">
        <w:rPr>
          <w:rFonts w:asciiTheme="minorEastAsia" w:eastAsiaTheme="minorEastAsia" w:hAnsiTheme="minorEastAsia" w:cs="Times New Roman"/>
          <w:sz w:val="21"/>
          <w:szCs w:val="21"/>
          <w:lang w:bidi="en-US"/>
        </w:rPr>
        <w:t>5</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RD97的相对密度分别规定为</w:t>
      </w:r>
      <w:r w:rsidRPr="00B31E32">
        <w:rPr>
          <w:rFonts w:asciiTheme="minorEastAsia" w:eastAsiaTheme="minorEastAsia" w:hAnsiTheme="minorEastAsia" w:cs="Times New Roman" w:hint="eastAsia"/>
          <w:sz w:val="21"/>
          <w:szCs w:val="21"/>
          <w:lang w:bidi="en-US"/>
        </w:rPr>
        <w:t>≥99.0%、≥99.5%、≥99.7%。</w:t>
      </w:r>
      <w:r w:rsidRPr="00B31E32">
        <w:rPr>
          <w:rFonts w:asciiTheme="minorEastAsia" w:eastAsiaTheme="minorEastAsia" w:hAnsiTheme="minorEastAsia" w:cs="Times New Roman"/>
          <w:sz w:val="21"/>
          <w:szCs w:val="21"/>
          <w:lang w:bidi="en-US"/>
        </w:rPr>
        <w:t>RD90牌号是市场主体生产牌号</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占市场</w:t>
      </w:r>
      <w:r w:rsidRPr="00B31E32">
        <w:rPr>
          <w:rFonts w:asciiTheme="minorEastAsia" w:eastAsiaTheme="minorEastAsia" w:hAnsiTheme="minorEastAsia" w:cs="Times New Roman" w:hint="eastAsia"/>
          <w:sz w:val="21"/>
          <w:szCs w:val="21"/>
          <w:lang w:bidi="en-US"/>
        </w:rPr>
        <w:t>60%以上的产量，该指标是最主要的物理性能指标之一，之所以当时规定为≥99.0%是因为当时的我国实际生产水平不是太高，生产的产品的相对密度偏低，市场竞争力也低，随着我国经济发展和科技进步，产品质量已普遍达到国际先进水平，R</w:t>
      </w:r>
      <w:r w:rsidRPr="00B31E32">
        <w:rPr>
          <w:rFonts w:asciiTheme="minorEastAsia" w:eastAsiaTheme="minorEastAsia" w:hAnsiTheme="minorEastAsia" w:cs="Times New Roman"/>
          <w:sz w:val="21"/>
          <w:szCs w:val="21"/>
          <w:lang w:bidi="en-US"/>
        </w:rPr>
        <w:t>90牌号氧化铟锡靶材的相对密度也已达到了市场普遍要求</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因而也将标准中的要求更改为实际生产水平的要求</w:t>
      </w:r>
      <w:r w:rsidRPr="00B31E32">
        <w:rPr>
          <w:rFonts w:asciiTheme="minorEastAsia" w:eastAsiaTheme="minorEastAsia" w:hAnsiTheme="minorEastAsia" w:cs="Times New Roman" w:hint="eastAsia"/>
          <w:sz w:val="21"/>
          <w:szCs w:val="21"/>
          <w:lang w:bidi="en-US"/>
        </w:rPr>
        <w:t>≥99.6%。原标准中的RD9</w:t>
      </w:r>
      <w:r w:rsidRPr="00B31E32">
        <w:rPr>
          <w:rFonts w:asciiTheme="minorEastAsia" w:eastAsiaTheme="minorEastAsia" w:hAnsiTheme="minorEastAsia" w:cs="Times New Roman"/>
          <w:sz w:val="21"/>
          <w:szCs w:val="21"/>
          <w:lang w:bidi="en-US"/>
        </w:rPr>
        <w:t>5</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RD97的相对密度分别规定为</w:t>
      </w:r>
      <w:r w:rsidRPr="00B31E32">
        <w:rPr>
          <w:rFonts w:asciiTheme="minorEastAsia" w:eastAsiaTheme="minorEastAsia" w:hAnsiTheme="minorEastAsia" w:cs="Times New Roman" w:hint="eastAsia"/>
          <w:sz w:val="21"/>
          <w:szCs w:val="21"/>
          <w:lang w:bidi="en-US"/>
        </w:rPr>
        <w:t>≥99.5%、≥99.7%，该密度的规定不是真实反映生产实际，根据实际情况更改为≥99.</w:t>
      </w:r>
      <w:r w:rsidR="001E4C13">
        <w:rPr>
          <w:rFonts w:asciiTheme="minorEastAsia" w:eastAsiaTheme="minorEastAsia" w:hAnsiTheme="minorEastAsia" w:cs="Times New Roman"/>
          <w:sz w:val="21"/>
          <w:szCs w:val="21"/>
          <w:lang w:bidi="en-US"/>
        </w:rPr>
        <w:t>0</w:t>
      </w:r>
      <w:r w:rsidRPr="00B31E32">
        <w:rPr>
          <w:rFonts w:asciiTheme="minorEastAsia" w:eastAsiaTheme="minorEastAsia" w:hAnsiTheme="minorEastAsia" w:cs="Times New Roman" w:hint="eastAsia"/>
          <w:sz w:val="21"/>
          <w:szCs w:val="21"/>
          <w:lang w:bidi="en-US"/>
        </w:rPr>
        <w:t>%、≥99.</w:t>
      </w:r>
      <w:r w:rsidR="001E4C13">
        <w:rPr>
          <w:rFonts w:asciiTheme="minorEastAsia" w:eastAsiaTheme="minorEastAsia" w:hAnsiTheme="minorEastAsia" w:cs="Times New Roman"/>
          <w:sz w:val="21"/>
          <w:szCs w:val="21"/>
          <w:lang w:bidi="en-US"/>
        </w:rPr>
        <w:t>2</w:t>
      </w:r>
      <w:r w:rsidRPr="00B31E32">
        <w:rPr>
          <w:rFonts w:asciiTheme="minorEastAsia" w:eastAsiaTheme="minorEastAsia" w:hAnsiTheme="minorEastAsia" w:cs="Times New Roman" w:hint="eastAsia"/>
          <w:sz w:val="21"/>
          <w:szCs w:val="21"/>
          <w:lang w:bidi="en-US"/>
        </w:rPr>
        <w:t>%。原标准中无</w:t>
      </w:r>
      <w:r w:rsidRPr="00B31E32">
        <w:rPr>
          <w:rFonts w:asciiTheme="minorEastAsia" w:eastAsiaTheme="minorEastAsia" w:hAnsiTheme="minorEastAsia" w:cs="Times New Roman"/>
          <w:sz w:val="21"/>
          <w:szCs w:val="21"/>
          <w:lang w:bidi="en-US"/>
        </w:rPr>
        <w:t>RD93</w:t>
      </w:r>
      <w:r w:rsidRPr="00B31E32">
        <w:rPr>
          <w:rFonts w:asciiTheme="minorEastAsia" w:eastAsiaTheme="minorEastAsia" w:hAnsiTheme="minorEastAsia" w:cs="Times New Roman" w:hint="eastAsia"/>
          <w:sz w:val="21"/>
          <w:szCs w:val="21"/>
          <w:lang w:bidi="en-US"/>
        </w:rPr>
        <w:t>、RD9</w:t>
      </w:r>
      <w:r w:rsidRPr="00B31E32">
        <w:rPr>
          <w:rFonts w:asciiTheme="minorEastAsia" w:eastAsiaTheme="minorEastAsia" w:hAnsiTheme="minorEastAsia" w:cs="Times New Roman"/>
          <w:sz w:val="21"/>
          <w:szCs w:val="21"/>
          <w:lang w:bidi="en-US"/>
        </w:rPr>
        <w:t>8</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RD99</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根据生产实际情况和市场要求规定为</w:t>
      </w:r>
      <w:r w:rsidRPr="00B31E32">
        <w:rPr>
          <w:rFonts w:asciiTheme="minorEastAsia" w:eastAsiaTheme="minorEastAsia" w:hAnsiTheme="minorEastAsia" w:cs="Times New Roman" w:hint="eastAsia"/>
          <w:sz w:val="21"/>
          <w:szCs w:val="21"/>
          <w:lang w:bidi="en-US"/>
        </w:rPr>
        <w:t>：≥99.</w:t>
      </w:r>
      <w:r w:rsidR="001E4C13">
        <w:rPr>
          <w:rFonts w:asciiTheme="minorEastAsia" w:eastAsiaTheme="minorEastAsia" w:hAnsiTheme="minorEastAsia" w:cs="Times New Roman"/>
          <w:sz w:val="21"/>
          <w:szCs w:val="21"/>
          <w:lang w:bidi="en-US"/>
        </w:rPr>
        <w:t>0</w:t>
      </w:r>
      <w:r w:rsidRPr="00B31E32">
        <w:rPr>
          <w:rFonts w:asciiTheme="minorEastAsia" w:eastAsiaTheme="minorEastAsia" w:hAnsiTheme="minorEastAsia" w:cs="Times New Roman" w:hint="eastAsia"/>
          <w:sz w:val="21"/>
          <w:szCs w:val="21"/>
          <w:lang w:bidi="en-US"/>
        </w:rPr>
        <w:t>%、≥9</w:t>
      </w:r>
      <w:r w:rsidR="001E4C13">
        <w:rPr>
          <w:rFonts w:asciiTheme="minorEastAsia" w:eastAsiaTheme="minorEastAsia" w:hAnsiTheme="minorEastAsia" w:cs="Times New Roman"/>
          <w:sz w:val="21"/>
          <w:szCs w:val="21"/>
          <w:lang w:bidi="en-US"/>
        </w:rPr>
        <w:t>9.0</w:t>
      </w:r>
      <w:r w:rsidRPr="00B31E32">
        <w:rPr>
          <w:rFonts w:asciiTheme="minorEastAsia" w:eastAsiaTheme="minorEastAsia" w:hAnsiTheme="minorEastAsia" w:cs="Times New Roman" w:hint="eastAsia"/>
          <w:sz w:val="21"/>
          <w:szCs w:val="21"/>
          <w:lang w:bidi="en-US"/>
        </w:rPr>
        <w:t>%、≥9</w:t>
      </w:r>
      <w:r w:rsidR="001E4C13">
        <w:rPr>
          <w:rFonts w:asciiTheme="minorEastAsia" w:eastAsiaTheme="minorEastAsia" w:hAnsiTheme="minorEastAsia" w:cs="Times New Roman"/>
          <w:sz w:val="21"/>
          <w:szCs w:val="21"/>
          <w:lang w:bidi="en-US"/>
        </w:rPr>
        <w:t>9.0</w:t>
      </w:r>
      <w:r w:rsidRPr="00B31E32">
        <w:rPr>
          <w:rFonts w:asciiTheme="minorEastAsia" w:eastAsiaTheme="minorEastAsia" w:hAnsiTheme="minorEastAsia" w:cs="Times New Roman" w:hint="eastAsia"/>
          <w:sz w:val="21"/>
          <w:szCs w:val="21"/>
          <w:lang w:bidi="en-US"/>
        </w:rPr>
        <w:t>%</w:t>
      </w:r>
      <w:r w:rsidR="00CC5787" w:rsidRPr="00B31E32">
        <w:rPr>
          <w:rFonts w:asciiTheme="minorEastAsia" w:eastAsiaTheme="minorEastAsia" w:hAnsiTheme="minorEastAsia" w:cs="Times New Roman" w:hint="eastAsia"/>
          <w:sz w:val="21"/>
          <w:szCs w:val="21"/>
          <w:lang w:bidi="en-US"/>
        </w:rPr>
        <w:t>。</w:t>
      </w:r>
    </w:p>
    <w:p w14:paraId="52531323" w14:textId="6F69381D" w:rsidR="00CC5787" w:rsidRPr="00B31E32" w:rsidRDefault="00CC5787" w:rsidP="00CC5787">
      <w:pPr>
        <w:pStyle w:val="a9"/>
        <w:spacing w:line="520" w:lineRule="exact"/>
        <w:rPr>
          <w:rFonts w:asciiTheme="minorEastAsia" w:eastAsiaTheme="minorEastAsia" w:hAnsiTheme="minorEastAsia" w:cs="Times New Roman"/>
          <w:sz w:val="21"/>
          <w:szCs w:val="21"/>
          <w:lang w:bidi="en-US"/>
        </w:rPr>
      </w:pPr>
      <w:r w:rsidRPr="00B31E32">
        <w:rPr>
          <w:rFonts w:asciiTheme="minorEastAsia" w:eastAsiaTheme="minorEastAsia" w:hAnsiTheme="minorEastAsia" w:cs="Times New Roman"/>
          <w:sz w:val="21"/>
          <w:szCs w:val="21"/>
          <w:lang w:bidi="en-US"/>
        </w:rPr>
        <w:t>4.7.2.2 电阻率的修订依据</w:t>
      </w:r>
    </w:p>
    <w:p w14:paraId="4D44D0CC" w14:textId="79B19442" w:rsidR="00CC5787" w:rsidRPr="00B31E32" w:rsidRDefault="00CC5787" w:rsidP="00B31E32">
      <w:pPr>
        <w:pStyle w:val="a9"/>
        <w:spacing w:line="360" w:lineRule="auto"/>
        <w:ind w:firstLine="442"/>
        <w:rPr>
          <w:rFonts w:asciiTheme="minorEastAsia" w:eastAsiaTheme="minorEastAsia" w:hAnsiTheme="minorEastAsia" w:cs="Times New Roman"/>
          <w:sz w:val="21"/>
          <w:szCs w:val="21"/>
          <w:lang w:bidi="en-US"/>
        </w:rPr>
      </w:pPr>
      <w:r w:rsidRPr="00B31E32">
        <w:rPr>
          <w:rFonts w:asciiTheme="minorEastAsia" w:eastAsiaTheme="minorEastAsia" w:hAnsiTheme="minorEastAsia" w:cs="Times New Roman" w:hint="eastAsia"/>
          <w:sz w:val="21"/>
          <w:szCs w:val="21"/>
          <w:lang w:bidi="en-US"/>
        </w:rPr>
        <w:t xml:space="preserve">  原标准中的三个牌号</w:t>
      </w:r>
      <w:r w:rsidRPr="00B31E32">
        <w:rPr>
          <w:rFonts w:asciiTheme="minorEastAsia" w:eastAsiaTheme="minorEastAsia" w:hAnsiTheme="minorEastAsia" w:cs="Times New Roman"/>
          <w:sz w:val="21"/>
          <w:szCs w:val="21"/>
          <w:lang w:bidi="en-US"/>
        </w:rPr>
        <w:t>RD90</w:t>
      </w:r>
      <w:r w:rsidRPr="00B31E32">
        <w:rPr>
          <w:rFonts w:asciiTheme="minorEastAsia" w:eastAsiaTheme="minorEastAsia" w:hAnsiTheme="minorEastAsia" w:cs="Times New Roman" w:hint="eastAsia"/>
          <w:sz w:val="21"/>
          <w:szCs w:val="21"/>
          <w:lang w:bidi="en-US"/>
        </w:rPr>
        <w:t>、RD9</w:t>
      </w:r>
      <w:r w:rsidRPr="00B31E32">
        <w:rPr>
          <w:rFonts w:asciiTheme="minorEastAsia" w:eastAsiaTheme="minorEastAsia" w:hAnsiTheme="minorEastAsia" w:cs="Times New Roman"/>
          <w:sz w:val="21"/>
          <w:szCs w:val="21"/>
          <w:lang w:bidi="en-US"/>
        </w:rPr>
        <w:t>5</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RD97的</w:t>
      </w:r>
      <w:r w:rsidRPr="00B31E32">
        <w:rPr>
          <w:rFonts w:asciiTheme="minorEastAsia" w:eastAsiaTheme="minorEastAsia" w:hAnsiTheme="minorEastAsia" w:cs="Times New Roman" w:hint="eastAsia"/>
          <w:sz w:val="21"/>
          <w:szCs w:val="21"/>
          <w:lang w:bidi="en-US"/>
        </w:rPr>
        <w:t>电阻率均</w:t>
      </w:r>
      <w:r w:rsidRPr="00B31E32">
        <w:rPr>
          <w:rFonts w:asciiTheme="minorEastAsia" w:eastAsiaTheme="minorEastAsia" w:hAnsiTheme="minorEastAsia" w:cs="Times New Roman"/>
          <w:sz w:val="21"/>
          <w:szCs w:val="21"/>
          <w:lang w:bidi="en-US"/>
        </w:rPr>
        <w:t>规定为</w:t>
      </w:r>
      <w:r w:rsidRPr="00B31E32">
        <w:rPr>
          <w:rFonts w:asciiTheme="minorEastAsia" w:eastAsiaTheme="minorEastAsia" w:hAnsiTheme="minorEastAsia" w:cs="Times New Roman" w:hint="eastAsia"/>
          <w:sz w:val="21"/>
          <w:szCs w:val="21"/>
          <w:lang w:bidi="en-US"/>
        </w:rPr>
        <w:t>≤1.6*10</w:t>
      </w:r>
      <w:r w:rsidRPr="00B31E32">
        <w:rPr>
          <w:rFonts w:asciiTheme="minorEastAsia" w:eastAsiaTheme="minorEastAsia" w:hAnsiTheme="minorEastAsia" w:cs="Times New Roman"/>
          <w:sz w:val="21"/>
          <w:szCs w:val="21"/>
          <w:lang w:bidi="en-US"/>
        </w:rPr>
        <w:t>-4Ω·cm</w:t>
      </w:r>
      <w:r w:rsidRPr="00B31E32">
        <w:rPr>
          <w:rFonts w:asciiTheme="minorEastAsia" w:eastAsiaTheme="minorEastAsia" w:hAnsiTheme="minorEastAsia" w:cs="Times New Roman" w:hint="eastAsia"/>
          <w:sz w:val="21"/>
          <w:szCs w:val="21"/>
          <w:lang w:bidi="en-US"/>
        </w:rPr>
        <w:t>，主要原因是其他牌号的生产规模有限，相关统计不全面，所以以市场主体产品RD99的要求作为其他牌号的要求。而实际情况是有差别的，随着我国生产技术水平的进步，其他的牌号也规模化生产，根据实际生产状况和市场要求，将RD9</w:t>
      </w:r>
      <w:r w:rsidRPr="00B31E32">
        <w:rPr>
          <w:rFonts w:asciiTheme="minorEastAsia" w:eastAsiaTheme="minorEastAsia" w:hAnsiTheme="minorEastAsia" w:cs="Times New Roman"/>
          <w:sz w:val="21"/>
          <w:szCs w:val="21"/>
          <w:lang w:bidi="en-US"/>
        </w:rPr>
        <w:t>5</w:t>
      </w:r>
      <w:r w:rsidRPr="00B31E32">
        <w:rPr>
          <w:rFonts w:asciiTheme="minorEastAsia" w:eastAsiaTheme="minorEastAsia" w:hAnsiTheme="minorEastAsia" w:cs="Times New Roman" w:hint="eastAsia"/>
          <w:sz w:val="21"/>
          <w:szCs w:val="21"/>
          <w:lang w:bidi="en-US"/>
        </w:rPr>
        <w:t>、RD97</w:t>
      </w:r>
      <w:r w:rsidRPr="00B31E32">
        <w:rPr>
          <w:rFonts w:asciiTheme="minorEastAsia" w:eastAsiaTheme="minorEastAsia" w:hAnsiTheme="minorEastAsia" w:cs="Times New Roman"/>
          <w:sz w:val="21"/>
          <w:szCs w:val="21"/>
          <w:lang w:bidi="en-US"/>
        </w:rPr>
        <w:t>牌号</w:t>
      </w:r>
      <w:r w:rsidRPr="00B31E32">
        <w:rPr>
          <w:rFonts w:asciiTheme="minorEastAsia" w:eastAsiaTheme="minorEastAsia" w:hAnsiTheme="minorEastAsia" w:cs="Times New Roman" w:hint="eastAsia"/>
          <w:sz w:val="21"/>
          <w:szCs w:val="21"/>
          <w:lang w:bidi="en-US"/>
        </w:rPr>
        <w:t>电阻率更改为≤1.</w:t>
      </w:r>
      <w:r w:rsidRPr="00B31E32">
        <w:rPr>
          <w:rFonts w:asciiTheme="minorEastAsia" w:eastAsiaTheme="minorEastAsia" w:hAnsiTheme="minorEastAsia" w:cs="Times New Roman"/>
          <w:sz w:val="21"/>
          <w:szCs w:val="21"/>
          <w:lang w:bidi="en-US"/>
        </w:rPr>
        <w:t>8*</w:t>
      </w:r>
      <w:r w:rsidRPr="00B31E32">
        <w:rPr>
          <w:rFonts w:asciiTheme="minorEastAsia" w:eastAsiaTheme="minorEastAsia" w:hAnsiTheme="minorEastAsia" w:cs="Times New Roman" w:hint="eastAsia"/>
          <w:sz w:val="21"/>
          <w:szCs w:val="21"/>
          <w:lang w:bidi="en-US"/>
        </w:rPr>
        <w:t>10</w:t>
      </w:r>
      <w:r w:rsidRPr="00B31E32">
        <w:rPr>
          <w:rFonts w:asciiTheme="minorEastAsia" w:eastAsiaTheme="minorEastAsia" w:hAnsiTheme="minorEastAsia" w:cs="Times New Roman"/>
          <w:sz w:val="21"/>
          <w:szCs w:val="21"/>
          <w:lang w:bidi="en-US"/>
        </w:rPr>
        <w:t>-4Ω·cm</w:t>
      </w:r>
      <w:r w:rsidRPr="00B31E32">
        <w:rPr>
          <w:rFonts w:asciiTheme="minorEastAsia" w:eastAsiaTheme="minorEastAsia" w:hAnsiTheme="minorEastAsia" w:cs="Times New Roman" w:hint="eastAsia"/>
          <w:sz w:val="21"/>
          <w:szCs w:val="21"/>
          <w:lang w:bidi="en-US"/>
        </w:rPr>
        <w:t>、≤1.</w:t>
      </w:r>
      <w:r w:rsidRPr="00B31E32">
        <w:rPr>
          <w:rFonts w:asciiTheme="minorEastAsia" w:eastAsiaTheme="minorEastAsia" w:hAnsiTheme="minorEastAsia" w:cs="Times New Roman"/>
          <w:sz w:val="21"/>
          <w:szCs w:val="21"/>
          <w:lang w:bidi="en-US"/>
        </w:rPr>
        <w:t>9*</w:t>
      </w:r>
      <w:r w:rsidRPr="00B31E32">
        <w:rPr>
          <w:rFonts w:asciiTheme="minorEastAsia" w:eastAsiaTheme="minorEastAsia" w:hAnsiTheme="minorEastAsia" w:cs="Times New Roman" w:hint="eastAsia"/>
          <w:sz w:val="21"/>
          <w:szCs w:val="21"/>
          <w:lang w:bidi="en-US"/>
        </w:rPr>
        <w:t>10</w:t>
      </w:r>
      <w:r w:rsidRPr="00B31E32">
        <w:rPr>
          <w:rFonts w:asciiTheme="minorEastAsia" w:eastAsiaTheme="minorEastAsia" w:hAnsiTheme="minorEastAsia" w:cs="Times New Roman"/>
          <w:sz w:val="21"/>
          <w:szCs w:val="21"/>
          <w:lang w:bidi="en-US"/>
        </w:rPr>
        <w:t>-4Ω·cm</w:t>
      </w:r>
      <w:r w:rsidRPr="00B31E32">
        <w:rPr>
          <w:rFonts w:asciiTheme="minorEastAsia" w:eastAsiaTheme="minorEastAsia" w:hAnsiTheme="minorEastAsia" w:cs="Times New Roman" w:hint="eastAsia"/>
          <w:sz w:val="21"/>
          <w:szCs w:val="21"/>
          <w:lang w:bidi="en-US"/>
        </w:rPr>
        <w:t>。原标准中无</w:t>
      </w:r>
      <w:r w:rsidRPr="00B31E32">
        <w:rPr>
          <w:rFonts w:asciiTheme="minorEastAsia" w:eastAsiaTheme="minorEastAsia" w:hAnsiTheme="minorEastAsia" w:cs="Times New Roman"/>
          <w:sz w:val="21"/>
          <w:szCs w:val="21"/>
          <w:lang w:bidi="en-US"/>
        </w:rPr>
        <w:t>RD93</w:t>
      </w:r>
      <w:r w:rsidRPr="00B31E32">
        <w:rPr>
          <w:rFonts w:asciiTheme="minorEastAsia" w:eastAsiaTheme="minorEastAsia" w:hAnsiTheme="minorEastAsia" w:cs="Times New Roman" w:hint="eastAsia"/>
          <w:sz w:val="21"/>
          <w:szCs w:val="21"/>
          <w:lang w:bidi="en-US"/>
        </w:rPr>
        <w:t>、RD9</w:t>
      </w:r>
      <w:r w:rsidRPr="00B31E32">
        <w:rPr>
          <w:rFonts w:asciiTheme="minorEastAsia" w:eastAsiaTheme="minorEastAsia" w:hAnsiTheme="minorEastAsia" w:cs="Times New Roman"/>
          <w:sz w:val="21"/>
          <w:szCs w:val="21"/>
          <w:lang w:bidi="en-US"/>
        </w:rPr>
        <w:t>8</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RD99</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根据生产实际情况和市场要求规定为</w:t>
      </w:r>
      <w:r w:rsidRPr="00B31E32">
        <w:rPr>
          <w:rFonts w:asciiTheme="minorEastAsia" w:eastAsiaTheme="minorEastAsia" w:hAnsiTheme="minorEastAsia" w:cs="Times New Roman" w:hint="eastAsia"/>
          <w:sz w:val="21"/>
          <w:szCs w:val="21"/>
          <w:lang w:bidi="en-US"/>
        </w:rPr>
        <w:t>：≤1.</w:t>
      </w:r>
      <w:r w:rsidRPr="00B31E32">
        <w:rPr>
          <w:rFonts w:asciiTheme="minorEastAsia" w:eastAsiaTheme="minorEastAsia" w:hAnsiTheme="minorEastAsia" w:cs="Times New Roman"/>
          <w:sz w:val="21"/>
          <w:szCs w:val="21"/>
          <w:lang w:bidi="en-US"/>
        </w:rPr>
        <w:t>7*</w:t>
      </w:r>
      <w:r w:rsidRPr="00B31E32">
        <w:rPr>
          <w:rFonts w:asciiTheme="minorEastAsia" w:eastAsiaTheme="minorEastAsia" w:hAnsiTheme="minorEastAsia" w:cs="Times New Roman" w:hint="eastAsia"/>
          <w:sz w:val="21"/>
          <w:szCs w:val="21"/>
          <w:lang w:bidi="en-US"/>
        </w:rPr>
        <w:t>10</w:t>
      </w:r>
      <w:r w:rsidRPr="00B31E32">
        <w:rPr>
          <w:rFonts w:asciiTheme="minorEastAsia" w:eastAsiaTheme="minorEastAsia" w:hAnsiTheme="minorEastAsia" w:cs="Times New Roman"/>
          <w:sz w:val="21"/>
          <w:szCs w:val="21"/>
          <w:lang w:bidi="en-US"/>
        </w:rPr>
        <w:t>-4Ω·cm</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3.0*</w:t>
      </w:r>
      <w:r w:rsidRPr="00B31E32">
        <w:rPr>
          <w:rFonts w:asciiTheme="minorEastAsia" w:eastAsiaTheme="minorEastAsia" w:hAnsiTheme="minorEastAsia" w:cs="Times New Roman" w:hint="eastAsia"/>
          <w:sz w:val="21"/>
          <w:szCs w:val="21"/>
          <w:lang w:bidi="en-US"/>
        </w:rPr>
        <w:t>10</w:t>
      </w:r>
      <w:r w:rsidRPr="00B31E32">
        <w:rPr>
          <w:rFonts w:asciiTheme="minorEastAsia" w:eastAsiaTheme="minorEastAsia" w:hAnsiTheme="minorEastAsia" w:cs="Times New Roman"/>
          <w:sz w:val="21"/>
          <w:szCs w:val="21"/>
          <w:lang w:bidi="en-US"/>
        </w:rPr>
        <w:t>-4Ω·cm</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3.5*</w:t>
      </w:r>
      <w:r w:rsidRPr="00B31E32">
        <w:rPr>
          <w:rFonts w:asciiTheme="minorEastAsia" w:eastAsiaTheme="minorEastAsia" w:hAnsiTheme="minorEastAsia" w:cs="Times New Roman" w:hint="eastAsia"/>
          <w:sz w:val="21"/>
          <w:szCs w:val="21"/>
          <w:lang w:bidi="en-US"/>
        </w:rPr>
        <w:t>10</w:t>
      </w:r>
      <w:r w:rsidRPr="00B31E32">
        <w:rPr>
          <w:rFonts w:asciiTheme="minorEastAsia" w:eastAsiaTheme="minorEastAsia" w:hAnsiTheme="minorEastAsia" w:cs="Times New Roman"/>
          <w:sz w:val="21"/>
          <w:szCs w:val="21"/>
          <w:lang w:bidi="en-US"/>
        </w:rPr>
        <w:t>-4Ω·cm</w:t>
      </w:r>
      <w:r w:rsidRPr="00B31E32">
        <w:rPr>
          <w:rFonts w:asciiTheme="minorEastAsia" w:eastAsiaTheme="minorEastAsia" w:hAnsiTheme="minorEastAsia" w:cs="Times New Roman" w:hint="eastAsia"/>
          <w:sz w:val="21"/>
          <w:szCs w:val="21"/>
          <w:lang w:bidi="en-US"/>
        </w:rPr>
        <w:t>。</w:t>
      </w:r>
    </w:p>
    <w:p w14:paraId="329AA247" w14:textId="1C029E02" w:rsidR="00CC5787" w:rsidRPr="00B31E32" w:rsidRDefault="00CC5787" w:rsidP="00CC5787">
      <w:pPr>
        <w:pStyle w:val="a9"/>
        <w:spacing w:line="520" w:lineRule="exact"/>
        <w:rPr>
          <w:rFonts w:asciiTheme="minorEastAsia" w:eastAsiaTheme="minorEastAsia" w:hAnsiTheme="minorEastAsia" w:cs="Times New Roman"/>
          <w:sz w:val="21"/>
          <w:szCs w:val="21"/>
          <w:lang w:bidi="en-US"/>
        </w:rPr>
      </w:pPr>
      <w:r w:rsidRPr="00B31E32">
        <w:rPr>
          <w:rFonts w:asciiTheme="minorEastAsia" w:eastAsiaTheme="minorEastAsia" w:hAnsiTheme="minorEastAsia" w:cs="Times New Roman" w:hint="eastAsia"/>
          <w:sz w:val="21"/>
          <w:szCs w:val="21"/>
          <w:lang w:bidi="en-US"/>
        </w:rPr>
        <w:t>4.7.2.3 线膨胀系数的修订依据</w:t>
      </w:r>
    </w:p>
    <w:p w14:paraId="2B7472CB" w14:textId="05F9AB33" w:rsidR="00CC5787" w:rsidRPr="00B31E32" w:rsidRDefault="00CC5787" w:rsidP="00B31E32">
      <w:pPr>
        <w:pStyle w:val="a9"/>
        <w:spacing w:line="360" w:lineRule="auto"/>
        <w:rPr>
          <w:rFonts w:asciiTheme="minorEastAsia" w:eastAsiaTheme="minorEastAsia" w:hAnsiTheme="minorEastAsia" w:cs="Times New Roman"/>
          <w:sz w:val="21"/>
          <w:szCs w:val="21"/>
          <w:lang w:bidi="en-US"/>
        </w:rPr>
      </w:pPr>
      <w:r w:rsidRPr="00B31E32">
        <w:rPr>
          <w:rFonts w:asciiTheme="minorEastAsia" w:eastAsiaTheme="minorEastAsia" w:hAnsiTheme="minorEastAsia" w:cs="Times New Roman" w:hint="eastAsia"/>
          <w:sz w:val="21"/>
          <w:szCs w:val="21"/>
          <w:lang w:bidi="en-US"/>
        </w:rPr>
        <w:t xml:space="preserve">     氧化铟锡靶材是氧化物陶瓷靶材，是经过高温烧结后形成的陶瓷材料，</w:t>
      </w:r>
      <w:r w:rsidR="000A5D80" w:rsidRPr="00B31E32">
        <w:rPr>
          <w:rFonts w:asciiTheme="minorEastAsia" w:eastAsiaTheme="minorEastAsia" w:hAnsiTheme="minorEastAsia" w:cs="Times New Roman" w:hint="eastAsia"/>
          <w:sz w:val="21"/>
          <w:szCs w:val="21"/>
          <w:lang w:bidi="en-US"/>
        </w:rPr>
        <w:t>靶材是绑定在背板或背管上使用的，靶材溅射时经受高温、高速氩离子的轰击，靶材需要承载一定的热冲击和热膨胀，线膨胀系数的大小影响靶材在使用过程中的稳定性，而陶瓷材料的生产方法决定了</w:t>
      </w:r>
      <w:r w:rsidRPr="00B31E32">
        <w:rPr>
          <w:rFonts w:asciiTheme="minorEastAsia" w:eastAsiaTheme="minorEastAsia" w:hAnsiTheme="minorEastAsia" w:cs="Times New Roman" w:hint="eastAsia"/>
          <w:sz w:val="21"/>
          <w:szCs w:val="21"/>
          <w:lang w:bidi="en-US"/>
        </w:rPr>
        <w:t>随着温度升高的变化而产生线性尺寸的变化是陶瓷材料的固有特性，为满足靶材溅射的使用要求，需要对线膨胀系数的要求进行控制。原标准</w:t>
      </w:r>
      <w:r w:rsidRPr="00B31E32">
        <w:rPr>
          <w:rFonts w:asciiTheme="minorEastAsia" w:eastAsiaTheme="minorEastAsia" w:hAnsiTheme="minorEastAsia" w:cs="Times New Roman" w:hint="eastAsia"/>
          <w:sz w:val="21"/>
          <w:szCs w:val="21"/>
          <w:lang w:bidi="en-US"/>
        </w:rPr>
        <w:lastRenderedPageBreak/>
        <w:t>中的三个牌号</w:t>
      </w:r>
      <w:r w:rsidRPr="00B31E32">
        <w:rPr>
          <w:rFonts w:asciiTheme="minorEastAsia" w:eastAsiaTheme="minorEastAsia" w:hAnsiTheme="minorEastAsia" w:cs="Times New Roman"/>
          <w:sz w:val="21"/>
          <w:szCs w:val="21"/>
          <w:lang w:bidi="en-US"/>
        </w:rPr>
        <w:t>RD90</w:t>
      </w:r>
      <w:r w:rsidRPr="00B31E32">
        <w:rPr>
          <w:rFonts w:asciiTheme="minorEastAsia" w:eastAsiaTheme="minorEastAsia" w:hAnsiTheme="minorEastAsia" w:cs="Times New Roman" w:hint="eastAsia"/>
          <w:sz w:val="21"/>
          <w:szCs w:val="21"/>
          <w:lang w:bidi="en-US"/>
        </w:rPr>
        <w:t>、RD9</w:t>
      </w:r>
      <w:r w:rsidRPr="00B31E32">
        <w:rPr>
          <w:rFonts w:asciiTheme="minorEastAsia" w:eastAsiaTheme="minorEastAsia" w:hAnsiTheme="minorEastAsia" w:cs="Times New Roman"/>
          <w:sz w:val="21"/>
          <w:szCs w:val="21"/>
          <w:lang w:bidi="en-US"/>
        </w:rPr>
        <w:t>5</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RD97的</w:t>
      </w:r>
      <w:r w:rsidRPr="00B31E32">
        <w:rPr>
          <w:rFonts w:asciiTheme="minorEastAsia" w:eastAsiaTheme="minorEastAsia" w:hAnsiTheme="minorEastAsia" w:cs="Times New Roman" w:hint="eastAsia"/>
          <w:sz w:val="21"/>
          <w:szCs w:val="21"/>
          <w:lang w:bidi="en-US"/>
        </w:rPr>
        <w:t>线膨胀系数均</w:t>
      </w:r>
      <w:r w:rsidRPr="00B31E32">
        <w:rPr>
          <w:rFonts w:asciiTheme="minorEastAsia" w:eastAsiaTheme="minorEastAsia" w:hAnsiTheme="minorEastAsia" w:cs="Times New Roman"/>
          <w:sz w:val="21"/>
          <w:szCs w:val="21"/>
          <w:lang w:bidi="en-US"/>
        </w:rPr>
        <w:t>规定为</w:t>
      </w:r>
      <w:r w:rsidRPr="00B31E32">
        <w:rPr>
          <w:rFonts w:asciiTheme="minorEastAsia" w:eastAsiaTheme="minorEastAsia" w:hAnsiTheme="minorEastAsia" w:cs="Times New Roman" w:hint="eastAsia"/>
          <w:sz w:val="21"/>
          <w:szCs w:val="21"/>
          <w:lang w:bidi="en-US"/>
        </w:rPr>
        <w:t>6～</w:t>
      </w:r>
      <w:r w:rsidRPr="00B31E32">
        <w:rPr>
          <w:rFonts w:asciiTheme="minorEastAsia" w:eastAsiaTheme="minorEastAsia" w:hAnsiTheme="minorEastAsia" w:cs="Times New Roman"/>
          <w:sz w:val="21"/>
          <w:szCs w:val="21"/>
          <w:lang w:bidi="en-US"/>
        </w:rPr>
        <w:t>9</w:t>
      </w:r>
      <w:r w:rsidRPr="00B31E32">
        <w:rPr>
          <w:rFonts w:asciiTheme="minorEastAsia" w:eastAsiaTheme="minorEastAsia" w:hAnsiTheme="minorEastAsia" w:cs="Times New Roman" w:hint="eastAsia"/>
          <w:sz w:val="21"/>
          <w:szCs w:val="21"/>
          <w:lang w:bidi="en-US"/>
        </w:rPr>
        <w:t>℃</w:t>
      </w:r>
      <w:r w:rsidRPr="00597831">
        <w:rPr>
          <w:rFonts w:asciiTheme="minorEastAsia" w:eastAsiaTheme="minorEastAsia" w:hAnsiTheme="minorEastAsia" w:cs="Times New Roman" w:hint="eastAsia"/>
          <w:sz w:val="21"/>
          <w:szCs w:val="21"/>
          <w:vertAlign w:val="superscript"/>
          <w:lang w:bidi="en-US"/>
        </w:rPr>
        <w:t>-1</w:t>
      </w:r>
      <w:r w:rsidR="00597831">
        <w:rPr>
          <w:rFonts w:asciiTheme="minorEastAsia" w:eastAsiaTheme="minorEastAsia" w:hAnsiTheme="minorEastAsia" w:cs="Times New Roman" w:hint="eastAsia"/>
          <w:sz w:val="21"/>
          <w:szCs w:val="21"/>
          <w:lang w:bidi="en-US"/>
        </w:rPr>
        <w:t>，这是一种相对简单的规定，没有真实反映实际情况，</w:t>
      </w:r>
      <w:r w:rsidRPr="00B31E32">
        <w:rPr>
          <w:rFonts w:asciiTheme="minorEastAsia" w:eastAsiaTheme="minorEastAsia" w:hAnsiTheme="minorEastAsia" w:cs="Times New Roman" w:hint="eastAsia"/>
          <w:sz w:val="21"/>
          <w:szCs w:val="21"/>
          <w:lang w:bidi="en-US"/>
        </w:rPr>
        <w:t>随着我国科技进步和生产技术水平的提供，氧化铟锡靶材的生产质量得到大幅提高、产品种类也齐全。需要根据现在的实际状况相应对线膨胀系数进行修订或规定，</w:t>
      </w:r>
      <w:r w:rsidR="00597831">
        <w:rPr>
          <w:rFonts w:asciiTheme="minorEastAsia" w:eastAsiaTheme="minorEastAsia" w:hAnsiTheme="minorEastAsia" w:cs="Times New Roman" w:hint="eastAsia"/>
          <w:sz w:val="21"/>
          <w:szCs w:val="21"/>
          <w:lang w:bidi="en-US"/>
        </w:rPr>
        <w:t>根据实际生产状况和市场要求，将</w:t>
      </w:r>
      <w:r w:rsidRPr="00B31E32">
        <w:rPr>
          <w:rFonts w:asciiTheme="minorEastAsia" w:eastAsiaTheme="minorEastAsia" w:hAnsiTheme="minorEastAsia" w:cs="Times New Roman" w:hint="eastAsia"/>
          <w:sz w:val="21"/>
          <w:szCs w:val="21"/>
          <w:lang w:bidi="en-US"/>
        </w:rPr>
        <w:t>牌号</w:t>
      </w:r>
      <w:r w:rsidRPr="00B31E32">
        <w:rPr>
          <w:rFonts w:asciiTheme="minorEastAsia" w:eastAsiaTheme="minorEastAsia" w:hAnsiTheme="minorEastAsia" w:cs="Times New Roman"/>
          <w:sz w:val="21"/>
          <w:szCs w:val="21"/>
          <w:lang w:bidi="en-US"/>
        </w:rPr>
        <w:t>RD90</w:t>
      </w:r>
      <w:r w:rsidRPr="00B31E32">
        <w:rPr>
          <w:rFonts w:asciiTheme="minorEastAsia" w:eastAsiaTheme="minorEastAsia" w:hAnsiTheme="minorEastAsia" w:cs="Times New Roman" w:hint="eastAsia"/>
          <w:sz w:val="21"/>
          <w:szCs w:val="21"/>
          <w:lang w:bidi="en-US"/>
        </w:rPr>
        <w:t>、RD9</w:t>
      </w:r>
      <w:r w:rsidRPr="00B31E32">
        <w:rPr>
          <w:rFonts w:asciiTheme="minorEastAsia" w:eastAsiaTheme="minorEastAsia" w:hAnsiTheme="minorEastAsia" w:cs="Times New Roman"/>
          <w:sz w:val="21"/>
          <w:szCs w:val="21"/>
          <w:lang w:bidi="en-US"/>
        </w:rPr>
        <w:t>5</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RD97的线膨胀系数修订为</w:t>
      </w:r>
      <w:r w:rsidRPr="00B31E32">
        <w:rPr>
          <w:rFonts w:asciiTheme="minorEastAsia" w:eastAsiaTheme="minorEastAsia" w:hAnsiTheme="minorEastAsia" w:cs="Times New Roman" w:hint="eastAsia"/>
          <w:sz w:val="21"/>
          <w:szCs w:val="21"/>
          <w:lang w:bidi="en-US"/>
        </w:rPr>
        <w:t>≤9℃</w:t>
      </w:r>
      <w:r w:rsidRPr="00597831">
        <w:rPr>
          <w:rFonts w:asciiTheme="minorEastAsia" w:eastAsiaTheme="minorEastAsia" w:hAnsiTheme="minorEastAsia" w:cs="Times New Roman" w:hint="eastAsia"/>
          <w:sz w:val="21"/>
          <w:szCs w:val="21"/>
          <w:vertAlign w:val="superscript"/>
          <w:lang w:bidi="en-US"/>
        </w:rPr>
        <w:t>-1</w:t>
      </w:r>
      <w:r w:rsidRPr="00B31E32">
        <w:rPr>
          <w:rFonts w:asciiTheme="minorEastAsia" w:eastAsiaTheme="minorEastAsia" w:hAnsiTheme="minorEastAsia" w:cs="Times New Roman" w:hint="eastAsia"/>
          <w:sz w:val="21"/>
          <w:szCs w:val="21"/>
          <w:lang w:bidi="en-US"/>
        </w:rPr>
        <w:t>、≤8℃</w:t>
      </w:r>
      <w:r w:rsidRPr="00597831">
        <w:rPr>
          <w:rFonts w:asciiTheme="minorEastAsia" w:eastAsiaTheme="minorEastAsia" w:hAnsiTheme="minorEastAsia" w:cs="Times New Roman" w:hint="eastAsia"/>
          <w:sz w:val="21"/>
          <w:szCs w:val="21"/>
          <w:vertAlign w:val="superscript"/>
          <w:lang w:bidi="en-US"/>
        </w:rPr>
        <w:t>-1</w:t>
      </w:r>
      <w:r w:rsidRPr="00B31E32">
        <w:rPr>
          <w:rFonts w:asciiTheme="minorEastAsia" w:eastAsiaTheme="minorEastAsia" w:hAnsiTheme="minorEastAsia" w:cs="Times New Roman" w:hint="eastAsia"/>
          <w:sz w:val="21"/>
          <w:szCs w:val="21"/>
          <w:lang w:bidi="en-US"/>
        </w:rPr>
        <w:t>、≤7℃</w:t>
      </w:r>
      <w:r w:rsidRPr="00597831">
        <w:rPr>
          <w:rFonts w:asciiTheme="minorEastAsia" w:eastAsiaTheme="minorEastAsia" w:hAnsiTheme="minorEastAsia" w:cs="Times New Roman" w:hint="eastAsia"/>
          <w:sz w:val="21"/>
          <w:szCs w:val="21"/>
          <w:vertAlign w:val="superscript"/>
          <w:lang w:bidi="en-US"/>
        </w:rPr>
        <w:t>-1</w:t>
      </w:r>
      <w:r w:rsidRPr="00B31E32">
        <w:rPr>
          <w:rFonts w:asciiTheme="minorEastAsia" w:eastAsiaTheme="minorEastAsia" w:hAnsiTheme="minorEastAsia" w:cs="Times New Roman" w:hint="eastAsia"/>
          <w:sz w:val="21"/>
          <w:szCs w:val="21"/>
          <w:lang w:bidi="en-US"/>
        </w:rPr>
        <w:t>，</w:t>
      </w:r>
      <w:r w:rsidR="00597831">
        <w:rPr>
          <w:rFonts w:asciiTheme="minorEastAsia" w:eastAsiaTheme="minorEastAsia" w:hAnsiTheme="minorEastAsia" w:cs="Times New Roman" w:hint="eastAsia"/>
          <w:sz w:val="21"/>
          <w:szCs w:val="21"/>
          <w:lang w:bidi="en-US"/>
        </w:rPr>
        <w:t>将</w:t>
      </w:r>
      <w:r w:rsidRPr="00B31E32">
        <w:rPr>
          <w:rFonts w:asciiTheme="minorEastAsia" w:eastAsiaTheme="minorEastAsia" w:hAnsiTheme="minorEastAsia" w:cs="Times New Roman" w:hint="eastAsia"/>
          <w:sz w:val="21"/>
          <w:szCs w:val="21"/>
          <w:lang w:bidi="en-US"/>
        </w:rPr>
        <w:t>牌号</w:t>
      </w:r>
      <w:r w:rsidRPr="00B31E32">
        <w:rPr>
          <w:rFonts w:asciiTheme="minorEastAsia" w:eastAsiaTheme="minorEastAsia" w:hAnsiTheme="minorEastAsia" w:cs="Times New Roman"/>
          <w:sz w:val="21"/>
          <w:szCs w:val="21"/>
          <w:lang w:bidi="en-US"/>
        </w:rPr>
        <w:t>RD93</w:t>
      </w:r>
      <w:r w:rsidRPr="00B31E32">
        <w:rPr>
          <w:rFonts w:asciiTheme="minorEastAsia" w:eastAsiaTheme="minorEastAsia" w:hAnsiTheme="minorEastAsia" w:cs="Times New Roman" w:hint="eastAsia"/>
          <w:sz w:val="21"/>
          <w:szCs w:val="21"/>
          <w:lang w:bidi="en-US"/>
        </w:rPr>
        <w:t>、RD9</w:t>
      </w:r>
      <w:r w:rsidRPr="00B31E32">
        <w:rPr>
          <w:rFonts w:asciiTheme="minorEastAsia" w:eastAsiaTheme="minorEastAsia" w:hAnsiTheme="minorEastAsia" w:cs="Times New Roman"/>
          <w:sz w:val="21"/>
          <w:szCs w:val="21"/>
          <w:lang w:bidi="en-US"/>
        </w:rPr>
        <w:t>8</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RD99的线膨胀系数</w:t>
      </w:r>
      <w:r w:rsidRPr="00B31E32">
        <w:rPr>
          <w:rFonts w:asciiTheme="minorEastAsia" w:eastAsiaTheme="minorEastAsia" w:hAnsiTheme="minorEastAsia" w:cs="Times New Roman" w:hint="eastAsia"/>
          <w:sz w:val="21"/>
          <w:szCs w:val="21"/>
          <w:lang w:bidi="en-US"/>
        </w:rPr>
        <w:t>规定</w:t>
      </w:r>
      <w:r w:rsidRPr="00B31E32">
        <w:rPr>
          <w:rFonts w:asciiTheme="minorEastAsia" w:eastAsiaTheme="minorEastAsia" w:hAnsiTheme="minorEastAsia" w:cs="Times New Roman"/>
          <w:sz w:val="21"/>
          <w:szCs w:val="21"/>
          <w:lang w:bidi="en-US"/>
        </w:rPr>
        <w:t>为</w:t>
      </w:r>
      <w:r w:rsidRPr="00B31E32">
        <w:rPr>
          <w:rFonts w:asciiTheme="minorEastAsia" w:eastAsiaTheme="minorEastAsia" w:hAnsiTheme="minorEastAsia" w:cs="Times New Roman" w:hint="eastAsia"/>
          <w:sz w:val="21"/>
          <w:szCs w:val="21"/>
          <w:lang w:bidi="en-US"/>
        </w:rPr>
        <w:t>≤</w:t>
      </w:r>
      <w:r w:rsidR="001E4C13">
        <w:rPr>
          <w:rFonts w:asciiTheme="minorEastAsia" w:eastAsiaTheme="minorEastAsia" w:hAnsiTheme="minorEastAsia" w:cs="Times New Roman"/>
          <w:sz w:val="21"/>
          <w:szCs w:val="21"/>
          <w:lang w:bidi="en-US"/>
        </w:rPr>
        <w:t>9</w:t>
      </w:r>
      <w:r w:rsidRPr="00B31E32">
        <w:rPr>
          <w:rFonts w:asciiTheme="minorEastAsia" w:eastAsiaTheme="minorEastAsia" w:hAnsiTheme="minorEastAsia" w:cs="Times New Roman" w:hint="eastAsia"/>
          <w:sz w:val="21"/>
          <w:szCs w:val="21"/>
          <w:lang w:bidi="en-US"/>
        </w:rPr>
        <w:t>℃</w:t>
      </w:r>
      <w:r w:rsidRPr="00597831">
        <w:rPr>
          <w:rFonts w:asciiTheme="minorEastAsia" w:eastAsiaTheme="minorEastAsia" w:hAnsiTheme="minorEastAsia" w:cs="Times New Roman" w:hint="eastAsia"/>
          <w:sz w:val="21"/>
          <w:szCs w:val="21"/>
          <w:vertAlign w:val="superscript"/>
          <w:lang w:bidi="en-US"/>
        </w:rPr>
        <w:t>-1</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7</w:t>
      </w:r>
      <w:r w:rsidRPr="00B31E32">
        <w:rPr>
          <w:rFonts w:asciiTheme="minorEastAsia" w:eastAsiaTheme="minorEastAsia" w:hAnsiTheme="minorEastAsia" w:cs="Times New Roman" w:hint="eastAsia"/>
          <w:sz w:val="21"/>
          <w:szCs w:val="21"/>
          <w:lang w:bidi="en-US"/>
        </w:rPr>
        <w:t>℃</w:t>
      </w:r>
      <w:r w:rsidRPr="00597831">
        <w:rPr>
          <w:rFonts w:asciiTheme="minorEastAsia" w:eastAsiaTheme="minorEastAsia" w:hAnsiTheme="minorEastAsia" w:cs="Times New Roman" w:hint="eastAsia"/>
          <w:sz w:val="21"/>
          <w:szCs w:val="21"/>
          <w:vertAlign w:val="superscript"/>
          <w:lang w:bidi="en-US"/>
        </w:rPr>
        <w:t>-1</w:t>
      </w:r>
      <w:r w:rsidRPr="00B31E32">
        <w:rPr>
          <w:rFonts w:asciiTheme="minorEastAsia" w:eastAsiaTheme="minorEastAsia" w:hAnsiTheme="minorEastAsia" w:cs="Times New Roman" w:hint="eastAsia"/>
          <w:sz w:val="21"/>
          <w:szCs w:val="21"/>
          <w:lang w:bidi="en-US"/>
        </w:rPr>
        <w:t>、≤7℃</w:t>
      </w:r>
      <w:r w:rsidRPr="00597831">
        <w:rPr>
          <w:rFonts w:asciiTheme="minorEastAsia" w:eastAsiaTheme="minorEastAsia" w:hAnsiTheme="minorEastAsia" w:cs="Times New Roman" w:hint="eastAsia"/>
          <w:sz w:val="21"/>
          <w:szCs w:val="21"/>
          <w:vertAlign w:val="superscript"/>
          <w:lang w:bidi="en-US"/>
        </w:rPr>
        <w:t>-1</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 xml:space="preserve"> </w:t>
      </w:r>
    </w:p>
    <w:p w14:paraId="753C5098" w14:textId="1AE58620" w:rsidR="00CC5787" w:rsidRPr="00B31E32" w:rsidRDefault="00CC5787" w:rsidP="00CC5787">
      <w:pPr>
        <w:pStyle w:val="a9"/>
        <w:spacing w:line="520" w:lineRule="exact"/>
        <w:rPr>
          <w:rFonts w:asciiTheme="minorEastAsia" w:eastAsiaTheme="minorEastAsia" w:hAnsiTheme="minorEastAsia" w:cs="Times New Roman"/>
          <w:sz w:val="21"/>
          <w:szCs w:val="21"/>
          <w:lang w:bidi="en-US"/>
        </w:rPr>
      </w:pPr>
      <w:r>
        <w:rPr>
          <w:color w:val="333333"/>
          <w:szCs w:val="21"/>
        </w:rPr>
        <w:t xml:space="preserve">    </w:t>
      </w:r>
      <w:r w:rsidRPr="00B31E32">
        <w:rPr>
          <w:rFonts w:asciiTheme="minorEastAsia" w:eastAsiaTheme="minorEastAsia" w:hAnsiTheme="minorEastAsia" w:cs="Times New Roman"/>
          <w:sz w:val="21"/>
          <w:szCs w:val="21"/>
          <w:lang w:bidi="en-US"/>
        </w:rPr>
        <w:t xml:space="preserve">  在修订后的标准中线膨胀系数由范围要求更改为小于等于要求</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是因为实际使用中</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只需要规定为小于等于即可</w:t>
      </w:r>
      <w:r w:rsidRPr="00B31E32">
        <w:rPr>
          <w:rFonts w:asciiTheme="minorEastAsia" w:eastAsiaTheme="minorEastAsia" w:hAnsiTheme="minorEastAsia" w:cs="Times New Roman" w:hint="eastAsia"/>
          <w:sz w:val="21"/>
          <w:szCs w:val="21"/>
          <w:lang w:bidi="en-US"/>
        </w:rPr>
        <w:t>，</w:t>
      </w:r>
      <w:r w:rsidRPr="00B31E32">
        <w:rPr>
          <w:rFonts w:asciiTheme="minorEastAsia" w:eastAsiaTheme="minorEastAsia" w:hAnsiTheme="minorEastAsia" w:cs="Times New Roman"/>
          <w:sz w:val="21"/>
          <w:szCs w:val="21"/>
          <w:lang w:bidi="en-US"/>
        </w:rPr>
        <w:t>而且线膨胀系数在一定范围内是越低越好的</w:t>
      </w:r>
      <w:r w:rsidRPr="00B31E32">
        <w:rPr>
          <w:rFonts w:asciiTheme="minorEastAsia" w:eastAsiaTheme="minorEastAsia" w:hAnsiTheme="minorEastAsia" w:cs="Times New Roman" w:hint="eastAsia"/>
          <w:sz w:val="21"/>
          <w:szCs w:val="21"/>
          <w:lang w:bidi="en-US"/>
        </w:rPr>
        <w:t>。</w:t>
      </w:r>
    </w:p>
    <w:p w14:paraId="19581E3B" w14:textId="77777777" w:rsidR="000A5D80" w:rsidRPr="00B31E32" w:rsidRDefault="000A5D80" w:rsidP="000A5D80">
      <w:pPr>
        <w:pStyle w:val="a9"/>
        <w:spacing w:line="520" w:lineRule="exact"/>
        <w:rPr>
          <w:rFonts w:asciiTheme="minorEastAsia" w:eastAsiaTheme="minorEastAsia" w:hAnsiTheme="minorEastAsia" w:cs="Times New Roman"/>
          <w:sz w:val="21"/>
          <w:szCs w:val="21"/>
          <w:lang w:bidi="en-US"/>
        </w:rPr>
      </w:pPr>
      <w:r w:rsidRPr="00B31E32">
        <w:rPr>
          <w:rFonts w:asciiTheme="minorEastAsia" w:eastAsiaTheme="minorEastAsia" w:hAnsiTheme="minorEastAsia" w:cs="Times New Roman" w:hint="eastAsia"/>
          <w:sz w:val="21"/>
          <w:szCs w:val="21"/>
          <w:lang w:bidi="en-US"/>
        </w:rPr>
        <w:t>4.7.2.3 增加</w:t>
      </w:r>
      <w:r w:rsidRPr="00B31E32">
        <w:rPr>
          <w:rFonts w:asciiTheme="minorEastAsia" w:eastAsiaTheme="minorEastAsia" w:hAnsiTheme="minorEastAsia" w:cs="Times New Roman"/>
          <w:sz w:val="21"/>
          <w:szCs w:val="21"/>
          <w:lang w:bidi="en-US"/>
        </w:rPr>
        <w:t>的</w:t>
      </w:r>
      <w:r w:rsidRPr="00B31E32">
        <w:rPr>
          <w:rFonts w:asciiTheme="minorEastAsia" w:eastAsiaTheme="minorEastAsia" w:hAnsiTheme="minorEastAsia" w:cs="Times New Roman" w:hint="eastAsia"/>
          <w:sz w:val="21"/>
          <w:szCs w:val="21"/>
          <w:lang w:bidi="en-US"/>
        </w:rPr>
        <w:t>抗弯曲强度</w:t>
      </w:r>
      <w:r w:rsidRPr="00B31E32">
        <w:rPr>
          <w:rFonts w:asciiTheme="minorEastAsia" w:eastAsiaTheme="minorEastAsia" w:hAnsiTheme="minorEastAsia" w:cs="Times New Roman"/>
          <w:sz w:val="21"/>
          <w:szCs w:val="21"/>
          <w:lang w:bidi="en-US"/>
        </w:rPr>
        <w:t>、</w:t>
      </w:r>
      <w:r w:rsidRPr="00B31E32">
        <w:rPr>
          <w:rFonts w:asciiTheme="minorEastAsia" w:eastAsiaTheme="minorEastAsia" w:hAnsiTheme="minorEastAsia" w:cs="Times New Roman" w:hint="eastAsia"/>
          <w:sz w:val="21"/>
          <w:szCs w:val="21"/>
          <w:lang w:bidi="en-US"/>
        </w:rPr>
        <w:t>残余应力</w:t>
      </w:r>
      <w:r w:rsidRPr="00B31E32">
        <w:rPr>
          <w:rFonts w:asciiTheme="minorEastAsia" w:eastAsiaTheme="minorEastAsia" w:hAnsiTheme="minorEastAsia" w:cs="Times New Roman"/>
          <w:sz w:val="21"/>
          <w:szCs w:val="21"/>
          <w:lang w:bidi="en-US"/>
        </w:rPr>
        <w:t>、晶粒尺寸的依据</w:t>
      </w:r>
    </w:p>
    <w:p w14:paraId="46E5E810" w14:textId="0754812C" w:rsidR="000318FC" w:rsidRPr="00B31E32" w:rsidRDefault="007B0F53" w:rsidP="00B31E32">
      <w:pPr>
        <w:pStyle w:val="a9"/>
        <w:spacing w:line="360" w:lineRule="auto"/>
        <w:ind w:firstLineChars="200" w:firstLine="420"/>
        <w:rPr>
          <w:rFonts w:asciiTheme="minorEastAsia" w:eastAsiaTheme="minorEastAsia" w:hAnsiTheme="minorEastAsia" w:cs="Times New Roman"/>
          <w:sz w:val="21"/>
          <w:szCs w:val="21"/>
          <w:lang w:bidi="en-US"/>
        </w:rPr>
      </w:pPr>
      <w:r w:rsidRPr="00B31E32">
        <w:rPr>
          <w:rFonts w:asciiTheme="minorEastAsia" w:eastAsiaTheme="minorEastAsia" w:hAnsiTheme="minorEastAsia" w:cs="Times New Roman" w:hint="eastAsia"/>
          <w:sz w:val="21"/>
          <w:szCs w:val="21"/>
          <w:lang w:bidi="en-US"/>
        </w:rPr>
        <w:t>ITO靶材应用于磁控溅射领域，在靶材溅射使用过程中，靶材绑定在背板/背管上，靶材本身需承载一定的重力以及微形变。同时靶材溅射时经受高温、高速氩离子的轰击，靶材需要承载一定的热冲击和热膨胀。靶材抗折强度过低，将会出现靶材的使用开裂，导致溅射应用异常。靶材经过一系列成型、烧结、加工制造工序后，内部还存在没有被消除的应力，当残余应力过大时，随着靶材在溅射过程中自身在不断变薄，靶坯自身强度在变低，残余应力的释放易出现靶材的开裂，导致溅射应用异常。晶粒尺寸越小，其靶材的致密性越高。在相同的溅射功率条件下，其溅射镀膜越快，效率更高；随着晶粒尺寸的增大，其晶粒之间的大小差异性也变大，导致溅射过程中小的晶粒被快速溅射，留下大的晶粒尺寸凸出而形成结瘤。因此提出增加以上物理性能指标。</w:t>
      </w:r>
      <w:r w:rsidR="000A5D80" w:rsidRPr="00B31E32">
        <w:rPr>
          <w:rFonts w:asciiTheme="minorEastAsia" w:eastAsiaTheme="minorEastAsia" w:hAnsiTheme="minorEastAsia" w:cs="Times New Roman" w:hint="eastAsia"/>
          <w:sz w:val="21"/>
          <w:szCs w:val="21"/>
          <w:lang w:bidi="en-US"/>
        </w:rPr>
        <w:t>根据我国生产工艺和生产指标及质量要求和市场要求，增加了相应的氧化铟锡靶材的抗弯曲强度</w:t>
      </w:r>
      <w:r w:rsidR="000A5D80" w:rsidRPr="00B31E32">
        <w:rPr>
          <w:rFonts w:asciiTheme="minorEastAsia" w:eastAsiaTheme="minorEastAsia" w:hAnsiTheme="minorEastAsia" w:cs="Times New Roman"/>
          <w:sz w:val="21"/>
          <w:szCs w:val="21"/>
          <w:lang w:bidi="en-US"/>
        </w:rPr>
        <w:t>、</w:t>
      </w:r>
      <w:r w:rsidR="000A5D80" w:rsidRPr="00B31E32">
        <w:rPr>
          <w:rFonts w:asciiTheme="minorEastAsia" w:eastAsiaTheme="minorEastAsia" w:hAnsiTheme="minorEastAsia" w:cs="Times New Roman" w:hint="eastAsia"/>
          <w:sz w:val="21"/>
          <w:szCs w:val="21"/>
          <w:lang w:bidi="en-US"/>
        </w:rPr>
        <w:t>残余应力</w:t>
      </w:r>
      <w:r w:rsidR="000A5D80" w:rsidRPr="00B31E32">
        <w:rPr>
          <w:rFonts w:asciiTheme="minorEastAsia" w:eastAsiaTheme="minorEastAsia" w:hAnsiTheme="minorEastAsia" w:cs="Times New Roman"/>
          <w:sz w:val="21"/>
          <w:szCs w:val="21"/>
          <w:lang w:bidi="en-US"/>
        </w:rPr>
        <w:t>、晶粒尺寸的技术要求</w:t>
      </w:r>
      <w:r w:rsidR="000A5D80" w:rsidRPr="00B31E32">
        <w:rPr>
          <w:rFonts w:asciiTheme="minorEastAsia" w:eastAsiaTheme="minorEastAsia" w:hAnsiTheme="minorEastAsia" w:cs="Times New Roman" w:hint="eastAsia"/>
          <w:sz w:val="21"/>
          <w:szCs w:val="21"/>
          <w:lang w:bidi="en-US"/>
        </w:rPr>
        <w:t>，增加</w:t>
      </w:r>
      <w:r w:rsidR="000A5D80" w:rsidRPr="00B31E32">
        <w:rPr>
          <w:rFonts w:asciiTheme="minorEastAsia" w:eastAsiaTheme="minorEastAsia" w:hAnsiTheme="minorEastAsia" w:cs="Times New Roman"/>
          <w:sz w:val="21"/>
          <w:szCs w:val="21"/>
          <w:lang w:bidi="en-US"/>
        </w:rPr>
        <w:t>的指标要求见上表</w:t>
      </w:r>
      <w:r w:rsidR="000A5D80" w:rsidRPr="00B31E32">
        <w:rPr>
          <w:rFonts w:asciiTheme="minorEastAsia" w:eastAsiaTheme="minorEastAsia" w:hAnsiTheme="minorEastAsia" w:cs="Times New Roman" w:hint="eastAsia"/>
          <w:sz w:val="21"/>
          <w:szCs w:val="21"/>
          <w:lang w:bidi="en-US"/>
        </w:rPr>
        <w:t>9.</w:t>
      </w:r>
    </w:p>
    <w:p w14:paraId="7D047F42" w14:textId="3237E446" w:rsidR="000318FC" w:rsidRDefault="00FC4211">
      <w:pPr>
        <w:pStyle w:val="a9"/>
        <w:spacing w:line="520" w:lineRule="exact"/>
        <w:rPr>
          <w:rFonts w:asciiTheme="minorEastAsia" w:eastAsiaTheme="minorEastAsia" w:hAnsiTheme="minorEastAsia" w:cs="Cambria"/>
          <w:b/>
          <w:kern w:val="1"/>
          <w:sz w:val="21"/>
          <w:szCs w:val="21"/>
        </w:rPr>
      </w:pPr>
      <w:r>
        <w:rPr>
          <w:rFonts w:asciiTheme="minorEastAsia" w:eastAsiaTheme="minorEastAsia" w:hAnsiTheme="minorEastAsia" w:cs="Cambria" w:hint="eastAsia"/>
          <w:b/>
          <w:kern w:val="1"/>
          <w:sz w:val="21"/>
          <w:szCs w:val="21"/>
        </w:rPr>
        <w:t>4</w:t>
      </w:r>
      <w:r w:rsidR="007B0F53">
        <w:rPr>
          <w:rFonts w:asciiTheme="minorEastAsia" w:eastAsiaTheme="minorEastAsia" w:hAnsiTheme="minorEastAsia" w:cs="Cambria" w:hint="eastAsia"/>
          <w:b/>
          <w:kern w:val="1"/>
          <w:sz w:val="21"/>
          <w:szCs w:val="21"/>
        </w:rPr>
        <w:t>.</w:t>
      </w:r>
      <w:r w:rsidR="000A5D80">
        <w:rPr>
          <w:rFonts w:asciiTheme="minorEastAsia" w:eastAsiaTheme="minorEastAsia" w:hAnsiTheme="minorEastAsia" w:cs="Cambria"/>
          <w:b/>
          <w:kern w:val="1"/>
          <w:sz w:val="21"/>
          <w:szCs w:val="21"/>
        </w:rPr>
        <w:t>8</w:t>
      </w:r>
      <w:r w:rsidR="007B0F53">
        <w:rPr>
          <w:rFonts w:asciiTheme="minorEastAsia" w:eastAsiaTheme="minorEastAsia" w:hAnsiTheme="minorEastAsia" w:cs="Cambria"/>
          <w:b/>
          <w:kern w:val="1"/>
          <w:sz w:val="21"/>
          <w:szCs w:val="21"/>
        </w:rPr>
        <w:t xml:space="preserve"> 物理规格的修订</w:t>
      </w:r>
      <w:r w:rsidR="007B0F53">
        <w:rPr>
          <w:rFonts w:asciiTheme="minorEastAsia" w:eastAsiaTheme="minorEastAsia" w:hAnsiTheme="minorEastAsia" w:cs="Cambria" w:hint="eastAsia"/>
          <w:b/>
          <w:kern w:val="1"/>
          <w:sz w:val="21"/>
          <w:szCs w:val="21"/>
        </w:rPr>
        <w:t>：</w:t>
      </w:r>
    </w:p>
    <w:p w14:paraId="3092F1D3" w14:textId="337E8C99" w:rsidR="000318FC" w:rsidRDefault="00FC4211" w:rsidP="00B31E32">
      <w:pPr>
        <w:pStyle w:val="af3"/>
        <w:spacing w:before="156" w:after="156" w:line="360" w:lineRule="auto"/>
        <w:rPr>
          <w:rFonts w:asciiTheme="minorEastAsia" w:eastAsiaTheme="minorEastAsia" w:hAnsiTheme="minorEastAsia"/>
          <w:kern w:val="1"/>
          <w:szCs w:val="21"/>
          <w:lang w:bidi="en-US"/>
        </w:rPr>
      </w:pPr>
      <w:r>
        <w:rPr>
          <w:rFonts w:asciiTheme="minorEastAsia" w:eastAsiaTheme="minorEastAsia" w:hAnsiTheme="minorEastAsia" w:cs="Cambria"/>
          <w:kern w:val="1"/>
          <w:szCs w:val="21"/>
        </w:rPr>
        <w:t>4</w:t>
      </w:r>
      <w:r w:rsidR="007B0F53">
        <w:rPr>
          <w:rFonts w:asciiTheme="minorEastAsia" w:eastAsiaTheme="minorEastAsia" w:hAnsiTheme="minorEastAsia" w:cs="Cambria" w:hint="eastAsia"/>
          <w:kern w:val="1"/>
          <w:szCs w:val="21"/>
        </w:rPr>
        <w:t>.</w:t>
      </w:r>
      <w:r w:rsidR="000A5D80">
        <w:rPr>
          <w:rFonts w:asciiTheme="minorEastAsia" w:eastAsiaTheme="minorEastAsia" w:hAnsiTheme="minorEastAsia" w:cs="Cambria"/>
          <w:kern w:val="1"/>
          <w:szCs w:val="21"/>
        </w:rPr>
        <w:t>8</w:t>
      </w:r>
      <w:r w:rsidR="007B0F53">
        <w:rPr>
          <w:rFonts w:asciiTheme="minorEastAsia" w:eastAsiaTheme="minorEastAsia" w:hAnsiTheme="minorEastAsia" w:cs="Cambria" w:hint="eastAsia"/>
          <w:kern w:val="1"/>
          <w:szCs w:val="21"/>
        </w:rPr>
        <w:t>.1 修订前的内容为：</w:t>
      </w:r>
      <w:r w:rsidR="007B0F53">
        <w:rPr>
          <w:rFonts w:asciiTheme="minorEastAsia" w:eastAsiaTheme="minorEastAsia" w:hAnsiTheme="minorEastAsia"/>
          <w:kern w:val="1"/>
          <w:szCs w:val="21"/>
          <w:lang w:bidi="en-US"/>
        </w:rPr>
        <w:t>氧化铟锡靶材</w:t>
      </w:r>
      <w:r w:rsidR="007B0F53">
        <w:rPr>
          <w:rFonts w:asciiTheme="minorEastAsia" w:eastAsiaTheme="minorEastAsia" w:hAnsiTheme="minorEastAsia" w:hint="eastAsia"/>
          <w:kern w:val="1"/>
          <w:szCs w:val="21"/>
          <w:lang w:bidi="en-US"/>
        </w:rPr>
        <w:t>呈</w:t>
      </w:r>
      <w:r w:rsidR="007B0F53">
        <w:rPr>
          <w:rFonts w:asciiTheme="minorEastAsia" w:eastAsiaTheme="minorEastAsia" w:hAnsiTheme="minorEastAsia"/>
          <w:kern w:val="1"/>
          <w:szCs w:val="21"/>
          <w:lang w:bidi="en-US"/>
        </w:rPr>
        <w:t>片状或其他形状，其规格尺寸及其偏差由供需双方商定。修订后的内容为</w:t>
      </w:r>
      <w:r w:rsidR="007B0F53">
        <w:rPr>
          <w:rFonts w:asciiTheme="minorEastAsia" w:eastAsiaTheme="minorEastAsia" w:hAnsiTheme="minorEastAsia" w:hint="eastAsia"/>
          <w:kern w:val="1"/>
          <w:szCs w:val="21"/>
          <w:lang w:bidi="en-US"/>
        </w:rPr>
        <w:t>：</w:t>
      </w:r>
      <w:r w:rsidR="007B0F53">
        <w:rPr>
          <w:rFonts w:asciiTheme="minorEastAsia" w:eastAsiaTheme="minorEastAsia" w:hAnsiTheme="minorEastAsia"/>
          <w:kern w:val="1"/>
          <w:szCs w:val="21"/>
          <w:lang w:bidi="en-US"/>
        </w:rPr>
        <w:t>氧化铟锡靶材分为平面型靶材和管状型靶材，其规格尺寸及其偏差由供需双方商定</w:t>
      </w:r>
      <w:r w:rsidR="007B0F53">
        <w:rPr>
          <w:rFonts w:asciiTheme="minorEastAsia" w:eastAsiaTheme="minorEastAsia" w:hAnsiTheme="minorEastAsia" w:hint="eastAsia"/>
          <w:kern w:val="1"/>
          <w:szCs w:val="21"/>
          <w:lang w:bidi="en-US"/>
        </w:rPr>
        <w:t>。</w:t>
      </w:r>
    </w:p>
    <w:p w14:paraId="10540665" w14:textId="45BDA0DE" w:rsidR="000318FC" w:rsidRDefault="00FC4211">
      <w:pPr>
        <w:pStyle w:val="af3"/>
        <w:spacing w:before="156" w:after="156" w:line="520" w:lineRule="exact"/>
        <w:rPr>
          <w:rFonts w:asciiTheme="minorEastAsia" w:eastAsiaTheme="minorEastAsia" w:hAnsiTheme="minorEastAsia"/>
          <w:szCs w:val="21"/>
          <w:lang w:bidi="en-US"/>
        </w:rPr>
      </w:pPr>
      <w:r>
        <w:rPr>
          <w:rFonts w:asciiTheme="minorEastAsia" w:eastAsiaTheme="minorEastAsia" w:hAnsiTheme="minorEastAsia" w:hint="eastAsia"/>
          <w:szCs w:val="21"/>
          <w:lang w:bidi="en-US"/>
        </w:rPr>
        <w:t>4</w:t>
      </w:r>
      <w:r w:rsidR="000A5D80">
        <w:rPr>
          <w:rFonts w:asciiTheme="minorEastAsia" w:eastAsiaTheme="minorEastAsia" w:hAnsiTheme="minorEastAsia"/>
          <w:szCs w:val="21"/>
          <w:lang w:bidi="en-US"/>
        </w:rPr>
        <w:t>.8</w:t>
      </w:r>
      <w:r w:rsidR="007B0F53">
        <w:rPr>
          <w:rFonts w:asciiTheme="minorEastAsia" w:eastAsiaTheme="minorEastAsia" w:hAnsiTheme="minorEastAsia" w:hint="eastAsia"/>
          <w:szCs w:val="21"/>
          <w:lang w:bidi="en-US"/>
        </w:rPr>
        <w:t>.2 修订的依据：</w:t>
      </w:r>
    </w:p>
    <w:p w14:paraId="028602E6" w14:textId="77777777" w:rsidR="000318FC" w:rsidRDefault="007B0F53" w:rsidP="00B31E32">
      <w:pPr>
        <w:pStyle w:val="af2"/>
        <w:spacing w:line="360" w:lineRule="auto"/>
        <w:ind w:firstLine="420"/>
        <w:rPr>
          <w:rFonts w:asciiTheme="minorEastAsia" w:eastAsiaTheme="minorEastAsia" w:hAnsiTheme="minorEastAsia"/>
          <w:szCs w:val="21"/>
          <w:lang w:bidi="en-US"/>
        </w:rPr>
      </w:pPr>
      <w:r>
        <w:rPr>
          <w:rFonts w:asciiTheme="minorEastAsia" w:eastAsiaTheme="minorEastAsia" w:hAnsiTheme="minorEastAsia" w:hint="eastAsia"/>
          <w:szCs w:val="21"/>
          <w:lang w:bidi="en-US"/>
        </w:rPr>
        <w:t>氧化铟锡靶材的物理规格由磁控溅射机台的规格决定。通常平面型靶材受磁场的局限，靶材利用率通常为3</w:t>
      </w:r>
      <w:r>
        <w:rPr>
          <w:rFonts w:asciiTheme="minorEastAsia" w:eastAsiaTheme="minorEastAsia" w:hAnsiTheme="minorEastAsia"/>
          <w:szCs w:val="21"/>
          <w:lang w:bidi="en-US"/>
        </w:rPr>
        <w:t>0</w:t>
      </w:r>
      <w:r>
        <w:rPr>
          <w:rFonts w:asciiTheme="minorEastAsia" w:eastAsiaTheme="minorEastAsia" w:hAnsiTheme="minorEastAsia" w:hint="eastAsia"/>
          <w:szCs w:val="21"/>
          <w:lang w:bidi="en-US"/>
        </w:rPr>
        <w:t>%左右。随着磁控溅射镀膜设备工艺的发展，出现管状型靶材磁控溅射镀膜设备。管状型靶材在使用时进行旋转运动，靶材利用率通常能够达到7</w:t>
      </w:r>
      <w:r>
        <w:rPr>
          <w:rFonts w:asciiTheme="minorEastAsia" w:eastAsiaTheme="minorEastAsia" w:hAnsiTheme="minorEastAsia"/>
          <w:szCs w:val="21"/>
          <w:lang w:bidi="en-US"/>
        </w:rPr>
        <w:t>5</w:t>
      </w:r>
      <w:r>
        <w:rPr>
          <w:rFonts w:asciiTheme="minorEastAsia" w:eastAsiaTheme="minorEastAsia" w:hAnsiTheme="minorEastAsia" w:hint="eastAsia"/>
          <w:szCs w:val="21"/>
          <w:lang w:bidi="en-US"/>
        </w:rPr>
        <w:t>%左右。管状型靶材的市场份额也逐步提升，日渐发展为常规产品。原标准中只规定了片状或其他形状，未明确体现管状型靶材。因此提出修订，氧化铟锡靶材物理规格分为平面型和管状型。</w:t>
      </w:r>
    </w:p>
    <w:p w14:paraId="6A29D97D" w14:textId="72B365F6" w:rsidR="000318FC" w:rsidRDefault="00FC4211">
      <w:pPr>
        <w:pStyle w:val="af2"/>
        <w:spacing w:line="520" w:lineRule="exact"/>
        <w:ind w:firstLineChars="0" w:firstLine="0"/>
        <w:rPr>
          <w:rFonts w:asciiTheme="minorEastAsia" w:eastAsiaTheme="minorEastAsia" w:hAnsiTheme="minorEastAsia"/>
          <w:b/>
          <w:szCs w:val="21"/>
          <w:lang w:bidi="en-US"/>
        </w:rPr>
      </w:pPr>
      <w:r>
        <w:rPr>
          <w:rFonts w:asciiTheme="minorEastAsia" w:eastAsiaTheme="minorEastAsia" w:hAnsiTheme="minorEastAsia" w:hint="eastAsia"/>
          <w:b/>
          <w:szCs w:val="21"/>
          <w:lang w:bidi="en-US"/>
        </w:rPr>
        <w:lastRenderedPageBreak/>
        <w:t>4</w:t>
      </w:r>
      <w:r w:rsidR="007B0F53">
        <w:rPr>
          <w:rFonts w:asciiTheme="minorEastAsia" w:eastAsiaTheme="minorEastAsia" w:hAnsiTheme="minorEastAsia" w:hint="eastAsia"/>
          <w:b/>
          <w:szCs w:val="21"/>
          <w:lang w:bidi="en-US"/>
        </w:rPr>
        <w:t>.</w:t>
      </w:r>
      <w:r w:rsidR="000A5D80">
        <w:rPr>
          <w:rFonts w:asciiTheme="minorEastAsia" w:eastAsiaTheme="minorEastAsia" w:hAnsiTheme="minorEastAsia"/>
          <w:b/>
          <w:szCs w:val="21"/>
          <w:lang w:bidi="en-US"/>
        </w:rPr>
        <w:t>9</w:t>
      </w:r>
      <w:r w:rsidR="007B0F53">
        <w:rPr>
          <w:rFonts w:asciiTheme="minorEastAsia" w:eastAsiaTheme="minorEastAsia" w:hAnsiTheme="minorEastAsia" w:hint="eastAsia"/>
          <w:b/>
          <w:szCs w:val="21"/>
          <w:lang w:bidi="en-US"/>
        </w:rPr>
        <w:t xml:space="preserve"> 表面质量的修订</w:t>
      </w:r>
    </w:p>
    <w:p w14:paraId="6289897F" w14:textId="3C965E83" w:rsidR="000318FC" w:rsidRDefault="00FC4211">
      <w:pPr>
        <w:pStyle w:val="af2"/>
        <w:spacing w:line="520" w:lineRule="exact"/>
        <w:ind w:firstLineChars="0" w:firstLine="0"/>
        <w:rPr>
          <w:rFonts w:asciiTheme="minorEastAsia" w:eastAsiaTheme="minorEastAsia" w:hAnsiTheme="minorEastAsia"/>
          <w:szCs w:val="21"/>
          <w:lang w:bidi="en-US"/>
        </w:rPr>
      </w:pPr>
      <w:r>
        <w:rPr>
          <w:rFonts w:asciiTheme="minorEastAsia" w:eastAsiaTheme="minorEastAsia" w:hAnsiTheme="minorEastAsia" w:hint="eastAsia"/>
          <w:szCs w:val="21"/>
          <w:lang w:bidi="en-US"/>
        </w:rPr>
        <w:t>4</w:t>
      </w:r>
      <w:r w:rsidR="007B0F53">
        <w:rPr>
          <w:rFonts w:asciiTheme="minorEastAsia" w:eastAsiaTheme="minorEastAsia" w:hAnsiTheme="minorEastAsia" w:hint="eastAsia"/>
          <w:szCs w:val="21"/>
          <w:lang w:bidi="en-US"/>
        </w:rPr>
        <w:t>.</w:t>
      </w:r>
      <w:r w:rsidR="000A5D80">
        <w:rPr>
          <w:rFonts w:asciiTheme="minorEastAsia" w:eastAsiaTheme="minorEastAsia" w:hAnsiTheme="minorEastAsia"/>
          <w:szCs w:val="21"/>
          <w:lang w:bidi="en-US"/>
        </w:rPr>
        <w:t>9</w:t>
      </w:r>
      <w:r w:rsidR="007B0F53">
        <w:rPr>
          <w:rFonts w:asciiTheme="minorEastAsia" w:eastAsiaTheme="minorEastAsia" w:hAnsiTheme="minorEastAsia" w:hint="eastAsia"/>
          <w:szCs w:val="21"/>
          <w:lang w:bidi="en-US"/>
        </w:rPr>
        <w:t>.1 将表面质量更改为外观质量</w:t>
      </w:r>
    </w:p>
    <w:p w14:paraId="516CABFF" w14:textId="00E0DC48" w:rsidR="000318FC" w:rsidRDefault="00FC4211">
      <w:pPr>
        <w:pStyle w:val="af2"/>
        <w:spacing w:line="520" w:lineRule="exact"/>
        <w:ind w:firstLineChars="0" w:firstLine="0"/>
        <w:rPr>
          <w:rFonts w:asciiTheme="minorEastAsia" w:eastAsiaTheme="minorEastAsia" w:hAnsiTheme="minorEastAsia"/>
          <w:szCs w:val="21"/>
          <w:lang w:bidi="en-US"/>
        </w:rPr>
      </w:pPr>
      <w:r>
        <w:rPr>
          <w:rFonts w:asciiTheme="minorEastAsia" w:eastAsiaTheme="minorEastAsia" w:hAnsiTheme="minorEastAsia"/>
          <w:szCs w:val="21"/>
          <w:lang w:bidi="en-US"/>
        </w:rPr>
        <w:t>4</w:t>
      </w:r>
      <w:r w:rsidR="007B0F53">
        <w:rPr>
          <w:rFonts w:asciiTheme="minorEastAsia" w:eastAsiaTheme="minorEastAsia" w:hAnsiTheme="minorEastAsia" w:hint="eastAsia"/>
          <w:szCs w:val="21"/>
          <w:lang w:bidi="en-US"/>
        </w:rPr>
        <w:t>.</w:t>
      </w:r>
      <w:r w:rsidR="000A5D80">
        <w:rPr>
          <w:rFonts w:asciiTheme="minorEastAsia" w:eastAsiaTheme="minorEastAsia" w:hAnsiTheme="minorEastAsia"/>
          <w:szCs w:val="21"/>
          <w:lang w:bidi="en-US"/>
        </w:rPr>
        <w:t>9</w:t>
      </w:r>
      <w:r w:rsidR="007B0F53">
        <w:rPr>
          <w:rFonts w:asciiTheme="minorEastAsia" w:eastAsiaTheme="minorEastAsia" w:hAnsiTheme="minorEastAsia" w:hint="eastAsia"/>
          <w:szCs w:val="21"/>
          <w:lang w:bidi="en-US"/>
        </w:rPr>
        <w:t>.1 更改的依据:</w:t>
      </w:r>
      <w:r w:rsidR="007B0F53">
        <w:rPr>
          <w:rFonts w:asciiTheme="minorEastAsia" w:eastAsiaTheme="minorEastAsia" w:hAnsiTheme="minorEastAsia"/>
          <w:szCs w:val="21"/>
          <w:lang w:bidi="en-US"/>
        </w:rPr>
        <w:t>ITO靶材</w:t>
      </w:r>
      <w:r w:rsidR="007B0F53">
        <w:rPr>
          <w:rFonts w:asciiTheme="minorEastAsia" w:eastAsiaTheme="minorEastAsia" w:hAnsiTheme="minorEastAsia" w:hint="eastAsia"/>
          <w:szCs w:val="21"/>
          <w:lang w:bidi="en-US"/>
        </w:rPr>
        <w:t>行业的通常定义将表面质量定义为外观质量。</w:t>
      </w:r>
    </w:p>
    <w:p w14:paraId="510F2DD4" w14:textId="028332D2" w:rsidR="000318FC" w:rsidRPr="00EE3E8F" w:rsidRDefault="00FC4211">
      <w:pPr>
        <w:pStyle w:val="af2"/>
        <w:spacing w:line="520" w:lineRule="exact"/>
        <w:ind w:firstLineChars="0" w:firstLine="0"/>
        <w:rPr>
          <w:rFonts w:asciiTheme="minorEastAsia" w:eastAsiaTheme="minorEastAsia" w:hAnsiTheme="minorEastAsia"/>
          <w:b/>
          <w:szCs w:val="21"/>
          <w:lang w:bidi="en-US"/>
        </w:rPr>
      </w:pPr>
      <w:r w:rsidRPr="00EE3E8F">
        <w:rPr>
          <w:rFonts w:asciiTheme="minorEastAsia" w:eastAsiaTheme="minorEastAsia" w:hAnsiTheme="minorEastAsia" w:hint="eastAsia"/>
          <w:b/>
          <w:szCs w:val="21"/>
          <w:lang w:bidi="en-US"/>
        </w:rPr>
        <w:t>4</w:t>
      </w:r>
      <w:r w:rsidR="007B0F53" w:rsidRPr="00EE3E8F">
        <w:rPr>
          <w:rFonts w:asciiTheme="minorEastAsia" w:eastAsiaTheme="minorEastAsia" w:hAnsiTheme="minorEastAsia" w:hint="eastAsia"/>
          <w:b/>
          <w:szCs w:val="21"/>
          <w:lang w:bidi="en-US"/>
        </w:rPr>
        <w:t>.</w:t>
      </w:r>
      <w:r w:rsidR="000A5D80">
        <w:rPr>
          <w:rFonts w:asciiTheme="minorEastAsia" w:eastAsiaTheme="minorEastAsia" w:hAnsiTheme="minorEastAsia"/>
          <w:b/>
          <w:szCs w:val="21"/>
          <w:lang w:bidi="en-US"/>
        </w:rPr>
        <w:t>10</w:t>
      </w:r>
      <w:r w:rsidR="007B0F53" w:rsidRPr="00EE3E8F">
        <w:rPr>
          <w:rFonts w:asciiTheme="minorEastAsia" w:eastAsiaTheme="minorEastAsia" w:hAnsiTheme="minorEastAsia" w:hint="eastAsia"/>
          <w:b/>
          <w:szCs w:val="21"/>
          <w:lang w:bidi="en-US"/>
        </w:rPr>
        <w:t xml:space="preserve"> 增加了内部质量的要求</w:t>
      </w:r>
    </w:p>
    <w:p w14:paraId="4E5DEFD6" w14:textId="69C78BC2" w:rsidR="000318FC" w:rsidRDefault="00FC4211">
      <w:pPr>
        <w:spacing w:line="520" w:lineRule="exact"/>
        <w:rPr>
          <w:rFonts w:asciiTheme="minorEastAsia" w:eastAsiaTheme="minorEastAsia" w:hAnsiTheme="minorEastAsia"/>
          <w:kern w:val="1"/>
          <w:szCs w:val="21"/>
        </w:rPr>
      </w:pPr>
      <w:r>
        <w:rPr>
          <w:rFonts w:asciiTheme="minorEastAsia" w:eastAsiaTheme="minorEastAsia" w:hAnsiTheme="minorEastAsia"/>
          <w:szCs w:val="21"/>
          <w:lang w:bidi="en-US"/>
        </w:rPr>
        <w:t>4</w:t>
      </w:r>
      <w:r w:rsidR="007B0F53">
        <w:rPr>
          <w:rFonts w:asciiTheme="minorEastAsia" w:eastAsiaTheme="minorEastAsia" w:hAnsiTheme="minorEastAsia" w:hint="eastAsia"/>
          <w:szCs w:val="21"/>
          <w:lang w:bidi="en-US"/>
        </w:rPr>
        <w:t>.</w:t>
      </w:r>
      <w:r w:rsidR="000A5D80">
        <w:rPr>
          <w:rFonts w:asciiTheme="minorEastAsia" w:eastAsiaTheme="minorEastAsia" w:hAnsiTheme="minorEastAsia"/>
          <w:szCs w:val="21"/>
          <w:lang w:bidi="en-US"/>
        </w:rPr>
        <w:t>10</w:t>
      </w:r>
      <w:r w:rsidR="007B0F53">
        <w:rPr>
          <w:rFonts w:asciiTheme="minorEastAsia" w:eastAsiaTheme="minorEastAsia" w:hAnsiTheme="minorEastAsia" w:hint="eastAsia"/>
          <w:szCs w:val="21"/>
          <w:lang w:bidi="en-US"/>
        </w:rPr>
        <w:t>.1增加的内容：</w:t>
      </w:r>
      <w:r w:rsidR="007B0F53">
        <w:rPr>
          <w:rFonts w:asciiTheme="minorEastAsia" w:eastAsiaTheme="minorEastAsia" w:hAnsiTheme="minorEastAsia"/>
          <w:kern w:val="1"/>
          <w:szCs w:val="21"/>
        </w:rPr>
        <w:t>氧化铟锡靶材应无裂纹</w:t>
      </w:r>
      <w:r w:rsidR="007B0F53">
        <w:rPr>
          <w:rFonts w:asciiTheme="minorEastAsia" w:eastAsiaTheme="minorEastAsia" w:hAnsiTheme="minorEastAsia" w:hint="eastAsia"/>
          <w:kern w:val="1"/>
          <w:szCs w:val="21"/>
        </w:rPr>
        <w:t>，</w:t>
      </w:r>
      <w:r w:rsidR="001E4C13" w:rsidRPr="00E0453F">
        <w:rPr>
          <w:rFonts w:ascii="宋体" w:hAnsi="宋体" w:hint="eastAsia"/>
          <w:kern w:val="1"/>
          <w:szCs w:val="21"/>
        </w:rPr>
        <w:t>气孔直径不大于0.3mm，</w:t>
      </w:r>
      <w:r w:rsidR="001E4C13">
        <w:rPr>
          <w:rFonts w:ascii="宋体" w:hAnsi="宋体" w:hint="eastAsia"/>
          <w:kern w:val="1"/>
          <w:szCs w:val="21"/>
        </w:rPr>
        <w:t>单位面积气孔个数 ≤</w:t>
      </w:r>
      <w:r w:rsidR="001E4C13">
        <w:rPr>
          <w:rFonts w:ascii="宋体" w:hAnsi="宋体"/>
          <w:kern w:val="1"/>
          <w:szCs w:val="21"/>
        </w:rPr>
        <w:t>5</w:t>
      </w:r>
      <w:r w:rsidR="007B0F53">
        <w:rPr>
          <w:rFonts w:asciiTheme="minorEastAsia" w:eastAsiaTheme="minorEastAsia" w:hAnsiTheme="minorEastAsia"/>
          <w:kern w:val="1"/>
          <w:szCs w:val="21"/>
        </w:rPr>
        <w:t>。</w:t>
      </w:r>
    </w:p>
    <w:p w14:paraId="04C6CC12" w14:textId="3D1CBE85" w:rsidR="000318FC" w:rsidRDefault="00FC4211">
      <w:pPr>
        <w:spacing w:line="520" w:lineRule="exact"/>
        <w:rPr>
          <w:rFonts w:asciiTheme="minorEastAsia" w:eastAsiaTheme="minorEastAsia" w:hAnsiTheme="minorEastAsia"/>
          <w:kern w:val="1"/>
          <w:szCs w:val="21"/>
        </w:rPr>
      </w:pPr>
      <w:r>
        <w:rPr>
          <w:rFonts w:asciiTheme="minorEastAsia" w:eastAsiaTheme="minorEastAsia" w:hAnsiTheme="minorEastAsia" w:hint="eastAsia"/>
          <w:kern w:val="1"/>
          <w:szCs w:val="21"/>
        </w:rPr>
        <w:t>4</w:t>
      </w:r>
      <w:r w:rsidR="007B0F53">
        <w:rPr>
          <w:rFonts w:asciiTheme="minorEastAsia" w:eastAsiaTheme="minorEastAsia" w:hAnsiTheme="minorEastAsia" w:hint="eastAsia"/>
          <w:kern w:val="1"/>
          <w:szCs w:val="21"/>
        </w:rPr>
        <w:t>.</w:t>
      </w:r>
      <w:r w:rsidR="000A5D80">
        <w:rPr>
          <w:rFonts w:asciiTheme="minorEastAsia" w:eastAsiaTheme="minorEastAsia" w:hAnsiTheme="minorEastAsia"/>
          <w:kern w:val="1"/>
          <w:szCs w:val="21"/>
        </w:rPr>
        <w:t>10</w:t>
      </w:r>
      <w:r w:rsidR="007B0F53">
        <w:rPr>
          <w:rFonts w:asciiTheme="minorEastAsia" w:eastAsiaTheme="minorEastAsia" w:hAnsiTheme="minorEastAsia" w:hint="eastAsia"/>
          <w:kern w:val="1"/>
          <w:szCs w:val="21"/>
        </w:rPr>
        <w:t>.2 增加内部质量要求的依据：</w:t>
      </w:r>
    </w:p>
    <w:p w14:paraId="7441A52E" w14:textId="7BF75506" w:rsidR="000318FC" w:rsidRDefault="007B0F53" w:rsidP="00B31E32">
      <w:pPr>
        <w:spacing w:line="360" w:lineRule="auto"/>
        <w:ind w:firstLineChars="200" w:firstLine="420"/>
        <w:rPr>
          <w:rFonts w:asciiTheme="minorEastAsia" w:eastAsiaTheme="minorEastAsia" w:hAnsiTheme="minorEastAsia"/>
          <w:kern w:val="1"/>
          <w:szCs w:val="21"/>
        </w:rPr>
      </w:pPr>
      <w:r>
        <w:rPr>
          <w:rFonts w:asciiTheme="minorEastAsia" w:eastAsiaTheme="minorEastAsia" w:hAnsiTheme="minorEastAsia" w:hint="eastAsia"/>
          <w:kern w:val="1"/>
          <w:szCs w:val="21"/>
        </w:rPr>
        <w:t>在氩离子的溅射作用下，氧化铟锡靶材的内部逐渐显现。当靶材内部出现裂纹或者孔洞、异物时，形成等离子异常放电，电压异常以及导致结瘤产生。这些都是磁控溅射应用领域的异常，因此提出增加内部质量的规定。</w:t>
      </w:r>
    </w:p>
    <w:p w14:paraId="3BBBD3DB" w14:textId="0067EA4C" w:rsidR="00FC4211" w:rsidRPr="00FC4211" w:rsidRDefault="00FC4211" w:rsidP="00FC4211">
      <w:pPr>
        <w:pStyle w:val="a9"/>
        <w:spacing w:line="520" w:lineRule="exact"/>
        <w:rPr>
          <w:rFonts w:asciiTheme="minorEastAsia" w:eastAsiaTheme="minorEastAsia" w:hAnsiTheme="minorEastAsia" w:cs="Cambria"/>
          <w:b/>
          <w:kern w:val="1"/>
          <w:sz w:val="21"/>
          <w:szCs w:val="21"/>
        </w:rPr>
      </w:pPr>
      <w:r w:rsidRPr="00FC4211">
        <w:rPr>
          <w:rFonts w:asciiTheme="minorEastAsia" w:eastAsiaTheme="minorEastAsia" w:hAnsiTheme="minorEastAsia" w:cs="Cambria" w:hint="eastAsia"/>
          <w:b/>
          <w:kern w:val="1"/>
          <w:sz w:val="21"/>
          <w:szCs w:val="21"/>
        </w:rPr>
        <w:t>五、标准中涉及专利的情况</w:t>
      </w:r>
    </w:p>
    <w:p w14:paraId="2FBB413E" w14:textId="77777777" w:rsidR="00FC4211" w:rsidRPr="00FC4211" w:rsidRDefault="00FC4211" w:rsidP="00B31E32">
      <w:pPr>
        <w:pStyle w:val="a9"/>
        <w:spacing w:line="360" w:lineRule="auto"/>
        <w:ind w:firstLineChars="200" w:firstLine="420"/>
        <w:rPr>
          <w:rFonts w:asciiTheme="minorEastAsia" w:eastAsiaTheme="minorEastAsia" w:hAnsiTheme="minorEastAsia" w:cs="Cambria"/>
          <w:kern w:val="1"/>
          <w:sz w:val="21"/>
          <w:szCs w:val="21"/>
        </w:rPr>
      </w:pPr>
      <w:r w:rsidRPr="00FC4211">
        <w:rPr>
          <w:rFonts w:asciiTheme="minorEastAsia" w:eastAsiaTheme="minorEastAsia" w:hAnsiTheme="minorEastAsia" w:cs="Cambria" w:hint="eastAsia"/>
          <w:kern w:val="1"/>
          <w:sz w:val="21"/>
          <w:szCs w:val="21"/>
        </w:rPr>
        <w:t>本标准不涉及专利问题。（若标准中涉及专利，需要在附件中提供必要专利信息披露表、已披露的专利清单、必要专利实施许可声明表等材料。）</w:t>
      </w:r>
    </w:p>
    <w:p w14:paraId="3DC2A258" w14:textId="7221ED56" w:rsidR="00FC4211" w:rsidRPr="00FC4211" w:rsidRDefault="00FC4211" w:rsidP="00FC4211">
      <w:pPr>
        <w:pStyle w:val="a9"/>
        <w:spacing w:line="520" w:lineRule="exact"/>
        <w:rPr>
          <w:rFonts w:asciiTheme="minorEastAsia" w:eastAsiaTheme="minorEastAsia" w:hAnsiTheme="minorEastAsia" w:cs="Cambria"/>
          <w:b/>
          <w:kern w:val="1"/>
          <w:sz w:val="21"/>
          <w:szCs w:val="21"/>
        </w:rPr>
      </w:pPr>
      <w:r w:rsidRPr="00FC4211">
        <w:rPr>
          <w:rFonts w:asciiTheme="minorEastAsia" w:eastAsiaTheme="minorEastAsia" w:hAnsiTheme="minorEastAsia" w:cs="Cambria" w:hint="eastAsia"/>
          <w:b/>
          <w:kern w:val="1"/>
          <w:sz w:val="21"/>
          <w:szCs w:val="21"/>
        </w:rPr>
        <w:t xml:space="preserve">六 </w:t>
      </w:r>
      <w:r w:rsidRPr="00FC4211">
        <w:rPr>
          <w:rFonts w:asciiTheme="minorEastAsia" w:eastAsiaTheme="minorEastAsia" w:hAnsiTheme="minorEastAsia" w:cs="Cambria"/>
          <w:b/>
          <w:kern w:val="1"/>
          <w:sz w:val="21"/>
          <w:szCs w:val="21"/>
        </w:rPr>
        <w:t xml:space="preserve"> </w:t>
      </w:r>
      <w:r w:rsidRPr="00FC4211">
        <w:rPr>
          <w:rFonts w:asciiTheme="minorEastAsia" w:eastAsiaTheme="minorEastAsia" w:hAnsiTheme="minorEastAsia" w:cs="Cambria" w:hint="eastAsia"/>
          <w:b/>
          <w:kern w:val="1"/>
          <w:sz w:val="21"/>
          <w:szCs w:val="21"/>
        </w:rPr>
        <w:t>预期达到的社会效益等情况</w:t>
      </w:r>
    </w:p>
    <w:p w14:paraId="6EDAD3FF" w14:textId="6C3D4E61" w:rsidR="00FC4211" w:rsidRPr="00FC4211" w:rsidRDefault="00FC4211" w:rsidP="00FC4211">
      <w:pPr>
        <w:pStyle w:val="a9"/>
        <w:spacing w:line="520" w:lineRule="exact"/>
        <w:rPr>
          <w:rFonts w:asciiTheme="minorEastAsia" w:eastAsiaTheme="minorEastAsia" w:hAnsiTheme="minorEastAsia" w:cs="Cambria"/>
          <w:b/>
          <w:kern w:val="1"/>
          <w:sz w:val="21"/>
          <w:szCs w:val="21"/>
        </w:rPr>
      </w:pPr>
      <w:r w:rsidRPr="00FC4211">
        <w:rPr>
          <w:rFonts w:asciiTheme="minorEastAsia" w:eastAsiaTheme="minorEastAsia" w:hAnsiTheme="minorEastAsia" w:cs="Cambria" w:hint="eastAsia"/>
          <w:b/>
          <w:kern w:val="1"/>
          <w:sz w:val="21"/>
          <w:szCs w:val="21"/>
        </w:rPr>
        <w:t xml:space="preserve">6.1项目的必要性 </w:t>
      </w:r>
    </w:p>
    <w:p w14:paraId="0E4C42CB" w14:textId="65E3F191" w:rsidR="00FC4211" w:rsidRDefault="00FC4211" w:rsidP="00B31E32">
      <w:pPr>
        <w:pStyle w:val="a9"/>
        <w:spacing w:line="360" w:lineRule="auto"/>
        <w:ind w:firstLineChars="400" w:firstLine="840"/>
        <w:rPr>
          <w:rFonts w:asciiTheme="minorEastAsia" w:eastAsiaTheme="minorEastAsia" w:hAnsiTheme="minorEastAsia" w:cs="Cambria"/>
          <w:kern w:val="1"/>
          <w:sz w:val="21"/>
          <w:szCs w:val="21"/>
        </w:rPr>
      </w:pPr>
      <w:r w:rsidRPr="00FC4211">
        <w:rPr>
          <w:rFonts w:asciiTheme="minorEastAsia" w:eastAsiaTheme="minorEastAsia" w:hAnsiTheme="minorEastAsia" w:cs="Cambria"/>
          <w:kern w:val="1"/>
          <w:sz w:val="21"/>
          <w:szCs w:val="21"/>
        </w:rPr>
        <w:t>ITO靶材是我国明确要求发展的重点高新材料</w:t>
      </w:r>
      <w:r w:rsidRPr="00FC4211">
        <w:rPr>
          <w:rFonts w:asciiTheme="minorEastAsia" w:eastAsiaTheme="minorEastAsia" w:hAnsiTheme="minorEastAsia" w:cs="Cambria" w:hint="eastAsia"/>
          <w:kern w:val="1"/>
          <w:sz w:val="21"/>
          <w:szCs w:val="21"/>
        </w:rPr>
        <w:t>，工业与信息化部</w:t>
      </w:r>
      <w:r w:rsidRPr="00FC4211">
        <w:rPr>
          <w:rFonts w:asciiTheme="minorEastAsia" w:eastAsiaTheme="minorEastAsia" w:hAnsiTheme="minorEastAsia" w:cs="Cambria"/>
          <w:kern w:val="1"/>
          <w:sz w:val="21"/>
          <w:szCs w:val="21"/>
        </w:rPr>
        <w:t>发布的</w:t>
      </w:r>
      <w:r w:rsidRPr="00FC4211">
        <w:rPr>
          <w:rFonts w:asciiTheme="minorEastAsia" w:eastAsiaTheme="minorEastAsia" w:hAnsiTheme="minorEastAsia" w:cs="Cambria" w:hint="eastAsia"/>
          <w:kern w:val="1"/>
          <w:sz w:val="21"/>
          <w:szCs w:val="21"/>
        </w:rPr>
        <w:t>《重点新材料首批次应用示范指导目录（2019版）》第</w:t>
      </w:r>
      <w:r w:rsidR="003A523F">
        <w:rPr>
          <w:rFonts w:asciiTheme="minorEastAsia" w:eastAsiaTheme="minorEastAsia" w:hAnsiTheme="minorEastAsia" w:cs="Cambria"/>
          <w:kern w:val="1"/>
          <w:sz w:val="21"/>
          <w:szCs w:val="21"/>
        </w:rPr>
        <w:t>237</w:t>
      </w:r>
      <w:r w:rsidRPr="00FC4211">
        <w:rPr>
          <w:rFonts w:asciiTheme="minorEastAsia" w:eastAsiaTheme="minorEastAsia" w:hAnsiTheme="minorEastAsia" w:cs="Cambria" w:hint="eastAsia"/>
          <w:kern w:val="1"/>
          <w:sz w:val="21"/>
          <w:szCs w:val="21"/>
        </w:rPr>
        <w:t>项的重点高新材料项目为“</w:t>
      </w:r>
      <w:r w:rsidR="003A523F">
        <w:rPr>
          <w:rFonts w:asciiTheme="minorEastAsia" w:eastAsiaTheme="minorEastAsia" w:hAnsiTheme="minorEastAsia" w:cs="Cambria" w:hint="eastAsia"/>
          <w:kern w:val="1"/>
          <w:sz w:val="21"/>
          <w:szCs w:val="21"/>
        </w:rPr>
        <w:t>高性能稀土发光材料</w:t>
      </w:r>
      <w:r w:rsidRPr="00FC4211">
        <w:rPr>
          <w:rFonts w:asciiTheme="minorEastAsia" w:eastAsiaTheme="minorEastAsia" w:hAnsiTheme="minorEastAsia" w:cs="Cambria" w:hint="eastAsia"/>
          <w:kern w:val="1"/>
          <w:sz w:val="21"/>
          <w:szCs w:val="21"/>
        </w:rPr>
        <w:t>”</w:t>
      </w:r>
      <w:r w:rsidR="003A523F">
        <w:rPr>
          <w:rFonts w:asciiTheme="minorEastAsia" w:eastAsiaTheme="minorEastAsia" w:hAnsiTheme="minorEastAsia" w:cs="Cambria" w:hint="eastAsia"/>
          <w:kern w:val="1"/>
          <w:sz w:val="21"/>
          <w:szCs w:val="21"/>
        </w:rPr>
        <w:t>、第251项</w:t>
      </w:r>
      <w:r w:rsidRPr="00FC4211">
        <w:rPr>
          <w:rFonts w:asciiTheme="minorEastAsia" w:eastAsiaTheme="minorEastAsia" w:hAnsiTheme="minorEastAsia" w:cs="Cambria" w:hint="eastAsia"/>
          <w:kern w:val="1"/>
          <w:sz w:val="21"/>
          <w:szCs w:val="21"/>
        </w:rPr>
        <w:t>。家标准化管理委员会发布的《2021年国家标准立项指南》第（二）章节强调：加强“碳达峰”标准化支撑力度，加快新能源开发利用、电力储能、需求侧等的管理，推进能源互联网标准化工作，推进光伏能源标准体系建设，而氧化铟锡靶材就是极具前景的异质结光伏电池产业的核心基础材料。</w:t>
      </w:r>
    </w:p>
    <w:p w14:paraId="3A5419FE" w14:textId="08FB0A50" w:rsidR="008C31E4" w:rsidRPr="008C31E4" w:rsidRDefault="008C31E4" w:rsidP="00B31E32">
      <w:pPr>
        <w:pStyle w:val="a9"/>
        <w:spacing w:line="360" w:lineRule="auto"/>
        <w:ind w:firstLineChars="200" w:firstLine="420"/>
        <w:rPr>
          <w:rFonts w:asciiTheme="minorEastAsia" w:eastAsiaTheme="minorEastAsia" w:hAnsiTheme="minorEastAsia" w:cs="Cambria"/>
          <w:kern w:val="1"/>
          <w:sz w:val="21"/>
          <w:szCs w:val="21"/>
        </w:rPr>
      </w:pPr>
      <w:r w:rsidRPr="008C31E4">
        <w:rPr>
          <w:rFonts w:asciiTheme="minorEastAsia" w:eastAsiaTheme="minorEastAsia" w:hAnsiTheme="minorEastAsia" w:cs="Cambria" w:hint="eastAsia"/>
          <w:kern w:val="1"/>
          <w:sz w:val="21"/>
          <w:szCs w:val="21"/>
        </w:rPr>
        <w:t>从全球精铟消费的行业结构看，铟的首要应用仍是平板显示领域（见图</w:t>
      </w:r>
      <w:r w:rsidRPr="008C31E4">
        <w:rPr>
          <w:rFonts w:asciiTheme="minorEastAsia" w:eastAsiaTheme="minorEastAsia" w:hAnsiTheme="minorEastAsia" w:cs="Cambria"/>
          <w:kern w:val="1"/>
          <w:sz w:val="21"/>
          <w:szCs w:val="21"/>
        </w:rPr>
        <w:t>4-1</w:t>
      </w:r>
      <w:r w:rsidRPr="008C31E4">
        <w:rPr>
          <w:rFonts w:asciiTheme="minorEastAsia" w:eastAsiaTheme="minorEastAsia" w:hAnsiTheme="minorEastAsia" w:cs="Cambria" w:hint="eastAsia"/>
          <w:kern w:val="1"/>
          <w:sz w:val="21"/>
          <w:szCs w:val="21"/>
        </w:rPr>
        <w:t>），包括传统的</w:t>
      </w:r>
      <w:r w:rsidRPr="008C31E4">
        <w:rPr>
          <w:rFonts w:asciiTheme="minorEastAsia" w:eastAsiaTheme="minorEastAsia" w:hAnsiTheme="minorEastAsia" w:cs="Cambria"/>
          <w:kern w:val="1"/>
          <w:sz w:val="21"/>
          <w:szCs w:val="21"/>
        </w:rPr>
        <w:t>ITO</w:t>
      </w:r>
      <w:r w:rsidRPr="008C31E4">
        <w:rPr>
          <w:rFonts w:asciiTheme="minorEastAsia" w:eastAsiaTheme="minorEastAsia" w:hAnsiTheme="minorEastAsia" w:cs="Cambria" w:hint="eastAsia"/>
          <w:kern w:val="1"/>
          <w:sz w:val="21"/>
          <w:szCs w:val="21"/>
        </w:rPr>
        <w:t>靶材以及新兴的铟镓锌氧化物（</w:t>
      </w:r>
      <w:r w:rsidRPr="008C31E4">
        <w:rPr>
          <w:rFonts w:asciiTheme="minorEastAsia" w:eastAsiaTheme="minorEastAsia" w:hAnsiTheme="minorEastAsia" w:cs="Cambria"/>
          <w:kern w:val="1"/>
          <w:sz w:val="21"/>
          <w:szCs w:val="21"/>
        </w:rPr>
        <w:t>IGZO</w:t>
      </w:r>
      <w:r w:rsidRPr="008C31E4">
        <w:rPr>
          <w:rFonts w:asciiTheme="minorEastAsia" w:eastAsiaTheme="minorEastAsia" w:hAnsiTheme="minorEastAsia" w:cs="Cambria" w:hint="eastAsia"/>
          <w:kern w:val="1"/>
          <w:sz w:val="21"/>
          <w:szCs w:val="21"/>
        </w:rPr>
        <w:t>）以及绑定用铟。</w:t>
      </w:r>
      <w:r w:rsidRPr="008C31E4">
        <w:rPr>
          <w:rFonts w:asciiTheme="minorEastAsia" w:eastAsiaTheme="minorEastAsia" w:hAnsiTheme="minorEastAsia" w:cs="Cambria"/>
          <w:kern w:val="1"/>
          <w:sz w:val="21"/>
          <w:szCs w:val="21"/>
        </w:rPr>
        <w:t>2022</w:t>
      </w:r>
      <w:r w:rsidRPr="008C31E4">
        <w:rPr>
          <w:rFonts w:asciiTheme="minorEastAsia" w:eastAsiaTheme="minorEastAsia" w:hAnsiTheme="minorEastAsia" w:cs="Cambria" w:hint="eastAsia"/>
          <w:kern w:val="1"/>
          <w:sz w:val="21"/>
          <w:szCs w:val="21"/>
        </w:rPr>
        <w:t>年</w:t>
      </w:r>
      <w:r w:rsidR="00B31E32">
        <w:rPr>
          <w:rFonts w:asciiTheme="minorEastAsia" w:eastAsiaTheme="minorEastAsia" w:hAnsiTheme="minorEastAsia" w:cs="Cambria" w:hint="eastAsia"/>
          <w:kern w:val="1"/>
          <w:sz w:val="21"/>
          <w:szCs w:val="21"/>
        </w:rPr>
        <w:t>尽管</w:t>
      </w:r>
      <w:r w:rsidRPr="008C31E4">
        <w:rPr>
          <w:rFonts w:asciiTheme="minorEastAsia" w:eastAsiaTheme="minorEastAsia" w:hAnsiTheme="minorEastAsia" w:cs="Cambria" w:hint="eastAsia"/>
          <w:kern w:val="1"/>
          <w:sz w:val="21"/>
          <w:szCs w:val="21"/>
        </w:rPr>
        <w:t>全球面板市场仍处于低迷期</w:t>
      </w:r>
      <w:r w:rsidR="00B31E32">
        <w:rPr>
          <w:rFonts w:asciiTheme="minorEastAsia" w:eastAsiaTheme="minorEastAsia" w:hAnsiTheme="minorEastAsia" w:cs="Cambria" w:hint="eastAsia"/>
          <w:kern w:val="1"/>
          <w:sz w:val="21"/>
          <w:szCs w:val="21"/>
        </w:rPr>
        <w:t>、</w:t>
      </w:r>
      <w:r w:rsidRPr="008C31E4">
        <w:rPr>
          <w:rFonts w:asciiTheme="minorEastAsia" w:eastAsiaTheme="minorEastAsia" w:hAnsiTheme="minorEastAsia" w:cs="Cambria" w:hint="eastAsia"/>
          <w:kern w:val="1"/>
          <w:sz w:val="21"/>
          <w:szCs w:val="21"/>
        </w:rPr>
        <w:t>价格不振，但国内面板产量保持增长，统计数据显示，</w:t>
      </w:r>
      <w:r w:rsidRPr="008C31E4">
        <w:rPr>
          <w:rFonts w:asciiTheme="minorEastAsia" w:eastAsiaTheme="minorEastAsia" w:hAnsiTheme="minorEastAsia" w:cs="Cambria"/>
          <w:kern w:val="1"/>
          <w:sz w:val="21"/>
          <w:szCs w:val="21"/>
        </w:rPr>
        <w:t>2022</w:t>
      </w:r>
      <w:r w:rsidRPr="008C31E4">
        <w:rPr>
          <w:rFonts w:asciiTheme="minorEastAsia" w:eastAsiaTheme="minorEastAsia" w:hAnsiTheme="minorEastAsia" w:cs="Cambria" w:hint="eastAsia"/>
          <w:kern w:val="1"/>
          <w:sz w:val="21"/>
          <w:szCs w:val="21"/>
        </w:rPr>
        <w:t>年上半年中国面板厂商出货量约</w:t>
      </w:r>
      <w:r w:rsidRPr="008C31E4">
        <w:rPr>
          <w:rFonts w:asciiTheme="minorEastAsia" w:eastAsiaTheme="minorEastAsia" w:hAnsiTheme="minorEastAsia" w:cs="Cambria"/>
          <w:kern w:val="1"/>
          <w:sz w:val="21"/>
          <w:szCs w:val="21"/>
        </w:rPr>
        <w:t>8400</w:t>
      </w:r>
      <w:r w:rsidRPr="008C31E4">
        <w:rPr>
          <w:rFonts w:asciiTheme="minorEastAsia" w:eastAsiaTheme="minorEastAsia" w:hAnsiTheme="minorEastAsia" w:cs="Cambria" w:hint="eastAsia"/>
          <w:kern w:val="1"/>
          <w:sz w:val="21"/>
          <w:szCs w:val="21"/>
        </w:rPr>
        <w:t>万片，全球市占率达</w:t>
      </w:r>
      <w:r w:rsidRPr="008C31E4">
        <w:rPr>
          <w:rFonts w:asciiTheme="minorEastAsia" w:eastAsiaTheme="minorEastAsia" w:hAnsiTheme="minorEastAsia" w:cs="Cambria"/>
          <w:kern w:val="1"/>
          <w:sz w:val="21"/>
          <w:szCs w:val="21"/>
        </w:rPr>
        <w:t>67%</w:t>
      </w:r>
      <w:r w:rsidRPr="008C31E4">
        <w:rPr>
          <w:rFonts w:asciiTheme="minorEastAsia" w:eastAsiaTheme="minorEastAsia" w:hAnsiTheme="minorEastAsia" w:cs="Cambria" w:hint="eastAsia"/>
          <w:kern w:val="1"/>
          <w:sz w:val="21"/>
          <w:szCs w:val="21"/>
        </w:rPr>
        <w:t>，同比增长</w:t>
      </w:r>
      <w:r w:rsidRPr="008C31E4">
        <w:rPr>
          <w:rFonts w:asciiTheme="minorEastAsia" w:eastAsiaTheme="minorEastAsia" w:hAnsiTheme="minorEastAsia" w:cs="Cambria"/>
          <w:kern w:val="1"/>
          <w:sz w:val="21"/>
          <w:szCs w:val="21"/>
        </w:rPr>
        <w:t>6.2%</w:t>
      </w:r>
      <w:r w:rsidRPr="008C31E4">
        <w:rPr>
          <w:rFonts w:asciiTheme="minorEastAsia" w:eastAsiaTheme="minorEastAsia" w:hAnsiTheme="minorEastAsia" w:cs="Cambria" w:hint="eastAsia"/>
          <w:kern w:val="1"/>
          <w:sz w:val="21"/>
          <w:szCs w:val="21"/>
        </w:rPr>
        <w:t>。其中，京东方出货量超</w:t>
      </w:r>
      <w:r w:rsidRPr="008C31E4">
        <w:rPr>
          <w:rFonts w:asciiTheme="minorEastAsia" w:eastAsiaTheme="minorEastAsia" w:hAnsiTheme="minorEastAsia" w:cs="Cambria"/>
          <w:kern w:val="1"/>
          <w:sz w:val="21"/>
          <w:szCs w:val="21"/>
        </w:rPr>
        <w:t>3000</w:t>
      </w:r>
      <w:r w:rsidRPr="008C31E4">
        <w:rPr>
          <w:rFonts w:asciiTheme="minorEastAsia" w:eastAsiaTheme="minorEastAsia" w:hAnsiTheme="minorEastAsia" w:cs="Cambria" w:hint="eastAsia"/>
          <w:kern w:val="1"/>
          <w:sz w:val="21"/>
          <w:szCs w:val="21"/>
        </w:rPr>
        <w:t>万片，位居全球第一。铟在</w:t>
      </w:r>
      <w:r w:rsidRPr="008C31E4">
        <w:rPr>
          <w:rFonts w:asciiTheme="minorEastAsia" w:eastAsiaTheme="minorEastAsia" w:hAnsiTheme="minorEastAsia" w:cs="Cambria"/>
          <w:kern w:val="1"/>
          <w:sz w:val="21"/>
          <w:szCs w:val="21"/>
        </w:rPr>
        <w:t>ITO</w:t>
      </w:r>
      <w:r w:rsidRPr="008C31E4">
        <w:rPr>
          <w:rFonts w:asciiTheme="minorEastAsia" w:eastAsiaTheme="minorEastAsia" w:hAnsiTheme="minorEastAsia" w:cs="Cambria" w:hint="eastAsia"/>
          <w:kern w:val="1"/>
          <w:sz w:val="21"/>
          <w:szCs w:val="21"/>
        </w:rPr>
        <w:t>靶材领域应用占全球的</w:t>
      </w:r>
      <w:r w:rsidRPr="008C31E4">
        <w:rPr>
          <w:rFonts w:asciiTheme="minorEastAsia" w:eastAsiaTheme="minorEastAsia" w:hAnsiTheme="minorEastAsia" w:cs="Cambria"/>
          <w:kern w:val="1"/>
          <w:sz w:val="21"/>
          <w:szCs w:val="21"/>
        </w:rPr>
        <w:t>78%</w:t>
      </w:r>
      <w:r w:rsidRPr="008C31E4">
        <w:rPr>
          <w:rFonts w:asciiTheme="minorEastAsia" w:eastAsiaTheme="minorEastAsia" w:hAnsiTheme="minorEastAsia" w:cs="Cambria" w:hint="eastAsia"/>
          <w:kern w:val="1"/>
          <w:sz w:val="21"/>
          <w:szCs w:val="21"/>
        </w:rPr>
        <w:t>左右，较上年基本持平，但中国占比在逐年上升，日韩增速有所下降</w:t>
      </w:r>
      <w:r w:rsidRPr="008C31E4">
        <w:rPr>
          <w:rFonts w:asciiTheme="minorEastAsia" w:eastAsiaTheme="minorEastAsia" w:hAnsiTheme="minorEastAsia" w:cs="Cambria"/>
          <w:kern w:val="1"/>
          <w:sz w:val="21"/>
          <w:szCs w:val="21"/>
        </w:rPr>
        <w:t>.</w:t>
      </w:r>
      <w:r w:rsidRPr="008C31E4">
        <w:rPr>
          <w:rFonts w:asciiTheme="minorEastAsia" w:eastAsiaTheme="minorEastAsia" w:hAnsiTheme="minorEastAsia" w:cs="Cambria" w:hint="eastAsia"/>
          <w:kern w:val="1"/>
          <w:sz w:val="21"/>
          <w:szCs w:val="21"/>
        </w:rPr>
        <w:t>中国靶材的产能和产量正处于扩张期，目前中国已经成为全球靶材增产的主力。总体来看，全球铟消费行业保持乐观，不管是在传统显示</w:t>
      </w:r>
      <w:r w:rsidRPr="008C31E4">
        <w:rPr>
          <w:rFonts w:asciiTheme="minorEastAsia" w:eastAsiaTheme="minorEastAsia" w:hAnsiTheme="minorEastAsia" w:cs="Cambria" w:hint="eastAsia"/>
          <w:kern w:val="1"/>
          <w:sz w:val="21"/>
          <w:szCs w:val="21"/>
        </w:rPr>
        <w:lastRenderedPageBreak/>
        <w:t>行业还是新兴光伏行业中</w:t>
      </w:r>
      <w:r w:rsidR="00B31E32">
        <w:rPr>
          <w:rFonts w:asciiTheme="minorEastAsia" w:eastAsiaTheme="minorEastAsia" w:hAnsiTheme="minorEastAsia" w:cs="Cambria" w:hint="eastAsia"/>
          <w:kern w:val="1"/>
          <w:sz w:val="21"/>
          <w:szCs w:val="21"/>
        </w:rPr>
        <w:t>ITO靶材</w:t>
      </w:r>
      <w:r w:rsidRPr="008C31E4">
        <w:rPr>
          <w:rFonts w:asciiTheme="minorEastAsia" w:eastAsiaTheme="minorEastAsia" w:hAnsiTheme="minorEastAsia" w:cs="Cambria" w:hint="eastAsia"/>
          <w:kern w:val="1"/>
          <w:sz w:val="21"/>
          <w:szCs w:val="21"/>
        </w:rPr>
        <w:t>均有一定的</w:t>
      </w:r>
      <w:r w:rsidR="00B31E32">
        <w:rPr>
          <w:rFonts w:asciiTheme="minorEastAsia" w:eastAsiaTheme="minorEastAsia" w:hAnsiTheme="minorEastAsia" w:cs="Cambria" w:hint="eastAsia"/>
          <w:kern w:val="1"/>
          <w:sz w:val="21"/>
          <w:szCs w:val="21"/>
        </w:rPr>
        <w:t>较大的市场容量及市场预期，下图为近年来ITO靶材的市场规模及2023年和2024年的市场预期</w:t>
      </w:r>
      <w:r w:rsidRPr="008C31E4">
        <w:rPr>
          <w:rFonts w:asciiTheme="minorEastAsia" w:eastAsiaTheme="minorEastAsia" w:hAnsiTheme="minorEastAsia" w:cs="Cambria" w:hint="eastAsia"/>
          <w:kern w:val="1"/>
          <w:sz w:val="21"/>
          <w:szCs w:val="21"/>
        </w:rPr>
        <w:t>。</w:t>
      </w:r>
    </w:p>
    <w:p w14:paraId="2F2B1C78" w14:textId="37172B8A" w:rsidR="008C31E4" w:rsidRPr="00FC4211" w:rsidRDefault="00B31E32" w:rsidP="00FC4211">
      <w:pPr>
        <w:pStyle w:val="a9"/>
        <w:spacing w:line="520" w:lineRule="exact"/>
        <w:ind w:firstLineChars="200" w:firstLine="420"/>
        <w:rPr>
          <w:rFonts w:asciiTheme="minorEastAsia" w:eastAsiaTheme="minorEastAsia" w:hAnsiTheme="minorEastAsia" w:cs="Cambria"/>
          <w:kern w:val="1"/>
          <w:sz w:val="21"/>
          <w:szCs w:val="21"/>
        </w:rPr>
      </w:pPr>
      <w:r>
        <w:rPr>
          <w:rFonts w:asciiTheme="minorEastAsia" w:eastAsiaTheme="minorEastAsia" w:hAnsiTheme="minorEastAsia" w:cs="Cambria" w:hint="eastAsia"/>
          <w:kern w:val="1"/>
          <w:sz w:val="21"/>
          <w:szCs w:val="21"/>
        </w:rPr>
        <w:t xml:space="preserve">                           </w:t>
      </w:r>
    </w:p>
    <w:p w14:paraId="66CB491C" w14:textId="514963DF" w:rsidR="008C31E4" w:rsidRPr="00B31E32" w:rsidRDefault="00B31E32" w:rsidP="00B31E32">
      <w:pPr>
        <w:pStyle w:val="a9"/>
        <w:spacing w:line="360" w:lineRule="auto"/>
        <w:rPr>
          <w:rFonts w:asciiTheme="minorEastAsia" w:eastAsiaTheme="minorEastAsia" w:hAnsiTheme="minorEastAsia" w:cs="Cambria"/>
          <w:b/>
          <w:kern w:val="1"/>
          <w:sz w:val="21"/>
          <w:szCs w:val="21"/>
        </w:rPr>
      </w:pPr>
      <w:r>
        <w:rPr>
          <w:noProof/>
        </w:rPr>
        <w:drawing>
          <wp:inline distT="0" distB="0" distL="0" distR="0" wp14:anchorId="0789364F" wp14:editId="6EAE8D45">
            <wp:extent cx="5926015" cy="3050930"/>
            <wp:effectExtent l="0" t="0" r="17780" b="1651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D1569A3" w14:textId="73C63FB8" w:rsidR="00B31E32" w:rsidRDefault="00B31E32" w:rsidP="000B68DF">
      <w:pPr>
        <w:pStyle w:val="a9"/>
        <w:spacing w:line="360" w:lineRule="auto"/>
        <w:ind w:firstLineChars="200" w:firstLine="420"/>
        <w:rPr>
          <w:rFonts w:ascii="Helvetica" w:hAnsi="Helvetica" w:cs="Helvetica"/>
          <w:color w:val="000000"/>
          <w:sz w:val="21"/>
          <w:szCs w:val="21"/>
        </w:rPr>
      </w:pPr>
      <w:r w:rsidRPr="00B31E32">
        <w:rPr>
          <w:rFonts w:ascii="Helvetica" w:hAnsi="Helvetica" w:cs="Helvetica" w:hint="eastAsia"/>
          <w:color w:val="000000"/>
          <w:sz w:val="21"/>
          <w:szCs w:val="21"/>
        </w:rPr>
        <w:t xml:space="preserve"> </w:t>
      </w:r>
      <w:r w:rsidRPr="00B31E32">
        <w:rPr>
          <w:rFonts w:ascii="Helvetica" w:hAnsi="Helvetica" w:cs="Helvetica" w:hint="eastAsia"/>
          <w:color w:val="000000"/>
          <w:sz w:val="21"/>
          <w:szCs w:val="21"/>
        </w:rPr>
        <w:t>另一方面，</w:t>
      </w:r>
      <w:r w:rsidRPr="00B31E32">
        <w:rPr>
          <w:rFonts w:ascii="Helvetica" w:hAnsi="Helvetica" w:cs="Helvetica" w:hint="eastAsia"/>
          <w:color w:val="000000"/>
          <w:sz w:val="21"/>
          <w:szCs w:val="21"/>
        </w:rPr>
        <w:t>IT</w:t>
      </w:r>
      <w:r w:rsidRPr="00B31E32">
        <w:rPr>
          <w:rFonts w:ascii="Helvetica" w:hAnsi="Helvetica" w:cs="Helvetica"/>
          <w:color w:val="000000"/>
          <w:sz w:val="21"/>
          <w:szCs w:val="21"/>
        </w:rPr>
        <w:t>O</w:t>
      </w:r>
      <w:r w:rsidRPr="00B31E32">
        <w:rPr>
          <w:rFonts w:ascii="Helvetica" w:hAnsi="Helvetica" w:cs="Helvetica"/>
          <w:color w:val="000000"/>
          <w:sz w:val="21"/>
          <w:szCs w:val="21"/>
        </w:rPr>
        <w:t>靶材在光伏电池异质结上的应用已日新月异</w:t>
      </w:r>
      <w:r w:rsidRPr="00B31E32">
        <w:rPr>
          <w:rFonts w:ascii="Helvetica" w:hAnsi="Helvetica" w:cs="Helvetica" w:hint="eastAsia"/>
          <w:color w:val="000000"/>
          <w:sz w:val="21"/>
          <w:szCs w:val="21"/>
        </w:rPr>
        <w:t>，</w:t>
      </w:r>
      <w:r w:rsidRPr="00B31E32">
        <w:rPr>
          <w:rFonts w:ascii="Helvetica" w:hAnsi="Helvetica" w:cs="Helvetica"/>
          <w:color w:val="000000"/>
          <w:sz w:val="21"/>
          <w:szCs w:val="21"/>
        </w:rPr>
        <w:t>将成为另一个重要的应用市场</w:t>
      </w:r>
      <w:r w:rsidRPr="00B31E32">
        <w:rPr>
          <w:rFonts w:ascii="Helvetica" w:hAnsi="Helvetica" w:cs="Helvetica" w:hint="eastAsia"/>
          <w:color w:val="000000"/>
          <w:sz w:val="21"/>
          <w:szCs w:val="21"/>
        </w:rPr>
        <w:t>，</w:t>
      </w:r>
      <w:r>
        <w:rPr>
          <w:rFonts w:ascii="Helvetica" w:hAnsi="Helvetica" w:cs="Helvetica"/>
          <w:color w:val="000000"/>
          <w:sz w:val="21"/>
          <w:szCs w:val="21"/>
        </w:rPr>
        <w:t>计</w:t>
      </w:r>
      <w:r>
        <w:rPr>
          <w:rFonts w:ascii="Helvetica" w:hAnsi="Helvetica" w:cs="Helvetica"/>
          <w:color w:val="000000"/>
          <w:sz w:val="21"/>
          <w:szCs w:val="21"/>
        </w:rPr>
        <w:t xml:space="preserve"> 2023 </w:t>
      </w:r>
      <w:r>
        <w:rPr>
          <w:rFonts w:ascii="Helvetica" w:hAnsi="Helvetica" w:cs="Helvetica"/>
          <w:color w:val="000000"/>
          <w:sz w:val="21"/>
          <w:szCs w:val="21"/>
        </w:rPr>
        <w:t>年</w:t>
      </w:r>
      <w:r>
        <w:rPr>
          <w:rFonts w:ascii="Helvetica" w:hAnsi="Helvetica" w:cs="Helvetica"/>
          <w:color w:val="000000"/>
          <w:sz w:val="21"/>
          <w:szCs w:val="21"/>
        </w:rPr>
        <w:t xml:space="preserve"> HJT </w:t>
      </w:r>
      <w:r>
        <w:rPr>
          <w:rFonts w:ascii="Helvetica" w:hAnsi="Helvetica" w:cs="Helvetica"/>
          <w:color w:val="000000"/>
          <w:sz w:val="21"/>
          <w:szCs w:val="21"/>
        </w:rPr>
        <w:t>出货量将达</w:t>
      </w:r>
      <w:r>
        <w:rPr>
          <w:rFonts w:ascii="Helvetica" w:hAnsi="Helvetica" w:cs="Helvetica"/>
          <w:color w:val="000000"/>
          <w:sz w:val="21"/>
          <w:szCs w:val="21"/>
        </w:rPr>
        <w:t xml:space="preserve"> 15GW</w:t>
      </w:r>
      <w:r>
        <w:rPr>
          <w:rFonts w:ascii="Helvetica" w:hAnsi="Helvetica" w:cs="Helvetica"/>
          <w:color w:val="000000"/>
          <w:sz w:val="21"/>
          <w:szCs w:val="21"/>
        </w:rPr>
        <w:t>，而随着扩产产能的释放，</w:t>
      </w:r>
      <w:r>
        <w:rPr>
          <w:rFonts w:ascii="Helvetica" w:hAnsi="Helvetica" w:cs="Helvetica"/>
          <w:color w:val="000000"/>
          <w:sz w:val="21"/>
          <w:szCs w:val="21"/>
        </w:rPr>
        <w:t xml:space="preserve">HJT </w:t>
      </w:r>
      <w:r>
        <w:rPr>
          <w:rFonts w:ascii="Helvetica" w:hAnsi="Helvetica" w:cs="Helvetica"/>
          <w:color w:val="000000"/>
          <w:sz w:val="21"/>
          <w:szCs w:val="21"/>
        </w:rPr>
        <w:t>后续将会进入产能快速释放阶段，到</w:t>
      </w:r>
      <w:r>
        <w:rPr>
          <w:rFonts w:ascii="Helvetica" w:hAnsi="Helvetica" w:cs="Helvetica"/>
          <w:color w:val="000000"/>
          <w:sz w:val="21"/>
          <w:szCs w:val="21"/>
        </w:rPr>
        <w:t xml:space="preserve"> 2027 </w:t>
      </w:r>
      <w:r>
        <w:rPr>
          <w:rFonts w:ascii="Helvetica" w:hAnsi="Helvetica" w:cs="Helvetica"/>
          <w:color w:val="000000"/>
          <w:sz w:val="21"/>
          <w:szCs w:val="21"/>
        </w:rPr>
        <w:t>年出货量将达</w:t>
      </w:r>
      <w:r>
        <w:rPr>
          <w:rFonts w:ascii="Helvetica" w:hAnsi="Helvetica" w:cs="Helvetica"/>
          <w:color w:val="000000"/>
          <w:sz w:val="21"/>
          <w:szCs w:val="21"/>
        </w:rPr>
        <w:t xml:space="preserve"> 643GW</w:t>
      </w:r>
      <w:r>
        <w:rPr>
          <w:rFonts w:ascii="Helvetica" w:hAnsi="Helvetica" w:cs="Helvetica"/>
          <w:color w:val="000000"/>
          <w:sz w:val="21"/>
          <w:szCs w:val="21"/>
        </w:rPr>
        <w:t>，在</w:t>
      </w:r>
      <w:r>
        <w:rPr>
          <w:rFonts w:ascii="Helvetica" w:hAnsi="Helvetica" w:cs="Helvetica"/>
          <w:color w:val="000000"/>
          <w:sz w:val="21"/>
          <w:szCs w:val="21"/>
        </w:rPr>
        <w:t xml:space="preserve"> 2032 </w:t>
      </w:r>
      <w:r>
        <w:rPr>
          <w:rFonts w:ascii="Helvetica" w:hAnsi="Helvetica" w:cs="Helvetica"/>
          <w:color w:val="000000"/>
          <w:sz w:val="21"/>
          <w:szCs w:val="21"/>
        </w:rPr>
        <w:t>年将有超过</w:t>
      </w:r>
      <w:r>
        <w:rPr>
          <w:rFonts w:ascii="Helvetica" w:hAnsi="Helvetica" w:cs="Helvetica"/>
          <w:color w:val="000000"/>
          <w:sz w:val="21"/>
          <w:szCs w:val="21"/>
        </w:rPr>
        <w:t xml:space="preserve"> 1000GW </w:t>
      </w:r>
      <w:r>
        <w:rPr>
          <w:rFonts w:ascii="Helvetica" w:hAnsi="Helvetica" w:cs="Helvetica"/>
          <w:color w:val="000000"/>
          <w:sz w:val="21"/>
          <w:szCs w:val="21"/>
        </w:rPr>
        <w:t>的市场需求，现有工艺中</w:t>
      </w:r>
      <w:r>
        <w:rPr>
          <w:rFonts w:ascii="Helvetica" w:hAnsi="Helvetica" w:cs="Helvetica"/>
          <w:color w:val="000000"/>
          <w:sz w:val="21"/>
          <w:szCs w:val="21"/>
        </w:rPr>
        <w:t xml:space="preserve"> HJT </w:t>
      </w:r>
      <w:r>
        <w:rPr>
          <w:rFonts w:ascii="Helvetica" w:hAnsi="Helvetica" w:cs="Helvetica"/>
          <w:color w:val="000000"/>
          <w:sz w:val="21"/>
          <w:szCs w:val="21"/>
        </w:rPr>
        <w:t>的每</w:t>
      </w:r>
      <w:r>
        <w:rPr>
          <w:rFonts w:ascii="Helvetica" w:hAnsi="Helvetica" w:cs="Helvetica"/>
          <w:color w:val="000000"/>
          <w:sz w:val="21"/>
          <w:szCs w:val="21"/>
        </w:rPr>
        <w:t xml:space="preserve"> GW </w:t>
      </w:r>
      <w:r>
        <w:rPr>
          <w:rFonts w:ascii="Helvetica" w:hAnsi="Helvetica" w:cs="Helvetica"/>
          <w:color w:val="000000"/>
          <w:sz w:val="21"/>
          <w:szCs w:val="21"/>
        </w:rPr>
        <w:t>铟需求量在</w:t>
      </w:r>
      <w:r>
        <w:rPr>
          <w:rFonts w:ascii="Helvetica" w:hAnsi="Helvetica" w:cs="Helvetica"/>
          <w:color w:val="000000"/>
          <w:sz w:val="21"/>
          <w:szCs w:val="21"/>
        </w:rPr>
        <w:t xml:space="preserve"> 3 </w:t>
      </w:r>
      <w:r>
        <w:rPr>
          <w:rFonts w:ascii="Helvetica" w:hAnsi="Helvetica" w:cs="Helvetica"/>
          <w:color w:val="000000"/>
          <w:sz w:val="21"/>
          <w:szCs w:val="21"/>
        </w:rPr>
        <w:t>吨左右，短期铟需求量会在</w:t>
      </w:r>
      <w:r>
        <w:rPr>
          <w:rFonts w:ascii="Helvetica" w:hAnsi="Helvetica" w:cs="Helvetica"/>
          <w:color w:val="000000"/>
          <w:sz w:val="21"/>
          <w:szCs w:val="21"/>
        </w:rPr>
        <w:t xml:space="preserve"> HJT </w:t>
      </w:r>
      <w:r>
        <w:rPr>
          <w:rFonts w:ascii="Helvetica" w:hAnsi="Helvetica" w:cs="Helvetica"/>
          <w:color w:val="000000"/>
          <w:sz w:val="21"/>
          <w:szCs w:val="21"/>
        </w:rPr>
        <w:t>的推动下，高速增长。</w:t>
      </w:r>
      <w:r>
        <w:rPr>
          <w:rFonts w:ascii="Helvetica" w:hAnsi="Helvetica" w:cs="Helvetica"/>
          <w:color w:val="000000"/>
          <w:sz w:val="21"/>
          <w:szCs w:val="21"/>
        </w:rPr>
        <w:t xml:space="preserve"> </w:t>
      </w:r>
      <w:r>
        <w:rPr>
          <w:rFonts w:ascii="Helvetica" w:hAnsi="Helvetica" w:cs="Helvetica"/>
          <w:color w:val="000000"/>
          <w:sz w:val="21"/>
          <w:szCs w:val="21"/>
        </w:rPr>
        <w:t>下表</w:t>
      </w:r>
      <w:r>
        <w:rPr>
          <w:rFonts w:ascii="Helvetica" w:hAnsi="Helvetica" w:cs="Helvetica" w:hint="eastAsia"/>
          <w:color w:val="000000"/>
          <w:sz w:val="21"/>
          <w:szCs w:val="21"/>
        </w:rPr>
        <w:t>10</w:t>
      </w:r>
      <w:r>
        <w:rPr>
          <w:rFonts w:ascii="Helvetica" w:hAnsi="Helvetica" w:cs="Helvetica" w:hint="eastAsia"/>
          <w:color w:val="000000"/>
          <w:sz w:val="21"/>
          <w:szCs w:val="21"/>
        </w:rPr>
        <w:t>为全球</w:t>
      </w:r>
      <w:r>
        <w:rPr>
          <w:rFonts w:ascii="Helvetica" w:hAnsi="Helvetica" w:cs="Helvetica" w:hint="eastAsia"/>
          <w:color w:val="000000"/>
          <w:sz w:val="21"/>
          <w:szCs w:val="21"/>
        </w:rPr>
        <w:t>HTJ</w:t>
      </w:r>
      <w:r>
        <w:rPr>
          <w:rFonts w:ascii="Helvetica" w:hAnsi="Helvetica" w:cs="Helvetica" w:hint="eastAsia"/>
          <w:color w:val="000000"/>
          <w:sz w:val="21"/>
          <w:szCs w:val="21"/>
        </w:rPr>
        <w:t>全球市场及预期：</w:t>
      </w:r>
    </w:p>
    <w:p w14:paraId="747F0119" w14:textId="477DF515" w:rsidR="00B31E32" w:rsidRPr="00B31E32" w:rsidRDefault="00B31E32" w:rsidP="00FC4211">
      <w:pPr>
        <w:pStyle w:val="a9"/>
        <w:spacing w:line="520" w:lineRule="exact"/>
        <w:rPr>
          <w:rFonts w:ascii="Helvetica" w:hAnsi="Helvetica" w:cs="Helvetica"/>
          <w:color w:val="000000"/>
          <w:sz w:val="21"/>
          <w:szCs w:val="21"/>
        </w:rPr>
      </w:pPr>
      <w:r>
        <w:rPr>
          <w:rFonts w:ascii="Helvetica" w:hAnsi="Helvetica" w:cs="Helvetica"/>
          <w:color w:val="000000"/>
          <w:sz w:val="21"/>
          <w:szCs w:val="21"/>
        </w:rPr>
        <w:t xml:space="preserve">                        </w:t>
      </w:r>
      <w:r>
        <w:rPr>
          <w:rFonts w:ascii="Helvetica" w:hAnsi="Helvetica" w:cs="Helvetica"/>
          <w:color w:val="000000"/>
          <w:sz w:val="21"/>
          <w:szCs w:val="21"/>
        </w:rPr>
        <w:t>表</w:t>
      </w:r>
      <w:r>
        <w:rPr>
          <w:rFonts w:ascii="Helvetica" w:hAnsi="Helvetica" w:cs="Helvetica" w:hint="eastAsia"/>
          <w:color w:val="000000"/>
          <w:sz w:val="21"/>
          <w:szCs w:val="21"/>
        </w:rPr>
        <w:t xml:space="preserve">10 </w:t>
      </w:r>
      <w:r>
        <w:rPr>
          <w:rFonts w:ascii="Helvetica" w:hAnsi="Helvetica" w:cs="Helvetica" w:hint="eastAsia"/>
          <w:color w:val="000000"/>
          <w:sz w:val="21"/>
          <w:szCs w:val="21"/>
        </w:rPr>
        <w:t>异质结的全球市场情况统计及预期</w:t>
      </w:r>
      <w:r>
        <w:rPr>
          <w:rFonts w:ascii="Helvetica" w:hAnsi="Helvetica" w:cs="Helvetica"/>
          <w:color w:val="000000"/>
          <w:sz w:val="21"/>
          <w:szCs w:val="21"/>
        </w:rPr>
        <w:t xml:space="preserve">   </w:t>
      </w:r>
    </w:p>
    <w:p w14:paraId="379AD52D" w14:textId="522A884A" w:rsidR="00B31E32" w:rsidRDefault="00B31E32" w:rsidP="00B31E32">
      <w:pPr>
        <w:pStyle w:val="a9"/>
        <w:spacing w:line="360" w:lineRule="auto"/>
        <w:rPr>
          <w:rFonts w:ascii="Helvetica" w:hAnsi="Helvetica" w:cs="Helvetica"/>
          <w:color w:val="000000"/>
          <w:sz w:val="21"/>
          <w:szCs w:val="21"/>
        </w:rPr>
      </w:pPr>
      <w:r w:rsidRPr="00B31E32">
        <w:rPr>
          <w:rFonts w:ascii="Helvetica" w:hAnsi="Helvetica" w:cs="Helvetica" w:hint="eastAsia"/>
          <w:noProof/>
          <w:color w:val="000000"/>
          <w:sz w:val="21"/>
          <w:szCs w:val="21"/>
        </w:rPr>
        <w:drawing>
          <wp:inline distT="0" distB="0" distL="0" distR="0" wp14:anchorId="1F7D61A9" wp14:editId="58B6B65D">
            <wp:extent cx="6116320" cy="1366049"/>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6320" cy="1366049"/>
                    </a:xfrm>
                    <a:prstGeom prst="rect">
                      <a:avLst/>
                    </a:prstGeom>
                    <a:noFill/>
                    <a:ln>
                      <a:noFill/>
                    </a:ln>
                  </pic:spPr>
                </pic:pic>
              </a:graphicData>
            </a:graphic>
          </wp:inline>
        </w:drawing>
      </w:r>
    </w:p>
    <w:p w14:paraId="6C966359" w14:textId="77777777" w:rsidR="00B31E32" w:rsidRPr="00B31E32" w:rsidRDefault="00B31E32" w:rsidP="00FC4211">
      <w:pPr>
        <w:pStyle w:val="a9"/>
        <w:spacing w:line="520" w:lineRule="exact"/>
        <w:rPr>
          <w:rFonts w:ascii="Helvetica" w:hAnsi="Helvetica" w:cs="Helvetica"/>
          <w:b/>
          <w:color w:val="000000"/>
          <w:sz w:val="21"/>
          <w:szCs w:val="21"/>
        </w:rPr>
      </w:pPr>
      <w:r w:rsidRPr="00B31E32">
        <w:rPr>
          <w:rFonts w:ascii="Helvetica" w:hAnsi="Helvetica" w:cs="Helvetica" w:hint="eastAsia"/>
          <w:b/>
          <w:color w:val="000000"/>
          <w:sz w:val="21"/>
          <w:szCs w:val="21"/>
        </w:rPr>
        <w:t xml:space="preserve">6.2 </w:t>
      </w:r>
      <w:r w:rsidRPr="00B31E32">
        <w:rPr>
          <w:rFonts w:ascii="Helvetica" w:hAnsi="Helvetica" w:cs="Helvetica" w:hint="eastAsia"/>
          <w:b/>
          <w:color w:val="000000"/>
          <w:sz w:val="21"/>
          <w:szCs w:val="21"/>
        </w:rPr>
        <w:t>全球主要铟类靶材生产供应商</w:t>
      </w:r>
    </w:p>
    <w:p w14:paraId="2A4064CC" w14:textId="77777777" w:rsidR="00B31E32" w:rsidRDefault="00B31E32" w:rsidP="00B31E32">
      <w:pPr>
        <w:pStyle w:val="a9"/>
        <w:spacing w:line="360" w:lineRule="auto"/>
        <w:rPr>
          <w:rFonts w:ascii="Helvetica" w:hAnsi="Helvetica" w:cs="Helvetica"/>
          <w:color w:val="000000"/>
          <w:sz w:val="21"/>
          <w:szCs w:val="21"/>
        </w:rPr>
      </w:pPr>
      <w:r>
        <w:rPr>
          <w:rFonts w:ascii="Helvetica" w:hAnsi="Helvetica" w:cs="Helvetica"/>
          <w:color w:val="000000"/>
          <w:sz w:val="21"/>
          <w:szCs w:val="21"/>
        </w:rPr>
        <w:t>全球主要的铟类靶材生产供应商有以下几家</w:t>
      </w:r>
      <w:r>
        <w:rPr>
          <w:rFonts w:ascii="Helvetica" w:hAnsi="Helvetica" w:cs="Helvetica" w:hint="eastAsia"/>
          <w:color w:val="000000"/>
          <w:sz w:val="21"/>
          <w:szCs w:val="21"/>
        </w:rPr>
        <w:t>：</w:t>
      </w:r>
    </w:p>
    <w:p w14:paraId="3D498EB2" w14:textId="0367B78F" w:rsidR="00B31E32" w:rsidRDefault="00B31E32" w:rsidP="00B31E32">
      <w:pPr>
        <w:pStyle w:val="a9"/>
        <w:spacing w:line="360" w:lineRule="auto"/>
        <w:ind w:firstLineChars="300" w:firstLine="630"/>
        <w:rPr>
          <w:rFonts w:ascii="Helvetica" w:hAnsi="Helvetica" w:cs="Helvetica"/>
          <w:color w:val="000000"/>
          <w:sz w:val="21"/>
          <w:szCs w:val="21"/>
        </w:rPr>
      </w:pPr>
      <w:r>
        <w:rPr>
          <w:rFonts w:ascii="Helvetica" w:hAnsi="Helvetica" w:cs="Helvetica" w:hint="eastAsia"/>
          <w:color w:val="000000"/>
          <w:sz w:val="21"/>
          <w:szCs w:val="21"/>
        </w:rPr>
        <w:t>（</w:t>
      </w:r>
      <w:r>
        <w:rPr>
          <w:rFonts w:ascii="Helvetica" w:hAnsi="Helvetica" w:cs="Helvetica" w:hint="eastAsia"/>
          <w:color w:val="000000"/>
          <w:sz w:val="21"/>
          <w:szCs w:val="21"/>
        </w:rPr>
        <w:t>1</w:t>
      </w:r>
      <w:r>
        <w:rPr>
          <w:rFonts w:ascii="Helvetica" w:hAnsi="Helvetica" w:cs="Helvetica" w:hint="eastAsia"/>
          <w:color w:val="000000"/>
          <w:sz w:val="21"/>
          <w:szCs w:val="21"/>
        </w:rPr>
        <w:t>）、</w:t>
      </w:r>
      <w:r>
        <w:rPr>
          <w:rFonts w:ascii="Helvetica" w:hAnsi="Helvetica" w:cs="Helvetica"/>
          <w:color w:val="000000"/>
          <w:sz w:val="21"/>
          <w:szCs w:val="21"/>
        </w:rPr>
        <w:t xml:space="preserve">JX </w:t>
      </w:r>
      <w:r>
        <w:rPr>
          <w:rFonts w:ascii="Helvetica" w:hAnsi="Helvetica" w:cs="Helvetica"/>
          <w:color w:val="000000"/>
          <w:sz w:val="21"/>
          <w:szCs w:val="21"/>
        </w:rPr>
        <w:t>金属株式会社（</w:t>
      </w:r>
      <w:r>
        <w:rPr>
          <w:rFonts w:ascii="Helvetica" w:hAnsi="Helvetica" w:cs="Helvetica"/>
          <w:color w:val="000000"/>
          <w:sz w:val="21"/>
          <w:szCs w:val="21"/>
        </w:rPr>
        <w:t>JX Nippon Mining &amp; Metals Corporation</w:t>
      </w:r>
      <w:r>
        <w:rPr>
          <w:rFonts w:ascii="Helvetica" w:hAnsi="Helvetica" w:cs="Helvetica"/>
          <w:color w:val="000000"/>
          <w:sz w:val="21"/>
          <w:szCs w:val="21"/>
        </w:rPr>
        <w:t>），成立于</w:t>
      </w:r>
      <w:r>
        <w:rPr>
          <w:rFonts w:ascii="Helvetica" w:hAnsi="Helvetica" w:cs="Helvetica"/>
          <w:color w:val="000000"/>
          <w:sz w:val="21"/>
          <w:szCs w:val="21"/>
        </w:rPr>
        <w:t xml:space="preserve"> 1992 </w:t>
      </w:r>
      <w:r>
        <w:rPr>
          <w:rFonts w:ascii="Helvetica" w:hAnsi="Helvetica" w:cs="Helvetica"/>
          <w:color w:val="000000"/>
          <w:sz w:val="21"/>
          <w:szCs w:val="21"/>
        </w:rPr>
        <w:t>年，为引能仕控股株式会社全资子公司。引能仕控股总部位于日本，为东京证券交易所上市公司，</w:t>
      </w:r>
      <w:r>
        <w:rPr>
          <w:rFonts w:ascii="Helvetica" w:hAnsi="Helvetica" w:cs="Helvetica"/>
          <w:color w:val="000000"/>
          <w:sz w:val="21"/>
          <w:szCs w:val="21"/>
        </w:rPr>
        <w:t xml:space="preserve">2021 </w:t>
      </w:r>
      <w:r>
        <w:rPr>
          <w:rFonts w:ascii="Helvetica" w:hAnsi="Helvetica" w:cs="Helvetica"/>
          <w:color w:val="000000"/>
          <w:sz w:val="21"/>
          <w:szCs w:val="21"/>
        </w:rPr>
        <w:t>年财富世界</w:t>
      </w:r>
      <w:r>
        <w:rPr>
          <w:rFonts w:ascii="Helvetica" w:hAnsi="Helvetica" w:cs="Helvetica"/>
          <w:color w:val="000000"/>
          <w:sz w:val="21"/>
          <w:szCs w:val="21"/>
        </w:rPr>
        <w:lastRenderedPageBreak/>
        <w:t>五百强排名第</w:t>
      </w:r>
      <w:r>
        <w:rPr>
          <w:rFonts w:ascii="Helvetica" w:hAnsi="Helvetica" w:cs="Helvetica"/>
          <w:color w:val="000000"/>
          <w:sz w:val="21"/>
          <w:szCs w:val="21"/>
        </w:rPr>
        <w:t xml:space="preserve"> 166 </w:t>
      </w:r>
      <w:r>
        <w:rPr>
          <w:rFonts w:ascii="Helvetica" w:hAnsi="Helvetica" w:cs="Helvetica"/>
          <w:color w:val="000000"/>
          <w:sz w:val="21"/>
          <w:szCs w:val="21"/>
        </w:rPr>
        <w:t>位。</w:t>
      </w:r>
      <w:r>
        <w:rPr>
          <w:rFonts w:ascii="Helvetica" w:hAnsi="Helvetica" w:cs="Helvetica"/>
          <w:color w:val="000000"/>
          <w:sz w:val="21"/>
          <w:szCs w:val="21"/>
        </w:rPr>
        <w:t xml:space="preserve">JX </w:t>
      </w:r>
      <w:r>
        <w:rPr>
          <w:rFonts w:ascii="Helvetica" w:hAnsi="Helvetica" w:cs="Helvetica"/>
          <w:color w:val="000000"/>
          <w:sz w:val="21"/>
          <w:szCs w:val="21"/>
        </w:rPr>
        <w:t>金属主要运营金属业务，主要产品包括锻铜产品、特种钢、铜箔、化合物半导体基板、金属粉末、高纯度金属、溅射靶材等。其溅射靶材应用领域覆盖半导体、平板显示器、磁性材料、光伏电池等行业，主要靶材产品包括铜靶材、铝靶材、钛靶材、钽靶材、钨靶材、</w:t>
      </w:r>
      <w:r>
        <w:rPr>
          <w:rFonts w:ascii="Helvetica" w:hAnsi="Helvetica" w:cs="Helvetica"/>
          <w:color w:val="000000"/>
          <w:sz w:val="21"/>
          <w:szCs w:val="21"/>
        </w:rPr>
        <w:t xml:space="preserve">ITO </w:t>
      </w:r>
      <w:r>
        <w:rPr>
          <w:rFonts w:ascii="Helvetica" w:hAnsi="Helvetica" w:cs="Helvetica"/>
          <w:color w:val="000000"/>
          <w:sz w:val="21"/>
          <w:szCs w:val="21"/>
        </w:rPr>
        <w:t>靶材等。</w:t>
      </w:r>
      <w:r>
        <w:rPr>
          <w:rFonts w:ascii="Helvetica" w:hAnsi="Helvetica" w:cs="Helvetica"/>
          <w:color w:val="000000"/>
          <w:sz w:val="21"/>
          <w:szCs w:val="21"/>
        </w:rPr>
        <w:t xml:space="preserve"> </w:t>
      </w:r>
    </w:p>
    <w:p w14:paraId="32C00C03" w14:textId="37F7500D" w:rsidR="00B31E32" w:rsidRDefault="00B31E32" w:rsidP="00B31E32">
      <w:pPr>
        <w:pStyle w:val="a9"/>
        <w:spacing w:line="360" w:lineRule="auto"/>
        <w:ind w:firstLineChars="300" w:firstLine="630"/>
        <w:rPr>
          <w:rFonts w:ascii="Helvetica" w:hAnsi="Helvetica" w:cs="Helvetica"/>
          <w:color w:val="000000"/>
          <w:sz w:val="21"/>
          <w:szCs w:val="21"/>
        </w:rPr>
      </w:pPr>
      <w:r>
        <w:rPr>
          <w:rFonts w:ascii="Helvetica" w:hAnsi="Helvetica" w:cs="Helvetica"/>
          <w:color w:val="000000"/>
          <w:sz w:val="21"/>
          <w:szCs w:val="21"/>
        </w:rPr>
        <w:t>（</w:t>
      </w:r>
      <w:r>
        <w:rPr>
          <w:rFonts w:ascii="Helvetica" w:hAnsi="Helvetica" w:cs="Helvetica"/>
          <w:color w:val="000000"/>
          <w:sz w:val="21"/>
          <w:szCs w:val="21"/>
        </w:rPr>
        <w:t>2</w:t>
      </w:r>
      <w:r>
        <w:rPr>
          <w:rFonts w:ascii="Helvetica" w:hAnsi="Helvetica" w:cs="Helvetica"/>
          <w:color w:val="000000"/>
          <w:sz w:val="21"/>
          <w:szCs w:val="21"/>
        </w:rPr>
        <w:t>）东曹</w:t>
      </w:r>
      <w:r>
        <w:rPr>
          <w:rFonts w:ascii="Helvetica" w:hAnsi="Helvetica" w:cs="Helvetica"/>
          <w:color w:val="000000"/>
          <w:sz w:val="21"/>
          <w:szCs w:val="21"/>
        </w:rPr>
        <w:t xml:space="preserve"> </w:t>
      </w:r>
      <w:r>
        <w:rPr>
          <w:rFonts w:ascii="Helvetica" w:hAnsi="Helvetica" w:cs="Helvetica"/>
          <w:color w:val="000000"/>
          <w:sz w:val="21"/>
          <w:szCs w:val="21"/>
        </w:rPr>
        <w:t>东曹株式会社（</w:t>
      </w:r>
      <w:r>
        <w:rPr>
          <w:rFonts w:ascii="Helvetica" w:hAnsi="Helvetica" w:cs="Helvetica"/>
          <w:color w:val="000000"/>
          <w:sz w:val="21"/>
          <w:szCs w:val="21"/>
        </w:rPr>
        <w:t>Tosoh Corporation</w:t>
      </w:r>
      <w:r>
        <w:rPr>
          <w:rFonts w:ascii="Helvetica" w:hAnsi="Helvetica" w:cs="Helvetica"/>
          <w:color w:val="000000"/>
          <w:sz w:val="21"/>
          <w:szCs w:val="21"/>
        </w:rPr>
        <w:t>）成立于</w:t>
      </w:r>
      <w:r>
        <w:rPr>
          <w:rFonts w:ascii="Helvetica" w:hAnsi="Helvetica" w:cs="Helvetica"/>
          <w:color w:val="000000"/>
          <w:sz w:val="21"/>
          <w:szCs w:val="21"/>
        </w:rPr>
        <w:t xml:space="preserve"> 1935 </w:t>
      </w:r>
      <w:r>
        <w:rPr>
          <w:rFonts w:ascii="Helvetica" w:hAnsi="Helvetica" w:cs="Helvetica"/>
          <w:color w:val="000000"/>
          <w:sz w:val="21"/>
          <w:szCs w:val="21"/>
        </w:rPr>
        <w:t>年，总部位于日本，为东京证券交易所上市公司。东曹的靶材产品主要用于半导体、太阳能光伏、平板显示器、磁记录媒体等领域，主要靶材产品包括铝靶材、铜靶材、钽靶材、钛靶材、铬靶材、</w:t>
      </w:r>
      <w:r>
        <w:rPr>
          <w:rFonts w:ascii="Helvetica" w:hAnsi="Helvetica" w:cs="Helvetica"/>
          <w:color w:val="000000"/>
          <w:sz w:val="21"/>
          <w:szCs w:val="21"/>
        </w:rPr>
        <w:t xml:space="preserve">ITO </w:t>
      </w:r>
      <w:r>
        <w:rPr>
          <w:rFonts w:ascii="Helvetica" w:hAnsi="Helvetica" w:cs="Helvetica"/>
          <w:color w:val="000000"/>
          <w:sz w:val="21"/>
          <w:szCs w:val="21"/>
        </w:rPr>
        <w:t>靶材等。</w:t>
      </w:r>
      <w:r>
        <w:rPr>
          <w:rFonts w:ascii="Helvetica" w:hAnsi="Helvetica" w:cs="Helvetica"/>
          <w:color w:val="000000"/>
          <w:sz w:val="21"/>
          <w:szCs w:val="21"/>
        </w:rPr>
        <w:t xml:space="preserve"> </w:t>
      </w:r>
    </w:p>
    <w:p w14:paraId="7ECFDA2C" w14:textId="77777777" w:rsidR="00B31E32" w:rsidRDefault="00B31E32" w:rsidP="00B31E32">
      <w:pPr>
        <w:pStyle w:val="a9"/>
        <w:spacing w:line="360" w:lineRule="auto"/>
        <w:ind w:firstLineChars="300" w:firstLine="630"/>
        <w:rPr>
          <w:rFonts w:ascii="Helvetica" w:hAnsi="Helvetica" w:cs="Helvetica"/>
          <w:color w:val="000000"/>
          <w:sz w:val="21"/>
          <w:szCs w:val="21"/>
        </w:rPr>
      </w:pPr>
      <w:r>
        <w:rPr>
          <w:rFonts w:ascii="Helvetica" w:hAnsi="Helvetica" w:cs="Helvetica"/>
          <w:color w:val="000000"/>
          <w:sz w:val="21"/>
          <w:szCs w:val="21"/>
        </w:rPr>
        <w:t>（</w:t>
      </w:r>
      <w:r>
        <w:rPr>
          <w:rFonts w:ascii="Helvetica" w:hAnsi="Helvetica" w:cs="Helvetica"/>
          <w:color w:val="000000"/>
          <w:sz w:val="21"/>
          <w:szCs w:val="21"/>
        </w:rPr>
        <w:t>3</w:t>
      </w:r>
      <w:r>
        <w:rPr>
          <w:rFonts w:ascii="Helvetica" w:hAnsi="Helvetica" w:cs="Helvetica"/>
          <w:color w:val="000000"/>
          <w:sz w:val="21"/>
          <w:szCs w:val="21"/>
        </w:rPr>
        <w:t>）三井矿业</w:t>
      </w:r>
      <w:r>
        <w:rPr>
          <w:rFonts w:ascii="Helvetica" w:hAnsi="Helvetica" w:cs="Helvetica"/>
          <w:color w:val="000000"/>
          <w:sz w:val="21"/>
          <w:szCs w:val="21"/>
        </w:rPr>
        <w:t xml:space="preserve"> </w:t>
      </w:r>
      <w:r>
        <w:rPr>
          <w:rFonts w:ascii="Helvetica" w:hAnsi="Helvetica" w:cs="Helvetica"/>
          <w:color w:val="000000"/>
          <w:sz w:val="21"/>
          <w:szCs w:val="21"/>
        </w:rPr>
        <w:t>三井金属矿业株式会社（</w:t>
      </w:r>
      <w:r>
        <w:rPr>
          <w:rFonts w:ascii="Helvetica" w:hAnsi="Helvetica" w:cs="Helvetica"/>
          <w:color w:val="000000"/>
          <w:sz w:val="21"/>
          <w:szCs w:val="21"/>
        </w:rPr>
        <w:t>Mitsui Mining &amp; Smelting Co.,Ltd.</w:t>
      </w:r>
      <w:r>
        <w:rPr>
          <w:rFonts w:ascii="Helvetica" w:hAnsi="Helvetica" w:cs="Helvetica"/>
          <w:color w:val="000000"/>
          <w:sz w:val="21"/>
          <w:szCs w:val="21"/>
        </w:rPr>
        <w:t>）成立于</w:t>
      </w:r>
      <w:r>
        <w:rPr>
          <w:rFonts w:ascii="Helvetica" w:hAnsi="Helvetica" w:cs="Helvetica"/>
          <w:color w:val="000000"/>
          <w:sz w:val="21"/>
          <w:szCs w:val="21"/>
        </w:rPr>
        <w:t xml:space="preserve"> 1950 </w:t>
      </w:r>
      <w:r>
        <w:rPr>
          <w:rFonts w:ascii="Helvetica" w:hAnsi="Helvetica" w:cs="Helvetica"/>
          <w:color w:val="000000"/>
          <w:sz w:val="21"/>
          <w:szCs w:val="21"/>
        </w:rPr>
        <w:t>年。拥有功能材料业务、金属业务、汽车零部件业务等部门，主营业务包括功能材料和电子材料的制造与销售、有色金属冶炼、资源开发、贵金属回收、材料相关业务、汽车零部件的制造与销售等。三井矿业的靶材产品由功能材料业务部门负责，靶材产品主要为</w:t>
      </w:r>
      <w:r>
        <w:rPr>
          <w:rFonts w:ascii="Helvetica" w:hAnsi="Helvetica" w:cs="Helvetica"/>
          <w:color w:val="000000"/>
          <w:sz w:val="21"/>
          <w:szCs w:val="21"/>
        </w:rPr>
        <w:t xml:space="preserve"> ITO </w:t>
      </w:r>
      <w:r>
        <w:rPr>
          <w:rFonts w:ascii="Helvetica" w:hAnsi="Helvetica" w:cs="Helvetica"/>
          <w:color w:val="000000"/>
          <w:sz w:val="21"/>
          <w:szCs w:val="21"/>
        </w:rPr>
        <w:t>靶材、</w:t>
      </w:r>
      <w:r>
        <w:rPr>
          <w:rFonts w:ascii="Helvetica" w:hAnsi="Helvetica" w:cs="Helvetica"/>
          <w:color w:val="000000"/>
          <w:sz w:val="21"/>
          <w:szCs w:val="21"/>
        </w:rPr>
        <w:t xml:space="preserve">IGZO </w:t>
      </w:r>
      <w:r>
        <w:rPr>
          <w:rFonts w:ascii="Helvetica" w:hAnsi="Helvetica" w:cs="Helvetica"/>
          <w:color w:val="000000"/>
          <w:sz w:val="21"/>
          <w:szCs w:val="21"/>
        </w:rPr>
        <w:t>靶材。</w:t>
      </w:r>
      <w:r>
        <w:rPr>
          <w:rFonts w:ascii="Helvetica" w:hAnsi="Helvetica" w:cs="Helvetica"/>
          <w:color w:val="000000"/>
          <w:sz w:val="21"/>
          <w:szCs w:val="21"/>
        </w:rPr>
        <w:t xml:space="preserve"> </w:t>
      </w:r>
    </w:p>
    <w:p w14:paraId="03459804" w14:textId="77777777" w:rsidR="00B31E32" w:rsidRDefault="00B31E32" w:rsidP="00B31E32">
      <w:pPr>
        <w:pStyle w:val="a9"/>
        <w:spacing w:line="360" w:lineRule="auto"/>
        <w:ind w:firstLineChars="300" w:firstLine="630"/>
        <w:rPr>
          <w:rFonts w:ascii="Helvetica" w:hAnsi="Helvetica" w:cs="Helvetica"/>
          <w:color w:val="000000"/>
          <w:sz w:val="21"/>
          <w:szCs w:val="21"/>
        </w:rPr>
      </w:pPr>
      <w:r>
        <w:rPr>
          <w:rFonts w:ascii="Helvetica" w:hAnsi="Helvetica" w:cs="Helvetica"/>
          <w:color w:val="000000"/>
          <w:sz w:val="21"/>
          <w:szCs w:val="21"/>
        </w:rPr>
        <w:t>（</w:t>
      </w:r>
      <w:r>
        <w:rPr>
          <w:rFonts w:ascii="Helvetica" w:hAnsi="Helvetica" w:cs="Helvetica"/>
          <w:color w:val="000000"/>
          <w:sz w:val="21"/>
          <w:szCs w:val="21"/>
        </w:rPr>
        <w:t>4</w:t>
      </w:r>
      <w:r>
        <w:rPr>
          <w:rFonts w:ascii="Helvetica" w:hAnsi="Helvetica" w:cs="Helvetica"/>
          <w:color w:val="000000"/>
          <w:sz w:val="21"/>
          <w:szCs w:val="21"/>
        </w:rPr>
        <w:t>）隆华科技</w:t>
      </w:r>
      <w:r>
        <w:rPr>
          <w:rFonts w:ascii="Helvetica" w:hAnsi="Helvetica" w:cs="Helvetica"/>
          <w:color w:val="000000"/>
          <w:sz w:val="21"/>
          <w:szCs w:val="21"/>
        </w:rPr>
        <w:t xml:space="preserve"> </w:t>
      </w:r>
      <w:r>
        <w:rPr>
          <w:rFonts w:ascii="Helvetica" w:hAnsi="Helvetica" w:cs="Helvetica"/>
          <w:color w:val="000000"/>
          <w:sz w:val="21"/>
          <w:szCs w:val="21"/>
        </w:rPr>
        <w:t>隆华科技集团（洛阳）股份有限公司成立于</w:t>
      </w:r>
      <w:r>
        <w:rPr>
          <w:rFonts w:ascii="Helvetica" w:hAnsi="Helvetica" w:cs="Helvetica"/>
          <w:color w:val="000000"/>
          <w:sz w:val="21"/>
          <w:szCs w:val="21"/>
        </w:rPr>
        <w:t xml:space="preserve"> 1995 </w:t>
      </w:r>
      <w:r>
        <w:rPr>
          <w:rFonts w:ascii="Helvetica" w:hAnsi="Helvetica" w:cs="Helvetica"/>
          <w:color w:val="000000"/>
          <w:sz w:val="21"/>
          <w:szCs w:val="21"/>
        </w:rPr>
        <w:t>年</w:t>
      </w:r>
      <w:r>
        <w:rPr>
          <w:rFonts w:ascii="Helvetica" w:hAnsi="Helvetica" w:cs="Helvetica"/>
          <w:color w:val="000000"/>
          <w:sz w:val="21"/>
          <w:szCs w:val="21"/>
        </w:rPr>
        <w:t xml:space="preserve"> 7 </w:t>
      </w:r>
      <w:r>
        <w:rPr>
          <w:rFonts w:ascii="Helvetica" w:hAnsi="Helvetica" w:cs="Helvetica"/>
          <w:color w:val="000000"/>
          <w:sz w:val="21"/>
          <w:szCs w:val="21"/>
        </w:rPr>
        <w:t>月。隆华科技主要业务由电子新材料、高分子复合材料、节能环保三大产业板块构成。其中，电子新材料业务以靶材为主要产品，主要由其子公司四丰电子与晶联光电运营，主要产品包括钼靶材、</w:t>
      </w:r>
      <w:r>
        <w:rPr>
          <w:rFonts w:ascii="Helvetica" w:hAnsi="Helvetica" w:cs="Helvetica"/>
          <w:color w:val="000000"/>
          <w:sz w:val="21"/>
          <w:szCs w:val="21"/>
        </w:rPr>
        <w:t xml:space="preserve">ITO </w:t>
      </w:r>
      <w:r>
        <w:rPr>
          <w:rFonts w:ascii="Helvetica" w:hAnsi="Helvetica" w:cs="Helvetica"/>
          <w:color w:val="000000"/>
          <w:sz w:val="21"/>
          <w:szCs w:val="21"/>
        </w:rPr>
        <w:t>靶材等。</w:t>
      </w:r>
      <w:r>
        <w:rPr>
          <w:rFonts w:ascii="Helvetica" w:hAnsi="Helvetica" w:cs="Helvetica"/>
          <w:color w:val="000000"/>
          <w:sz w:val="21"/>
          <w:szCs w:val="21"/>
        </w:rPr>
        <w:t xml:space="preserve"> </w:t>
      </w:r>
    </w:p>
    <w:p w14:paraId="42BF14EC" w14:textId="77777777" w:rsidR="00B31E32" w:rsidRDefault="00B31E32" w:rsidP="00B31E32">
      <w:pPr>
        <w:pStyle w:val="a9"/>
        <w:spacing w:line="360" w:lineRule="auto"/>
        <w:ind w:firstLineChars="300" w:firstLine="630"/>
        <w:rPr>
          <w:rFonts w:ascii="Helvetica" w:hAnsi="Helvetica" w:cs="Helvetica"/>
          <w:color w:val="000000"/>
          <w:sz w:val="21"/>
          <w:szCs w:val="21"/>
        </w:rPr>
      </w:pPr>
      <w:r>
        <w:rPr>
          <w:rFonts w:ascii="Helvetica" w:hAnsi="Helvetica" w:cs="Helvetica"/>
          <w:color w:val="000000"/>
          <w:sz w:val="21"/>
          <w:szCs w:val="21"/>
        </w:rPr>
        <w:t>（</w:t>
      </w:r>
      <w:r>
        <w:rPr>
          <w:rFonts w:ascii="Helvetica" w:hAnsi="Helvetica" w:cs="Helvetica"/>
          <w:color w:val="000000"/>
          <w:sz w:val="21"/>
          <w:szCs w:val="21"/>
        </w:rPr>
        <w:t>5</w:t>
      </w:r>
      <w:r>
        <w:rPr>
          <w:rFonts w:ascii="Helvetica" w:hAnsi="Helvetica" w:cs="Helvetica"/>
          <w:color w:val="000000"/>
          <w:sz w:val="21"/>
          <w:szCs w:val="21"/>
        </w:rPr>
        <w:t>）映日科技</w:t>
      </w:r>
      <w:r>
        <w:rPr>
          <w:rFonts w:ascii="Helvetica" w:hAnsi="Helvetica" w:cs="Helvetica"/>
          <w:color w:val="000000"/>
          <w:sz w:val="21"/>
          <w:szCs w:val="21"/>
        </w:rPr>
        <w:t xml:space="preserve"> </w:t>
      </w:r>
      <w:r>
        <w:rPr>
          <w:rFonts w:ascii="Helvetica" w:hAnsi="Helvetica" w:cs="Helvetica"/>
          <w:color w:val="000000"/>
          <w:sz w:val="21"/>
          <w:szCs w:val="21"/>
        </w:rPr>
        <w:t>公司是一家专业从事高性能溅射靶材的研发、生产及销售的高新技术企业，目前，公司产品主要应用于显示面板制造，并已开始进入太阳能光伏电池及半导体领域（</w:t>
      </w:r>
      <w:r>
        <w:rPr>
          <w:rFonts w:ascii="Helvetica" w:hAnsi="Helvetica" w:cs="Helvetica"/>
          <w:color w:val="000000"/>
          <w:sz w:val="21"/>
          <w:szCs w:val="21"/>
        </w:rPr>
        <w:t xml:space="preserve">LED </w:t>
      </w:r>
      <w:r>
        <w:rPr>
          <w:rFonts w:ascii="Helvetica" w:hAnsi="Helvetica" w:cs="Helvetica"/>
          <w:color w:val="000000"/>
          <w:sz w:val="21"/>
          <w:szCs w:val="21"/>
        </w:rPr>
        <w:t>芯片），公司产品种类覆盖陶瓷靶材、金属靶材、非金属靶材及合金靶材，形成了产品种类多样化、产品应用多元化的发展格局。</w:t>
      </w:r>
      <w:r>
        <w:rPr>
          <w:rFonts w:ascii="Helvetica" w:hAnsi="Helvetica" w:cs="Helvetica"/>
          <w:color w:val="000000"/>
          <w:sz w:val="21"/>
          <w:szCs w:val="21"/>
        </w:rPr>
        <w:t xml:space="preserve"> </w:t>
      </w:r>
    </w:p>
    <w:p w14:paraId="0EF28C80" w14:textId="3CC987B3" w:rsidR="008C31E4" w:rsidRDefault="00B31E32" w:rsidP="00B31E32">
      <w:pPr>
        <w:pStyle w:val="a9"/>
        <w:spacing w:line="360" w:lineRule="auto"/>
        <w:ind w:firstLineChars="300" w:firstLine="630"/>
        <w:rPr>
          <w:rFonts w:asciiTheme="minorEastAsia" w:eastAsiaTheme="minorEastAsia" w:hAnsiTheme="minorEastAsia" w:cs="Cambria"/>
          <w:b/>
          <w:kern w:val="1"/>
          <w:sz w:val="21"/>
          <w:szCs w:val="21"/>
        </w:rPr>
      </w:pPr>
      <w:r>
        <w:rPr>
          <w:rFonts w:ascii="Helvetica" w:hAnsi="Helvetica" w:cs="Helvetica" w:hint="eastAsia"/>
          <w:color w:val="000000"/>
          <w:sz w:val="21"/>
          <w:szCs w:val="21"/>
        </w:rPr>
        <w:t>（</w:t>
      </w:r>
      <w:r>
        <w:rPr>
          <w:rFonts w:ascii="Helvetica" w:hAnsi="Helvetica" w:cs="Helvetica" w:hint="eastAsia"/>
          <w:color w:val="000000"/>
          <w:sz w:val="21"/>
          <w:szCs w:val="21"/>
        </w:rPr>
        <w:t>6</w:t>
      </w:r>
      <w:r>
        <w:rPr>
          <w:rFonts w:ascii="Helvetica" w:hAnsi="Helvetica" w:cs="Helvetica"/>
          <w:color w:val="000000"/>
          <w:sz w:val="21"/>
          <w:szCs w:val="21"/>
        </w:rPr>
        <w:t>）欧莱新材</w:t>
      </w:r>
      <w:r>
        <w:rPr>
          <w:rFonts w:ascii="Helvetica" w:hAnsi="Helvetica" w:cs="Helvetica"/>
          <w:color w:val="000000"/>
          <w:sz w:val="21"/>
          <w:szCs w:val="21"/>
        </w:rPr>
        <w:t xml:space="preserve"> </w:t>
      </w:r>
      <w:r>
        <w:rPr>
          <w:rFonts w:ascii="Helvetica" w:hAnsi="Helvetica" w:cs="Helvetica"/>
          <w:color w:val="000000"/>
          <w:sz w:val="21"/>
          <w:szCs w:val="21"/>
        </w:rPr>
        <w:t>广东欧莱高新材料股份有限公司成立于</w:t>
      </w:r>
      <w:r>
        <w:rPr>
          <w:rFonts w:ascii="Helvetica" w:hAnsi="Helvetica" w:cs="Helvetica"/>
          <w:color w:val="000000"/>
          <w:sz w:val="21"/>
          <w:szCs w:val="21"/>
        </w:rPr>
        <w:t xml:space="preserve"> 2010 </w:t>
      </w:r>
      <w:r>
        <w:rPr>
          <w:rFonts w:ascii="Helvetica" w:hAnsi="Helvetica" w:cs="Helvetica"/>
          <w:color w:val="000000"/>
          <w:sz w:val="21"/>
          <w:szCs w:val="21"/>
        </w:rPr>
        <w:t>年</w:t>
      </w:r>
      <w:r>
        <w:rPr>
          <w:rFonts w:ascii="Helvetica" w:hAnsi="Helvetica" w:cs="Helvetica"/>
          <w:color w:val="000000"/>
          <w:sz w:val="21"/>
          <w:szCs w:val="21"/>
        </w:rPr>
        <w:t xml:space="preserve"> 5 </w:t>
      </w:r>
      <w:r>
        <w:rPr>
          <w:rFonts w:ascii="Helvetica" w:hAnsi="Helvetica" w:cs="Helvetica"/>
          <w:color w:val="000000"/>
          <w:sz w:val="21"/>
          <w:szCs w:val="21"/>
        </w:rPr>
        <w:t>月，总部位于广东省韶关市，主营高性能薄膜新材料（靶材）。欧莱新材的靶材产品主要有</w:t>
      </w:r>
      <w:r>
        <w:rPr>
          <w:rFonts w:ascii="Helvetica" w:hAnsi="Helvetica" w:cs="Helvetica"/>
          <w:color w:val="000000"/>
          <w:sz w:val="21"/>
          <w:szCs w:val="21"/>
        </w:rPr>
        <w:t xml:space="preserve"> ITO </w:t>
      </w:r>
      <w:r>
        <w:rPr>
          <w:rFonts w:ascii="Helvetica" w:hAnsi="Helvetica" w:cs="Helvetica"/>
          <w:color w:val="000000"/>
          <w:sz w:val="21"/>
          <w:szCs w:val="21"/>
        </w:rPr>
        <w:t>靶材、铝靶材、铜靶材、钼靶材等</w:t>
      </w:r>
    </w:p>
    <w:p w14:paraId="33803288" w14:textId="32CBD773" w:rsidR="00004844" w:rsidRPr="00B31E32" w:rsidRDefault="00B31E32" w:rsidP="00B31E32">
      <w:pPr>
        <w:pStyle w:val="a9"/>
        <w:spacing w:line="360" w:lineRule="auto"/>
        <w:rPr>
          <w:rFonts w:asciiTheme="minorEastAsia" w:eastAsiaTheme="minorEastAsia" w:hAnsiTheme="minorEastAsia" w:cs="Cambria"/>
          <w:kern w:val="1"/>
          <w:sz w:val="21"/>
          <w:szCs w:val="21"/>
        </w:rPr>
      </w:pPr>
      <w:r w:rsidRPr="00B31E32">
        <w:rPr>
          <w:rFonts w:asciiTheme="minorEastAsia" w:eastAsiaTheme="minorEastAsia" w:hAnsiTheme="minorEastAsia" w:cs="Cambria" w:hint="eastAsia"/>
          <w:kern w:val="1"/>
          <w:sz w:val="21"/>
          <w:szCs w:val="21"/>
        </w:rPr>
        <w:t xml:space="preserve">      </w:t>
      </w:r>
      <w:r>
        <w:rPr>
          <w:rFonts w:ascii="Helvetica" w:hAnsi="Helvetica" w:cs="Helvetica"/>
          <w:color w:val="000000"/>
          <w:sz w:val="21"/>
          <w:szCs w:val="21"/>
        </w:rPr>
        <w:t>（</w:t>
      </w:r>
      <w:r>
        <w:rPr>
          <w:rFonts w:ascii="Helvetica" w:hAnsi="Helvetica" w:cs="Helvetica"/>
          <w:color w:val="000000"/>
          <w:sz w:val="21"/>
          <w:szCs w:val="21"/>
        </w:rPr>
        <w:t>7</w:t>
      </w:r>
      <w:r>
        <w:rPr>
          <w:rFonts w:ascii="Helvetica" w:hAnsi="Helvetica" w:cs="Helvetica"/>
          <w:color w:val="000000"/>
          <w:sz w:val="21"/>
          <w:szCs w:val="21"/>
        </w:rPr>
        <w:t>）先导薄膜</w:t>
      </w:r>
      <w:r>
        <w:rPr>
          <w:rFonts w:ascii="Helvetica" w:hAnsi="Helvetica" w:cs="Helvetica"/>
          <w:color w:val="000000"/>
          <w:sz w:val="21"/>
          <w:szCs w:val="21"/>
        </w:rPr>
        <w:t xml:space="preserve"> </w:t>
      </w:r>
      <w:r>
        <w:rPr>
          <w:rFonts w:ascii="Helvetica" w:hAnsi="Helvetica" w:cs="Helvetica"/>
          <w:color w:val="000000"/>
          <w:sz w:val="21"/>
          <w:szCs w:val="21"/>
        </w:rPr>
        <w:t>先导薄膜材料（广东）有限公司是先导集团下属子公司，主要从事真空镀膜用溅射靶材和蒸发材料的研发、生产、销售和回收。产品系列包括高纯金属、合金、贵金属及陶瓷材料所制成的靶材、锭、颗粒及粉末。靶材产品主要有</w:t>
      </w:r>
      <w:r>
        <w:rPr>
          <w:rFonts w:ascii="Helvetica" w:hAnsi="Helvetica" w:cs="Helvetica"/>
          <w:color w:val="000000"/>
          <w:sz w:val="21"/>
          <w:szCs w:val="21"/>
        </w:rPr>
        <w:t xml:space="preserve"> ITO </w:t>
      </w:r>
      <w:r>
        <w:rPr>
          <w:rFonts w:ascii="Helvetica" w:hAnsi="Helvetica" w:cs="Helvetica"/>
          <w:color w:val="000000"/>
          <w:sz w:val="21"/>
          <w:szCs w:val="21"/>
        </w:rPr>
        <w:t>靶材、钼靶材、铝靶材、铜靶材等。</w:t>
      </w:r>
      <w:r>
        <w:rPr>
          <w:rFonts w:ascii="Helvetica" w:hAnsi="Helvetica" w:cs="Helvetica"/>
          <w:color w:val="000000"/>
          <w:sz w:val="21"/>
          <w:szCs w:val="21"/>
        </w:rPr>
        <w:t xml:space="preserve">  </w:t>
      </w:r>
      <w:r w:rsidRPr="00B31E32">
        <w:rPr>
          <w:rFonts w:ascii="Helvetica" w:hAnsi="Helvetica" w:cs="Helvetica"/>
          <w:color w:val="000000"/>
          <w:sz w:val="21"/>
          <w:szCs w:val="21"/>
        </w:rPr>
        <w:t>先导薄膜材料</w:t>
      </w:r>
      <w:r w:rsidRPr="00B31E32">
        <w:rPr>
          <w:rFonts w:ascii="Helvetica" w:hAnsi="Helvetica" w:cs="Helvetica" w:hint="eastAsia"/>
          <w:color w:val="000000"/>
          <w:sz w:val="21"/>
          <w:szCs w:val="21"/>
        </w:rPr>
        <w:t>（广东）是全球</w:t>
      </w:r>
      <w:r w:rsidRPr="00B31E32">
        <w:rPr>
          <w:rFonts w:ascii="Helvetica" w:hAnsi="Helvetica" w:cs="Helvetica" w:hint="eastAsia"/>
          <w:color w:val="000000"/>
          <w:sz w:val="21"/>
          <w:szCs w:val="21"/>
        </w:rPr>
        <w:t>ITO</w:t>
      </w:r>
      <w:r w:rsidRPr="00B31E32">
        <w:rPr>
          <w:rFonts w:ascii="Helvetica" w:hAnsi="Helvetica" w:cs="Helvetica" w:hint="eastAsia"/>
          <w:color w:val="000000"/>
          <w:sz w:val="21"/>
          <w:szCs w:val="21"/>
        </w:rPr>
        <w:t>靶材产能及产量最大的企业。</w:t>
      </w:r>
    </w:p>
    <w:p w14:paraId="1848F68D" w14:textId="0C42AD18" w:rsidR="00FC4211" w:rsidRPr="00FC4211" w:rsidRDefault="00FC4211" w:rsidP="00FC4211">
      <w:pPr>
        <w:pStyle w:val="a9"/>
        <w:spacing w:line="520" w:lineRule="exact"/>
        <w:rPr>
          <w:rFonts w:asciiTheme="minorEastAsia" w:eastAsiaTheme="minorEastAsia" w:hAnsiTheme="minorEastAsia" w:cs="Cambria"/>
          <w:b/>
          <w:kern w:val="1"/>
          <w:sz w:val="21"/>
          <w:szCs w:val="21"/>
        </w:rPr>
      </w:pPr>
      <w:r w:rsidRPr="00FC4211">
        <w:rPr>
          <w:rFonts w:asciiTheme="minorEastAsia" w:eastAsiaTheme="minorEastAsia" w:hAnsiTheme="minorEastAsia" w:cs="Cambria" w:hint="eastAsia"/>
          <w:b/>
          <w:kern w:val="1"/>
          <w:sz w:val="21"/>
          <w:szCs w:val="21"/>
        </w:rPr>
        <w:t>6.</w:t>
      </w:r>
      <w:r w:rsidR="00B31E32">
        <w:rPr>
          <w:rFonts w:asciiTheme="minorEastAsia" w:eastAsiaTheme="minorEastAsia" w:hAnsiTheme="minorEastAsia" w:cs="Cambria"/>
          <w:b/>
          <w:kern w:val="1"/>
          <w:sz w:val="21"/>
          <w:szCs w:val="21"/>
        </w:rPr>
        <w:t>3</w:t>
      </w:r>
      <w:r w:rsidRPr="00FC4211">
        <w:rPr>
          <w:rFonts w:asciiTheme="minorEastAsia" w:eastAsiaTheme="minorEastAsia" w:hAnsiTheme="minorEastAsia" w:cs="Cambria" w:hint="eastAsia"/>
          <w:b/>
          <w:kern w:val="1"/>
          <w:sz w:val="21"/>
          <w:szCs w:val="21"/>
        </w:rPr>
        <w:t xml:space="preserve"> </w:t>
      </w:r>
      <w:r>
        <w:rPr>
          <w:rFonts w:asciiTheme="minorEastAsia" w:eastAsiaTheme="minorEastAsia" w:hAnsiTheme="minorEastAsia" w:cs="Cambria" w:hint="eastAsia"/>
          <w:b/>
          <w:kern w:val="1"/>
          <w:sz w:val="21"/>
          <w:szCs w:val="21"/>
        </w:rPr>
        <w:t>项目的可行性</w:t>
      </w:r>
    </w:p>
    <w:p w14:paraId="42272BBB" w14:textId="7F90FD92" w:rsidR="00FC4211" w:rsidRDefault="00FC4211" w:rsidP="00B31E32">
      <w:pPr>
        <w:pStyle w:val="a9"/>
        <w:spacing w:line="360" w:lineRule="auto"/>
        <w:ind w:firstLineChars="300" w:firstLine="630"/>
        <w:rPr>
          <w:rFonts w:asciiTheme="minorEastAsia" w:eastAsiaTheme="minorEastAsia" w:hAnsiTheme="minorEastAsia" w:cs="Cambria"/>
          <w:kern w:val="1"/>
          <w:sz w:val="21"/>
          <w:szCs w:val="21"/>
        </w:rPr>
      </w:pPr>
      <w:r w:rsidRPr="00FC4211">
        <w:rPr>
          <w:rFonts w:asciiTheme="minorEastAsia" w:eastAsiaTheme="minorEastAsia" w:hAnsiTheme="minorEastAsia" w:cs="Cambria" w:hint="eastAsia"/>
          <w:kern w:val="1"/>
          <w:sz w:val="21"/>
          <w:szCs w:val="21"/>
        </w:rPr>
        <w:t>先导薄膜材料（广东）有限公司及其子公司</w:t>
      </w:r>
      <w:r w:rsidR="00EE3E8F">
        <w:rPr>
          <w:rFonts w:asciiTheme="minorEastAsia" w:eastAsiaTheme="minorEastAsia" w:hAnsiTheme="minorEastAsia" w:cs="Cambria" w:hint="eastAsia"/>
          <w:kern w:val="1"/>
          <w:sz w:val="21"/>
          <w:szCs w:val="21"/>
        </w:rPr>
        <w:t>KY MATERIALS</w:t>
      </w:r>
      <w:r w:rsidRPr="00FC4211">
        <w:rPr>
          <w:rFonts w:asciiTheme="minorEastAsia" w:eastAsiaTheme="minorEastAsia" w:hAnsiTheme="minorEastAsia" w:cs="Cambria" w:hint="eastAsia"/>
          <w:kern w:val="1"/>
          <w:sz w:val="21"/>
          <w:szCs w:val="21"/>
        </w:rPr>
        <w:t>合计产量占全球氧化铟锡靶材市场50%以上的市场份额，参与制定的企业如广西晶联光电材料有限责任公司、中国船舶重工集团有限公司第725研究所、芜湖映日科技有限公司、中山智隆新材料科技有限公司等均具备完善的生产研发技术和水平，这</w:t>
      </w:r>
      <w:r w:rsidRPr="00FC4211">
        <w:rPr>
          <w:rFonts w:asciiTheme="minorEastAsia" w:eastAsiaTheme="minorEastAsia" w:hAnsiTheme="minorEastAsia" w:cs="Cambria" w:hint="eastAsia"/>
          <w:kern w:val="1"/>
          <w:sz w:val="21"/>
          <w:szCs w:val="21"/>
        </w:rPr>
        <w:lastRenderedPageBreak/>
        <w:t>些企业基本反映和体现了行业的生产技术水平和现状，具备全面的技术储备和开发能力，新修订的标准全面反映了行业特点和要求，解决了2017版中未能体现市场要求和生产实际情况的相关问题，对行业的发展壮大具备助推器的作用。</w:t>
      </w:r>
      <w:r w:rsidRPr="00FC4211">
        <w:rPr>
          <w:rFonts w:asciiTheme="minorEastAsia" w:eastAsiaTheme="minorEastAsia" w:hAnsiTheme="minorEastAsia" w:cs="Cambria"/>
          <w:kern w:val="1"/>
          <w:sz w:val="21"/>
          <w:szCs w:val="21"/>
        </w:rPr>
        <w:t xml:space="preserve"> </w:t>
      </w:r>
    </w:p>
    <w:p w14:paraId="72D28F81" w14:textId="77777777" w:rsidR="00FC4211" w:rsidRPr="00FC4211" w:rsidRDefault="00FC4211" w:rsidP="00FC4211">
      <w:pPr>
        <w:pStyle w:val="af9"/>
        <w:rPr>
          <w:rFonts w:asciiTheme="minorEastAsia" w:eastAsiaTheme="minorEastAsia" w:hAnsiTheme="minorEastAsia" w:cs="Cambria"/>
          <w:b/>
          <w:kern w:val="1"/>
          <w:szCs w:val="21"/>
        </w:rPr>
      </w:pPr>
      <w:r w:rsidRPr="00FC4211">
        <w:rPr>
          <w:rFonts w:asciiTheme="minorEastAsia" w:eastAsiaTheme="minorEastAsia" w:hAnsiTheme="minorEastAsia" w:cs="Cambria"/>
          <w:b/>
          <w:kern w:val="1"/>
          <w:szCs w:val="21"/>
        </w:rPr>
        <w:t xml:space="preserve">6.3 </w:t>
      </w:r>
      <w:r w:rsidRPr="00FC4211">
        <w:rPr>
          <w:rFonts w:ascii="黑体" w:eastAsia="黑体" w:hAnsi="宋体" w:cs="宋体" w:hint="eastAsia"/>
          <w:b/>
          <w:bCs/>
          <w:szCs w:val="21"/>
        </w:rPr>
        <w:t>标</w:t>
      </w:r>
      <w:r w:rsidRPr="00FC4211">
        <w:rPr>
          <w:rFonts w:asciiTheme="minorEastAsia" w:eastAsiaTheme="minorEastAsia" w:hAnsiTheme="minorEastAsia" w:cs="Cambria" w:hint="eastAsia"/>
          <w:b/>
          <w:kern w:val="1"/>
          <w:szCs w:val="21"/>
        </w:rPr>
        <w:t>准的先进性、创新性、标准实施后预期产生的经济效益和社会效益</w:t>
      </w:r>
    </w:p>
    <w:p w14:paraId="3B7B47C3" w14:textId="004FAEDB" w:rsidR="000318FC" w:rsidRPr="00FC4211" w:rsidRDefault="00FC4211" w:rsidP="00B31E32">
      <w:pPr>
        <w:pStyle w:val="a9"/>
        <w:spacing w:line="360" w:lineRule="auto"/>
        <w:ind w:firstLineChars="200" w:firstLine="480"/>
        <w:rPr>
          <w:rFonts w:asciiTheme="minorEastAsia" w:eastAsiaTheme="minorEastAsia" w:hAnsiTheme="minorEastAsia" w:cs="Cambria"/>
          <w:kern w:val="1"/>
          <w:sz w:val="21"/>
          <w:szCs w:val="21"/>
        </w:rPr>
      </w:pPr>
      <w:r w:rsidRPr="00FC4211">
        <w:rPr>
          <w:rFonts w:asciiTheme="minorEastAsia" w:eastAsiaTheme="minorEastAsia" w:hAnsiTheme="minorEastAsia" w:cs="Cambria" w:hint="eastAsia"/>
          <w:kern w:val="1"/>
          <w:szCs w:val="21"/>
        </w:rPr>
        <w:t xml:space="preserve"> </w:t>
      </w:r>
      <w:r w:rsidRPr="00FC4211">
        <w:rPr>
          <w:rFonts w:asciiTheme="minorEastAsia" w:eastAsiaTheme="minorEastAsia" w:hAnsiTheme="minorEastAsia" w:cs="Cambria"/>
          <w:kern w:val="1"/>
          <w:sz w:val="21"/>
          <w:szCs w:val="21"/>
        </w:rPr>
        <w:t>氧化铟锡靶材尚无国际同类标准</w:t>
      </w:r>
      <w:r w:rsidRPr="00FC4211">
        <w:rPr>
          <w:rFonts w:asciiTheme="minorEastAsia" w:eastAsiaTheme="minorEastAsia" w:hAnsiTheme="minorEastAsia" w:cs="Cambria" w:hint="eastAsia"/>
          <w:kern w:val="1"/>
          <w:sz w:val="21"/>
          <w:szCs w:val="21"/>
        </w:rPr>
        <w:t>，</w:t>
      </w:r>
      <w:r w:rsidRPr="00FC4211">
        <w:rPr>
          <w:rFonts w:asciiTheme="minorEastAsia" w:eastAsiaTheme="minorEastAsia" w:hAnsiTheme="minorEastAsia" w:cs="Cambria"/>
          <w:kern w:val="1"/>
          <w:sz w:val="21"/>
          <w:szCs w:val="21"/>
        </w:rPr>
        <w:t>该标准的修订体现了行业的迫切要求</w:t>
      </w:r>
      <w:r w:rsidRPr="00FC4211">
        <w:rPr>
          <w:rFonts w:asciiTheme="minorEastAsia" w:eastAsiaTheme="minorEastAsia" w:hAnsiTheme="minorEastAsia" w:cs="Cambria" w:hint="eastAsia"/>
          <w:kern w:val="1"/>
          <w:sz w:val="21"/>
          <w:szCs w:val="21"/>
        </w:rPr>
        <w:t>，</w:t>
      </w:r>
      <w:r w:rsidRPr="00FC4211">
        <w:rPr>
          <w:rFonts w:asciiTheme="minorEastAsia" w:eastAsiaTheme="minorEastAsia" w:hAnsiTheme="minorEastAsia" w:cs="Cambria"/>
          <w:kern w:val="1"/>
          <w:sz w:val="21"/>
          <w:szCs w:val="21"/>
        </w:rPr>
        <w:t>可以促进我国行业的发展</w:t>
      </w:r>
      <w:r w:rsidRPr="00FC4211">
        <w:rPr>
          <w:rFonts w:asciiTheme="minorEastAsia" w:eastAsiaTheme="minorEastAsia" w:hAnsiTheme="minorEastAsia" w:cs="Cambria" w:hint="eastAsia"/>
          <w:kern w:val="1"/>
          <w:sz w:val="21"/>
          <w:szCs w:val="21"/>
        </w:rPr>
        <w:t>，规范市场次序，</w:t>
      </w:r>
      <w:r w:rsidRPr="00FC4211">
        <w:rPr>
          <w:rFonts w:asciiTheme="minorEastAsia" w:eastAsiaTheme="minorEastAsia" w:hAnsiTheme="minorEastAsia" w:cs="Cambria"/>
          <w:kern w:val="1"/>
          <w:sz w:val="21"/>
          <w:szCs w:val="21"/>
        </w:rPr>
        <w:t>特别是因为相关行业的发展可以带动有色金属铟行业的极大发展</w:t>
      </w:r>
      <w:r w:rsidRPr="00FC4211">
        <w:rPr>
          <w:rFonts w:asciiTheme="minorEastAsia" w:eastAsiaTheme="minorEastAsia" w:hAnsiTheme="minorEastAsia" w:cs="Cambria" w:hint="eastAsia"/>
          <w:kern w:val="1"/>
          <w:sz w:val="21"/>
          <w:szCs w:val="21"/>
        </w:rPr>
        <w:t>，使得我国从粗铟及铟锭的出口转变为以高纯铟及铟靶材为主要出口产品，对我国的产业升级具有重要重要</w:t>
      </w:r>
    </w:p>
    <w:p w14:paraId="7F8499DD" w14:textId="41AFA597" w:rsidR="00FC4211" w:rsidRPr="00FC4211" w:rsidRDefault="00FC4211" w:rsidP="00FC4211">
      <w:pPr>
        <w:spacing w:beforeLines="50" w:before="156" w:afterLines="50" w:after="156" w:line="440" w:lineRule="exact"/>
        <w:rPr>
          <w:rFonts w:ascii="黑体" w:eastAsia="黑体" w:hAnsi="宋体" w:cs="宋体"/>
          <w:b/>
          <w:bCs/>
          <w:szCs w:val="21"/>
        </w:rPr>
      </w:pPr>
      <w:r w:rsidRPr="00FC4211">
        <w:rPr>
          <w:rFonts w:ascii="黑体" w:eastAsia="黑体" w:hAnsi="宋体" w:cs="宋体"/>
          <w:b/>
          <w:bCs/>
          <w:szCs w:val="21"/>
        </w:rPr>
        <w:t>七</w:t>
      </w:r>
      <w:r w:rsidRPr="00FC4211">
        <w:rPr>
          <w:rFonts w:ascii="黑体" w:eastAsia="黑体" w:hAnsi="宋体" w:cs="宋体" w:hint="eastAsia"/>
          <w:b/>
          <w:bCs/>
          <w:szCs w:val="21"/>
        </w:rPr>
        <w:t xml:space="preserve">  与现行法律、法规、强制性国家标准及相关标准协调配套情况</w:t>
      </w:r>
    </w:p>
    <w:p w14:paraId="7862A24D" w14:textId="77A1A8F2" w:rsidR="00FC4211" w:rsidRPr="00FC4211" w:rsidRDefault="00FC4211" w:rsidP="00B31E32">
      <w:pPr>
        <w:spacing w:line="360" w:lineRule="auto"/>
        <w:ind w:firstLineChars="200" w:firstLine="420"/>
        <w:rPr>
          <w:rFonts w:ascii="宋体" w:hAnsi="宋体"/>
          <w:szCs w:val="21"/>
        </w:rPr>
      </w:pPr>
      <w:r>
        <w:rPr>
          <w:rFonts w:ascii="宋体" w:hAnsi="宋体" w:hint="eastAsia"/>
          <w:szCs w:val="21"/>
        </w:rPr>
        <w:t>本为修订标准，本标准符合现行法律、法规的要求，并与其他同类国家标准、国家J用标准、行业标准无冲突、重叠和不协调之处。</w:t>
      </w:r>
    </w:p>
    <w:p w14:paraId="019360CB" w14:textId="5EF8585C" w:rsidR="000318FC" w:rsidRDefault="00FC4211" w:rsidP="00FC4211">
      <w:pPr>
        <w:spacing w:line="440" w:lineRule="exact"/>
        <w:rPr>
          <w:rFonts w:asciiTheme="minorEastAsia" w:eastAsiaTheme="minorEastAsia" w:hAnsiTheme="minorEastAsia"/>
          <w:b/>
          <w:szCs w:val="21"/>
        </w:rPr>
      </w:pPr>
      <w:r w:rsidRPr="00FC4211">
        <w:rPr>
          <w:rFonts w:ascii="宋体" w:hAnsi="宋体" w:hint="eastAsia"/>
          <w:b/>
          <w:szCs w:val="21"/>
        </w:rPr>
        <w:t>八</w:t>
      </w:r>
      <w:r w:rsidRPr="00FC4211">
        <w:rPr>
          <w:rFonts w:asciiTheme="minorEastAsia" w:eastAsiaTheme="minorEastAsia" w:hAnsiTheme="minorEastAsia" w:hint="eastAsia"/>
          <w:b/>
          <w:szCs w:val="21"/>
        </w:rPr>
        <w:t xml:space="preserve"> </w:t>
      </w:r>
      <w:r w:rsidR="007B0F53" w:rsidRPr="00FC4211">
        <w:rPr>
          <w:rFonts w:asciiTheme="minorEastAsia" w:eastAsiaTheme="minorEastAsia" w:hAnsiTheme="minorEastAsia" w:hint="eastAsia"/>
          <w:b/>
          <w:szCs w:val="21"/>
        </w:rPr>
        <w:t>重大分歧意见的处理经过和依据</w:t>
      </w:r>
    </w:p>
    <w:p w14:paraId="0DF4EBBE" w14:textId="104F98C0" w:rsidR="000318FC" w:rsidRDefault="00FC4211">
      <w:pPr>
        <w:spacing w:beforeLines="50" w:before="156" w:afterLines="50" w:after="156" w:line="52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无。</w:t>
      </w:r>
    </w:p>
    <w:p w14:paraId="193B879D" w14:textId="77777777" w:rsidR="00FC4211" w:rsidRPr="00FC4211" w:rsidRDefault="00FC4211" w:rsidP="00FC4211">
      <w:pPr>
        <w:spacing w:beforeLines="50" w:before="156" w:afterLines="50" w:after="156" w:line="440" w:lineRule="exact"/>
        <w:rPr>
          <w:rFonts w:ascii="黑体" w:eastAsia="黑体" w:hAnsi="宋体" w:cs="宋体"/>
          <w:b/>
          <w:bCs/>
          <w:szCs w:val="21"/>
        </w:rPr>
      </w:pPr>
      <w:bookmarkStart w:id="2" w:name="_Toc15989"/>
      <w:r w:rsidRPr="00FC4211">
        <w:rPr>
          <w:rFonts w:ascii="黑体" w:eastAsia="黑体" w:hAnsi="宋体" w:cs="宋体" w:hint="eastAsia"/>
          <w:b/>
          <w:bCs/>
          <w:szCs w:val="21"/>
        </w:rPr>
        <w:t>九、作为强制性或推荐性国家标准的建议</w:t>
      </w:r>
      <w:bookmarkEnd w:id="2"/>
    </w:p>
    <w:p w14:paraId="1BCE4178" w14:textId="0A1BE068" w:rsidR="00FC4211" w:rsidRDefault="00FC4211" w:rsidP="00FC4211">
      <w:pPr>
        <w:spacing w:line="440" w:lineRule="exact"/>
        <w:ind w:firstLineChars="200" w:firstLine="420"/>
        <w:rPr>
          <w:rFonts w:ascii="宋体" w:hAnsi="宋体"/>
          <w:szCs w:val="21"/>
        </w:rPr>
      </w:pPr>
      <w:r w:rsidRPr="00FC4211">
        <w:rPr>
          <w:rFonts w:ascii="宋体" w:hAnsi="宋体" w:hint="eastAsia"/>
          <w:szCs w:val="21"/>
        </w:rPr>
        <w:t>本标准建议作为推荐性</w:t>
      </w:r>
      <w:r>
        <w:rPr>
          <w:rFonts w:ascii="宋体" w:hAnsi="宋体" w:hint="eastAsia"/>
          <w:szCs w:val="21"/>
        </w:rPr>
        <w:t>国家标准</w:t>
      </w:r>
      <w:r w:rsidRPr="00FC4211">
        <w:rPr>
          <w:rFonts w:ascii="宋体" w:hAnsi="宋体" w:hint="eastAsia"/>
          <w:szCs w:val="21"/>
        </w:rPr>
        <w:t>发布。</w:t>
      </w:r>
    </w:p>
    <w:p w14:paraId="52B24B3F" w14:textId="77777777" w:rsidR="00FC4211" w:rsidRPr="00FC4211" w:rsidRDefault="00FC4211" w:rsidP="00FC4211">
      <w:pPr>
        <w:spacing w:beforeLines="50" w:before="156" w:afterLines="50" w:after="156" w:line="440" w:lineRule="exact"/>
        <w:rPr>
          <w:rFonts w:ascii="黑体" w:eastAsia="黑体" w:hAnsi="宋体" w:cs="宋体"/>
          <w:b/>
          <w:bCs/>
          <w:szCs w:val="21"/>
        </w:rPr>
      </w:pPr>
      <w:bookmarkStart w:id="3" w:name="_Toc15588"/>
      <w:r w:rsidRPr="00FC4211">
        <w:rPr>
          <w:rFonts w:ascii="黑体" w:eastAsia="黑体" w:hAnsi="宋体" w:cs="宋体" w:hint="eastAsia"/>
          <w:b/>
          <w:bCs/>
          <w:szCs w:val="21"/>
        </w:rPr>
        <w:t>十、贯彻标准的要求和措施建议</w:t>
      </w:r>
      <w:bookmarkEnd w:id="3"/>
    </w:p>
    <w:p w14:paraId="58E1980F" w14:textId="6A7CA116" w:rsidR="00FC4211" w:rsidRPr="000731C3" w:rsidRDefault="00FC4211" w:rsidP="00B31E32">
      <w:pPr>
        <w:spacing w:line="360" w:lineRule="auto"/>
        <w:ind w:firstLineChars="250" w:firstLine="525"/>
        <w:jc w:val="left"/>
        <w:rPr>
          <w:rFonts w:ascii="宋体" w:hAnsi="宋体"/>
        </w:rPr>
      </w:pPr>
      <w:bookmarkStart w:id="4" w:name="_Toc7802"/>
      <w:r>
        <w:rPr>
          <w:rFonts w:ascii="宋体" w:hAnsi="宋体" w:hint="eastAsia"/>
        </w:rPr>
        <w:t>本标准属于氧化铟锡靶材</w:t>
      </w:r>
      <w:r w:rsidRPr="000731C3">
        <w:rPr>
          <w:rFonts w:ascii="宋体" w:hAnsi="宋体" w:hint="eastAsia"/>
        </w:rPr>
        <w:t>的基础标准，全面覆盖</w:t>
      </w:r>
      <w:r>
        <w:rPr>
          <w:rFonts w:ascii="宋体" w:hAnsi="宋体" w:hint="eastAsia"/>
        </w:rPr>
        <w:t>产业</w:t>
      </w:r>
      <w:r w:rsidRPr="000731C3">
        <w:rPr>
          <w:rFonts w:ascii="宋体" w:hAnsi="宋体" w:hint="eastAsia"/>
        </w:rPr>
        <w:t>的一般要求，建议相关单位组织专项标准宣贯会进行系统的学习与贯彻实施。如果需方</w:t>
      </w:r>
      <w:r>
        <w:rPr>
          <w:rFonts w:ascii="宋体" w:hAnsi="宋体" w:hint="eastAsia"/>
        </w:rPr>
        <w:t>或</w:t>
      </w:r>
      <w:r w:rsidRPr="000731C3">
        <w:rPr>
          <w:rFonts w:ascii="宋体" w:hAnsi="宋体" w:hint="eastAsia"/>
        </w:rPr>
        <w:t>对</w:t>
      </w:r>
      <w:r>
        <w:rPr>
          <w:rFonts w:ascii="宋体" w:hAnsi="宋体" w:hint="eastAsia"/>
        </w:rPr>
        <w:t>产业</w:t>
      </w:r>
      <w:r w:rsidRPr="000731C3">
        <w:rPr>
          <w:rFonts w:ascii="宋体" w:hAnsi="宋体" w:hint="eastAsia"/>
        </w:rPr>
        <w:t>有特殊要求时，建议供需双方在本标准基础上对特殊要求在订货合同中进行详细的约定或起草专项技术协议。</w:t>
      </w:r>
    </w:p>
    <w:p w14:paraId="52D66655" w14:textId="77777777" w:rsidR="00FC4211" w:rsidRPr="00FC4211" w:rsidRDefault="00FC4211" w:rsidP="00FC4211">
      <w:pPr>
        <w:spacing w:beforeLines="50" w:before="156" w:afterLines="50" w:after="156" w:line="440" w:lineRule="exact"/>
        <w:rPr>
          <w:rFonts w:ascii="黑体" w:eastAsia="黑体" w:hAnsi="宋体" w:cs="宋体"/>
          <w:b/>
          <w:bCs/>
          <w:szCs w:val="21"/>
        </w:rPr>
      </w:pPr>
      <w:r w:rsidRPr="00FC4211">
        <w:rPr>
          <w:rFonts w:ascii="黑体" w:eastAsia="黑体" w:hAnsi="宋体" w:cs="宋体" w:hint="eastAsia"/>
          <w:b/>
          <w:bCs/>
          <w:szCs w:val="21"/>
        </w:rPr>
        <w:t>十一、废止现行有关标准的建议</w:t>
      </w:r>
      <w:bookmarkEnd w:id="4"/>
    </w:p>
    <w:p w14:paraId="0620B9B4" w14:textId="3481B00F" w:rsidR="00FC4211" w:rsidRDefault="00FC4211" w:rsidP="00FC4211">
      <w:pPr>
        <w:spacing w:line="440" w:lineRule="exact"/>
        <w:ind w:firstLineChars="200" w:firstLine="420"/>
        <w:rPr>
          <w:rFonts w:ascii="宋体" w:hAnsi="宋体" w:cs="宋体"/>
          <w:szCs w:val="21"/>
        </w:rPr>
      </w:pPr>
      <w:r>
        <w:rPr>
          <w:rFonts w:ascii="宋体" w:hAnsi="宋体" w:cs="宋体" w:hint="eastAsia"/>
          <w:szCs w:val="21"/>
        </w:rPr>
        <w:t>本标准发布实施之日起，代替</w:t>
      </w:r>
      <w:r>
        <w:rPr>
          <w:rFonts w:asciiTheme="minorEastAsia" w:eastAsiaTheme="minorEastAsia" w:hAnsiTheme="minorEastAsia" w:cs="宋体" w:hint="eastAsia"/>
          <w:szCs w:val="21"/>
        </w:rPr>
        <w:t>GB/T2</w:t>
      </w:r>
      <w:r>
        <w:rPr>
          <w:rFonts w:asciiTheme="minorEastAsia" w:eastAsiaTheme="minorEastAsia" w:hAnsiTheme="minorEastAsia" w:cs="宋体"/>
          <w:szCs w:val="21"/>
        </w:rPr>
        <w:t>0510</w:t>
      </w:r>
      <w:r>
        <w:rPr>
          <w:rFonts w:asciiTheme="minorEastAsia" w:eastAsiaTheme="minorEastAsia" w:hAnsiTheme="minorEastAsia" w:cs="宋体" w:hint="eastAsia"/>
          <w:szCs w:val="21"/>
        </w:rPr>
        <w:t>-2017《氧化铟锡靶材》。</w:t>
      </w:r>
    </w:p>
    <w:p w14:paraId="3080D44E" w14:textId="77777777" w:rsidR="00FC4211" w:rsidRPr="00FC4211" w:rsidRDefault="00FC4211" w:rsidP="00FC4211">
      <w:pPr>
        <w:spacing w:beforeLines="50" w:before="156" w:afterLines="50" w:after="156" w:line="440" w:lineRule="exact"/>
        <w:rPr>
          <w:rFonts w:ascii="黑体" w:eastAsia="黑体" w:hAnsi="宋体" w:cs="宋体"/>
          <w:b/>
          <w:bCs/>
          <w:szCs w:val="21"/>
        </w:rPr>
      </w:pPr>
      <w:bookmarkStart w:id="5" w:name="_Toc22451"/>
      <w:r w:rsidRPr="00FC4211">
        <w:rPr>
          <w:rFonts w:ascii="黑体" w:eastAsia="黑体" w:hAnsi="宋体" w:cs="宋体" w:hint="eastAsia"/>
          <w:b/>
          <w:bCs/>
          <w:szCs w:val="21"/>
        </w:rPr>
        <w:t>十二、其他主要内容的解释和其他需要说明的事项。</w:t>
      </w:r>
      <w:bookmarkEnd w:id="5"/>
    </w:p>
    <w:p w14:paraId="595D8ABA" w14:textId="77777777" w:rsidR="00FC4211" w:rsidRDefault="00FC4211" w:rsidP="00FC4211">
      <w:pPr>
        <w:spacing w:line="440" w:lineRule="exact"/>
        <w:ind w:firstLineChars="200" w:firstLine="420"/>
        <w:rPr>
          <w:rFonts w:ascii="宋体" w:hAnsi="宋体" w:cs="宋体"/>
          <w:szCs w:val="21"/>
        </w:rPr>
      </w:pPr>
      <w:r>
        <w:rPr>
          <w:rFonts w:ascii="宋体" w:hAnsi="宋体" w:cs="宋体" w:hint="eastAsia"/>
          <w:szCs w:val="21"/>
        </w:rPr>
        <w:t>无。</w:t>
      </w:r>
    </w:p>
    <w:p w14:paraId="362C603C" w14:textId="5943C377" w:rsidR="00FC4211" w:rsidRPr="000B68DF" w:rsidRDefault="000B68DF" w:rsidP="000B68DF">
      <w:pPr>
        <w:spacing w:line="440" w:lineRule="exact"/>
        <w:jc w:val="right"/>
        <w:rPr>
          <w:szCs w:val="21"/>
        </w:rPr>
      </w:pPr>
      <w:r>
        <w:rPr>
          <w:rFonts w:hint="eastAsia"/>
          <w:szCs w:val="21"/>
        </w:rPr>
        <w:t xml:space="preserve">                  </w:t>
      </w:r>
      <w:r w:rsidR="00B31E32">
        <w:rPr>
          <w:rFonts w:ascii="宋体" w:hAnsi="宋体" w:hint="eastAsia"/>
          <w:szCs w:val="21"/>
        </w:rPr>
        <w:t xml:space="preserve">        </w:t>
      </w:r>
    </w:p>
    <w:p w14:paraId="17AE98E1" w14:textId="77777777" w:rsidR="000B68DF" w:rsidRDefault="000B68DF" w:rsidP="000B68DF">
      <w:pPr>
        <w:spacing w:beforeLines="50" w:before="156" w:afterLines="50" w:after="156" w:line="360" w:lineRule="auto"/>
        <w:rPr>
          <w:rFonts w:eastAsia="黑体"/>
          <w:b/>
          <w:sz w:val="32"/>
          <w:szCs w:val="32"/>
        </w:rPr>
      </w:pPr>
    </w:p>
    <w:p w14:paraId="2D771770" w14:textId="77777777" w:rsidR="00861C02" w:rsidRPr="00B1604F" w:rsidRDefault="00861C02" w:rsidP="000B68DF">
      <w:pPr>
        <w:spacing w:beforeLines="50" w:before="156" w:afterLines="50" w:after="156" w:line="360" w:lineRule="auto"/>
        <w:ind w:firstLineChars="700" w:firstLine="2249"/>
        <w:rPr>
          <w:szCs w:val="21"/>
        </w:rPr>
      </w:pPr>
      <w:r>
        <w:rPr>
          <w:rFonts w:eastAsia="黑体" w:hint="eastAsia"/>
          <w:b/>
          <w:sz w:val="32"/>
          <w:szCs w:val="32"/>
        </w:rPr>
        <w:lastRenderedPageBreak/>
        <w:t>标准征求意见稿意见处理汇总表</w:t>
      </w:r>
    </w:p>
    <w:p w14:paraId="18B90049" w14:textId="77777777" w:rsidR="00261422" w:rsidRDefault="00861C02" w:rsidP="00861C02">
      <w:pPr>
        <w:spacing w:beforeLines="50" w:before="156" w:afterLines="50" w:after="156" w:line="360" w:lineRule="auto"/>
        <w:rPr>
          <w:szCs w:val="21"/>
        </w:rPr>
      </w:pPr>
      <w:r>
        <w:rPr>
          <w:rFonts w:hint="eastAsia"/>
          <w:szCs w:val="21"/>
        </w:rPr>
        <w:t>标准名称：</w:t>
      </w:r>
      <w:r>
        <w:rPr>
          <w:rFonts w:ascii="宋体" w:hAnsi="宋体" w:cs="宋体" w:hint="eastAsia"/>
          <w:bCs/>
          <w:szCs w:val="28"/>
        </w:rPr>
        <w:t>氧化铟锡靶材</w:t>
      </w:r>
      <w:r>
        <w:rPr>
          <w:color w:val="000000"/>
          <w:szCs w:val="21"/>
        </w:rPr>
        <w:t xml:space="preserve">                </w:t>
      </w:r>
      <w:r>
        <w:rPr>
          <w:rFonts w:hint="eastAsia"/>
          <w:szCs w:val="21"/>
        </w:rPr>
        <w:t>起草单位：</w:t>
      </w:r>
      <w:r>
        <w:rPr>
          <w:rFonts w:ascii="宋体" w:hAnsi="宋体" w:cs="宋体" w:hint="eastAsia"/>
          <w:szCs w:val="21"/>
        </w:rPr>
        <w:t xml:space="preserve">先导薄膜材料（广东）有限公司 </w:t>
      </w:r>
      <w:r>
        <w:rPr>
          <w:szCs w:val="21"/>
        </w:rPr>
        <w:t xml:space="preserve">           </w:t>
      </w:r>
    </w:p>
    <w:p w14:paraId="4CCAFF2D" w14:textId="0C4C9EFB" w:rsidR="00861C02" w:rsidRPr="00236A1D" w:rsidRDefault="00861C02" w:rsidP="00861C02">
      <w:pPr>
        <w:spacing w:beforeLines="50" w:before="156" w:afterLines="50" w:after="156" w:line="360" w:lineRule="auto"/>
        <w:rPr>
          <w:rFonts w:eastAsia="黑体"/>
          <w:b/>
          <w:sz w:val="32"/>
          <w:szCs w:val="32"/>
        </w:rPr>
      </w:pPr>
      <w:r>
        <w:rPr>
          <w:rFonts w:hint="eastAsia"/>
          <w:szCs w:val="21"/>
        </w:rPr>
        <w:t>联系人：</w:t>
      </w:r>
      <w:r>
        <w:rPr>
          <w:szCs w:val="21"/>
        </w:rPr>
        <w:t xml:space="preserve">  </w:t>
      </w:r>
      <w:r>
        <w:rPr>
          <w:rFonts w:hint="eastAsia"/>
          <w:szCs w:val="21"/>
        </w:rPr>
        <w:t>朱赞芳</w:t>
      </w:r>
      <w:r>
        <w:rPr>
          <w:szCs w:val="21"/>
        </w:rPr>
        <w:t xml:space="preserve">         </w:t>
      </w:r>
      <w:r>
        <w:rPr>
          <w:rFonts w:hint="eastAsia"/>
          <w:szCs w:val="21"/>
        </w:rPr>
        <w:t>电话：</w:t>
      </w:r>
      <w:r>
        <w:rPr>
          <w:szCs w:val="21"/>
        </w:rPr>
        <w:t xml:space="preserve">13927634646         </w:t>
      </w:r>
      <w:r>
        <w:rPr>
          <w:rFonts w:hint="eastAsia"/>
          <w:szCs w:val="21"/>
        </w:rPr>
        <w:t>邮箱：</w:t>
      </w:r>
      <w:r>
        <w:rPr>
          <w:szCs w:val="21"/>
        </w:rPr>
        <w:t xml:space="preserve">zanfang.zhu@vitalchem.com   </w:t>
      </w:r>
    </w:p>
    <w:tbl>
      <w:tblPr>
        <w:tblW w:w="976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76"/>
        <w:gridCol w:w="1134"/>
        <w:gridCol w:w="2694"/>
        <w:gridCol w:w="1842"/>
        <w:gridCol w:w="993"/>
        <w:gridCol w:w="1824"/>
      </w:tblGrid>
      <w:tr w:rsidR="00861C02" w14:paraId="0EF2E8AF" w14:textId="77777777" w:rsidTr="002F4DCA">
        <w:trPr>
          <w:cantSplit/>
          <w:trHeight w:val="830"/>
        </w:trPr>
        <w:tc>
          <w:tcPr>
            <w:tcW w:w="1276" w:type="dxa"/>
            <w:tcBorders>
              <w:top w:val="single" w:sz="12" w:space="0" w:color="auto"/>
              <w:left w:val="single" w:sz="12" w:space="0" w:color="auto"/>
              <w:bottom w:val="single" w:sz="6" w:space="0" w:color="auto"/>
              <w:right w:val="single" w:sz="6" w:space="0" w:color="auto"/>
            </w:tcBorders>
            <w:vAlign w:val="center"/>
            <w:hideMark/>
          </w:tcPr>
          <w:p w14:paraId="22AC32DF" w14:textId="77777777" w:rsidR="00861C02" w:rsidRDefault="00861C02" w:rsidP="00B31831">
            <w:pPr>
              <w:spacing w:line="360" w:lineRule="auto"/>
              <w:jc w:val="center"/>
              <w:rPr>
                <w:sz w:val="18"/>
                <w:szCs w:val="18"/>
              </w:rPr>
            </w:pPr>
            <w:r>
              <w:rPr>
                <w:rFonts w:hint="eastAsia"/>
                <w:sz w:val="18"/>
                <w:szCs w:val="18"/>
              </w:rPr>
              <w:t>序号</w:t>
            </w:r>
          </w:p>
        </w:tc>
        <w:tc>
          <w:tcPr>
            <w:tcW w:w="1134" w:type="dxa"/>
            <w:tcBorders>
              <w:top w:val="single" w:sz="12" w:space="0" w:color="auto"/>
              <w:left w:val="single" w:sz="6" w:space="0" w:color="auto"/>
              <w:bottom w:val="single" w:sz="6" w:space="0" w:color="auto"/>
              <w:right w:val="single" w:sz="6" w:space="0" w:color="auto"/>
            </w:tcBorders>
            <w:vAlign w:val="center"/>
            <w:hideMark/>
          </w:tcPr>
          <w:p w14:paraId="43286077" w14:textId="77777777" w:rsidR="00861C02" w:rsidRDefault="00861C02" w:rsidP="00B31831">
            <w:pPr>
              <w:spacing w:line="360" w:lineRule="auto"/>
              <w:jc w:val="center"/>
              <w:rPr>
                <w:sz w:val="18"/>
                <w:szCs w:val="18"/>
              </w:rPr>
            </w:pPr>
            <w:r>
              <w:rPr>
                <w:rFonts w:hint="eastAsia"/>
                <w:sz w:val="18"/>
                <w:szCs w:val="18"/>
              </w:rPr>
              <w:t>章条编号</w:t>
            </w:r>
          </w:p>
        </w:tc>
        <w:tc>
          <w:tcPr>
            <w:tcW w:w="2694" w:type="dxa"/>
            <w:tcBorders>
              <w:top w:val="single" w:sz="12" w:space="0" w:color="auto"/>
              <w:left w:val="single" w:sz="6" w:space="0" w:color="auto"/>
              <w:bottom w:val="single" w:sz="6" w:space="0" w:color="auto"/>
              <w:right w:val="single" w:sz="6" w:space="0" w:color="auto"/>
            </w:tcBorders>
            <w:vAlign w:val="center"/>
            <w:hideMark/>
          </w:tcPr>
          <w:p w14:paraId="7F098BB2" w14:textId="77777777" w:rsidR="00861C02" w:rsidRDefault="00861C02" w:rsidP="00B31831">
            <w:pPr>
              <w:spacing w:line="360" w:lineRule="auto"/>
              <w:jc w:val="center"/>
              <w:rPr>
                <w:sz w:val="18"/>
                <w:szCs w:val="18"/>
              </w:rPr>
            </w:pPr>
            <w:r>
              <w:rPr>
                <w:rFonts w:hint="eastAsia"/>
                <w:sz w:val="18"/>
                <w:szCs w:val="18"/>
              </w:rPr>
              <w:t>意见内容</w:t>
            </w:r>
          </w:p>
        </w:tc>
        <w:tc>
          <w:tcPr>
            <w:tcW w:w="1842" w:type="dxa"/>
            <w:tcBorders>
              <w:top w:val="single" w:sz="12" w:space="0" w:color="auto"/>
              <w:left w:val="single" w:sz="6" w:space="0" w:color="auto"/>
              <w:bottom w:val="single" w:sz="6" w:space="0" w:color="auto"/>
              <w:right w:val="single" w:sz="6" w:space="0" w:color="auto"/>
            </w:tcBorders>
            <w:vAlign w:val="center"/>
            <w:hideMark/>
          </w:tcPr>
          <w:p w14:paraId="2C411D08" w14:textId="77777777" w:rsidR="00861C02" w:rsidRDefault="00861C02" w:rsidP="00B31831">
            <w:pPr>
              <w:spacing w:line="360" w:lineRule="auto"/>
              <w:jc w:val="center"/>
              <w:rPr>
                <w:sz w:val="18"/>
                <w:szCs w:val="18"/>
              </w:rPr>
            </w:pPr>
            <w:r>
              <w:rPr>
                <w:rFonts w:hint="eastAsia"/>
                <w:sz w:val="18"/>
                <w:szCs w:val="18"/>
              </w:rPr>
              <w:t>提出单位</w:t>
            </w:r>
          </w:p>
        </w:tc>
        <w:tc>
          <w:tcPr>
            <w:tcW w:w="993" w:type="dxa"/>
            <w:tcBorders>
              <w:top w:val="single" w:sz="12" w:space="0" w:color="auto"/>
              <w:left w:val="single" w:sz="6" w:space="0" w:color="auto"/>
              <w:bottom w:val="single" w:sz="6" w:space="0" w:color="auto"/>
              <w:right w:val="single" w:sz="6" w:space="0" w:color="auto"/>
            </w:tcBorders>
            <w:vAlign w:val="center"/>
            <w:hideMark/>
          </w:tcPr>
          <w:p w14:paraId="59038F00" w14:textId="77777777" w:rsidR="00861C02" w:rsidRDefault="00861C02" w:rsidP="00B31831">
            <w:pPr>
              <w:spacing w:line="360" w:lineRule="auto"/>
              <w:jc w:val="center"/>
              <w:rPr>
                <w:sz w:val="18"/>
                <w:szCs w:val="18"/>
              </w:rPr>
            </w:pPr>
            <w:r>
              <w:rPr>
                <w:rFonts w:hint="eastAsia"/>
                <w:sz w:val="18"/>
                <w:szCs w:val="18"/>
              </w:rPr>
              <w:t>处理意见</w:t>
            </w:r>
          </w:p>
        </w:tc>
        <w:tc>
          <w:tcPr>
            <w:tcW w:w="1824" w:type="dxa"/>
            <w:tcBorders>
              <w:top w:val="single" w:sz="12" w:space="0" w:color="auto"/>
              <w:left w:val="single" w:sz="6" w:space="0" w:color="auto"/>
              <w:bottom w:val="single" w:sz="6" w:space="0" w:color="auto"/>
              <w:right w:val="single" w:sz="12" w:space="0" w:color="auto"/>
            </w:tcBorders>
            <w:vAlign w:val="center"/>
            <w:hideMark/>
          </w:tcPr>
          <w:p w14:paraId="7891DDB2" w14:textId="77777777" w:rsidR="00861C02" w:rsidRDefault="00861C02" w:rsidP="00B31831">
            <w:pPr>
              <w:spacing w:line="360" w:lineRule="auto"/>
              <w:jc w:val="center"/>
              <w:rPr>
                <w:sz w:val="18"/>
                <w:szCs w:val="18"/>
              </w:rPr>
            </w:pPr>
            <w:r>
              <w:rPr>
                <w:rFonts w:hint="eastAsia"/>
                <w:sz w:val="18"/>
                <w:szCs w:val="18"/>
              </w:rPr>
              <w:t>备注</w:t>
            </w:r>
          </w:p>
        </w:tc>
      </w:tr>
      <w:tr w:rsidR="00861C02" w14:paraId="6B0BB84E"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17D52E29" w14:textId="77777777" w:rsidR="00861C02" w:rsidRDefault="00861C02" w:rsidP="00B31831">
            <w:pPr>
              <w:spacing w:line="360" w:lineRule="auto"/>
              <w:jc w:val="center"/>
              <w:rPr>
                <w:sz w:val="18"/>
                <w:szCs w:val="18"/>
              </w:rPr>
            </w:pPr>
            <w:r>
              <w:rPr>
                <w:sz w:val="18"/>
                <w:szCs w:val="18"/>
              </w:rPr>
              <w:t>1</w:t>
            </w:r>
            <w:r>
              <w:rPr>
                <w:rFonts w:hint="eastAsia"/>
                <w:sz w:val="18"/>
                <w:szCs w:val="18"/>
              </w:rPr>
              <w:t>、</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858914A" w14:textId="77777777" w:rsidR="00861C02" w:rsidRDefault="00861C02" w:rsidP="00B31831">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28CABF24" w14:textId="77777777" w:rsidR="00861C02" w:rsidRDefault="00861C02" w:rsidP="00B31831">
            <w:pPr>
              <w:adjustRightInd w:val="0"/>
              <w:snapToGrid w:val="0"/>
              <w:spacing w:line="360" w:lineRule="auto"/>
              <w:rPr>
                <w:rFonts w:ascii="等线" w:hAnsi="等线"/>
                <w:kern w:val="0"/>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05139A34" w14:textId="77777777" w:rsidR="00861C02" w:rsidRDefault="00861C02" w:rsidP="00B31831">
            <w:pPr>
              <w:spacing w:line="360" w:lineRule="auto"/>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5C0F735D" w14:textId="77777777" w:rsidR="00861C02" w:rsidRDefault="00861C02" w:rsidP="00B31831">
            <w:pPr>
              <w:spacing w:line="360" w:lineRule="auto"/>
              <w:jc w:val="center"/>
              <w:rPr>
                <w:sz w:val="18"/>
                <w:szCs w:val="18"/>
              </w:rPr>
            </w:pPr>
          </w:p>
        </w:tc>
        <w:tc>
          <w:tcPr>
            <w:tcW w:w="1824" w:type="dxa"/>
            <w:tcBorders>
              <w:top w:val="single" w:sz="6" w:space="0" w:color="auto"/>
              <w:left w:val="single" w:sz="6" w:space="0" w:color="auto"/>
              <w:bottom w:val="single" w:sz="6" w:space="0" w:color="auto"/>
              <w:right w:val="single" w:sz="6" w:space="0" w:color="auto"/>
            </w:tcBorders>
            <w:vAlign w:val="center"/>
          </w:tcPr>
          <w:p w14:paraId="57C992A5" w14:textId="77777777" w:rsidR="00861C02" w:rsidRDefault="00861C02" w:rsidP="00B31831">
            <w:pPr>
              <w:spacing w:line="360" w:lineRule="auto"/>
              <w:jc w:val="center"/>
              <w:rPr>
                <w:sz w:val="18"/>
                <w:szCs w:val="18"/>
              </w:rPr>
            </w:pPr>
          </w:p>
        </w:tc>
      </w:tr>
      <w:tr w:rsidR="00861C02" w14:paraId="5D885F7B"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3BAA658C" w14:textId="77777777" w:rsidR="00861C02" w:rsidRDefault="00861C02" w:rsidP="00B31831">
            <w:pPr>
              <w:spacing w:line="360" w:lineRule="auto"/>
              <w:jc w:val="center"/>
              <w:rPr>
                <w:sz w:val="18"/>
                <w:szCs w:val="18"/>
              </w:rPr>
            </w:pPr>
            <w:r>
              <w:rPr>
                <w:sz w:val="18"/>
                <w:szCs w:val="18"/>
              </w:rPr>
              <w:t>2</w:t>
            </w:r>
            <w:r>
              <w:rPr>
                <w:rFonts w:hint="eastAsia"/>
                <w:sz w:val="18"/>
                <w:szCs w:val="18"/>
              </w:rPr>
              <w:t>、</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3068434" w14:textId="77777777" w:rsidR="00861C02" w:rsidRDefault="00861C02" w:rsidP="00B31831">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7C0A7848" w14:textId="77777777" w:rsidR="00861C02" w:rsidRDefault="00861C02" w:rsidP="00B31831">
            <w:pPr>
              <w:adjustRightInd w:val="0"/>
              <w:snapToGrid w:val="0"/>
              <w:spacing w:line="360" w:lineRule="auto"/>
              <w:rPr>
                <w:rFonts w:ascii="等线" w:hAnsi="等线"/>
                <w:kern w:val="0"/>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38B5679B" w14:textId="77777777" w:rsidR="00861C02" w:rsidRDefault="00861C02" w:rsidP="00B31831">
            <w:pPr>
              <w:spacing w:line="360" w:lineRule="auto"/>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22546C1E" w14:textId="77777777" w:rsidR="00861C02" w:rsidRDefault="00861C02" w:rsidP="00B31831">
            <w:pPr>
              <w:spacing w:line="360" w:lineRule="auto"/>
              <w:jc w:val="center"/>
              <w:rPr>
                <w:sz w:val="18"/>
                <w:szCs w:val="18"/>
              </w:rPr>
            </w:pPr>
          </w:p>
        </w:tc>
        <w:tc>
          <w:tcPr>
            <w:tcW w:w="1824" w:type="dxa"/>
            <w:tcBorders>
              <w:top w:val="single" w:sz="6" w:space="0" w:color="auto"/>
              <w:left w:val="single" w:sz="6" w:space="0" w:color="auto"/>
              <w:bottom w:val="single" w:sz="6" w:space="0" w:color="auto"/>
              <w:right w:val="single" w:sz="6" w:space="0" w:color="auto"/>
            </w:tcBorders>
            <w:vAlign w:val="center"/>
          </w:tcPr>
          <w:p w14:paraId="1BC48754" w14:textId="77777777" w:rsidR="00861C02" w:rsidRDefault="00861C02" w:rsidP="00B31831">
            <w:pPr>
              <w:spacing w:line="360" w:lineRule="auto"/>
              <w:jc w:val="center"/>
              <w:rPr>
                <w:sz w:val="18"/>
                <w:szCs w:val="18"/>
              </w:rPr>
            </w:pPr>
          </w:p>
        </w:tc>
      </w:tr>
      <w:tr w:rsidR="00861C02" w14:paraId="40328384"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53C3D3D7" w14:textId="77777777" w:rsidR="00861C02" w:rsidRDefault="00861C02" w:rsidP="00B31831">
            <w:pPr>
              <w:spacing w:line="360" w:lineRule="auto"/>
              <w:jc w:val="center"/>
              <w:rPr>
                <w:sz w:val="18"/>
                <w:szCs w:val="18"/>
              </w:rPr>
            </w:pPr>
            <w:r>
              <w:rPr>
                <w:sz w:val="18"/>
                <w:szCs w:val="18"/>
              </w:rPr>
              <w:t>3</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AA2B700" w14:textId="77777777" w:rsidR="00861C02" w:rsidRDefault="00861C02" w:rsidP="00B31831">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6F5330F2" w14:textId="77777777" w:rsidR="00861C02" w:rsidRDefault="00861C02" w:rsidP="00B31831">
            <w:pPr>
              <w:adjustRightInd w:val="0"/>
              <w:snapToGrid w:val="0"/>
              <w:spacing w:line="360" w:lineRule="auto"/>
              <w:rPr>
                <w:rFonts w:ascii="等线" w:hAnsi="等线"/>
                <w:kern w:val="0"/>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6589ABB9" w14:textId="77777777" w:rsidR="00861C02" w:rsidRDefault="00861C02" w:rsidP="00B31831">
            <w:pPr>
              <w:spacing w:line="360" w:lineRule="auto"/>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6D8DC321" w14:textId="77777777" w:rsidR="00861C02" w:rsidRDefault="00861C02" w:rsidP="00B31831">
            <w:pPr>
              <w:spacing w:line="360" w:lineRule="auto"/>
              <w:jc w:val="center"/>
              <w:rPr>
                <w:sz w:val="18"/>
                <w:szCs w:val="18"/>
              </w:rPr>
            </w:pPr>
          </w:p>
        </w:tc>
        <w:tc>
          <w:tcPr>
            <w:tcW w:w="1824" w:type="dxa"/>
            <w:tcBorders>
              <w:top w:val="single" w:sz="6" w:space="0" w:color="auto"/>
              <w:left w:val="single" w:sz="6" w:space="0" w:color="auto"/>
              <w:bottom w:val="single" w:sz="6" w:space="0" w:color="auto"/>
              <w:right w:val="single" w:sz="6" w:space="0" w:color="auto"/>
            </w:tcBorders>
            <w:vAlign w:val="center"/>
          </w:tcPr>
          <w:p w14:paraId="7283AA8B" w14:textId="77777777" w:rsidR="00861C02" w:rsidRDefault="00861C02" w:rsidP="00B31831">
            <w:pPr>
              <w:spacing w:line="360" w:lineRule="auto"/>
              <w:rPr>
                <w:sz w:val="18"/>
                <w:szCs w:val="18"/>
              </w:rPr>
            </w:pPr>
          </w:p>
        </w:tc>
      </w:tr>
      <w:tr w:rsidR="00861C02" w14:paraId="37C149AB"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6CEC43E1" w14:textId="77777777" w:rsidR="00861C02" w:rsidRDefault="00861C02" w:rsidP="00B31831">
            <w:pPr>
              <w:spacing w:line="360" w:lineRule="auto"/>
              <w:jc w:val="center"/>
              <w:rPr>
                <w:sz w:val="18"/>
                <w:szCs w:val="18"/>
              </w:rPr>
            </w:pPr>
            <w:r>
              <w:rPr>
                <w:sz w:val="18"/>
                <w:szCs w:val="18"/>
              </w:rPr>
              <w:t>4</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EF50247" w14:textId="77777777" w:rsidR="00861C02" w:rsidRDefault="00861C02" w:rsidP="00B31831">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58653B3A" w14:textId="77777777" w:rsidR="00861C02" w:rsidRDefault="00861C02" w:rsidP="00B31831">
            <w:pPr>
              <w:adjustRightInd w:val="0"/>
              <w:snapToGrid w:val="0"/>
              <w:spacing w:line="360" w:lineRule="auto"/>
              <w:rPr>
                <w:rFonts w:ascii="等线" w:hAnsi="等线"/>
                <w:kern w:val="0"/>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3E9E0D51" w14:textId="77777777" w:rsidR="00861C02" w:rsidRDefault="00861C02" w:rsidP="00B31831">
            <w:pPr>
              <w:spacing w:line="360" w:lineRule="auto"/>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5071AFD2" w14:textId="77777777" w:rsidR="00861C02" w:rsidRDefault="00861C02" w:rsidP="00B31831">
            <w:pPr>
              <w:spacing w:line="360" w:lineRule="auto"/>
              <w:jc w:val="center"/>
              <w:rPr>
                <w:sz w:val="18"/>
                <w:szCs w:val="18"/>
              </w:rPr>
            </w:pPr>
          </w:p>
        </w:tc>
        <w:tc>
          <w:tcPr>
            <w:tcW w:w="1824" w:type="dxa"/>
            <w:tcBorders>
              <w:top w:val="single" w:sz="6" w:space="0" w:color="auto"/>
              <w:left w:val="single" w:sz="6" w:space="0" w:color="auto"/>
              <w:bottom w:val="single" w:sz="6" w:space="0" w:color="auto"/>
              <w:right w:val="single" w:sz="6" w:space="0" w:color="auto"/>
            </w:tcBorders>
            <w:vAlign w:val="center"/>
            <w:hideMark/>
          </w:tcPr>
          <w:p w14:paraId="3472EB7F" w14:textId="77777777" w:rsidR="00861C02" w:rsidRDefault="00861C02" w:rsidP="00B31831">
            <w:pPr>
              <w:spacing w:line="360" w:lineRule="auto"/>
              <w:rPr>
                <w:sz w:val="18"/>
                <w:szCs w:val="18"/>
              </w:rPr>
            </w:pPr>
          </w:p>
        </w:tc>
      </w:tr>
      <w:tr w:rsidR="00861C02" w14:paraId="19F7C2BD"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0D33F97E" w14:textId="77777777" w:rsidR="00861C02" w:rsidRDefault="00861C02" w:rsidP="00B31831">
            <w:pPr>
              <w:spacing w:line="360" w:lineRule="auto"/>
              <w:jc w:val="center"/>
              <w:rPr>
                <w:sz w:val="18"/>
                <w:szCs w:val="18"/>
              </w:rPr>
            </w:pPr>
            <w:r>
              <w:rPr>
                <w:sz w:val="18"/>
                <w:szCs w:val="18"/>
              </w:rPr>
              <w:t>5</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DF71E7B" w14:textId="77777777" w:rsidR="00861C02" w:rsidRDefault="00861C02" w:rsidP="00B31831">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2C592801" w14:textId="77777777" w:rsidR="00861C02" w:rsidRDefault="00861C02" w:rsidP="00B31831">
            <w:pPr>
              <w:pStyle w:val="af8"/>
              <w:framePr w:w="0" w:h="0" w:hSpace="0" w:vSpace="0" w:wrap="auto" w:hAnchor="text" w:xAlign="left" w:yAlign="inline"/>
              <w:spacing w:line="0" w:lineRule="atLeast"/>
              <w:ind w:firstLine="360"/>
              <w:jc w:val="left"/>
              <w:rPr>
                <w:rFonts w:ascii="Times New Roman"/>
                <w:b w:val="0"/>
                <w:spacing w:val="0"/>
                <w:w w:val="100"/>
                <w:kern w:val="2"/>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7360879A" w14:textId="77777777" w:rsidR="00861C02" w:rsidRDefault="00861C02" w:rsidP="00B31831">
            <w:pPr>
              <w:spacing w:line="360" w:lineRule="auto"/>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593F0599" w14:textId="77777777" w:rsidR="00861C02" w:rsidRDefault="00861C02" w:rsidP="00B31831">
            <w:pPr>
              <w:jc w:val="center"/>
              <w:rPr>
                <w:sz w:val="18"/>
                <w:szCs w:val="18"/>
              </w:rPr>
            </w:pPr>
          </w:p>
        </w:tc>
        <w:tc>
          <w:tcPr>
            <w:tcW w:w="1824" w:type="dxa"/>
            <w:tcBorders>
              <w:top w:val="single" w:sz="6" w:space="0" w:color="auto"/>
              <w:left w:val="single" w:sz="6" w:space="0" w:color="auto"/>
              <w:bottom w:val="single" w:sz="6" w:space="0" w:color="auto"/>
              <w:right w:val="single" w:sz="6" w:space="0" w:color="auto"/>
            </w:tcBorders>
            <w:vAlign w:val="center"/>
          </w:tcPr>
          <w:p w14:paraId="61C692BA" w14:textId="77777777" w:rsidR="00861C02" w:rsidRDefault="00861C02" w:rsidP="00B31831">
            <w:pPr>
              <w:spacing w:line="360" w:lineRule="auto"/>
              <w:jc w:val="center"/>
              <w:rPr>
                <w:sz w:val="18"/>
                <w:szCs w:val="18"/>
              </w:rPr>
            </w:pPr>
          </w:p>
        </w:tc>
      </w:tr>
      <w:tr w:rsidR="00861C02" w14:paraId="528387B6"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50F685FB" w14:textId="77777777" w:rsidR="00861C02" w:rsidRDefault="00861C02" w:rsidP="00B31831">
            <w:pPr>
              <w:spacing w:line="360" w:lineRule="auto"/>
              <w:jc w:val="center"/>
              <w:rPr>
                <w:sz w:val="18"/>
                <w:szCs w:val="18"/>
              </w:rPr>
            </w:pPr>
            <w:r>
              <w:rPr>
                <w:sz w:val="18"/>
                <w:szCs w:val="18"/>
              </w:rPr>
              <w:t>6</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C7EC64D" w14:textId="77777777" w:rsidR="00861C02" w:rsidRDefault="00861C02" w:rsidP="00B31831">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468A42D3" w14:textId="77777777" w:rsidR="00861C02" w:rsidRDefault="00861C02" w:rsidP="00B31831">
            <w:pPr>
              <w:spacing w:line="360" w:lineRule="auto"/>
              <w:rPr>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4132841A" w14:textId="77777777" w:rsidR="00861C02" w:rsidRDefault="00861C02" w:rsidP="00B31831">
            <w:pPr>
              <w:spacing w:line="360" w:lineRule="auto"/>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14:paraId="4A029F0E" w14:textId="77777777" w:rsidR="00861C02" w:rsidRDefault="00861C02" w:rsidP="00B31831">
            <w:pPr>
              <w:jc w:val="center"/>
              <w:rPr>
                <w:sz w:val="18"/>
                <w:szCs w:val="18"/>
              </w:rPr>
            </w:pPr>
          </w:p>
        </w:tc>
        <w:tc>
          <w:tcPr>
            <w:tcW w:w="1824" w:type="dxa"/>
            <w:tcBorders>
              <w:top w:val="single" w:sz="6" w:space="0" w:color="auto"/>
              <w:left w:val="single" w:sz="6" w:space="0" w:color="auto"/>
              <w:bottom w:val="single" w:sz="6" w:space="0" w:color="auto"/>
              <w:right w:val="single" w:sz="6" w:space="0" w:color="auto"/>
            </w:tcBorders>
            <w:vAlign w:val="center"/>
          </w:tcPr>
          <w:p w14:paraId="619CAC1C" w14:textId="77777777" w:rsidR="00861C02" w:rsidRDefault="00861C02" w:rsidP="00B31831">
            <w:pPr>
              <w:spacing w:line="360" w:lineRule="auto"/>
              <w:jc w:val="center"/>
              <w:rPr>
                <w:sz w:val="18"/>
                <w:szCs w:val="18"/>
              </w:rPr>
            </w:pPr>
          </w:p>
        </w:tc>
      </w:tr>
      <w:tr w:rsidR="00861C02" w14:paraId="05F48F0A"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1AFA2D48" w14:textId="77777777" w:rsidR="00861C02" w:rsidRDefault="00861C02" w:rsidP="00B31831">
            <w:pPr>
              <w:spacing w:line="360" w:lineRule="auto"/>
              <w:jc w:val="center"/>
              <w:rPr>
                <w:sz w:val="18"/>
                <w:szCs w:val="18"/>
              </w:rPr>
            </w:pPr>
            <w:r>
              <w:rPr>
                <w:sz w:val="18"/>
                <w:szCs w:val="18"/>
              </w:rPr>
              <w:t>7</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AA7E6AC" w14:textId="77777777" w:rsidR="00861C02" w:rsidRDefault="00861C02" w:rsidP="00B31831">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6648FAD8" w14:textId="77777777" w:rsidR="00861C02" w:rsidRDefault="00861C02" w:rsidP="00B31831">
            <w:pPr>
              <w:adjustRightInd w:val="0"/>
              <w:snapToGrid w:val="0"/>
              <w:spacing w:line="360" w:lineRule="auto"/>
              <w:rPr>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18CC30AC" w14:textId="77777777" w:rsidR="00861C02" w:rsidRDefault="00861C02" w:rsidP="00B31831">
            <w:pPr>
              <w:spacing w:line="360" w:lineRule="auto"/>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6C740827" w14:textId="77777777" w:rsidR="00861C02" w:rsidRDefault="00861C02" w:rsidP="00B31831">
            <w:pPr>
              <w:spacing w:line="360" w:lineRule="auto"/>
              <w:jc w:val="center"/>
              <w:rPr>
                <w:sz w:val="18"/>
                <w:szCs w:val="18"/>
              </w:rPr>
            </w:pPr>
          </w:p>
        </w:tc>
        <w:tc>
          <w:tcPr>
            <w:tcW w:w="1824" w:type="dxa"/>
            <w:tcBorders>
              <w:top w:val="single" w:sz="6" w:space="0" w:color="auto"/>
              <w:left w:val="single" w:sz="6" w:space="0" w:color="auto"/>
              <w:bottom w:val="single" w:sz="6" w:space="0" w:color="auto"/>
              <w:right w:val="single" w:sz="6" w:space="0" w:color="auto"/>
            </w:tcBorders>
            <w:vAlign w:val="center"/>
          </w:tcPr>
          <w:p w14:paraId="3A69BFEC" w14:textId="77777777" w:rsidR="00861C02" w:rsidRDefault="00861C02" w:rsidP="00B31831">
            <w:pPr>
              <w:spacing w:line="360" w:lineRule="auto"/>
              <w:jc w:val="center"/>
              <w:rPr>
                <w:sz w:val="18"/>
                <w:szCs w:val="18"/>
              </w:rPr>
            </w:pPr>
          </w:p>
        </w:tc>
      </w:tr>
      <w:tr w:rsidR="00861C02" w14:paraId="065ED2B7"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12201EFE" w14:textId="77777777" w:rsidR="00861C02" w:rsidRDefault="00861C02" w:rsidP="00B31831">
            <w:pPr>
              <w:spacing w:line="360" w:lineRule="auto"/>
              <w:jc w:val="center"/>
              <w:rPr>
                <w:sz w:val="18"/>
                <w:szCs w:val="18"/>
              </w:rPr>
            </w:pPr>
            <w:r>
              <w:rPr>
                <w:sz w:val="18"/>
                <w:szCs w:val="18"/>
              </w:rPr>
              <w:t>8</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551BE20" w14:textId="77777777" w:rsidR="00861C02" w:rsidRDefault="00861C02" w:rsidP="00B31831">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5BF7D93E" w14:textId="77777777" w:rsidR="00861C02" w:rsidRDefault="00861C02" w:rsidP="00B31831">
            <w:pPr>
              <w:pStyle w:val="af2"/>
              <w:adjustRightInd w:val="0"/>
              <w:snapToGrid w:val="0"/>
              <w:spacing w:line="360" w:lineRule="auto"/>
              <w:ind w:firstLineChars="0" w:firstLine="0"/>
              <w:rPr>
                <w:rFonts w:ascii="Times New Roman"/>
                <w:kern w:val="2"/>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4E561709" w14:textId="77777777" w:rsidR="00861C02" w:rsidRDefault="00861C02" w:rsidP="00B31831">
            <w:pPr>
              <w:spacing w:line="360" w:lineRule="auto"/>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57BE833E" w14:textId="77777777" w:rsidR="00861C02" w:rsidRDefault="00861C02" w:rsidP="00B31831">
            <w:pPr>
              <w:jc w:val="center"/>
              <w:rPr>
                <w:sz w:val="18"/>
                <w:szCs w:val="18"/>
              </w:rPr>
            </w:pPr>
          </w:p>
        </w:tc>
        <w:tc>
          <w:tcPr>
            <w:tcW w:w="1824" w:type="dxa"/>
            <w:tcBorders>
              <w:top w:val="single" w:sz="6" w:space="0" w:color="auto"/>
              <w:left w:val="single" w:sz="6" w:space="0" w:color="auto"/>
              <w:bottom w:val="single" w:sz="6" w:space="0" w:color="auto"/>
              <w:right w:val="single" w:sz="6" w:space="0" w:color="auto"/>
            </w:tcBorders>
            <w:vAlign w:val="center"/>
          </w:tcPr>
          <w:p w14:paraId="42BDCC99" w14:textId="77777777" w:rsidR="00861C02" w:rsidRDefault="00861C02" w:rsidP="00B31831">
            <w:pPr>
              <w:spacing w:line="360" w:lineRule="auto"/>
              <w:jc w:val="center"/>
              <w:rPr>
                <w:sz w:val="18"/>
                <w:szCs w:val="18"/>
              </w:rPr>
            </w:pPr>
          </w:p>
        </w:tc>
      </w:tr>
      <w:tr w:rsidR="00861C02" w14:paraId="54841605"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7EC674BE" w14:textId="77777777" w:rsidR="00861C02" w:rsidRDefault="00861C02" w:rsidP="00B31831">
            <w:pPr>
              <w:spacing w:line="360" w:lineRule="auto"/>
              <w:jc w:val="center"/>
              <w:rPr>
                <w:sz w:val="18"/>
                <w:szCs w:val="18"/>
              </w:rPr>
            </w:pPr>
            <w:r>
              <w:rPr>
                <w:sz w:val="18"/>
                <w:szCs w:val="18"/>
              </w:rPr>
              <w:t>9</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E799B0E" w14:textId="77777777" w:rsidR="00861C02" w:rsidRDefault="00861C02" w:rsidP="00B31831">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3A3E2FA5" w14:textId="77777777" w:rsidR="00861C02" w:rsidRDefault="00861C02" w:rsidP="00B31831">
            <w:pPr>
              <w:rPr>
                <w:bCs/>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7EB69252" w14:textId="77777777" w:rsidR="00861C02" w:rsidRDefault="00861C02" w:rsidP="00B31831">
            <w:pPr>
              <w:spacing w:line="360" w:lineRule="auto"/>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14:paraId="3D185BA2" w14:textId="77777777" w:rsidR="00861C02" w:rsidRDefault="00861C02" w:rsidP="00B31831">
            <w:pPr>
              <w:jc w:val="center"/>
              <w:rPr>
                <w:sz w:val="18"/>
                <w:szCs w:val="18"/>
              </w:rPr>
            </w:pPr>
          </w:p>
        </w:tc>
        <w:tc>
          <w:tcPr>
            <w:tcW w:w="1824" w:type="dxa"/>
            <w:tcBorders>
              <w:top w:val="single" w:sz="6" w:space="0" w:color="auto"/>
              <w:left w:val="single" w:sz="6" w:space="0" w:color="auto"/>
              <w:bottom w:val="single" w:sz="6" w:space="0" w:color="auto"/>
              <w:right w:val="single" w:sz="6" w:space="0" w:color="auto"/>
            </w:tcBorders>
            <w:vAlign w:val="center"/>
          </w:tcPr>
          <w:p w14:paraId="6A803BD4" w14:textId="77777777" w:rsidR="00861C02" w:rsidRDefault="00861C02" w:rsidP="00B31831">
            <w:pPr>
              <w:spacing w:line="360" w:lineRule="auto"/>
              <w:rPr>
                <w:sz w:val="18"/>
                <w:szCs w:val="18"/>
              </w:rPr>
            </w:pPr>
          </w:p>
        </w:tc>
      </w:tr>
      <w:tr w:rsidR="00861C02" w14:paraId="7F388623"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6A4DAE22" w14:textId="77777777" w:rsidR="00861C02" w:rsidRDefault="00861C02" w:rsidP="00B31831">
            <w:pPr>
              <w:spacing w:line="360" w:lineRule="auto"/>
              <w:jc w:val="center"/>
              <w:rPr>
                <w:sz w:val="18"/>
                <w:szCs w:val="18"/>
              </w:rPr>
            </w:pPr>
            <w:r>
              <w:rPr>
                <w:sz w:val="18"/>
                <w:szCs w:val="18"/>
              </w:rPr>
              <w:t>10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11E32E8" w14:textId="77777777" w:rsidR="00861C02" w:rsidRDefault="00861C02" w:rsidP="00B31831">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3E93BEFB" w14:textId="77777777" w:rsidR="00861C02" w:rsidRDefault="00861C02" w:rsidP="00B31831">
            <w:pPr>
              <w:rPr>
                <w:bCs/>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45126EB6" w14:textId="77777777" w:rsidR="00861C02" w:rsidRDefault="00861C02" w:rsidP="00B31831">
            <w:pPr>
              <w:spacing w:line="360" w:lineRule="auto"/>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14:paraId="6F2E198D" w14:textId="77777777" w:rsidR="00861C02" w:rsidRDefault="00861C02" w:rsidP="00B31831">
            <w:pPr>
              <w:jc w:val="center"/>
              <w:rPr>
                <w:sz w:val="18"/>
                <w:szCs w:val="18"/>
              </w:rPr>
            </w:pPr>
          </w:p>
        </w:tc>
        <w:tc>
          <w:tcPr>
            <w:tcW w:w="1824" w:type="dxa"/>
            <w:tcBorders>
              <w:top w:val="single" w:sz="6" w:space="0" w:color="auto"/>
              <w:left w:val="single" w:sz="6" w:space="0" w:color="auto"/>
              <w:bottom w:val="single" w:sz="6" w:space="0" w:color="auto"/>
              <w:right w:val="single" w:sz="6" w:space="0" w:color="auto"/>
            </w:tcBorders>
            <w:vAlign w:val="center"/>
          </w:tcPr>
          <w:p w14:paraId="56972378" w14:textId="77777777" w:rsidR="00861C02" w:rsidRDefault="00861C02" w:rsidP="00B31831">
            <w:pPr>
              <w:spacing w:line="360" w:lineRule="auto"/>
              <w:jc w:val="center"/>
              <w:rPr>
                <w:sz w:val="18"/>
                <w:szCs w:val="18"/>
              </w:rPr>
            </w:pPr>
          </w:p>
        </w:tc>
      </w:tr>
      <w:tr w:rsidR="00861C02" w14:paraId="2B11BBC9"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367EDADC" w14:textId="77777777" w:rsidR="00861C02" w:rsidRDefault="00861C02" w:rsidP="00B31831">
            <w:pPr>
              <w:spacing w:line="360" w:lineRule="auto"/>
              <w:jc w:val="center"/>
              <w:rPr>
                <w:sz w:val="18"/>
                <w:szCs w:val="18"/>
              </w:rPr>
            </w:pPr>
            <w:r>
              <w:rPr>
                <w:sz w:val="18"/>
                <w:szCs w:val="18"/>
              </w:rPr>
              <w:t>11</w:t>
            </w:r>
          </w:p>
        </w:tc>
        <w:tc>
          <w:tcPr>
            <w:tcW w:w="1134" w:type="dxa"/>
            <w:tcBorders>
              <w:top w:val="single" w:sz="6" w:space="0" w:color="auto"/>
              <w:left w:val="single" w:sz="6" w:space="0" w:color="auto"/>
              <w:bottom w:val="single" w:sz="6" w:space="0" w:color="auto"/>
              <w:right w:val="single" w:sz="6" w:space="0" w:color="auto"/>
            </w:tcBorders>
            <w:vAlign w:val="center"/>
          </w:tcPr>
          <w:p w14:paraId="3B9F045C" w14:textId="77777777" w:rsidR="00861C02" w:rsidRDefault="00861C02" w:rsidP="00B31831">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5E77207A" w14:textId="77777777" w:rsidR="00861C02" w:rsidRDefault="00861C02" w:rsidP="00B31831">
            <w:pPr>
              <w:spacing w:line="360" w:lineRule="auto"/>
              <w:ind w:firstLineChars="400" w:firstLine="720"/>
              <w:rPr>
                <w:bCs/>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1B25C71B" w14:textId="77777777" w:rsidR="00861C02" w:rsidRDefault="00861C02" w:rsidP="00B31831">
            <w:pPr>
              <w:spacing w:line="360" w:lineRule="auto"/>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14:paraId="13542809" w14:textId="77777777" w:rsidR="00861C02" w:rsidRDefault="00861C02" w:rsidP="00B31831">
            <w:pPr>
              <w:rPr>
                <w:sz w:val="18"/>
                <w:szCs w:val="18"/>
              </w:rPr>
            </w:pPr>
          </w:p>
        </w:tc>
        <w:tc>
          <w:tcPr>
            <w:tcW w:w="1824" w:type="dxa"/>
            <w:tcBorders>
              <w:top w:val="single" w:sz="6" w:space="0" w:color="auto"/>
              <w:left w:val="single" w:sz="6" w:space="0" w:color="auto"/>
              <w:bottom w:val="single" w:sz="6" w:space="0" w:color="auto"/>
              <w:right w:val="single" w:sz="6" w:space="0" w:color="auto"/>
            </w:tcBorders>
            <w:vAlign w:val="center"/>
          </w:tcPr>
          <w:p w14:paraId="1E9090DA" w14:textId="77777777" w:rsidR="00861C02" w:rsidRDefault="00861C02" w:rsidP="00B31831">
            <w:pPr>
              <w:spacing w:line="360" w:lineRule="auto"/>
              <w:jc w:val="center"/>
              <w:rPr>
                <w:sz w:val="18"/>
                <w:szCs w:val="18"/>
              </w:rPr>
            </w:pPr>
          </w:p>
        </w:tc>
      </w:tr>
      <w:tr w:rsidR="00861C02" w14:paraId="0901CB10"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625DD786" w14:textId="77777777" w:rsidR="00861C02" w:rsidRDefault="00861C02" w:rsidP="00B31831">
            <w:pPr>
              <w:spacing w:line="360" w:lineRule="auto"/>
              <w:jc w:val="center"/>
              <w:rPr>
                <w:sz w:val="18"/>
                <w:szCs w:val="18"/>
              </w:rPr>
            </w:pPr>
            <w:r>
              <w:rPr>
                <w:sz w:val="18"/>
                <w:szCs w:val="18"/>
              </w:rPr>
              <w:t>12</w:t>
            </w:r>
          </w:p>
        </w:tc>
        <w:tc>
          <w:tcPr>
            <w:tcW w:w="1134" w:type="dxa"/>
            <w:tcBorders>
              <w:top w:val="single" w:sz="6" w:space="0" w:color="auto"/>
              <w:left w:val="single" w:sz="6" w:space="0" w:color="auto"/>
              <w:bottom w:val="single" w:sz="6" w:space="0" w:color="auto"/>
              <w:right w:val="single" w:sz="6" w:space="0" w:color="auto"/>
            </w:tcBorders>
            <w:vAlign w:val="center"/>
          </w:tcPr>
          <w:p w14:paraId="452210C9" w14:textId="77777777" w:rsidR="00861C02" w:rsidRDefault="00861C02" w:rsidP="00B31831">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46EAD872" w14:textId="77777777" w:rsidR="00861C02" w:rsidRDefault="00861C02" w:rsidP="00B31831">
            <w:pPr>
              <w:spacing w:line="360" w:lineRule="auto"/>
              <w:ind w:firstLineChars="400" w:firstLine="720"/>
              <w:rPr>
                <w:rFonts w:ascii="宋体" w:hAnsi="宋体"/>
                <w:noProof/>
                <w:kern w:val="0"/>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3A7E56B2" w14:textId="77777777" w:rsidR="00861C02" w:rsidRDefault="00861C02" w:rsidP="00B31831">
            <w:pPr>
              <w:spacing w:line="360" w:lineRule="auto"/>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14:paraId="1BD0B6DE" w14:textId="77777777" w:rsidR="00861C02" w:rsidRDefault="00861C02" w:rsidP="00B31831">
            <w:pPr>
              <w:jc w:val="center"/>
              <w:rPr>
                <w:sz w:val="18"/>
                <w:szCs w:val="18"/>
              </w:rPr>
            </w:pPr>
          </w:p>
        </w:tc>
        <w:tc>
          <w:tcPr>
            <w:tcW w:w="1824" w:type="dxa"/>
            <w:tcBorders>
              <w:top w:val="single" w:sz="6" w:space="0" w:color="auto"/>
              <w:left w:val="single" w:sz="6" w:space="0" w:color="auto"/>
              <w:bottom w:val="single" w:sz="6" w:space="0" w:color="auto"/>
              <w:right w:val="single" w:sz="6" w:space="0" w:color="auto"/>
            </w:tcBorders>
            <w:vAlign w:val="center"/>
          </w:tcPr>
          <w:p w14:paraId="31043213" w14:textId="77777777" w:rsidR="00861C02" w:rsidRDefault="00861C02" w:rsidP="00B31831">
            <w:pPr>
              <w:spacing w:line="360" w:lineRule="auto"/>
              <w:jc w:val="center"/>
              <w:rPr>
                <w:sz w:val="18"/>
                <w:szCs w:val="18"/>
              </w:rPr>
            </w:pPr>
          </w:p>
        </w:tc>
      </w:tr>
      <w:tr w:rsidR="00861C02" w14:paraId="44C28124"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24D7D538" w14:textId="77777777" w:rsidR="00861C02" w:rsidRDefault="00861C02" w:rsidP="00B31831">
            <w:pPr>
              <w:spacing w:line="360" w:lineRule="auto"/>
              <w:jc w:val="center"/>
              <w:rPr>
                <w:sz w:val="18"/>
                <w:szCs w:val="18"/>
              </w:rPr>
            </w:pPr>
            <w:r>
              <w:rPr>
                <w:sz w:val="18"/>
                <w:szCs w:val="18"/>
              </w:rPr>
              <w:t>13</w:t>
            </w:r>
          </w:p>
        </w:tc>
        <w:tc>
          <w:tcPr>
            <w:tcW w:w="1134" w:type="dxa"/>
            <w:tcBorders>
              <w:top w:val="single" w:sz="6" w:space="0" w:color="auto"/>
              <w:left w:val="single" w:sz="6" w:space="0" w:color="auto"/>
              <w:bottom w:val="single" w:sz="6" w:space="0" w:color="auto"/>
              <w:right w:val="single" w:sz="6" w:space="0" w:color="auto"/>
            </w:tcBorders>
            <w:vAlign w:val="center"/>
          </w:tcPr>
          <w:p w14:paraId="071B85DC" w14:textId="77777777" w:rsidR="00861C02" w:rsidRDefault="00861C02" w:rsidP="00B31831">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45EB0B75" w14:textId="77777777" w:rsidR="00861C02" w:rsidRDefault="00861C02" w:rsidP="00B31831">
            <w:pPr>
              <w:spacing w:line="360" w:lineRule="auto"/>
              <w:ind w:firstLineChars="400" w:firstLine="720"/>
              <w:rPr>
                <w:rFonts w:ascii="宋体" w:hAnsi="宋体"/>
                <w:noProof/>
                <w:kern w:val="0"/>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65236CBB" w14:textId="77777777" w:rsidR="00861C02" w:rsidRDefault="00861C02" w:rsidP="00B31831">
            <w:pPr>
              <w:spacing w:line="360" w:lineRule="auto"/>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14:paraId="1B0F2AFC" w14:textId="77777777" w:rsidR="00861C02" w:rsidRDefault="00861C02" w:rsidP="00B31831">
            <w:pPr>
              <w:jc w:val="center"/>
              <w:rPr>
                <w:sz w:val="18"/>
                <w:szCs w:val="18"/>
              </w:rPr>
            </w:pPr>
          </w:p>
        </w:tc>
        <w:tc>
          <w:tcPr>
            <w:tcW w:w="1824" w:type="dxa"/>
            <w:tcBorders>
              <w:top w:val="single" w:sz="6" w:space="0" w:color="auto"/>
              <w:left w:val="single" w:sz="6" w:space="0" w:color="auto"/>
              <w:bottom w:val="single" w:sz="6" w:space="0" w:color="auto"/>
              <w:right w:val="single" w:sz="6" w:space="0" w:color="auto"/>
            </w:tcBorders>
            <w:vAlign w:val="center"/>
          </w:tcPr>
          <w:p w14:paraId="2FF0D25A" w14:textId="77777777" w:rsidR="00861C02" w:rsidRDefault="00861C02" w:rsidP="00B31831">
            <w:pPr>
              <w:spacing w:line="360" w:lineRule="auto"/>
              <w:jc w:val="center"/>
              <w:rPr>
                <w:sz w:val="18"/>
                <w:szCs w:val="18"/>
              </w:rPr>
            </w:pPr>
          </w:p>
        </w:tc>
      </w:tr>
      <w:tr w:rsidR="00861C02" w14:paraId="78D797CD"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74E10FA0" w14:textId="77777777" w:rsidR="00861C02" w:rsidRDefault="00861C02" w:rsidP="00B31831">
            <w:pPr>
              <w:spacing w:line="360" w:lineRule="auto"/>
              <w:jc w:val="center"/>
              <w:rPr>
                <w:sz w:val="18"/>
                <w:szCs w:val="18"/>
              </w:rPr>
            </w:pPr>
            <w:r>
              <w:rPr>
                <w:sz w:val="18"/>
                <w:szCs w:val="18"/>
              </w:rPr>
              <w:t>14</w:t>
            </w:r>
          </w:p>
        </w:tc>
        <w:tc>
          <w:tcPr>
            <w:tcW w:w="1134" w:type="dxa"/>
            <w:tcBorders>
              <w:top w:val="single" w:sz="6" w:space="0" w:color="auto"/>
              <w:left w:val="single" w:sz="6" w:space="0" w:color="auto"/>
              <w:bottom w:val="single" w:sz="6" w:space="0" w:color="auto"/>
              <w:right w:val="single" w:sz="6" w:space="0" w:color="auto"/>
            </w:tcBorders>
            <w:vAlign w:val="center"/>
          </w:tcPr>
          <w:p w14:paraId="79216D40" w14:textId="77777777" w:rsidR="00861C02" w:rsidRDefault="00861C02" w:rsidP="00B31831">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12692178" w14:textId="77777777" w:rsidR="00861C02" w:rsidRDefault="00861C02" w:rsidP="00B31831">
            <w:pPr>
              <w:spacing w:line="360" w:lineRule="auto"/>
              <w:ind w:firstLineChars="400" w:firstLine="720"/>
              <w:rPr>
                <w:rFonts w:ascii="宋体" w:hAnsi="宋体"/>
                <w:noProof/>
                <w:kern w:val="0"/>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6635BDC0" w14:textId="77777777" w:rsidR="00861C02" w:rsidRDefault="00861C02" w:rsidP="00B31831">
            <w:pPr>
              <w:spacing w:line="360" w:lineRule="auto"/>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14:paraId="36BD61B1" w14:textId="77777777" w:rsidR="00861C02" w:rsidRDefault="00861C02" w:rsidP="00B31831">
            <w:pPr>
              <w:jc w:val="center"/>
              <w:rPr>
                <w:sz w:val="18"/>
                <w:szCs w:val="18"/>
              </w:rPr>
            </w:pPr>
          </w:p>
        </w:tc>
        <w:tc>
          <w:tcPr>
            <w:tcW w:w="1824" w:type="dxa"/>
            <w:tcBorders>
              <w:top w:val="single" w:sz="6" w:space="0" w:color="auto"/>
              <w:left w:val="single" w:sz="6" w:space="0" w:color="auto"/>
              <w:bottom w:val="single" w:sz="6" w:space="0" w:color="auto"/>
              <w:right w:val="single" w:sz="6" w:space="0" w:color="auto"/>
            </w:tcBorders>
            <w:vAlign w:val="center"/>
          </w:tcPr>
          <w:p w14:paraId="1A598F35" w14:textId="77777777" w:rsidR="00861C02" w:rsidRDefault="00861C02" w:rsidP="00B31831">
            <w:pPr>
              <w:spacing w:line="360" w:lineRule="auto"/>
              <w:jc w:val="center"/>
              <w:rPr>
                <w:sz w:val="18"/>
                <w:szCs w:val="18"/>
              </w:rPr>
            </w:pPr>
          </w:p>
        </w:tc>
      </w:tr>
      <w:tr w:rsidR="00861C02" w14:paraId="23EC72FA"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01E7927B" w14:textId="77777777" w:rsidR="00861C02" w:rsidRDefault="00861C02" w:rsidP="00B31831">
            <w:pPr>
              <w:spacing w:line="360" w:lineRule="auto"/>
              <w:jc w:val="center"/>
              <w:rPr>
                <w:sz w:val="18"/>
                <w:szCs w:val="18"/>
              </w:rPr>
            </w:pPr>
            <w:r>
              <w:rPr>
                <w:sz w:val="18"/>
                <w:szCs w:val="18"/>
              </w:rPr>
              <w:t>16</w:t>
            </w:r>
          </w:p>
        </w:tc>
        <w:tc>
          <w:tcPr>
            <w:tcW w:w="1134" w:type="dxa"/>
            <w:tcBorders>
              <w:top w:val="single" w:sz="6" w:space="0" w:color="auto"/>
              <w:left w:val="single" w:sz="6" w:space="0" w:color="auto"/>
              <w:bottom w:val="single" w:sz="6" w:space="0" w:color="auto"/>
              <w:right w:val="single" w:sz="6" w:space="0" w:color="auto"/>
            </w:tcBorders>
            <w:vAlign w:val="center"/>
          </w:tcPr>
          <w:p w14:paraId="2BEB27AA" w14:textId="77777777" w:rsidR="00861C02" w:rsidRDefault="00861C02" w:rsidP="00B31831">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775D7A53" w14:textId="77777777" w:rsidR="00861C02" w:rsidRDefault="00861C02" w:rsidP="00B31831">
            <w:pPr>
              <w:spacing w:line="360" w:lineRule="auto"/>
              <w:ind w:firstLineChars="400" w:firstLine="720"/>
              <w:rPr>
                <w:rFonts w:ascii="宋体" w:hAnsi="宋体"/>
                <w:noProof/>
                <w:kern w:val="0"/>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582AC3A1" w14:textId="77777777" w:rsidR="00861C02" w:rsidRDefault="00861C02" w:rsidP="00B31831">
            <w:pPr>
              <w:spacing w:line="360" w:lineRule="auto"/>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14:paraId="7B9FCC87" w14:textId="77777777" w:rsidR="00861C02" w:rsidRDefault="00861C02" w:rsidP="00B31831">
            <w:pPr>
              <w:jc w:val="center"/>
              <w:rPr>
                <w:sz w:val="18"/>
                <w:szCs w:val="18"/>
              </w:rPr>
            </w:pPr>
          </w:p>
        </w:tc>
        <w:tc>
          <w:tcPr>
            <w:tcW w:w="1824" w:type="dxa"/>
            <w:tcBorders>
              <w:top w:val="single" w:sz="6" w:space="0" w:color="auto"/>
              <w:left w:val="single" w:sz="6" w:space="0" w:color="auto"/>
              <w:bottom w:val="single" w:sz="6" w:space="0" w:color="auto"/>
              <w:right w:val="single" w:sz="6" w:space="0" w:color="auto"/>
            </w:tcBorders>
            <w:vAlign w:val="center"/>
          </w:tcPr>
          <w:p w14:paraId="3C765D77" w14:textId="77777777" w:rsidR="00861C02" w:rsidRDefault="00861C02" w:rsidP="00B31831">
            <w:pPr>
              <w:spacing w:line="360" w:lineRule="auto"/>
              <w:jc w:val="center"/>
              <w:rPr>
                <w:sz w:val="18"/>
                <w:szCs w:val="18"/>
              </w:rPr>
            </w:pPr>
          </w:p>
        </w:tc>
      </w:tr>
      <w:tr w:rsidR="00861C02" w14:paraId="4039A61D"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4103A501" w14:textId="77777777" w:rsidR="00861C02" w:rsidRDefault="00861C02" w:rsidP="00B31831">
            <w:pPr>
              <w:spacing w:line="360" w:lineRule="auto"/>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43DDFC71" w14:textId="77777777" w:rsidR="00861C02" w:rsidRDefault="00861C02" w:rsidP="00B31831">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362A562A" w14:textId="77777777" w:rsidR="00861C02" w:rsidRDefault="00861C02" w:rsidP="00B31831">
            <w:pPr>
              <w:spacing w:line="360" w:lineRule="auto"/>
              <w:ind w:firstLineChars="400" w:firstLine="720"/>
              <w:rPr>
                <w:rFonts w:ascii="宋体" w:hAnsi="宋体"/>
                <w:noProof/>
                <w:kern w:val="0"/>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11385E4E" w14:textId="77777777" w:rsidR="00861C02" w:rsidRDefault="00861C02" w:rsidP="00B31831">
            <w:pPr>
              <w:spacing w:line="360" w:lineRule="auto"/>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14:paraId="3A869008" w14:textId="77777777" w:rsidR="00861C02" w:rsidRDefault="00861C02" w:rsidP="00B31831">
            <w:pPr>
              <w:jc w:val="center"/>
              <w:rPr>
                <w:sz w:val="18"/>
                <w:szCs w:val="18"/>
              </w:rPr>
            </w:pPr>
          </w:p>
        </w:tc>
        <w:tc>
          <w:tcPr>
            <w:tcW w:w="1824" w:type="dxa"/>
            <w:tcBorders>
              <w:top w:val="single" w:sz="6" w:space="0" w:color="auto"/>
              <w:left w:val="single" w:sz="6" w:space="0" w:color="auto"/>
              <w:bottom w:val="single" w:sz="6" w:space="0" w:color="auto"/>
              <w:right w:val="single" w:sz="6" w:space="0" w:color="auto"/>
            </w:tcBorders>
            <w:vAlign w:val="center"/>
          </w:tcPr>
          <w:p w14:paraId="57505780" w14:textId="77777777" w:rsidR="00861C02" w:rsidRDefault="00861C02" w:rsidP="00B31831">
            <w:pPr>
              <w:spacing w:line="360" w:lineRule="auto"/>
              <w:jc w:val="center"/>
              <w:rPr>
                <w:sz w:val="18"/>
                <w:szCs w:val="18"/>
              </w:rPr>
            </w:pPr>
          </w:p>
        </w:tc>
      </w:tr>
      <w:tr w:rsidR="00861C02" w14:paraId="691AF94E"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7EA66D7D" w14:textId="77777777" w:rsidR="00861C02" w:rsidRDefault="00861C02" w:rsidP="00B31831">
            <w:pPr>
              <w:spacing w:line="360" w:lineRule="auto"/>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51C35523" w14:textId="77777777" w:rsidR="00861C02" w:rsidRDefault="00861C02" w:rsidP="00B31831">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4DA5FBF3" w14:textId="77777777" w:rsidR="00861C02" w:rsidRDefault="00861C02" w:rsidP="00B31831">
            <w:pPr>
              <w:spacing w:line="360" w:lineRule="auto"/>
              <w:ind w:firstLineChars="400" w:firstLine="720"/>
              <w:rPr>
                <w:rFonts w:ascii="宋体" w:hAnsi="宋体"/>
                <w:noProof/>
                <w:kern w:val="0"/>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73BF8A1E" w14:textId="77777777" w:rsidR="00861C02" w:rsidRDefault="00861C02" w:rsidP="00B31831">
            <w:pPr>
              <w:spacing w:line="360" w:lineRule="auto"/>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14:paraId="16228FDF" w14:textId="77777777" w:rsidR="00861C02" w:rsidRDefault="00861C02" w:rsidP="00B31831">
            <w:pPr>
              <w:jc w:val="center"/>
              <w:rPr>
                <w:sz w:val="18"/>
                <w:szCs w:val="18"/>
              </w:rPr>
            </w:pPr>
          </w:p>
        </w:tc>
        <w:tc>
          <w:tcPr>
            <w:tcW w:w="1824" w:type="dxa"/>
            <w:tcBorders>
              <w:top w:val="single" w:sz="6" w:space="0" w:color="auto"/>
              <w:left w:val="single" w:sz="6" w:space="0" w:color="auto"/>
              <w:bottom w:val="single" w:sz="6" w:space="0" w:color="auto"/>
              <w:right w:val="single" w:sz="6" w:space="0" w:color="auto"/>
            </w:tcBorders>
            <w:vAlign w:val="center"/>
          </w:tcPr>
          <w:p w14:paraId="46F611F0" w14:textId="77777777" w:rsidR="00861C02" w:rsidRDefault="00861C02" w:rsidP="00B31831">
            <w:pPr>
              <w:spacing w:line="360" w:lineRule="auto"/>
              <w:jc w:val="center"/>
              <w:rPr>
                <w:sz w:val="18"/>
                <w:szCs w:val="18"/>
              </w:rPr>
            </w:pPr>
          </w:p>
        </w:tc>
      </w:tr>
      <w:tr w:rsidR="00861C02" w14:paraId="772F9ED2"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hideMark/>
          </w:tcPr>
          <w:p w14:paraId="4ADB0C5D" w14:textId="77777777" w:rsidR="00861C02" w:rsidRDefault="00861C02" w:rsidP="00B31831">
            <w:pPr>
              <w:spacing w:line="360" w:lineRule="auto"/>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50761C42" w14:textId="77777777" w:rsidR="00861C02" w:rsidRDefault="00861C02" w:rsidP="00B31831">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hideMark/>
          </w:tcPr>
          <w:p w14:paraId="5E26ECF6" w14:textId="77777777" w:rsidR="00861C02" w:rsidRDefault="00861C02" w:rsidP="00B31831">
            <w:pPr>
              <w:spacing w:line="360" w:lineRule="auto"/>
              <w:ind w:firstLineChars="400" w:firstLine="720"/>
              <w:rPr>
                <w:rFonts w:ascii="宋体" w:hAnsi="宋体"/>
                <w:noProof/>
                <w:kern w:val="0"/>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165D832B" w14:textId="77777777" w:rsidR="00861C02" w:rsidRDefault="00861C02" w:rsidP="00B31831">
            <w:pPr>
              <w:spacing w:line="360" w:lineRule="auto"/>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14:paraId="1C7DCE62" w14:textId="77777777" w:rsidR="00861C02" w:rsidRDefault="00861C02" w:rsidP="00B31831">
            <w:pPr>
              <w:jc w:val="center"/>
              <w:rPr>
                <w:sz w:val="18"/>
                <w:szCs w:val="18"/>
              </w:rPr>
            </w:pPr>
          </w:p>
        </w:tc>
        <w:tc>
          <w:tcPr>
            <w:tcW w:w="1824" w:type="dxa"/>
            <w:tcBorders>
              <w:top w:val="single" w:sz="6" w:space="0" w:color="auto"/>
              <w:left w:val="single" w:sz="6" w:space="0" w:color="auto"/>
              <w:bottom w:val="single" w:sz="6" w:space="0" w:color="auto"/>
              <w:right w:val="single" w:sz="6" w:space="0" w:color="auto"/>
            </w:tcBorders>
            <w:vAlign w:val="center"/>
          </w:tcPr>
          <w:p w14:paraId="21633D33" w14:textId="77777777" w:rsidR="00861C02" w:rsidRDefault="00861C02" w:rsidP="00B31831">
            <w:pPr>
              <w:spacing w:line="360" w:lineRule="auto"/>
              <w:jc w:val="center"/>
              <w:rPr>
                <w:sz w:val="18"/>
                <w:szCs w:val="18"/>
              </w:rPr>
            </w:pPr>
          </w:p>
        </w:tc>
      </w:tr>
      <w:tr w:rsidR="00861C02" w14:paraId="2C24C041" w14:textId="77777777" w:rsidTr="002F4DCA">
        <w:trPr>
          <w:cantSplit/>
          <w:trHeight w:val="613"/>
        </w:trPr>
        <w:tc>
          <w:tcPr>
            <w:tcW w:w="1276" w:type="dxa"/>
            <w:tcBorders>
              <w:top w:val="single" w:sz="6" w:space="0" w:color="auto"/>
              <w:left w:val="single" w:sz="12" w:space="0" w:color="auto"/>
              <w:bottom w:val="single" w:sz="6" w:space="0" w:color="auto"/>
              <w:right w:val="single" w:sz="6" w:space="0" w:color="auto"/>
            </w:tcBorders>
            <w:vAlign w:val="center"/>
          </w:tcPr>
          <w:p w14:paraId="78ECE18F" w14:textId="77777777" w:rsidR="00861C02" w:rsidRDefault="00861C02" w:rsidP="00B31831">
            <w:pPr>
              <w:spacing w:line="360" w:lineRule="auto"/>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32963425" w14:textId="77777777" w:rsidR="00861C02" w:rsidRDefault="00861C02" w:rsidP="00B31831">
            <w:pPr>
              <w:jc w:val="center"/>
              <w:rPr>
                <w:sz w:val="18"/>
                <w:szCs w:val="18"/>
              </w:rPr>
            </w:pPr>
          </w:p>
        </w:tc>
        <w:tc>
          <w:tcPr>
            <w:tcW w:w="2694" w:type="dxa"/>
            <w:tcBorders>
              <w:top w:val="single" w:sz="6" w:space="0" w:color="auto"/>
              <w:left w:val="single" w:sz="6" w:space="0" w:color="auto"/>
              <w:bottom w:val="single" w:sz="6" w:space="0" w:color="auto"/>
              <w:right w:val="single" w:sz="6" w:space="0" w:color="auto"/>
            </w:tcBorders>
            <w:vAlign w:val="center"/>
          </w:tcPr>
          <w:p w14:paraId="475B3965" w14:textId="77777777" w:rsidR="00861C02" w:rsidRDefault="00861C02" w:rsidP="00B31831">
            <w:pPr>
              <w:spacing w:line="360" w:lineRule="auto"/>
              <w:rPr>
                <w:rFonts w:ascii="宋体" w:hAnsi="宋体"/>
                <w:noProof/>
                <w:kern w:val="0"/>
                <w:sz w:val="18"/>
                <w:szCs w:val="18"/>
              </w:rPr>
            </w:pPr>
          </w:p>
        </w:tc>
        <w:tc>
          <w:tcPr>
            <w:tcW w:w="1842" w:type="dxa"/>
            <w:tcBorders>
              <w:top w:val="single" w:sz="6" w:space="0" w:color="auto"/>
              <w:left w:val="single" w:sz="6" w:space="0" w:color="auto"/>
              <w:bottom w:val="single" w:sz="6" w:space="0" w:color="auto"/>
              <w:right w:val="single" w:sz="6" w:space="0" w:color="auto"/>
            </w:tcBorders>
            <w:vAlign w:val="center"/>
          </w:tcPr>
          <w:p w14:paraId="11B5BC40" w14:textId="77777777" w:rsidR="00861C02" w:rsidRDefault="00861C02" w:rsidP="00B31831">
            <w:pPr>
              <w:spacing w:line="360" w:lineRule="auto"/>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14:paraId="04038D97" w14:textId="77777777" w:rsidR="00861C02" w:rsidRDefault="00861C02" w:rsidP="00B31831">
            <w:pPr>
              <w:jc w:val="center"/>
              <w:rPr>
                <w:sz w:val="18"/>
                <w:szCs w:val="18"/>
              </w:rPr>
            </w:pPr>
          </w:p>
        </w:tc>
        <w:tc>
          <w:tcPr>
            <w:tcW w:w="1824" w:type="dxa"/>
            <w:tcBorders>
              <w:top w:val="single" w:sz="6" w:space="0" w:color="auto"/>
              <w:left w:val="single" w:sz="6" w:space="0" w:color="auto"/>
              <w:bottom w:val="single" w:sz="6" w:space="0" w:color="auto"/>
              <w:right w:val="single" w:sz="6" w:space="0" w:color="auto"/>
            </w:tcBorders>
            <w:vAlign w:val="center"/>
          </w:tcPr>
          <w:p w14:paraId="175B7F06" w14:textId="77777777" w:rsidR="00861C02" w:rsidRDefault="00861C02" w:rsidP="00B31831">
            <w:pPr>
              <w:spacing w:line="360" w:lineRule="auto"/>
              <w:jc w:val="center"/>
              <w:rPr>
                <w:sz w:val="18"/>
                <w:szCs w:val="18"/>
              </w:rPr>
            </w:pPr>
          </w:p>
        </w:tc>
      </w:tr>
      <w:tr w:rsidR="00861C02" w14:paraId="1E1BEB80" w14:textId="77777777" w:rsidTr="002F4DCA">
        <w:trPr>
          <w:cantSplit/>
          <w:trHeight w:val="613"/>
        </w:trPr>
        <w:tc>
          <w:tcPr>
            <w:tcW w:w="1276" w:type="dxa"/>
            <w:tcBorders>
              <w:top w:val="single" w:sz="6" w:space="0" w:color="auto"/>
              <w:left w:val="single" w:sz="12" w:space="0" w:color="auto"/>
              <w:bottom w:val="single" w:sz="12" w:space="0" w:color="auto"/>
              <w:right w:val="single" w:sz="6" w:space="0" w:color="auto"/>
            </w:tcBorders>
            <w:vAlign w:val="center"/>
          </w:tcPr>
          <w:p w14:paraId="18F04480" w14:textId="77777777" w:rsidR="00861C02" w:rsidRDefault="00861C02" w:rsidP="00B31831">
            <w:pPr>
              <w:spacing w:line="360" w:lineRule="auto"/>
              <w:jc w:val="center"/>
              <w:rPr>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14:paraId="54808F88" w14:textId="77777777" w:rsidR="00861C02" w:rsidRDefault="00861C02" w:rsidP="00B31831">
            <w:pPr>
              <w:jc w:val="center"/>
              <w:rPr>
                <w:sz w:val="18"/>
                <w:szCs w:val="18"/>
              </w:rPr>
            </w:pPr>
          </w:p>
        </w:tc>
        <w:tc>
          <w:tcPr>
            <w:tcW w:w="2694" w:type="dxa"/>
            <w:tcBorders>
              <w:top w:val="single" w:sz="6" w:space="0" w:color="auto"/>
              <w:left w:val="single" w:sz="6" w:space="0" w:color="auto"/>
              <w:bottom w:val="single" w:sz="12" w:space="0" w:color="auto"/>
              <w:right w:val="single" w:sz="6" w:space="0" w:color="auto"/>
            </w:tcBorders>
            <w:vAlign w:val="center"/>
          </w:tcPr>
          <w:p w14:paraId="630F349D" w14:textId="77777777" w:rsidR="00861C02" w:rsidRDefault="00861C02" w:rsidP="00B31831">
            <w:pPr>
              <w:spacing w:line="360" w:lineRule="auto"/>
              <w:rPr>
                <w:rFonts w:ascii="宋体" w:hAnsi="宋体"/>
                <w:noProof/>
                <w:kern w:val="0"/>
                <w:sz w:val="18"/>
                <w:szCs w:val="18"/>
              </w:rPr>
            </w:pPr>
          </w:p>
        </w:tc>
        <w:tc>
          <w:tcPr>
            <w:tcW w:w="1842" w:type="dxa"/>
            <w:tcBorders>
              <w:top w:val="single" w:sz="6" w:space="0" w:color="auto"/>
              <w:left w:val="single" w:sz="6" w:space="0" w:color="auto"/>
              <w:bottom w:val="single" w:sz="12" w:space="0" w:color="auto"/>
              <w:right w:val="single" w:sz="6" w:space="0" w:color="auto"/>
            </w:tcBorders>
            <w:vAlign w:val="center"/>
          </w:tcPr>
          <w:p w14:paraId="59624D91" w14:textId="77777777" w:rsidR="00861C02" w:rsidRDefault="00861C02" w:rsidP="00B31831">
            <w:pPr>
              <w:spacing w:line="360" w:lineRule="auto"/>
              <w:jc w:val="center"/>
              <w:rPr>
                <w:sz w:val="18"/>
                <w:szCs w:val="18"/>
              </w:rPr>
            </w:pPr>
          </w:p>
        </w:tc>
        <w:tc>
          <w:tcPr>
            <w:tcW w:w="993" w:type="dxa"/>
            <w:tcBorders>
              <w:top w:val="single" w:sz="6" w:space="0" w:color="auto"/>
              <w:left w:val="single" w:sz="6" w:space="0" w:color="auto"/>
              <w:bottom w:val="single" w:sz="12" w:space="0" w:color="auto"/>
              <w:right w:val="single" w:sz="6" w:space="0" w:color="auto"/>
            </w:tcBorders>
          </w:tcPr>
          <w:p w14:paraId="2B46880C" w14:textId="77777777" w:rsidR="00861C02" w:rsidRDefault="00861C02" w:rsidP="00B31831">
            <w:pPr>
              <w:jc w:val="center"/>
              <w:rPr>
                <w:sz w:val="18"/>
                <w:szCs w:val="18"/>
              </w:rPr>
            </w:pPr>
          </w:p>
        </w:tc>
        <w:tc>
          <w:tcPr>
            <w:tcW w:w="1824" w:type="dxa"/>
            <w:tcBorders>
              <w:top w:val="single" w:sz="6" w:space="0" w:color="auto"/>
              <w:left w:val="single" w:sz="6" w:space="0" w:color="auto"/>
              <w:bottom w:val="single" w:sz="12" w:space="0" w:color="auto"/>
              <w:right w:val="single" w:sz="12" w:space="0" w:color="auto"/>
            </w:tcBorders>
          </w:tcPr>
          <w:p w14:paraId="4BDDFC11" w14:textId="77777777" w:rsidR="00861C02" w:rsidRDefault="00861C02" w:rsidP="00B31831">
            <w:pPr>
              <w:spacing w:line="360" w:lineRule="auto"/>
              <w:jc w:val="center"/>
              <w:rPr>
                <w:sz w:val="18"/>
                <w:szCs w:val="18"/>
              </w:rPr>
            </w:pPr>
          </w:p>
        </w:tc>
      </w:tr>
    </w:tbl>
    <w:p w14:paraId="30264061" w14:textId="77777777" w:rsidR="00861C02" w:rsidRDefault="00861C02" w:rsidP="00861C02"/>
    <w:p w14:paraId="46808987" w14:textId="77777777" w:rsidR="00861C02" w:rsidRDefault="00861C02" w:rsidP="00861C02">
      <w:pPr>
        <w:rPr>
          <w:color w:val="000000"/>
        </w:rPr>
      </w:pPr>
      <w:r>
        <w:rPr>
          <w:rFonts w:hint="eastAsia"/>
        </w:rPr>
        <w:t>说明</w:t>
      </w:r>
      <w:r>
        <w:rPr>
          <w:rFonts w:hint="eastAsia"/>
          <w:color w:val="000000"/>
        </w:rPr>
        <w:t>（</w:t>
      </w:r>
      <w:r>
        <w:rPr>
          <w:color w:val="000000"/>
        </w:rPr>
        <w:t>1</w:t>
      </w:r>
      <w:r>
        <w:rPr>
          <w:rFonts w:hint="eastAsia"/>
          <w:color w:val="000000"/>
        </w:rPr>
        <w:t>）发送《征求意见稿》的单位数：</w:t>
      </w:r>
      <w:r>
        <w:rPr>
          <w:color w:val="000000"/>
        </w:rPr>
        <w:t xml:space="preserve">  </w:t>
      </w:r>
      <w:r>
        <w:rPr>
          <w:rFonts w:hint="eastAsia"/>
          <w:color w:val="000000"/>
        </w:rPr>
        <w:t>；</w:t>
      </w:r>
    </w:p>
    <w:p w14:paraId="4C28D40A" w14:textId="77777777" w:rsidR="00861C02" w:rsidRDefault="00861C02" w:rsidP="00861C02">
      <w:pPr>
        <w:rPr>
          <w:color w:val="000000"/>
        </w:rPr>
      </w:pPr>
      <w:r>
        <w:rPr>
          <w:color w:val="000000"/>
        </w:rPr>
        <w:t xml:space="preserve">    </w:t>
      </w:r>
      <w:r>
        <w:rPr>
          <w:rFonts w:hint="eastAsia"/>
          <w:color w:val="000000"/>
        </w:rPr>
        <w:t>（</w:t>
      </w:r>
      <w:r>
        <w:rPr>
          <w:color w:val="000000"/>
        </w:rPr>
        <w:t>2</w:t>
      </w:r>
      <w:r>
        <w:rPr>
          <w:rFonts w:hint="eastAsia"/>
          <w:color w:val="000000"/>
        </w:rPr>
        <w:t>）收到《征求意见稿》后，回函提出建议的单位数：</w:t>
      </w:r>
      <w:r>
        <w:rPr>
          <w:color w:val="000000"/>
        </w:rPr>
        <w:t xml:space="preserve"> </w:t>
      </w:r>
      <w:r>
        <w:rPr>
          <w:rFonts w:hint="eastAsia"/>
          <w:color w:val="000000"/>
        </w:rPr>
        <w:t>；</w:t>
      </w:r>
    </w:p>
    <w:p w14:paraId="555B4EDC" w14:textId="77777777" w:rsidR="00861C02" w:rsidRDefault="00861C02" w:rsidP="00861C02">
      <w:pPr>
        <w:ind w:firstLine="435"/>
        <w:rPr>
          <w:color w:val="000000"/>
        </w:rPr>
      </w:pPr>
      <w:r>
        <w:rPr>
          <w:rFonts w:hint="eastAsia"/>
          <w:color w:val="000000"/>
        </w:rPr>
        <w:t>（</w:t>
      </w:r>
      <w:r>
        <w:rPr>
          <w:color w:val="000000"/>
        </w:rPr>
        <w:t>3</w:t>
      </w:r>
      <w:r>
        <w:rPr>
          <w:rFonts w:hint="eastAsia"/>
          <w:color w:val="000000"/>
        </w:rPr>
        <w:t>）收到《征求意见稿》后，回函无意见的单位数：；</w:t>
      </w:r>
    </w:p>
    <w:p w14:paraId="2AED35D9" w14:textId="77777777" w:rsidR="00861C02" w:rsidRPr="00236A1D" w:rsidRDefault="00861C02" w:rsidP="00861C02">
      <w:r>
        <w:rPr>
          <w:color w:val="000000"/>
        </w:rPr>
        <w:t xml:space="preserve">    </w:t>
      </w:r>
      <w:r>
        <w:rPr>
          <w:rFonts w:hint="eastAsia"/>
          <w:color w:val="000000"/>
        </w:rPr>
        <w:t>（</w:t>
      </w:r>
      <w:r>
        <w:rPr>
          <w:color w:val="000000"/>
        </w:rPr>
        <w:t>4</w:t>
      </w:r>
      <w:r>
        <w:rPr>
          <w:rFonts w:hint="eastAsia"/>
          <w:color w:val="000000"/>
        </w:rPr>
        <w:t>）没有回函的单位数：。</w:t>
      </w:r>
    </w:p>
    <w:p w14:paraId="126A7C49" w14:textId="77777777" w:rsidR="000318FC" w:rsidRPr="00861C02" w:rsidRDefault="000318FC" w:rsidP="00FC4211">
      <w:pPr>
        <w:rPr>
          <w:b/>
          <w:bCs/>
          <w:sz w:val="32"/>
          <w:szCs w:val="32"/>
        </w:rPr>
      </w:pPr>
    </w:p>
    <w:p w14:paraId="1A2EA56F" w14:textId="77777777" w:rsidR="000318FC" w:rsidRDefault="000318FC">
      <w:pPr>
        <w:snapToGrid w:val="0"/>
        <w:spacing w:beforeLines="50" w:before="156"/>
      </w:pPr>
    </w:p>
    <w:p w14:paraId="0A0AF7DB" w14:textId="77777777" w:rsidR="000318FC" w:rsidRDefault="000318FC">
      <w:pPr>
        <w:snapToGrid w:val="0"/>
        <w:spacing w:beforeLines="50" w:before="156"/>
      </w:pPr>
    </w:p>
    <w:p w14:paraId="61D34E45" w14:textId="77777777" w:rsidR="000318FC" w:rsidRDefault="000318FC">
      <w:pPr>
        <w:snapToGrid w:val="0"/>
        <w:spacing w:beforeLines="50" w:before="156"/>
      </w:pPr>
    </w:p>
    <w:p w14:paraId="026E9260" w14:textId="77777777" w:rsidR="000318FC" w:rsidRDefault="000318FC">
      <w:pPr>
        <w:snapToGrid w:val="0"/>
        <w:spacing w:beforeLines="50" w:before="156"/>
      </w:pPr>
    </w:p>
    <w:p w14:paraId="66F2102A" w14:textId="77777777" w:rsidR="000318FC" w:rsidRDefault="000318FC"/>
    <w:sectPr w:rsidR="000318FC">
      <w:footerReference w:type="default" r:id="rId10"/>
      <w:pgSz w:w="12240" w:h="15840"/>
      <w:pgMar w:top="1440" w:right="1304" w:bottom="1440" w:left="1304"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15C51" w14:textId="77777777" w:rsidR="004D3D00" w:rsidRDefault="004D3D00">
      <w:r>
        <w:separator/>
      </w:r>
    </w:p>
  </w:endnote>
  <w:endnote w:type="continuationSeparator" w:id="0">
    <w:p w14:paraId="233EB22F" w14:textId="77777777" w:rsidR="004D3D00" w:rsidRDefault="004D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6A66C" w14:textId="77777777" w:rsidR="000318FC" w:rsidRDefault="007B0F53">
    <w:pPr>
      <w:pStyle w:val="a7"/>
      <w:jc w:val="center"/>
    </w:pPr>
    <w:r>
      <w:fldChar w:fldCharType="begin"/>
    </w:r>
    <w:r>
      <w:instrText>PAGE   \* MERGEFORMAT</w:instrText>
    </w:r>
    <w:r>
      <w:fldChar w:fldCharType="separate"/>
    </w:r>
    <w:r w:rsidR="00C435BE" w:rsidRPr="00C435BE">
      <w:rPr>
        <w:noProof/>
        <w:lang w:val="zh-CN"/>
      </w:rPr>
      <w:t>19</w:t>
    </w:r>
    <w:r>
      <w:fldChar w:fldCharType="end"/>
    </w:r>
  </w:p>
  <w:p w14:paraId="218B5D38" w14:textId="77777777" w:rsidR="000318FC" w:rsidRDefault="000318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4B627" w14:textId="77777777" w:rsidR="004D3D00" w:rsidRDefault="004D3D00">
      <w:r>
        <w:separator/>
      </w:r>
    </w:p>
  </w:footnote>
  <w:footnote w:type="continuationSeparator" w:id="0">
    <w:p w14:paraId="06B2F720" w14:textId="77777777" w:rsidR="004D3D00" w:rsidRDefault="004D3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A9F0784"/>
    <w:multiLevelType w:val="singleLevel"/>
    <w:tmpl w:val="DA9F0784"/>
    <w:lvl w:ilvl="0">
      <w:start w:val="5"/>
      <w:numFmt w:val="chineseCounting"/>
      <w:suff w:val="nothing"/>
      <w:lvlText w:val="%1、"/>
      <w:lvlJc w:val="left"/>
      <w:rPr>
        <w:rFonts w:hint="eastAsia"/>
      </w:rPr>
    </w:lvl>
  </w:abstractNum>
  <w:abstractNum w:abstractNumId="1">
    <w:nsid w:val="F116BB8D"/>
    <w:multiLevelType w:val="singleLevel"/>
    <w:tmpl w:val="F116BB8D"/>
    <w:lvl w:ilvl="0">
      <w:start w:val="1"/>
      <w:numFmt w:val="chineseCounting"/>
      <w:suff w:val="nothing"/>
      <w:lvlText w:val="（%1）"/>
      <w:lvlJc w:val="left"/>
      <w:rPr>
        <w:rFonts w:hint="eastAsia"/>
      </w:rPr>
    </w:lvl>
  </w:abstractNum>
  <w:abstractNum w:abstractNumId="2">
    <w:nsid w:val="5B28CD55"/>
    <w:multiLevelType w:val="singleLevel"/>
    <w:tmpl w:val="5B28CD55"/>
    <w:lvl w:ilvl="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NGEzNDk1ZjY1ZDdlOWU3ZmFiZDlhOTM4NTZhMjEifQ=="/>
  </w:docVars>
  <w:rsids>
    <w:rsidRoot w:val="00947BEB"/>
    <w:rsid w:val="00004844"/>
    <w:rsid w:val="000318FC"/>
    <w:rsid w:val="0003635C"/>
    <w:rsid w:val="00081DF8"/>
    <w:rsid w:val="000A5D80"/>
    <w:rsid w:val="000A787D"/>
    <w:rsid w:val="000B68DF"/>
    <w:rsid w:val="000B7320"/>
    <w:rsid w:val="000C64DB"/>
    <w:rsid w:val="001150FA"/>
    <w:rsid w:val="00124168"/>
    <w:rsid w:val="001813E0"/>
    <w:rsid w:val="00181E98"/>
    <w:rsid w:val="00185109"/>
    <w:rsid w:val="001A35BD"/>
    <w:rsid w:val="001A5E9B"/>
    <w:rsid w:val="001C4820"/>
    <w:rsid w:val="001E4471"/>
    <w:rsid w:val="001E4C13"/>
    <w:rsid w:val="00252F97"/>
    <w:rsid w:val="00261422"/>
    <w:rsid w:val="0026402D"/>
    <w:rsid w:val="00266C0D"/>
    <w:rsid w:val="00272245"/>
    <w:rsid w:val="002B0E8E"/>
    <w:rsid w:val="002B45C9"/>
    <w:rsid w:val="002B5A8F"/>
    <w:rsid w:val="002F4DCA"/>
    <w:rsid w:val="00305373"/>
    <w:rsid w:val="003227D0"/>
    <w:rsid w:val="00357448"/>
    <w:rsid w:val="003A523F"/>
    <w:rsid w:val="003E00B0"/>
    <w:rsid w:val="003E7183"/>
    <w:rsid w:val="004008F8"/>
    <w:rsid w:val="00424D73"/>
    <w:rsid w:val="00426180"/>
    <w:rsid w:val="004261D4"/>
    <w:rsid w:val="004C6DCD"/>
    <w:rsid w:val="004D03FA"/>
    <w:rsid w:val="004D3D00"/>
    <w:rsid w:val="004E7D1B"/>
    <w:rsid w:val="004F6B6D"/>
    <w:rsid w:val="0051788D"/>
    <w:rsid w:val="00526F25"/>
    <w:rsid w:val="00561A68"/>
    <w:rsid w:val="0056467D"/>
    <w:rsid w:val="00597831"/>
    <w:rsid w:val="005B1A64"/>
    <w:rsid w:val="005D2CAB"/>
    <w:rsid w:val="005E0489"/>
    <w:rsid w:val="0061521E"/>
    <w:rsid w:val="006217B1"/>
    <w:rsid w:val="00632EF2"/>
    <w:rsid w:val="00647837"/>
    <w:rsid w:val="00671A96"/>
    <w:rsid w:val="00685D09"/>
    <w:rsid w:val="0069294F"/>
    <w:rsid w:val="00693642"/>
    <w:rsid w:val="006967E2"/>
    <w:rsid w:val="006A1D54"/>
    <w:rsid w:val="006C0713"/>
    <w:rsid w:val="007170D1"/>
    <w:rsid w:val="00756F5B"/>
    <w:rsid w:val="0077049F"/>
    <w:rsid w:val="00793A08"/>
    <w:rsid w:val="007B01FD"/>
    <w:rsid w:val="007B05F4"/>
    <w:rsid w:val="007B0F53"/>
    <w:rsid w:val="007F7573"/>
    <w:rsid w:val="00814A7F"/>
    <w:rsid w:val="00822EAE"/>
    <w:rsid w:val="00823483"/>
    <w:rsid w:val="00833442"/>
    <w:rsid w:val="00835968"/>
    <w:rsid w:val="00861C02"/>
    <w:rsid w:val="00864E40"/>
    <w:rsid w:val="00885505"/>
    <w:rsid w:val="0089372A"/>
    <w:rsid w:val="008B3A44"/>
    <w:rsid w:val="008C31E4"/>
    <w:rsid w:val="008E4237"/>
    <w:rsid w:val="0092395A"/>
    <w:rsid w:val="00941DE8"/>
    <w:rsid w:val="00947BEB"/>
    <w:rsid w:val="00977B94"/>
    <w:rsid w:val="00994276"/>
    <w:rsid w:val="009A78CC"/>
    <w:rsid w:val="009B2314"/>
    <w:rsid w:val="009B61B8"/>
    <w:rsid w:val="00A02241"/>
    <w:rsid w:val="00A41AC7"/>
    <w:rsid w:val="00A45089"/>
    <w:rsid w:val="00A667E0"/>
    <w:rsid w:val="00A746FB"/>
    <w:rsid w:val="00A876CA"/>
    <w:rsid w:val="00AA3E5A"/>
    <w:rsid w:val="00AB027F"/>
    <w:rsid w:val="00B20531"/>
    <w:rsid w:val="00B2239D"/>
    <w:rsid w:val="00B31E32"/>
    <w:rsid w:val="00B60C46"/>
    <w:rsid w:val="00B612B0"/>
    <w:rsid w:val="00B92C4A"/>
    <w:rsid w:val="00B9734D"/>
    <w:rsid w:val="00B97854"/>
    <w:rsid w:val="00BA5414"/>
    <w:rsid w:val="00BC215A"/>
    <w:rsid w:val="00BD4057"/>
    <w:rsid w:val="00BE2A74"/>
    <w:rsid w:val="00BE3132"/>
    <w:rsid w:val="00BF7D04"/>
    <w:rsid w:val="00C04EE4"/>
    <w:rsid w:val="00C07792"/>
    <w:rsid w:val="00C435BE"/>
    <w:rsid w:val="00C44AAD"/>
    <w:rsid w:val="00C95B85"/>
    <w:rsid w:val="00CC5787"/>
    <w:rsid w:val="00D20FDA"/>
    <w:rsid w:val="00D26945"/>
    <w:rsid w:val="00D42F6D"/>
    <w:rsid w:val="00D600F4"/>
    <w:rsid w:val="00D7696A"/>
    <w:rsid w:val="00DA5C32"/>
    <w:rsid w:val="00E04764"/>
    <w:rsid w:val="00E1605A"/>
    <w:rsid w:val="00E719A9"/>
    <w:rsid w:val="00E768D6"/>
    <w:rsid w:val="00E84AE5"/>
    <w:rsid w:val="00EB5CAF"/>
    <w:rsid w:val="00EC27DE"/>
    <w:rsid w:val="00EE177A"/>
    <w:rsid w:val="00EE19F1"/>
    <w:rsid w:val="00EE3E8F"/>
    <w:rsid w:val="00EF759D"/>
    <w:rsid w:val="00F01411"/>
    <w:rsid w:val="00F23B9C"/>
    <w:rsid w:val="00F63D7D"/>
    <w:rsid w:val="00F7047B"/>
    <w:rsid w:val="00FA25BC"/>
    <w:rsid w:val="00FB1F64"/>
    <w:rsid w:val="00FB65BF"/>
    <w:rsid w:val="00FC4211"/>
    <w:rsid w:val="02B644C7"/>
    <w:rsid w:val="038E764B"/>
    <w:rsid w:val="040C1D1B"/>
    <w:rsid w:val="04F66A3A"/>
    <w:rsid w:val="058E4A26"/>
    <w:rsid w:val="05F83ABC"/>
    <w:rsid w:val="06A72FB1"/>
    <w:rsid w:val="07AD7327"/>
    <w:rsid w:val="08CB6FFF"/>
    <w:rsid w:val="08EB0DDE"/>
    <w:rsid w:val="09FE780C"/>
    <w:rsid w:val="0B4C7D94"/>
    <w:rsid w:val="0B7E5887"/>
    <w:rsid w:val="0BC91E33"/>
    <w:rsid w:val="0BD465DB"/>
    <w:rsid w:val="0BD931CB"/>
    <w:rsid w:val="0C115485"/>
    <w:rsid w:val="0C565991"/>
    <w:rsid w:val="0D1420B3"/>
    <w:rsid w:val="0DDD69BC"/>
    <w:rsid w:val="11302D56"/>
    <w:rsid w:val="11945E09"/>
    <w:rsid w:val="1473092B"/>
    <w:rsid w:val="15941EF3"/>
    <w:rsid w:val="15A71753"/>
    <w:rsid w:val="179D6F5F"/>
    <w:rsid w:val="17C636A1"/>
    <w:rsid w:val="195A6F1E"/>
    <w:rsid w:val="195C323D"/>
    <w:rsid w:val="1B8F759C"/>
    <w:rsid w:val="1C553ACE"/>
    <w:rsid w:val="1C8066B5"/>
    <w:rsid w:val="1CE86CF7"/>
    <w:rsid w:val="1DD1218B"/>
    <w:rsid w:val="1E0C0B1D"/>
    <w:rsid w:val="201C5EC0"/>
    <w:rsid w:val="20385B0F"/>
    <w:rsid w:val="203B00A8"/>
    <w:rsid w:val="211F46AA"/>
    <w:rsid w:val="214D45E8"/>
    <w:rsid w:val="22D709E0"/>
    <w:rsid w:val="23457E42"/>
    <w:rsid w:val="23943C97"/>
    <w:rsid w:val="2488583C"/>
    <w:rsid w:val="24C3598E"/>
    <w:rsid w:val="25065DD1"/>
    <w:rsid w:val="26103A6E"/>
    <w:rsid w:val="268B347C"/>
    <w:rsid w:val="26B554AC"/>
    <w:rsid w:val="26C31F83"/>
    <w:rsid w:val="27D2469B"/>
    <w:rsid w:val="28F75922"/>
    <w:rsid w:val="2ACD0A00"/>
    <w:rsid w:val="2B684923"/>
    <w:rsid w:val="2BA64EA1"/>
    <w:rsid w:val="2CC2663A"/>
    <w:rsid w:val="2D4C2157"/>
    <w:rsid w:val="2D766E03"/>
    <w:rsid w:val="2E3B7E53"/>
    <w:rsid w:val="2EF409A1"/>
    <w:rsid w:val="2F4E43C6"/>
    <w:rsid w:val="30CE7037"/>
    <w:rsid w:val="30FC7FFC"/>
    <w:rsid w:val="315E29D7"/>
    <w:rsid w:val="318728E6"/>
    <w:rsid w:val="320443F3"/>
    <w:rsid w:val="33A840A7"/>
    <w:rsid w:val="34515743"/>
    <w:rsid w:val="35CA014C"/>
    <w:rsid w:val="371A5AA1"/>
    <w:rsid w:val="38A1519F"/>
    <w:rsid w:val="3A7B7309"/>
    <w:rsid w:val="3B226762"/>
    <w:rsid w:val="3BD86535"/>
    <w:rsid w:val="3DC10B2C"/>
    <w:rsid w:val="3E657B3D"/>
    <w:rsid w:val="3E7277D6"/>
    <w:rsid w:val="3F6E3DB4"/>
    <w:rsid w:val="4159126E"/>
    <w:rsid w:val="43833026"/>
    <w:rsid w:val="4568334F"/>
    <w:rsid w:val="46164343"/>
    <w:rsid w:val="46B369F7"/>
    <w:rsid w:val="49E644F9"/>
    <w:rsid w:val="4B916077"/>
    <w:rsid w:val="4CA505BE"/>
    <w:rsid w:val="4D3A12EE"/>
    <w:rsid w:val="4DF03EE2"/>
    <w:rsid w:val="4F825695"/>
    <w:rsid w:val="4FD06E92"/>
    <w:rsid w:val="515D365A"/>
    <w:rsid w:val="51904214"/>
    <w:rsid w:val="51920D9A"/>
    <w:rsid w:val="523A7631"/>
    <w:rsid w:val="525104AB"/>
    <w:rsid w:val="53474D4A"/>
    <w:rsid w:val="547E3AA9"/>
    <w:rsid w:val="549736B8"/>
    <w:rsid w:val="54C4010A"/>
    <w:rsid w:val="54D82A50"/>
    <w:rsid w:val="55172860"/>
    <w:rsid w:val="56C161D7"/>
    <w:rsid w:val="582E7C37"/>
    <w:rsid w:val="5847524C"/>
    <w:rsid w:val="590D12F3"/>
    <w:rsid w:val="591D2D8C"/>
    <w:rsid w:val="5A5A4A59"/>
    <w:rsid w:val="5D5639E7"/>
    <w:rsid w:val="5E5B2F6D"/>
    <w:rsid w:val="5E9C4AB9"/>
    <w:rsid w:val="5F873705"/>
    <w:rsid w:val="62403F53"/>
    <w:rsid w:val="627A51B1"/>
    <w:rsid w:val="62B31C7C"/>
    <w:rsid w:val="63AF633E"/>
    <w:rsid w:val="63F164BB"/>
    <w:rsid w:val="64C56EB1"/>
    <w:rsid w:val="68237A01"/>
    <w:rsid w:val="68D456C7"/>
    <w:rsid w:val="6A4E2B31"/>
    <w:rsid w:val="6AAC642B"/>
    <w:rsid w:val="6ADF4F97"/>
    <w:rsid w:val="6C0976F0"/>
    <w:rsid w:val="6C2D4466"/>
    <w:rsid w:val="6CB61CDC"/>
    <w:rsid w:val="6D1116B0"/>
    <w:rsid w:val="6D4B4C14"/>
    <w:rsid w:val="6D596F3D"/>
    <w:rsid w:val="6DFE79B3"/>
    <w:rsid w:val="6F820822"/>
    <w:rsid w:val="70BD5C60"/>
    <w:rsid w:val="71246EEE"/>
    <w:rsid w:val="715258D0"/>
    <w:rsid w:val="71BC1822"/>
    <w:rsid w:val="71E242EF"/>
    <w:rsid w:val="73633ABE"/>
    <w:rsid w:val="73A840D0"/>
    <w:rsid w:val="74C051E0"/>
    <w:rsid w:val="75BC08B1"/>
    <w:rsid w:val="764D6D4B"/>
    <w:rsid w:val="76F2631A"/>
    <w:rsid w:val="79AB0177"/>
    <w:rsid w:val="79B87AE3"/>
    <w:rsid w:val="79F3559D"/>
    <w:rsid w:val="7A712CAB"/>
    <w:rsid w:val="7BEF3C73"/>
    <w:rsid w:val="7CCA45A5"/>
    <w:rsid w:val="7DF34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05370A-9F2A-4564-85C3-EB758420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annotation text" w:uiPriority="99" w:qFormat="1"/>
    <w:lsdException w:name="header" w:uiPriority="99"/>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99" w:qFormat="1"/>
    <w:lsdException w:name="Subtitle" w:qFormat="1"/>
    <w:lsdException w:name="Date" w:qFormat="1"/>
    <w:lsdException w:name="Hyperlink"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rPr>
      <w:lang w:bidi="mn-Mong-CN"/>
    </w:rPr>
  </w:style>
  <w:style w:type="paragraph" w:styleId="5">
    <w:name w:val="toc 5"/>
    <w:basedOn w:val="a"/>
    <w:next w:val="a"/>
    <w:pPr>
      <w:ind w:leftChars="800" w:left="1680"/>
    </w:pPr>
  </w:style>
  <w:style w:type="paragraph" w:styleId="a4">
    <w:name w:val="Plain Text"/>
    <w:basedOn w:val="a"/>
    <w:qFormat/>
    <w:rPr>
      <w:rFonts w:ascii="宋体" w:hAnsi="Courier New" w:cs="Courier New"/>
      <w:szCs w:val="21"/>
    </w:rPr>
  </w:style>
  <w:style w:type="paragraph" w:styleId="a5">
    <w:name w:val="Date"/>
    <w:basedOn w:val="a"/>
    <w:next w:val="a"/>
    <w:link w:val="Char0"/>
    <w:qFormat/>
    <w:pPr>
      <w:widowControl/>
      <w:spacing w:after="200" w:line="252" w:lineRule="auto"/>
      <w:jc w:val="left"/>
    </w:pPr>
    <w:rPr>
      <w:rFonts w:ascii="Cambria" w:eastAsia="楷体" w:hAnsi="Cambria" w:cs="Cambria"/>
      <w:color w:val="000000"/>
      <w:kern w:val="1"/>
      <w:sz w:val="24"/>
      <w:szCs w:val="20"/>
      <w:lang w:eastAsia="en-US" w:bidi="en-US"/>
    </w:rPr>
  </w:style>
  <w:style w:type="paragraph" w:styleId="a6">
    <w:name w:val="Balloon Text"/>
    <w:basedOn w:val="a"/>
    <w:link w:val="Char1"/>
    <w:uiPriority w:val="99"/>
    <w:qFormat/>
    <w:rPr>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uiPriority w:val="99"/>
    <w:pPr>
      <w:pBdr>
        <w:bottom w:val="single" w:sz="6" w:space="1" w:color="auto"/>
      </w:pBdr>
      <w:tabs>
        <w:tab w:val="center" w:pos="4153"/>
        <w:tab w:val="right" w:pos="8306"/>
      </w:tabs>
      <w:snapToGrid w:val="0"/>
      <w:jc w:val="center"/>
    </w:pPr>
    <w:rPr>
      <w:sz w:val="18"/>
      <w:szCs w:val="18"/>
    </w:rPr>
  </w:style>
  <w:style w:type="paragraph" w:styleId="6">
    <w:name w:val="toc 6"/>
    <w:basedOn w:val="5"/>
    <w:next w:val="a"/>
    <w:qFormat/>
    <w:pPr>
      <w:widowControl/>
      <w:spacing w:after="200" w:line="252" w:lineRule="auto"/>
      <w:ind w:leftChars="0" w:left="0"/>
    </w:pPr>
    <w:rPr>
      <w:rFonts w:ascii="宋体" w:hAnsi="宋体" w:cs="宋体"/>
      <w:color w:val="000000"/>
      <w:kern w:val="0"/>
      <w:szCs w:val="22"/>
    </w:rPr>
  </w:style>
  <w:style w:type="paragraph" w:styleId="a9">
    <w:name w:val="Normal (Web)"/>
    <w:basedOn w:val="a"/>
    <w:unhideWhenUsed/>
    <w:pPr>
      <w:widowControl/>
      <w:jc w:val="left"/>
    </w:pPr>
    <w:rPr>
      <w:rFonts w:ascii="宋体" w:hAnsi="宋体" w:cs="宋体"/>
      <w:kern w:val="0"/>
      <w:sz w:val="24"/>
    </w:rPr>
  </w:style>
  <w:style w:type="paragraph" w:styleId="aa">
    <w:name w:val="annotation subject"/>
    <w:basedOn w:val="a3"/>
    <w:next w:val="a3"/>
    <w:link w:val="Char4"/>
    <w:rPr>
      <w:b/>
      <w:bCs/>
      <w:lang w:bidi="ar-SA"/>
    </w:rPr>
  </w:style>
  <w:style w:type="table" w:styleId="ab">
    <w:name w:val="Table Grid"/>
    <w:basedOn w:val="a1"/>
    <w:uiPriority w:val="5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character" w:styleId="ad">
    <w:name w:val="Emphasis"/>
    <w:basedOn w:val="a0"/>
    <w:uiPriority w:val="20"/>
    <w:qFormat/>
    <w:rPr>
      <w:i/>
      <w:iCs/>
    </w:rPr>
  </w:style>
  <w:style w:type="character" w:styleId="ae">
    <w:name w:val="Hyperlink"/>
    <w:basedOn w:val="a0"/>
    <w:qFormat/>
    <w:rPr>
      <w:color w:val="0000FF"/>
      <w:u w:val="single"/>
    </w:rPr>
  </w:style>
  <w:style w:type="character" w:styleId="af">
    <w:name w:val="annotation reference"/>
    <w:basedOn w:val="a0"/>
    <w:qFormat/>
    <w:rPr>
      <w:sz w:val="21"/>
      <w:szCs w:val="21"/>
    </w:rPr>
  </w:style>
  <w:style w:type="paragraph" w:customStyle="1" w:styleId="af0">
    <w:name w:val="封面标准名称"/>
    <w:qFormat/>
    <w:pPr>
      <w:widowControl w:val="0"/>
      <w:spacing w:line="680" w:lineRule="exact"/>
      <w:jc w:val="center"/>
      <w:textAlignment w:val="center"/>
    </w:pPr>
    <w:rPr>
      <w:rFonts w:ascii="黑体" w:eastAsia="黑体"/>
      <w:sz w:val="52"/>
    </w:rPr>
  </w:style>
  <w:style w:type="paragraph" w:customStyle="1" w:styleId="af1">
    <w:name w:val="章标题"/>
    <w:next w:val="af2"/>
    <w:qFormat/>
    <w:pPr>
      <w:spacing w:beforeLines="50" w:afterLines="50"/>
      <w:jc w:val="both"/>
      <w:outlineLvl w:val="1"/>
    </w:pPr>
    <w:rPr>
      <w:rFonts w:ascii="黑体" w:eastAsia="黑体"/>
      <w:sz w:val="21"/>
    </w:rPr>
  </w:style>
  <w:style w:type="paragraph" w:customStyle="1" w:styleId="af2">
    <w:name w:val="段"/>
    <w:link w:val="Char5"/>
    <w:qFormat/>
    <w:pPr>
      <w:autoSpaceDE w:val="0"/>
      <w:autoSpaceDN w:val="0"/>
      <w:ind w:firstLineChars="200" w:firstLine="200"/>
      <w:jc w:val="both"/>
    </w:pPr>
    <w:rPr>
      <w:rFonts w:ascii="宋体"/>
      <w:sz w:val="21"/>
    </w:rPr>
  </w:style>
  <w:style w:type="paragraph" w:customStyle="1" w:styleId="af3">
    <w:name w:val="一级条标题"/>
    <w:basedOn w:val="af1"/>
    <w:next w:val="af2"/>
    <w:qFormat/>
    <w:pPr>
      <w:outlineLvl w:val="2"/>
    </w:pPr>
  </w:style>
  <w:style w:type="paragraph" w:customStyle="1" w:styleId="af4">
    <w:name w:val="二级条标题"/>
    <w:basedOn w:val="af3"/>
    <w:next w:val="af2"/>
    <w:qFormat/>
    <w:pPr>
      <w:outlineLvl w:val="3"/>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M30">
    <w:name w:val="CM30"/>
    <w:basedOn w:val="Default"/>
    <w:next w:val="Default"/>
    <w:qFormat/>
    <w:pPr>
      <w:spacing w:after="293"/>
    </w:pPr>
    <w:rPr>
      <w:rFonts w:ascii="黑体" w:eastAsia="黑体" w:cs="黑体"/>
      <w:color w:val="auto"/>
    </w:rPr>
  </w:style>
  <w:style w:type="paragraph" w:customStyle="1" w:styleId="CM26">
    <w:name w:val="CM26"/>
    <w:basedOn w:val="Default"/>
    <w:next w:val="Default"/>
    <w:qFormat/>
    <w:pPr>
      <w:spacing w:after="113"/>
    </w:pPr>
    <w:rPr>
      <w:rFonts w:ascii="黑体" w:eastAsia="黑体" w:cs="黑体"/>
      <w:color w:val="auto"/>
    </w:rPr>
  </w:style>
  <w:style w:type="paragraph" w:customStyle="1" w:styleId="af5">
    <w:name w:val="标准书脚_奇数页"/>
    <w:qFormat/>
    <w:pPr>
      <w:spacing w:before="120"/>
      <w:jc w:val="right"/>
    </w:pPr>
    <w:rPr>
      <w:sz w:val="18"/>
    </w:rPr>
  </w:style>
  <w:style w:type="paragraph" w:customStyle="1" w:styleId="af6">
    <w:name w:val="附录章标题"/>
    <w:next w:val="af2"/>
    <w:qFormat/>
    <w:pPr>
      <w:wordWrap w:val="0"/>
      <w:overflowPunct w:val="0"/>
      <w:autoSpaceDE w:val="0"/>
      <w:spacing w:beforeLines="50" w:afterLines="50"/>
      <w:jc w:val="both"/>
      <w:textAlignment w:val="baseline"/>
      <w:outlineLvl w:val="1"/>
    </w:pPr>
    <w:rPr>
      <w:rFonts w:ascii="黑体" w:eastAsia="黑体" w:hAnsi="Calibri"/>
      <w:kern w:val="21"/>
      <w:sz w:val="21"/>
    </w:rPr>
  </w:style>
  <w:style w:type="character" w:customStyle="1" w:styleId="Char3">
    <w:name w:val="页眉 Char"/>
    <w:basedOn w:val="a0"/>
    <w:link w:val="a8"/>
    <w:uiPriority w:val="99"/>
    <w:rPr>
      <w:kern w:val="2"/>
      <w:sz w:val="18"/>
      <w:szCs w:val="18"/>
    </w:rPr>
  </w:style>
  <w:style w:type="character" w:customStyle="1" w:styleId="con">
    <w:name w:val="con"/>
    <w:basedOn w:val="a0"/>
  </w:style>
  <w:style w:type="paragraph" w:styleId="af7">
    <w:name w:val="List Paragraph"/>
    <w:basedOn w:val="a"/>
    <w:uiPriority w:val="34"/>
    <w:qFormat/>
    <w:pPr>
      <w:ind w:firstLineChars="200" w:firstLine="420"/>
    </w:pPr>
  </w:style>
  <w:style w:type="paragraph" w:customStyle="1" w:styleId="af8">
    <w:name w:val="发布部门"/>
    <w:next w:val="a"/>
    <w:pPr>
      <w:framePr w:w="7433" w:h="585" w:hRule="exact" w:hSpace="180" w:vSpace="180" w:wrap="around" w:hAnchor="margin" w:xAlign="center" w:y="14401" w:anchorLock="1"/>
      <w:jc w:val="center"/>
    </w:pPr>
    <w:rPr>
      <w:rFonts w:ascii="宋体"/>
      <w:b/>
      <w:spacing w:val="20"/>
      <w:w w:val="135"/>
      <w:sz w:val="36"/>
    </w:rPr>
  </w:style>
  <w:style w:type="character" w:customStyle="1" w:styleId="Char0">
    <w:name w:val="日期 Char"/>
    <w:basedOn w:val="a0"/>
    <w:link w:val="a5"/>
    <w:qFormat/>
    <w:rPr>
      <w:rFonts w:ascii="Cambria" w:eastAsia="楷体" w:hAnsi="Cambria" w:cs="Cambria"/>
      <w:color w:val="000000"/>
      <w:kern w:val="1"/>
      <w:sz w:val="24"/>
      <w:lang w:eastAsia="en-US" w:bidi="en-US"/>
    </w:rPr>
  </w:style>
  <w:style w:type="character" w:customStyle="1" w:styleId="Char">
    <w:name w:val="批注文字 Char"/>
    <w:basedOn w:val="a0"/>
    <w:link w:val="a3"/>
    <w:qFormat/>
    <w:rPr>
      <w:kern w:val="2"/>
      <w:sz w:val="21"/>
      <w:szCs w:val="24"/>
      <w:lang w:bidi="mn-Mong-CN"/>
    </w:rPr>
  </w:style>
  <w:style w:type="character" w:customStyle="1" w:styleId="Char4">
    <w:name w:val="批注主题 Char"/>
    <w:basedOn w:val="Char"/>
    <w:link w:val="aa"/>
    <w:qFormat/>
    <w:rPr>
      <w:b/>
      <w:bCs/>
      <w:kern w:val="2"/>
      <w:sz w:val="21"/>
      <w:szCs w:val="24"/>
      <w:lang w:bidi="mn-Mong-CN"/>
    </w:rPr>
  </w:style>
  <w:style w:type="character" w:customStyle="1" w:styleId="Char1">
    <w:name w:val="批注框文本 Char"/>
    <w:basedOn w:val="a0"/>
    <w:link w:val="a6"/>
    <w:uiPriority w:val="99"/>
    <w:qFormat/>
    <w:rPr>
      <w:kern w:val="2"/>
      <w:sz w:val="18"/>
      <w:szCs w:val="18"/>
    </w:rPr>
  </w:style>
  <w:style w:type="paragraph" w:styleId="af9">
    <w:name w:val="Body Text"/>
    <w:basedOn w:val="a"/>
    <w:link w:val="Char6"/>
    <w:uiPriority w:val="99"/>
    <w:unhideWhenUsed/>
    <w:qFormat/>
    <w:rsid w:val="00FC4211"/>
    <w:pPr>
      <w:spacing w:after="120"/>
    </w:pPr>
    <w:rPr>
      <w:rFonts w:asciiTheme="minorHAnsi" w:eastAsia="仿宋_GB2312" w:hAnsiTheme="minorHAnsi" w:cstheme="minorBidi"/>
      <w:szCs w:val="22"/>
    </w:rPr>
  </w:style>
  <w:style w:type="character" w:customStyle="1" w:styleId="Char6">
    <w:name w:val="正文文本 Char"/>
    <w:basedOn w:val="a0"/>
    <w:link w:val="af9"/>
    <w:uiPriority w:val="99"/>
    <w:rsid w:val="00FC4211"/>
    <w:rPr>
      <w:rFonts w:asciiTheme="minorHAnsi" w:eastAsia="仿宋_GB2312" w:hAnsiTheme="minorHAnsi" w:cstheme="minorBidi"/>
      <w:kern w:val="2"/>
      <w:sz w:val="21"/>
      <w:szCs w:val="22"/>
    </w:rPr>
  </w:style>
  <w:style w:type="character" w:customStyle="1" w:styleId="Char5">
    <w:name w:val="段 Char"/>
    <w:link w:val="af2"/>
    <w:qFormat/>
    <w:rsid w:val="00FC4211"/>
    <w:rPr>
      <w:rFonts w:ascii="宋体"/>
      <w:sz w:val="21"/>
    </w:rPr>
  </w:style>
  <w:style w:type="character" w:customStyle="1" w:styleId="Char2">
    <w:name w:val="页脚 Char"/>
    <w:link w:val="a7"/>
    <w:uiPriority w:val="99"/>
    <w:rsid w:val="00A746FB"/>
    <w:rPr>
      <w:kern w:val="2"/>
      <w:sz w:val="18"/>
      <w:szCs w:val="18"/>
    </w:rPr>
  </w:style>
  <w:style w:type="paragraph" w:customStyle="1" w:styleId="afa">
    <w:name w:val="编制正文"/>
    <w:basedOn w:val="a"/>
    <w:rsid w:val="00A746FB"/>
    <w:rPr>
      <w:rFonts w:ascii="宋体" w:hAnsi="宋体"/>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ltLang="zh-CN" sz="1200"/>
              <a:t>ITO</a:t>
            </a:r>
            <a:r>
              <a:rPr lang="zh-CN" altLang="en-US" sz="1200"/>
              <a:t>靶材市场容量及预测（吨）</a:t>
            </a:r>
            <a:endParaRPr lang="zh-CN" sz="12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zh-CN"/>
        </a:p>
      </c:txPr>
    </c:title>
    <c:autoTitleDeleted val="0"/>
    <c:plotArea>
      <c:layout/>
      <c:barChart>
        <c:barDir val="col"/>
        <c:grouping val="stack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0"/>
              <c:layout>
                <c:manualLayout>
                  <c:x val="0"/>
                  <c:y val="-0.19777230971128609"/>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5.0925337632079971E-17"/>
                  <c:y val="-0.22056831437736957"/>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30095180810731997"/>
                </c:manualLayout>
              </c:layout>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0"/>
                  <c:y val="-0.31313210848643919"/>
                </c:manualLayout>
              </c:layout>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0"/>
                  <c:y val="-0.32177456984543601"/>
                </c:manualLayout>
              </c:layout>
              <c:dLblPos val="ctr"/>
              <c:showLegendKey val="0"/>
              <c:showVal val="1"/>
              <c:showCatName val="0"/>
              <c:showSerName val="0"/>
              <c:showPercent val="0"/>
              <c:showBubbleSize val="0"/>
              <c:extLst>
                <c:ext xmlns:c15="http://schemas.microsoft.com/office/drawing/2012/chart" uri="{CE6537A1-D6FC-4f65-9D91-7224C49458BB}"/>
              </c:extLst>
            </c:dLbl>
            <c:dLbl>
              <c:idx val="5"/>
              <c:layout>
                <c:manualLayout>
                  <c:x val="0"/>
                  <c:y val="-0.35009441528142321"/>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Sheet1!$C$8:$H$8</c:f>
              <c:strCache>
                <c:ptCount val="6"/>
                <c:pt idx="0">
                  <c:v>2019年</c:v>
                </c:pt>
                <c:pt idx="1">
                  <c:v>2020年</c:v>
                </c:pt>
                <c:pt idx="2">
                  <c:v>2021年</c:v>
                </c:pt>
                <c:pt idx="3">
                  <c:v>2022年</c:v>
                </c:pt>
                <c:pt idx="4">
                  <c:v>2023年</c:v>
                </c:pt>
                <c:pt idx="5">
                  <c:v>2024年</c:v>
                </c:pt>
              </c:strCache>
            </c:strRef>
          </c:cat>
          <c:val>
            <c:numRef>
              <c:f>Sheet1!$C$9:$H$9</c:f>
              <c:numCache>
                <c:formatCode>0.00</c:formatCode>
                <c:ptCount val="6"/>
                <c:pt idx="0">
                  <c:v>639</c:v>
                </c:pt>
                <c:pt idx="1">
                  <c:v>745</c:v>
                </c:pt>
                <c:pt idx="2">
                  <c:v>1002</c:v>
                </c:pt>
                <c:pt idx="3" formatCode="General">
                  <c:v>1066.97</c:v>
                </c:pt>
                <c:pt idx="4" formatCode="General">
                  <c:v>1136.1600000000001</c:v>
                </c:pt>
                <c:pt idx="5" formatCode="General">
                  <c:v>1209.83</c:v>
                </c:pt>
              </c:numCache>
            </c:numRef>
          </c:val>
        </c:ser>
        <c:dLbls>
          <c:dLblPos val="ctr"/>
          <c:showLegendKey val="0"/>
          <c:showVal val="1"/>
          <c:showCatName val="0"/>
          <c:showSerName val="0"/>
          <c:showPercent val="0"/>
          <c:showBubbleSize val="0"/>
        </c:dLbls>
        <c:gapWidth val="150"/>
        <c:overlap val="100"/>
        <c:axId val="507899264"/>
        <c:axId val="507897696"/>
      </c:barChart>
      <c:catAx>
        <c:axId val="5078992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crossAx val="507897696"/>
        <c:crosses val="autoZero"/>
        <c:auto val="1"/>
        <c:lblAlgn val="ctr"/>
        <c:lblOffset val="100"/>
        <c:noMultiLvlLbl val="0"/>
      </c:catAx>
      <c:valAx>
        <c:axId val="507897696"/>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crossAx val="507899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A33D0-76E2-48E3-9B70-1A3A7F03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4612</TotalTime>
  <Pages>32</Pages>
  <Words>5944</Words>
  <Characters>33881</Characters>
  <Application>Microsoft Office Word</Application>
  <DocSecurity>0</DocSecurity>
  <Lines>282</Lines>
  <Paragraphs>79</Paragraphs>
  <ScaleCrop>false</ScaleCrop>
  <Company>微软中国</Company>
  <LinksUpToDate>false</LinksUpToDate>
  <CharactersWithSpaces>39746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《回收黄铜原料》国家标准编制说明</dc:title>
  <dc:creator>Administrator</dc:creator>
  <cp:lastModifiedBy>朱赞芳</cp:lastModifiedBy>
  <cp:revision>113</cp:revision>
  <cp:lastPrinted>2019-02-02T00:31:00Z</cp:lastPrinted>
  <dcterms:created xsi:type="dcterms:W3CDTF">2019-01-16T06:36:00Z</dcterms:created>
  <dcterms:modified xsi:type="dcterms:W3CDTF">2023-12-14T05:18:00Z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RubyTemplateID">
    <vt:lpwstr>6</vt:lpwstr>
  </property>
  <property fmtid="{D5CDD505-2E9C-101B-9397-08002B2CF9AE}" pid="4" name="ICV">
    <vt:lpwstr>9CDB9D72DAB3493E8748D3B68D5079AB</vt:lpwstr>
  </property>
</Properties>
</file>