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26" w:hSpace="181" w:wrap="around" w:vAnchor="page" w:hAnchor="page" w:x="1444" w:y="1378" w:anchorLock="1"/>
        <w:rPr>
          <w:rFonts w:ascii="黑体" w:hAnsi="黑体" w:eastAsia="黑体" w:cs="黑体"/>
          <w:bCs/>
          <w:color w:val="auto"/>
        </w:rPr>
      </w:pPr>
      <w:r>
        <w:rPr>
          <w:rFonts w:hint="eastAsia" w:ascii="黑体" w:hAnsi="黑体" w:eastAsia="黑体" w:cs="黑体"/>
          <w:bCs/>
          <w:color w:val="auto"/>
        </w:rPr>
        <w:t>ICS 77.150.30</w:t>
      </w:r>
    </w:p>
    <w:p>
      <w:pPr>
        <w:framePr w:w="4383" w:hSpace="181" w:wrap="around" w:vAnchor="page" w:hAnchor="page" w:x="1437" w:y="1690" w:anchorLock="1"/>
        <w:rPr>
          <w:rFonts w:ascii="黑体" w:hAnsi="黑体" w:eastAsia="黑体" w:cs="黑体"/>
          <w:bCs/>
          <w:color w:val="auto"/>
        </w:rPr>
      </w:pPr>
      <w:r>
        <w:rPr>
          <w:rFonts w:hint="eastAsia" w:ascii="黑体" w:hAnsi="黑体" w:eastAsia="黑体" w:cs="黑体"/>
          <w:bCs/>
          <w:color w:val="auto"/>
        </w:rPr>
        <w:t>CCS H 62</w:t>
      </w:r>
    </w:p>
    <w:p>
      <w:pPr>
        <w:spacing w:afterLines="100"/>
        <w:jc w:val="right"/>
        <w:rPr>
          <w:color w:val="auto"/>
        </w:rPr>
      </w:pPr>
      <w:r>
        <w:rPr>
          <w:color w:val="auto"/>
        </w:rPr>
        <w:object>
          <v:shape id="_x0000_i1025" o:spt="75" type="#_x0000_t75" style="height:62.25pt;width:107.25pt;" o:ole="t" filled="f" o:preferrelative="t" stroked="f" coordsize="21600,21600">
            <v:path/>
            <v:fill on="f" focussize="0,0"/>
            <v:stroke on="f" joinstyle="miter"/>
            <v:imagedata r:id="rId8" croptop="12502f" cropright="12542f" o:title=""/>
            <o:lock v:ext="edit" aspectratio="t"/>
            <w10:wrap type="none"/>
            <w10:anchorlock/>
          </v:shape>
          <o:OLEObject Type="Embed" ProgID="Word.Picture.8" ShapeID="_x0000_i1025" DrawAspect="Content" ObjectID="_1468075725" r:id="rId7">
            <o:LockedField>false</o:LockedField>
          </o:OLEObject>
        </w:object>
      </w:r>
    </w:p>
    <w:p>
      <w:pPr>
        <w:rPr>
          <w:color w:val="auto"/>
        </w:rPr>
      </w:pPr>
      <w:r>
        <w:rPr>
          <w:rFonts w:ascii="宋体" w:hAnsi="Symbol"/>
          <w:color w:val="auto"/>
          <w:sz w:val="56"/>
        </w:rPr>
        <w:pict>
          <v:shape id="_x0000_s1176" o:spid="_x0000_s1176" o:spt="75" type="#_x0000_t75" style="position:absolute;left:0pt;margin-left:1.1pt;margin-top:-5.65pt;height:48pt;width:471.5pt;z-index:251671552;mso-width-relative:page;mso-height-relative:page;" o:ole="t" filled="f" o:preferrelative="t" stroked="f" coordsize="21600,21600">
            <v:path/>
            <v:fill on="f" focussize="0,0"/>
            <v:stroke on="f" joinstyle="miter"/>
            <v:imagedata r:id="rId10" cropright="3581f" o:title=""/>
            <o:lock v:ext="edit" aspectratio="t"/>
          </v:shape>
          <o:OLEObject Type="Embed" ProgID="Word.Picture.8" ShapeID="_x0000_s1176" DrawAspect="Content" ObjectID="_1468075726" r:id="rId9">
            <o:LockedField>false</o:LockedField>
          </o:OLEObject>
        </w:pict>
      </w:r>
    </w:p>
    <w:p>
      <w:pPr>
        <w:rPr>
          <w:rFonts w:eastAsia="黑体"/>
          <w:color w:val="auto"/>
        </w:rPr>
      </w:pPr>
    </w:p>
    <w:p>
      <w:pPr>
        <w:spacing w:beforeLines="100"/>
        <w:ind w:left="5460" w:right="-380" w:rightChars="-181" w:hanging="5460" w:hangingChars="2600"/>
        <w:rPr>
          <w:b/>
          <w:bCs/>
          <w:color w:val="auto"/>
          <w:sz w:val="28"/>
          <w:szCs w:val="28"/>
          <w:lang w:val="de-DE"/>
        </w:rPr>
      </w:pPr>
      <w:r>
        <w:rPr>
          <w:rFonts w:eastAsia="黑体"/>
          <w:color w:val="auto"/>
          <w:lang w:val="de-DE"/>
        </w:rPr>
        <w:t xml:space="preserve">                                                                   </w:t>
      </w:r>
      <w:r>
        <w:rPr>
          <w:rFonts w:hint="eastAsia" w:ascii="黑体" w:hAnsi="黑体" w:eastAsia="黑体" w:cs="黑体"/>
          <w:color w:val="auto"/>
          <w:sz w:val="28"/>
          <w:szCs w:val="28"/>
          <w:lang w:val="de-DE"/>
        </w:rPr>
        <w:t xml:space="preserve"> </w:t>
      </w:r>
      <w:r>
        <w:rPr>
          <w:rFonts w:hint="eastAsia" w:ascii="黑体" w:hAnsi="黑体" w:eastAsia="黑体" w:cs="黑体"/>
          <w:b/>
          <w:bCs/>
          <w:color w:val="auto"/>
          <w:sz w:val="28"/>
          <w:szCs w:val="28"/>
          <w:lang w:val="de-DE"/>
        </w:rPr>
        <w:t xml:space="preserve">YS/T 809-XXXX </w:t>
      </w:r>
    </w:p>
    <w:p>
      <w:pPr>
        <w:wordWrap w:val="0"/>
        <w:ind w:left="5460" w:right="-380" w:rightChars="-181" w:hanging="5460" w:hangingChars="2600"/>
        <w:jc w:val="center"/>
        <w:rPr>
          <w:rFonts w:ascii="黑体" w:hAnsi="黑体" w:eastAsia="黑体" w:cs="黑体"/>
          <w:color w:val="auto"/>
          <w:szCs w:val="21"/>
          <w:lang w:val="de-DE"/>
        </w:rPr>
      </w:pPr>
      <w:r>
        <w:rPr>
          <w:rFonts w:hint="eastAsia" w:ascii="黑体" w:hAnsi="黑体" w:eastAsia="黑体" w:cs="黑体"/>
          <w:bCs/>
          <w:color w:val="auto"/>
          <w:szCs w:val="21"/>
          <w:lang w:val="de-DE"/>
        </w:rPr>
        <w:t xml:space="preserve">                                                                   代替YS/T 809-2012</w:t>
      </w:r>
    </w:p>
    <w:p>
      <w:pPr>
        <w:ind w:right="-560" w:rightChars="-267"/>
        <w:jc w:val="center"/>
        <w:rPr>
          <w:rFonts w:eastAsia="黑体"/>
          <w:color w:val="auto"/>
          <w:szCs w:val="21"/>
          <w:lang w:val="de-DE"/>
        </w:rPr>
      </w:pPr>
      <w:r>
        <w:rPr>
          <w:color w:val="auto"/>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82550</wp:posOffset>
                </wp:positionV>
                <wp:extent cx="6057900" cy="3175"/>
                <wp:effectExtent l="0" t="0" r="0" b="0"/>
                <wp:wrapThrough wrapText="bothSides">
                  <wp:wrapPolygon>
                    <wp:start x="-39" y="0"/>
                    <wp:lineTo x="-39" y="0"/>
                    <wp:lineTo x="21639" y="0"/>
                    <wp:lineTo x="21639" y="0"/>
                    <wp:lineTo x="-39" y="0"/>
                  </wp:wrapPolygon>
                </wp:wrapThrough>
                <wp:docPr id="2" name="直线 103"/>
                <wp:cNvGraphicFramePr/>
                <a:graphic xmlns:a="http://schemas.openxmlformats.org/drawingml/2006/main">
                  <a:graphicData uri="http://schemas.microsoft.com/office/word/2010/wordprocessingShape">
                    <wps:wsp>
                      <wps:cNvCnPr/>
                      <wps:spPr>
                        <a:xfrm>
                          <a:off x="0" y="0"/>
                          <a:ext cx="6057900"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 o:spid="_x0000_s1026" o:spt="20" style="position:absolute;left:0pt;margin-left:0pt;margin-top:6.5pt;height:0.25pt;width:477pt;mso-wrap-distance-left:9pt;mso-wrap-distance-right:9pt;z-index:251665408;mso-width-relative:page;mso-height-relative:page;" filled="f" stroked="t" coordsize="21600,21600" wrapcoords="-39 0 -39 0 21639 0 21639 0 -39 0" o:gfxdata="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1FZvB&#10;1AAAAAYBAAAPAAAAAAAAAAEAIAAAACIAAABkcnMvZG93bnJldi54bWxQSwECFAAUAAAACACHTuJA&#10;6KCXYOwBAADgAwAADgAAAAAAAAABACAAAAAjAQAAZHJzL2Uyb0RvYy54bWxQSwUGAAAAAAYABgBZ&#10;AQAAgQUAAAAA&#10;">
                <v:fill on="f" focussize="0,0"/>
                <v:stroke color="#000000" joinstyle="round"/>
                <v:imagedata o:title=""/>
                <o:lock v:ext="edit" aspectratio="f"/>
                <w10:wrap type="through"/>
              </v:line>
            </w:pict>
          </mc:Fallback>
        </mc:AlternateContent>
      </w:r>
      <w:r>
        <w:rPr>
          <w:b/>
          <w:bCs/>
          <w:color w:val="auto"/>
          <w:sz w:val="24"/>
          <w:lang w:val="de-DE"/>
        </w:rPr>
        <w:t xml:space="preserve">                                                       </w:t>
      </w:r>
      <w:r>
        <w:rPr>
          <w:rFonts w:hint="eastAsia"/>
          <w:b/>
          <w:bCs/>
          <w:color w:val="auto"/>
          <w:sz w:val="24"/>
          <w:lang w:val="de-DE"/>
        </w:rPr>
        <w:t xml:space="preserve">    </w:t>
      </w:r>
    </w:p>
    <w:p>
      <w:pPr>
        <w:spacing w:line="380" w:lineRule="exact"/>
        <w:rPr>
          <w:color w:val="auto"/>
          <w:sz w:val="28"/>
          <w:lang w:val="de-DE"/>
        </w:rPr>
      </w:pPr>
    </w:p>
    <w:p>
      <w:pPr>
        <w:spacing w:line="380" w:lineRule="exact"/>
        <w:rPr>
          <w:color w:val="auto"/>
          <w:sz w:val="28"/>
          <w:lang w:val="de-DE"/>
        </w:rPr>
      </w:pPr>
    </w:p>
    <w:p>
      <w:pPr>
        <w:jc w:val="center"/>
        <w:rPr>
          <w:rFonts w:ascii="黑体" w:eastAsia="黑体"/>
          <w:b/>
          <w:bCs/>
          <w:color w:val="auto"/>
          <w:sz w:val="52"/>
          <w:szCs w:val="52"/>
          <w:lang w:val="de-DE"/>
        </w:rPr>
      </w:pPr>
      <w:r>
        <w:rPr>
          <w:rFonts w:hint="eastAsia" w:ascii="黑体" w:eastAsia="黑体"/>
          <w:color w:val="auto"/>
          <w:sz w:val="52"/>
          <w:szCs w:val="52"/>
        </w:rPr>
        <w:t>接插件用铜及铜合金异型带材</w:t>
      </w:r>
    </w:p>
    <w:p>
      <w:pPr>
        <w:jc w:val="center"/>
        <w:rPr>
          <w:b/>
          <w:bCs/>
          <w:color w:val="auto"/>
          <w:sz w:val="44"/>
          <w:lang w:val="de-DE"/>
        </w:rPr>
      </w:pPr>
    </w:p>
    <w:p>
      <w:pPr>
        <w:jc w:val="center"/>
        <w:rPr>
          <w:rFonts w:ascii="黑体" w:hAnsi="黑体" w:eastAsia="黑体" w:cs="黑体"/>
          <w:b/>
          <w:bCs/>
          <w:color w:val="auto"/>
          <w:sz w:val="28"/>
          <w:lang w:val="de-DE"/>
        </w:rPr>
      </w:pPr>
      <w:r>
        <w:rPr>
          <w:rFonts w:hint="eastAsia" w:ascii="黑体" w:hAnsi="黑体" w:eastAsia="黑体" w:cs="黑体"/>
          <w:color w:val="auto"/>
          <w:sz w:val="28"/>
          <w:szCs w:val="28"/>
          <w:lang w:val="de-DE"/>
        </w:rPr>
        <w:t xml:space="preserve">Special-shaped copper or copper alloy strip for </w:t>
      </w:r>
      <w:r>
        <w:rPr>
          <w:rStyle w:val="20"/>
          <w:rFonts w:hint="eastAsia" w:ascii="黑体" w:hAnsi="黑体" w:eastAsia="黑体" w:cs="黑体"/>
          <w:b w:val="0"/>
          <w:color w:val="auto"/>
          <w:sz w:val="28"/>
          <w:szCs w:val="28"/>
          <w:lang w:val="de-DE"/>
        </w:rPr>
        <w:t>socket connector</w:t>
      </w:r>
      <w:r>
        <w:rPr>
          <w:rFonts w:hint="eastAsia" w:ascii="黑体" w:hAnsi="黑体" w:eastAsia="黑体" w:cs="黑体"/>
          <w:b/>
          <w:bCs/>
          <w:color w:val="auto"/>
          <w:sz w:val="28"/>
          <w:lang w:val="de-DE"/>
        </w:rPr>
        <w:t xml:space="preserve"> </w:t>
      </w:r>
    </w:p>
    <w:p>
      <w:pPr>
        <w:jc w:val="center"/>
        <w:rPr>
          <w:rFonts w:eastAsia="黑体"/>
          <w:color w:val="auto"/>
          <w:sz w:val="28"/>
        </w:rPr>
      </w:pPr>
      <w:r>
        <w:rPr>
          <w:color w:val="auto"/>
          <w:sz w:val="28"/>
        </w:rPr>
        <w:t>（</w:t>
      </w:r>
      <w:r>
        <w:rPr>
          <w:rFonts w:hint="eastAsia"/>
          <w:color w:val="auto"/>
          <w:sz w:val="28"/>
        </w:rPr>
        <w:t>预审稿</w:t>
      </w:r>
      <w:r>
        <w:rPr>
          <w:color w:val="auto"/>
          <w:sz w:val="28"/>
        </w:rPr>
        <w:t>）</w:t>
      </w:r>
    </w:p>
    <w:p>
      <w:pPr>
        <w:jc w:val="center"/>
        <w:rPr>
          <w:rFonts w:eastAsia="黑体"/>
          <w:color w:val="auto"/>
          <w:sz w:val="28"/>
        </w:rPr>
      </w:pPr>
    </w:p>
    <w:p>
      <w:pPr>
        <w:jc w:val="center"/>
        <w:rPr>
          <w:rFonts w:eastAsia="黑体"/>
          <w:color w:val="auto"/>
          <w:sz w:val="28"/>
        </w:rPr>
      </w:pPr>
    </w:p>
    <w:p>
      <w:pPr>
        <w:jc w:val="center"/>
        <w:rPr>
          <w:rFonts w:eastAsia="黑体"/>
          <w:color w:val="auto"/>
          <w:sz w:val="28"/>
        </w:rPr>
      </w:pPr>
    </w:p>
    <w:p>
      <w:pPr>
        <w:jc w:val="center"/>
        <w:rPr>
          <w:rFonts w:eastAsia="黑体"/>
          <w:color w:val="auto"/>
          <w:sz w:val="28"/>
        </w:rPr>
      </w:pPr>
    </w:p>
    <w:p>
      <w:pPr>
        <w:jc w:val="center"/>
        <w:rPr>
          <w:rFonts w:hint="eastAsia" w:eastAsia="黑体"/>
          <w:color w:val="auto"/>
          <w:sz w:val="28"/>
        </w:rPr>
      </w:pPr>
    </w:p>
    <w:p>
      <w:pPr>
        <w:jc w:val="center"/>
        <w:rPr>
          <w:rFonts w:hint="eastAsia" w:eastAsia="黑体"/>
          <w:color w:val="auto"/>
          <w:sz w:val="28"/>
        </w:rPr>
      </w:pPr>
    </w:p>
    <w:p>
      <w:pPr>
        <w:jc w:val="center"/>
        <w:rPr>
          <w:rFonts w:eastAsia="黑体"/>
          <w:color w:val="auto"/>
          <w:sz w:val="28"/>
        </w:rPr>
      </w:pPr>
    </w:p>
    <w:p>
      <w:pPr>
        <w:ind w:right="-560" w:rightChars="-267"/>
        <w:rPr>
          <w:rFonts w:eastAsia="黑体"/>
          <w:color w:val="auto"/>
          <w:sz w:val="48"/>
        </w:rPr>
      </w:pPr>
      <w:r>
        <w:rPr>
          <w:rFonts w:ascii="黑体" w:hAnsi="黑体" w:eastAsia="黑体" w:cs="黑体"/>
          <w:color w:val="auto"/>
          <w:sz w:val="28"/>
          <w:szCs w:val="28"/>
        </w:rPr>
        <mc:AlternateContent>
          <mc:Choice Requires="wps">
            <w:drawing>
              <wp:anchor distT="0" distB="0" distL="114300" distR="114300" simplePos="0" relativeHeight="251672576" behindDoc="0" locked="1" layoutInCell="1" allowOverlap="1">
                <wp:simplePos x="0" y="0"/>
                <wp:positionH relativeFrom="margin">
                  <wp:posOffset>-166370</wp:posOffset>
                </wp:positionH>
                <wp:positionV relativeFrom="margin">
                  <wp:posOffset>8105140</wp:posOffset>
                </wp:positionV>
                <wp:extent cx="6120130" cy="322580"/>
                <wp:effectExtent l="0" t="0" r="13970" b="1270"/>
                <wp:wrapNone/>
                <wp:docPr id="13" name="fmFrame7"/>
                <wp:cNvGraphicFramePr/>
                <a:graphic xmlns:a="http://schemas.openxmlformats.org/drawingml/2006/main">
                  <a:graphicData uri="http://schemas.microsoft.com/office/word/2010/wordprocessingShape">
                    <wps:wsp>
                      <wps:cNvSpPr txBox="1"/>
                      <wps:spPr>
                        <a:xfrm>
                          <a:off x="0" y="0"/>
                          <a:ext cx="6120130" cy="322580"/>
                        </a:xfrm>
                        <a:prstGeom prst="rect">
                          <a:avLst/>
                        </a:prstGeom>
                        <a:solidFill>
                          <a:srgbClr val="FFFFFF"/>
                        </a:solidFill>
                        <a:ln>
                          <a:noFill/>
                        </a:ln>
                      </wps:spPr>
                      <wps:txbx>
                        <w:txbxContent>
                          <w:p>
                            <w:pPr>
                              <w:pStyle w:val="26"/>
                              <w:rPr>
                                <w:rFonts w:hint="eastAsia" w:ascii="黑体" w:hAnsi="黑体" w:eastAsia="黑体" w:cs="黑体"/>
                                <w:sz w:val="28"/>
                                <w:szCs w:val="28"/>
                              </w:rPr>
                            </w:pPr>
                            <w:r>
                              <w:rPr>
                                <w:rFonts w:hint="eastAsia" w:hAnsi="宋体"/>
                                <w:b/>
                                <w:sz w:val="32"/>
                                <w:szCs w:val="32"/>
                              </w:rPr>
                              <w:t xml:space="preserve">中华人民共和国工业和信息化部 </w:t>
                            </w:r>
                            <w:r>
                              <w:rPr>
                                <w:rStyle w:val="23"/>
                                <w:rFonts w:hint="eastAsia" w:ascii="黑体" w:hAnsi="黑体" w:eastAsia="黑体" w:cs="黑体"/>
                                <w:sz w:val="28"/>
                                <w:szCs w:val="28"/>
                              </w:rPr>
                              <w:t>发布</w:t>
                            </w:r>
                          </w:p>
                        </w:txbxContent>
                      </wps:txbx>
                      <wps:bodyPr lIns="0" tIns="0" rIns="0" bIns="0" upright="1"/>
                    </wps:wsp>
                  </a:graphicData>
                </a:graphic>
              </wp:anchor>
            </w:drawing>
          </mc:Choice>
          <mc:Fallback>
            <w:pict>
              <v:shape id="fmFrame7" o:spid="_x0000_s1026" o:spt="202" type="#_x0000_t202" style="position:absolute;left:0pt;margin-left:-13.1pt;margin-top:638.2pt;height:25.4pt;width:481.9pt;mso-position-horizontal-relative:margin;mso-position-vertical-relative:margin;z-index:251672576;mso-width-relative:page;mso-height-relative:page;" fillcolor="#FFFFFF" filled="t" stroked="f" coordsize="21600,21600" o:gfxdata="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gyGttsAAAANAQAADwAAAAAAAAABACAAAAAiAAAAZHJzL2Rvd25yZXYu&#10;eG1sUEsBAhQAFAAAAAgAh07iQCzEh2C/AQAAmQMAAA4AAAAAAAAAAQAgAAAAKgEAAGRycy9lMm9E&#10;b2MueG1sUEsFBgAAAAAGAAYAWQEAAFsFAAAAAA==&#10;">
                <v:fill on="t" focussize="0,0"/>
                <v:stroke on="f"/>
                <v:imagedata o:title=""/>
                <o:lock v:ext="edit" aspectratio="f"/>
                <v:textbox inset="0mm,0mm,0mm,0mm">
                  <w:txbxContent>
                    <w:p>
                      <w:pPr>
                        <w:pStyle w:val="26"/>
                        <w:rPr>
                          <w:rFonts w:hint="eastAsia" w:ascii="黑体" w:hAnsi="黑体" w:eastAsia="黑体" w:cs="黑体"/>
                          <w:sz w:val="28"/>
                          <w:szCs w:val="28"/>
                        </w:rPr>
                      </w:pPr>
                      <w:r>
                        <w:rPr>
                          <w:rFonts w:hint="eastAsia" w:hAnsi="宋体"/>
                          <w:b/>
                          <w:sz w:val="32"/>
                          <w:szCs w:val="32"/>
                        </w:rPr>
                        <w:t xml:space="preserve">中华人民共和国工业和信息化部 </w:t>
                      </w:r>
                      <w:r>
                        <w:rPr>
                          <w:rStyle w:val="23"/>
                          <w:rFonts w:hint="eastAsia" w:ascii="黑体" w:hAnsi="黑体" w:eastAsia="黑体" w:cs="黑体"/>
                          <w:sz w:val="28"/>
                          <w:szCs w:val="28"/>
                        </w:rPr>
                        <w:t>发布</w:t>
                      </w:r>
                    </w:p>
                  </w:txbxContent>
                </v:textbox>
                <w10:anchorlock/>
              </v:shape>
            </w:pict>
          </mc:Fallback>
        </mc:AlternateContent>
      </w:r>
      <w:r>
        <w:rPr>
          <w:rFonts w:ascii="黑体" w:hAnsi="黑体" w:eastAsia="黑体" w:cs="黑体"/>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477520</wp:posOffset>
                </wp:positionV>
                <wp:extent cx="5829300" cy="0"/>
                <wp:effectExtent l="0" t="4445" r="0" b="5080"/>
                <wp:wrapThrough wrapText="bothSides">
                  <wp:wrapPolygon>
                    <wp:start x="-36" y="0"/>
                    <wp:lineTo x="-36" y="0"/>
                    <wp:lineTo x="21636" y="0"/>
                    <wp:lineTo x="21636" y="0"/>
                    <wp:lineTo x="-36" y="0"/>
                  </wp:wrapPolygon>
                </wp:wrapThrough>
                <wp:docPr id="1" name="直线 102"/>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 o:spid="_x0000_s1026" o:spt="20" style="position:absolute;left:0pt;margin-left:0pt;margin-top:37.6pt;height:0pt;width:459pt;mso-wrap-distance-left:9pt;mso-wrap-distance-right:9pt;z-index:251664384;mso-width-relative:page;mso-height-relative:page;" filled="f" stroked="t" coordsize="21600,21600" wrapcoords="-36 0 -36 0 21636 0 21636 0 -36 0" o:gfxdata="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WpL3vTAAAA&#10;BgEAAA8AAAAAAAAAAQAgAAAAIgAAAGRycy9kb3ducmV2LnhtbFBLAQIUABQAAAAIAIdO4kAvHGfn&#10;6QEAAN0DAAAOAAAAAAAAAAEAIAAAACIBAABkcnMvZTJvRG9jLnhtbFBLBQYAAAAABgAGAFkBAAB9&#10;BQAAAAA=&#10;">
                <v:fill on="f" focussize="0,0"/>
                <v:stroke color="#000000" joinstyle="round"/>
                <v:imagedata o:title=""/>
                <o:lock v:ext="edit" aspectratio="f"/>
                <w10:wrap type="through"/>
              </v:line>
            </w:pict>
          </mc:Fallback>
        </mc:AlternateContent>
      </w:r>
      <w:r>
        <w:rPr>
          <w:rFonts w:hint="eastAsia" w:ascii="黑体" w:hAnsi="黑体" w:eastAsia="黑体" w:cs="黑体"/>
          <w:color w:val="auto"/>
          <w:sz w:val="28"/>
          <w:szCs w:val="28"/>
        </w:rPr>
        <w:t xml:space="preserve">XXXX－XX－XX 发布     </w:t>
      </w:r>
      <w:r>
        <w:rPr>
          <w:rFonts w:eastAsia="黑体"/>
          <w:color w:val="auto"/>
          <w:sz w:val="28"/>
        </w:rPr>
        <w:t xml:space="preserve">           </w:t>
      </w:r>
      <w:r>
        <w:rPr>
          <w:rFonts w:hint="eastAsia" w:eastAsia="黑体"/>
          <w:color w:val="auto"/>
          <w:sz w:val="28"/>
        </w:rPr>
        <w:t xml:space="preserve">    </w:t>
      </w:r>
      <w:r>
        <w:rPr>
          <w:rFonts w:eastAsia="黑体"/>
          <w:color w:val="auto"/>
          <w:sz w:val="28"/>
        </w:rPr>
        <w:t xml:space="preserve">          </w:t>
      </w:r>
      <w:r>
        <w:rPr>
          <w:rFonts w:hint="eastAsia" w:ascii="黑体" w:hAnsi="黑体" w:eastAsia="黑体" w:cs="黑体"/>
          <w:color w:val="auto"/>
          <w:sz w:val="28"/>
        </w:rPr>
        <w:t xml:space="preserve">XXXX－XX－XX实施   </w:t>
      </w:r>
      <w:r>
        <w:rPr>
          <w:rFonts w:eastAsia="黑体"/>
          <w:color w:val="auto"/>
          <w:sz w:val="28"/>
        </w:rPr>
        <w:t xml:space="preserve">           </w:t>
      </w:r>
      <w:r>
        <w:rPr>
          <w:rFonts w:eastAsia="黑体"/>
          <w:color w:val="auto"/>
          <w:sz w:val="48"/>
        </w:rPr>
        <w:t xml:space="preserve">                                                     </w:t>
      </w:r>
    </w:p>
    <w:p>
      <w:pPr>
        <w:spacing w:line="480" w:lineRule="exact"/>
        <w:jc w:val="center"/>
        <w:rPr>
          <w:color w:val="auto"/>
          <w:sz w:val="28"/>
          <w:szCs w:val="28"/>
        </w:rPr>
      </w:pPr>
      <w:r>
        <w:rPr>
          <w:color w:val="auto"/>
          <w:sz w:val="28"/>
          <w:szCs w:val="28"/>
        </w:rPr>
        <w:t xml:space="preserve">  </w:t>
      </w:r>
    </w:p>
    <w:p>
      <w:pPr>
        <w:spacing w:line="480" w:lineRule="exact"/>
        <w:jc w:val="center"/>
        <w:rPr>
          <w:color w:val="auto"/>
          <w:sz w:val="28"/>
          <w:szCs w:val="28"/>
        </w:rPr>
      </w:pPr>
    </w:p>
    <w:p>
      <w:pPr>
        <w:spacing w:line="480" w:lineRule="exact"/>
        <w:jc w:val="center"/>
        <w:rPr>
          <w:color w:val="auto"/>
          <w:sz w:val="28"/>
          <w:szCs w:val="28"/>
        </w:rPr>
      </w:pPr>
    </w:p>
    <w:p>
      <w:pPr>
        <w:spacing w:line="480" w:lineRule="exact"/>
        <w:jc w:val="center"/>
        <w:rPr>
          <w:rFonts w:ascii="黑体" w:hAnsi="黑体" w:eastAsia="黑体" w:cs="黑体"/>
          <w:color w:val="auto"/>
          <w:sz w:val="32"/>
          <w:szCs w:val="32"/>
        </w:rPr>
      </w:pPr>
      <w:r>
        <w:rPr>
          <w:color w:val="auto"/>
          <w:sz w:val="28"/>
          <w:szCs w:val="28"/>
        </w:rPr>
        <w:t xml:space="preserve"> </w:t>
      </w:r>
      <w:r>
        <w:rPr>
          <w:rFonts w:hint="eastAsia" w:ascii="黑体" w:hAnsi="黑体" w:eastAsia="黑体" w:cs="黑体"/>
          <w:color w:val="auto"/>
          <w:sz w:val="32"/>
          <w:szCs w:val="32"/>
        </w:rPr>
        <w:t>前  言</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p>
    <w:p>
      <w:pPr>
        <w:ind w:firstLine="420" w:firstLineChars="200"/>
        <w:rPr>
          <w:rFonts w:ascii="宋体" w:hAnsi="宋体" w:cs="宋体"/>
          <w:color w:val="auto"/>
          <w:szCs w:val="21"/>
        </w:rPr>
      </w:pPr>
      <w:r>
        <w:rPr>
          <w:rFonts w:hint="eastAsia" w:ascii="宋体" w:hAnsi="宋体" w:cs="宋体"/>
          <w:color w:val="auto"/>
          <w:szCs w:val="21"/>
        </w:rPr>
        <w:t>本文件按照GB/T 1.1-2020《标准化工作导则 第1部分：标准化文件的结构和起草规则》的规定起草。</w:t>
      </w:r>
    </w:p>
    <w:p>
      <w:pPr>
        <w:snapToGrid w:val="0"/>
        <w:spacing w:line="340" w:lineRule="atLeast"/>
        <w:ind w:firstLine="420"/>
        <w:rPr>
          <w:rFonts w:ascii="宋体" w:hAnsi="宋体" w:cs="宋体"/>
          <w:color w:val="auto"/>
          <w:szCs w:val="21"/>
        </w:rPr>
      </w:pPr>
      <w:r>
        <w:rPr>
          <w:rFonts w:hint="eastAsia" w:ascii="宋体" w:hAnsi="宋体" w:cs="宋体"/>
          <w:color w:val="auto"/>
          <w:szCs w:val="21"/>
        </w:rPr>
        <w:t>本文件代替YS/T 809-2012《接插件用铜及铜合金异型带材》。与YS/T 809-2012相比，除结构调整和编辑性改动外，主要技术变化如下：</w:t>
      </w:r>
    </w:p>
    <w:p>
      <w:pPr>
        <w:numPr>
          <w:ilvl w:val="0"/>
          <w:numId w:val="3"/>
        </w:numPr>
        <w:adjustRightInd w:val="0"/>
        <w:ind w:left="705" w:leftChars="200" w:hanging="285"/>
        <w:jc w:val="left"/>
        <w:textAlignment w:val="baseline"/>
        <w:rPr>
          <w:rFonts w:ascii="宋体" w:hAnsi="宋体"/>
          <w:color w:val="auto"/>
          <w:szCs w:val="21"/>
        </w:rPr>
      </w:pPr>
      <w:r>
        <w:rPr>
          <w:rFonts w:hint="eastAsia" w:ascii="宋体" w:hAnsi="宋体"/>
          <w:color w:val="auto"/>
          <w:szCs w:val="21"/>
        </w:rPr>
        <w:t>增加</w:t>
      </w:r>
      <w:r>
        <w:rPr>
          <w:rFonts w:hint="eastAsia" w:ascii="宋体" w:hAnsi="宋体" w:cs="宋体"/>
          <w:color w:val="auto"/>
          <w:szCs w:val="21"/>
        </w:rPr>
        <w:t>5项引用文件，</w:t>
      </w:r>
      <w:r>
        <w:rPr>
          <w:rFonts w:hint="eastAsia" w:ascii="宋体" w:hAnsi="宋体"/>
          <w:color w:val="auto"/>
          <w:szCs w:val="21"/>
        </w:rPr>
        <w:t>GB/T 8170、</w:t>
      </w:r>
      <w:r>
        <w:rPr>
          <w:rFonts w:ascii="宋体" w:hAnsi="宋体"/>
          <w:color w:val="auto"/>
          <w:szCs w:val="21"/>
        </w:rPr>
        <w:t>GB/T 10567.2</w:t>
      </w:r>
      <w:r>
        <w:rPr>
          <w:rFonts w:hint="eastAsia" w:ascii="宋体" w:hAnsi="宋体"/>
          <w:color w:val="auto"/>
          <w:szCs w:val="21"/>
        </w:rPr>
        <w:t>、YS/T 483</w:t>
      </w:r>
      <w:r>
        <w:rPr>
          <w:rFonts w:hint="eastAsia"/>
          <w:color w:val="auto"/>
        </w:rPr>
        <w:t>、</w:t>
      </w:r>
      <w:r>
        <w:rPr>
          <w:rFonts w:hint="eastAsia" w:ascii="宋体" w:hAnsi="宋体"/>
          <w:color w:val="auto"/>
          <w:szCs w:val="21"/>
        </w:rPr>
        <w:t>YS/T 668和T/CNIA 0184</w:t>
      </w:r>
      <w:r>
        <w:rPr>
          <w:color w:val="auto"/>
        </w:rPr>
        <w:t xml:space="preserve"> </w:t>
      </w:r>
      <w:r>
        <w:rPr>
          <w:rFonts w:hint="eastAsia" w:ascii="宋体" w:hAnsi="宋体"/>
          <w:color w:val="auto"/>
          <w:szCs w:val="21"/>
        </w:rPr>
        <w:t>；更改了2项引用文件，</w:t>
      </w:r>
      <w:r>
        <w:rPr>
          <w:rFonts w:hint="eastAsia" w:ascii="宋体" w:hAnsi="宋体" w:cs="宋体"/>
          <w:color w:val="auto"/>
          <w:szCs w:val="21"/>
        </w:rPr>
        <w:t>GB/T 228.1-2010更改为GB/T 34505-2017、YS/T 478更改为</w:t>
      </w:r>
      <w:r>
        <w:rPr>
          <w:rFonts w:hint="eastAsia" w:ascii="宋体" w:hAnsi="宋体" w:cs="宋体"/>
          <w:color w:val="auto"/>
          <w:kern w:val="0"/>
          <w:szCs w:val="21"/>
        </w:rPr>
        <w:t>GB/T 32791（见2,2012</w:t>
      </w:r>
      <w:r>
        <w:rPr>
          <w:rFonts w:hint="eastAsia" w:ascii="宋体" w:hAnsi="宋体"/>
          <w:color w:val="auto"/>
          <w:szCs w:val="21"/>
          <w:lang w:val="en-US" w:eastAsia="zh-CN"/>
        </w:rPr>
        <w:t>年</w:t>
      </w:r>
      <w:r>
        <w:rPr>
          <w:rFonts w:hint="eastAsia" w:ascii="宋体" w:hAnsi="宋体" w:cs="宋体"/>
          <w:color w:val="auto"/>
          <w:kern w:val="0"/>
          <w:szCs w:val="21"/>
        </w:rPr>
        <w:t>版</w:t>
      </w:r>
      <w:r>
        <w:rPr>
          <w:rFonts w:hint="eastAsia" w:ascii="宋体" w:hAnsi="宋体" w:cs="宋体"/>
          <w:color w:val="auto"/>
          <w:kern w:val="0"/>
          <w:szCs w:val="21"/>
          <w:lang w:val="en-US" w:eastAsia="zh-CN"/>
        </w:rPr>
        <w:t>的</w:t>
      </w:r>
      <w:r>
        <w:rPr>
          <w:rFonts w:hint="eastAsia" w:ascii="宋体" w:hAnsi="宋体" w:cs="宋体"/>
          <w:color w:val="auto"/>
          <w:kern w:val="0"/>
          <w:szCs w:val="21"/>
        </w:rPr>
        <w:t>2）；</w:t>
      </w:r>
    </w:p>
    <w:p>
      <w:pPr>
        <w:numPr>
          <w:ilvl w:val="0"/>
          <w:numId w:val="3"/>
        </w:numPr>
        <w:adjustRightInd w:val="0"/>
        <w:ind w:left="705" w:leftChars="200" w:hanging="285"/>
        <w:jc w:val="left"/>
        <w:textAlignment w:val="baseline"/>
        <w:rPr>
          <w:rFonts w:ascii="宋体" w:hAnsi="宋体"/>
          <w:color w:val="auto"/>
          <w:szCs w:val="21"/>
        </w:rPr>
      </w:pPr>
      <w:r>
        <w:rPr>
          <w:rFonts w:hint="eastAsia" w:ascii="宋体" w:hAnsi="宋体"/>
          <w:color w:val="auto"/>
          <w:szCs w:val="21"/>
        </w:rPr>
        <w:t>增加了铜及铜合金分类及其代号（见4.1）；</w:t>
      </w:r>
    </w:p>
    <w:p>
      <w:pPr>
        <w:numPr>
          <w:ilvl w:val="0"/>
          <w:numId w:val="3"/>
        </w:numPr>
        <w:adjustRightInd w:val="0"/>
        <w:ind w:left="705" w:leftChars="200" w:hanging="285"/>
        <w:jc w:val="left"/>
        <w:textAlignment w:val="baseline"/>
        <w:rPr>
          <w:rFonts w:ascii="宋体" w:hAnsi="宋体"/>
          <w:color w:val="auto"/>
          <w:szCs w:val="21"/>
        </w:rPr>
      </w:pPr>
      <w:r>
        <w:rPr>
          <w:rFonts w:hint="eastAsia" w:ascii="宋体" w:hAnsi="宋体"/>
          <w:color w:val="auto"/>
          <w:szCs w:val="21"/>
        </w:rPr>
        <w:t>增加了“TU3”牌号及其“1/2硬”状态（见4.1）；</w:t>
      </w:r>
    </w:p>
    <w:p>
      <w:pPr>
        <w:pStyle w:val="8"/>
        <w:numPr>
          <w:ilvl w:val="0"/>
          <w:numId w:val="3"/>
        </w:numPr>
        <w:adjustRightInd w:val="0"/>
        <w:spacing w:after="0"/>
        <w:jc w:val="left"/>
        <w:textAlignment w:val="baseline"/>
        <w:rPr>
          <w:rFonts w:ascii="宋体" w:hAnsi="宋体"/>
          <w:color w:val="auto"/>
          <w:szCs w:val="21"/>
        </w:rPr>
      </w:pPr>
      <w:r>
        <w:rPr>
          <w:rFonts w:hint="eastAsia" w:ascii="宋体" w:hAnsi="宋体"/>
          <w:color w:val="auto"/>
          <w:szCs w:val="21"/>
        </w:rPr>
        <w:t>更改TFe0.1异型带薄边宽度范围，由</w:t>
      </w:r>
      <w:r>
        <w:rPr>
          <w:rFonts w:hint="eastAsia" w:ascii="宋体" w:hAnsi="宋体" w:cs="宋体"/>
          <w:color w:val="auto"/>
          <w:szCs w:val="21"/>
        </w:rPr>
        <w:t>3mm～40mm更改为3mm～59mm</w:t>
      </w:r>
      <w:r>
        <w:rPr>
          <w:rFonts w:hint="eastAsia" w:ascii="宋体" w:hAnsi="宋体"/>
          <w:color w:val="auto"/>
          <w:szCs w:val="21"/>
        </w:rPr>
        <w:t>（见4.1.1，2012</w:t>
      </w:r>
    </w:p>
    <w:p>
      <w:pPr>
        <w:pStyle w:val="8"/>
        <w:adjustRightInd w:val="0"/>
        <w:spacing w:after="0"/>
        <w:ind w:left="0" w:leftChars="0" w:firstLine="735" w:firstLineChars="350"/>
        <w:jc w:val="left"/>
        <w:textAlignment w:val="baseline"/>
        <w:rPr>
          <w:rFonts w:ascii="宋体" w:hAnsi="宋体"/>
          <w:color w:val="auto"/>
          <w:szCs w:val="21"/>
        </w:rPr>
      </w:pPr>
      <w:r>
        <w:rPr>
          <w:rFonts w:hint="eastAsia" w:ascii="宋体" w:hAnsi="宋体"/>
          <w:color w:val="auto"/>
          <w:szCs w:val="21"/>
          <w:lang w:val="en-US" w:eastAsia="zh-CN"/>
        </w:rPr>
        <w:t>年</w:t>
      </w:r>
      <w:r>
        <w:rPr>
          <w:rFonts w:hint="eastAsia" w:ascii="宋体" w:hAnsi="宋体" w:cs="宋体"/>
          <w:color w:val="auto"/>
          <w:kern w:val="0"/>
          <w:szCs w:val="21"/>
        </w:rPr>
        <w:t>版</w:t>
      </w:r>
      <w:r>
        <w:rPr>
          <w:rFonts w:hint="eastAsia" w:ascii="宋体" w:hAnsi="宋体" w:cs="宋体"/>
          <w:color w:val="auto"/>
          <w:kern w:val="0"/>
          <w:szCs w:val="21"/>
          <w:lang w:val="en-US" w:eastAsia="zh-CN"/>
        </w:rPr>
        <w:t>的</w:t>
      </w:r>
      <w:r>
        <w:rPr>
          <w:rFonts w:hint="eastAsia" w:ascii="宋体" w:hAnsi="宋体"/>
          <w:color w:val="auto"/>
          <w:szCs w:val="21"/>
        </w:rPr>
        <w:t>3.1.1）</w:t>
      </w:r>
      <w:r>
        <w:rPr>
          <w:rFonts w:hint="eastAsia" w:ascii="宋体" w:hAnsi="宋体" w:cs="宋体"/>
          <w:color w:val="auto"/>
          <w:szCs w:val="21"/>
        </w:rPr>
        <w:t>；</w:t>
      </w:r>
      <w:r>
        <w:rPr>
          <w:rFonts w:hint="eastAsia" w:ascii="宋体" w:hAnsi="宋体"/>
          <w:color w:val="auto"/>
          <w:szCs w:val="21"/>
        </w:rPr>
        <w:t xml:space="preserve"> </w:t>
      </w:r>
    </w:p>
    <w:p>
      <w:pPr>
        <w:numPr>
          <w:ilvl w:val="0"/>
          <w:numId w:val="3"/>
        </w:numPr>
        <w:adjustRightInd w:val="0"/>
        <w:ind w:left="705" w:leftChars="200" w:hanging="285"/>
        <w:jc w:val="left"/>
        <w:textAlignment w:val="baseline"/>
        <w:rPr>
          <w:rFonts w:ascii="宋体" w:hAnsi="宋体"/>
          <w:color w:val="auto"/>
          <w:szCs w:val="21"/>
        </w:rPr>
      </w:pPr>
      <w:r>
        <w:rPr>
          <w:rFonts w:hint="eastAsia"/>
          <w:color w:val="auto"/>
        </w:rPr>
        <w:t>增加哑铃型异型带截面图</w:t>
      </w:r>
      <w:r>
        <w:rPr>
          <w:rFonts w:hint="eastAsia" w:ascii="宋体" w:hAnsi="宋体" w:eastAsia="宋体" w:cs="宋体"/>
          <w:color w:val="auto"/>
          <w:lang w:eastAsia="zh-CN"/>
        </w:rPr>
        <w:t>（</w:t>
      </w:r>
      <w:r>
        <w:rPr>
          <w:rFonts w:hint="eastAsia" w:ascii="宋体" w:hAnsi="宋体" w:eastAsia="宋体" w:cs="宋体"/>
          <w:color w:val="auto"/>
          <w:lang w:val="en-US" w:eastAsia="zh-CN"/>
        </w:rPr>
        <w:t>见4.1.1</w:t>
      </w:r>
      <w:r>
        <w:rPr>
          <w:rFonts w:hint="eastAsia" w:ascii="宋体" w:hAnsi="宋体" w:eastAsia="宋体" w:cs="宋体"/>
          <w:color w:val="auto"/>
          <w:lang w:eastAsia="zh-CN"/>
        </w:rPr>
        <w:t>）</w:t>
      </w:r>
      <w:r>
        <w:rPr>
          <w:rFonts w:hint="eastAsia"/>
          <w:color w:val="auto"/>
        </w:rPr>
        <w:t>；</w:t>
      </w:r>
    </w:p>
    <w:p>
      <w:pPr>
        <w:numPr>
          <w:ilvl w:val="0"/>
          <w:numId w:val="3"/>
        </w:numPr>
        <w:adjustRightInd w:val="0"/>
        <w:ind w:left="705" w:leftChars="200" w:hanging="285"/>
        <w:jc w:val="left"/>
        <w:textAlignment w:val="baseline"/>
        <w:rPr>
          <w:rFonts w:ascii="宋体" w:hAnsi="宋体"/>
          <w:color w:val="auto"/>
          <w:szCs w:val="21"/>
        </w:rPr>
      </w:pPr>
      <w:r>
        <w:rPr>
          <w:rFonts w:hint="eastAsia" w:ascii="宋体" w:hAnsi="宋体" w:cs="宋体"/>
          <w:color w:val="auto"/>
          <w:szCs w:val="21"/>
        </w:rPr>
        <w:t>增加异型带合金代号的标记示例（见4.1.2,2012</w:t>
      </w:r>
      <w:r>
        <w:rPr>
          <w:rFonts w:hint="eastAsia" w:ascii="宋体" w:hAnsi="宋体"/>
          <w:color w:val="auto"/>
          <w:szCs w:val="21"/>
          <w:lang w:val="en-US" w:eastAsia="zh-CN"/>
        </w:rPr>
        <w:t>年</w:t>
      </w:r>
      <w:r>
        <w:rPr>
          <w:rFonts w:hint="eastAsia" w:ascii="宋体" w:hAnsi="宋体" w:cs="宋体"/>
          <w:color w:val="auto"/>
          <w:kern w:val="0"/>
          <w:szCs w:val="21"/>
        </w:rPr>
        <w:t>版</w:t>
      </w:r>
      <w:r>
        <w:rPr>
          <w:rFonts w:hint="eastAsia" w:ascii="宋体" w:hAnsi="宋体" w:cs="宋体"/>
          <w:color w:val="auto"/>
          <w:kern w:val="0"/>
          <w:szCs w:val="21"/>
          <w:lang w:val="en-US" w:eastAsia="zh-CN"/>
        </w:rPr>
        <w:t>的</w:t>
      </w:r>
      <w:r>
        <w:rPr>
          <w:rFonts w:hint="eastAsia" w:ascii="宋体" w:hAnsi="宋体" w:cs="宋体"/>
          <w:color w:val="auto"/>
          <w:szCs w:val="21"/>
        </w:rPr>
        <w:t>3.1.2）；</w:t>
      </w:r>
    </w:p>
    <w:p>
      <w:pPr>
        <w:numPr>
          <w:ilvl w:val="0"/>
          <w:numId w:val="3"/>
        </w:numPr>
        <w:adjustRightInd w:val="0"/>
        <w:ind w:left="705" w:leftChars="200" w:hanging="285"/>
        <w:jc w:val="left"/>
        <w:textAlignment w:val="baseline"/>
        <w:rPr>
          <w:rFonts w:ascii="宋体" w:hAnsi="宋体"/>
          <w:color w:val="auto"/>
          <w:szCs w:val="21"/>
        </w:rPr>
      </w:pPr>
      <w:r>
        <w:rPr>
          <w:rFonts w:hint="eastAsia"/>
          <w:color w:val="auto"/>
        </w:rPr>
        <w:t>增加TAg0.03化学成分要求</w:t>
      </w:r>
      <w:r>
        <w:rPr>
          <w:rFonts w:hint="eastAsia" w:ascii="宋体" w:hAnsi="宋体" w:eastAsia="宋体" w:cs="宋体"/>
          <w:color w:val="auto"/>
          <w:lang w:eastAsia="zh-CN"/>
        </w:rPr>
        <w:t>（</w:t>
      </w:r>
      <w:r>
        <w:rPr>
          <w:rFonts w:hint="eastAsia" w:ascii="宋体" w:hAnsi="宋体" w:eastAsia="宋体" w:cs="宋体"/>
          <w:color w:val="auto"/>
          <w:lang w:val="en-US" w:eastAsia="zh-CN"/>
        </w:rPr>
        <w:t>见</w:t>
      </w:r>
      <w:r>
        <w:rPr>
          <w:rFonts w:hint="eastAsia" w:ascii="宋体" w:hAnsi="宋体" w:cs="宋体"/>
          <w:color w:val="auto"/>
          <w:lang w:val="en-US" w:eastAsia="zh-CN"/>
        </w:rPr>
        <w:t>5</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color w:val="auto"/>
        </w:rPr>
        <w:t>；</w:t>
      </w:r>
    </w:p>
    <w:p>
      <w:pPr>
        <w:numPr>
          <w:ilvl w:val="0"/>
          <w:numId w:val="3"/>
        </w:numPr>
        <w:adjustRightInd w:val="0"/>
        <w:ind w:left="705" w:leftChars="200" w:hanging="285"/>
        <w:jc w:val="left"/>
        <w:textAlignment w:val="baseline"/>
        <w:rPr>
          <w:rFonts w:ascii="宋体" w:hAnsi="宋体"/>
          <w:color w:val="auto"/>
          <w:szCs w:val="21"/>
        </w:rPr>
      </w:pPr>
      <w:r>
        <w:rPr>
          <w:rFonts w:hint="eastAsia" w:ascii="宋体" w:hAnsi="宋体" w:cs="宋体"/>
          <w:color w:val="auto"/>
          <w:szCs w:val="21"/>
        </w:rPr>
        <w:t>更改异型带厚度T</w:t>
      </w:r>
      <w:r>
        <w:rPr>
          <w:rFonts w:hint="eastAsia" w:ascii="宋体" w:hAnsi="宋体" w:cs="宋体"/>
          <w:color w:val="auto"/>
          <w:szCs w:val="21"/>
          <w:lang w:val="en-US" w:eastAsia="zh-CN"/>
        </w:rPr>
        <w:t>和</w:t>
      </w:r>
      <w:r>
        <w:rPr>
          <w:rFonts w:hint="eastAsia" w:ascii="宋体" w:hAnsi="宋体" w:cs="宋体"/>
          <w:color w:val="auto"/>
          <w:szCs w:val="21"/>
        </w:rPr>
        <w:t>t允许偏差，由“0.02mm～0.05mm”更改为“0.015mm～0.045mm” （见5.2.1,2012</w:t>
      </w:r>
      <w:r>
        <w:rPr>
          <w:rFonts w:hint="eastAsia" w:ascii="宋体" w:hAnsi="宋体"/>
          <w:color w:val="auto"/>
          <w:szCs w:val="21"/>
          <w:lang w:val="en-US" w:eastAsia="zh-CN"/>
        </w:rPr>
        <w:t>年</w:t>
      </w:r>
      <w:r>
        <w:rPr>
          <w:rFonts w:hint="eastAsia" w:ascii="宋体" w:hAnsi="宋体" w:cs="宋体"/>
          <w:color w:val="auto"/>
          <w:kern w:val="0"/>
          <w:szCs w:val="21"/>
        </w:rPr>
        <w:t>版</w:t>
      </w:r>
      <w:r>
        <w:rPr>
          <w:rFonts w:hint="eastAsia" w:ascii="宋体" w:hAnsi="宋体" w:cs="宋体"/>
          <w:color w:val="auto"/>
          <w:kern w:val="0"/>
          <w:szCs w:val="21"/>
          <w:lang w:val="en-US" w:eastAsia="zh-CN"/>
        </w:rPr>
        <w:t>的</w:t>
      </w:r>
      <w:r>
        <w:rPr>
          <w:rFonts w:hint="eastAsia" w:ascii="宋体" w:hAnsi="宋体" w:cs="宋体"/>
          <w:color w:val="auto"/>
          <w:szCs w:val="21"/>
        </w:rPr>
        <w:t>3.3.1）；</w:t>
      </w:r>
    </w:p>
    <w:p>
      <w:pPr>
        <w:numPr>
          <w:ilvl w:val="0"/>
          <w:numId w:val="3"/>
        </w:numPr>
        <w:adjustRightInd w:val="0"/>
        <w:ind w:left="705" w:leftChars="200" w:hanging="285"/>
        <w:jc w:val="left"/>
        <w:textAlignment w:val="baseline"/>
        <w:rPr>
          <w:rFonts w:ascii="宋体" w:hAnsi="宋体" w:cs="宋体"/>
          <w:color w:val="auto"/>
          <w:szCs w:val="21"/>
        </w:rPr>
      </w:pPr>
      <w:r>
        <w:rPr>
          <w:rFonts w:hint="eastAsia" w:ascii="宋体" w:hAnsi="宋体" w:cs="宋体"/>
          <w:color w:val="auto"/>
          <w:szCs w:val="21"/>
        </w:rPr>
        <w:t>更改异型带宽度</w:t>
      </w:r>
      <w:r>
        <w:rPr>
          <w:rFonts w:hint="eastAsia" w:ascii="宋体" w:hAnsi="宋体" w:cs="宋体"/>
          <w:i/>
          <w:color w:val="auto"/>
          <w:szCs w:val="21"/>
        </w:rPr>
        <w:t>W</w:t>
      </w:r>
      <w:r>
        <w:rPr>
          <w:rFonts w:hint="eastAsia" w:ascii="宋体" w:hAnsi="宋体" w:cs="宋体"/>
          <w:color w:val="auto"/>
          <w:szCs w:val="21"/>
        </w:rPr>
        <w:t>允许偏差，由单项偏差更改为双向偏差，加严了异型带宽度</w:t>
      </w:r>
      <w:r>
        <w:rPr>
          <w:rFonts w:hint="eastAsia" w:ascii="宋体" w:hAnsi="宋体" w:cs="宋体"/>
          <w:i/>
          <w:color w:val="auto"/>
          <w:szCs w:val="21"/>
        </w:rPr>
        <w:t>W</w:t>
      </w:r>
      <w:r>
        <w:rPr>
          <w:rFonts w:hint="eastAsia" w:ascii="宋体" w:hAnsi="宋体" w:cs="宋体"/>
          <w:color w:val="auto"/>
          <w:szCs w:val="21"/>
        </w:rPr>
        <w:t>＞50mm～160mm的宽度允许偏差（见5.2.2,2012</w:t>
      </w:r>
      <w:r>
        <w:rPr>
          <w:rFonts w:hint="eastAsia" w:ascii="宋体" w:hAnsi="宋体"/>
          <w:color w:val="auto"/>
          <w:szCs w:val="21"/>
          <w:lang w:val="en-US" w:eastAsia="zh-CN"/>
        </w:rPr>
        <w:t>年</w:t>
      </w:r>
      <w:r>
        <w:rPr>
          <w:rFonts w:hint="eastAsia" w:ascii="宋体" w:hAnsi="宋体" w:cs="宋体"/>
          <w:color w:val="auto"/>
          <w:kern w:val="0"/>
          <w:szCs w:val="21"/>
        </w:rPr>
        <w:t>版</w:t>
      </w:r>
      <w:r>
        <w:rPr>
          <w:rFonts w:hint="eastAsia" w:ascii="宋体" w:hAnsi="宋体" w:cs="宋体"/>
          <w:color w:val="auto"/>
          <w:kern w:val="0"/>
          <w:szCs w:val="21"/>
          <w:lang w:val="en-US" w:eastAsia="zh-CN"/>
        </w:rPr>
        <w:t>的</w:t>
      </w:r>
      <w:r>
        <w:rPr>
          <w:rFonts w:hint="eastAsia" w:ascii="宋体" w:hAnsi="宋体" w:cs="宋体"/>
          <w:color w:val="auto"/>
          <w:szCs w:val="21"/>
        </w:rPr>
        <w:t>3.3.2）；</w:t>
      </w:r>
    </w:p>
    <w:p>
      <w:pPr>
        <w:pStyle w:val="31"/>
        <w:numPr>
          <w:ilvl w:val="0"/>
          <w:numId w:val="3"/>
        </w:numPr>
        <w:adjustRightInd w:val="0"/>
        <w:ind w:firstLineChars="0"/>
        <w:textAlignment w:val="baseline"/>
        <w:rPr>
          <w:rFonts w:ascii="宋体" w:hAnsi="宋体"/>
          <w:color w:val="auto"/>
          <w:szCs w:val="21"/>
        </w:rPr>
      </w:pPr>
      <w:r>
        <w:rPr>
          <w:rFonts w:hint="eastAsia" w:ascii="宋体" w:hAnsi="宋体" w:cs="宋体"/>
          <w:color w:val="auto"/>
          <w:szCs w:val="21"/>
        </w:rPr>
        <w:t>增加宽度允许偏差的脚注“</w:t>
      </w:r>
      <w:r>
        <w:rPr>
          <w:rFonts w:hint="eastAsia" w:ascii="宋体" w:hAnsi="宋体"/>
          <w:color w:val="auto"/>
          <w:szCs w:val="21"/>
        </w:rPr>
        <w:t>当要求宽度允许偏差全为（+）或全为（-）单向偏差时，</w:t>
      </w:r>
    </w:p>
    <w:p>
      <w:pPr>
        <w:pStyle w:val="31"/>
        <w:adjustRightInd w:val="0"/>
        <w:ind w:left="420" w:firstLine="315" w:firstLineChars="150"/>
        <w:textAlignment w:val="baseline"/>
        <w:rPr>
          <w:rFonts w:ascii="宋体" w:hAnsi="宋体" w:cs="宋体"/>
          <w:color w:val="auto"/>
          <w:szCs w:val="21"/>
        </w:rPr>
      </w:pPr>
      <w:r>
        <w:rPr>
          <w:rFonts w:hint="eastAsia" w:ascii="宋体" w:hAnsi="宋体"/>
          <w:color w:val="auto"/>
          <w:szCs w:val="21"/>
        </w:rPr>
        <w:t>其值为标准数值的2倍</w:t>
      </w:r>
      <w:r>
        <w:rPr>
          <w:rFonts w:hint="eastAsia" w:ascii="宋体" w:hAnsi="宋体" w:cs="宋体"/>
          <w:color w:val="auto"/>
          <w:szCs w:val="21"/>
        </w:rPr>
        <w:t>”的规定（见5.2.2,2012</w:t>
      </w:r>
      <w:r>
        <w:rPr>
          <w:rFonts w:hint="eastAsia" w:ascii="宋体" w:hAnsi="宋体"/>
          <w:color w:val="auto"/>
          <w:szCs w:val="21"/>
          <w:lang w:val="en-US" w:eastAsia="zh-CN"/>
        </w:rPr>
        <w:t>年</w:t>
      </w:r>
      <w:r>
        <w:rPr>
          <w:rFonts w:hint="eastAsia" w:ascii="宋体" w:hAnsi="宋体" w:cs="宋体"/>
          <w:color w:val="auto"/>
          <w:kern w:val="0"/>
          <w:szCs w:val="21"/>
        </w:rPr>
        <w:t>版</w:t>
      </w:r>
      <w:r>
        <w:rPr>
          <w:rFonts w:hint="eastAsia" w:ascii="宋体" w:hAnsi="宋体" w:cs="宋体"/>
          <w:color w:val="auto"/>
          <w:kern w:val="0"/>
          <w:szCs w:val="21"/>
          <w:lang w:val="en-US" w:eastAsia="zh-CN"/>
        </w:rPr>
        <w:t>的</w:t>
      </w:r>
      <w:r>
        <w:rPr>
          <w:rFonts w:hint="eastAsia" w:ascii="宋体" w:hAnsi="宋体" w:cs="宋体"/>
          <w:color w:val="auto"/>
          <w:szCs w:val="21"/>
        </w:rPr>
        <w:t>3.3.2）；</w:t>
      </w:r>
    </w:p>
    <w:p>
      <w:pPr>
        <w:numPr>
          <w:ilvl w:val="0"/>
          <w:numId w:val="3"/>
        </w:numPr>
        <w:adjustRightInd w:val="0"/>
        <w:ind w:left="705" w:leftChars="200" w:hanging="285"/>
        <w:jc w:val="left"/>
        <w:textAlignment w:val="baseline"/>
        <w:rPr>
          <w:rFonts w:ascii="宋体" w:hAnsi="宋体"/>
          <w:color w:val="auto"/>
          <w:szCs w:val="21"/>
        </w:rPr>
      </w:pPr>
      <w:r>
        <w:rPr>
          <w:rFonts w:hint="eastAsia" w:ascii="宋体" w:hAnsi="宋体" w:cs="宋体"/>
          <w:color w:val="auto"/>
          <w:szCs w:val="21"/>
        </w:rPr>
        <w:t>加严了异型带薄边宽度</w:t>
      </w:r>
      <w:r>
        <w:rPr>
          <w:rFonts w:hint="eastAsia" w:ascii="宋体" w:hAnsi="宋体" w:cs="宋体"/>
          <w:i/>
          <w:color w:val="auto"/>
          <w:szCs w:val="21"/>
        </w:rPr>
        <w:t>C</w:t>
      </w:r>
      <w:r>
        <w:rPr>
          <w:rFonts w:hint="eastAsia" w:ascii="宋体" w:hAnsi="宋体" w:cs="宋体"/>
          <w:color w:val="auto"/>
          <w:szCs w:val="21"/>
        </w:rPr>
        <w:t>＞10mm～120mm范围的宽度允许偏差，增加了宽度允许偏差的脚注“</w:t>
      </w:r>
      <w:r>
        <w:rPr>
          <w:rFonts w:hint="eastAsia" w:ascii="宋体" w:hAnsi="宋体"/>
          <w:color w:val="auto"/>
          <w:szCs w:val="21"/>
        </w:rPr>
        <w:t>当要求宽度允许偏差全为（+）或全为（-）单向偏差时，其值为标准数值的2倍</w:t>
      </w:r>
      <w:r>
        <w:rPr>
          <w:rFonts w:hint="eastAsia" w:ascii="宋体" w:hAnsi="宋体" w:cs="宋体"/>
          <w:color w:val="auto"/>
          <w:szCs w:val="21"/>
        </w:rPr>
        <w:t>”的规定（见5.2.3,2012</w:t>
      </w:r>
      <w:r>
        <w:rPr>
          <w:rFonts w:hint="eastAsia" w:ascii="宋体" w:hAnsi="宋体"/>
          <w:color w:val="auto"/>
          <w:szCs w:val="21"/>
          <w:lang w:val="en-US" w:eastAsia="zh-CN"/>
        </w:rPr>
        <w:t>年</w:t>
      </w:r>
      <w:r>
        <w:rPr>
          <w:rFonts w:hint="eastAsia" w:ascii="宋体" w:hAnsi="宋体" w:cs="宋体"/>
          <w:color w:val="auto"/>
          <w:kern w:val="0"/>
          <w:szCs w:val="21"/>
        </w:rPr>
        <w:t>版</w:t>
      </w:r>
      <w:r>
        <w:rPr>
          <w:rFonts w:hint="eastAsia" w:ascii="宋体" w:hAnsi="宋体" w:cs="宋体"/>
          <w:color w:val="auto"/>
          <w:kern w:val="0"/>
          <w:szCs w:val="21"/>
          <w:lang w:val="en-US" w:eastAsia="zh-CN"/>
        </w:rPr>
        <w:t>的</w:t>
      </w:r>
      <w:r>
        <w:rPr>
          <w:rFonts w:hint="eastAsia" w:ascii="宋体" w:hAnsi="宋体" w:cs="宋体"/>
          <w:color w:val="auto"/>
          <w:szCs w:val="21"/>
        </w:rPr>
        <w:t>3.3.3）；</w:t>
      </w:r>
    </w:p>
    <w:p>
      <w:pPr>
        <w:numPr>
          <w:ilvl w:val="0"/>
          <w:numId w:val="3"/>
        </w:numPr>
        <w:adjustRightInd w:val="0"/>
        <w:ind w:left="705" w:leftChars="200" w:hanging="285"/>
        <w:jc w:val="left"/>
        <w:textAlignment w:val="baseline"/>
        <w:rPr>
          <w:rFonts w:ascii="宋体" w:hAnsi="宋体" w:cs="宋体"/>
          <w:color w:val="auto"/>
          <w:szCs w:val="21"/>
        </w:rPr>
      </w:pPr>
      <w:r>
        <w:rPr>
          <w:rFonts w:hint="eastAsia" w:ascii="宋体" w:hAnsi="宋体" w:cs="宋体"/>
          <w:color w:val="auto"/>
          <w:szCs w:val="21"/>
        </w:rPr>
        <w:t>加严了异型带厚边宽度</w:t>
      </w:r>
      <w:r>
        <w:rPr>
          <w:rFonts w:hint="eastAsia" w:ascii="宋体" w:hAnsi="宋体" w:cs="宋体"/>
          <w:i/>
          <w:color w:val="auto"/>
          <w:szCs w:val="21"/>
        </w:rPr>
        <w:t>A</w:t>
      </w:r>
      <w:r>
        <w:rPr>
          <w:rFonts w:hint="eastAsia" w:ascii="宋体" w:hAnsi="宋体" w:cs="宋体"/>
          <w:color w:val="auto"/>
          <w:szCs w:val="21"/>
        </w:rPr>
        <w:t>＞10mm～40mm范围的宽度允许偏差，增加了宽度允许偏差的脚注“</w:t>
      </w:r>
      <w:r>
        <w:rPr>
          <w:rFonts w:hint="eastAsia" w:ascii="宋体" w:hAnsi="宋体"/>
          <w:color w:val="auto"/>
          <w:szCs w:val="21"/>
        </w:rPr>
        <w:t>当要求宽度允许偏差全为（+）或全为（-）单向偏差时，其值为标准数值的2倍</w:t>
      </w:r>
      <w:r>
        <w:rPr>
          <w:rFonts w:hint="eastAsia" w:ascii="宋体" w:hAnsi="宋体" w:cs="宋体"/>
          <w:color w:val="auto"/>
          <w:szCs w:val="21"/>
        </w:rPr>
        <w:t>”的规定（见5.2.4,2012</w:t>
      </w:r>
      <w:r>
        <w:rPr>
          <w:rFonts w:hint="eastAsia" w:ascii="宋体" w:hAnsi="宋体"/>
          <w:color w:val="auto"/>
          <w:szCs w:val="21"/>
          <w:lang w:val="en-US" w:eastAsia="zh-CN"/>
        </w:rPr>
        <w:t>年</w:t>
      </w:r>
      <w:r>
        <w:rPr>
          <w:rFonts w:hint="eastAsia" w:ascii="宋体" w:hAnsi="宋体" w:cs="宋体"/>
          <w:color w:val="auto"/>
          <w:kern w:val="0"/>
          <w:szCs w:val="21"/>
        </w:rPr>
        <w:t>版</w:t>
      </w:r>
      <w:r>
        <w:rPr>
          <w:rFonts w:hint="eastAsia" w:ascii="宋体" w:hAnsi="宋体" w:cs="宋体"/>
          <w:color w:val="auto"/>
          <w:kern w:val="0"/>
          <w:szCs w:val="21"/>
          <w:lang w:val="en-US" w:eastAsia="zh-CN"/>
        </w:rPr>
        <w:t>的</w:t>
      </w:r>
      <w:r>
        <w:rPr>
          <w:rFonts w:hint="eastAsia" w:ascii="宋体" w:hAnsi="宋体" w:cs="宋体"/>
          <w:color w:val="auto"/>
          <w:szCs w:val="21"/>
        </w:rPr>
        <w:t>3.3.4）；</w:t>
      </w:r>
    </w:p>
    <w:p>
      <w:pPr>
        <w:numPr>
          <w:ilvl w:val="0"/>
          <w:numId w:val="3"/>
        </w:numPr>
        <w:adjustRightInd w:val="0"/>
        <w:ind w:left="705" w:leftChars="200" w:hanging="285"/>
        <w:jc w:val="left"/>
        <w:textAlignment w:val="baseline"/>
        <w:rPr>
          <w:rFonts w:ascii="宋体" w:hAnsi="宋体" w:cs="宋体"/>
          <w:color w:val="auto"/>
          <w:szCs w:val="21"/>
        </w:rPr>
      </w:pPr>
      <w:r>
        <w:rPr>
          <w:rFonts w:hint="eastAsia" w:ascii="宋体" w:hAnsi="宋体" w:cs="宋体"/>
          <w:color w:val="auto"/>
          <w:szCs w:val="21"/>
        </w:rPr>
        <w:t>增加“</w:t>
      </w:r>
      <w:r>
        <w:rPr>
          <w:rFonts w:hint="eastAsia" w:ascii="宋体" w:hAnsi="宋体"/>
          <w:color w:val="auto"/>
          <w:szCs w:val="21"/>
        </w:rPr>
        <w:t>带材总宽度上的横弯应不大于0.5mm</w:t>
      </w:r>
      <w:r>
        <w:rPr>
          <w:rFonts w:hint="eastAsia" w:ascii="宋体" w:hAnsi="宋体" w:cs="宋体"/>
          <w:color w:val="auto"/>
          <w:szCs w:val="21"/>
        </w:rPr>
        <w:t>”的规定（见5.2.8）；</w:t>
      </w:r>
    </w:p>
    <w:p>
      <w:pPr>
        <w:numPr>
          <w:ilvl w:val="0"/>
          <w:numId w:val="3"/>
        </w:numPr>
        <w:adjustRightInd w:val="0"/>
        <w:ind w:left="705" w:leftChars="200" w:hanging="285"/>
        <w:jc w:val="left"/>
        <w:textAlignment w:val="baseline"/>
        <w:rPr>
          <w:rFonts w:ascii="宋体" w:hAnsi="宋体" w:cs="宋体"/>
          <w:color w:val="auto"/>
          <w:szCs w:val="21"/>
        </w:rPr>
      </w:pPr>
      <w:r>
        <w:rPr>
          <w:rFonts w:hint="eastAsia" w:ascii="宋体" w:hAnsi="宋体" w:cs="宋体"/>
          <w:color w:val="auto"/>
          <w:szCs w:val="21"/>
        </w:rPr>
        <w:t>更改TFe0.1异型带抗拉强度范围，由“</w:t>
      </w:r>
      <w:r>
        <w:rPr>
          <w:rFonts w:hint="eastAsia" w:ascii="宋体" w:hAnsi="宋体"/>
          <w:color w:val="auto"/>
          <w:szCs w:val="21"/>
        </w:rPr>
        <w:t>430MPa～400MPa</w:t>
      </w:r>
      <w:r>
        <w:rPr>
          <w:rFonts w:hint="eastAsia" w:ascii="宋体" w:hAnsi="宋体" w:cs="宋体"/>
          <w:color w:val="auto"/>
          <w:szCs w:val="21"/>
        </w:rPr>
        <w:t>”</w:t>
      </w:r>
      <w:r>
        <w:rPr>
          <w:rFonts w:hint="eastAsia" w:ascii="宋体" w:hAnsi="宋体"/>
          <w:color w:val="auto"/>
          <w:szCs w:val="21"/>
        </w:rPr>
        <w:t>更改为“300 MPa～400MPa”</w:t>
      </w:r>
      <w:r>
        <w:rPr>
          <w:rFonts w:hint="eastAsia" w:ascii="宋体" w:hAnsi="宋体"/>
          <w:color w:val="auto"/>
          <w:szCs w:val="21"/>
          <w:lang w:eastAsia="zh-CN"/>
        </w:rPr>
        <w:t>（</w:t>
      </w:r>
      <w:r>
        <w:rPr>
          <w:rFonts w:hint="eastAsia" w:ascii="宋体" w:hAnsi="宋体"/>
          <w:color w:val="auto"/>
          <w:szCs w:val="21"/>
          <w:lang w:val="en-US" w:eastAsia="zh-CN"/>
        </w:rPr>
        <w:t>见5.3，2012年版的3.4</w:t>
      </w:r>
      <w:r>
        <w:rPr>
          <w:rFonts w:hint="eastAsia" w:ascii="宋体" w:hAnsi="宋体"/>
          <w:color w:val="auto"/>
          <w:szCs w:val="21"/>
          <w:lang w:eastAsia="zh-CN"/>
        </w:rPr>
        <w:t>）</w:t>
      </w:r>
      <w:r>
        <w:rPr>
          <w:rFonts w:hint="eastAsia" w:ascii="宋体" w:hAnsi="宋体"/>
          <w:color w:val="auto"/>
          <w:szCs w:val="21"/>
        </w:rPr>
        <w:t>；</w:t>
      </w:r>
    </w:p>
    <w:p>
      <w:pPr>
        <w:numPr>
          <w:ilvl w:val="0"/>
          <w:numId w:val="3"/>
        </w:numPr>
        <w:adjustRightInd w:val="0"/>
        <w:ind w:left="705" w:leftChars="200" w:hanging="285"/>
        <w:jc w:val="left"/>
        <w:textAlignment w:val="baseline"/>
        <w:rPr>
          <w:rFonts w:ascii="宋体" w:hAnsi="宋体"/>
          <w:color w:val="auto"/>
          <w:szCs w:val="21"/>
        </w:rPr>
      </w:pPr>
      <w:r>
        <w:rPr>
          <w:rFonts w:hint="eastAsia" w:ascii="宋体" w:hAnsi="宋体"/>
          <w:color w:val="auto"/>
          <w:szCs w:val="21"/>
        </w:rPr>
        <w:t>增加了“TU3”牌号的力学性能</w:t>
      </w:r>
      <w:r>
        <w:rPr>
          <w:rFonts w:hint="eastAsia" w:ascii="宋体" w:hAnsi="宋体" w:cs="宋体"/>
          <w:color w:val="auto"/>
          <w:szCs w:val="21"/>
        </w:rPr>
        <w:t>（见5.3）</w:t>
      </w:r>
      <w:r>
        <w:rPr>
          <w:rFonts w:hint="eastAsia" w:ascii="宋体" w:hAnsi="宋体"/>
          <w:color w:val="auto"/>
          <w:szCs w:val="21"/>
        </w:rPr>
        <w:t>；</w:t>
      </w:r>
    </w:p>
    <w:p>
      <w:pPr>
        <w:numPr>
          <w:ilvl w:val="0"/>
          <w:numId w:val="3"/>
        </w:numPr>
        <w:adjustRightInd w:val="0"/>
        <w:ind w:left="705" w:leftChars="200" w:hanging="285"/>
        <w:jc w:val="left"/>
        <w:textAlignment w:val="baseline"/>
        <w:rPr>
          <w:rFonts w:ascii="宋体" w:hAnsi="宋体"/>
          <w:color w:val="auto"/>
          <w:szCs w:val="21"/>
        </w:rPr>
      </w:pPr>
      <w:r>
        <w:rPr>
          <w:rFonts w:hint="eastAsia" w:ascii="宋体" w:hAnsi="宋体"/>
          <w:color w:val="auto"/>
          <w:szCs w:val="21"/>
        </w:rPr>
        <w:t>增加了“TU3”牌号的电性能</w:t>
      </w:r>
      <w:r>
        <w:rPr>
          <w:rFonts w:hint="eastAsia" w:ascii="宋体" w:hAnsi="宋体" w:cs="宋体"/>
          <w:color w:val="auto"/>
          <w:szCs w:val="21"/>
        </w:rPr>
        <w:t>（见5.5）</w:t>
      </w:r>
      <w:r>
        <w:rPr>
          <w:rFonts w:hint="eastAsia" w:ascii="宋体" w:hAnsi="宋体"/>
          <w:color w:val="auto"/>
          <w:szCs w:val="21"/>
        </w:rPr>
        <w:t>；</w:t>
      </w:r>
    </w:p>
    <w:p>
      <w:pPr>
        <w:pStyle w:val="31"/>
        <w:numPr>
          <w:ilvl w:val="0"/>
          <w:numId w:val="3"/>
        </w:numPr>
        <w:ind w:firstLineChars="0"/>
        <w:jc w:val="left"/>
        <w:rPr>
          <w:rFonts w:ascii="宋体" w:hAnsi="宋体"/>
          <w:color w:val="auto"/>
          <w:szCs w:val="21"/>
        </w:rPr>
      </w:pPr>
      <w:r>
        <w:rPr>
          <w:rFonts w:hint="eastAsia" w:ascii="宋体" w:hAnsi="宋体"/>
          <w:color w:val="auto"/>
          <w:szCs w:val="21"/>
        </w:rPr>
        <w:t>“异型带材的两边应切齐，无裂边、卷边</w:t>
      </w:r>
      <w:r>
        <w:rPr>
          <w:rFonts w:hint="eastAsia" w:ascii="宋体" w:hAnsi="宋体"/>
          <w:strike/>
          <w:color w:val="auto"/>
          <w:szCs w:val="21"/>
        </w:rPr>
        <w:t>和</w:t>
      </w:r>
      <w:r>
        <w:rPr>
          <w:rFonts w:hint="eastAsia" w:ascii="宋体" w:hAnsi="宋体"/>
          <w:color w:val="auto"/>
          <w:szCs w:val="21"/>
        </w:rPr>
        <w:t xml:space="preserve">毛刺。”更改为“异型带材的两边应切齐，                  </w:t>
      </w:r>
    </w:p>
    <w:p>
      <w:pPr>
        <w:pStyle w:val="31"/>
        <w:ind w:left="420" w:firstLine="315" w:firstLineChars="150"/>
        <w:jc w:val="left"/>
        <w:rPr>
          <w:rFonts w:ascii="宋体" w:hAnsi="宋体"/>
          <w:color w:val="auto"/>
          <w:szCs w:val="21"/>
        </w:rPr>
      </w:pPr>
      <w:r>
        <w:rPr>
          <w:rFonts w:hint="eastAsia" w:ascii="宋体" w:hAnsi="宋体"/>
          <w:color w:val="auto"/>
          <w:szCs w:val="21"/>
        </w:rPr>
        <w:t>无裂边、卷边。带材的边部毛刺应不大于0.02mm。”（见5.6.3,2012</w:t>
      </w:r>
      <w:r>
        <w:rPr>
          <w:rFonts w:hint="eastAsia" w:ascii="宋体" w:hAnsi="宋体"/>
          <w:color w:val="auto"/>
          <w:szCs w:val="21"/>
          <w:lang w:val="en-US" w:eastAsia="zh-CN"/>
        </w:rPr>
        <w:t>年</w:t>
      </w:r>
      <w:r>
        <w:rPr>
          <w:rFonts w:hint="eastAsia" w:ascii="宋体" w:hAnsi="宋体"/>
          <w:color w:val="auto"/>
          <w:szCs w:val="21"/>
        </w:rPr>
        <w:t>版</w:t>
      </w:r>
      <w:r>
        <w:rPr>
          <w:rFonts w:hint="eastAsia" w:ascii="宋体" w:hAnsi="宋体"/>
          <w:color w:val="auto"/>
          <w:szCs w:val="21"/>
          <w:lang w:val="en-US" w:eastAsia="zh-CN"/>
        </w:rPr>
        <w:t>的</w:t>
      </w:r>
      <w:r>
        <w:rPr>
          <w:rFonts w:hint="eastAsia" w:ascii="宋体" w:hAnsi="宋体"/>
          <w:color w:val="auto"/>
          <w:szCs w:val="21"/>
        </w:rPr>
        <w:t>3.7.3）；</w:t>
      </w:r>
    </w:p>
    <w:p>
      <w:pPr>
        <w:numPr>
          <w:ilvl w:val="0"/>
          <w:numId w:val="3"/>
        </w:numPr>
        <w:adjustRightInd w:val="0"/>
        <w:ind w:left="705" w:leftChars="200" w:hanging="285"/>
        <w:jc w:val="left"/>
        <w:textAlignment w:val="baseline"/>
        <w:rPr>
          <w:rFonts w:ascii="宋体" w:hAnsi="宋体" w:cs="宋体"/>
          <w:color w:val="auto"/>
          <w:szCs w:val="21"/>
        </w:rPr>
      </w:pPr>
      <w:r>
        <w:rPr>
          <w:rFonts w:hint="eastAsia" w:ascii="宋体" w:hAnsi="宋体"/>
          <w:color w:val="auto"/>
        </w:rPr>
        <w:t>化学成分分析方法增加“YS/T483”的规定</w:t>
      </w:r>
      <w:r>
        <w:rPr>
          <w:rFonts w:hint="eastAsia" w:ascii="宋体" w:hAnsi="宋体"/>
          <w:color w:val="auto"/>
          <w:szCs w:val="21"/>
        </w:rPr>
        <w:t xml:space="preserve"> （见6.1,2012</w:t>
      </w:r>
      <w:r>
        <w:rPr>
          <w:rFonts w:hint="eastAsia" w:ascii="宋体" w:hAnsi="宋体"/>
          <w:color w:val="auto"/>
          <w:szCs w:val="21"/>
          <w:lang w:val="en-US" w:eastAsia="zh-CN"/>
        </w:rPr>
        <w:t>年</w:t>
      </w:r>
      <w:r>
        <w:rPr>
          <w:rFonts w:hint="eastAsia" w:ascii="宋体" w:hAnsi="宋体" w:cs="宋体"/>
          <w:color w:val="auto"/>
          <w:kern w:val="0"/>
          <w:szCs w:val="21"/>
        </w:rPr>
        <w:t>版</w:t>
      </w:r>
      <w:r>
        <w:rPr>
          <w:rFonts w:hint="eastAsia" w:ascii="宋体" w:hAnsi="宋体" w:cs="宋体"/>
          <w:color w:val="auto"/>
          <w:kern w:val="0"/>
          <w:szCs w:val="21"/>
          <w:lang w:val="en-US" w:eastAsia="zh-CN"/>
        </w:rPr>
        <w:t>的</w:t>
      </w:r>
      <w:r>
        <w:rPr>
          <w:rFonts w:hint="eastAsia" w:ascii="宋体" w:hAnsi="宋体"/>
          <w:color w:val="auto"/>
          <w:szCs w:val="21"/>
        </w:rPr>
        <w:t>4.1）</w:t>
      </w:r>
      <w:r>
        <w:rPr>
          <w:rFonts w:hint="eastAsia" w:ascii="宋体" w:hAnsi="宋体"/>
          <w:color w:val="auto"/>
        </w:rPr>
        <w:t>；</w:t>
      </w:r>
    </w:p>
    <w:p>
      <w:pPr>
        <w:pStyle w:val="31"/>
        <w:numPr>
          <w:ilvl w:val="0"/>
          <w:numId w:val="3"/>
        </w:numPr>
        <w:adjustRightInd w:val="0"/>
        <w:ind w:firstLineChars="0"/>
        <w:jc w:val="left"/>
        <w:textAlignment w:val="baseline"/>
        <w:rPr>
          <w:rFonts w:ascii="宋体" w:hAnsi="宋体"/>
          <w:color w:val="auto"/>
          <w:szCs w:val="21"/>
        </w:rPr>
      </w:pPr>
      <w:r>
        <w:rPr>
          <w:rFonts w:hint="eastAsia" w:ascii="宋体" w:hAnsi="宋体"/>
          <w:color w:val="auto"/>
        </w:rPr>
        <w:t>异型带拉伸试验方法</w:t>
      </w:r>
      <w:r>
        <w:rPr>
          <w:rFonts w:hint="eastAsia" w:ascii="宋体" w:hAnsi="宋体"/>
          <w:color w:val="auto"/>
          <w:szCs w:val="21"/>
        </w:rPr>
        <w:t>由“</w:t>
      </w:r>
      <w:bookmarkStart w:id="0" w:name="OLE_LINK5"/>
      <w:bookmarkStart w:id="1" w:name="OLE_LINK6"/>
      <w:r>
        <w:rPr>
          <w:rFonts w:hint="eastAsia" w:ascii="宋体" w:hAnsi="宋体"/>
          <w:color w:val="auto"/>
          <w:szCs w:val="21"/>
        </w:rPr>
        <w:t>GB/T 228</w:t>
      </w:r>
      <w:bookmarkEnd w:id="0"/>
      <w:bookmarkEnd w:id="1"/>
      <w:r>
        <w:rPr>
          <w:rFonts w:hint="eastAsia" w:ascii="宋体" w:hAnsi="宋体"/>
          <w:color w:val="auto"/>
          <w:szCs w:val="21"/>
        </w:rPr>
        <w:t>.1-2010”</w:t>
      </w:r>
      <w:r>
        <w:rPr>
          <w:rFonts w:hint="eastAsia" w:ascii="宋体" w:hAnsi="宋体" w:cs="宋体"/>
          <w:color w:val="auto"/>
          <w:szCs w:val="21"/>
        </w:rPr>
        <w:t>更</w:t>
      </w:r>
      <w:r>
        <w:rPr>
          <w:rFonts w:hint="eastAsia" w:ascii="宋体" w:hAnsi="宋体"/>
          <w:color w:val="auto"/>
          <w:szCs w:val="21"/>
        </w:rPr>
        <w:t>改为“GB/T 34505-2017”，拉伸试样号</w:t>
      </w:r>
    </w:p>
    <w:p>
      <w:pPr>
        <w:pStyle w:val="31"/>
        <w:adjustRightInd w:val="0"/>
        <w:ind w:left="420"/>
        <w:jc w:val="left"/>
        <w:textAlignment w:val="baseline"/>
        <w:rPr>
          <w:rFonts w:ascii="宋体" w:hAnsi="宋体"/>
          <w:color w:val="auto"/>
          <w:szCs w:val="21"/>
        </w:rPr>
      </w:pPr>
      <w:r>
        <w:rPr>
          <w:rFonts w:hint="eastAsia" w:ascii="宋体" w:hAnsi="宋体"/>
          <w:color w:val="auto"/>
          <w:szCs w:val="21"/>
        </w:rPr>
        <w:t>按GB/T 34505-2017 的规定进行</w:t>
      </w:r>
      <w:r>
        <w:rPr>
          <w:rFonts w:hint="eastAsia" w:ascii="宋体" w:hAnsi="宋体" w:cs="宋体"/>
          <w:color w:val="auto"/>
          <w:szCs w:val="21"/>
        </w:rPr>
        <w:t>更</w:t>
      </w:r>
      <w:r>
        <w:rPr>
          <w:rFonts w:hint="eastAsia" w:ascii="宋体" w:hAnsi="宋体"/>
          <w:color w:val="auto"/>
          <w:szCs w:val="21"/>
        </w:rPr>
        <w:t>改（见6.3.1,2012</w:t>
      </w:r>
      <w:r>
        <w:rPr>
          <w:rFonts w:hint="eastAsia" w:ascii="宋体" w:hAnsi="宋体"/>
          <w:color w:val="auto"/>
          <w:szCs w:val="21"/>
          <w:lang w:val="en-US" w:eastAsia="zh-CN"/>
        </w:rPr>
        <w:t>年</w:t>
      </w:r>
      <w:r>
        <w:rPr>
          <w:rFonts w:hint="eastAsia" w:ascii="宋体" w:hAnsi="宋体" w:cs="宋体"/>
          <w:color w:val="auto"/>
          <w:kern w:val="0"/>
          <w:szCs w:val="21"/>
        </w:rPr>
        <w:t>版</w:t>
      </w:r>
      <w:r>
        <w:rPr>
          <w:rFonts w:hint="eastAsia" w:ascii="宋体" w:hAnsi="宋体" w:cs="宋体"/>
          <w:color w:val="auto"/>
          <w:kern w:val="0"/>
          <w:szCs w:val="21"/>
          <w:lang w:val="en-US" w:eastAsia="zh-CN"/>
        </w:rPr>
        <w:t>的</w:t>
      </w:r>
      <w:r>
        <w:rPr>
          <w:rFonts w:hint="eastAsia" w:ascii="宋体" w:hAnsi="宋体"/>
          <w:color w:val="auto"/>
          <w:szCs w:val="21"/>
        </w:rPr>
        <w:t>4.3.1）</w:t>
      </w:r>
      <w:r>
        <w:rPr>
          <w:rFonts w:hint="eastAsia" w:ascii="宋体" w:hAnsi="宋体"/>
          <w:color w:val="auto"/>
        </w:rPr>
        <w:t>；</w:t>
      </w:r>
    </w:p>
    <w:p>
      <w:pPr>
        <w:numPr>
          <w:ilvl w:val="0"/>
          <w:numId w:val="3"/>
        </w:numPr>
        <w:adjustRightInd w:val="0"/>
        <w:ind w:left="705" w:leftChars="200" w:hanging="285"/>
        <w:jc w:val="left"/>
        <w:textAlignment w:val="baseline"/>
        <w:rPr>
          <w:rFonts w:ascii="宋体" w:hAnsi="宋体" w:cs="宋体"/>
          <w:color w:val="auto"/>
          <w:szCs w:val="21"/>
        </w:rPr>
      </w:pPr>
      <w:r>
        <w:rPr>
          <w:rFonts w:hint="eastAsia" w:ascii="宋体" w:hAnsi="宋体"/>
          <w:color w:val="auto"/>
        </w:rPr>
        <w:t>异型带材导电率试验方法“YS/T 478”更改为</w:t>
      </w:r>
      <w:r>
        <w:rPr>
          <w:rFonts w:ascii="宋体" w:hAnsi="宋体" w:cs="宋体"/>
          <w:color w:val="auto"/>
          <w:szCs w:val="21"/>
        </w:rPr>
        <w:t>“</w:t>
      </w:r>
      <w:r>
        <w:rPr>
          <w:rFonts w:hint="eastAsia" w:ascii="宋体" w:hAnsi="宋体"/>
          <w:color w:val="auto"/>
        </w:rPr>
        <w:t>GB/T 32791”(见6.4,2012</w:t>
      </w:r>
      <w:r>
        <w:rPr>
          <w:rFonts w:hint="eastAsia" w:ascii="宋体" w:hAnsi="宋体"/>
          <w:color w:val="auto"/>
          <w:szCs w:val="21"/>
          <w:lang w:val="en-US" w:eastAsia="zh-CN"/>
        </w:rPr>
        <w:t>年</w:t>
      </w:r>
      <w:r>
        <w:rPr>
          <w:rFonts w:hint="eastAsia" w:ascii="宋体" w:hAnsi="宋体" w:cs="宋体"/>
          <w:color w:val="auto"/>
          <w:kern w:val="0"/>
          <w:szCs w:val="21"/>
        </w:rPr>
        <w:t>版</w:t>
      </w:r>
      <w:r>
        <w:rPr>
          <w:rFonts w:hint="eastAsia" w:ascii="宋体" w:hAnsi="宋体" w:cs="宋体"/>
          <w:color w:val="auto"/>
          <w:kern w:val="0"/>
          <w:szCs w:val="21"/>
          <w:lang w:val="en-US" w:eastAsia="zh-CN"/>
        </w:rPr>
        <w:t>的</w:t>
      </w:r>
      <w:r>
        <w:rPr>
          <w:rFonts w:hint="eastAsia" w:ascii="宋体" w:hAnsi="宋体"/>
          <w:color w:val="auto"/>
        </w:rPr>
        <w:t xml:space="preserve"> 4.4)；</w:t>
      </w:r>
    </w:p>
    <w:p>
      <w:pPr>
        <w:numPr>
          <w:ilvl w:val="0"/>
          <w:numId w:val="3"/>
        </w:numPr>
        <w:adjustRightInd w:val="0"/>
        <w:ind w:left="705" w:leftChars="200" w:hanging="285"/>
        <w:jc w:val="left"/>
        <w:textAlignment w:val="baseline"/>
        <w:rPr>
          <w:rFonts w:ascii="宋体" w:hAnsi="宋体" w:cs="宋体"/>
          <w:color w:val="auto"/>
          <w:szCs w:val="21"/>
        </w:rPr>
      </w:pPr>
      <w:r>
        <w:rPr>
          <w:rFonts w:hint="eastAsia" w:ascii="宋体" w:hAnsi="宋体"/>
          <w:color w:val="auto"/>
          <w:szCs w:val="21"/>
        </w:rPr>
        <w:t>增加“取样方法按YS/T 668的规定进行”的规定（见7.4）；</w:t>
      </w:r>
    </w:p>
    <w:p>
      <w:pPr>
        <w:numPr>
          <w:ilvl w:val="0"/>
          <w:numId w:val="3"/>
        </w:numPr>
        <w:adjustRightInd w:val="0"/>
        <w:ind w:left="705" w:leftChars="200" w:hanging="285"/>
        <w:jc w:val="left"/>
        <w:textAlignment w:val="baseline"/>
        <w:rPr>
          <w:rFonts w:ascii="宋体" w:hAnsi="宋体" w:cs="宋体"/>
          <w:color w:val="auto"/>
          <w:szCs w:val="21"/>
        </w:rPr>
      </w:pPr>
      <w:r>
        <w:rPr>
          <w:rFonts w:hint="eastAsia" w:ascii="宋体" w:hAnsi="宋体"/>
          <w:color w:val="auto"/>
          <w:szCs w:val="21"/>
        </w:rPr>
        <w:t>增加检验结果判定的数值修约的规定“</w:t>
      </w:r>
      <w:r>
        <w:rPr>
          <w:rFonts w:hint="eastAsia"/>
          <w:color w:val="auto"/>
          <w:szCs w:val="21"/>
        </w:rPr>
        <w:t>检验结果的数值按GB/T 8170规定进行修约，并采用修约值比较法判定</w:t>
      </w:r>
      <w:r>
        <w:rPr>
          <w:rFonts w:hint="eastAsia" w:ascii="宋体" w:hAnsi="宋体"/>
          <w:color w:val="auto"/>
          <w:szCs w:val="21"/>
        </w:rPr>
        <w:t>”（见7.5.1）；</w:t>
      </w:r>
    </w:p>
    <w:p>
      <w:pPr>
        <w:numPr>
          <w:ilvl w:val="0"/>
          <w:numId w:val="3"/>
        </w:numPr>
        <w:adjustRightInd w:val="0"/>
        <w:ind w:left="705" w:leftChars="200" w:hanging="285"/>
        <w:jc w:val="left"/>
        <w:textAlignment w:val="baseline"/>
        <w:rPr>
          <w:rFonts w:ascii="宋体" w:hAnsi="宋体" w:cs="宋体"/>
          <w:color w:val="auto"/>
          <w:szCs w:val="21"/>
        </w:rPr>
      </w:pPr>
      <w:r>
        <w:rPr>
          <w:rFonts w:hint="eastAsia" w:ascii="宋体" w:hAnsi="宋体"/>
          <w:color w:val="auto"/>
          <w:szCs w:val="21"/>
        </w:rPr>
        <w:t>删除“</w:t>
      </w:r>
      <w:r>
        <w:rPr>
          <w:rFonts w:hint="eastAsia" w:ascii="宋体" w:hAnsi="宋体"/>
          <w:color w:val="auto"/>
        </w:rPr>
        <w:t>当出现其他缺陷时，该批异型带由供需双方协商解决.</w:t>
      </w:r>
      <w:r>
        <w:rPr>
          <w:rFonts w:hint="eastAsia" w:ascii="宋体" w:hAnsi="宋体"/>
          <w:color w:val="auto"/>
          <w:szCs w:val="21"/>
        </w:rPr>
        <w:t>”的规定（2012</w:t>
      </w:r>
      <w:r>
        <w:rPr>
          <w:rFonts w:hint="eastAsia" w:ascii="宋体" w:hAnsi="宋体"/>
          <w:color w:val="auto"/>
          <w:szCs w:val="21"/>
          <w:lang w:val="en-US" w:eastAsia="zh-CN"/>
        </w:rPr>
        <w:t>年</w:t>
      </w:r>
      <w:r>
        <w:rPr>
          <w:rFonts w:hint="eastAsia" w:ascii="宋体" w:hAnsi="宋体" w:cs="宋体"/>
          <w:color w:val="auto"/>
          <w:kern w:val="0"/>
          <w:szCs w:val="21"/>
        </w:rPr>
        <w:t>版</w:t>
      </w:r>
      <w:r>
        <w:rPr>
          <w:rFonts w:hint="eastAsia" w:ascii="宋体" w:hAnsi="宋体" w:cs="宋体"/>
          <w:color w:val="auto"/>
          <w:kern w:val="0"/>
          <w:szCs w:val="21"/>
          <w:lang w:val="en-US" w:eastAsia="zh-CN"/>
        </w:rPr>
        <w:t>的</w:t>
      </w:r>
      <w:r>
        <w:rPr>
          <w:rFonts w:hint="eastAsia" w:ascii="宋体" w:hAnsi="宋体"/>
          <w:color w:val="auto"/>
          <w:szCs w:val="21"/>
        </w:rPr>
        <w:t>5.5.4）；</w:t>
      </w:r>
    </w:p>
    <w:p>
      <w:pPr>
        <w:pStyle w:val="36"/>
        <w:rPr>
          <w:rFonts w:asciiTheme="minorEastAsia" w:hAnsiTheme="minorEastAsia" w:eastAsiaTheme="minorEastAsia"/>
          <w:color w:val="auto"/>
          <w:szCs w:val="24"/>
        </w:rPr>
      </w:pPr>
      <w:r>
        <w:rPr>
          <w:rFonts w:hint="eastAsia" w:asciiTheme="minorEastAsia" w:hAnsiTheme="minorEastAsia" w:eastAsiaTheme="minorEastAsia"/>
          <w:color w:val="auto"/>
          <w:szCs w:val="24"/>
        </w:rPr>
        <w:t>请注意本文件的某些内容可能涉及专利。本文件的发布机构不承担识别专利的责任。</w:t>
      </w:r>
    </w:p>
    <w:p>
      <w:pPr>
        <w:pStyle w:val="36"/>
        <w:rPr>
          <w:rFonts w:asciiTheme="minorEastAsia" w:hAnsiTheme="minorEastAsia" w:eastAsiaTheme="minorEastAsia"/>
          <w:color w:val="auto"/>
          <w:szCs w:val="24"/>
        </w:rPr>
      </w:pPr>
      <w:r>
        <w:rPr>
          <w:rFonts w:hint="eastAsia" w:asciiTheme="minorEastAsia" w:hAnsiTheme="minorEastAsia" w:eastAsiaTheme="minorEastAsia"/>
          <w:color w:val="auto"/>
          <w:szCs w:val="24"/>
        </w:rPr>
        <w:t>本文件</w:t>
      </w:r>
      <w:r>
        <w:rPr>
          <w:rFonts w:asciiTheme="minorEastAsia" w:hAnsiTheme="minorEastAsia" w:eastAsiaTheme="minorEastAsia"/>
          <w:color w:val="auto"/>
          <w:szCs w:val="24"/>
        </w:rPr>
        <w:t>由全国有色金属标准化技术委员会(SAC/TC243)</w:t>
      </w:r>
      <w:r>
        <w:rPr>
          <w:rFonts w:hint="eastAsia" w:asciiTheme="minorEastAsia" w:hAnsiTheme="minorEastAsia" w:eastAsiaTheme="minorEastAsia"/>
          <w:color w:val="auto"/>
          <w:szCs w:val="24"/>
        </w:rPr>
        <w:t>提出</w:t>
      </w:r>
      <w:r>
        <w:rPr>
          <w:rFonts w:hint="eastAsia" w:asciiTheme="minorEastAsia" w:hAnsiTheme="minorEastAsia" w:eastAsiaTheme="minorEastAsia"/>
          <w:color w:val="auto"/>
          <w:szCs w:val="24"/>
          <w:lang w:val="en-US" w:eastAsia="zh-CN"/>
        </w:rPr>
        <w:t>并</w:t>
      </w:r>
      <w:r>
        <w:rPr>
          <w:rFonts w:asciiTheme="minorEastAsia" w:hAnsiTheme="minorEastAsia" w:eastAsiaTheme="minorEastAsia"/>
          <w:color w:val="auto"/>
          <w:szCs w:val="24"/>
        </w:rPr>
        <w:t>归口。</w:t>
      </w:r>
    </w:p>
    <w:p>
      <w:pPr>
        <w:pStyle w:val="36"/>
        <w:rPr>
          <w:rFonts w:hint="eastAsia" w:asciiTheme="minorEastAsia" w:hAnsiTheme="minorEastAsia" w:eastAsiaTheme="minorEastAsia"/>
          <w:color w:val="auto"/>
          <w:szCs w:val="24"/>
          <w:lang w:eastAsia="zh-CN"/>
        </w:rPr>
      </w:pPr>
      <w:r>
        <w:rPr>
          <w:rFonts w:hint="eastAsia" w:asciiTheme="minorEastAsia" w:hAnsiTheme="minorEastAsia" w:eastAsiaTheme="minorEastAsia"/>
          <w:color w:val="auto"/>
          <w:szCs w:val="24"/>
        </w:rPr>
        <w:t>本文件起草单位：</w:t>
      </w:r>
      <w:r>
        <w:rPr>
          <w:rFonts w:asciiTheme="minorEastAsia" w:hAnsiTheme="minorEastAsia" w:eastAsiaTheme="minorEastAsia"/>
          <w:color w:val="auto"/>
          <w:szCs w:val="24"/>
        </w:rPr>
        <w:t>中铝洛阳铜加工有限公司</w:t>
      </w:r>
      <w:r>
        <w:rPr>
          <w:rFonts w:hint="eastAsia" w:asciiTheme="minorEastAsia" w:hAnsiTheme="minorEastAsia" w:eastAsiaTheme="minorEastAsia"/>
          <w:color w:val="auto"/>
          <w:szCs w:val="24"/>
          <w:lang w:eastAsia="zh-CN"/>
        </w:rPr>
        <w:t>、</w:t>
      </w:r>
      <w:r>
        <w:rPr>
          <w:rFonts w:asciiTheme="minorEastAsia" w:hAnsiTheme="minorEastAsia" w:eastAsiaTheme="minorEastAsia"/>
          <w:color w:val="auto"/>
          <w:szCs w:val="24"/>
        </w:rPr>
        <w:t>铜陵格里赛铜冠电子材料有限公司</w:t>
      </w:r>
    </w:p>
    <w:p>
      <w:pPr>
        <w:pStyle w:val="36"/>
        <w:rPr>
          <w:rFonts w:asciiTheme="minorEastAsia" w:hAnsiTheme="minorEastAsia" w:eastAsiaTheme="minorEastAsia"/>
          <w:color w:val="auto"/>
          <w:szCs w:val="24"/>
        </w:rPr>
      </w:pPr>
      <w:r>
        <w:rPr>
          <w:rFonts w:hint="eastAsia" w:asciiTheme="minorEastAsia" w:hAnsiTheme="minorEastAsia" w:eastAsiaTheme="minorEastAsia"/>
          <w:color w:val="auto"/>
          <w:szCs w:val="24"/>
        </w:rPr>
        <w:t>本文件主要起草人员：</w:t>
      </w:r>
      <w:bookmarkStart w:id="2" w:name="XX前言1"/>
      <w:bookmarkEnd w:id="2"/>
    </w:p>
    <w:p>
      <w:pPr>
        <w:ind w:firstLine="420" w:firstLineChars="200"/>
        <w:rPr>
          <w:rFonts w:ascii="宋体" w:hAnsi="宋体" w:cs="宋体"/>
          <w:color w:val="auto"/>
          <w:szCs w:val="21"/>
        </w:rPr>
      </w:pPr>
      <w:r>
        <w:rPr>
          <w:rFonts w:hint="eastAsia" w:ascii="宋体" w:hAnsi="宋体" w:cs="宋体"/>
          <w:color w:val="auto"/>
          <w:szCs w:val="21"/>
        </w:rPr>
        <w:t>本文件所代替标准的历次版本发布情况为：</w:t>
      </w:r>
    </w:p>
    <w:p>
      <w:pPr>
        <w:ind w:firstLine="420" w:firstLineChars="200"/>
        <w:rPr>
          <w:rFonts w:ascii="宋体" w:hAnsi="宋体" w:cs="宋体"/>
          <w:bCs/>
          <w:color w:val="auto"/>
          <w:szCs w:val="21"/>
          <w:lang w:val="de-DE"/>
        </w:rPr>
      </w:pPr>
      <w:r>
        <w:rPr>
          <w:rFonts w:hint="eastAsia" w:ascii="宋体" w:hAnsi="宋体" w:cs="宋体"/>
          <w:color w:val="auto"/>
          <w:szCs w:val="21"/>
          <w:lang w:val="de-DE"/>
        </w:rPr>
        <w:t>——2012年</w:t>
      </w:r>
      <w:r>
        <w:rPr>
          <w:rFonts w:hint="eastAsia" w:ascii="宋体" w:hAnsi="宋体" w:cs="宋体"/>
          <w:bCs/>
          <w:color w:val="auto"/>
          <w:szCs w:val="21"/>
          <w:lang w:val="de-DE"/>
        </w:rPr>
        <w:t>首次发布</w:t>
      </w:r>
      <w:r>
        <w:rPr>
          <w:rFonts w:hint="eastAsia" w:ascii="宋体" w:hAnsi="宋体" w:cs="宋体"/>
          <w:color w:val="auto"/>
          <w:szCs w:val="21"/>
        </w:rPr>
        <w:t>YS/T 809-2012</w:t>
      </w:r>
      <w:r>
        <w:rPr>
          <w:rFonts w:hint="eastAsia" w:ascii="宋体" w:hAnsi="宋体" w:cs="宋体"/>
          <w:bCs/>
          <w:color w:val="auto"/>
          <w:szCs w:val="21"/>
          <w:lang w:val="de-DE"/>
        </w:rPr>
        <w:t>；</w:t>
      </w:r>
    </w:p>
    <w:p>
      <w:pPr>
        <w:ind w:firstLine="420" w:firstLineChars="200"/>
        <w:rPr>
          <w:rFonts w:ascii="宋体" w:hAnsi="宋体" w:cs="宋体"/>
          <w:bCs/>
          <w:color w:val="auto"/>
          <w:szCs w:val="21"/>
          <w:lang w:val="de-DE"/>
        </w:rPr>
      </w:pPr>
      <w:r>
        <w:rPr>
          <w:rFonts w:hint="eastAsia" w:ascii="宋体" w:hAnsi="宋体" w:cs="宋体"/>
          <w:color w:val="auto"/>
          <w:szCs w:val="21"/>
          <w:lang w:val="de-DE"/>
        </w:rPr>
        <w:t>——本次为第一次修订</w:t>
      </w:r>
      <w:r>
        <w:rPr>
          <w:rFonts w:hint="eastAsia" w:ascii="宋体" w:hAnsi="宋体" w:cs="宋体"/>
          <w:bCs/>
          <w:color w:val="auto"/>
          <w:szCs w:val="21"/>
          <w:lang w:val="de-DE"/>
        </w:rPr>
        <w:t>。</w:t>
      </w: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ascii="宋体" w:hAnsi="宋体" w:cs="宋体"/>
          <w:bCs/>
          <w:color w:val="auto"/>
          <w:szCs w:val="21"/>
          <w:lang w:val="de-DE"/>
        </w:rPr>
      </w:pPr>
    </w:p>
    <w:p>
      <w:pPr>
        <w:ind w:firstLine="420" w:firstLineChars="200"/>
        <w:rPr>
          <w:rFonts w:hint="eastAsia" w:ascii="宋体" w:hAnsi="宋体" w:cs="宋体"/>
          <w:bCs/>
          <w:color w:val="auto"/>
          <w:szCs w:val="21"/>
          <w:lang w:val="de-DE"/>
        </w:rPr>
      </w:pPr>
    </w:p>
    <w:p>
      <w:pPr>
        <w:ind w:firstLine="420" w:firstLineChars="200"/>
        <w:rPr>
          <w:rFonts w:hint="eastAsia" w:ascii="宋体" w:hAnsi="宋体" w:cs="宋体"/>
          <w:bCs/>
          <w:color w:val="auto"/>
          <w:szCs w:val="21"/>
          <w:lang w:val="de-DE"/>
        </w:rPr>
      </w:pPr>
    </w:p>
    <w:p>
      <w:pPr>
        <w:ind w:firstLine="420" w:firstLineChars="200"/>
        <w:rPr>
          <w:rFonts w:ascii="宋体" w:hAnsi="宋体" w:cs="宋体"/>
          <w:bCs/>
          <w:color w:val="auto"/>
          <w:szCs w:val="21"/>
          <w:lang w:val="de-DE"/>
        </w:rPr>
      </w:pPr>
    </w:p>
    <w:p>
      <w:pPr>
        <w:snapToGrid w:val="0"/>
        <w:spacing w:beforeLines="50" w:afterLines="50" w:line="360" w:lineRule="auto"/>
        <w:ind w:firstLine="420"/>
        <w:jc w:val="center"/>
        <w:rPr>
          <w:rFonts w:ascii="黑体" w:eastAsia="黑体"/>
          <w:color w:val="auto"/>
          <w:sz w:val="32"/>
          <w:szCs w:val="32"/>
        </w:rPr>
      </w:pPr>
      <w:r>
        <w:rPr>
          <w:rFonts w:hint="eastAsia" w:ascii="黑体" w:eastAsia="黑体"/>
          <w:color w:val="auto"/>
          <w:sz w:val="32"/>
          <w:szCs w:val="32"/>
        </w:rPr>
        <w:t>接插件用铜及铜合金异型带材</w:t>
      </w:r>
    </w:p>
    <w:p>
      <w:pPr>
        <w:numPr>
          <w:ilvl w:val="0"/>
          <w:numId w:val="4"/>
        </w:numPr>
        <w:snapToGrid w:val="0"/>
        <w:spacing w:beforeLines="100" w:afterLines="100"/>
        <w:ind w:left="357" w:hanging="357"/>
        <w:rPr>
          <w:rFonts w:eastAsia="黑体"/>
          <w:b/>
          <w:color w:val="auto"/>
          <w:szCs w:val="21"/>
        </w:rPr>
      </w:pPr>
      <w:r>
        <w:rPr>
          <w:rFonts w:eastAsia="黑体"/>
          <w:color w:val="auto"/>
          <w:szCs w:val="21"/>
        </w:rPr>
        <w:t>范围</w:t>
      </w:r>
    </w:p>
    <w:p>
      <w:pPr>
        <w:ind w:firstLine="420" w:firstLineChars="200"/>
        <w:rPr>
          <w:rFonts w:ascii="宋体" w:hAnsi="宋体" w:cs="宋体"/>
          <w:color w:val="auto"/>
          <w:szCs w:val="21"/>
        </w:rPr>
      </w:pPr>
      <w:r>
        <w:rPr>
          <w:rFonts w:hint="eastAsia" w:ascii="宋体" w:hAnsi="宋体" w:cs="宋体"/>
          <w:color w:val="auto"/>
          <w:szCs w:val="21"/>
        </w:rPr>
        <w:t>本文件规定了接插件用铜及铜合金异型带材的分类和标记、技术要求、试验方法、检验规则、标志、包装、运输、贮存及随行文件和订货单内容。</w:t>
      </w:r>
    </w:p>
    <w:p>
      <w:pPr>
        <w:ind w:firstLine="420"/>
        <w:rPr>
          <w:rFonts w:ascii="宋体" w:hAnsi="宋体" w:cs="宋体"/>
          <w:color w:val="auto"/>
          <w:szCs w:val="21"/>
        </w:rPr>
      </w:pPr>
      <w:r>
        <w:rPr>
          <w:rFonts w:hint="eastAsia" w:ascii="宋体" w:hAnsi="宋体" w:cs="宋体"/>
          <w:color w:val="auto"/>
          <w:szCs w:val="21"/>
        </w:rPr>
        <w:t>本文件适用于电子工业部门加工接插件用铜及铜合金异型带(以下简称异型带)。</w:t>
      </w:r>
    </w:p>
    <w:p>
      <w:pPr>
        <w:numPr>
          <w:ilvl w:val="0"/>
          <w:numId w:val="4"/>
        </w:numPr>
        <w:snapToGrid w:val="0"/>
        <w:spacing w:beforeLines="100" w:afterLines="100"/>
        <w:ind w:left="357" w:hanging="357"/>
        <w:rPr>
          <w:color w:val="auto"/>
          <w:szCs w:val="21"/>
        </w:rPr>
      </w:pPr>
      <w:r>
        <w:rPr>
          <w:rFonts w:eastAsia="黑体"/>
          <w:color w:val="auto"/>
          <w:szCs w:val="21"/>
        </w:rPr>
        <w:t>规范性引用文件</w:t>
      </w:r>
    </w:p>
    <w:p>
      <w:pPr>
        <w:ind w:firstLine="420" w:firstLineChars="200"/>
        <w:rPr>
          <w:bCs/>
          <w:color w:val="auto"/>
          <w:szCs w:val="21"/>
        </w:rPr>
      </w:pPr>
      <w:r>
        <w:rPr>
          <w:rFonts w:hint="eastAsia"/>
          <w:bCs/>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napToGrid w:val="0"/>
        <w:rPr>
          <w:rFonts w:ascii="宋体" w:hAnsi="宋体"/>
          <w:color w:val="auto"/>
          <w:szCs w:val="21"/>
        </w:rPr>
      </w:pPr>
      <w:r>
        <w:rPr>
          <w:color w:val="auto"/>
          <w:szCs w:val="21"/>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GB/T</w:t>
      </w:r>
      <w:r>
        <w:rPr>
          <w:rFonts w:hint="eastAsia" w:ascii="宋体" w:hAnsi="宋体"/>
          <w:color w:val="auto"/>
          <w:szCs w:val="21"/>
        </w:rPr>
        <w:t xml:space="preserve"> 351  金属材料 电阻率测量方法</w:t>
      </w:r>
      <w:r>
        <w:rPr>
          <w:rFonts w:ascii="宋体" w:hAnsi="宋体"/>
          <w:color w:val="auto"/>
          <w:szCs w:val="21"/>
        </w:rPr>
        <w:t xml:space="preserve">  </w:t>
      </w:r>
    </w:p>
    <w:p>
      <w:pPr>
        <w:ind w:firstLine="420" w:firstLineChars="200"/>
        <w:rPr>
          <w:rFonts w:ascii="宋体" w:hAnsi="宋体"/>
          <w:color w:val="auto"/>
          <w:szCs w:val="21"/>
        </w:rPr>
      </w:pPr>
      <w:r>
        <w:rPr>
          <w:rFonts w:ascii="宋体" w:hAnsi="宋体"/>
          <w:color w:val="auto"/>
          <w:szCs w:val="21"/>
        </w:rPr>
        <w:t>GB/T 4340</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 xml:space="preserve">  </w:t>
      </w:r>
      <w:r>
        <w:rPr>
          <w:rFonts w:ascii="宋体" w:hAnsi="宋体" w:cs="宋体"/>
          <w:color w:val="auto"/>
          <w:kern w:val="0"/>
          <w:szCs w:val="21"/>
        </w:rPr>
        <w:t>金属</w:t>
      </w:r>
      <w:r>
        <w:rPr>
          <w:rFonts w:hint="eastAsia" w:ascii="宋体" w:hAnsi="宋体" w:cs="宋体"/>
          <w:color w:val="auto"/>
          <w:kern w:val="0"/>
          <w:szCs w:val="21"/>
        </w:rPr>
        <w:t xml:space="preserve">材料 </w:t>
      </w:r>
      <w:r>
        <w:rPr>
          <w:rFonts w:ascii="宋体" w:hAnsi="宋体" w:cs="宋体"/>
          <w:color w:val="auto"/>
          <w:kern w:val="0"/>
          <w:szCs w:val="21"/>
        </w:rPr>
        <w:t>维氏硬度试验 第1部分：试验方法</w:t>
      </w:r>
    </w:p>
    <w:p>
      <w:pPr>
        <w:snapToGrid w:val="0"/>
        <w:ind w:firstLine="420" w:firstLineChars="200"/>
        <w:rPr>
          <w:rFonts w:ascii="宋体" w:hAnsi="宋体"/>
          <w:color w:val="auto"/>
          <w:szCs w:val="21"/>
        </w:rPr>
      </w:pPr>
      <w:r>
        <w:rPr>
          <w:rFonts w:ascii="宋体" w:hAnsi="宋体"/>
          <w:color w:val="auto"/>
          <w:szCs w:val="21"/>
        </w:rPr>
        <w:t xml:space="preserve">GB/T </w:t>
      </w:r>
      <w:r>
        <w:rPr>
          <w:rFonts w:hint="eastAsia" w:ascii="宋体" w:hAnsi="宋体"/>
          <w:color w:val="auto"/>
          <w:szCs w:val="21"/>
        </w:rPr>
        <w:t>5121</w:t>
      </w:r>
      <w:r>
        <w:rPr>
          <w:rFonts w:hint="eastAsia" w:ascii="宋体" w:hAnsi="宋体"/>
          <w:color w:val="auto"/>
        </w:rPr>
        <w:t xml:space="preserve">（所有部分）  </w:t>
      </w:r>
      <w:r>
        <w:rPr>
          <w:rFonts w:ascii="宋体" w:hAnsi="宋体"/>
          <w:color w:val="auto"/>
          <w:szCs w:val="21"/>
        </w:rPr>
        <w:t>铜及铜合金化学分析方法</w:t>
      </w:r>
    </w:p>
    <w:p>
      <w:pPr>
        <w:ind w:firstLine="420" w:firstLineChars="200"/>
        <w:rPr>
          <w:rFonts w:ascii="宋体" w:hAnsi="宋体" w:cs="宋体"/>
          <w:bCs/>
          <w:color w:val="auto"/>
          <w:kern w:val="0"/>
          <w:szCs w:val="21"/>
        </w:rPr>
      </w:pPr>
      <w:r>
        <w:rPr>
          <w:rFonts w:ascii="宋体" w:hAnsi="宋体" w:cs="宋体"/>
          <w:bCs/>
          <w:color w:val="auto"/>
          <w:kern w:val="0"/>
          <w:szCs w:val="21"/>
        </w:rPr>
        <w:t>GB/T 5231</w:t>
      </w:r>
      <w:r>
        <w:rPr>
          <w:rFonts w:hint="eastAsia" w:ascii="宋体" w:hAnsi="宋体" w:cs="宋体"/>
          <w:bCs/>
          <w:color w:val="auto"/>
          <w:kern w:val="0"/>
          <w:szCs w:val="21"/>
        </w:rPr>
        <w:t xml:space="preserve">  </w:t>
      </w:r>
      <w:r>
        <w:rPr>
          <w:rFonts w:ascii="宋体" w:hAnsi="宋体" w:cs="宋体"/>
          <w:bCs/>
          <w:color w:val="auto"/>
          <w:kern w:val="0"/>
          <w:szCs w:val="21"/>
        </w:rPr>
        <w:t>加工铜及铜</w:t>
      </w:r>
      <w:r>
        <w:rPr>
          <w:rFonts w:hint="eastAsia" w:ascii="宋体" w:hAnsi="宋体" w:cs="宋体"/>
          <w:bCs/>
          <w:color w:val="auto"/>
          <w:kern w:val="0"/>
          <w:szCs w:val="21"/>
        </w:rPr>
        <w:t>合金牌号和化学成分</w:t>
      </w:r>
    </w:p>
    <w:p>
      <w:pPr>
        <w:ind w:firstLine="420" w:firstLineChars="200"/>
        <w:rPr>
          <w:rFonts w:ascii="宋体" w:hAnsi="宋体" w:cs="宋体"/>
          <w:bCs/>
          <w:color w:val="auto"/>
          <w:kern w:val="0"/>
          <w:szCs w:val="21"/>
        </w:rPr>
      </w:pPr>
      <w:r>
        <w:rPr>
          <w:rFonts w:hint="eastAsia" w:ascii="宋体" w:hAnsi="宋体"/>
          <w:bCs/>
          <w:color w:val="auto"/>
          <w:szCs w:val="21"/>
        </w:rPr>
        <w:t>GB/T 8170   数值修约规则与极限数值的表示和判定</w:t>
      </w:r>
    </w:p>
    <w:p>
      <w:pPr>
        <w:ind w:firstLine="420" w:firstLineChars="200"/>
        <w:rPr>
          <w:rFonts w:ascii="宋体" w:hAnsi="宋体" w:cs="宋体"/>
          <w:bCs/>
          <w:color w:val="auto"/>
          <w:kern w:val="0"/>
          <w:szCs w:val="21"/>
        </w:rPr>
      </w:pPr>
      <w:r>
        <w:rPr>
          <w:rFonts w:ascii="宋体" w:hAnsi="宋体" w:cs="宋体"/>
          <w:bCs/>
          <w:color w:val="auto"/>
          <w:kern w:val="0"/>
          <w:szCs w:val="21"/>
        </w:rPr>
        <w:t>GB/T</w:t>
      </w:r>
      <w:r>
        <w:rPr>
          <w:rFonts w:hint="eastAsia" w:ascii="宋体" w:hAnsi="宋体" w:cs="宋体"/>
          <w:bCs/>
          <w:color w:val="auto"/>
          <w:kern w:val="0"/>
          <w:szCs w:val="21"/>
        </w:rPr>
        <w:t xml:space="preserve"> </w:t>
      </w:r>
      <w:r>
        <w:rPr>
          <w:rFonts w:ascii="宋体" w:hAnsi="宋体" w:cs="宋体"/>
          <w:bCs/>
          <w:color w:val="auto"/>
          <w:kern w:val="0"/>
          <w:szCs w:val="21"/>
        </w:rPr>
        <w:t>8888</w:t>
      </w:r>
      <w:r>
        <w:rPr>
          <w:rFonts w:hint="eastAsia" w:ascii="宋体" w:hAnsi="宋体" w:cs="宋体"/>
          <w:bCs/>
          <w:color w:val="auto"/>
          <w:kern w:val="0"/>
          <w:szCs w:val="21"/>
        </w:rPr>
        <w:t xml:space="preserve">  </w:t>
      </w:r>
      <w:r>
        <w:rPr>
          <w:rFonts w:ascii="宋体" w:hAnsi="宋体" w:cs="宋体"/>
          <w:bCs/>
          <w:color w:val="auto"/>
          <w:kern w:val="0"/>
          <w:szCs w:val="21"/>
        </w:rPr>
        <w:t>重有色金属加工产品的包装、标志、运输</w:t>
      </w:r>
      <w:r>
        <w:rPr>
          <w:rFonts w:hint="eastAsia" w:ascii="宋体" w:hAnsi="宋体" w:cs="宋体"/>
          <w:bCs/>
          <w:color w:val="auto"/>
          <w:kern w:val="0"/>
          <w:szCs w:val="21"/>
        </w:rPr>
        <w:t>、</w:t>
      </w:r>
      <w:r>
        <w:rPr>
          <w:rFonts w:ascii="宋体" w:hAnsi="宋体" w:cs="宋体"/>
          <w:bCs/>
          <w:color w:val="auto"/>
          <w:kern w:val="0"/>
          <w:szCs w:val="21"/>
        </w:rPr>
        <w:t>贮存</w:t>
      </w:r>
      <w:r>
        <w:rPr>
          <w:rFonts w:hint="eastAsia" w:ascii="宋体" w:hAnsi="宋体" w:cs="宋体"/>
          <w:bCs/>
          <w:color w:val="auto"/>
          <w:kern w:val="0"/>
          <w:szCs w:val="21"/>
        </w:rPr>
        <w:t>和质量证明书</w:t>
      </w:r>
    </w:p>
    <w:p>
      <w:pPr>
        <w:ind w:firstLine="420" w:firstLineChars="200"/>
        <w:rPr>
          <w:rFonts w:ascii="宋体" w:hAnsi="宋体" w:cs="宋体"/>
          <w:bCs/>
          <w:color w:val="auto"/>
          <w:kern w:val="0"/>
          <w:szCs w:val="21"/>
        </w:rPr>
      </w:pPr>
      <w:r>
        <w:rPr>
          <w:rFonts w:hint="eastAsia" w:ascii="宋体" w:hAnsi="宋体"/>
          <w:bCs/>
          <w:color w:val="auto"/>
          <w:kern w:val="0"/>
          <w:szCs w:val="21"/>
        </w:rPr>
        <w:t>GB/T 10567.2铜及铜合金加工材残余应力检验方法　氨薰试验法</w:t>
      </w:r>
    </w:p>
    <w:p>
      <w:pPr>
        <w:ind w:firstLine="420" w:firstLineChars="200"/>
        <w:rPr>
          <w:rFonts w:ascii="宋体" w:hAnsi="宋体"/>
          <w:color w:val="auto"/>
        </w:rPr>
      </w:pPr>
      <w:r>
        <w:rPr>
          <w:rFonts w:ascii="宋体" w:hAnsi="宋体"/>
          <w:color w:val="auto"/>
          <w:szCs w:val="21"/>
        </w:rPr>
        <w:t>GB/T</w:t>
      </w:r>
      <w:r>
        <w:rPr>
          <w:rFonts w:hint="eastAsia" w:ascii="宋体" w:hAnsi="宋体"/>
          <w:color w:val="auto"/>
          <w:szCs w:val="21"/>
        </w:rPr>
        <w:t xml:space="preserve"> </w:t>
      </w:r>
      <w:r>
        <w:rPr>
          <w:rFonts w:ascii="宋体" w:hAnsi="宋体"/>
          <w:color w:val="auto"/>
          <w:szCs w:val="21"/>
        </w:rPr>
        <w:t>23606</w:t>
      </w:r>
      <w:r>
        <w:rPr>
          <w:rFonts w:hint="eastAsia" w:ascii="宋体" w:hAnsi="宋体"/>
          <w:color w:val="auto"/>
          <w:szCs w:val="21"/>
        </w:rPr>
        <w:t xml:space="preserve">  铜氢脆检验方法</w:t>
      </w:r>
    </w:p>
    <w:p>
      <w:pPr>
        <w:ind w:firstLine="420" w:firstLineChars="200"/>
        <w:rPr>
          <w:rFonts w:ascii="宋体" w:hAnsi="宋体"/>
          <w:color w:val="auto"/>
        </w:rPr>
      </w:pPr>
      <w:r>
        <w:rPr>
          <w:rFonts w:hint="eastAsia" w:ascii="宋体" w:hAnsi="宋体"/>
          <w:color w:val="auto"/>
        </w:rPr>
        <w:t>GB/T 26303.3  铜及铜合金加工材外形尺寸检测方法  第3部分：板带材</w:t>
      </w:r>
    </w:p>
    <w:p>
      <w:pPr>
        <w:ind w:firstLine="420" w:firstLineChars="200"/>
        <w:rPr>
          <w:rFonts w:ascii="宋体" w:hAnsi="宋体" w:cs="宋体"/>
          <w:bCs/>
          <w:color w:val="auto"/>
          <w:kern w:val="0"/>
          <w:szCs w:val="21"/>
        </w:rPr>
      </w:pPr>
      <w:r>
        <w:rPr>
          <w:rFonts w:hint="eastAsia" w:ascii="宋体" w:hAnsi="宋体" w:cs="宋体"/>
          <w:bCs/>
          <w:color w:val="auto"/>
          <w:kern w:val="0"/>
          <w:szCs w:val="21"/>
        </w:rPr>
        <w:t>GB/T 32791 铜及铜合金导电率涡流测试方法</w:t>
      </w:r>
    </w:p>
    <w:p>
      <w:pPr>
        <w:pStyle w:val="8"/>
        <w:spacing w:after="0"/>
        <w:rPr>
          <w:rFonts w:ascii="宋体" w:hAnsi="宋体"/>
          <w:bCs/>
          <w:color w:val="auto"/>
          <w:szCs w:val="21"/>
        </w:rPr>
      </w:pPr>
      <w:r>
        <w:rPr>
          <w:rFonts w:hint="eastAsia" w:ascii="宋体" w:hAnsi="宋体" w:cs="宋体"/>
          <w:bCs/>
          <w:color w:val="auto"/>
          <w:szCs w:val="21"/>
        </w:rPr>
        <w:t>GB/T 34505</w:t>
      </w:r>
      <w:r>
        <w:rPr>
          <w:rFonts w:hint="eastAsia" w:ascii="宋体" w:hAnsi="宋体"/>
          <w:bCs/>
          <w:color w:val="auto"/>
          <w:szCs w:val="21"/>
        </w:rPr>
        <w:t>-2017</w:t>
      </w:r>
      <w:r>
        <w:rPr>
          <w:rFonts w:hint="eastAsia" w:ascii="宋体" w:hAnsi="宋体" w:cs="宋体"/>
          <w:bCs/>
          <w:color w:val="auto"/>
          <w:szCs w:val="21"/>
        </w:rPr>
        <w:t xml:space="preserve">  铜及铜合金材料 室温拉伸试验方法</w:t>
      </w:r>
    </w:p>
    <w:p>
      <w:pPr>
        <w:ind w:firstLine="420" w:firstLineChars="200"/>
        <w:rPr>
          <w:rFonts w:ascii="宋体" w:hAnsi="宋体" w:cs="宋体"/>
          <w:bCs/>
          <w:color w:val="auto"/>
          <w:szCs w:val="21"/>
        </w:rPr>
      </w:pPr>
      <w:r>
        <w:rPr>
          <w:rFonts w:hint="eastAsia" w:ascii="宋体" w:hAnsi="宋体" w:cs="宋体"/>
          <w:bCs/>
          <w:color w:val="auto"/>
          <w:szCs w:val="21"/>
        </w:rPr>
        <w:t>YS/T 482  铜及铜合金分析方法 火花放电原子发射光谱法</w:t>
      </w:r>
    </w:p>
    <w:p>
      <w:pPr>
        <w:ind w:firstLine="420" w:firstLineChars="200"/>
        <w:rPr>
          <w:rFonts w:ascii="宋体" w:hAnsi="宋体" w:cs="宋体"/>
          <w:bCs/>
          <w:color w:val="auto"/>
          <w:szCs w:val="21"/>
        </w:rPr>
      </w:pPr>
      <w:r>
        <w:rPr>
          <w:rFonts w:hint="eastAsia" w:ascii="宋体" w:hAnsi="宋体" w:cs="宋体"/>
          <w:bCs/>
          <w:color w:val="auto"/>
          <w:szCs w:val="21"/>
        </w:rPr>
        <w:t>YS/T 483  铜及铜合金分析方法 X射线荧光光谱法（波长色散型）</w:t>
      </w:r>
    </w:p>
    <w:p>
      <w:pPr>
        <w:ind w:firstLine="420" w:firstLineChars="200"/>
        <w:rPr>
          <w:rFonts w:ascii="宋体" w:hAnsi="宋体"/>
          <w:bCs/>
          <w:color w:val="auto"/>
          <w:szCs w:val="21"/>
        </w:rPr>
      </w:pPr>
      <w:r>
        <w:rPr>
          <w:rFonts w:hint="eastAsia" w:ascii="宋体" w:hAnsi="宋体"/>
          <w:bCs/>
          <w:color w:val="auto"/>
          <w:szCs w:val="21"/>
        </w:rPr>
        <w:t>YS/T 668  铜及铜合金理化检测取样方法</w:t>
      </w:r>
    </w:p>
    <w:p>
      <w:pPr>
        <w:ind w:firstLine="420" w:firstLineChars="200"/>
        <w:rPr>
          <w:rFonts w:eastAsia="仿宋_GB2312"/>
          <w:bCs/>
          <w:color w:val="auto"/>
          <w:szCs w:val="21"/>
        </w:rPr>
      </w:pPr>
      <w:r>
        <w:rPr>
          <w:rFonts w:hint="eastAsia" w:ascii="宋体" w:hAnsi="宋体"/>
          <w:bCs/>
          <w:color w:val="auto"/>
          <w:szCs w:val="21"/>
        </w:rPr>
        <w:t>T/CNIA 0184 铜及铜合金加工材表面粗糙度触针式测量方法</w:t>
      </w:r>
      <w:r>
        <w:rPr>
          <w:rFonts w:hint="eastAsia" w:eastAsia="仿宋_GB2312"/>
          <w:bCs/>
          <w:color w:val="auto"/>
          <w:szCs w:val="21"/>
        </w:rPr>
        <w:t xml:space="preserve">  </w:t>
      </w:r>
    </w:p>
    <w:p>
      <w:pPr>
        <w:pStyle w:val="33"/>
        <w:numPr>
          <w:ilvl w:val="0"/>
          <w:numId w:val="0"/>
        </w:numPr>
        <w:adjustRightInd w:val="0"/>
        <w:snapToGrid w:val="0"/>
        <w:spacing w:beforeLines="100" w:afterLines="100"/>
        <w:rPr>
          <w:bCs/>
          <w:color w:val="auto"/>
          <w:szCs w:val="22"/>
        </w:rPr>
      </w:pPr>
      <w:r>
        <w:rPr>
          <w:rFonts w:hint="eastAsia"/>
          <w:bCs/>
          <w:color w:val="auto"/>
          <w:szCs w:val="22"/>
        </w:rPr>
        <w:t>3  术语和定义</w:t>
      </w:r>
    </w:p>
    <w:p>
      <w:pPr>
        <w:snapToGrid w:val="0"/>
        <w:ind w:firstLine="411" w:firstLineChars="196"/>
        <w:rPr>
          <w:bCs/>
          <w:color w:val="auto"/>
          <w:szCs w:val="21"/>
        </w:rPr>
      </w:pPr>
      <w:r>
        <w:rPr>
          <w:rFonts w:hint="eastAsia"/>
          <w:bCs/>
          <w:color w:val="auto"/>
          <w:szCs w:val="21"/>
        </w:rPr>
        <w:t>本文件没有需要界定的术语和定义。</w:t>
      </w:r>
    </w:p>
    <w:p>
      <w:pPr>
        <w:snapToGrid w:val="0"/>
        <w:spacing w:beforeLines="100" w:afterLines="100"/>
        <w:rPr>
          <w:rFonts w:eastAsia="黑体"/>
          <w:b/>
          <w:color w:val="auto"/>
          <w:szCs w:val="21"/>
        </w:rPr>
      </w:pPr>
      <w:r>
        <w:rPr>
          <w:rFonts w:hint="eastAsia" w:ascii="黑体" w:eastAsia="黑体"/>
          <w:b/>
          <w:color w:val="auto"/>
          <w:szCs w:val="21"/>
        </w:rPr>
        <w:t>4  分类和标记</w:t>
      </w:r>
    </w:p>
    <w:p>
      <w:pPr>
        <w:snapToGrid w:val="0"/>
        <w:spacing w:beforeLines="100" w:afterLines="100"/>
        <w:rPr>
          <w:rFonts w:ascii="黑体" w:eastAsia="黑体"/>
          <w:color w:val="auto"/>
          <w:szCs w:val="21"/>
        </w:rPr>
      </w:pPr>
      <w:r>
        <w:rPr>
          <w:rFonts w:hint="eastAsia" w:ascii="黑体" w:eastAsia="黑体"/>
          <w:color w:val="auto"/>
          <w:szCs w:val="21"/>
        </w:rPr>
        <w:t>4.1  产品分类</w:t>
      </w:r>
    </w:p>
    <w:p>
      <w:pPr>
        <w:spacing w:beforeLines="100" w:afterLines="100"/>
        <w:rPr>
          <w:rFonts w:ascii="黑体" w:eastAsia="黑体"/>
          <w:color w:val="auto"/>
        </w:rPr>
      </w:pPr>
      <w:r>
        <w:rPr>
          <w:rFonts w:hint="eastAsia" w:ascii="黑体" w:eastAsia="黑体"/>
          <w:color w:val="auto"/>
        </w:rPr>
        <w:t>4.1.1  牌号、状态、规格</w:t>
      </w:r>
    </w:p>
    <w:p>
      <w:pPr>
        <w:ind w:firstLine="435"/>
        <w:rPr>
          <w:rFonts w:hint="eastAsia"/>
          <w:color w:val="auto"/>
          <w:lang w:eastAsia="zh-CN"/>
        </w:rPr>
      </w:pPr>
      <w:r>
        <w:rPr>
          <w:rFonts w:hint="eastAsia" w:ascii="宋体" w:hAnsi="宋体" w:cs="宋体"/>
          <w:bCs/>
          <w:color w:val="auto"/>
        </w:rPr>
        <w:t>异型带按截面形状分为U型、T型、L型、多槽型、哑铃型，其牌号、代号、状态和规格应符合表1的规定。</w:t>
      </w:r>
      <w:r>
        <w:rPr>
          <w:rFonts w:hint="eastAsia"/>
          <w:color w:val="auto"/>
        </w:rPr>
        <w:t>常见异型带截面形状如图1所示</w:t>
      </w:r>
      <w:r>
        <w:rPr>
          <w:rFonts w:hint="eastAsia"/>
          <w:color w:val="auto"/>
          <w:lang w:eastAsia="zh-CN"/>
        </w:rPr>
        <w:t>。</w:t>
      </w:r>
    </w:p>
    <w:p>
      <w:pPr>
        <w:ind w:firstLine="435"/>
        <w:rPr>
          <w:rFonts w:hint="eastAsia"/>
          <w:color w:val="auto"/>
          <w:lang w:eastAsia="zh-CN"/>
        </w:rPr>
      </w:pPr>
    </w:p>
    <w:p>
      <w:pPr>
        <w:spacing w:beforeLines="100" w:afterLines="100"/>
        <w:jc w:val="center"/>
        <w:rPr>
          <w:rFonts w:ascii="黑体" w:eastAsia="黑体"/>
          <w:color w:val="auto"/>
        </w:rPr>
      </w:pPr>
      <w:r>
        <w:rPr>
          <w:rFonts w:hint="eastAsia" w:ascii="黑体" w:eastAsia="黑体"/>
          <w:color w:val="auto"/>
        </w:rPr>
        <w:t>表1  异型带的牌号、状态、规格</w:t>
      </w:r>
    </w:p>
    <w:tbl>
      <w:tblPr>
        <w:tblStyle w:val="17"/>
        <w:tblW w:w="108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9"/>
        <w:gridCol w:w="600"/>
        <w:gridCol w:w="873"/>
        <w:gridCol w:w="767"/>
        <w:gridCol w:w="1107"/>
        <w:gridCol w:w="986"/>
        <w:gridCol w:w="1227"/>
        <w:gridCol w:w="1214"/>
        <w:gridCol w:w="1240"/>
        <w:gridCol w:w="1160"/>
        <w:gridCol w:w="12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9" w:type="dxa"/>
            <w:gridSpan w:val="2"/>
            <w:tcBorders>
              <w:top w:val="single" w:color="auto" w:sz="12" w:space="0"/>
              <w:bottom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分类</w:t>
            </w:r>
          </w:p>
        </w:tc>
        <w:tc>
          <w:tcPr>
            <w:tcW w:w="873" w:type="dxa"/>
            <w:tcBorders>
              <w:top w:val="single" w:color="auto" w:sz="12" w:space="0"/>
              <w:bottom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牌号</w:t>
            </w:r>
          </w:p>
        </w:tc>
        <w:tc>
          <w:tcPr>
            <w:tcW w:w="767" w:type="dxa"/>
            <w:tcBorders>
              <w:top w:val="single" w:color="auto" w:sz="12" w:space="0"/>
              <w:bottom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代号</w:t>
            </w:r>
          </w:p>
        </w:tc>
        <w:tc>
          <w:tcPr>
            <w:tcW w:w="1107" w:type="dxa"/>
            <w:tcBorders>
              <w:top w:val="single" w:color="auto" w:sz="12" w:space="0"/>
              <w:bottom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状态</w:t>
            </w:r>
          </w:p>
        </w:tc>
        <w:tc>
          <w:tcPr>
            <w:tcW w:w="986" w:type="dxa"/>
            <w:tcBorders>
              <w:top w:val="single" w:color="auto" w:sz="12" w:space="0"/>
              <w:bottom w:val="single" w:color="auto" w:sz="12" w:space="0"/>
            </w:tcBorders>
            <w:vAlign w:val="center"/>
          </w:tcPr>
          <w:p>
            <w:pPr>
              <w:jc w:val="center"/>
              <w:rPr>
                <w:rFonts w:hint="eastAsia" w:ascii="宋体" w:hAnsi="宋体" w:eastAsia="宋体"/>
                <w:color w:val="auto"/>
                <w:sz w:val="18"/>
                <w:szCs w:val="18"/>
                <w:lang w:val="en-US" w:eastAsia="zh-CN"/>
              </w:rPr>
            </w:pPr>
            <w:r>
              <w:rPr>
                <w:rFonts w:hint="eastAsia" w:ascii="宋体" w:hAnsi="宋体"/>
                <w:color w:val="auto"/>
                <w:sz w:val="18"/>
                <w:szCs w:val="18"/>
              </w:rPr>
              <w:t>总宽度</w:t>
            </w:r>
            <w:r>
              <w:rPr>
                <w:rFonts w:hint="eastAsia" w:ascii="宋体" w:hAnsi="宋体"/>
                <w:color w:val="auto"/>
                <w:spacing w:val="-20"/>
                <w:sz w:val="18"/>
                <w:szCs w:val="18"/>
                <w:lang w:val="en-US" w:eastAsia="zh-CN"/>
              </w:rPr>
              <w:t>(</w:t>
            </w:r>
            <w:r>
              <w:rPr>
                <w:rFonts w:ascii="宋体" w:hAnsi="宋体"/>
                <w:i/>
                <w:color w:val="auto"/>
                <w:spacing w:val="-20"/>
                <w:sz w:val="18"/>
                <w:szCs w:val="18"/>
              </w:rPr>
              <w:t>W</w:t>
            </w:r>
            <w:r>
              <w:rPr>
                <w:rFonts w:hint="eastAsia" w:ascii="宋体" w:hAnsi="宋体"/>
                <w:i/>
                <w:color w:val="auto"/>
                <w:spacing w:val="-20"/>
                <w:sz w:val="18"/>
                <w:szCs w:val="18"/>
                <w:lang w:val="en-US" w:eastAsia="zh-CN"/>
              </w:rPr>
              <w:t>)</w:t>
            </w:r>
          </w:p>
          <w:p>
            <w:pPr>
              <w:jc w:val="center"/>
              <w:rPr>
                <w:rFonts w:ascii="宋体" w:hAnsi="宋体"/>
                <w:color w:val="auto"/>
                <w:sz w:val="18"/>
                <w:szCs w:val="18"/>
              </w:rPr>
            </w:pPr>
            <w:r>
              <w:rPr>
                <w:rFonts w:hint="eastAsia" w:ascii="宋体" w:hAnsi="宋体"/>
                <w:color w:val="auto"/>
                <w:sz w:val="18"/>
                <w:szCs w:val="18"/>
              </w:rPr>
              <w:t>mm</w:t>
            </w:r>
          </w:p>
        </w:tc>
        <w:tc>
          <w:tcPr>
            <w:tcW w:w="1227" w:type="dxa"/>
            <w:tcBorders>
              <w:top w:val="single" w:color="auto" w:sz="12" w:space="0"/>
              <w:bottom w:val="single" w:color="auto" w:sz="12" w:space="0"/>
            </w:tcBorders>
            <w:vAlign w:val="center"/>
          </w:tcPr>
          <w:p>
            <w:pPr>
              <w:jc w:val="center"/>
              <w:rPr>
                <w:rFonts w:hint="eastAsia" w:ascii="宋体" w:hAnsi="宋体" w:eastAsia="宋体"/>
                <w:color w:val="auto"/>
                <w:sz w:val="18"/>
                <w:szCs w:val="18"/>
                <w:lang w:val="en-US" w:eastAsia="zh-CN"/>
              </w:rPr>
            </w:pPr>
            <w:r>
              <w:rPr>
                <w:rFonts w:hint="eastAsia" w:ascii="宋体" w:hAnsi="宋体"/>
                <w:color w:val="auto"/>
                <w:sz w:val="18"/>
                <w:szCs w:val="18"/>
              </w:rPr>
              <w:t>厚边厚度</w:t>
            </w:r>
            <w:r>
              <w:rPr>
                <w:rFonts w:hint="eastAsia" w:ascii="宋体" w:hAnsi="宋体"/>
                <w:color w:val="auto"/>
                <w:spacing w:val="-20"/>
                <w:sz w:val="18"/>
                <w:szCs w:val="18"/>
                <w:lang w:val="en-US" w:eastAsia="zh-CN"/>
              </w:rPr>
              <w:t>(</w:t>
            </w:r>
            <w:r>
              <w:rPr>
                <w:rFonts w:ascii="宋体" w:hAnsi="宋体"/>
                <w:i/>
                <w:color w:val="auto"/>
                <w:spacing w:val="-20"/>
                <w:sz w:val="18"/>
                <w:szCs w:val="18"/>
              </w:rPr>
              <w:t>T</w:t>
            </w:r>
            <w:r>
              <w:rPr>
                <w:rFonts w:hint="eastAsia" w:ascii="宋体" w:hAnsi="宋体"/>
                <w:i/>
                <w:color w:val="auto"/>
                <w:spacing w:val="-20"/>
                <w:sz w:val="18"/>
                <w:szCs w:val="18"/>
                <w:lang w:val="en-US" w:eastAsia="zh-CN"/>
              </w:rPr>
              <w:t>)</w:t>
            </w:r>
          </w:p>
          <w:p>
            <w:pPr>
              <w:jc w:val="center"/>
              <w:rPr>
                <w:rFonts w:ascii="宋体" w:hAnsi="宋体"/>
                <w:color w:val="auto"/>
                <w:sz w:val="18"/>
                <w:szCs w:val="18"/>
              </w:rPr>
            </w:pPr>
            <w:r>
              <w:rPr>
                <w:rFonts w:hint="eastAsia" w:ascii="宋体" w:hAnsi="宋体"/>
                <w:color w:val="auto"/>
                <w:sz w:val="18"/>
                <w:szCs w:val="18"/>
              </w:rPr>
              <w:t>mm</w:t>
            </w:r>
          </w:p>
        </w:tc>
        <w:tc>
          <w:tcPr>
            <w:tcW w:w="1214" w:type="dxa"/>
            <w:tcBorders>
              <w:top w:val="single" w:color="auto" w:sz="12" w:space="0"/>
              <w:bottom w:val="single" w:color="auto" w:sz="12" w:space="0"/>
            </w:tcBorders>
            <w:vAlign w:val="center"/>
          </w:tcPr>
          <w:p>
            <w:pPr>
              <w:jc w:val="center"/>
              <w:rPr>
                <w:rFonts w:hint="eastAsia" w:ascii="宋体" w:hAnsi="宋体" w:eastAsia="宋体"/>
                <w:color w:val="auto"/>
                <w:sz w:val="18"/>
                <w:szCs w:val="18"/>
                <w:lang w:val="en-US" w:eastAsia="zh-CN"/>
              </w:rPr>
            </w:pPr>
            <w:r>
              <w:rPr>
                <w:rFonts w:hint="eastAsia" w:ascii="宋体" w:hAnsi="宋体"/>
                <w:color w:val="auto"/>
                <w:sz w:val="18"/>
                <w:szCs w:val="18"/>
              </w:rPr>
              <w:t>薄边厚度</w:t>
            </w:r>
            <w:r>
              <w:rPr>
                <w:rFonts w:hint="eastAsia" w:ascii="宋体" w:hAnsi="宋体"/>
                <w:color w:val="auto"/>
                <w:spacing w:val="-20"/>
                <w:sz w:val="18"/>
                <w:szCs w:val="18"/>
                <w:lang w:val="en-US" w:eastAsia="zh-CN"/>
              </w:rPr>
              <w:t>(</w:t>
            </w:r>
            <w:r>
              <w:rPr>
                <w:rFonts w:hint="eastAsia" w:ascii="宋体" w:hAnsi="宋体"/>
                <w:i/>
                <w:color w:val="auto"/>
                <w:spacing w:val="-20"/>
                <w:sz w:val="18"/>
                <w:szCs w:val="18"/>
              </w:rPr>
              <w:t>t</w:t>
            </w:r>
            <w:r>
              <w:rPr>
                <w:rFonts w:hint="eastAsia" w:ascii="宋体" w:hAnsi="宋体"/>
                <w:i/>
                <w:color w:val="auto"/>
                <w:spacing w:val="-20"/>
                <w:sz w:val="18"/>
                <w:szCs w:val="18"/>
                <w:lang w:val="en-US" w:eastAsia="zh-CN"/>
              </w:rPr>
              <w:t>)</w:t>
            </w:r>
          </w:p>
          <w:p>
            <w:pPr>
              <w:jc w:val="center"/>
              <w:rPr>
                <w:rFonts w:ascii="宋体" w:hAnsi="宋体"/>
                <w:color w:val="auto"/>
                <w:sz w:val="18"/>
                <w:szCs w:val="18"/>
              </w:rPr>
            </w:pPr>
            <w:r>
              <w:rPr>
                <w:rFonts w:hint="eastAsia" w:ascii="宋体" w:hAnsi="宋体"/>
                <w:color w:val="auto"/>
                <w:sz w:val="18"/>
                <w:szCs w:val="18"/>
              </w:rPr>
              <w:t>mm</w:t>
            </w:r>
          </w:p>
        </w:tc>
        <w:tc>
          <w:tcPr>
            <w:tcW w:w="1240" w:type="dxa"/>
            <w:tcBorders>
              <w:top w:val="single" w:color="auto" w:sz="12" w:space="0"/>
              <w:bottom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薄边宽度</w:t>
            </w:r>
            <w:r>
              <w:rPr>
                <w:rFonts w:hint="eastAsia" w:ascii="宋体" w:hAnsi="宋体"/>
                <w:color w:val="auto"/>
                <w:spacing w:val="-20"/>
                <w:sz w:val="18"/>
                <w:szCs w:val="18"/>
                <w:lang w:val="en-US" w:eastAsia="zh-CN"/>
              </w:rPr>
              <w:t>(</w:t>
            </w:r>
            <w:r>
              <w:rPr>
                <w:rFonts w:ascii="宋体" w:hAnsi="宋体"/>
                <w:i/>
                <w:color w:val="auto"/>
                <w:spacing w:val="-20"/>
                <w:sz w:val="18"/>
                <w:szCs w:val="18"/>
              </w:rPr>
              <w:t>C</w:t>
            </w:r>
            <w:r>
              <w:rPr>
                <w:rFonts w:hint="eastAsia" w:ascii="宋体" w:hAnsi="宋体"/>
                <w:i/>
                <w:color w:val="auto"/>
                <w:spacing w:val="-20"/>
                <w:sz w:val="18"/>
                <w:szCs w:val="18"/>
                <w:lang w:val="en-US" w:eastAsia="zh-CN"/>
              </w:rPr>
              <w:t>)</w:t>
            </w:r>
            <w:r>
              <w:rPr>
                <w:rFonts w:hint="eastAsia" w:ascii="宋体" w:hAnsi="宋体"/>
                <w:color w:val="auto"/>
                <w:spacing w:val="-20"/>
                <w:sz w:val="18"/>
                <w:szCs w:val="18"/>
              </w:rPr>
              <w:t xml:space="preserve"> </w:t>
            </w:r>
          </w:p>
          <w:p>
            <w:pPr>
              <w:jc w:val="center"/>
              <w:rPr>
                <w:rFonts w:ascii="宋体" w:hAnsi="宋体"/>
                <w:color w:val="auto"/>
                <w:sz w:val="18"/>
                <w:szCs w:val="18"/>
              </w:rPr>
            </w:pPr>
            <w:r>
              <w:rPr>
                <w:rFonts w:hint="eastAsia" w:ascii="宋体" w:hAnsi="宋体"/>
                <w:color w:val="auto"/>
                <w:sz w:val="18"/>
                <w:szCs w:val="18"/>
              </w:rPr>
              <w:t>mm</w:t>
            </w:r>
          </w:p>
        </w:tc>
        <w:tc>
          <w:tcPr>
            <w:tcW w:w="1160" w:type="dxa"/>
            <w:tcBorders>
              <w:top w:val="single" w:color="auto" w:sz="12" w:space="0"/>
              <w:bottom w:val="single" w:color="auto" w:sz="12" w:space="0"/>
            </w:tcBorders>
            <w:vAlign w:val="center"/>
          </w:tcPr>
          <w:p>
            <w:pPr>
              <w:jc w:val="center"/>
              <w:rPr>
                <w:rFonts w:hint="eastAsia" w:ascii="宋体" w:hAnsi="宋体" w:eastAsia="宋体"/>
                <w:color w:val="auto"/>
                <w:sz w:val="18"/>
                <w:szCs w:val="18"/>
                <w:lang w:val="en-US" w:eastAsia="zh-CN"/>
              </w:rPr>
            </w:pPr>
            <w:r>
              <w:rPr>
                <w:rFonts w:hint="eastAsia" w:ascii="宋体" w:hAnsi="宋体"/>
                <w:color w:val="auto"/>
                <w:sz w:val="18"/>
                <w:szCs w:val="18"/>
              </w:rPr>
              <w:t>厚边宽度</w:t>
            </w:r>
            <w:r>
              <w:rPr>
                <w:rFonts w:hint="eastAsia" w:ascii="宋体" w:hAnsi="宋体"/>
                <w:color w:val="auto"/>
                <w:spacing w:val="-20"/>
                <w:sz w:val="18"/>
                <w:szCs w:val="18"/>
                <w:lang w:val="en-US" w:eastAsia="zh-CN"/>
              </w:rPr>
              <w:t>(</w:t>
            </w:r>
            <w:r>
              <w:rPr>
                <w:rFonts w:hint="eastAsia" w:ascii="宋体" w:hAnsi="宋体"/>
                <w:i/>
                <w:color w:val="auto"/>
                <w:spacing w:val="-20"/>
                <w:sz w:val="18"/>
                <w:szCs w:val="18"/>
              </w:rPr>
              <w:t>A</w:t>
            </w:r>
            <w:r>
              <w:rPr>
                <w:rFonts w:hint="eastAsia" w:ascii="宋体" w:hAnsi="宋体"/>
                <w:i/>
                <w:color w:val="auto"/>
                <w:spacing w:val="-20"/>
                <w:sz w:val="18"/>
                <w:szCs w:val="18"/>
                <w:lang w:val="en-US" w:eastAsia="zh-CN"/>
              </w:rPr>
              <w:t>)</w:t>
            </w:r>
          </w:p>
          <w:p>
            <w:pPr>
              <w:jc w:val="center"/>
              <w:rPr>
                <w:rFonts w:ascii="宋体" w:hAnsi="宋体"/>
                <w:color w:val="auto"/>
                <w:sz w:val="18"/>
                <w:szCs w:val="18"/>
              </w:rPr>
            </w:pPr>
            <w:r>
              <w:rPr>
                <w:rFonts w:hint="eastAsia" w:ascii="宋体" w:hAnsi="宋体"/>
                <w:color w:val="auto"/>
                <w:sz w:val="18"/>
                <w:szCs w:val="18"/>
              </w:rPr>
              <w:t>mm</w:t>
            </w:r>
          </w:p>
        </w:tc>
        <w:tc>
          <w:tcPr>
            <w:tcW w:w="1251" w:type="dxa"/>
            <w:tcBorders>
              <w:top w:val="single" w:color="auto" w:sz="12" w:space="0"/>
              <w:bottom w:val="single" w:color="auto" w:sz="12" w:space="0"/>
            </w:tcBorders>
            <w:vAlign w:val="center"/>
          </w:tcPr>
          <w:p>
            <w:pPr>
              <w:jc w:val="center"/>
              <w:rPr>
                <w:rFonts w:hint="eastAsia" w:ascii="宋体" w:hAnsi="宋体"/>
                <w:i/>
                <w:color w:val="auto"/>
                <w:spacing w:val="-20"/>
                <w:sz w:val="18"/>
                <w:szCs w:val="18"/>
                <w:lang w:val="en-US" w:eastAsia="zh-CN"/>
              </w:rPr>
            </w:pPr>
            <w:r>
              <w:rPr>
                <w:rFonts w:hint="eastAsia" w:ascii="宋体" w:hAnsi="宋体"/>
                <w:color w:val="auto"/>
                <w:sz w:val="18"/>
                <w:szCs w:val="18"/>
              </w:rPr>
              <w:t>斜角角度</w:t>
            </w:r>
            <w:r>
              <w:rPr>
                <w:rFonts w:hint="eastAsia" w:ascii="宋体" w:hAnsi="宋体"/>
                <w:color w:val="auto"/>
                <w:spacing w:val="-20"/>
                <w:sz w:val="18"/>
                <w:szCs w:val="18"/>
                <w:lang w:val="en-US" w:eastAsia="zh-CN"/>
              </w:rPr>
              <w:t>(</w:t>
            </w:r>
            <w:r>
              <w:rPr>
                <w:rFonts w:hint="eastAsia" w:ascii="宋体" w:hAnsi="宋体"/>
                <w:i/>
                <w:color w:val="auto"/>
                <w:spacing w:val="-20"/>
                <w:sz w:val="18"/>
                <w:szCs w:val="18"/>
              </w:rPr>
              <w:t>θ</w:t>
            </w:r>
            <w:r>
              <w:rPr>
                <w:rFonts w:hint="eastAsia" w:ascii="宋体" w:hAnsi="宋体"/>
                <w:i/>
                <w:color w:val="auto"/>
                <w:spacing w:val="-20"/>
                <w:sz w:val="18"/>
                <w:szCs w:val="18"/>
                <w:lang w:val="en-US" w:eastAsia="zh-CN"/>
              </w:rPr>
              <w:t>)</w:t>
            </w:r>
          </w:p>
          <w:p>
            <w:pPr>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09" w:type="dxa"/>
            <w:vMerge w:val="restart"/>
            <w:tcBorders>
              <w:top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铜</w:t>
            </w:r>
          </w:p>
        </w:tc>
        <w:tc>
          <w:tcPr>
            <w:tcW w:w="600" w:type="dxa"/>
            <w:vMerge w:val="restart"/>
            <w:tcBorders>
              <w:top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无氧铜</w:t>
            </w:r>
          </w:p>
        </w:tc>
        <w:tc>
          <w:tcPr>
            <w:tcW w:w="873" w:type="dxa"/>
            <w:tcBorders>
              <w:top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TU1</w:t>
            </w:r>
          </w:p>
          <w:p>
            <w:pPr>
              <w:jc w:val="center"/>
              <w:rPr>
                <w:rFonts w:ascii="宋体" w:hAnsi="宋体"/>
                <w:color w:val="auto"/>
                <w:sz w:val="18"/>
                <w:szCs w:val="18"/>
              </w:rPr>
            </w:pPr>
            <w:r>
              <w:rPr>
                <w:rFonts w:hint="eastAsia" w:ascii="宋体" w:hAnsi="宋体"/>
                <w:color w:val="auto"/>
                <w:sz w:val="18"/>
                <w:szCs w:val="18"/>
              </w:rPr>
              <w:t>TU2</w:t>
            </w:r>
          </w:p>
        </w:tc>
        <w:tc>
          <w:tcPr>
            <w:tcW w:w="767" w:type="dxa"/>
            <w:tcBorders>
              <w:top w:val="single" w:color="auto" w:sz="12" w:space="0"/>
            </w:tcBorders>
            <w:vAlign w:val="center"/>
          </w:tcPr>
          <w:p>
            <w:pPr>
              <w:jc w:val="center"/>
              <w:rPr>
                <w:rFonts w:ascii="宋体" w:hAnsi="宋体"/>
                <w:color w:val="auto"/>
                <w:sz w:val="18"/>
                <w:szCs w:val="18"/>
              </w:rPr>
            </w:pPr>
            <w:r>
              <w:rPr>
                <w:rFonts w:ascii="宋体" w:hAnsi="宋体"/>
                <w:color w:val="auto"/>
                <w:sz w:val="18"/>
                <w:szCs w:val="18"/>
              </w:rPr>
              <w:t>T10150</w:t>
            </w:r>
          </w:p>
          <w:p>
            <w:pPr>
              <w:jc w:val="center"/>
              <w:rPr>
                <w:rFonts w:ascii="宋体" w:hAnsi="宋体"/>
                <w:color w:val="auto"/>
                <w:sz w:val="18"/>
                <w:szCs w:val="18"/>
              </w:rPr>
            </w:pPr>
            <w:r>
              <w:rPr>
                <w:rFonts w:ascii="宋体" w:hAnsi="宋体"/>
                <w:color w:val="auto"/>
                <w:sz w:val="18"/>
                <w:szCs w:val="18"/>
              </w:rPr>
              <w:t>T10180</w:t>
            </w:r>
          </w:p>
        </w:tc>
        <w:tc>
          <w:tcPr>
            <w:tcW w:w="1107" w:type="dxa"/>
            <w:tcBorders>
              <w:top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1/4硬</w:t>
            </w:r>
            <w:r>
              <w:rPr>
                <w:rFonts w:hint="eastAsia" w:ascii="宋体" w:hAnsi="宋体"/>
                <w:color w:val="auto"/>
                <w:spacing w:val="-20"/>
                <w:sz w:val="18"/>
                <w:szCs w:val="18"/>
              </w:rPr>
              <w:t>（H01）</w:t>
            </w:r>
          </w:p>
          <w:p>
            <w:pPr>
              <w:jc w:val="center"/>
              <w:rPr>
                <w:rFonts w:ascii="宋体" w:hAnsi="宋体"/>
                <w:color w:val="auto"/>
                <w:sz w:val="18"/>
                <w:szCs w:val="18"/>
              </w:rPr>
            </w:pPr>
            <w:r>
              <w:rPr>
                <w:rFonts w:hint="eastAsia" w:ascii="宋体" w:hAnsi="宋体"/>
                <w:color w:val="auto"/>
                <w:sz w:val="18"/>
                <w:szCs w:val="18"/>
              </w:rPr>
              <w:t>1/2硬</w:t>
            </w:r>
            <w:r>
              <w:rPr>
                <w:rFonts w:hint="eastAsia" w:ascii="宋体" w:hAnsi="宋体"/>
                <w:color w:val="auto"/>
                <w:spacing w:val="-20"/>
                <w:sz w:val="18"/>
                <w:szCs w:val="18"/>
              </w:rPr>
              <w:t>（H02）</w:t>
            </w:r>
          </w:p>
          <w:p>
            <w:pPr>
              <w:jc w:val="center"/>
              <w:rPr>
                <w:rFonts w:ascii="宋体" w:hAnsi="宋体"/>
                <w:color w:val="auto"/>
                <w:sz w:val="18"/>
                <w:szCs w:val="18"/>
              </w:rPr>
            </w:pPr>
            <w:r>
              <w:rPr>
                <w:rFonts w:hint="eastAsia" w:ascii="宋体" w:hAnsi="宋体"/>
                <w:color w:val="auto"/>
                <w:sz w:val="18"/>
                <w:szCs w:val="18"/>
              </w:rPr>
              <w:t>硬</w:t>
            </w:r>
            <w:r>
              <w:rPr>
                <w:rFonts w:hint="eastAsia" w:ascii="宋体" w:hAnsi="宋体"/>
                <w:color w:val="auto"/>
                <w:spacing w:val="-20"/>
                <w:sz w:val="18"/>
                <w:szCs w:val="18"/>
              </w:rPr>
              <w:t>（H04）</w:t>
            </w:r>
          </w:p>
        </w:tc>
        <w:tc>
          <w:tcPr>
            <w:tcW w:w="986" w:type="dxa"/>
            <w:vMerge w:val="restart"/>
            <w:tcBorders>
              <w:top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30～160</w:t>
            </w:r>
          </w:p>
        </w:tc>
        <w:tc>
          <w:tcPr>
            <w:tcW w:w="1227" w:type="dxa"/>
            <w:vMerge w:val="restart"/>
            <w:tcBorders>
              <w:top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0.8～3</w:t>
            </w:r>
          </w:p>
        </w:tc>
        <w:tc>
          <w:tcPr>
            <w:tcW w:w="1214" w:type="dxa"/>
            <w:vMerge w:val="restart"/>
            <w:tcBorders>
              <w:top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0.3～2.5</w:t>
            </w:r>
          </w:p>
        </w:tc>
        <w:tc>
          <w:tcPr>
            <w:tcW w:w="1240" w:type="dxa"/>
            <w:vMerge w:val="restart"/>
            <w:tcBorders>
              <w:top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3～120</w:t>
            </w:r>
          </w:p>
        </w:tc>
        <w:tc>
          <w:tcPr>
            <w:tcW w:w="1160" w:type="dxa"/>
            <w:vMerge w:val="restart"/>
            <w:tcBorders>
              <w:top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5～40</w:t>
            </w:r>
          </w:p>
        </w:tc>
        <w:tc>
          <w:tcPr>
            <w:tcW w:w="1251" w:type="dxa"/>
            <w:vMerge w:val="restart"/>
            <w:tcBorders>
              <w:top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09" w:type="dxa"/>
            <w:vMerge w:val="continue"/>
            <w:vAlign w:val="center"/>
          </w:tcPr>
          <w:p>
            <w:pPr>
              <w:jc w:val="center"/>
              <w:rPr>
                <w:rFonts w:ascii="宋体" w:hAnsi="宋体"/>
                <w:color w:val="auto"/>
                <w:sz w:val="18"/>
                <w:szCs w:val="18"/>
              </w:rPr>
            </w:pPr>
          </w:p>
        </w:tc>
        <w:tc>
          <w:tcPr>
            <w:tcW w:w="600" w:type="dxa"/>
            <w:vMerge w:val="continue"/>
            <w:vAlign w:val="center"/>
          </w:tcPr>
          <w:p>
            <w:pPr>
              <w:jc w:val="center"/>
              <w:rPr>
                <w:rFonts w:ascii="宋体" w:hAnsi="宋体"/>
                <w:color w:val="auto"/>
                <w:sz w:val="18"/>
                <w:szCs w:val="18"/>
              </w:rPr>
            </w:pPr>
          </w:p>
        </w:tc>
        <w:tc>
          <w:tcPr>
            <w:tcW w:w="873" w:type="dxa"/>
            <w:vAlign w:val="center"/>
          </w:tcPr>
          <w:p>
            <w:pPr>
              <w:jc w:val="center"/>
              <w:rPr>
                <w:rFonts w:ascii="宋体" w:hAnsi="宋体"/>
                <w:color w:val="auto"/>
                <w:sz w:val="18"/>
                <w:szCs w:val="18"/>
              </w:rPr>
            </w:pPr>
            <w:r>
              <w:rPr>
                <w:rFonts w:hint="eastAsia" w:ascii="宋体" w:hAnsi="宋体"/>
                <w:color w:val="auto"/>
                <w:sz w:val="18"/>
                <w:szCs w:val="18"/>
              </w:rPr>
              <w:t>TU3</w:t>
            </w:r>
          </w:p>
        </w:tc>
        <w:tc>
          <w:tcPr>
            <w:tcW w:w="767" w:type="dxa"/>
            <w:vAlign w:val="center"/>
          </w:tcPr>
          <w:p>
            <w:pPr>
              <w:jc w:val="center"/>
              <w:rPr>
                <w:rFonts w:ascii="宋体" w:hAnsi="宋体"/>
                <w:color w:val="auto"/>
                <w:sz w:val="18"/>
                <w:szCs w:val="18"/>
              </w:rPr>
            </w:pPr>
            <w:r>
              <w:rPr>
                <w:rFonts w:hint="eastAsia" w:ascii="宋体" w:hAnsi="宋体"/>
                <w:color w:val="auto"/>
                <w:sz w:val="18"/>
                <w:szCs w:val="18"/>
              </w:rPr>
              <w:t>C10200</w:t>
            </w:r>
          </w:p>
        </w:tc>
        <w:tc>
          <w:tcPr>
            <w:tcW w:w="1107" w:type="dxa"/>
            <w:vAlign w:val="center"/>
          </w:tcPr>
          <w:p>
            <w:pPr>
              <w:jc w:val="center"/>
              <w:rPr>
                <w:rFonts w:ascii="宋体" w:hAnsi="宋体"/>
                <w:color w:val="auto"/>
                <w:sz w:val="18"/>
                <w:szCs w:val="18"/>
              </w:rPr>
            </w:pPr>
            <w:r>
              <w:rPr>
                <w:rFonts w:hint="eastAsia" w:ascii="宋体" w:hAnsi="宋体"/>
                <w:color w:val="auto"/>
                <w:sz w:val="18"/>
                <w:szCs w:val="18"/>
              </w:rPr>
              <w:t>1/2硬</w:t>
            </w:r>
            <w:r>
              <w:rPr>
                <w:rFonts w:hint="eastAsia" w:ascii="宋体" w:hAnsi="宋体"/>
                <w:color w:val="auto"/>
                <w:spacing w:val="-20"/>
                <w:sz w:val="18"/>
                <w:szCs w:val="18"/>
              </w:rPr>
              <w:t>（H02）</w:t>
            </w:r>
          </w:p>
        </w:tc>
        <w:tc>
          <w:tcPr>
            <w:tcW w:w="986" w:type="dxa"/>
            <w:vMerge w:val="continue"/>
            <w:vAlign w:val="center"/>
          </w:tcPr>
          <w:p>
            <w:pPr>
              <w:jc w:val="center"/>
              <w:rPr>
                <w:rFonts w:ascii="宋体" w:hAnsi="宋体"/>
                <w:color w:val="auto"/>
                <w:sz w:val="18"/>
                <w:szCs w:val="18"/>
              </w:rPr>
            </w:pPr>
          </w:p>
        </w:tc>
        <w:tc>
          <w:tcPr>
            <w:tcW w:w="1227" w:type="dxa"/>
            <w:vMerge w:val="continue"/>
            <w:vAlign w:val="center"/>
          </w:tcPr>
          <w:p>
            <w:pPr>
              <w:jc w:val="center"/>
              <w:rPr>
                <w:rFonts w:ascii="宋体" w:hAnsi="宋体"/>
                <w:color w:val="auto"/>
                <w:sz w:val="18"/>
                <w:szCs w:val="18"/>
              </w:rPr>
            </w:pPr>
          </w:p>
        </w:tc>
        <w:tc>
          <w:tcPr>
            <w:tcW w:w="1214" w:type="dxa"/>
            <w:vMerge w:val="continue"/>
            <w:vAlign w:val="center"/>
          </w:tcPr>
          <w:p>
            <w:pPr>
              <w:jc w:val="center"/>
              <w:rPr>
                <w:rFonts w:ascii="宋体" w:hAnsi="宋体"/>
                <w:color w:val="auto"/>
                <w:sz w:val="18"/>
                <w:szCs w:val="18"/>
              </w:rPr>
            </w:pPr>
          </w:p>
        </w:tc>
        <w:tc>
          <w:tcPr>
            <w:tcW w:w="1240" w:type="dxa"/>
            <w:vMerge w:val="continue"/>
            <w:vAlign w:val="center"/>
          </w:tcPr>
          <w:p>
            <w:pPr>
              <w:jc w:val="center"/>
              <w:rPr>
                <w:rFonts w:ascii="宋体" w:hAnsi="宋体"/>
                <w:color w:val="auto"/>
                <w:sz w:val="18"/>
                <w:szCs w:val="18"/>
              </w:rPr>
            </w:pPr>
          </w:p>
        </w:tc>
        <w:tc>
          <w:tcPr>
            <w:tcW w:w="1160" w:type="dxa"/>
            <w:vMerge w:val="continue"/>
            <w:vAlign w:val="center"/>
          </w:tcPr>
          <w:p>
            <w:pPr>
              <w:jc w:val="center"/>
              <w:rPr>
                <w:rFonts w:ascii="宋体" w:hAnsi="宋体"/>
                <w:color w:val="auto"/>
                <w:sz w:val="18"/>
                <w:szCs w:val="18"/>
              </w:rPr>
            </w:pPr>
          </w:p>
        </w:tc>
        <w:tc>
          <w:tcPr>
            <w:tcW w:w="1251" w:type="dxa"/>
            <w:vMerge w:val="continue"/>
            <w:vAlign w:val="center"/>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09" w:type="dxa"/>
            <w:vMerge w:val="continue"/>
            <w:vAlign w:val="center"/>
          </w:tcPr>
          <w:p>
            <w:pPr>
              <w:jc w:val="center"/>
              <w:rPr>
                <w:rFonts w:ascii="宋体" w:hAnsi="宋体"/>
                <w:color w:val="auto"/>
                <w:sz w:val="18"/>
                <w:szCs w:val="18"/>
              </w:rPr>
            </w:pPr>
          </w:p>
        </w:tc>
        <w:tc>
          <w:tcPr>
            <w:tcW w:w="600" w:type="dxa"/>
            <w:vAlign w:val="center"/>
          </w:tcPr>
          <w:p>
            <w:pPr>
              <w:jc w:val="center"/>
              <w:rPr>
                <w:rFonts w:ascii="宋体" w:hAnsi="宋体"/>
                <w:color w:val="auto"/>
                <w:sz w:val="18"/>
                <w:szCs w:val="18"/>
              </w:rPr>
            </w:pPr>
            <w:r>
              <w:rPr>
                <w:rFonts w:hint="eastAsia" w:ascii="宋体" w:hAnsi="宋体"/>
                <w:color w:val="auto"/>
                <w:sz w:val="18"/>
                <w:szCs w:val="18"/>
              </w:rPr>
              <w:t>纯铜</w:t>
            </w:r>
          </w:p>
        </w:tc>
        <w:tc>
          <w:tcPr>
            <w:tcW w:w="873" w:type="dxa"/>
            <w:vAlign w:val="center"/>
          </w:tcPr>
          <w:p>
            <w:pPr>
              <w:jc w:val="center"/>
              <w:rPr>
                <w:rFonts w:ascii="宋体" w:hAnsi="宋体"/>
                <w:color w:val="auto"/>
                <w:sz w:val="18"/>
                <w:szCs w:val="18"/>
              </w:rPr>
            </w:pPr>
            <w:r>
              <w:rPr>
                <w:rFonts w:hint="eastAsia" w:ascii="宋体" w:hAnsi="宋体"/>
                <w:color w:val="auto"/>
                <w:sz w:val="18"/>
                <w:szCs w:val="18"/>
              </w:rPr>
              <w:t>T1</w:t>
            </w:r>
          </w:p>
          <w:p>
            <w:pPr>
              <w:jc w:val="center"/>
              <w:rPr>
                <w:rFonts w:ascii="宋体" w:hAnsi="宋体"/>
                <w:color w:val="auto"/>
                <w:sz w:val="18"/>
                <w:szCs w:val="18"/>
              </w:rPr>
            </w:pPr>
            <w:r>
              <w:rPr>
                <w:rFonts w:hint="eastAsia" w:ascii="宋体" w:hAnsi="宋体"/>
                <w:color w:val="auto"/>
                <w:sz w:val="18"/>
                <w:szCs w:val="18"/>
              </w:rPr>
              <w:t>T2</w:t>
            </w:r>
          </w:p>
        </w:tc>
        <w:tc>
          <w:tcPr>
            <w:tcW w:w="767" w:type="dxa"/>
            <w:vAlign w:val="center"/>
          </w:tcPr>
          <w:p>
            <w:pPr>
              <w:jc w:val="center"/>
              <w:rPr>
                <w:rFonts w:ascii="宋体" w:hAnsi="宋体"/>
                <w:color w:val="auto"/>
                <w:sz w:val="18"/>
                <w:szCs w:val="18"/>
              </w:rPr>
            </w:pPr>
            <w:r>
              <w:rPr>
                <w:rFonts w:hint="eastAsia" w:ascii="宋体" w:hAnsi="宋体"/>
                <w:color w:val="auto"/>
                <w:sz w:val="18"/>
                <w:szCs w:val="18"/>
              </w:rPr>
              <w:t>T10900</w:t>
            </w:r>
          </w:p>
          <w:p>
            <w:pPr>
              <w:jc w:val="center"/>
              <w:rPr>
                <w:rFonts w:ascii="宋体" w:hAnsi="宋体"/>
                <w:color w:val="auto"/>
                <w:sz w:val="18"/>
                <w:szCs w:val="18"/>
              </w:rPr>
            </w:pPr>
            <w:r>
              <w:rPr>
                <w:rFonts w:ascii="宋体" w:hAnsi="宋体"/>
                <w:color w:val="auto"/>
                <w:sz w:val="18"/>
                <w:szCs w:val="18"/>
              </w:rPr>
              <w:t>T11050</w:t>
            </w:r>
          </w:p>
        </w:tc>
        <w:tc>
          <w:tcPr>
            <w:tcW w:w="1107" w:type="dxa"/>
            <w:vMerge w:val="restart"/>
            <w:vAlign w:val="center"/>
          </w:tcPr>
          <w:p>
            <w:pPr>
              <w:jc w:val="center"/>
              <w:rPr>
                <w:rFonts w:ascii="宋体" w:hAnsi="宋体"/>
                <w:color w:val="auto"/>
                <w:sz w:val="18"/>
                <w:szCs w:val="18"/>
              </w:rPr>
            </w:pPr>
            <w:r>
              <w:rPr>
                <w:rFonts w:hint="eastAsia" w:ascii="宋体" w:hAnsi="宋体"/>
                <w:color w:val="auto"/>
                <w:sz w:val="18"/>
                <w:szCs w:val="18"/>
              </w:rPr>
              <w:t>1/4硬</w:t>
            </w:r>
            <w:r>
              <w:rPr>
                <w:rFonts w:hint="eastAsia" w:ascii="宋体" w:hAnsi="宋体"/>
                <w:color w:val="auto"/>
                <w:spacing w:val="-20"/>
                <w:sz w:val="18"/>
                <w:szCs w:val="18"/>
              </w:rPr>
              <w:t>（H01）</w:t>
            </w:r>
          </w:p>
          <w:p>
            <w:pPr>
              <w:jc w:val="center"/>
              <w:rPr>
                <w:rFonts w:ascii="宋体" w:hAnsi="宋体"/>
                <w:color w:val="auto"/>
                <w:sz w:val="18"/>
                <w:szCs w:val="18"/>
              </w:rPr>
            </w:pPr>
            <w:r>
              <w:rPr>
                <w:rFonts w:hint="eastAsia" w:ascii="宋体" w:hAnsi="宋体"/>
                <w:color w:val="auto"/>
                <w:sz w:val="18"/>
                <w:szCs w:val="18"/>
              </w:rPr>
              <w:t>1/2硬</w:t>
            </w:r>
            <w:r>
              <w:rPr>
                <w:rFonts w:hint="eastAsia" w:ascii="宋体" w:hAnsi="宋体"/>
                <w:color w:val="auto"/>
                <w:spacing w:val="-20"/>
                <w:sz w:val="18"/>
                <w:szCs w:val="18"/>
              </w:rPr>
              <w:t>（H02）</w:t>
            </w:r>
          </w:p>
          <w:p>
            <w:pPr>
              <w:jc w:val="center"/>
              <w:rPr>
                <w:rFonts w:ascii="宋体" w:hAnsi="宋体"/>
                <w:color w:val="auto"/>
                <w:sz w:val="18"/>
                <w:szCs w:val="18"/>
              </w:rPr>
            </w:pPr>
            <w:r>
              <w:rPr>
                <w:rFonts w:hint="eastAsia" w:ascii="宋体" w:hAnsi="宋体"/>
                <w:color w:val="auto"/>
                <w:sz w:val="18"/>
                <w:szCs w:val="18"/>
              </w:rPr>
              <w:t>硬</w:t>
            </w:r>
            <w:r>
              <w:rPr>
                <w:rFonts w:hint="eastAsia" w:ascii="宋体" w:hAnsi="宋体"/>
                <w:color w:val="auto"/>
                <w:spacing w:val="-20"/>
                <w:sz w:val="18"/>
                <w:szCs w:val="18"/>
              </w:rPr>
              <w:t>（H04）</w:t>
            </w:r>
          </w:p>
        </w:tc>
        <w:tc>
          <w:tcPr>
            <w:tcW w:w="986" w:type="dxa"/>
            <w:vMerge w:val="continue"/>
            <w:vAlign w:val="center"/>
          </w:tcPr>
          <w:p>
            <w:pPr>
              <w:jc w:val="center"/>
              <w:rPr>
                <w:rFonts w:ascii="宋体" w:hAnsi="宋体"/>
                <w:color w:val="auto"/>
                <w:sz w:val="18"/>
                <w:szCs w:val="18"/>
              </w:rPr>
            </w:pPr>
          </w:p>
        </w:tc>
        <w:tc>
          <w:tcPr>
            <w:tcW w:w="1227" w:type="dxa"/>
            <w:vMerge w:val="continue"/>
            <w:vAlign w:val="center"/>
          </w:tcPr>
          <w:p>
            <w:pPr>
              <w:jc w:val="center"/>
              <w:rPr>
                <w:rFonts w:ascii="宋体" w:hAnsi="宋体"/>
                <w:color w:val="auto"/>
                <w:sz w:val="18"/>
                <w:szCs w:val="18"/>
              </w:rPr>
            </w:pPr>
          </w:p>
        </w:tc>
        <w:tc>
          <w:tcPr>
            <w:tcW w:w="1214" w:type="dxa"/>
            <w:vMerge w:val="continue"/>
            <w:vAlign w:val="center"/>
          </w:tcPr>
          <w:p>
            <w:pPr>
              <w:jc w:val="center"/>
              <w:rPr>
                <w:rFonts w:ascii="宋体" w:hAnsi="宋体"/>
                <w:color w:val="auto"/>
                <w:sz w:val="18"/>
                <w:szCs w:val="18"/>
              </w:rPr>
            </w:pPr>
          </w:p>
        </w:tc>
        <w:tc>
          <w:tcPr>
            <w:tcW w:w="1240" w:type="dxa"/>
            <w:vMerge w:val="continue"/>
            <w:vAlign w:val="center"/>
          </w:tcPr>
          <w:p>
            <w:pPr>
              <w:jc w:val="center"/>
              <w:rPr>
                <w:rFonts w:ascii="宋体" w:hAnsi="宋体"/>
                <w:color w:val="auto"/>
                <w:sz w:val="18"/>
                <w:szCs w:val="18"/>
              </w:rPr>
            </w:pPr>
          </w:p>
        </w:tc>
        <w:tc>
          <w:tcPr>
            <w:tcW w:w="1160" w:type="dxa"/>
            <w:vMerge w:val="continue"/>
            <w:vAlign w:val="center"/>
          </w:tcPr>
          <w:p>
            <w:pPr>
              <w:jc w:val="center"/>
              <w:rPr>
                <w:rFonts w:ascii="宋体" w:hAnsi="宋体"/>
                <w:color w:val="auto"/>
                <w:sz w:val="18"/>
                <w:szCs w:val="18"/>
              </w:rPr>
            </w:pPr>
          </w:p>
        </w:tc>
        <w:tc>
          <w:tcPr>
            <w:tcW w:w="1251" w:type="dxa"/>
            <w:vMerge w:val="continue"/>
            <w:vAlign w:val="center"/>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09" w:type="dxa"/>
            <w:vMerge w:val="continue"/>
            <w:vAlign w:val="center"/>
          </w:tcPr>
          <w:p>
            <w:pPr>
              <w:jc w:val="center"/>
              <w:rPr>
                <w:rFonts w:ascii="宋体" w:hAnsi="宋体"/>
                <w:color w:val="auto"/>
                <w:sz w:val="18"/>
                <w:szCs w:val="18"/>
              </w:rPr>
            </w:pPr>
          </w:p>
        </w:tc>
        <w:tc>
          <w:tcPr>
            <w:tcW w:w="600" w:type="dxa"/>
            <w:vAlign w:val="center"/>
          </w:tcPr>
          <w:p>
            <w:pPr>
              <w:jc w:val="center"/>
              <w:rPr>
                <w:rFonts w:ascii="宋体" w:hAnsi="宋体"/>
                <w:color w:val="auto"/>
                <w:sz w:val="18"/>
                <w:szCs w:val="18"/>
              </w:rPr>
            </w:pPr>
            <w:r>
              <w:rPr>
                <w:rFonts w:hint="eastAsia" w:ascii="宋体" w:hAnsi="宋体"/>
                <w:color w:val="auto"/>
                <w:sz w:val="18"/>
                <w:szCs w:val="18"/>
              </w:rPr>
              <w:t>磷脱氧铜</w:t>
            </w:r>
          </w:p>
        </w:tc>
        <w:tc>
          <w:tcPr>
            <w:tcW w:w="873" w:type="dxa"/>
            <w:vAlign w:val="center"/>
          </w:tcPr>
          <w:p>
            <w:pPr>
              <w:jc w:val="center"/>
              <w:rPr>
                <w:rFonts w:ascii="宋体" w:hAnsi="宋体"/>
                <w:color w:val="auto"/>
                <w:sz w:val="18"/>
                <w:szCs w:val="18"/>
              </w:rPr>
            </w:pPr>
            <w:r>
              <w:rPr>
                <w:rFonts w:hint="eastAsia" w:ascii="宋体" w:hAnsi="宋体"/>
                <w:color w:val="auto"/>
                <w:sz w:val="18"/>
                <w:szCs w:val="18"/>
              </w:rPr>
              <w:t>TP1</w:t>
            </w:r>
          </w:p>
          <w:p>
            <w:pPr>
              <w:jc w:val="center"/>
              <w:rPr>
                <w:rFonts w:ascii="宋体" w:hAnsi="宋体"/>
                <w:color w:val="auto"/>
                <w:sz w:val="18"/>
                <w:szCs w:val="18"/>
              </w:rPr>
            </w:pPr>
            <w:r>
              <w:rPr>
                <w:rFonts w:hint="eastAsia" w:ascii="宋体" w:hAnsi="宋体"/>
                <w:color w:val="auto"/>
                <w:sz w:val="18"/>
                <w:szCs w:val="18"/>
              </w:rPr>
              <w:t>TP2</w:t>
            </w:r>
          </w:p>
        </w:tc>
        <w:tc>
          <w:tcPr>
            <w:tcW w:w="767" w:type="dxa"/>
            <w:vAlign w:val="center"/>
          </w:tcPr>
          <w:p>
            <w:pPr>
              <w:jc w:val="center"/>
              <w:rPr>
                <w:rFonts w:ascii="宋体" w:hAnsi="宋体"/>
                <w:color w:val="auto"/>
                <w:sz w:val="18"/>
                <w:szCs w:val="18"/>
              </w:rPr>
            </w:pPr>
            <w:r>
              <w:rPr>
                <w:rFonts w:hint="eastAsia" w:ascii="宋体" w:hAnsi="宋体"/>
                <w:color w:val="auto"/>
                <w:sz w:val="18"/>
                <w:szCs w:val="18"/>
              </w:rPr>
              <w:t>C12000</w:t>
            </w:r>
          </w:p>
          <w:p>
            <w:pPr>
              <w:jc w:val="center"/>
              <w:rPr>
                <w:rFonts w:ascii="宋体" w:hAnsi="宋体"/>
                <w:color w:val="auto"/>
                <w:sz w:val="18"/>
                <w:szCs w:val="18"/>
              </w:rPr>
            </w:pPr>
            <w:r>
              <w:rPr>
                <w:rFonts w:hint="eastAsia" w:ascii="宋体" w:hAnsi="宋体"/>
                <w:color w:val="auto"/>
                <w:sz w:val="18"/>
                <w:szCs w:val="18"/>
              </w:rPr>
              <w:t>C12200</w:t>
            </w:r>
          </w:p>
        </w:tc>
        <w:tc>
          <w:tcPr>
            <w:tcW w:w="1107" w:type="dxa"/>
            <w:vMerge w:val="continue"/>
            <w:vAlign w:val="center"/>
          </w:tcPr>
          <w:p>
            <w:pPr>
              <w:jc w:val="center"/>
              <w:rPr>
                <w:rFonts w:ascii="宋体" w:hAnsi="宋体"/>
                <w:color w:val="auto"/>
                <w:sz w:val="18"/>
                <w:szCs w:val="18"/>
              </w:rPr>
            </w:pPr>
          </w:p>
        </w:tc>
        <w:tc>
          <w:tcPr>
            <w:tcW w:w="986" w:type="dxa"/>
            <w:vMerge w:val="continue"/>
            <w:vAlign w:val="center"/>
          </w:tcPr>
          <w:p>
            <w:pPr>
              <w:jc w:val="center"/>
              <w:rPr>
                <w:rFonts w:ascii="宋体" w:hAnsi="宋体"/>
                <w:color w:val="auto"/>
                <w:sz w:val="18"/>
                <w:szCs w:val="18"/>
              </w:rPr>
            </w:pPr>
          </w:p>
        </w:tc>
        <w:tc>
          <w:tcPr>
            <w:tcW w:w="1227" w:type="dxa"/>
            <w:vMerge w:val="continue"/>
            <w:vAlign w:val="center"/>
          </w:tcPr>
          <w:p>
            <w:pPr>
              <w:jc w:val="center"/>
              <w:rPr>
                <w:rFonts w:ascii="宋体" w:hAnsi="宋体"/>
                <w:color w:val="auto"/>
                <w:sz w:val="18"/>
                <w:szCs w:val="18"/>
              </w:rPr>
            </w:pPr>
          </w:p>
        </w:tc>
        <w:tc>
          <w:tcPr>
            <w:tcW w:w="1214" w:type="dxa"/>
            <w:vMerge w:val="continue"/>
            <w:vAlign w:val="center"/>
          </w:tcPr>
          <w:p>
            <w:pPr>
              <w:jc w:val="center"/>
              <w:rPr>
                <w:rFonts w:ascii="宋体" w:hAnsi="宋体"/>
                <w:color w:val="auto"/>
                <w:sz w:val="18"/>
                <w:szCs w:val="18"/>
              </w:rPr>
            </w:pPr>
          </w:p>
        </w:tc>
        <w:tc>
          <w:tcPr>
            <w:tcW w:w="1240" w:type="dxa"/>
            <w:vMerge w:val="continue"/>
            <w:vAlign w:val="center"/>
          </w:tcPr>
          <w:p>
            <w:pPr>
              <w:jc w:val="center"/>
              <w:rPr>
                <w:rFonts w:ascii="宋体" w:hAnsi="宋体"/>
                <w:color w:val="auto"/>
                <w:sz w:val="18"/>
                <w:szCs w:val="18"/>
              </w:rPr>
            </w:pPr>
          </w:p>
        </w:tc>
        <w:tc>
          <w:tcPr>
            <w:tcW w:w="1160" w:type="dxa"/>
            <w:vMerge w:val="continue"/>
            <w:vAlign w:val="center"/>
          </w:tcPr>
          <w:p>
            <w:pPr>
              <w:jc w:val="center"/>
              <w:rPr>
                <w:rFonts w:ascii="宋体" w:hAnsi="宋体"/>
                <w:color w:val="auto"/>
                <w:sz w:val="18"/>
                <w:szCs w:val="18"/>
              </w:rPr>
            </w:pPr>
          </w:p>
        </w:tc>
        <w:tc>
          <w:tcPr>
            <w:tcW w:w="1251" w:type="dxa"/>
            <w:vMerge w:val="continue"/>
            <w:vAlign w:val="center"/>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09" w:type="dxa"/>
            <w:vMerge w:val="continue"/>
            <w:vAlign w:val="center"/>
          </w:tcPr>
          <w:p>
            <w:pPr>
              <w:jc w:val="center"/>
              <w:rPr>
                <w:rFonts w:ascii="宋体" w:hAnsi="宋体"/>
                <w:color w:val="auto"/>
                <w:sz w:val="18"/>
                <w:szCs w:val="18"/>
              </w:rPr>
            </w:pPr>
          </w:p>
        </w:tc>
        <w:tc>
          <w:tcPr>
            <w:tcW w:w="600" w:type="dxa"/>
            <w:vAlign w:val="center"/>
          </w:tcPr>
          <w:p>
            <w:pPr>
              <w:jc w:val="center"/>
              <w:rPr>
                <w:rFonts w:ascii="宋体" w:hAnsi="宋体"/>
                <w:color w:val="auto"/>
                <w:sz w:val="18"/>
                <w:szCs w:val="18"/>
              </w:rPr>
            </w:pPr>
            <w:r>
              <w:rPr>
                <w:rFonts w:hint="eastAsia" w:ascii="宋体" w:hAnsi="宋体"/>
                <w:color w:val="auto"/>
                <w:sz w:val="18"/>
                <w:szCs w:val="18"/>
              </w:rPr>
              <w:t>银铜</w:t>
            </w:r>
          </w:p>
        </w:tc>
        <w:tc>
          <w:tcPr>
            <w:tcW w:w="873" w:type="dxa"/>
            <w:vAlign w:val="center"/>
          </w:tcPr>
          <w:p>
            <w:pPr>
              <w:jc w:val="center"/>
              <w:rPr>
                <w:rFonts w:ascii="宋体" w:hAnsi="宋体"/>
                <w:color w:val="auto"/>
                <w:sz w:val="18"/>
                <w:szCs w:val="18"/>
              </w:rPr>
            </w:pPr>
            <w:r>
              <w:rPr>
                <w:rFonts w:hint="eastAsia" w:ascii="宋体" w:hAnsi="宋体"/>
                <w:color w:val="auto"/>
                <w:sz w:val="18"/>
                <w:szCs w:val="18"/>
              </w:rPr>
              <w:t>TAg0.03</w:t>
            </w:r>
          </w:p>
          <w:p>
            <w:pPr>
              <w:jc w:val="center"/>
              <w:rPr>
                <w:rFonts w:ascii="宋体" w:hAnsi="宋体"/>
                <w:color w:val="auto"/>
                <w:sz w:val="18"/>
                <w:szCs w:val="18"/>
              </w:rPr>
            </w:pPr>
            <w:r>
              <w:rPr>
                <w:rFonts w:hint="eastAsia" w:ascii="宋体" w:hAnsi="宋体"/>
                <w:color w:val="auto"/>
                <w:sz w:val="18"/>
                <w:szCs w:val="18"/>
              </w:rPr>
              <w:t>TAg0.1</w:t>
            </w:r>
          </w:p>
        </w:tc>
        <w:tc>
          <w:tcPr>
            <w:tcW w:w="767" w:type="dxa"/>
            <w:vAlign w:val="center"/>
          </w:tcPr>
          <w:p>
            <w:pPr>
              <w:jc w:val="center"/>
              <w:rPr>
                <w:color w:val="auto"/>
                <w:sz w:val="16"/>
                <w:szCs w:val="16"/>
              </w:rPr>
            </w:pPr>
            <w:r>
              <w:rPr>
                <w:rFonts w:hint="eastAsia"/>
                <w:color w:val="auto"/>
                <w:sz w:val="16"/>
                <w:szCs w:val="16"/>
              </w:rPr>
              <w:t>—</w:t>
            </w:r>
          </w:p>
          <w:p>
            <w:pPr>
              <w:jc w:val="center"/>
              <w:rPr>
                <w:rFonts w:ascii="宋体" w:hAnsi="宋体"/>
                <w:color w:val="auto"/>
                <w:sz w:val="18"/>
                <w:szCs w:val="18"/>
              </w:rPr>
            </w:pPr>
            <w:r>
              <w:rPr>
                <w:rFonts w:hint="eastAsia" w:ascii="宋体" w:hAnsi="宋体"/>
                <w:color w:val="auto"/>
                <w:sz w:val="18"/>
                <w:szCs w:val="18"/>
              </w:rPr>
              <w:t>T11210</w:t>
            </w:r>
          </w:p>
        </w:tc>
        <w:tc>
          <w:tcPr>
            <w:tcW w:w="1107" w:type="dxa"/>
            <w:vMerge w:val="continue"/>
            <w:vAlign w:val="center"/>
          </w:tcPr>
          <w:p>
            <w:pPr>
              <w:jc w:val="center"/>
              <w:rPr>
                <w:rFonts w:ascii="宋体" w:hAnsi="宋体"/>
                <w:color w:val="auto"/>
                <w:sz w:val="18"/>
                <w:szCs w:val="18"/>
              </w:rPr>
            </w:pPr>
          </w:p>
        </w:tc>
        <w:tc>
          <w:tcPr>
            <w:tcW w:w="986" w:type="dxa"/>
            <w:vMerge w:val="continue"/>
            <w:vAlign w:val="center"/>
          </w:tcPr>
          <w:p>
            <w:pPr>
              <w:jc w:val="center"/>
              <w:rPr>
                <w:rFonts w:ascii="宋体" w:hAnsi="宋体"/>
                <w:color w:val="auto"/>
                <w:sz w:val="18"/>
                <w:szCs w:val="18"/>
              </w:rPr>
            </w:pPr>
          </w:p>
        </w:tc>
        <w:tc>
          <w:tcPr>
            <w:tcW w:w="1227" w:type="dxa"/>
            <w:vMerge w:val="continue"/>
            <w:vAlign w:val="center"/>
          </w:tcPr>
          <w:p>
            <w:pPr>
              <w:jc w:val="center"/>
              <w:rPr>
                <w:rFonts w:ascii="宋体" w:hAnsi="宋体"/>
                <w:color w:val="auto"/>
                <w:sz w:val="18"/>
                <w:szCs w:val="18"/>
              </w:rPr>
            </w:pPr>
          </w:p>
        </w:tc>
        <w:tc>
          <w:tcPr>
            <w:tcW w:w="1214" w:type="dxa"/>
            <w:vMerge w:val="continue"/>
            <w:vAlign w:val="center"/>
          </w:tcPr>
          <w:p>
            <w:pPr>
              <w:jc w:val="center"/>
              <w:rPr>
                <w:rFonts w:ascii="宋体" w:hAnsi="宋体"/>
                <w:color w:val="auto"/>
                <w:sz w:val="18"/>
                <w:szCs w:val="18"/>
              </w:rPr>
            </w:pPr>
          </w:p>
        </w:tc>
        <w:tc>
          <w:tcPr>
            <w:tcW w:w="1240" w:type="dxa"/>
            <w:vMerge w:val="continue"/>
            <w:vAlign w:val="center"/>
          </w:tcPr>
          <w:p>
            <w:pPr>
              <w:jc w:val="center"/>
              <w:rPr>
                <w:rFonts w:ascii="宋体" w:hAnsi="宋体"/>
                <w:color w:val="auto"/>
                <w:sz w:val="18"/>
                <w:szCs w:val="18"/>
              </w:rPr>
            </w:pPr>
          </w:p>
        </w:tc>
        <w:tc>
          <w:tcPr>
            <w:tcW w:w="1160" w:type="dxa"/>
            <w:vMerge w:val="continue"/>
            <w:vAlign w:val="center"/>
          </w:tcPr>
          <w:p>
            <w:pPr>
              <w:jc w:val="center"/>
              <w:rPr>
                <w:rFonts w:ascii="宋体" w:hAnsi="宋体"/>
                <w:color w:val="auto"/>
                <w:sz w:val="18"/>
                <w:szCs w:val="18"/>
              </w:rPr>
            </w:pPr>
          </w:p>
        </w:tc>
        <w:tc>
          <w:tcPr>
            <w:tcW w:w="1251" w:type="dxa"/>
            <w:vMerge w:val="continue"/>
            <w:vAlign w:val="center"/>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gridSpan w:val="2"/>
            <w:vAlign w:val="center"/>
          </w:tcPr>
          <w:p>
            <w:pPr>
              <w:jc w:val="center"/>
              <w:rPr>
                <w:rFonts w:ascii="宋体" w:hAnsi="宋体"/>
                <w:color w:val="auto"/>
                <w:sz w:val="18"/>
                <w:szCs w:val="18"/>
              </w:rPr>
            </w:pPr>
            <w:r>
              <w:rPr>
                <w:rFonts w:hint="eastAsia" w:ascii="宋体" w:hAnsi="宋体"/>
                <w:color w:val="auto"/>
                <w:sz w:val="18"/>
                <w:szCs w:val="18"/>
              </w:rPr>
              <w:t>黄铜</w:t>
            </w:r>
          </w:p>
        </w:tc>
        <w:tc>
          <w:tcPr>
            <w:tcW w:w="873" w:type="dxa"/>
            <w:vAlign w:val="center"/>
          </w:tcPr>
          <w:p>
            <w:pPr>
              <w:jc w:val="center"/>
              <w:rPr>
                <w:rFonts w:ascii="宋体" w:hAnsi="宋体"/>
                <w:color w:val="auto"/>
                <w:sz w:val="18"/>
                <w:szCs w:val="18"/>
              </w:rPr>
            </w:pPr>
            <w:r>
              <w:rPr>
                <w:rFonts w:hint="eastAsia" w:ascii="宋体" w:hAnsi="宋体"/>
                <w:color w:val="auto"/>
                <w:sz w:val="18"/>
                <w:szCs w:val="18"/>
              </w:rPr>
              <w:t>H62</w:t>
            </w:r>
          </w:p>
          <w:p>
            <w:pPr>
              <w:jc w:val="center"/>
              <w:rPr>
                <w:rFonts w:ascii="宋体" w:hAnsi="宋体"/>
                <w:color w:val="auto"/>
                <w:sz w:val="18"/>
                <w:szCs w:val="18"/>
              </w:rPr>
            </w:pPr>
            <w:r>
              <w:rPr>
                <w:rFonts w:hint="eastAsia" w:ascii="宋体" w:hAnsi="宋体"/>
                <w:color w:val="auto"/>
                <w:sz w:val="18"/>
                <w:szCs w:val="18"/>
              </w:rPr>
              <w:t>H65</w:t>
            </w:r>
          </w:p>
          <w:p>
            <w:pPr>
              <w:jc w:val="center"/>
              <w:rPr>
                <w:rFonts w:ascii="宋体" w:hAnsi="宋体"/>
                <w:color w:val="auto"/>
                <w:sz w:val="18"/>
                <w:szCs w:val="18"/>
              </w:rPr>
            </w:pPr>
            <w:r>
              <w:rPr>
                <w:rFonts w:hint="eastAsia" w:ascii="宋体" w:hAnsi="宋体"/>
                <w:color w:val="auto"/>
                <w:sz w:val="18"/>
                <w:szCs w:val="18"/>
              </w:rPr>
              <w:t>H70</w:t>
            </w:r>
          </w:p>
        </w:tc>
        <w:tc>
          <w:tcPr>
            <w:tcW w:w="767" w:type="dxa"/>
          </w:tcPr>
          <w:p>
            <w:pPr>
              <w:jc w:val="center"/>
              <w:rPr>
                <w:rFonts w:ascii="宋体" w:hAnsi="宋体"/>
                <w:color w:val="auto"/>
                <w:sz w:val="18"/>
                <w:szCs w:val="18"/>
              </w:rPr>
            </w:pPr>
            <w:r>
              <w:rPr>
                <w:rFonts w:hint="eastAsia" w:ascii="宋体" w:hAnsi="宋体"/>
                <w:color w:val="auto"/>
                <w:sz w:val="18"/>
                <w:szCs w:val="18"/>
              </w:rPr>
              <w:t>T27600</w:t>
            </w:r>
          </w:p>
          <w:p>
            <w:pPr>
              <w:jc w:val="center"/>
              <w:rPr>
                <w:rFonts w:ascii="宋体" w:hAnsi="宋体"/>
                <w:color w:val="auto"/>
                <w:sz w:val="18"/>
                <w:szCs w:val="18"/>
              </w:rPr>
            </w:pPr>
            <w:r>
              <w:rPr>
                <w:rFonts w:hint="eastAsia" w:ascii="宋体" w:hAnsi="宋体"/>
                <w:color w:val="auto"/>
                <w:sz w:val="18"/>
                <w:szCs w:val="18"/>
              </w:rPr>
              <w:t>C27000</w:t>
            </w:r>
          </w:p>
          <w:p>
            <w:pPr>
              <w:jc w:val="center"/>
              <w:rPr>
                <w:rFonts w:ascii="宋体" w:hAnsi="宋体"/>
                <w:color w:val="auto"/>
                <w:sz w:val="18"/>
                <w:szCs w:val="18"/>
              </w:rPr>
            </w:pPr>
            <w:r>
              <w:rPr>
                <w:rFonts w:ascii="宋体" w:hAnsi="宋体"/>
                <w:color w:val="auto"/>
                <w:sz w:val="18"/>
                <w:szCs w:val="18"/>
              </w:rPr>
              <w:t>T26100</w:t>
            </w:r>
          </w:p>
        </w:tc>
        <w:tc>
          <w:tcPr>
            <w:tcW w:w="1107" w:type="dxa"/>
            <w:vMerge w:val="continue"/>
          </w:tcPr>
          <w:p>
            <w:pPr>
              <w:jc w:val="center"/>
              <w:rPr>
                <w:rFonts w:ascii="宋体" w:hAnsi="宋体"/>
                <w:color w:val="auto"/>
                <w:sz w:val="18"/>
                <w:szCs w:val="18"/>
              </w:rPr>
            </w:pPr>
          </w:p>
        </w:tc>
        <w:tc>
          <w:tcPr>
            <w:tcW w:w="986" w:type="dxa"/>
            <w:vMerge w:val="restart"/>
            <w:vAlign w:val="center"/>
          </w:tcPr>
          <w:p>
            <w:pPr>
              <w:jc w:val="center"/>
              <w:rPr>
                <w:rFonts w:ascii="宋体" w:hAnsi="宋体"/>
                <w:color w:val="auto"/>
                <w:sz w:val="18"/>
                <w:szCs w:val="18"/>
              </w:rPr>
            </w:pPr>
            <w:r>
              <w:rPr>
                <w:rFonts w:hint="eastAsia" w:ascii="宋体" w:hAnsi="宋体"/>
                <w:color w:val="auto"/>
                <w:sz w:val="18"/>
                <w:szCs w:val="18"/>
              </w:rPr>
              <w:t>20～100</w:t>
            </w:r>
          </w:p>
        </w:tc>
        <w:tc>
          <w:tcPr>
            <w:tcW w:w="1227" w:type="dxa"/>
            <w:vMerge w:val="restart"/>
            <w:vAlign w:val="center"/>
          </w:tcPr>
          <w:p>
            <w:pPr>
              <w:jc w:val="center"/>
              <w:rPr>
                <w:rFonts w:ascii="宋体" w:hAnsi="宋体"/>
                <w:color w:val="auto"/>
                <w:sz w:val="18"/>
                <w:szCs w:val="18"/>
              </w:rPr>
            </w:pPr>
            <w:r>
              <w:rPr>
                <w:rFonts w:hint="eastAsia" w:ascii="宋体" w:hAnsi="宋体"/>
                <w:color w:val="auto"/>
                <w:sz w:val="18"/>
                <w:szCs w:val="18"/>
              </w:rPr>
              <w:t>0.8～2.5</w:t>
            </w:r>
          </w:p>
        </w:tc>
        <w:tc>
          <w:tcPr>
            <w:tcW w:w="1214" w:type="dxa"/>
            <w:vMerge w:val="restart"/>
            <w:vAlign w:val="center"/>
          </w:tcPr>
          <w:p>
            <w:pPr>
              <w:jc w:val="center"/>
              <w:rPr>
                <w:rFonts w:ascii="宋体" w:hAnsi="宋体"/>
                <w:color w:val="auto"/>
                <w:sz w:val="18"/>
                <w:szCs w:val="18"/>
              </w:rPr>
            </w:pPr>
            <w:r>
              <w:rPr>
                <w:rFonts w:hint="eastAsia" w:ascii="宋体" w:hAnsi="宋体"/>
                <w:color w:val="auto"/>
                <w:sz w:val="18"/>
                <w:szCs w:val="18"/>
              </w:rPr>
              <w:t>0.3～2.0</w:t>
            </w:r>
          </w:p>
        </w:tc>
        <w:tc>
          <w:tcPr>
            <w:tcW w:w="1240" w:type="dxa"/>
            <w:vMerge w:val="restart"/>
            <w:vAlign w:val="center"/>
          </w:tcPr>
          <w:p>
            <w:pPr>
              <w:jc w:val="center"/>
              <w:rPr>
                <w:rFonts w:ascii="宋体" w:hAnsi="宋体"/>
                <w:color w:val="auto"/>
                <w:sz w:val="18"/>
                <w:szCs w:val="18"/>
              </w:rPr>
            </w:pPr>
            <w:r>
              <w:rPr>
                <w:rFonts w:hint="eastAsia" w:ascii="宋体" w:hAnsi="宋体"/>
                <w:color w:val="auto"/>
                <w:sz w:val="18"/>
                <w:szCs w:val="18"/>
              </w:rPr>
              <w:t>3～40</w:t>
            </w:r>
          </w:p>
        </w:tc>
        <w:tc>
          <w:tcPr>
            <w:tcW w:w="1160" w:type="dxa"/>
            <w:vMerge w:val="restart"/>
            <w:vAlign w:val="center"/>
          </w:tcPr>
          <w:p>
            <w:pPr>
              <w:jc w:val="center"/>
              <w:rPr>
                <w:rFonts w:ascii="宋体" w:hAnsi="宋体"/>
                <w:color w:val="auto"/>
                <w:sz w:val="18"/>
                <w:szCs w:val="18"/>
              </w:rPr>
            </w:pPr>
            <w:r>
              <w:rPr>
                <w:rFonts w:hint="eastAsia" w:ascii="宋体" w:hAnsi="宋体"/>
                <w:color w:val="auto"/>
                <w:sz w:val="18"/>
                <w:szCs w:val="18"/>
              </w:rPr>
              <w:t>5～40</w:t>
            </w:r>
          </w:p>
        </w:tc>
        <w:tc>
          <w:tcPr>
            <w:tcW w:w="1251" w:type="dxa"/>
            <w:vMerge w:val="restart"/>
            <w:vAlign w:val="center"/>
          </w:tcPr>
          <w:p>
            <w:pPr>
              <w:jc w:val="center"/>
              <w:rPr>
                <w:rFonts w:ascii="宋体" w:hAnsi="宋体"/>
                <w:color w:val="auto"/>
                <w:sz w:val="18"/>
                <w:szCs w:val="18"/>
              </w:rPr>
            </w:pPr>
            <w:r>
              <w:rPr>
                <w:rFonts w:hint="eastAsia" w:ascii="宋体" w:hAnsi="宋体"/>
                <w:color w:val="auto"/>
                <w:sz w:val="18"/>
                <w:szCs w:val="18"/>
              </w:rPr>
              <w:t>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009" w:type="dxa"/>
            <w:gridSpan w:val="2"/>
            <w:vAlign w:val="center"/>
          </w:tcPr>
          <w:p>
            <w:pPr>
              <w:jc w:val="center"/>
              <w:rPr>
                <w:rFonts w:ascii="宋体" w:hAnsi="宋体"/>
                <w:color w:val="auto"/>
                <w:sz w:val="18"/>
                <w:szCs w:val="18"/>
              </w:rPr>
            </w:pPr>
            <w:r>
              <w:rPr>
                <w:rFonts w:hint="eastAsia" w:ascii="宋体" w:hAnsi="宋体"/>
                <w:color w:val="auto"/>
                <w:sz w:val="18"/>
                <w:szCs w:val="18"/>
              </w:rPr>
              <w:t>青铜</w:t>
            </w:r>
          </w:p>
        </w:tc>
        <w:tc>
          <w:tcPr>
            <w:tcW w:w="873" w:type="dxa"/>
            <w:vAlign w:val="center"/>
          </w:tcPr>
          <w:p>
            <w:pPr>
              <w:jc w:val="center"/>
              <w:rPr>
                <w:rFonts w:ascii="宋体" w:hAnsi="宋体"/>
                <w:color w:val="auto"/>
                <w:sz w:val="18"/>
                <w:szCs w:val="18"/>
              </w:rPr>
            </w:pPr>
            <w:r>
              <w:rPr>
                <w:rFonts w:hint="eastAsia" w:ascii="宋体" w:hAnsi="宋体"/>
                <w:color w:val="auto"/>
                <w:sz w:val="18"/>
                <w:szCs w:val="18"/>
              </w:rPr>
              <w:t>QSn6.5-0.1</w:t>
            </w:r>
          </w:p>
        </w:tc>
        <w:tc>
          <w:tcPr>
            <w:tcW w:w="767" w:type="dxa"/>
          </w:tcPr>
          <w:p>
            <w:pPr>
              <w:jc w:val="center"/>
              <w:rPr>
                <w:rFonts w:ascii="宋体" w:hAnsi="宋体"/>
                <w:color w:val="auto"/>
                <w:sz w:val="18"/>
                <w:szCs w:val="18"/>
              </w:rPr>
            </w:pPr>
            <w:r>
              <w:rPr>
                <w:rFonts w:ascii="宋体" w:hAnsi="宋体"/>
                <w:color w:val="auto"/>
                <w:sz w:val="18"/>
                <w:szCs w:val="18"/>
              </w:rPr>
              <w:t>T</w:t>
            </w:r>
            <w:r>
              <w:rPr>
                <w:rFonts w:hint="eastAsia" w:ascii="宋体" w:hAnsi="宋体"/>
                <w:color w:val="auto"/>
                <w:sz w:val="18"/>
                <w:szCs w:val="18"/>
              </w:rPr>
              <w:t>5151</w:t>
            </w:r>
            <w:r>
              <w:rPr>
                <w:rFonts w:ascii="宋体" w:hAnsi="宋体"/>
                <w:color w:val="auto"/>
                <w:sz w:val="18"/>
                <w:szCs w:val="18"/>
              </w:rPr>
              <w:t>0</w:t>
            </w:r>
          </w:p>
        </w:tc>
        <w:tc>
          <w:tcPr>
            <w:tcW w:w="1107" w:type="dxa"/>
            <w:vMerge w:val="continue"/>
          </w:tcPr>
          <w:p>
            <w:pPr>
              <w:jc w:val="center"/>
              <w:rPr>
                <w:rFonts w:ascii="宋体" w:hAnsi="宋体"/>
                <w:color w:val="auto"/>
                <w:sz w:val="18"/>
                <w:szCs w:val="18"/>
              </w:rPr>
            </w:pPr>
          </w:p>
        </w:tc>
        <w:tc>
          <w:tcPr>
            <w:tcW w:w="986" w:type="dxa"/>
            <w:vMerge w:val="continue"/>
            <w:vAlign w:val="center"/>
          </w:tcPr>
          <w:p>
            <w:pPr>
              <w:jc w:val="center"/>
              <w:rPr>
                <w:rFonts w:ascii="宋体" w:hAnsi="宋体"/>
                <w:color w:val="auto"/>
                <w:sz w:val="18"/>
                <w:szCs w:val="18"/>
              </w:rPr>
            </w:pPr>
          </w:p>
        </w:tc>
        <w:tc>
          <w:tcPr>
            <w:tcW w:w="1227" w:type="dxa"/>
            <w:vMerge w:val="continue"/>
            <w:vAlign w:val="center"/>
          </w:tcPr>
          <w:p>
            <w:pPr>
              <w:jc w:val="center"/>
              <w:rPr>
                <w:rFonts w:ascii="宋体" w:hAnsi="宋体"/>
                <w:color w:val="auto"/>
                <w:sz w:val="18"/>
                <w:szCs w:val="18"/>
              </w:rPr>
            </w:pPr>
          </w:p>
        </w:tc>
        <w:tc>
          <w:tcPr>
            <w:tcW w:w="1214" w:type="dxa"/>
            <w:vMerge w:val="continue"/>
            <w:vAlign w:val="center"/>
          </w:tcPr>
          <w:p>
            <w:pPr>
              <w:jc w:val="center"/>
              <w:rPr>
                <w:rFonts w:ascii="宋体" w:hAnsi="宋体"/>
                <w:color w:val="auto"/>
                <w:sz w:val="18"/>
                <w:szCs w:val="18"/>
              </w:rPr>
            </w:pPr>
          </w:p>
        </w:tc>
        <w:tc>
          <w:tcPr>
            <w:tcW w:w="1240" w:type="dxa"/>
            <w:vMerge w:val="continue"/>
            <w:vAlign w:val="center"/>
          </w:tcPr>
          <w:p>
            <w:pPr>
              <w:jc w:val="center"/>
              <w:rPr>
                <w:rFonts w:ascii="宋体" w:hAnsi="宋体"/>
                <w:color w:val="auto"/>
                <w:sz w:val="18"/>
                <w:szCs w:val="18"/>
              </w:rPr>
            </w:pPr>
          </w:p>
        </w:tc>
        <w:tc>
          <w:tcPr>
            <w:tcW w:w="1160" w:type="dxa"/>
            <w:vMerge w:val="continue"/>
            <w:vAlign w:val="center"/>
          </w:tcPr>
          <w:p>
            <w:pPr>
              <w:jc w:val="center"/>
              <w:rPr>
                <w:rFonts w:ascii="宋体" w:hAnsi="宋体"/>
                <w:color w:val="auto"/>
                <w:sz w:val="18"/>
                <w:szCs w:val="18"/>
              </w:rPr>
            </w:pPr>
          </w:p>
        </w:tc>
        <w:tc>
          <w:tcPr>
            <w:tcW w:w="1251" w:type="dxa"/>
            <w:vMerge w:val="continue"/>
            <w:vAlign w:val="center"/>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9" w:type="dxa"/>
            <w:gridSpan w:val="2"/>
            <w:tcBorders>
              <w:bottom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高铜</w:t>
            </w:r>
          </w:p>
        </w:tc>
        <w:tc>
          <w:tcPr>
            <w:tcW w:w="873" w:type="dxa"/>
            <w:tcBorders>
              <w:bottom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TFe0.1</w:t>
            </w:r>
          </w:p>
        </w:tc>
        <w:tc>
          <w:tcPr>
            <w:tcW w:w="767" w:type="dxa"/>
            <w:tcBorders>
              <w:bottom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C19210</w:t>
            </w:r>
          </w:p>
        </w:tc>
        <w:tc>
          <w:tcPr>
            <w:tcW w:w="1107" w:type="dxa"/>
            <w:tcBorders>
              <w:bottom w:val="single" w:color="auto" w:sz="12" w:space="0"/>
            </w:tcBorders>
            <w:vAlign w:val="center"/>
          </w:tcPr>
          <w:p>
            <w:pPr>
              <w:rPr>
                <w:rFonts w:ascii="宋体" w:hAnsi="宋体"/>
                <w:color w:val="auto"/>
                <w:sz w:val="18"/>
                <w:szCs w:val="18"/>
              </w:rPr>
            </w:pPr>
            <w:r>
              <w:rPr>
                <w:rFonts w:hint="eastAsia" w:ascii="宋体" w:hAnsi="宋体"/>
                <w:color w:val="auto"/>
                <w:sz w:val="18"/>
                <w:szCs w:val="18"/>
              </w:rPr>
              <w:t>1/2硬</w:t>
            </w:r>
            <w:r>
              <w:rPr>
                <w:rFonts w:hint="eastAsia" w:ascii="宋体" w:hAnsi="宋体"/>
                <w:color w:val="auto"/>
                <w:spacing w:val="-20"/>
                <w:sz w:val="18"/>
                <w:szCs w:val="18"/>
              </w:rPr>
              <w:t>（H02）</w:t>
            </w:r>
          </w:p>
        </w:tc>
        <w:tc>
          <w:tcPr>
            <w:tcW w:w="986" w:type="dxa"/>
            <w:tcBorders>
              <w:bottom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20～100</w:t>
            </w:r>
          </w:p>
        </w:tc>
        <w:tc>
          <w:tcPr>
            <w:tcW w:w="1227" w:type="dxa"/>
            <w:tcBorders>
              <w:bottom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0.8～2.5</w:t>
            </w:r>
          </w:p>
        </w:tc>
        <w:tc>
          <w:tcPr>
            <w:tcW w:w="1214" w:type="dxa"/>
            <w:tcBorders>
              <w:bottom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0.3～2.0</w:t>
            </w:r>
          </w:p>
        </w:tc>
        <w:tc>
          <w:tcPr>
            <w:tcW w:w="1240" w:type="dxa"/>
            <w:tcBorders>
              <w:bottom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3～59</w:t>
            </w:r>
          </w:p>
        </w:tc>
        <w:tc>
          <w:tcPr>
            <w:tcW w:w="1160" w:type="dxa"/>
            <w:tcBorders>
              <w:bottom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5～40</w:t>
            </w:r>
          </w:p>
        </w:tc>
        <w:tc>
          <w:tcPr>
            <w:tcW w:w="1251" w:type="dxa"/>
            <w:tcBorders>
              <w:bottom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834" w:type="dxa"/>
            <w:gridSpan w:val="11"/>
            <w:tcBorders>
              <w:top w:val="single" w:color="auto" w:sz="12" w:space="0"/>
              <w:bottom w:val="single" w:color="auto" w:sz="12" w:space="0"/>
            </w:tcBorders>
            <w:vAlign w:val="center"/>
          </w:tcPr>
          <w:p>
            <w:pPr>
              <w:ind w:firstLine="360" w:firstLineChars="200"/>
              <w:rPr>
                <w:rFonts w:ascii="宋体" w:hAnsi="宋体"/>
                <w:color w:val="auto"/>
                <w:sz w:val="18"/>
                <w:szCs w:val="18"/>
              </w:rPr>
            </w:pPr>
            <w:r>
              <w:rPr>
                <w:rFonts w:hint="eastAsia" w:ascii="黑体" w:hAnsi="黑体" w:eastAsia="黑体"/>
                <w:color w:val="auto"/>
                <w:sz w:val="18"/>
                <w:szCs w:val="18"/>
              </w:rPr>
              <w:t>注：</w:t>
            </w:r>
            <w:r>
              <w:rPr>
                <w:rFonts w:hint="eastAsia" w:ascii="宋体" w:hAnsi="宋体"/>
                <w:color w:val="auto"/>
                <w:sz w:val="18"/>
                <w:szCs w:val="18"/>
              </w:rPr>
              <w:t>需方有其他牌号、状态要求时，供需双方协定。</w:t>
            </w:r>
          </w:p>
        </w:tc>
      </w:tr>
    </w:tbl>
    <w:p>
      <w:pPr>
        <w:spacing w:beforeLines="50"/>
        <w:ind w:firstLine="437"/>
        <w:rPr>
          <w:rFonts w:hint="eastAsia"/>
          <w:color w:val="auto"/>
        </w:rPr>
      </w:pPr>
      <w:r>
        <w:rPr>
          <w:rFonts w:hint="eastAsia"/>
          <w:color w:val="auto"/>
        </w:rPr>
        <w:drawing>
          <wp:anchor distT="0" distB="0" distL="114300" distR="114300" simplePos="0" relativeHeight="251661312" behindDoc="0" locked="0" layoutInCell="1" allowOverlap="1">
            <wp:simplePos x="0" y="0"/>
            <wp:positionH relativeFrom="margin">
              <wp:posOffset>64770</wp:posOffset>
            </wp:positionH>
            <wp:positionV relativeFrom="margin">
              <wp:posOffset>5668645</wp:posOffset>
            </wp:positionV>
            <wp:extent cx="2652395" cy="1697990"/>
            <wp:effectExtent l="19050" t="0" r="0" b="0"/>
            <wp:wrapSquare wrapText="bothSides"/>
            <wp:docPr id="4" name="图片 2" descr="C:\Users\Administrator\Desktop\接插件用铜及铜合金异型带\图片\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strator\Desktop\接插件用铜及铜合金异型带\图片\图1.jpg"/>
                    <pic:cNvPicPr>
                      <a:picLocks noChangeAspect="1" noChangeArrowheads="1"/>
                    </pic:cNvPicPr>
                  </pic:nvPicPr>
                  <pic:blipFill>
                    <a:blip r:embed="rId11" cstate="print"/>
                    <a:srcRect l="19997" t="5291" r="23012" b="18502"/>
                    <a:stretch>
                      <a:fillRect/>
                    </a:stretch>
                  </pic:blipFill>
                  <pic:spPr>
                    <a:xfrm>
                      <a:off x="0" y="0"/>
                      <a:ext cx="2652395" cy="1697990"/>
                    </a:xfrm>
                    <a:prstGeom prst="rect">
                      <a:avLst/>
                    </a:prstGeom>
                    <a:noFill/>
                    <a:ln w="9525">
                      <a:noFill/>
                      <a:miter lim="800000"/>
                      <a:headEnd/>
                      <a:tailEnd/>
                    </a:ln>
                  </pic:spPr>
                </pic:pic>
              </a:graphicData>
            </a:graphic>
          </wp:anchor>
        </w:drawing>
      </w:r>
    </w:p>
    <w:p>
      <w:pPr>
        <w:spacing w:beforeLines="50"/>
        <w:rPr>
          <w:color w:val="auto"/>
        </w:rPr>
      </w:pPr>
      <w:r>
        <w:rPr>
          <w:rFonts w:hint="eastAsia"/>
          <w:color w:val="auto"/>
        </w:rPr>
        <w:drawing>
          <wp:anchor distT="0" distB="0" distL="114300" distR="114300" simplePos="0" relativeHeight="251662336" behindDoc="0" locked="0" layoutInCell="1" allowOverlap="1">
            <wp:simplePos x="0" y="0"/>
            <wp:positionH relativeFrom="margin">
              <wp:posOffset>2902585</wp:posOffset>
            </wp:positionH>
            <wp:positionV relativeFrom="margin">
              <wp:posOffset>5616575</wp:posOffset>
            </wp:positionV>
            <wp:extent cx="2652395" cy="1697990"/>
            <wp:effectExtent l="19050" t="0" r="0" b="0"/>
            <wp:wrapSquare wrapText="bothSides"/>
            <wp:docPr id="7" name="图片 4" descr="C:\Users\Administrator\Desktop\接插件用铜及铜合金异型带\图片\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Users\Administrator\Desktop\接插件用铜及铜合金异型带\图片\图3.jpg"/>
                    <pic:cNvPicPr>
                      <a:picLocks noChangeAspect="1" noChangeArrowheads="1"/>
                    </pic:cNvPicPr>
                  </pic:nvPicPr>
                  <pic:blipFill>
                    <a:blip r:embed="rId12" cstate="print"/>
                    <a:srcRect l="21717" t="10053" r="21087" b="13757"/>
                    <a:stretch>
                      <a:fillRect/>
                    </a:stretch>
                  </pic:blipFill>
                  <pic:spPr>
                    <a:xfrm>
                      <a:off x="0" y="0"/>
                      <a:ext cx="2652395" cy="1697990"/>
                    </a:xfrm>
                    <a:prstGeom prst="rect">
                      <a:avLst/>
                    </a:prstGeom>
                    <a:noFill/>
                    <a:ln w="9525">
                      <a:noFill/>
                      <a:miter lim="800000"/>
                      <a:headEnd/>
                      <a:tailEnd/>
                    </a:ln>
                  </pic:spPr>
                </pic:pic>
              </a:graphicData>
            </a:graphic>
          </wp:anchor>
        </w:drawing>
      </w:r>
    </w:p>
    <w:p>
      <w:pPr>
        <w:spacing w:beforeLines="50"/>
        <w:ind w:firstLine="437"/>
        <w:jc w:val="center"/>
        <w:rPr>
          <w:rFonts w:ascii="黑体" w:hAnsi="黑体" w:eastAsia="黑体"/>
          <w:color w:val="auto"/>
          <w:sz w:val="18"/>
          <w:szCs w:val="18"/>
        </w:rPr>
      </w:pPr>
      <w:r>
        <w:rPr>
          <w:rFonts w:hint="eastAsia" w:ascii="黑体" w:hAnsi="黑体" w:eastAsia="黑体"/>
          <w:color w:val="auto"/>
          <w:sz w:val="18"/>
          <w:szCs w:val="18"/>
        </w:rPr>
        <w:t>a）U型截面                                      b）T型截面</w:t>
      </w:r>
    </w:p>
    <w:p>
      <w:pPr>
        <w:spacing w:beforeLines="50"/>
        <w:ind w:firstLine="437"/>
        <w:rPr>
          <w:color w:val="auto"/>
        </w:rPr>
      </w:pPr>
    </w:p>
    <w:p>
      <w:pPr>
        <w:ind w:firstLine="1575" w:firstLineChars="750"/>
        <w:rPr>
          <w:rFonts w:ascii="黑体" w:hAnsi="黑体" w:eastAsia="黑体"/>
          <w:color w:val="auto"/>
          <w:sz w:val="18"/>
          <w:szCs w:val="18"/>
        </w:rPr>
      </w:pPr>
      <w:r>
        <w:rPr>
          <w:color w:val="auto"/>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2851150" cy="1424940"/>
            <wp:effectExtent l="19050" t="0" r="6350" b="0"/>
            <wp:wrapSquare wrapText="bothSides"/>
            <wp:docPr id="5" name="图片 3" descr="C:\Users\Administrator\Desktop\接插件用铜及铜合金异型带\图片\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接插件用铜及铜合金异型带\图片\图2.jpg"/>
                    <pic:cNvPicPr>
                      <a:picLocks noChangeAspect="1" noChangeArrowheads="1"/>
                    </pic:cNvPicPr>
                  </pic:nvPicPr>
                  <pic:blipFill>
                    <a:blip r:embed="rId13" cstate="print"/>
                    <a:srcRect l="25158" t="7936" r="21302" b="14815"/>
                    <a:stretch>
                      <a:fillRect/>
                    </a:stretch>
                  </pic:blipFill>
                  <pic:spPr>
                    <a:xfrm>
                      <a:off x="0" y="0"/>
                      <a:ext cx="2851150" cy="1424940"/>
                    </a:xfrm>
                    <a:prstGeom prst="rect">
                      <a:avLst/>
                    </a:prstGeom>
                    <a:noFill/>
                    <a:ln w="9525">
                      <a:noFill/>
                      <a:miter lim="800000"/>
                      <a:headEnd/>
                      <a:tailEnd/>
                    </a:ln>
                  </pic:spPr>
                </pic:pic>
              </a:graphicData>
            </a:graphic>
          </wp:anchor>
        </w:drawing>
      </w:r>
      <w:r>
        <w:rPr>
          <w:color w:val="auto"/>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2724150" cy="1424940"/>
            <wp:effectExtent l="19050" t="0" r="0" b="0"/>
            <wp:wrapSquare wrapText="bothSides"/>
            <wp:docPr id="11" name="图片 5" descr="C:\Users\Administrator\Desktop\接插件用铜及铜合金异型带\图片\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C:\Users\Administrator\Desktop\接插件用铜及铜合金异型带\图片\图4.jpg"/>
                    <pic:cNvPicPr>
                      <a:picLocks noChangeAspect="1" noChangeArrowheads="1"/>
                    </pic:cNvPicPr>
                  </pic:nvPicPr>
                  <pic:blipFill>
                    <a:blip r:embed="rId14" cstate="print"/>
                    <a:srcRect l="18593" t="12335" r="22035" b="7929"/>
                    <a:stretch>
                      <a:fillRect/>
                    </a:stretch>
                  </pic:blipFill>
                  <pic:spPr>
                    <a:xfrm>
                      <a:off x="0" y="0"/>
                      <a:ext cx="2724150" cy="1424940"/>
                    </a:xfrm>
                    <a:prstGeom prst="rect">
                      <a:avLst/>
                    </a:prstGeom>
                    <a:noFill/>
                    <a:ln w="9525">
                      <a:noFill/>
                      <a:miter lim="800000"/>
                      <a:headEnd/>
                      <a:tailEnd/>
                    </a:ln>
                  </pic:spPr>
                </pic:pic>
              </a:graphicData>
            </a:graphic>
          </wp:anchor>
        </w:drawing>
      </w:r>
      <w:r>
        <w:rPr>
          <w:rFonts w:hint="eastAsia" w:ascii="黑体" w:hAnsi="黑体" w:eastAsia="黑体"/>
          <w:color w:val="auto"/>
          <w:sz w:val="18"/>
          <w:szCs w:val="18"/>
        </w:rPr>
        <w:t>c）L型截面                                       d）多槽型截面</w:t>
      </w:r>
    </w:p>
    <w:p>
      <w:pPr>
        <w:ind w:firstLine="437"/>
        <w:rPr>
          <w:color w:val="auto"/>
        </w:rPr>
      </w:pPr>
    </w:p>
    <w:p>
      <w:pPr>
        <w:ind w:firstLine="437"/>
        <w:rPr>
          <w:color w:val="auto"/>
        </w:rPr>
      </w:pPr>
      <w:r>
        <w:rPr>
          <w:rFonts w:hint="eastAsia"/>
          <w:color w:val="auto"/>
        </w:rPr>
        <w:drawing>
          <wp:anchor distT="0" distB="0" distL="114300" distR="114300" simplePos="0" relativeHeight="251663360" behindDoc="0" locked="0" layoutInCell="1" allowOverlap="1">
            <wp:simplePos x="0" y="0"/>
            <wp:positionH relativeFrom="margin">
              <wp:posOffset>1536700</wp:posOffset>
            </wp:positionH>
            <wp:positionV relativeFrom="margin">
              <wp:posOffset>1828165</wp:posOffset>
            </wp:positionV>
            <wp:extent cx="2599690" cy="1424940"/>
            <wp:effectExtent l="19050" t="0" r="0" b="0"/>
            <wp:wrapSquare wrapText="bothSides"/>
            <wp:docPr id="10" name="图片 1" descr="C:\Users\Administrator\Desktop\接插件用铜及铜合金异型带\图片\图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strator\Desktop\接插件用铜及铜合金异型带\图片\图5.jpg"/>
                    <pic:cNvPicPr>
                      <a:picLocks noChangeAspect="1" noChangeArrowheads="1"/>
                    </pic:cNvPicPr>
                  </pic:nvPicPr>
                  <pic:blipFill>
                    <a:blip r:embed="rId15" cstate="print"/>
                    <a:srcRect l="20212" t="5291" r="20872" b="15344"/>
                    <a:stretch>
                      <a:fillRect/>
                    </a:stretch>
                  </pic:blipFill>
                  <pic:spPr>
                    <a:xfrm>
                      <a:off x="0" y="0"/>
                      <a:ext cx="2599690" cy="1424940"/>
                    </a:xfrm>
                    <a:prstGeom prst="rect">
                      <a:avLst/>
                    </a:prstGeom>
                    <a:noFill/>
                    <a:ln w="9525">
                      <a:noFill/>
                      <a:miter lim="800000"/>
                      <a:headEnd/>
                      <a:tailEnd/>
                    </a:ln>
                  </pic:spPr>
                </pic:pic>
              </a:graphicData>
            </a:graphic>
          </wp:anchor>
        </w:drawing>
      </w:r>
    </w:p>
    <w:p>
      <w:pPr>
        <w:ind w:firstLine="437"/>
        <w:rPr>
          <w:color w:val="auto"/>
        </w:rPr>
      </w:pPr>
    </w:p>
    <w:p>
      <w:pPr>
        <w:ind w:firstLine="437"/>
        <w:rPr>
          <w:color w:val="auto"/>
        </w:rPr>
      </w:pPr>
    </w:p>
    <w:p>
      <w:pPr>
        <w:ind w:firstLine="437"/>
        <w:rPr>
          <w:color w:val="auto"/>
        </w:rPr>
      </w:pPr>
    </w:p>
    <w:p>
      <w:pPr>
        <w:ind w:firstLine="437"/>
        <w:rPr>
          <w:color w:val="auto"/>
        </w:rPr>
      </w:pPr>
    </w:p>
    <w:p>
      <w:pPr>
        <w:ind w:firstLine="437"/>
        <w:rPr>
          <w:color w:val="auto"/>
        </w:rPr>
      </w:pPr>
    </w:p>
    <w:p>
      <w:pPr>
        <w:ind w:firstLine="437"/>
        <w:rPr>
          <w:color w:val="auto"/>
        </w:rPr>
      </w:pPr>
    </w:p>
    <w:p>
      <w:pPr>
        <w:ind w:firstLine="437"/>
        <w:rPr>
          <w:color w:val="auto"/>
        </w:rPr>
      </w:pPr>
    </w:p>
    <w:p>
      <w:pPr>
        <w:ind w:firstLine="437"/>
        <w:jc w:val="center"/>
        <w:rPr>
          <w:rFonts w:ascii="宋体" w:hAnsi="宋体"/>
          <w:b/>
          <w:color w:val="auto"/>
          <w:sz w:val="18"/>
          <w:szCs w:val="18"/>
        </w:rPr>
      </w:pPr>
      <w:r>
        <w:rPr>
          <w:rFonts w:hint="eastAsia" w:ascii="黑体" w:hAnsi="黑体" w:eastAsia="黑体"/>
          <w:color w:val="auto"/>
          <w:sz w:val="18"/>
          <w:szCs w:val="18"/>
        </w:rPr>
        <w:t>e）哑铃型截面</w:t>
      </w:r>
    </w:p>
    <w:p>
      <w:pPr>
        <w:adjustRightInd w:val="0"/>
        <w:snapToGrid w:val="0"/>
        <w:rPr>
          <w:rFonts w:hint="eastAsia" w:ascii="黑体" w:hAnsi="黑体" w:eastAsia="黑体" w:cs="黑体"/>
          <w:bCs/>
          <w:color w:val="auto"/>
          <w:sz w:val="18"/>
          <w:szCs w:val="18"/>
        </w:rPr>
      </w:pPr>
      <w:r>
        <w:rPr>
          <w:rFonts w:hint="eastAsia" w:ascii="黑体" w:hAnsi="黑体" w:eastAsia="黑体" w:cs="黑体"/>
          <w:bCs/>
          <w:color w:val="auto"/>
          <w:sz w:val="18"/>
          <w:szCs w:val="18"/>
        </w:rPr>
        <w:t>标引序号说明：</w:t>
      </w:r>
    </w:p>
    <w:p>
      <w:pPr>
        <w:adjustRightInd w:val="0"/>
        <w:snapToGrid w:val="0"/>
        <w:rPr>
          <w:rFonts w:ascii="宋体" w:hAnsi="宋体" w:cs="宋体"/>
          <w:bCs/>
          <w:color w:val="auto"/>
          <w:sz w:val="18"/>
          <w:szCs w:val="18"/>
        </w:rPr>
      </w:pPr>
      <w:r>
        <w:rPr>
          <w:rFonts w:hint="eastAsia" w:ascii="宋体" w:hAnsi="宋体" w:cs="宋体"/>
          <w:bCs/>
          <w:i/>
          <w:color w:val="auto"/>
          <w:sz w:val="18"/>
          <w:szCs w:val="18"/>
        </w:rPr>
        <w:t>t</w:t>
      </w:r>
      <w:r>
        <w:rPr>
          <w:rFonts w:hint="eastAsia" w:ascii="宋体" w:hAnsi="宋体" w:cs="宋体"/>
          <w:bCs/>
          <w:color w:val="auto"/>
          <w:sz w:val="18"/>
          <w:szCs w:val="18"/>
        </w:rPr>
        <w:t xml:space="preserve">——薄边厚度，单位为毫米（mm）；                  </w:t>
      </w:r>
      <w:r>
        <w:rPr>
          <w:rFonts w:hint="eastAsia" w:ascii="宋体" w:hAnsi="宋体" w:cs="宋体"/>
          <w:bCs/>
          <w:i/>
          <w:color w:val="auto"/>
          <w:sz w:val="18"/>
          <w:szCs w:val="18"/>
        </w:rPr>
        <w:t xml:space="preserve">R1、R2 </w:t>
      </w:r>
      <w:r>
        <w:rPr>
          <w:rFonts w:hint="eastAsia" w:ascii="宋体" w:hAnsi="宋体" w:cs="宋体"/>
          <w:bCs/>
          <w:color w:val="auto"/>
          <w:sz w:val="18"/>
          <w:szCs w:val="18"/>
        </w:rPr>
        <w:t xml:space="preserve"> ——带材内侧圆角半径，单位为毫米（mm）；</w:t>
      </w:r>
    </w:p>
    <w:p>
      <w:pPr>
        <w:adjustRightInd w:val="0"/>
        <w:snapToGrid w:val="0"/>
        <w:rPr>
          <w:rFonts w:hint="eastAsia" w:ascii="宋体" w:hAnsi="宋体" w:cs="宋体"/>
          <w:bCs/>
          <w:color w:val="auto"/>
          <w:sz w:val="18"/>
          <w:szCs w:val="18"/>
        </w:rPr>
      </w:pPr>
      <w:r>
        <w:rPr>
          <w:rFonts w:hint="eastAsia" w:ascii="宋体" w:hAnsi="宋体" w:cs="宋体"/>
          <w:bCs/>
          <w:i/>
          <w:color w:val="auto"/>
          <w:sz w:val="18"/>
          <w:szCs w:val="18"/>
        </w:rPr>
        <w:t>T</w:t>
      </w:r>
      <w:r>
        <w:rPr>
          <w:rFonts w:hint="eastAsia" w:ascii="宋体" w:hAnsi="宋体" w:cs="宋体"/>
          <w:bCs/>
          <w:color w:val="auto"/>
          <w:sz w:val="18"/>
          <w:szCs w:val="18"/>
        </w:rPr>
        <w:t xml:space="preserve"> ——厚边厚度，单位为毫米（mm）；                 </w:t>
      </w:r>
      <w:r>
        <w:rPr>
          <w:rFonts w:hint="eastAsia" w:ascii="宋体" w:hAnsi="宋体" w:cs="宋体"/>
          <w:bCs/>
          <w:i/>
          <w:color w:val="auto"/>
          <w:sz w:val="18"/>
          <w:szCs w:val="18"/>
        </w:rPr>
        <w:t>A</w:t>
      </w:r>
      <w:r>
        <w:rPr>
          <w:rFonts w:hint="eastAsia" w:ascii="宋体" w:hAnsi="宋体" w:cs="宋体"/>
          <w:bCs/>
          <w:color w:val="auto"/>
          <w:sz w:val="18"/>
          <w:szCs w:val="18"/>
        </w:rPr>
        <w:t>——厚边宽度，单位为毫米（mm）；</w:t>
      </w:r>
    </w:p>
    <w:p>
      <w:pPr>
        <w:adjustRightInd w:val="0"/>
        <w:snapToGrid w:val="0"/>
        <w:rPr>
          <w:rFonts w:hint="eastAsia" w:ascii="宋体" w:hAnsi="宋体" w:cs="宋体"/>
          <w:bCs/>
          <w:color w:val="auto"/>
          <w:sz w:val="18"/>
          <w:szCs w:val="18"/>
        </w:rPr>
      </w:pPr>
      <w:r>
        <w:rPr>
          <w:rFonts w:hint="eastAsia" w:ascii="宋体" w:hAnsi="宋体" w:cs="宋体"/>
          <w:bCs/>
          <w:i/>
          <w:color w:val="auto"/>
          <w:spacing w:val="-20"/>
          <w:sz w:val="18"/>
          <w:szCs w:val="18"/>
        </w:rPr>
        <w:t>C、C1、C2、C3、C4</w:t>
      </w:r>
      <w:r>
        <w:rPr>
          <w:rFonts w:hint="eastAsia" w:ascii="宋体" w:hAnsi="宋体" w:cs="宋体"/>
          <w:bCs/>
          <w:i/>
          <w:color w:val="auto"/>
          <w:sz w:val="18"/>
          <w:szCs w:val="18"/>
        </w:rPr>
        <w:t xml:space="preserve"> </w:t>
      </w:r>
      <w:r>
        <w:rPr>
          <w:rFonts w:hint="eastAsia" w:ascii="宋体" w:hAnsi="宋体" w:cs="宋体"/>
          <w:bCs/>
          <w:color w:val="auto"/>
          <w:sz w:val="18"/>
          <w:szCs w:val="18"/>
        </w:rPr>
        <w:t xml:space="preserve">——薄边宽度，单位为毫米（mm）；    </w:t>
      </w:r>
      <w:r>
        <w:rPr>
          <w:rFonts w:hint="eastAsia" w:ascii="宋体" w:hAnsi="宋体" w:cs="宋体"/>
          <w:bCs/>
          <w:i/>
          <w:color w:val="auto"/>
          <w:sz w:val="18"/>
          <w:szCs w:val="18"/>
        </w:rPr>
        <w:t>θ</w:t>
      </w:r>
      <w:r>
        <w:rPr>
          <w:rFonts w:hint="eastAsia" w:ascii="宋体" w:hAnsi="宋体" w:cs="宋体"/>
          <w:bCs/>
          <w:color w:val="auto"/>
          <w:sz w:val="18"/>
          <w:szCs w:val="18"/>
        </w:rPr>
        <w:t>——斜角角度，单位为角度（°）；</w:t>
      </w:r>
    </w:p>
    <w:p>
      <w:pPr>
        <w:adjustRightInd w:val="0"/>
        <w:snapToGrid w:val="0"/>
        <w:rPr>
          <w:rFonts w:hint="eastAsia" w:ascii="宋体" w:hAnsi="宋体" w:cs="宋体"/>
          <w:bCs/>
          <w:color w:val="auto"/>
          <w:sz w:val="18"/>
          <w:szCs w:val="18"/>
        </w:rPr>
      </w:pPr>
      <w:r>
        <w:rPr>
          <w:rFonts w:hint="eastAsia" w:ascii="宋体" w:hAnsi="宋体" w:cs="宋体"/>
          <w:bCs/>
          <w:i/>
          <w:color w:val="auto"/>
          <w:sz w:val="18"/>
          <w:szCs w:val="18"/>
        </w:rPr>
        <w:t>W</w:t>
      </w:r>
      <w:r>
        <w:rPr>
          <w:rFonts w:hint="eastAsia" w:ascii="宋体" w:hAnsi="宋体" w:cs="宋体"/>
          <w:bCs/>
          <w:color w:val="auto"/>
          <w:sz w:val="18"/>
          <w:szCs w:val="18"/>
        </w:rPr>
        <w:t xml:space="preserve">——总宽度，单位为毫米（mm）；                     </w:t>
      </w:r>
    </w:p>
    <w:p>
      <w:pPr>
        <w:snapToGrid w:val="0"/>
        <w:spacing w:beforeLines="50"/>
        <w:ind w:firstLine="420" w:firstLineChars="200"/>
        <w:jc w:val="center"/>
        <w:rPr>
          <w:rFonts w:ascii="黑体" w:hAnsi="黑体" w:eastAsia="黑体"/>
          <w:bCs/>
          <w:color w:val="auto"/>
          <w:szCs w:val="21"/>
        </w:rPr>
      </w:pPr>
      <w:r>
        <w:rPr>
          <w:rFonts w:hint="eastAsia" w:ascii="黑体" w:hAnsi="黑体" w:eastAsia="黑体"/>
          <w:bCs/>
          <w:color w:val="auto"/>
          <w:szCs w:val="21"/>
        </w:rPr>
        <w:t>图1</w:t>
      </w:r>
      <w:r>
        <w:rPr>
          <w:rFonts w:hint="eastAsia" w:ascii="黑体" w:hAnsi="黑体" w:eastAsia="黑体"/>
          <w:bCs/>
          <w:color w:val="auto"/>
        </w:rPr>
        <w:t>异型带的截面形状示意图</w:t>
      </w:r>
    </w:p>
    <w:p>
      <w:pPr>
        <w:spacing w:beforeLines="100" w:afterLines="100"/>
        <w:rPr>
          <w:rFonts w:ascii="黑体" w:eastAsia="黑体"/>
          <w:color w:val="auto"/>
        </w:rPr>
      </w:pPr>
      <w:r>
        <w:rPr>
          <w:rFonts w:hint="eastAsia" w:ascii="黑体" w:eastAsia="黑体"/>
          <w:color w:val="auto"/>
        </w:rPr>
        <w:t>4.1.2  标记示例</w:t>
      </w:r>
    </w:p>
    <w:p>
      <w:pPr>
        <w:ind w:firstLine="435"/>
        <w:rPr>
          <w:color w:val="auto"/>
        </w:rPr>
      </w:pPr>
      <w:r>
        <w:rPr>
          <w:rFonts w:hint="eastAsia"/>
          <w:color w:val="auto"/>
        </w:rPr>
        <w:t>产品标记按产品名称、文件编号、牌号</w:t>
      </w:r>
      <w:r>
        <w:rPr>
          <w:rFonts w:hint="eastAsia" w:ascii="宋体" w:hAnsi="宋体"/>
          <w:color w:val="auto"/>
          <w:szCs w:val="21"/>
        </w:rPr>
        <w:t>（或代号）</w:t>
      </w:r>
      <w:r>
        <w:rPr>
          <w:rFonts w:hint="eastAsia"/>
          <w:color w:val="auto"/>
        </w:rPr>
        <w:t>、状态、规格(或图号)的顺序表示。多槽型异型带与哑铃型异型带按图纸规定进行执行，其他类型标记示例如下：</w:t>
      </w:r>
    </w:p>
    <w:p>
      <w:pPr>
        <w:ind w:firstLine="360" w:firstLineChars="200"/>
        <w:rPr>
          <w:rFonts w:ascii="黑体" w:eastAsia="黑体"/>
          <w:color w:val="auto"/>
          <w:sz w:val="18"/>
          <w:szCs w:val="18"/>
        </w:rPr>
      </w:pPr>
      <w:r>
        <w:rPr>
          <w:rFonts w:hint="eastAsia" w:ascii="黑体" w:eastAsia="黑体"/>
          <w:color w:val="auto"/>
          <w:sz w:val="18"/>
          <w:szCs w:val="18"/>
        </w:rPr>
        <w:t>示例1：</w:t>
      </w:r>
    </w:p>
    <w:p>
      <w:pPr>
        <w:ind w:firstLine="360" w:firstLineChars="200"/>
        <w:rPr>
          <w:rFonts w:ascii="黑体" w:eastAsia="黑体"/>
          <w:color w:val="auto"/>
          <w:sz w:val="18"/>
          <w:szCs w:val="18"/>
        </w:rPr>
      </w:pPr>
      <w:r>
        <w:rPr>
          <w:color w:val="auto"/>
          <w:sz w:val="18"/>
          <w:szCs w:val="18"/>
        </w:rPr>
        <mc:AlternateContent>
          <mc:Choice Requires="wps">
            <w:drawing>
              <wp:anchor distT="0" distB="0" distL="114300" distR="114300" simplePos="0" relativeHeight="251668480" behindDoc="0" locked="0" layoutInCell="1" allowOverlap="1">
                <wp:simplePos x="0" y="0"/>
                <wp:positionH relativeFrom="column">
                  <wp:posOffset>32385</wp:posOffset>
                </wp:positionH>
                <wp:positionV relativeFrom="paragraph">
                  <wp:posOffset>5080</wp:posOffset>
                </wp:positionV>
                <wp:extent cx="5371465" cy="837565"/>
                <wp:effectExtent l="4445" t="4445" r="15240" b="15240"/>
                <wp:wrapNone/>
                <wp:docPr id="8" name="文本框 149"/>
                <wp:cNvGraphicFramePr/>
                <a:graphic xmlns:a="http://schemas.openxmlformats.org/drawingml/2006/main">
                  <a:graphicData uri="http://schemas.microsoft.com/office/word/2010/wordprocessingShape">
                    <wps:wsp>
                      <wps:cNvSpPr txBox="1"/>
                      <wps:spPr>
                        <a:xfrm>
                          <a:off x="0" y="0"/>
                          <a:ext cx="5371465" cy="837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200"/>
                              <w:jc w:val="left"/>
                              <w:rPr>
                                <w:rFonts w:ascii="宋体" w:hAnsi="宋体"/>
                                <w:sz w:val="18"/>
                                <w:szCs w:val="18"/>
                              </w:rPr>
                            </w:pPr>
                            <w:r>
                              <w:rPr>
                                <w:rFonts w:hint="eastAsia" w:ascii="宋体" w:hAnsi="宋体"/>
                                <w:sz w:val="18"/>
                                <w:szCs w:val="18"/>
                              </w:rPr>
                              <w:t>U型截面、中心对称、用H62制造的、硬态（H04）、薄边厚度t为0.65mm、厚边厚度T为1.5mm、薄边宽度C为13.6mm、总宽度W为62mm的异型截面铜带材标记为：</w:t>
                            </w:r>
                          </w:p>
                          <w:p>
                            <w:pPr>
                              <w:jc w:val="center"/>
                              <w:rPr>
                                <w:rFonts w:ascii="宋体" w:hAnsi="宋体"/>
                                <w:sz w:val="18"/>
                                <w:szCs w:val="18"/>
                                <w:lang w:val="de-DE"/>
                              </w:rPr>
                            </w:pPr>
                            <w:r>
                              <w:rPr>
                                <w:rFonts w:hint="eastAsia" w:ascii="宋体" w:hAnsi="宋体"/>
                                <w:sz w:val="18"/>
                                <w:szCs w:val="18"/>
                              </w:rPr>
                              <w:t xml:space="preserve"> U型带</w:t>
                            </w:r>
                            <w:r>
                              <w:rPr>
                                <w:rFonts w:hint="eastAsia" w:ascii="宋体" w:hAnsi="宋体"/>
                                <w:bCs/>
                                <w:sz w:val="18"/>
                                <w:szCs w:val="18"/>
                                <w:lang w:val="de-DE"/>
                              </w:rPr>
                              <w:t>YS/T 809-</w:t>
                            </w:r>
                            <w:r>
                              <w:rPr>
                                <w:rFonts w:hint="eastAsia" w:ascii="宋体" w:hAnsi="宋体"/>
                                <w:sz w:val="18"/>
                                <w:szCs w:val="18"/>
                                <w:lang w:val="de-DE"/>
                              </w:rPr>
                              <w:t>H62H04</w:t>
                            </w:r>
                            <w:r>
                              <w:rPr>
                                <w:rFonts w:hint="eastAsia" w:ascii="宋体" w:hAnsi="宋体"/>
                                <w:bCs/>
                                <w:sz w:val="18"/>
                                <w:szCs w:val="18"/>
                                <w:lang w:val="de-DE"/>
                              </w:rPr>
                              <w:t>-</w:t>
                            </w:r>
                            <w:r>
                              <w:rPr>
                                <w:rFonts w:hint="eastAsia" w:ascii="宋体" w:hAnsi="宋体"/>
                                <w:sz w:val="18"/>
                                <w:szCs w:val="18"/>
                                <w:lang w:val="de-DE"/>
                              </w:rPr>
                              <w:t>0</w:t>
                            </w:r>
                            <w:r>
                              <w:rPr>
                                <w:rFonts w:hint="eastAsia" w:ascii="宋体" w:hAnsi="宋体"/>
                                <w:sz w:val="18"/>
                                <w:szCs w:val="18"/>
                              </w:rPr>
                              <w:t>,</w:t>
                            </w:r>
                            <w:r>
                              <w:rPr>
                                <w:rFonts w:hint="eastAsia" w:ascii="宋体" w:hAnsi="宋体"/>
                                <w:sz w:val="18"/>
                                <w:szCs w:val="18"/>
                                <w:lang w:val="de-DE"/>
                              </w:rPr>
                              <w:t>65/1.5×13.6/62</w:t>
                            </w:r>
                          </w:p>
                          <w:p>
                            <w:pPr>
                              <w:ind w:firstLine="360" w:firstLineChars="200"/>
                              <w:rPr>
                                <w:rFonts w:ascii="宋体" w:hAnsi="宋体"/>
                                <w:color w:val="FF0000"/>
                                <w:sz w:val="18"/>
                                <w:szCs w:val="18"/>
                                <w:lang w:val="de-DE"/>
                              </w:rPr>
                            </w:pPr>
                            <w:r>
                              <w:rPr>
                                <w:rFonts w:hint="eastAsia" w:ascii="宋体" w:hAnsi="宋体"/>
                                <w:sz w:val="18"/>
                                <w:szCs w:val="18"/>
                              </w:rPr>
                              <w:t>或</w:t>
                            </w:r>
                            <w:r>
                              <w:rPr>
                                <w:rFonts w:hint="eastAsia" w:ascii="宋体" w:hAnsi="宋体"/>
                                <w:sz w:val="18"/>
                                <w:szCs w:val="18"/>
                                <w:lang w:val="de-DE"/>
                              </w:rPr>
                              <w:t xml:space="preserve">                   </w:t>
                            </w:r>
                            <w:r>
                              <w:rPr>
                                <w:rFonts w:hint="eastAsia" w:ascii="宋体" w:hAnsi="宋体"/>
                                <w:color w:val="FF0000"/>
                                <w:sz w:val="18"/>
                                <w:szCs w:val="18"/>
                                <w:lang w:val="de-DE"/>
                              </w:rPr>
                              <w:t xml:space="preserve">  </w:t>
                            </w:r>
                            <w:r>
                              <w:rPr>
                                <w:rFonts w:hint="eastAsia" w:ascii="宋体" w:hAnsi="宋体"/>
                                <w:color w:val="FF0000"/>
                                <w:sz w:val="18"/>
                                <w:szCs w:val="18"/>
                              </w:rPr>
                              <w:t>U型带</w:t>
                            </w:r>
                            <w:r>
                              <w:rPr>
                                <w:rFonts w:hint="eastAsia" w:ascii="宋体" w:hAnsi="宋体"/>
                                <w:bCs/>
                                <w:color w:val="FF0000"/>
                                <w:sz w:val="18"/>
                                <w:szCs w:val="18"/>
                                <w:lang w:val="de-DE"/>
                              </w:rPr>
                              <w:t>YS/T 809-</w:t>
                            </w:r>
                            <w:r>
                              <w:rPr>
                                <w:rFonts w:hint="eastAsia" w:ascii="宋体" w:hAnsi="宋体"/>
                                <w:color w:val="FF0000"/>
                                <w:sz w:val="18"/>
                                <w:szCs w:val="18"/>
                                <w:lang w:val="de-DE"/>
                              </w:rPr>
                              <w:t>T27600H04</w:t>
                            </w:r>
                            <w:r>
                              <w:rPr>
                                <w:rFonts w:hint="eastAsia" w:ascii="宋体" w:hAnsi="宋体"/>
                                <w:bCs/>
                                <w:color w:val="FF0000"/>
                                <w:sz w:val="18"/>
                                <w:szCs w:val="18"/>
                                <w:lang w:val="de-DE"/>
                              </w:rPr>
                              <w:t>-</w:t>
                            </w:r>
                            <w:r>
                              <w:rPr>
                                <w:rFonts w:hint="eastAsia" w:ascii="宋体" w:hAnsi="宋体"/>
                                <w:color w:val="FF0000"/>
                                <w:sz w:val="18"/>
                                <w:szCs w:val="18"/>
                                <w:lang w:val="de-DE"/>
                              </w:rPr>
                              <w:t>0</w:t>
                            </w:r>
                            <w:r>
                              <w:rPr>
                                <w:rFonts w:hint="eastAsia" w:ascii="宋体" w:hAnsi="宋体"/>
                                <w:color w:val="FF0000"/>
                                <w:sz w:val="18"/>
                                <w:szCs w:val="18"/>
                              </w:rPr>
                              <w:t>,</w:t>
                            </w:r>
                            <w:r>
                              <w:rPr>
                                <w:rFonts w:hint="eastAsia" w:ascii="宋体" w:hAnsi="宋体"/>
                                <w:color w:val="FF0000"/>
                                <w:sz w:val="18"/>
                                <w:szCs w:val="18"/>
                                <w:lang w:val="de-DE"/>
                              </w:rPr>
                              <w:t>65/1.5×13.6/62</w:t>
                            </w:r>
                          </w:p>
                          <w:p>
                            <w:pPr>
                              <w:pStyle w:val="5"/>
                              <w:ind w:firstLine="360"/>
                              <w:rPr>
                                <w:rFonts w:ascii="宋体" w:hAnsi="宋体"/>
                                <w:sz w:val="18"/>
                                <w:szCs w:val="18"/>
                                <w:lang w:val="de-DE"/>
                              </w:rPr>
                            </w:pPr>
                          </w:p>
                        </w:txbxContent>
                      </wps:txbx>
                      <wps:bodyPr upright="1"/>
                    </wps:wsp>
                  </a:graphicData>
                </a:graphic>
              </wp:anchor>
            </w:drawing>
          </mc:Choice>
          <mc:Fallback>
            <w:pict>
              <v:shape id="文本框 149" o:spid="_x0000_s1026" o:spt="202" type="#_x0000_t202" style="position:absolute;left:0pt;margin-left:2.55pt;margin-top:0.4pt;height:65.95pt;width:422.95pt;z-index:251668480;mso-width-relative:page;mso-height-relative:page;" fillcolor="#FFFFFF" filled="t" stroked="t" coordsize="21600,21600" o:gfxdata="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47gZjWAAAABgEAAA8AAAAAAAAAAQAgAAAA&#10;IgAAAGRycy9kb3ducmV2LnhtbFBLAQIUABQAAAAIAIdO4kD783GQDQIAADgEAAAOAAAAAAAAAAEA&#10;IAAAACUBAABkcnMvZTJvRG9jLnhtbFBLBQYAAAAABgAGAFkBAACkBQAAAAA=&#10;">
                <v:fill on="t" focussize="0,0"/>
                <v:stroke color="#000000" joinstyle="miter"/>
                <v:imagedata o:title=""/>
                <o:lock v:ext="edit" aspectratio="f"/>
                <v:textbox>
                  <w:txbxContent>
                    <w:p>
                      <w:pPr>
                        <w:ind w:firstLine="360" w:firstLineChars="200"/>
                        <w:jc w:val="left"/>
                        <w:rPr>
                          <w:rFonts w:ascii="宋体" w:hAnsi="宋体"/>
                          <w:sz w:val="18"/>
                          <w:szCs w:val="18"/>
                        </w:rPr>
                      </w:pPr>
                      <w:r>
                        <w:rPr>
                          <w:rFonts w:hint="eastAsia" w:ascii="宋体" w:hAnsi="宋体"/>
                          <w:sz w:val="18"/>
                          <w:szCs w:val="18"/>
                        </w:rPr>
                        <w:t>U型截面、中心对称、用H62制造的、硬态（H04）、薄边厚度t为0.65mm、厚边厚度T为1.5mm、薄边宽度C为13.6mm、总宽度W为62mm的异型截面铜带材标记为：</w:t>
                      </w:r>
                    </w:p>
                    <w:p>
                      <w:pPr>
                        <w:jc w:val="center"/>
                        <w:rPr>
                          <w:rFonts w:ascii="宋体" w:hAnsi="宋体"/>
                          <w:sz w:val="18"/>
                          <w:szCs w:val="18"/>
                          <w:lang w:val="de-DE"/>
                        </w:rPr>
                      </w:pPr>
                      <w:r>
                        <w:rPr>
                          <w:rFonts w:hint="eastAsia" w:ascii="宋体" w:hAnsi="宋体"/>
                          <w:sz w:val="18"/>
                          <w:szCs w:val="18"/>
                        </w:rPr>
                        <w:t xml:space="preserve"> U型带</w:t>
                      </w:r>
                      <w:r>
                        <w:rPr>
                          <w:rFonts w:hint="eastAsia" w:ascii="宋体" w:hAnsi="宋体"/>
                          <w:bCs/>
                          <w:sz w:val="18"/>
                          <w:szCs w:val="18"/>
                          <w:lang w:val="de-DE"/>
                        </w:rPr>
                        <w:t>YS/T 809-</w:t>
                      </w:r>
                      <w:r>
                        <w:rPr>
                          <w:rFonts w:hint="eastAsia" w:ascii="宋体" w:hAnsi="宋体"/>
                          <w:sz w:val="18"/>
                          <w:szCs w:val="18"/>
                          <w:lang w:val="de-DE"/>
                        </w:rPr>
                        <w:t>H62H04</w:t>
                      </w:r>
                      <w:r>
                        <w:rPr>
                          <w:rFonts w:hint="eastAsia" w:ascii="宋体" w:hAnsi="宋体"/>
                          <w:bCs/>
                          <w:sz w:val="18"/>
                          <w:szCs w:val="18"/>
                          <w:lang w:val="de-DE"/>
                        </w:rPr>
                        <w:t>-</w:t>
                      </w:r>
                      <w:r>
                        <w:rPr>
                          <w:rFonts w:hint="eastAsia" w:ascii="宋体" w:hAnsi="宋体"/>
                          <w:sz w:val="18"/>
                          <w:szCs w:val="18"/>
                          <w:lang w:val="de-DE"/>
                        </w:rPr>
                        <w:t>0</w:t>
                      </w:r>
                      <w:r>
                        <w:rPr>
                          <w:rFonts w:hint="eastAsia" w:ascii="宋体" w:hAnsi="宋体"/>
                          <w:sz w:val="18"/>
                          <w:szCs w:val="18"/>
                        </w:rPr>
                        <w:t>,</w:t>
                      </w:r>
                      <w:r>
                        <w:rPr>
                          <w:rFonts w:hint="eastAsia" w:ascii="宋体" w:hAnsi="宋体"/>
                          <w:sz w:val="18"/>
                          <w:szCs w:val="18"/>
                          <w:lang w:val="de-DE"/>
                        </w:rPr>
                        <w:t>65/1.5×13.6/62</w:t>
                      </w:r>
                    </w:p>
                    <w:p>
                      <w:pPr>
                        <w:ind w:firstLine="360" w:firstLineChars="200"/>
                        <w:rPr>
                          <w:rFonts w:ascii="宋体" w:hAnsi="宋体"/>
                          <w:color w:val="FF0000"/>
                          <w:sz w:val="18"/>
                          <w:szCs w:val="18"/>
                          <w:lang w:val="de-DE"/>
                        </w:rPr>
                      </w:pPr>
                      <w:r>
                        <w:rPr>
                          <w:rFonts w:hint="eastAsia" w:ascii="宋体" w:hAnsi="宋体"/>
                          <w:sz w:val="18"/>
                          <w:szCs w:val="18"/>
                        </w:rPr>
                        <w:t>或</w:t>
                      </w:r>
                      <w:r>
                        <w:rPr>
                          <w:rFonts w:hint="eastAsia" w:ascii="宋体" w:hAnsi="宋体"/>
                          <w:sz w:val="18"/>
                          <w:szCs w:val="18"/>
                          <w:lang w:val="de-DE"/>
                        </w:rPr>
                        <w:t xml:space="preserve">                   </w:t>
                      </w:r>
                      <w:r>
                        <w:rPr>
                          <w:rFonts w:hint="eastAsia" w:ascii="宋体" w:hAnsi="宋体"/>
                          <w:color w:val="FF0000"/>
                          <w:sz w:val="18"/>
                          <w:szCs w:val="18"/>
                          <w:lang w:val="de-DE"/>
                        </w:rPr>
                        <w:t xml:space="preserve">  </w:t>
                      </w:r>
                      <w:r>
                        <w:rPr>
                          <w:rFonts w:hint="eastAsia" w:ascii="宋体" w:hAnsi="宋体"/>
                          <w:color w:val="FF0000"/>
                          <w:sz w:val="18"/>
                          <w:szCs w:val="18"/>
                        </w:rPr>
                        <w:t>U型带</w:t>
                      </w:r>
                      <w:r>
                        <w:rPr>
                          <w:rFonts w:hint="eastAsia" w:ascii="宋体" w:hAnsi="宋体"/>
                          <w:bCs/>
                          <w:color w:val="FF0000"/>
                          <w:sz w:val="18"/>
                          <w:szCs w:val="18"/>
                          <w:lang w:val="de-DE"/>
                        </w:rPr>
                        <w:t>YS/T 809-</w:t>
                      </w:r>
                      <w:r>
                        <w:rPr>
                          <w:rFonts w:hint="eastAsia" w:ascii="宋体" w:hAnsi="宋体"/>
                          <w:color w:val="FF0000"/>
                          <w:sz w:val="18"/>
                          <w:szCs w:val="18"/>
                          <w:lang w:val="de-DE"/>
                        </w:rPr>
                        <w:t>T27600H04</w:t>
                      </w:r>
                      <w:r>
                        <w:rPr>
                          <w:rFonts w:hint="eastAsia" w:ascii="宋体" w:hAnsi="宋体"/>
                          <w:bCs/>
                          <w:color w:val="FF0000"/>
                          <w:sz w:val="18"/>
                          <w:szCs w:val="18"/>
                          <w:lang w:val="de-DE"/>
                        </w:rPr>
                        <w:t>-</w:t>
                      </w:r>
                      <w:r>
                        <w:rPr>
                          <w:rFonts w:hint="eastAsia" w:ascii="宋体" w:hAnsi="宋体"/>
                          <w:color w:val="FF0000"/>
                          <w:sz w:val="18"/>
                          <w:szCs w:val="18"/>
                          <w:lang w:val="de-DE"/>
                        </w:rPr>
                        <w:t>0</w:t>
                      </w:r>
                      <w:r>
                        <w:rPr>
                          <w:rFonts w:hint="eastAsia" w:ascii="宋体" w:hAnsi="宋体"/>
                          <w:color w:val="FF0000"/>
                          <w:sz w:val="18"/>
                          <w:szCs w:val="18"/>
                        </w:rPr>
                        <w:t>,</w:t>
                      </w:r>
                      <w:r>
                        <w:rPr>
                          <w:rFonts w:hint="eastAsia" w:ascii="宋体" w:hAnsi="宋体"/>
                          <w:color w:val="FF0000"/>
                          <w:sz w:val="18"/>
                          <w:szCs w:val="18"/>
                          <w:lang w:val="de-DE"/>
                        </w:rPr>
                        <w:t>65/1.5×13.6/62</w:t>
                      </w:r>
                    </w:p>
                    <w:p>
                      <w:pPr>
                        <w:pStyle w:val="5"/>
                        <w:ind w:firstLine="360"/>
                        <w:rPr>
                          <w:rFonts w:ascii="宋体" w:hAnsi="宋体"/>
                          <w:sz w:val="18"/>
                          <w:szCs w:val="18"/>
                          <w:lang w:val="de-DE"/>
                        </w:rPr>
                      </w:pPr>
                    </w:p>
                  </w:txbxContent>
                </v:textbox>
              </v:shape>
            </w:pict>
          </mc:Fallback>
        </mc:AlternateContent>
      </w:r>
    </w:p>
    <w:p>
      <w:pPr>
        <w:ind w:firstLine="360" w:firstLineChars="200"/>
        <w:rPr>
          <w:rFonts w:ascii="黑体" w:eastAsia="黑体"/>
          <w:color w:val="auto"/>
          <w:sz w:val="18"/>
          <w:szCs w:val="18"/>
        </w:rPr>
      </w:pPr>
    </w:p>
    <w:p>
      <w:pPr>
        <w:ind w:firstLine="360" w:firstLineChars="200"/>
        <w:rPr>
          <w:rFonts w:ascii="黑体" w:eastAsia="黑体"/>
          <w:color w:val="auto"/>
          <w:sz w:val="18"/>
          <w:szCs w:val="18"/>
        </w:rPr>
      </w:pPr>
    </w:p>
    <w:p>
      <w:pPr>
        <w:ind w:firstLine="360" w:firstLineChars="200"/>
        <w:rPr>
          <w:rFonts w:ascii="黑体" w:eastAsia="黑体"/>
          <w:color w:val="auto"/>
          <w:sz w:val="18"/>
          <w:szCs w:val="18"/>
        </w:rPr>
      </w:pPr>
    </w:p>
    <w:p>
      <w:pPr>
        <w:spacing w:line="360" w:lineRule="exact"/>
        <w:ind w:firstLine="360" w:firstLineChars="200"/>
        <w:rPr>
          <w:rFonts w:ascii="黑体" w:eastAsia="黑体"/>
          <w:color w:val="auto"/>
          <w:sz w:val="18"/>
          <w:szCs w:val="18"/>
        </w:rPr>
      </w:pPr>
      <w:r>
        <w:rPr>
          <w:rFonts w:hint="eastAsia" w:ascii="黑体" w:eastAsia="黑体"/>
          <w:color w:val="auto"/>
          <w:sz w:val="18"/>
          <w:szCs w:val="18"/>
        </w:rPr>
        <w:t>示例2：</w:t>
      </w:r>
    </w:p>
    <w:p>
      <w:pPr>
        <w:spacing w:line="360" w:lineRule="exact"/>
        <w:ind w:firstLine="360" w:firstLineChars="200"/>
        <w:rPr>
          <w:rFonts w:ascii="黑体" w:eastAsia="黑体"/>
          <w:color w:val="auto"/>
          <w:sz w:val="18"/>
          <w:szCs w:val="18"/>
        </w:rPr>
      </w:pPr>
      <w:r>
        <w:rPr>
          <w:color w:val="auto"/>
          <w:sz w:val="18"/>
          <w:szCs w:val="18"/>
        </w:rPr>
        <mc:AlternateContent>
          <mc:Choice Requires="wps">
            <w:drawing>
              <wp:anchor distT="0" distB="0" distL="114300" distR="114300" simplePos="0" relativeHeight="251669504" behindDoc="0" locked="0" layoutInCell="1" allowOverlap="1">
                <wp:simplePos x="0" y="0"/>
                <wp:positionH relativeFrom="column">
                  <wp:posOffset>32385</wp:posOffset>
                </wp:positionH>
                <wp:positionV relativeFrom="paragraph">
                  <wp:posOffset>81280</wp:posOffset>
                </wp:positionV>
                <wp:extent cx="5438140" cy="855345"/>
                <wp:effectExtent l="4445" t="4445" r="5715" b="16510"/>
                <wp:wrapNone/>
                <wp:docPr id="9" name="文本框 150"/>
                <wp:cNvGraphicFramePr/>
                <a:graphic xmlns:a="http://schemas.openxmlformats.org/drawingml/2006/main">
                  <a:graphicData uri="http://schemas.microsoft.com/office/word/2010/wordprocessingShape">
                    <wps:wsp>
                      <wps:cNvSpPr txBox="1"/>
                      <wps:spPr>
                        <a:xfrm>
                          <a:off x="0" y="0"/>
                          <a:ext cx="5438140" cy="855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宋体" w:hAnsi="宋体"/>
                                <w:sz w:val="18"/>
                                <w:szCs w:val="18"/>
                              </w:rPr>
                            </w:pPr>
                            <w:r>
                              <w:rPr>
                                <w:rFonts w:hint="eastAsia"/>
                                <w:sz w:val="18"/>
                                <w:szCs w:val="18"/>
                              </w:rPr>
                              <w:t xml:space="preserve">   </w:t>
                            </w:r>
                            <w:r>
                              <w:rPr>
                                <w:rFonts w:hint="eastAsia" w:ascii="宋体" w:hAnsi="宋体"/>
                                <w:sz w:val="18"/>
                                <w:szCs w:val="18"/>
                              </w:rPr>
                              <w:t xml:space="preserve"> T型截面、中心对称、用QSn6.5-0.1制造的、1/2硬态（H02）、薄边厚度t为0.4 mm、厚边厚度T为0.8mm、薄边宽度C为20mm、总宽度W为84mm的异型截面铜带材标记为： </w:t>
                            </w:r>
                          </w:p>
                          <w:p>
                            <w:pPr>
                              <w:jc w:val="center"/>
                              <w:rPr>
                                <w:rFonts w:ascii="宋体" w:hAnsi="宋体"/>
                                <w:sz w:val="18"/>
                                <w:szCs w:val="18"/>
                                <w:lang w:val="de-DE"/>
                              </w:rPr>
                            </w:pPr>
                            <w:r>
                              <w:rPr>
                                <w:rFonts w:hint="eastAsia" w:ascii="宋体" w:hAnsi="宋体"/>
                                <w:sz w:val="18"/>
                                <w:szCs w:val="18"/>
                              </w:rPr>
                              <w:t>T型带</w:t>
                            </w:r>
                            <w:r>
                              <w:rPr>
                                <w:rFonts w:hint="eastAsia" w:ascii="宋体" w:hAnsi="宋体"/>
                                <w:bCs/>
                                <w:sz w:val="18"/>
                                <w:szCs w:val="18"/>
                                <w:lang w:val="de-DE"/>
                              </w:rPr>
                              <w:t>YS/T 809-</w:t>
                            </w:r>
                            <w:r>
                              <w:rPr>
                                <w:rFonts w:hint="eastAsia" w:ascii="宋体" w:hAnsi="宋体"/>
                                <w:sz w:val="18"/>
                                <w:szCs w:val="18"/>
                              </w:rPr>
                              <w:t>QSn6.5-0.1</w:t>
                            </w:r>
                            <w:r>
                              <w:rPr>
                                <w:rFonts w:hint="eastAsia" w:ascii="宋体" w:hAnsi="宋体"/>
                                <w:sz w:val="18"/>
                                <w:szCs w:val="18"/>
                                <w:lang w:val="de-DE"/>
                              </w:rPr>
                              <w:t>H02</w:t>
                            </w:r>
                            <w:r>
                              <w:rPr>
                                <w:rFonts w:hint="eastAsia" w:ascii="宋体" w:hAnsi="宋体"/>
                                <w:bCs/>
                                <w:sz w:val="18"/>
                                <w:szCs w:val="18"/>
                                <w:lang w:val="de-DE"/>
                              </w:rPr>
                              <w:t>-</w:t>
                            </w:r>
                            <w:r>
                              <w:rPr>
                                <w:rFonts w:hint="eastAsia" w:ascii="宋体" w:hAnsi="宋体"/>
                                <w:sz w:val="18"/>
                                <w:szCs w:val="18"/>
                                <w:lang w:val="de-DE"/>
                              </w:rPr>
                              <w:t>0</w:t>
                            </w:r>
                            <w:r>
                              <w:rPr>
                                <w:rFonts w:hint="eastAsia" w:ascii="宋体" w:hAnsi="宋体"/>
                                <w:sz w:val="18"/>
                                <w:szCs w:val="18"/>
                              </w:rPr>
                              <w:t>,</w:t>
                            </w:r>
                            <w:r>
                              <w:rPr>
                                <w:rFonts w:hint="eastAsia" w:ascii="宋体" w:hAnsi="宋体"/>
                                <w:sz w:val="18"/>
                                <w:szCs w:val="18"/>
                                <w:lang w:val="de-DE"/>
                              </w:rPr>
                              <w:t>4/0.8×20/84</w:t>
                            </w:r>
                          </w:p>
                          <w:p>
                            <w:pPr>
                              <w:ind w:firstLine="360" w:firstLineChars="200"/>
                              <w:rPr>
                                <w:rFonts w:ascii="宋体" w:hAnsi="宋体"/>
                                <w:color w:val="FF0000"/>
                                <w:sz w:val="18"/>
                                <w:szCs w:val="18"/>
                                <w:lang w:val="de-DE"/>
                              </w:rPr>
                            </w:pPr>
                            <w:r>
                              <w:rPr>
                                <w:rFonts w:hint="eastAsia" w:ascii="宋体" w:hAnsi="宋体"/>
                                <w:sz w:val="18"/>
                                <w:szCs w:val="18"/>
                              </w:rPr>
                              <w:t>或</w:t>
                            </w:r>
                            <w:r>
                              <w:rPr>
                                <w:rFonts w:hint="eastAsia" w:ascii="宋体" w:hAnsi="宋体"/>
                                <w:sz w:val="18"/>
                                <w:szCs w:val="18"/>
                                <w:lang w:val="de-DE"/>
                              </w:rPr>
                              <w:t xml:space="preserve">             </w:t>
                            </w:r>
                            <w:r>
                              <w:rPr>
                                <w:rFonts w:hint="eastAsia" w:ascii="宋体" w:hAnsi="宋体"/>
                                <w:b/>
                                <w:sz w:val="18"/>
                                <w:szCs w:val="18"/>
                                <w:lang w:val="de-DE"/>
                              </w:rPr>
                              <w:t xml:space="preserve">    </w:t>
                            </w:r>
                            <w:r>
                              <w:rPr>
                                <w:rFonts w:hint="eastAsia" w:ascii="宋体" w:hAnsi="宋体"/>
                                <w:color w:val="FF0000"/>
                                <w:sz w:val="18"/>
                                <w:szCs w:val="18"/>
                                <w:lang w:val="de-DE"/>
                              </w:rPr>
                              <w:t xml:space="preserve"> </w:t>
                            </w:r>
                            <w:r>
                              <w:rPr>
                                <w:rFonts w:hint="eastAsia" w:ascii="宋体" w:hAnsi="宋体"/>
                                <w:color w:val="FF0000"/>
                                <w:sz w:val="18"/>
                                <w:szCs w:val="18"/>
                              </w:rPr>
                              <w:t>T型带</w:t>
                            </w:r>
                            <w:r>
                              <w:rPr>
                                <w:rFonts w:hint="eastAsia" w:ascii="宋体" w:hAnsi="宋体"/>
                                <w:bCs/>
                                <w:color w:val="FF0000"/>
                                <w:sz w:val="18"/>
                                <w:szCs w:val="18"/>
                                <w:lang w:val="de-DE"/>
                              </w:rPr>
                              <w:t>YS/T 809-</w:t>
                            </w:r>
                            <w:r>
                              <w:rPr>
                                <w:rFonts w:hint="eastAsia" w:ascii="宋体" w:hAnsi="宋体"/>
                                <w:color w:val="FF0000"/>
                                <w:sz w:val="18"/>
                                <w:szCs w:val="18"/>
                                <w:lang w:val="de-DE"/>
                              </w:rPr>
                              <w:t>T51510H02</w:t>
                            </w:r>
                            <w:r>
                              <w:rPr>
                                <w:rFonts w:hint="eastAsia" w:ascii="宋体" w:hAnsi="宋体"/>
                                <w:bCs/>
                                <w:color w:val="FF0000"/>
                                <w:sz w:val="18"/>
                                <w:szCs w:val="18"/>
                                <w:lang w:val="de-DE"/>
                              </w:rPr>
                              <w:t>-</w:t>
                            </w:r>
                            <w:r>
                              <w:rPr>
                                <w:rFonts w:hint="eastAsia" w:ascii="宋体" w:hAnsi="宋体"/>
                                <w:color w:val="FF0000"/>
                                <w:sz w:val="18"/>
                                <w:szCs w:val="18"/>
                                <w:lang w:val="de-DE"/>
                              </w:rPr>
                              <w:t>0</w:t>
                            </w:r>
                            <w:r>
                              <w:rPr>
                                <w:rFonts w:hint="eastAsia" w:ascii="宋体" w:hAnsi="宋体"/>
                                <w:color w:val="FF0000"/>
                                <w:sz w:val="18"/>
                                <w:szCs w:val="18"/>
                              </w:rPr>
                              <w:t>,</w:t>
                            </w:r>
                            <w:r>
                              <w:rPr>
                                <w:rFonts w:hint="eastAsia" w:ascii="宋体" w:hAnsi="宋体"/>
                                <w:color w:val="FF0000"/>
                                <w:sz w:val="18"/>
                                <w:szCs w:val="18"/>
                                <w:lang w:val="de-DE"/>
                              </w:rPr>
                              <w:t>4/0.8×20/84</w:t>
                            </w:r>
                          </w:p>
                          <w:p>
                            <w:pPr>
                              <w:ind w:firstLine="360" w:firstLineChars="200"/>
                              <w:rPr>
                                <w:rFonts w:ascii="宋体" w:hAnsi="宋体"/>
                                <w:sz w:val="18"/>
                                <w:szCs w:val="18"/>
                                <w:lang w:val="de-DE"/>
                              </w:rPr>
                            </w:pPr>
                          </w:p>
                        </w:txbxContent>
                      </wps:txbx>
                      <wps:bodyPr upright="1"/>
                    </wps:wsp>
                  </a:graphicData>
                </a:graphic>
              </wp:anchor>
            </w:drawing>
          </mc:Choice>
          <mc:Fallback>
            <w:pict>
              <v:shape id="文本框 150" o:spid="_x0000_s1026" o:spt="202" type="#_x0000_t202" style="position:absolute;left:0pt;margin-left:2.55pt;margin-top:6.4pt;height:67.35pt;width:428.2pt;z-index:251669504;mso-width-relative:page;mso-height-relative:page;" fillcolor="#FFFFFF" filled="t" stroked="t" coordsize="21600,21600" o:gfxdata="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XIHP1wAAAAgBAAAPAAAAAAAAAAEAIAAAACIA&#10;AABkcnMvZG93bnJldi54bWxQSwECFAAUAAAACACHTuJAUSAfdAoCAAA4BAAADgAAAAAAAAABACAA&#10;AAAmAQAAZHJzL2Uyb0RvYy54bWxQSwUGAAAAAAYABgBZAQAAogUAAAAA&#10;">
                <v:fill on="t" focussize="0,0"/>
                <v:stroke color="#000000" joinstyle="miter"/>
                <v:imagedata o:title=""/>
                <o:lock v:ext="edit" aspectratio="f"/>
                <v:textbox>
                  <w:txbxContent>
                    <w:p>
                      <w:pPr>
                        <w:jc w:val="left"/>
                        <w:rPr>
                          <w:rFonts w:ascii="宋体" w:hAnsi="宋体"/>
                          <w:sz w:val="18"/>
                          <w:szCs w:val="18"/>
                        </w:rPr>
                      </w:pPr>
                      <w:r>
                        <w:rPr>
                          <w:rFonts w:hint="eastAsia"/>
                          <w:sz w:val="18"/>
                          <w:szCs w:val="18"/>
                        </w:rPr>
                        <w:t xml:space="preserve">   </w:t>
                      </w:r>
                      <w:r>
                        <w:rPr>
                          <w:rFonts w:hint="eastAsia" w:ascii="宋体" w:hAnsi="宋体"/>
                          <w:sz w:val="18"/>
                          <w:szCs w:val="18"/>
                        </w:rPr>
                        <w:t xml:space="preserve"> T型截面、中心对称、用QSn6.5-0.1制造的、1/2硬态（H02）、薄边厚度t为0.4 mm、厚边厚度T为0.8mm、薄边宽度C为20mm、总宽度W为84mm的异型截面铜带材标记为： </w:t>
                      </w:r>
                    </w:p>
                    <w:p>
                      <w:pPr>
                        <w:jc w:val="center"/>
                        <w:rPr>
                          <w:rFonts w:ascii="宋体" w:hAnsi="宋体"/>
                          <w:sz w:val="18"/>
                          <w:szCs w:val="18"/>
                          <w:lang w:val="de-DE"/>
                        </w:rPr>
                      </w:pPr>
                      <w:r>
                        <w:rPr>
                          <w:rFonts w:hint="eastAsia" w:ascii="宋体" w:hAnsi="宋体"/>
                          <w:sz w:val="18"/>
                          <w:szCs w:val="18"/>
                        </w:rPr>
                        <w:t>T型带</w:t>
                      </w:r>
                      <w:r>
                        <w:rPr>
                          <w:rFonts w:hint="eastAsia" w:ascii="宋体" w:hAnsi="宋体"/>
                          <w:bCs/>
                          <w:sz w:val="18"/>
                          <w:szCs w:val="18"/>
                          <w:lang w:val="de-DE"/>
                        </w:rPr>
                        <w:t>YS/T 809-</w:t>
                      </w:r>
                      <w:r>
                        <w:rPr>
                          <w:rFonts w:hint="eastAsia" w:ascii="宋体" w:hAnsi="宋体"/>
                          <w:sz w:val="18"/>
                          <w:szCs w:val="18"/>
                        </w:rPr>
                        <w:t>QSn6.5-0.1</w:t>
                      </w:r>
                      <w:r>
                        <w:rPr>
                          <w:rFonts w:hint="eastAsia" w:ascii="宋体" w:hAnsi="宋体"/>
                          <w:sz w:val="18"/>
                          <w:szCs w:val="18"/>
                          <w:lang w:val="de-DE"/>
                        </w:rPr>
                        <w:t>H02</w:t>
                      </w:r>
                      <w:r>
                        <w:rPr>
                          <w:rFonts w:hint="eastAsia" w:ascii="宋体" w:hAnsi="宋体"/>
                          <w:bCs/>
                          <w:sz w:val="18"/>
                          <w:szCs w:val="18"/>
                          <w:lang w:val="de-DE"/>
                        </w:rPr>
                        <w:t>-</w:t>
                      </w:r>
                      <w:r>
                        <w:rPr>
                          <w:rFonts w:hint="eastAsia" w:ascii="宋体" w:hAnsi="宋体"/>
                          <w:sz w:val="18"/>
                          <w:szCs w:val="18"/>
                          <w:lang w:val="de-DE"/>
                        </w:rPr>
                        <w:t>0</w:t>
                      </w:r>
                      <w:r>
                        <w:rPr>
                          <w:rFonts w:hint="eastAsia" w:ascii="宋体" w:hAnsi="宋体"/>
                          <w:sz w:val="18"/>
                          <w:szCs w:val="18"/>
                        </w:rPr>
                        <w:t>,</w:t>
                      </w:r>
                      <w:r>
                        <w:rPr>
                          <w:rFonts w:hint="eastAsia" w:ascii="宋体" w:hAnsi="宋体"/>
                          <w:sz w:val="18"/>
                          <w:szCs w:val="18"/>
                          <w:lang w:val="de-DE"/>
                        </w:rPr>
                        <w:t>4/0.8×20/84</w:t>
                      </w:r>
                    </w:p>
                    <w:p>
                      <w:pPr>
                        <w:ind w:firstLine="360" w:firstLineChars="200"/>
                        <w:rPr>
                          <w:rFonts w:ascii="宋体" w:hAnsi="宋体"/>
                          <w:color w:val="FF0000"/>
                          <w:sz w:val="18"/>
                          <w:szCs w:val="18"/>
                          <w:lang w:val="de-DE"/>
                        </w:rPr>
                      </w:pPr>
                      <w:r>
                        <w:rPr>
                          <w:rFonts w:hint="eastAsia" w:ascii="宋体" w:hAnsi="宋体"/>
                          <w:sz w:val="18"/>
                          <w:szCs w:val="18"/>
                        </w:rPr>
                        <w:t>或</w:t>
                      </w:r>
                      <w:r>
                        <w:rPr>
                          <w:rFonts w:hint="eastAsia" w:ascii="宋体" w:hAnsi="宋体"/>
                          <w:sz w:val="18"/>
                          <w:szCs w:val="18"/>
                          <w:lang w:val="de-DE"/>
                        </w:rPr>
                        <w:t xml:space="preserve">             </w:t>
                      </w:r>
                      <w:r>
                        <w:rPr>
                          <w:rFonts w:hint="eastAsia" w:ascii="宋体" w:hAnsi="宋体"/>
                          <w:b/>
                          <w:sz w:val="18"/>
                          <w:szCs w:val="18"/>
                          <w:lang w:val="de-DE"/>
                        </w:rPr>
                        <w:t xml:space="preserve">    </w:t>
                      </w:r>
                      <w:r>
                        <w:rPr>
                          <w:rFonts w:hint="eastAsia" w:ascii="宋体" w:hAnsi="宋体"/>
                          <w:color w:val="FF0000"/>
                          <w:sz w:val="18"/>
                          <w:szCs w:val="18"/>
                          <w:lang w:val="de-DE"/>
                        </w:rPr>
                        <w:t xml:space="preserve"> </w:t>
                      </w:r>
                      <w:r>
                        <w:rPr>
                          <w:rFonts w:hint="eastAsia" w:ascii="宋体" w:hAnsi="宋体"/>
                          <w:color w:val="FF0000"/>
                          <w:sz w:val="18"/>
                          <w:szCs w:val="18"/>
                        </w:rPr>
                        <w:t>T型带</w:t>
                      </w:r>
                      <w:r>
                        <w:rPr>
                          <w:rFonts w:hint="eastAsia" w:ascii="宋体" w:hAnsi="宋体"/>
                          <w:bCs/>
                          <w:color w:val="FF0000"/>
                          <w:sz w:val="18"/>
                          <w:szCs w:val="18"/>
                          <w:lang w:val="de-DE"/>
                        </w:rPr>
                        <w:t>YS/T 809-</w:t>
                      </w:r>
                      <w:r>
                        <w:rPr>
                          <w:rFonts w:hint="eastAsia" w:ascii="宋体" w:hAnsi="宋体"/>
                          <w:color w:val="FF0000"/>
                          <w:sz w:val="18"/>
                          <w:szCs w:val="18"/>
                          <w:lang w:val="de-DE"/>
                        </w:rPr>
                        <w:t>T51510H02</w:t>
                      </w:r>
                      <w:r>
                        <w:rPr>
                          <w:rFonts w:hint="eastAsia" w:ascii="宋体" w:hAnsi="宋体"/>
                          <w:bCs/>
                          <w:color w:val="FF0000"/>
                          <w:sz w:val="18"/>
                          <w:szCs w:val="18"/>
                          <w:lang w:val="de-DE"/>
                        </w:rPr>
                        <w:t>-</w:t>
                      </w:r>
                      <w:r>
                        <w:rPr>
                          <w:rFonts w:hint="eastAsia" w:ascii="宋体" w:hAnsi="宋体"/>
                          <w:color w:val="FF0000"/>
                          <w:sz w:val="18"/>
                          <w:szCs w:val="18"/>
                          <w:lang w:val="de-DE"/>
                        </w:rPr>
                        <w:t>0</w:t>
                      </w:r>
                      <w:r>
                        <w:rPr>
                          <w:rFonts w:hint="eastAsia" w:ascii="宋体" w:hAnsi="宋体"/>
                          <w:color w:val="FF0000"/>
                          <w:sz w:val="18"/>
                          <w:szCs w:val="18"/>
                        </w:rPr>
                        <w:t>,</w:t>
                      </w:r>
                      <w:r>
                        <w:rPr>
                          <w:rFonts w:hint="eastAsia" w:ascii="宋体" w:hAnsi="宋体"/>
                          <w:color w:val="FF0000"/>
                          <w:sz w:val="18"/>
                          <w:szCs w:val="18"/>
                          <w:lang w:val="de-DE"/>
                        </w:rPr>
                        <w:t>4/0.8×20/84</w:t>
                      </w:r>
                    </w:p>
                    <w:p>
                      <w:pPr>
                        <w:ind w:firstLine="360" w:firstLineChars="200"/>
                        <w:rPr>
                          <w:rFonts w:ascii="宋体" w:hAnsi="宋体"/>
                          <w:sz w:val="18"/>
                          <w:szCs w:val="18"/>
                          <w:lang w:val="de-DE"/>
                        </w:rPr>
                      </w:pPr>
                    </w:p>
                  </w:txbxContent>
                </v:textbox>
              </v:shape>
            </w:pict>
          </mc:Fallback>
        </mc:AlternateContent>
      </w:r>
    </w:p>
    <w:p>
      <w:pPr>
        <w:spacing w:line="360" w:lineRule="exact"/>
        <w:ind w:firstLine="360" w:firstLineChars="200"/>
        <w:rPr>
          <w:rFonts w:ascii="黑体" w:eastAsia="黑体"/>
          <w:color w:val="auto"/>
          <w:sz w:val="18"/>
          <w:szCs w:val="18"/>
        </w:rPr>
      </w:pPr>
    </w:p>
    <w:p>
      <w:pPr>
        <w:spacing w:line="360" w:lineRule="exact"/>
        <w:ind w:firstLine="360" w:firstLineChars="200"/>
        <w:rPr>
          <w:rFonts w:ascii="黑体" w:eastAsia="黑体"/>
          <w:color w:val="auto"/>
          <w:sz w:val="18"/>
          <w:szCs w:val="18"/>
        </w:rPr>
      </w:pPr>
    </w:p>
    <w:p>
      <w:pPr>
        <w:spacing w:line="360" w:lineRule="exact"/>
        <w:ind w:firstLine="360" w:firstLineChars="200"/>
        <w:rPr>
          <w:rFonts w:ascii="黑体" w:eastAsia="黑体"/>
          <w:color w:val="auto"/>
          <w:sz w:val="18"/>
          <w:szCs w:val="18"/>
        </w:rPr>
      </w:pPr>
      <w:r>
        <w:rPr>
          <w:rFonts w:hint="eastAsia" w:ascii="黑体" w:eastAsia="黑体"/>
          <w:color w:val="auto"/>
          <w:sz w:val="18"/>
          <w:szCs w:val="18"/>
        </w:rPr>
        <w:t xml:space="preserve"> </w:t>
      </w:r>
    </w:p>
    <w:p>
      <w:pPr>
        <w:spacing w:line="360" w:lineRule="exact"/>
        <w:ind w:firstLine="360" w:firstLineChars="200"/>
        <w:rPr>
          <w:rFonts w:ascii="黑体" w:eastAsia="黑体"/>
          <w:color w:val="auto"/>
          <w:sz w:val="18"/>
          <w:szCs w:val="18"/>
        </w:rPr>
      </w:pPr>
      <w:r>
        <w:rPr>
          <w:rFonts w:hint="eastAsia" w:ascii="黑体" w:eastAsia="黑体"/>
          <w:color w:val="auto"/>
          <w:sz w:val="18"/>
          <w:szCs w:val="18"/>
        </w:rPr>
        <w:t>示例3：</w:t>
      </w:r>
    </w:p>
    <w:p>
      <w:pPr>
        <w:spacing w:line="360" w:lineRule="exact"/>
        <w:ind w:firstLine="360" w:firstLineChars="200"/>
        <w:rPr>
          <w:rFonts w:ascii="黑体" w:eastAsia="黑体"/>
          <w:color w:val="auto"/>
          <w:sz w:val="18"/>
          <w:szCs w:val="18"/>
        </w:rPr>
      </w:pPr>
      <w:r>
        <w:rPr>
          <w:color w:val="auto"/>
          <w:sz w:val="18"/>
          <w:szCs w:val="18"/>
        </w:rPr>
        <mc:AlternateContent>
          <mc:Choice Requires="wps">
            <w:drawing>
              <wp:anchor distT="0" distB="0" distL="114300" distR="114300" simplePos="0" relativeHeight="251666432" behindDoc="0" locked="0" layoutInCell="1" allowOverlap="1">
                <wp:simplePos x="0" y="0"/>
                <wp:positionH relativeFrom="column">
                  <wp:posOffset>32385</wp:posOffset>
                </wp:positionH>
                <wp:positionV relativeFrom="paragraph">
                  <wp:posOffset>27940</wp:posOffset>
                </wp:positionV>
                <wp:extent cx="5371465" cy="866140"/>
                <wp:effectExtent l="4445" t="5080" r="15240" b="5080"/>
                <wp:wrapNone/>
                <wp:docPr id="3" name="文本框 148"/>
                <wp:cNvGraphicFramePr/>
                <a:graphic xmlns:a="http://schemas.openxmlformats.org/drawingml/2006/main">
                  <a:graphicData uri="http://schemas.microsoft.com/office/word/2010/wordprocessingShape">
                    <wps:wsp>
                      <wps:cNvSpPr txBox="1"/>
                      <wps:spPr>
                        <a:xfrm>
                          <a:off x="0" y="0"/>
                          <a:ext cx="537146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200"/>
                              <w:rPr>
                                <w:sz w:val="18"/>
                                <w:szCs w:val="18"/>
                              </w:rPr>
                            </w:pPr>
                            <w:r>
                              <w:rPr>
                                <w:rFonts w:hint="eastAsia"/>
                                <w:sz w:val="18"/>
                                <w:szCs w:val="18"/>
                              </w:rPr>
                              <w:t>L型截面、</w:t>
                            </w:r>
                            <w:r>
                              <w:rPr>
                                <w:rFonts w:hint="eastAsia" w:ascii="宋体" w:hAnsi="宋体"/>
                                <w:sz w:val="18"/>
                                <w:szCs w:val="18"/>
                              </w:rPr>
                              <w:t>用H65（C27000）</w:t>
                            </w:r>
                            <w:r>
                              <w:rPr>
                                <w:rFonts w:hint="eastAsia"/>
                                <w:sz w:val="18"/>
                                <w:szCs w:val="18"/>
                              </w:rPr>
                              <w:t>制造的、1/2硬态（H02）、薄边厚度t为0.6mm、厚边厚度T为1.6mm、薄边宽度C为6.5mm、总宽度W为32mm的异型截面铜带材标记为：</w:t>
                            </w:r>
                          </w:p>
                          <w:p>
                            <w:pPr>
                              <w:ind w:firstLine="2520" w:firstLineChars="1400"/>
                              <w:rPr>
                                <w:rFonts w:ascii="宋体" w:hAnsi="宋体"/>
                                <w:sz w:val="18"/>
                                <w:szCs w:val="18"/>
                                <w:lang w:val="de-DE"/>
                              </w:rPr>
                            </w:pPr>
                            <w:r>
                              <w:rPr>
                                <w:rFonts w:hint="eastAsia" w:ascii="宋体" w:hAnsi="宋体"/>
                                <w:sz w:val="18"/>
                                <w:szCs w:val="18"/>
                              </w:rPr>
                              <w:t>L型带</w:t>
                            </w:r>
                            <w:r>
                              <w:rPr>
                                <w:rFonts w:hint="eastAsia" w:ascii="宋体" w:hAnsi="宋体"/>
                                <w:bCs/>
                                <w:sz w:val="18"/>
                                <w:szCs w:val="18"/>
                                <w:lang w:val="de-DE"/>
                              </w:rPr>
                              <w:t>YS/T 809-</w:t>
                            </w:r>
                            <w:r>
                              <w:rPr>
                                <w:rFonts w:hint="eastAsia" w:ascii="宋体" w:hAnsi="宋体"/>
                                <w:sz w:val="18"/>
                                <w:szCs w:val="18"/>
                                <w:lang w:val="de-DE"/>
                              </w:rPr>
                              <w:t>H65H02</w:t>
                            </w:r>
                            <w:r>
                              <w:rPr>
                                <w:rFonts w:hint="eastAsia" w:ascii="宋体" w:hAnsi="宋体"/>
                                <w:bCs/>
                                <w:sz w:val="18"/>
                                <w:szCs w:val="18"/>
                                <w:lang w:val="de-DE"/>
                              </w:rPr>
                              <w:t>-</w:t>
                            </w:r>
                            <w:r>
                              <w:rPr>
                                <w:rFonts w:hint="eastAsia" w:ascii="宋体" w:hAnsi="宋体"/>
                                <w:sz w:val="18"/>
                                <w:szCs w:val="18"/>
                                <w:lang w:val="de-DE"/>
                              </w:rPr>
                              <w:t>0</w:t>
                            </w:r>
                            <w:r>
                              <w:rPr>
                                <w:rFonts w:hint="eastAsia" w:ascii="宋体" w:hAnsi="宋体"/>
                                <w:sz w:val="18"/>
                                <w:szCs w:val="18"/>
                              </w:rPr>
                              <w:t>,</w:t>
                            </w:r>
                            <w:r>
                              <w:rPr>
                                <w:rFonts w:hint="eastAsia" w:ascii="宋体" w:hAnsi="宋体"/>
                                <w:sz w:val="18"/>
                                <w:szCs w:val="18"/>
                                <w:lang w:val="de-DE"/>
                              </w:rPr>
                              <w:t>6/1.6×6.5/32</w:t>
                            </w:r>
                          </w:p>
                          <w:p>
                            <w:pPr>
                              <w:pStyle w:val="5"/>
                              <w:ind w:firstLine="360"/>
                              <w:rPr>
                                <w:rFonts w:ascii="宋体" w:hAnsi="宋体"/>
                                <w:color w:val="FF0000"/>
                                <w:sz w:val="18"/>
                                <w:szCs w:val="18"/>
                                <w:lang w:val="de-DE"/>
                              </w:rPr>
                            </w:pPr>
                            <w:r>
                              <w:rPr>
                                <w:rFonts w:hint="eastAsia" w:ascii="宋体" w:hAnsi="宋体"/>
                                <w:sz w:val="18"/>
                                <w:szCs w:val="18"/>
                              </w:rPr>
                              <w:t>或</w:t>
                            </w:r>
                            <w:r>
                              <w:rPr>
                                <w:rFonts w:hint="eastAsia" w:ascii="宋体" w:hAnsi="宋体"/>
                                <w:sz w:val="18"/>
                                <w:szCs w:val="18"/>
                                <w:lang w:val="de-DE"/>
                              </w:rPr>
                              <w:t xml:space="preserve">                    </w:t>
                            </w:r>
                            <w:r>
                              <w:rPr>
                                <w:rFonts w:hint="eastAsia" w:ascii="宋体" w:hAnsi="宋体"/>
                                <w:b/>
                                <w:sz w:val="18"/>
                                <w:szCs w:val="18"/>
                                <w:lang w:val="de-DE"/>
                              </w:rPr>
                              <w:t xml:space="preserve">  </w:t>
                            </w:r>
                            <w:r>
                              <w:rPr>
                                <w:rFonts w:hint="eastAsia" w:ascii="宋体" w:hAnsi="宋体"/>
                                <w:color w:val="FF0000"/>
                                <w:sz w:val="18"/>
                                <w:szCs w:val="18"/>
                              </w:rPr>
                              <w:t>L型带</w:t>
                            </w:r>
                            <w:r>
                              <w:rPr>
                                <w:rFonts w:hint="eastAsia" w:ascii="宋体" w:hAnsi="宋体"/>
                                <w:bCs/>
                                <w:color w:val="FF0000"/>
                                <w:sz w:val="18"/>
                                <w:szCs w:val="18"/>
                                <w:lang w:val="de-DE"/>
                              </w:rPr>
                              <w:t>YS/T 809-</w:t>
                            </w:r>
                            <w:r>
                              <w:rPr>
                                <w:rFonts w:hint="eastAsia" w:ascii="宋体" w:hAnsi="宋体"/>
                                <w:color w:val="FF0000"/>
                                <w:sz w:val="18"/>
                                <w:szCs w:val="18"/>
                                <w:lang w:val="de-DE"/>
                              </w:rPr>
                              <w:t>C27000H02</w:t>
                            </w:r>
                            <w:r>
                              <w:rPr>
                                <w:rFonts w:hint="eastAsia" w:ascii="宋体" w:hAnsi="宋体"/>
                                <w:bCs/>
                                <w:color w:val="FF0000"/>
                                <w:sz w:val="18"/>
                                <w:szCs w:val="18"/>
                                <w:lang w:val="de-DE"/>
                              </w:rPr>
                              <w:t>-</w:t>
                            </w:r>
                            <w:r>
                              <w:rPr>
                                <w:rFonts w:hint="eastAsia" w:ascii="宋体" w:hAnsi="宋体"/>
                                <w:color w:val="FF0000"/>
                                <w:sz w:val="18"/>
                                <w:szCs w:val="18"/>
                                <w:lang w:val="de-DE"/>
                              </w:rPr>
                              <w:t>0</w:t>
                            </w:r>
                            <w:r>
                              <w:rPr>
                                <w:rFonts w:hint="eastAsia" w:ascii="宋体" w:hAnsi="宋体"/>
                                <w:color w:val="FF0000"/>
                                <w:sz w:val="18"/>
                                <w:szCs w:val="18"/>
                              </w:rPr>
                              <w:t>,</w:t>
                            </w:r>
                            <w:r>
                              <w:rPr>
                                <w:rFonts w:hint="eastAsia" w:ascii="宋体" w:hAnsi="宋体"/>
                                <w:color w:val="FF0000"/>
                                <w:sz w:val="18"/>
                                <w:szCs w:val="18"/>
                                <w:lang w:val="de-DE"/>
                              </w:rPr>
                              <w:t>6/1.6×6.5/32</w:t>
                            </w:r>
                          </w:p>
                        </w:txbxContent>
                      </wps:txbx>
                      <wps:bodyPr upright="1"/>
                    </wps:wsp>
                  </a:graphicData>
                </a:graphic>
              </wp:anchor>
            </w:drawing>
          </mc:Choice>
          <mc:Fallback>
            <w:pict>
              <v:shape id="文本框 148" o:spid="_x0000_s1026" o:spt="202" type="#_x0000_t202" style="position:absolute;left:0pt;margin-left:2.55pt;margin-top:2.2pt;height:68.2pt;width:422.95pt;z-index:251666432;mso-width-relative:page;mso-height-relative:page;" fillcolor="#FFFFFF" filled="t" stroked="t" coordsize="21600,21600" o:gfxdata="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NiHdYAAAAHAQAADwAAAAAAAAABACAA&#10;AAAiAAAAZHJzL2Rvd25yZXYueG1sUEsBAhQAFAAAAAgAh07iQHRHzDIPAgAAOAQAAA4AAAAAAAAA&#10;AQAgAAAAJQEAAGRycy9lMm9Eb2MueG1sUEsFBgAAAAAGAAYAWQEAAKYFAAAAAA==&#10;">
                <v:fill on="t" focussize="0,0"/>
                <v:stroke color="#000000" joinstyle="miter"/>
                <v:imagedata o:title=""/>
                <o:lock v:ext="edit" aspectratio="f"/>
                <v:textbox>
                  <w:txbxContent>
                    <w:p>
                      <w:pPr>
                        <w:ind w:firstLine="360" w:firstLineChars="200"/>
                        <w:rPr>
                          <w:sz w:val="18"/>
                          <w:szCs w:val="18"/>
                        </w:rPr>
                      </w:pPr>
                      <w:r>
                        <w:rPr>
                          <w:rFonts w:hint="eastAsia"/>
                          <w:sz w:val="18"/>
                          <w:szCs w:val="18"/>
                        </w:rPr>
                        <w:t>L型截面、</w:t>
                      </w:r>
                      <w:r>
                        <w:rPr>
                          <w:rFonts w:hint="eastAsia" w:ascii="宋体" w:hAnsi="宋体"/>
                          <w:sz w:val="18"/>
                          <w:szCs w:val="18"/>
                        </w:rPr>
                        <w:t>用H65（C27000）</w:t>
                      </w:r>
                      <w:r>
                        <w:rPr>
                          <w:rFonts w:hint="eastAsia"/>
                          <w:sz w:val="18"/>
                          <w:szCs w:val="18"/>
                        </w:rPr>
                        <w:t>制造的、1/2硬态（H02）、薄边厚度t为0.6mm、厚边厚度T为1.6mm、薄边宽度C为6.5mm、总宽度W为32mm的异型截面铜带材标记为：</w:t>
                      </w:r>
                    </w:p>
                    <w:p>
                      <w:pPr>
                        <w:ind w:firstLine="2520" w:firstLineChars="1400"/>
                        <w:rPr>
                          <w:rFonts w:ascii="宋体" w:hAnsi="宋体"/>
                          <w:sz w:val="18"/>
                          <w:szCs w:val="18"/>
                          <w:lang w:val="de-DE"/>
                        </w:rPr>
                      </w:pPr>
                      <w:r>
                        <w:rPr>
                          <w:rFonts w:hint="eastAsia" w:ascii="宋体" w:hAnsi="宋体"/>
                          <w:sz w:val="18"/>
                          <w:szCs w:val="18"/>
                        </w:rPr>
                        <w:t>L型带</w:t>
                      </w:r>
                      <w:r>
                        <w:rPr>
                          <w:rFonts w:hint="eastAsia" w:ascii="宋体" w:hAnsi="宋体"/>
                          <w:bCs/>
                          <w:sz w:val="18"/>
                          <w:szCs w:val="18"/>
                          <w:lang w:val="de-DE"/>
                        </w:rPr>
                        <w:t>YS/T 809-</w:t>
                      </w:r>
                      <w:r>
                        <w:rPr>
                          <w:rFonts w:hint="eastAsia" w:ascii="宋体" w:hAnsi="宋体"/>
                          <w:sz w:val="18"/>
                          <w:szCs w:val="18"/>
                          <w:lang w:val="de-DE"/>
                        </w:rPr>
                        <w:t>H65H02</w:t>
                      </w:r>
                      <w:r>
                        <w:rPr>
                          <w:rFonts w:hint="eastAsia" w:ascii="宋体" w:hAnsi="宋体"/>
                          <w:bCs/>
                          <w:sz w:val="18"/>
                          <w:szCs w:val="18"/>
                          <w:lang w:val="de-DE"/>
                        </w:rPr>
                        <w:t>-</w:t>
                      </w:r>
                      <w:r>
                        <w:rPr>
                          <w:rFonts w:hint="eastAsia" w:ascii="宋体" w:hAnsi="宋体"/>
                          <w:sz w:val="18"/>
                          <w:szCs w:val="18"/>
                          <w:lang w:val="de-DE"/>
                        </w:rPr>
                        <w:t>0</w:t>
                      </w:r>
                      <w:r>
                        <w:rPr>
                          <w:rFonts w:hint="eastAsia" w:ascii="宋体" w:hAnsi="宋体"/>
                          <w:sz w:val="18"/>
                          <w:szCs w:val="18"/>
                        </w:rPr>
                        <w:t>,</w:t>
                      </w:r>
                      <w:r>
                        <w:rPr>
                          <w:rFonts w:hint="eastAsia" w:ascii="宋体" w:hAnsi="宋体"/>
                          <w:sz w:val="18"/>
                          <w:szCs w:val="18"/>
                          <w:lang w:val="de-DE"/>
                        </w:rPr>
                        <w:t>6/1.6×6.5/32</w:t>
                      </w:r>
                    </w:p>
                    <w:p>
                      <w:pPr>
                        <w:pStyle w:val="5"/>
                        <w:ind w:firstLine="360"/>
                        <w:rPr>
                          <w:rFonts w:ascii="宋体" w:hAnsi="宋体"/>
                          <w:color w:val="FF0000"/>
                          <w:sz w:val="18"/>
                          <w:szCs w:val="18"/>
                          <w:lang w:val="de-DE"/>
                        </w:rPr>
                      </w:pPr>
                      <w:r>
                        <w:rPr>
                          <w:rFonts w:hint="eastAsia" w:ascii="宋体" w:hAnsi="宋体"/>
                          <w:sz w:val="18"/>
                          <w:szCs w:val="18"/>
                        </w:rPr>
                        <w:t>或</w:t>
                      </w:r>
                      <w:r>
                        <w:rPr>
                          <w:rFonts w:hint="eastAsia" w:ascii="宋体" w:hAnsi="宋体"/>
                          <w:sz w:val="18"/>
                          <w:szCs w:val="18"/>
                          <w:lang w:val="de-DE"/>
                        </w:rPr>
                        <w:t xml:space="preserve">                    </w:t>
                      </w:r>
                      <w:r>
                        <w:rPr>
                          <w:rFonts w:hint="eastAsia" w:ascii="宋体" w:hAnsi="宋体"/>
                          <w:b/>
                          <w:sz w:val="18"/>
                          <w:szCs w:val="18"/>
                          <w:lang w:val="de-DE"/>
                        </w:rPr>
                        <w:t xml:space="preserve">  </w:t>
                      </w:r>
                      <w:r>
                        <w:rPr>
                          <w:rFonts w:hint="eastAsia" w:ascii="宋体" w:hAnsi="宋体"/>
                          <w:color w:val="FF0000"/>
                          <w:sz w:val="18"/>
                          <w:szCs w:val="18"/>
                        </w:rPr>
                        <w:t>L型带</w:t>
                      </w:r>
                      <w:r>
                        <w:rPr>
                          <w:rFonts w:hint="eastAsia" w:ascii="宋体" w:hAnsi="宋体"/>
                          <w:bCs/>
                          <w:color w:val="FF0000"/>
                          <w:sz w:val="18"/>
                          <w:szCs w:val="18"/>
                          <w:lang w:val="de-DE"/>
                        </w:rPr>
                        <w:t>YS/T 809-</w:t>
                      </w:r>
                      <w:r>
                        <w:rPr>
                          <w:rFonts w:hint="eastAsia" w:ascii="宋体" w:hAnsi="宋体"/>
                          <w:color w:val="FF0000"/>
                          <w:sz w:val="18"/>
                          <w:szCs w:val="18"/>
                          <w:lang w:val="de-DE"/>
                        </w:rPr>
                        <w:t>C27000H02</w:t>
                      </w:r>
                      <w:r>
                        <w:rPr>
                          <w:rFonts w:hint="eastAsia" w:ascii="宋体" w:hAnsi="宋体"/>
                          <w:bCs/>
                          <w:color w:val="FF0000"/>
                          <w:sz w:val="18"/>
                          <w:szCs w:val="18"/>
                          <w:lang w:val="de-DE"/>
                        </w:rPr>
                        <w:t>-</w:t>
                      </w:r>
                      <w:r>
                        <w:rPr>
                          <w:rFonts w:hint="eastAsia" w:ascii="宋体" w:hAnsi="宋体"/>
                          <w:color w:val="FF0000"/>
                          <w:sz w:val="18"/>
                          <w:szCs w:val="18"/>
                          <w:lang w:val="de-DE"/>
                        </w:rPr>
                        <w:t>0</w:t>
                      </w:r>
                      <w:r>
                        <w:rPr>
                          <w:rFonts w:hint="eastAsia" w:ascii="宋体" w:hAnsi="宋体"/>
                          <w:color w:val="FF0000"/>
                          <w:sz w:val="18"/>
                          <w:szCs w:val="18"/>
                        </w:rPr>
                        <w:t>,</w:t>
                      </w:r>
                      <w:r>
                        <w:rPr>
                          <w:rFonts w:hint="eastAsia" w:ascii="宋体" w:hAnsi="宋体"/>
                          <w:color w:val="FF0000"/>
                          <w:sz w:val="18"/>
                          <w:szCs w:val="18"/>
                          <w:lang w:val="de-DE"/>
                        </w:rPr>
                        <w:t>6/1.6×6.5/32</w:t>
                      </w:r>
                    </w:p>
                  </w:txbxContent>
                </v:textbox>
              </v:shape>
            </w:pict>
          </mc:Fallback>
        </mc:AlternateContent>
      </w:r>
    </w:p>
    <w:p>
      <w:pPr>
        <w:spacing w:line="360" w:lineRule="exact"/>
        <w:ind w:firstLine="435"/>
        <w:rPr>
          <w:color w:val="auto"/>
          <w:sz w:val="18"/>
          <w:szCs w:val="18"/>
        </w:rPr>
      </w:pPr>
    </w:p>
    <w:p>
      <w:pPr>
        <w:spacing w:line="360" w:lineRule="exact"/>
        <w:rPr>
          <w:rFonts w:ascii="黑体" w:eastAsia="黑体"/>
          <w:color w:val="auto"/>
          <w:sz w:val="18"/>
          <w:szCs w:val="18"/>
        </w:rPr>
      </w:pPr>
    </w:p>
    <w:p>
      <w:pPr>
        <w:spacing w:line="360" w:lineRule="exact"/>
        <w:ind w:firstLine="435"/>
        <w:rPr>
          <w:rFonts w:ascii="黑体" w:eastAsia="黑体"/>
          <w:color w:val="auto"/>
          <w:sz w:val="18"/>
          <w:szCs w:val="18"/>
        </w:rPr>
      </w:pPr>
      <w:r>
        <w:rPr>
          <w:rFonts w:hint="eastAsia" w:ascii="黑体" w:eastAsia="黑体"/>
          <w:color w:val="auto"/>
          <w:sz w:val="18"/>
          <w:szCs w:val="18"/>
        </w:rPr>
        <w:t>示例4：</w:t>
      </w:r>
    </w:p>
    <w:p>
      <w:pPr>
        <w:spacing w:line="360" w:lineRule="exact"/>
        <w:rPr>
          <w:color w:val="auto"/>
          <w:sz w:val="18"/>
          <w:szCs w:val="18"/>
        </w:rPr>
      </w:pPr>
      <w:r>
        <w:rPr>
          <w:color w:val="auto"/>
          <w:sz w:val="18"/>
          <w:szCs w:val="18"/>
        </w:rPr>
        <mc:AlternateContent>
          <mc:Choice Requires="wps">
            <w:drawing>
              <wp:anchor distT="0" distB="0" distL="114300" distR="114300" simplePos="0" relativeHeight="251670528" behindDoc="0" locked="0" layoutInCell="1" allowOverlap="1">
                <wp:simplePos x="0" y="0"/>
                <wp:positionH relativeFrom="column">
                  <wp:posOffset>-34290</wp:posOffset>
                </wp:positionH>
                <wp:positionV relativeFrom="paragraph">
                  <wp:posOffset>66040</wp:posOffset>
                </wp:positionV>
                <wp:extent cx="5438140" cy="839470"/>
                <wp:effectExtent l="4445" t="4445" r="5715" b="13335"/>
                <wp:wrapNone/>
                <wp:docPr id="12" name="文本框 151"/>
                <wp:cNvGraphicFramePr/>
                <a:graphic xmlns:a="http://schemas.openxmlformats.org/drawingml/2006/main">
                  <a:graphicData uri="http://schemas.microsoft.com/office/word/2010/wordprocessingShape">
                    <wps:wsp>
                      <wps:cNvSpPr txBox="1"/>
                      <wps:spPr>
                        <a:xfrm>
                          <a:off x="0" y="0"/>
                          <a:ext cx="5438140" cy="839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360" w:firstLineChars="200"/>
                              <w:rPr>
                                <w:rFonts w:ascii="宋体" w:hAnsi="宋体"/>
                                <w:sz w:val="18"/>
                                <w:szCs w:val="18"/>
                              </w:rPr>
                            </w:pPr>
                            <w:r>
                              <w:rPr>
                                <w:rFonts w:hint="eastAsia" w:ascii="宋体" w:hAnsi="宋体"/>
                                <w:sz w:val="18"/>
                                <w:szCs w:val="18"/>
                              </w:rPr>
                              <w:t>截面复杂、截面不对称、用TU1制造的、1/4硬（H01）、图号为AD0006的异型截面铜带材标记为：</w:t>
                            </w:r>
                          </w:p>
                          <w:p>
                            <w:pPr>
                              <w:spacing w:line="340" w:lineRule="exact"/>
                              <w:ind w:firstLine="2160" w:firstLineChars="1200"/>
                              <w:rPr>
                                <w:rFonts w:ascii="宋体" w:hAnsi="宋体"/>
                                <w:sz w:val="18"/>
                                <w:szCs w:val="18"/>
                                <w:lang w:val="de-DE"/>
                              </w:rPr>
                            </w:pPr>
                            <w:r>
                              <w:rPr>
                                <w:rFonts w:hint="eastAsia" w:ascii="宋体" w:hAnsi="宋体"/>
                                <w:sz w:val="18"/>
                                <w:szCs w:val="18"/>
                              </w:rPr>
                              <w:t>异型带</w:t>
                            </w:r>
                            <w:r>
                              <w:rPr>
                                <w:rFonts w:hint="eastAsia" w:ascii="宋体" w:hAnsi="宋体"/>
                                <w:bCs/>
                                <w:sz w:val="18"/>
                                <w:szCs w:val="18"/>
                                <w:lang w:val="de-DE"/>
                              </w:rPr>
                              <w:t>YS/T 809-</w:t>
                            </w:r>
                            <w:r>
                              <w:rPr>
                                <w:rFonts w:hint="eastAsia" w:ascii="宋体" w:hAnsi="宋体"/>
                                <w:sz w:val="18"/>
                                <w:szCs w:val="18"/>
                              </w:rPr>
                              <w:t>TU1</w:t>
                            </w:r>
                            <w:r>
                              <w:rPr>
                                <w:rFonts w:hint="eastAsia" w:ascii="宋体" w:hAnsi="宋体"/>
                                <w:sz w:val="18"/>
                                <w:szCs w:val="18"/>
                                <w:lang w:val="de-DE"/>
                              </w:rPr>
                              <w:t>H01</w:t>
                            </w:r>
                            <w:r>
                              <w:rPr>
                                <w:rFonts w:hint="eastAsia" w:ascii="宋体" w:hAnsi="宋体"/>
                                <w:bCs/>
                                <w:sz w:val="18"/>
                                <w:szCs w:val="18"/>
                                <w:lang w:val="de-DE"/>
                              </w:rPr>
                              <w:t>-</w:t>
                            </w:r>
                            <w:r>
                              <w:rPr>
                                <w:rFonts w:hint="eastAsia" w:ascii="宋体" w:hAnsi="宋体"/>
                                <w:sz w:val="18"/>
                                <w:szCs w:val="18"/>
                              </w:rPr>
                              <w:t xml:space="preserve"> AD0006</w:t>
                            </w:r>
                          </w:p>
                          <w:p>
                            <w:pPr>
                              <w:spacing w:line="340" w:lineRule="exact"/>
                              <w:ind w:firstLine="540" w:firstLineChars="300"/>
                              <w:rPr>
                                <w:rFonts w:ascii="宋体" w:hAnsi="宋体"/>
                                <w:color w:val="FF0000"/>
                                <w:sz w:val="18"/>
                                <w:szCs w:val="18"/>
                                <w:lang w:val="de-DE"/>
                              </w:rPr>
                            </w:pPr>
                            <w:r>
                              <w:rPr>
                                <w:rFonts w:hint="eastAsia" w:ascii="宋体" w:hAnsi="宋体"/>
                                <w:sz w:val="18"/>
                                <w:szCs w:val="18"/>
                              </w:rPr>
                              <w:t>或</w:t>
                            </w:r>
                            <w:r>
                              <w:rPr>
                                <w:rFonts w:hint="eastAsia" w:ascii="宋体" w:hAnsi="宋体"/>
                                <w:sz w:val="18"/>
                                <w:szCs w:val="18"/>
                                <w:lang w:val="de-DE"/>
                              </w:rPr>
                              <w:t xml:space="preserve">                </w:t>
                            </w:r>
                            <w:r>
                              <w:rPr>
                                <w:rFonts w:hint="eastAsia" w:ascii="宋体" w:hAnsi="宋体"/>
                                <w:color w:val="FF0000"/>
                                <w:sz w:val="18"/>
                                <w:szCs w:val="18"/>
                              </w:rPr>
                              <w:t>异型带</w:t>
                            </w:r>
                            <w:r>
                              <w:rPr>
                                <w:rFonts w:hint="eastAsia" w:ascii="宋体" w:hAnsi="宋体"/>
                                <w:bCs/>
                                <w:color w:val="FF0000"/>
                                <w:sz w:val="18"/>
                                <w:szCs w:val="18"/>
                                <w:lang w:val="de-DE"/>
                              </w:rPr>
                              <w:t>YS/T 809-</w:t>
                            </w:r>
                            <w:r>
                              <w:rPr>
                                <w:rFonts w:hint="eastAsia" w:ascii="宋体" w:hAnsi="宋体"/>
                                <w:color w:val="FF0000"/>
                                <w:sz w:val="18"/>
                                <w:szCs w:val="18"/>
                                <w:lang w:val="de-DE"/>
                              </w:rPr>
                              <w:t>T10150H01</w:t>
                            </w:r>
                            <w:r>
                              <w:rPr>
                                <w:rFonts w:hint="eastAsia" w:ascii="宋体" w:hAnsi="宋体"/>
                                <w:bCs/>
                                <w:color w:val="FF0000"/>
                                <w:sz w:val="18"/>
                                <w:szCs w:val="18"/>
                                <w:lang w:val="de-DE"/>
                              </w:rPr>
                              <w:t>-</w:t>
                            </w:r>
                            <w:r>
                              <w:rPr>
                                <w:rFonts w:hint="eastAsia" w:ascii="宋体" w:hAnsi="宋体"/>
                                <w:color w:val="FF0000"/>
                                <w:sz w:val="18"/>
                                <w:szCs w:val="18"/>
                              </w:rPr>
                              <w:t xml:space="preserve"> AD0006</w:t>
                            </w:r>
                          </w:p>
                        </w:txbxContent>
                      </wps:txbx>
                      <wps:bodyPr upright="1"/>
                    </wps:wsp>
                  </a:graphicData>
                </a:graphic>
              </wp:anchor>
            </w:drawing>
          </mc:Choice>
          <mc:Fallback>
            <w:pict>
              <v:shape id="文本框 151" o:spid="_x0000_s1026" o:spt="202" type="#_x0000_t202" style="position:absolute;left:0pt;margin-left:-2.7pt;margin-top:5.2pt;height:66.1pt;width:428.2pt;z-index:251670528;mso-width-relative:page;mso-height-relative:page;" fillcolor="#FFFFFF" filled="t" stroked="t" coordsize="21600,21600" o:gfxdata="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3TAYv1wAAAAkBAAAPAAAAAAAAAAEA&#10;IAAAACIAAABkcnMvZG93bnJldi54bWxQSwECFAAUAAAACACHTuJA8/YLVxACAAA5BAAADgAAAAAA&#10;AAABACAAAAAmAQAAZHJzL2Uyb0RvYy54bWxQSwUGAAAAAAYABgBZAQAAqAUAAAAA&#10;">
                <v:fill on="t" focussize="0,0"/>
                <v:stroke color="#000000" joinstyle="miter"/>
                <v:imagedata o:title=""/>
                <o:lock v:ext="edit" aspectratio="f"/>
                <v:textbox>
                  <w:txbxContent>
                    <w:p>
                      <w:pPr>
                        <w:spacing w:line="360" w:lineRule="exact"/>
                        <w:ind w:firstLine="360" w:firstLineChars="200"/>
                        <w:rPr>
                          <w:rFonts w:ascii="宋体" w:hAnsi="宋体"/>
                          <w:sz w:val="18"/>
                          <w:szCs w:val="18"/>
                        </w:rPr>
                      </w:pPr>
                      <w:r>
                        <w:rPr>
                          <w:rFonts w:hint="eastAsia" w:ascii="宋体" w:hAnsi="宋体"/>
                          <w:sz w:val="18"/>
                          <w:szCs w:val="18"/>
                        </w:rPr>
                        <w:t>截面复杂、截面不对称、用TU1制造的、1/4硬（H01）、图号为AD0006的异型截面铜带材标记为：</w:t>
                      </w:r>
                    </w:p>
                    <w:p>
                      <w:pPr>
                        <w:spacing w:line="340" w:lineRule="exact"/>
                        <w:ind w:firstLine="2160" w:firstLineChars="1200"/>
                        <w:rPr>
                          <w:rFonts w:ascii="宋体" w:hAnsi="宋体"/>
                          <w:sz w:val="18"/>
                          <w:szCs w:val="18"/>
                          <w:lang w:val="de-DE"/>
                        </w:rPr>
                      </w:pPr>
                      <w:r>
                        <w:rPr>
                          <w:rFonts w:hint="eastAsia" w:ascii="宋体" w:hAnsi="宋体"/>
                          <w:sz w:val="18"/>
                          <w:szCs w:val="18"/>
                        </w:rPr>
                        <w:t>异型带</w:t>
                      </w:r>
                      <w:r>
                        <w:rPr>
                          <w:rFonts w:hint="eastAsia" w:ascii="宋体" w:hAnsi="宋体"/>
                          <w:bCs/>
                          <w:sz w:val="18"/>
                          <w:szCs w:val="18"/>
                          <w:lang w:val="de-DE"/>
                        </w:rPr>
                        <w:t>YS/T 809-</w:t>
                      </w:r>
                      <w:r>
                        <w:rPr>
                          <w:rFonts w:hint="eastAsia" w:ascii="宋体" w:hAnsi="宋体"/>
                          <w:sz w:val="18"/>
                          <w:szCs w:val="18"/>
                        </w:rPr>
                        <w:t>TU1</w:t>
                      </w:r>
                      <w:r>
                        <w:rPr>
                          <w:rFonts w:hint="eastAsia" w:ascii="宋体" w:hAnsi="宋体"/>
                          <w:sz w:val="18"/>
                          <w:szCs w:val="18"/>
                          <w:lang w:val="de-DE"/>
                        </w:rPr>
                        <w:t>H01</w:t>
                      </w:r>
                      <w:r>
                        <w:rPr>
                          <w:rFonts w:hint="eastAsia" w:ascii="宋体" w:hAnsi="宋体"/>
                          <w:bCs/>
                          <w:sz w:val="18"/>
                          <w:szCs w:val="18"/>
                          <w:lang w:val="de-DE"/>
                        </w:rPr>
                        <w:t>-</w:t>
                      </w:r>
                      <w:r>
                        <w:rPr>
                          <w:rFonts w:hint="eastAsia" w:ascii="宋体" w:hAnsi="宋体"/>
                          <w:sz w:val="18"/>
                          <w:szCs w:val="18"/>
                        </w:rPr>
                        <w:t xml:space="preserve"> AD0006</w:t>
                      </w:r>
                    </w:p>
                    <w:p>
                      <w:pPr>
                        <w:spacing w:line="340" w:lineRule="exact"/>
                        <w:ind w:firstLine="540" w:firstLineChars="300"/>
                        <w:rPr>
                          <w:rFonts w:ascii="宋体" w:hAnsi="宋体"/>
                          <w:color w:val="FF0000"/>
                          <w:sz w:val="18"/>
                          <w:szCs w:val="18"/>
                          <w:lang w:val="de-DE"/>
                        </w:rPr>
                      </w:pPr>
                      <w:r>
                        <w:rPr>
                          <w:rFonts w:hint="eastAsia" w:ascii="宋体" w:hAnsi="宋体"/>
                          <w:sz w:val="18"/>
                          <w:szCs w:val="18"/>
                        </w:rPr>
                        <w:t>或</w:t>
                      </w:r>
                      <w:r>
                        <w:rPr>
                          <w:rFonts w:hint="eastAsia" w:ascii="宋体" w:hAnsi="宋体"/>
                          <w:sz w:val="18"/>
                          <w:szCs w:val="18"/>
                          <w:lang w:val="de-DE"/>
                        </w:rPr>
                        <w:t xml:space="preserve">                </w:t>
                      </w:r>
                      <w:r>
                        <w:rPr>
                          <w:rFonts w:hint="eastAsia" w:ascii="宋体" w:hAnsi="宋体"/>
                          <w:color w:val="FF0000"/>
                          <w:sz w:val="18"/>
                          <w:szCs w:val="18"/>
                        </w:rPr>
                        <w:t>异型带</w:t>
                      </w:r>
                      <w:r>
                        <w:rPr>
                          <w:rFonts w:hint="eastAsia" w:ascii="宋体" w:hAnsi="宋体"/>
                          <w:bCs/>
                          <w:color w:val="FF0000"/>
                          <w:sz w:val="18"/>
                          <w:szCs w:val="18"/>
                          <w:lang w:val="de-DE"/>
                        </w:rPr>
                        <w:t>YS/T 809-</w:t>
                      </w:r>
                      <w:r>
                        <w:rPr>
                          <w:rFonts w:hint="eastAsia" w:ascii="宋体" w:hAnsi="宋体"/>
                          <w:color w:val="FF0000"/>
                          <w:sz w:val="18"/>
                          <w:szCs w:val="18"/>
                          <w:lang w:val="de-DE"/>
                        </w:rPr>
                        <w:t>T10150H01</w:t>
                      </w:r>
                      <w:r>
                        <w:rPr>
                          <w:rFonts w:hint="eastAsia" w:ascii="宋体" w:hAnsi="宋体"/>
                          <w:bCs/>
                          <w:color w:val="FF0000"/>
                          <w:sz w:val="18"/>
                          <w:szCs w:val="18"/>
                          <w:lang w:val="de-DE"/>
                        </w:rPr>
                        <w:t>-</w:t>
                      </w:r>
                      <w:r>
                        <w:rPr>
                          <w:rFonts w:hint="eastAsia" w:ascii="宋体" w:hAnsi="宋体"/>
                          <w:color w:val="FF0000"/>
                          <w:sz w:val="18"/>
                          <w:szCs w:val="18"/>
                        </w:rPr>
                        <w:t xml:space="preserve"> AD0006</w:t>
                      </w:r>
                    </w:p>
                  </w:txbxContent>
                </v:textbox>
              </v:shape>
            </w:pict>
          </mc:Fallback>
        </mc:AlternateContent>
      </w:r>
    </w:p>
    <w:p>
      <w:pPr>
        <w:spacing w:line="360" w:lineRule="exact"/>
        <w:ind w:firstLine="435"/>
        <w:rPr>
          <w:color w:val="auto"/>
          <w:sz w:val="18"/>
          <w:szCs w:val="18"/>
        </w:rPr>
      </w:pPr>
    </w:p>
    <w:p>
      <w:pPr>
        <w:spacing w:line="360" w:lineRule="exact"/>
        <w:ind w:firstLine="435"/>
        <w:rPr>
          <w:color w:val="auto"/>
          <w:sz w:val="18"/>
          <w:szCs w:val="18"/>
        </w:rPr>
      </w:pPr>
    </w:p>
    <w:p>
      <w:pPr>
        <w:spacing w:line="360" w:lineRule="exact"/>
        <w:ind w:firstLine="435"/>
        <w:rPr>
          <w:color w:val="auto"/>
          <w:sz w:val="18"/>
          <w:szCs w:val="18"/>
        </w:rPr>
      </w:pPr>
    </w:p>
    <w:p>
      <w:pPr>
        <w:spacing w:beforeLines="100" w:afterLines="100"/>
        <w:rPr>
          <w:rFonts w:ascii="黑体" w:eastAsia="黑体"/>
          <w:color w:val="auto"/>
          <w:szCs w:val="21"/>
        </w:rPr>
      </w:pPr>
      <w:r>
        <w:rPr>
          <w:rFonts w:hint="eastAsia" w:ascii="黑体" w:eastAsia="黑体"/>
          <w:color w:val="auto"/>
          <w:szCs w:val="21"/>
        </w:rPr>
        <w:t>5  技术</w:t>
      </w:r>
      <w:r>
        <w:rPr>
          <w:rFonts w:hint="eastAsia" w:ascii="黑体" w:eastAsia="黑体"/>
          <w:color w:val="auto"/>
        </w:rPr>
        <w:t>要求</w:t>
      </w:r>
    </w:p>
    <w:p>
      <w:pPr>
        <w:snapToGrid w:val="0"/>
        <w:spacing w:beforeLines="100" w:afterLines="100"/>
        <w:rPr>
          <w:rFonts w:ascii="黑体" w:eastAsia="黑体"/>
          <w:color w:val="auto"/>
          <w:szCs w:val="21"/>
        </w:rPr>
      </w:pPr>
      <w:r>
        <w:rPr>
          <w:rFonts w:hint="eastAsia" w:ascii="黑体" w:eastAsia="黑体"/>
          <w:color w:val="auto"/>
          <w:szCs w:val="21"/>
        </w:rPr>
        <w:t>5.1 化学成分</w:t>
      </w:r>
    </w:p>
    <w:p>
      <w:pPr>
        <w:snapToGrid w:val="0"/>
        <w:ind w:firstLine="420"/>
        <w:rPr>
          <w:color w:val="auto"/>
        </w:rPr>
      </w:pPr>
      <w:r>
        <w:rPr>
          <w:rFonts w:hint="eastAsia"/>
          <w:color w:val="auto"/>
        </w:rPr>
        <w:t>TAg0.03异型带化学成分应符合表2的规定，其他牌号的化学成分应符合GB/T5231中的相应牌号规定。</w:t>
      </w:r>
    </w:p>
    <w:p>
      <w:pPr>
        <w:snapToGrid w:val="0"/>
        <w:spacing w:beforeLines="100" w:afterLines="100"/>
        <w:jc w:val="center"/>
        <w:rPr>
          <w:rFonts w:ascii="宋体" w:hAnsi="宋体"/>
          <w:color w:val="auto"/>
          <w:sz w:val="18"/>
          <w:szCs w:val="18"/>
        </w:rPr>
      </w:pPr>
      <w:r>
        <w:rPr>
          <w:rFonts w:hint="eastAsia" w:ascii="黑体" w:hAnsi="宋体" w:eastAsia="黑体"/>
          <w:color w:val="auto"/>
          <w:kern w:val="0"/>
          <w:szCs w:val="21"/>
        </w:rPr>
        <w:t>表2  化学成分</w:t>
      </w:r>
      <w:bookmarkStart w:id="3" w:name="OLE_LINK1"/>
    </w:p>
    <w:tbl>
      <w:tblPr>
        <w:tblStyle w:val="17"/>
        <w:tblW w:w="8720"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2660"/>
        <w:gridCol w:w="2835"/>
        <w:gridCol w:w="322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660" w:type="dxa"/>
            <w:tcBorders>
              <w:top w:val="single" w:color="auto" w:sz="12" w:space="0"/>
              <w:bottom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牌号</w:t>
            </w:r>
          </w:p>
        </w:tc>
        <w:tc>
          <w:tcPr>
            <w:tcW w:w="6060" w:type="dxa"/>
            <w:gridSpan w:val="2"/>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化学成分（质量分数）</w:t>
            </w:r>
          </w:p>
          <w:p>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rFonts w:hint="eastAsia" w:ascii="宋体" w:hAnsi="宋体" w:cs="宋体"/>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660" w:type="dxa"/>
            <w:tcBorders>
              <w:top w:val="single" w:color="auto" w:sz="12" w:space="0"/>
            </w:tcBorders>
            <w:vAlign w:val="center"/>
          </w:tcPr>
          <w:p>
            <w:pPr>
              <w:snapToGrid w:val="0"/>
              <w:jc w:val="center"/>
              <w:rPr>
                <w:rFonts w:ascii="宋体" w:hAnsi="宋体"/>
                <w:color w:val="auto"/>
                <w:sz w:val="18"/>
                <w:szCs w:val="18"/>
              </w:rPr>
            </w:pPr>
          </w:p>
        </w:tc>
        <w:tc>
          <w:tcPr>
            <w:tcW w:w="2835" w:type="dxa"/>
            <w:tcBorders>
              <w:top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Cu</w:t>
            </w:r>
            <w:r>
              <w:rPr>
                <w:rFonts w:ascii="宋体" w:hAnsi="宋体"/>
                <w:color w:val="auto"/>
                <w:sz w:val="18"/>
                <w:szCs w:val="18"/>
              </w:rPr>
              <w:t>+Ag</w:t>
            </w:r>
          </w:p>
        </w:tc>
        <w:tc>
          <w:tcPr>
            <w:tcW w:w="3225" w:type="dxa"/>
            <w:tcBorders>
              <w:top w:val="single" w:color="auto" w:sz="12" w:space="0"/>
            </w:tcBorders>
            <w:vAlign w:val="center"/>
          </w:tcPr>
          <w:p>
            <w:pPr>
              <w:jc w:val="center"/>
              <w:rPr>
                <w:color w:val="auto"/>
              </w:rPr>
            </w:pPr>
            <w:r>
              <w:rPr>
                <w:rFonts w:hint="eastAsia" w:ascii="宋体" w:hAnsi="宋体"/>
                <w:color w:val="auto"/>
                <w:sz w:val="18"/>
                <w:szCs w:val="18"/>
              </w:rPr>
              <w:t>Ag</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660" w:type="dxa"/>
            <w:vAlign w:val="center"/>
          </w:tcPr>
          <w:p>
            <w:pPr>
              <w:snapToGrid w:val="0"/>
              <w:jc w:val="center"/>
              <w:rPr>
                <w:rFonts w:ascii="宋体" w:hAnsi="宋体"/>
                <w:color w:val="auto"/>
                <w:sz w:val="18"/>
                <w:szCs w:val="18"/>
              </w:rPr>
            </w:pPr>
            <w:r>
              <w:rPr>
                <w:rFonts w:hint="eastAsia"/>
                <w:color w:val="auto"/>
              </w:rPr>
              <w:t>TAg0.03</w:t>
            </w:r>
            <w:r>
              <w:rPr>
                <w:rFonts w:ascii="宋体" w:hAnsi="宋体"/>
                <w:color w:val="auto"/>
                <w:sz w:val="18"/>
                <w:szCs w:val="18"/>
              </w:rPr>
              <w:t xml:space="preserve"> </w:t>
            </w:r>
          </w:p>
        </w:tc>
        <w:tc>
          <w:tcPr>
            <w:tcW w:w="2835" w:type="dxa"/>
            <w:vAlign w:val="center"/>
          </w:tcPr>
          <w:p>
            <w:pPr>
              <w:snapToGrid w:val="0"/>
              <w:jc w:val="center"/>
              <w:rPr>
                <w:rFonts w:ascii="宋体" w:hAnsi="宋体"/>
                <w:color w:val="auto"/>
                <w:sz w:val="18"/>
                <w:szCs w:val="18"/>
              </w:rPr>
            </w:pPr>
            <w:r>
              <w:rPr>
                <w:rFonts w:hint="eastAsia" w:ascii="宋体" w:hAnsi="宋体"/>
                <w:color w:val="auto"/>
                <w:sz w:val="18"/>
                <w:szCs w:val="18"/>
              </w:rPr>
              <w:t>≥99.90</w:t>
            </w:r>
          </w:p>
        </w:tc>
        <w:tc>
          <w:tcPr>
            <w:tcW w:w="3225" w:type="dxa"/>
            <w:vAlign w:val="center"/>
          </w:tcPr>
          <w:p>
            <w:pPr>
              <w:jc w:val="center"/>
              <w:rPr>
                <w:color w:val="auto"/>
              </w:rPr>
            </w:pPr>
            <w:r>
              <w:rPr>
                <w:rFonts w:hint="eastAsia" w:ascii="宋体" w:hAnsi="宋体"/>
                <w:color w:val="auto"/>
                <w:sz w:val="18"/>
                <w:szCs w:val="18"/>
              </w:rPr>
              <w:t>≥0.027</w:t>
            </w:r>
          </w:p>
        </w:tc>
      </w:tr>
      <w:bookmarkEnd w:id="3"/>
    </w:tbl>
    <w:p>
      <w:pPr>
        <w:snapToGrid w:val="0"/>
        <w:spacing w:beforeLines="100" w:afterLines="100"/>
        <w:rPr>
          <w:rFonts w:eastAsia="黑体"/>
          <w:b/>
          <w:color w:val="auto"/>
          <w:szCs w:val="21"/>
        </w:rPr>
      </w:pPr>
      <w:r>
        <w:rPr>
          <w:rFonts w:hint="eastAsia" w:ascii="黑体" w:eastAsia="黑体"/>
          <w:color w:val="auto"/>
          <w:szCs w:val="21"/>
        </w:rPr>
        <w:t>5</w:t>
      </w:r>
      <w:r>
        <w:rPr>
          <w:rFonts w:ascii="黑体" w:eastAsia="黑体"/>
          <w:color w:val="auto"/>
          <w:szCs w:val="21"/>
        </w:rPr>
        <w:t>.</w:t>
      </w:r>
      <w:r>
        <w:rPr>
          <w:rFonts w:hint="eastAsia" w:ascii="黑体" w:eastAsia="黑体"/>
          <w:color w:val="auto"/>
          <w:szCs w:val="21"/>
        </w:rPr>
        <w:t>2</w:t>
      </w:r>
      <w:r>
        <w:rPr>
          <w:rFonts w:ascii="黑体" w:eastAsia="黑体"/>
          <w:color w:val="auto"/>
          <w:szCs w:val="21"/>
        </w:rPr>
        <w:t xml:space="preserve"> </w:t>
      </w:r>
      <w:r>
        <w:rPr>
          <w:rFonts w:hint="eastAsia" w:ascii="黑体" w:eastAsia="黑体"/>
          <w:color w:val="auto"/>
          <w:szCs w:val="21"/>
        </w:rPr>
        <w:t>外形尺寸及其允许偏差</w:t>
      </w:r>
    </w:p>
    <w:p>
      <w:pPr>
        <w:snapToGrid w:val="0"/>
        <w:rPr>
          <w:rFonts w:ascii="黑体" w:hAnsi="宋体" w:eastAsia="黑体"/>
          <w:color w:val="auto"/>
          <w:szCs w:val="21"/>
        </w:rPr>
      </w:pPr>
      <w:r>
        <w:rPr>
          <w:rFonts w:hint="eastAsia" w:ascii="黑体" w:eastAsia="黑体"/>
          <w:color w:val="auto"/>
          <w:szCs w:val="21"/>
        </w:rPr>
        <w:t>5.2.1</w:t>
      </w:r>
      <w:r>
        <w:rPr>
          <w:rFonts w:hint="eastAsia"/>
          <w:color w:val="auto"/>
          <w:szCs w:val="21"/>
        </w:rPr>
        <w:t>异型带的厚度允许偏差</w:t>
      </w:r>
      <w:r>
        <w:rPr>
          <w:rFonts w:hint="eastAsia"/>
          <w:color w:val="auto"/>
        </w:rPr>
        <w:t>应符合表</w:t>
      </w:r>
      <w:r>
        <w:rPr>
          <w:rFonts w:hint="eastAsia" w:ascii="宋体" w:hAnsi="宋体"/>
          <w:color w:val="auto"/>
        </w:rPr>
        <w:t>3</w:t>
      </w:r>
      <w:r>
        <w:rPr>
          <w:rFonts w:hint="eastAsia"/>
          <w:color w:val="auto"/>
        </w:rPr>
        <w:t>规定。</w:t>
      </w:r>
    </w:p>
    <w:p>
      <w:pPr>
        <w:snapToGrid w:val="0"/>
        <w:spacing w:beforeLines="100" w:afterLines="100"/>
        <w:jc w:val="center"/>
        <w:rPr>
          <w:rFonts w:ascii="宋体" w:hAnsi="宋体"/>
          <w:color w:val="auto"/>
          <w:sz w:val="18"/>
          <w:szCs w:val="18"/>
        </w:rPr>
      </w:pPr>
      <w:r>
        <w:rPr>
          <w:rFonts w:hint="eastAsia" w:ascii="黑体" w:hAnsi="宋体" w:eastAsia="黑体"/>
          <w:color w:val="auto"/>
          <w:kern w:val="0"/>
          <w:szCs w:val="21"/>
        </w:rPr>
        <w:t>表3 异型带厚度</w:t>
      </w:r>
      <w:r>
        <w:rPr>
          <w:rFonts w:hint="eastAsia" w:ascii="黑体" w:hAnsi="宋体" w:eastAsia="黑体"/>
          <w:i/>
          <w:color w:val="auto"/>
          <w:kern w:val="0"/>
          <w:szCs w:val="21"/>
        </w:rPr>
        <w:t>T</w:t>
      </w:r>
      <w:r>
        <w:rPr>
          <w:rFonts w:hint="eastAsia" w:ascii="黑体" w:hAnsi="宋体" w:eastAsia="黑体"/>
          <w:color w:val="auto"/>
          <w:kern w:val="0"/>
          <w:szCs w:val="21"/>
          <w:lang w:val="en-US" w:eastAsia="zh-CN"/>
        </w:rPr>
        <w:t>和</w:t>
      </w:r>
      <w:r>
        <w:rPr>
          <w:rFonts w:hint="eastAsia" w:ascii="黑体" w:hAnsi="宋体" w:eastAsia="黑体"/>
          <w:i/>
          <w:color w:val="auto"/>
          <w:kern w:val="0"/>
          <w:szCs w:val="21"/>
        </w:rPr>
        <w:t>t</w:t>
      </w:r>
      <w:r>
        <w:rPr>
          <w:rFonts w:hint="eastAsia" w:ascii="黑体" w:eastAsia="黑体"/>
          <w:i/>
          <w:color w:val="auto"/>
          <w:szCs w:val="21"/>
        </w:rPr>
        <w:t>尺寸</w:t>
      </w:r>
      <w:r>
        <w:rPr>
          <w:rFonts w:hint="eastAsia" w:ascii="黑体" w:hAnsi="宋体" w:eastAsia="黑体"/>
          <w:color w:val="auto"/>
          <w:kern w:val="0"/>
          <w:szCs w:val="21"/>
        </w:rPr>
        <w:t>允许偏差</w:t>
      </w:r>
    </w:p>
    <w:p>
      <w:pPr>
        <w:snapToGrid w:val="0"/>
        <w:jc w:val="right"/>
        <w:rPr>
          <w:rFonts w:ascii="宋体" w:hAnsi="宋体"/>
          <w:color w:val="auto"/>
          <w:sz w:val="18"/>
          <w:szCs w:val="18"/>
        </w:rPr>
      </w:pPr>
      <w:r>
        <w:rPr>
          <w:rFonts w:hint="eastAsia" w:ascii="宋体" w:hAnsi="宋体"/>
          <w:color w:val="auto"/>
          <w:sz w:val="18"/>
          <w:szCs w:val="18"/>
        </w:rPr>
        <w:t>单位为毫米</w:t>
      </w:r>
    </w:p>
    <w:tbl>
      <w:tblPr>
        <w:tblStyle w:val="17"/>
        <w:tblW w:w="8720"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2093"/>
        <w:gridCol w:w="1701"/>
        <w:gridCol w:w="1701"/>
        <w:gridCol w:w="1701"/>
        <w:gridCol w:w="152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093" w:type="dxa"/>
            <w:tcBorders>
              <w:top w:val="single" w:color="auto" w:sz="12" w:space="0"/>
              <w:bottom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厚度尺寸范围</w:t>
            </w:r>
          </w:p>
        </w:tc>
        <w:tc>
          <w:tcPr>
            <w:tcW w:w="1701" w:type="dxa"/>
            <w:tcBorders>
              <w:top w:val="single" w:color="auto" w:sz="12" w:space="0"/>
              <w:bottom w:val="single" w:color="auto" w:sz="12" w:space="0"/>
            </w:tcBorders>
            <w:vAlign w:val="center"/>
          </w:tcPr>
          <w:p>
            <w:pPr>
              <w:snapToGrid w:val="0"/>
              <w:jc w:val="center"/>
              <w:rPr>
                <w:color w:val="auto"/>
              </w:rPr>
            </w:pPr>
            <w:r>
              <w:rPr>
                <w:rFonts w:hint="eastAsia" w:ascii="宋体" w:hAnsi="宋体" w:cs="宋体"/>
                <w:color w:val="auto"/>
                <w:kern w:val="0"/>
                <w:sz w:val="18"/>
                <w:szCs w:val="18"/>
              </w:rPr>
              <w:t>0.3～0.8</w:t>
            </w:r>
          </w:p>
        </w:tc>
        <w:tc>
          <w:tcPr>
            <w:tcW w:w="1701" w:type="dxa"/>
            <w:tcBorders>
              <w:top w:val="single" w:color="auto" w:sz="12" w:space="0"/>
              <w:bottom w:val="single" w:color="auto" w:sz="12" w:space="0"/>
            </w:tcBorders>
            <w:vAlign w:val="center"/>
          </w:tcPr>
          <w:p>
            <w:pPr>
              <w:jc w:val="center"/>
              <w:rPr>
                <w:color w:val="auto"/>
              </w:rPr>
            </w:pPr>
            <w:r>
              <w:rPr>
                <w:rFonts w:hint="eastAsia" w:ascii="宋体" w:hAnsi="宋体" w:cs="宋体"/>
                <w:color w:val="auto"/>
                <w:kern w:val="0"/>
                <w:sz w:val="18"/>
                <w:szCs w:val="18"/>
              </w:rPr>
              <w:t>＞0.8～1.5</w:t>
            </w:r>
          </w:p>
        </w:tc>
        <w:tc>
          <w:tcPr>
            <w:tcW w:w="1701" w:type="dxa"/>
            <w:tcBorders>
              <w:top w:val="single" w:color="auto" w:sz="12" w:space="0"/>
              <w:bottom w:val="single" w:color="auto" w:sz="12" w:space="0"/>
            </w:tcBorders>
            <w:vAlign w:val="center"/>
          </w:tcPr>
          <w:p>
            <w:pPr>
              <w:jc w:val="center"/>
              <w:rPr>
                <w:color w:val="auto"/>
              </w:rPr>
            </w:pPr>
            <w:r>
              <w:rPr>
                <w:rFonts w:hint="eastAsia" w:ascii="宋体" w:hAnsi="宋体" w:cs="宋体"/>
                <w:color w:val="auto"/>
                <w:kern w:val="0"/>
                <w:sz w:val="18"/>
                <w:szCs w:val="18"/>
              </w:rPr>
              <w:t>＞1.5～2.5</w:t>
            </w:r>
          </w:p>
        </w:tc>
        <w:tc>
          <w:tcPr>
            <w:tcW w:w="1524" w:type="dxa"/>
            <w:tcBorders>
              <w:top w:val="single" w:color="auto" w:sz="12" w:space="0"/>
              <w:bottom w:val="single" w:color="auto" w:sz="12" w:space="0"/>
            </w:tcBorders>
            <w:vAlign w:val="center"/>
          </w:tcPr>
          <w:p>
            <w:pPr>
              <w:jc w:val="center"/>
              <w:rPr>
                <w:color w:val="auto"/>
              </w:rPr>
            </w:pPr>
            <w:r>
              <w:rPr>
                <w:rFonts w:hint="eastAsia" w:ascii="宋体" w:hAnsi="宋体" w:cs="宋体"/>
                <w:color w:val="auto"/>
                <w:kern w:val="0"/>
                <w:sz w:val="18"/>
                <w:szCs w:val="18"/>
              </w:rPr>
              <w:t>＞2.5～3.0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093" w:type="dxa"/>
            <w:tcBorders>
              <w:top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厚边厚度</w:t>
            </w:r>
            <w:r>
              <w:rPr>
                <w:rFonts w:hint="eastAsia" w:ascii="宋体" w:hAnsi="宋体"/>
                <w:color w:val="auto"/>
                <w:sz w:val="18"/>
                <w:szCs w:val="18"/>
                <w:lang w:eastAsia="zh-CN"/>
              </w:rPr>
              <w:t>（</w:t>
            </w:r>
            <w:r>
              <w:rPr>
                <w:rFonts w:hint="eastAsia" w:ascii="宋体" w:hAnsi="宋体"/>
                <w:i/>
                <w:iCs/>
                <w:color w:val="auto"/>
                <w:sz w:val="18"/>
                <w:szCs w:val="18"/>
              </w:rPr>
              <w:t>T</w:t>
            </w:r>
            <w:r>
              <w:rPr>
                <w:rFonts w:hint="eastAsia" w:ascii="宋体" w:hAnsi="宋体"/>
                <w:color w:val="auto"/>
                <w:sz w:val="18"/>
                <w:szCs w:val="18"/>
                <w:lang w:eastAsia="zh-CN"/>
              </w:rPr>
              <w:t>）</w:t>
            </w:r>
            <w:r>
              <w:rPr>
                <w:rFonts w:hint="eastAsia" w:ascii="宋体" w:hAnsi="宋体"/>
                <w:color w:val="auto"/>
                <w:sz w:val="18"/>
                <w:szCs w:val="18"/>
              </w:rPr>
              <w:t>允许偏差</w:t>
            </w:r>
          </w:p>
        </w:tc>
        <w:tc>
          <w:tcPr>
            <w:tcW w:w="1701" w:type="dxa"/>
            <w:tcBorders>
              <w:top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w:t>
            </w:r>
          </w:p>
        </w:tc>
        <w:tc>
          <w:tcPr>
            <w:tcW w:w="1701" w:type="dxa"/>
            <w:tcBorders>
              <w:top w:val="single" w:color="auto" w:sz="12" w:space="0"/>
            </w:tcBorders>
            <w:vAlign w:val="center"/>
          </w:tcPr>
          <w:p>
            <w:pPr>
              <w:jc w:val="center"/>
              <w:rPr>
                <w:color w:val="auto"/>
              </w:rPr>
            </w:pPr>
            <w:r>
              <w:rPr>
                <w:rFonts w:hint="eastAsia" w:ascii="宋体" w:hAnsi="宋体"/>
                <w:color w:val="auto"/>
                <w:sz w:val="18"/>
                <w:szCs w:val="18"/>
              </w:rPr>
              <w:t>±0.015</w:t>
            </w:r>
          </w:p>
        </w:tc>
        <w:tc>
          <w:tcPr>
            <w:tcW w:w="1701" w:type="dxa"/>
            <w:tcBorders>
              <w:top w:val="single" w:color="auto" w:sz="12" w:space="0"/>
            </w:tcBorders>
            <w:vAlign w:val="center"/>
          </w:tcPr>
          <w:p>
            <w:pPr>
              <w:jc w:val="center"/>
              <w:rPr>
                <w:color w:val="auto"/>
              </w:rPr>
            </w:pPr>
            <w:r>
              <w:rPr>
                <w:rFonts w:hint="eastAsia" w:ascii="宋体" w:hAnsi="宋体"/>
                <w:color w:val="auto"/>
                <w:sz w:val="18"/>
                <w:szCs w:val="18"/>
              </w:rPr>
              <w:t>±0.025</w:t>
            </w:r>
          </w:p>
        </w:tc>
        <w:tc>
          <w:tcPr>
            <w:tcW w:w="1524" w:type="dxa"/>
            <w:tcBorders>
              <w:top w:val="single" w:color="auto" w:sz="12" w:space="0"/>
            </w:tcBorders>
            <w:vAlign w:val="center"/>
          </w:tcPr>
          <w:p>
            <w:pPr>
              <w:jc w:val="center"/>
              <w:rPr>
                <w:color w:val="auto"/>
              </w:rPr>
            </w:pPr>
            <w:r>
              <w:rPr>
                <w:rFonts w:hint="eastAsia" w:ascii="宋体" w:hAnsi="宋体"/>
                <w:color w:val="auto"/>
                <w:sz w:val="18"/>
                <w:szCs w:val="18"/>
              </w:rPr>
              <w:t>±0.045</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093" w:type="dxa"/>
            <w:vAlign w:val="center"/>
          </w:tcPr>
          <w:p>
            <w:pPr>
              <w:snapToGrid w:val="0"/>
              <w:jc w:val="center"/>
              <w:rPr>
                <w:rFonts w:ascii="宋体" w:hAnsi="宋体"/>
                <w:color w:val="auto"/>
                <w:sz w:val="18"/>
                <w:szCs w:val="18"/>
              </w:rPr>
            </w:pPr>
            <w:r>
              <w:rPr>
                <w:rFonts w:hint="eastAsia" w:ascii="宋体" w:hAnsi="宋体"/>
                <w:color w:val="auto"/>
                <w:sz w:val="18"/>
                <w:szCs w:val="18"/>
              </w:rPr>
              <w:t>薄边厚度</w:t>
            </w:r>
            <w:r>
              <w:rPr>
                <w:rFonts w:hint="eastAsia" w:ascii="宋体" w:hAnsi="宋体"/>
                <w:color w:val="auto"/>
                <w:sz w:val="18"/>
                <w:szCs w:val="18"/>
                <w:lang w:eastAsia="zh-CN"/>
              </w:rPr>
              <w:t>（</w:t>
            </w:r>
            <w:r>
              <w:rPr>
                <w:rFonts w:hint="eastAsia" w:ascii="宋体" w:hAnsi="宋体"/>
                <w:i/>
                <w:iCs/>
                <w:color w:val="auto"/>
                <w:sz w:val="18"/>
                <w:szCs w:val="18"/>
              </w:rPr>
              <w:t>t</w:t>
            </w:r>
            <w:r>
              <w:rPr>
                <w:rFonts w:hint="eastAsia" w:ascii="宋体" w:hAnsi="宋体"/>
                <w:color w:val="auto"/>
                <w:sz w:val="18"/>
                <w:szCs w:val="18"/>
                <w:lang w:eastAsia="zh-CN"/>
              </w:rPr>
              <w:t>）</w:t>
            </w:r>
            <w:r>
              <w:rPr>
                <w:rFonts w:hint="eastAsia" w:ascii="宋体" w:hAnsi="宋体"/>
                <w:color w:val="auto"/>
                <w:sz w:val="18"/>
                <w:szCs w:val="18"/>
              </w:rPr>
              <w:t>允许偏差</w:t>
            </w:r>
          </w:p>
        </w:tc>
        <w:tc>
          <w:tcPr>
            <w:tcW w:w="1701" w:type="dxa"/>
            <w:vAlign w:val="center"/>
          </w:tcPr>
          <w:p>
            <w:pPr>
              <w:snapToGrid w:val="0"/>
              <w:jc w:val="center"/>
              <w:rPr>
                <w:rFonts w:ascii="宋体" w:hAnsi="宋体"/>
                <w:color w:val="auto"/>
                <w:sz w:val="18"/>
                <w:szCs w:val="18"/>
              </w:rPr>
            </w:pPr>
            <w:r>
              <w:rPr>
                <w:rFonts w:hint="eastAsia" w:ascii="宋体" w:hAnsi="宋体"/>
                <w:color w:val="auto"/>
                <w:sz w:val="18"/>
                <w:szCs w:val="18"/>
              </w:rPr>
              <w:t>±0.015</w:t>
            </w:r>
          </w:p>
        </w:tc>
        <w:tc>
          <w:tcPr>
            <w:tcW w:w="1701" w:type="dxa"/>
            <w:vAlign w:val="center"/>
          </w:tcPr>
          <w:p>
            <w:pPr>
              <w:jc w:val="center"/>
              <w:rPr>
                <w:color w:val="auto"/>
              </w:rPr>
            </w:pPr>
            <w:r>
              <w:rPr>
                <w:rFonts w:hint="eastAsia" w:ascii="宋体" w:hAnsi="宋体"/>
                <w:color w:val="auto"/>
                <w:sz w:val="18"/>
                <w:szCs w:val="18"/>
              </w:rPr>
              <w:t>±0.025</w:t>
            </w:r>
          </w:p>
        </w:tc>
        <w:tc>
          <w:tcPr>
            <w:tcW w:w="1701" w:type="dxa"/>
            <w:vAlign w:val="center"/>
          </w:tcPr>
          <w:p>
            <w:pPr>
              <w:jc w:val="center"/>
              <w:rPr>
                <w:color w:val="auto"/>
              </w:rPr>
            </w:pPr>
            <w:r>
              <w:rPr>
                <w:rFonts w:hint="eastAsia" w:ascii="宋体" w:hAnsi="宋体"/>
                <w:color w:val="auto"/>
                <w:sz w:val="18"/>
                <w:szCs w:val="18"/>
              </w:rPr>
              <w:t>±0.035</w:t>
            </w:r>
          </w:p>
        </w:tc>
        <w:tc>
          <w:tcPr>
            <w:tcW w:w="1524" w:type="dxa"/>
            <w:vAlign w:val="center"/>
          </w:tcPr>
          <w:p>
            <w:pPr>
              <w:jc w:val="center"/>
              <w:rPr>
                <w:color w:val="auto"/>
              </w:rPr>
            </w:pPr>
            <w:r>
              <w:rPr>
                <w:rFonts w:hint="eastAsia" w:ascii="宋体" w:hAnsi="宋体"/>
                <w:color w:val="auto"/>
                <w:sz w:val="18"/>
                <w:szCs w:val="18"/>
              </w:rPr>
              <w:t>±0.045</w:t>
            </w:r>
          </w:p>
        </w:tc>
      </w:tr>
    </w:tbl>
    <w:p>
      <w:pPr>
        <w:snapToGrid w:val="0"/>
        <w:spacing w:beforeLines="50"/>
        <w:rPr>
          <w:rFonts w:ascii="黑体" w:hAnsi="宋体" w:eastAsia="黑体"/>
          <w:color w:val="auto"/>
          <w:szCs w:val="21"/>
        </w:rPr>
      </w:pPr>
      <w:r>
        <w:rPr>
          <w:rFonts w:hint="eastAsia" w:ascii="黑体" w:eastAsia="黑体"/>
          <w:color w:val="auto"/>
          <w:szCs w:val="21"/>
        </w:rPr>
        <w:t>5.2</w:t>
      </w:r>
      <w:r>
        <w:rPr>
          <w:rFonts w:ascii="黑体" w:eastAsia="黑体"/>
          <w:color w:val="auto"/>
          <w:szCs w:val="21"/>
        </w:rPr>
        <w:t>.</w:t>
      </w:r>
      <w:r>
        <w:rPr>
          <w:rFonts w:hint="eastAsia" w:ascii="黑体" w:eastAsia="黑体"/>
          <w:color w:val="auto"/>
          <w:szCs w:val="21"/>
        </w:rPr>
        <w:t>2</w:t>
      </w:r>
      <w:r>
        <w:rPr>
          <w:rFonts w:hint="eastAsia"/>
          <w:color w:val="auto"/>
          <w:szCs w:val="21"/>
        </w:rPr>
        <w:t>异型带宽度允许偏差</w:t>
      </w:r>
      <w:r>
        <w:rPr>
          <w:rFonts w:hint="eastAsia"/>
          <w:color w:val="auto"/>
        </w:rPr>
        <w:t>应符合表</w:t>
      </w:r>
      <w:r>
        <w:rPr>
          <w:rFonts w:hint="eastAsia" w:ascii="宋体" w:hAnsi="宋体"/>
          <w:color w:val="auto"/>
        </w:rPr>
        <w:t>4</w:t>
      </w:r>
      <w:r>
        <w:rPr>
          <w:rFonts w:hint="eastAsia"/>
          <w:color w:val="auto"/>
        </w:rPr>
        <w:t>规定。</w:t>
      </w:r>
    </w:p>
    <w:p>
      <w:pPr>
        <w:snapToGrid w:val="0"/>
        <w:spacing w:beforeLines="100" w:afterLines="100"/>
        <w:jc w:val="center"/>
        <w:rPr>
          <w:rFonts w:ascii="黑体" w:eastAsia="黑体"/>
          <w:color w:val="auto"/>
          <w:szCs w:val="21"/>
        </w:rPr>
      </w:pPr>
      <w:r>
        <w:rPr>
          <w:rFonts w:hint="eastAsia" w:ascii="黑体" w:hAnsi="宋体" w:eastAsia="黑体"/>
          <w:color w:val="auto"/>
          <w:szCs w:val="21"/>
        </w:rPr>
        <w:t xml:space="preserve">表4  </w:t>
      </w:r>
      <w:r>
        <w:rPr>
          <w:rFonts w:hint="eastAsia" w:ascii="黑体" w:eastAsia="黑体"/>
          <w:color w:val="auto"/>
          <w:szCs w:val="21"/>
        </w:rPr>
        <w:t>异型带宽度</w:t>
      </w:r>
      <w:r>
        <w:rPr>
          <w:rFonts w:hint="eastAsia" w:ascii="黑体" w:eastAsia="黑体"/>
          <w:i/>
          <w:color w:val="auto"/>
          <w:szCs w:val="21"/>
        </w:rPr>
        <w:t>W</w:t>
      </w:r>
      <w:r>
        <w:rPr>
          <w:rFonts w:hint="eastAsia" w:ascii="黑体" w:hAnsi="宋体" w:eastAsia="黑体"/>
          <w:color w:val="auto"/>
          <w:kern w:val="0"/>
          <w:szCs w:val="21"/>
        </w:rPr>
        <w:t>尺寸</w:t>
      </w:r>
      <w:r>
        <w:rPr>
          <w:rFonts w:hint="eastAsia" w:ascii="黑体" w:eastAsia="黑体"/>
          <w:color w:val="auto"/>
          <w:szCs w:val="21"/>
        </w:rPr>
        <w:t>允许偏差</w:t>
      </w:r>
    </w:p>
    <w:p>
      <w:pPr>
        <w:snapToGrid w:val="0"/>
        <w:jc w:val="right"/>
        <w:rPr>
          <w:rFonts w:ascii="宋体" w:hAnsi="宋体"/>
          <w:color w:val="auto"/>
          <w:sz w:val="18"/>
          <w:szCs w:val="18"/>
        </w:rPr>
      </w:pPr>
      <w:r>
        <w:rPr>
          <w:rFonts w:hint="eastAsia" w:ascii="黑体" w:eastAsia="黑体"/>
          <w:color w:val="auto"/>
          <w:szCs w:val="21"/>
        </w:rPr>
        <w:t xml:space="preserve"> </w:t>
      </w:r>
      <w:r>
        <w:rPr>
          <w:rFonts w:hint="eastAsia" w:ascii="宋体" w:hAnsi="宋体"/>
          <w:color w:val="auto"/>
          <w:sz w:val="18"/>
          <w:szCs w:val="18"/>
        </w:rPr>
        <w:t>单位为毫米</w:t>
      </w:r>
    </w:p>
    <w:tbl>
      <w:tblPr>
        <w:tblStyle w:val="17"/>
        <w:tblW w:w="8784"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2196"/>
        <w:gridCol w:w="2196"/>
        <w:gridCol w:w="2196"/>
        <w:gridCol w:w="2196"/>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96" w:type="dxa"/>
            <w:vMerge w:val="restart"/>
            <w:tcBorders>
              <w:top w:val="single" w:color="auto" w:sz="12" w:space="0"/>
              <w:bottom w:val="single" w:color="000000" w:sz="4" w:space="0"/>
            </w:tcBorders>
            <w:vAlign w:val="center"/>
          </w:tcPr>
          <w:p>
            <w:pPr>
              <w:snapToGrid w:val="0"/>
              <w:jc w:val="center"/>
              <w:rPr>
                <w:rFonts w:ascii="黑体" w:eastAsia="黑体"/>
                <w:color w:val="auto"/>
                <w:sz w:val="18"/>
                <w:szCs w:val="18"/>
              </w:rPr>
            </w:pPr>
            <w:r>
              <w:rPr>
                <w:rFonts w:hint="eastAsia" w:ascii="宋体" w:hAnsi="宋体"/>
                <w:color w:val="auto"/>
                <w:sz w:val="18"/>
                <w:szCs w:val="18"/>
              </w:rPr>
              <w:t>带材厚度</w:t>
            </w:r>
            <w:r>
              <w:rPr>
                <w:rFonts w:hint="eastAsia" w:ascii="宋体" w:hAnsi="宋体"/>
                <w:color w:val="auto"/>
                <w:sz w:val="18"/>
                <w:szCs w:val="18"/>
                <w:lang w:eastAsia="zh-CN"/>
              </w:rPr>
              <w:t>（</w:t>
            </w:r>
            <w:r>
              <w:rPr>
                <w:rFonts w:hint="eastAsia" w:ascii="宋体" w:hAnsi="宋体"/>
                <w:i/>
                <w:color w:val="auto"/>
                <w:sz w:val="18"/>
                <w:szCs w:val="18"/>
              </w:rPr>
              <w:t>T</w:t>
            </w:r>
            <w:r>
              <w:rPr>
                <w:rFonts w:hint="eastAsia" w:ascii="宋体" w:hAnsi="宋体"/>
                <w:color w:val="auto"/>
                <w:sz w:val="18"/>
                <w:szCs w:val="18"/>
                <w:lang w:eastAsia="zh-CN"/>
              </w:rPr>
              <w:t>）</w:t>
            </w:r>
          </w:p>
        </w:tc>
        <w:tc>
          <w:tcPr>
            <w:tcW w:w="6588" w:type="dxa"/>
            <w:gridSpan w:val="3"/>
            <w:tcBorders>
              <w:top w:val="single" w:color="auto" w:sz="12" w:space="0"/>
              <w:bottom w:val="single" w:color="000000" w:sz="4" w:space="0"/>
            </w:tcBorders>
            <w:vAlign w:val="center"/>
          </w:tcPr>
          <w:p>
            <w:pPr>
              <w:snapToGrid w:val="0"/>
              <w:jc w:val="center"/>
              <w:rPr>
                <w:rFonts w:ascii="宋体" w:hAnsi="宋体"/>
                <w:color w:val="auto"/>
                <w:sz w:val="18"/>
                <w:szCs w:val="18"/>
              </w:rPr>
            </w:pPr>
            <w:r>
              <w:rPr>
                <w:rFonts w:hint="eastAsia" w:ascii="宋体" w:hAnsi="宋体"/>
                <w:color w:val="auto"/>
                <w:sz w:val="18"/>
                <w:szCs w:val="18"/>
              </w:rPr>
              <w:t>带材宽度（</w:t>
            </w:r>
            <w:r>
              <w:rPr>
                <w:rFonts w:hint="eastAsia" w:ascii="宋体" w:hAnsi="宋体"/>
                <w:i/>
                <w:color w:val="auto"/>
                <w:sz w:val="18"/>
                <w:szCs w:val="18"/>
              </w:rPr>
              <w:t>W</w:t>
            </w: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96" w:type="dxa"/>
            <w:vMerge w:val="continue"/>
            <w:tcBorders>
              <w:top w:val="single" w:color="000000" w:sz="4" w:space="0"/>
              <w:bottom w:val="single" w:color="000000" w:sz="4" w:space="0"/>
            </w:tcBorders>
            <w:vAlign w:val="center"/>
          </w:tcPr>
          <w:p>
            <w:pPr>
              <w:snapToGrid w:val="0"/>
              <w:jc w:val="center"/>
              <w:rPr>
                <w:rFonts w:ascii="黑体" w:eastAsia="黑体"/>
                <w:color w:val="auto"/>
                <w:sz w:val="18"/>
                <w:szCs w:val="18"/>
              </w:rPr>
            </w:pPr>
          </w:p>
        </w:tc>
        <w:tc>
          <w:tcPr>
            <w:tcW w:w="2196" w:type="dxa"/>
            <w:tcBorders>
              <w:top w:val="single" w:color="000000" w:sz="4" w:space="0"/>
              <w:bottom w:val="single" w:color="000000" w:sz="4" w:space="0"/>
            </w:tcBorders>
            <w:vAlign w:val="center"/>
          </w:tcPr>
          <w:p>
            <w:pPr>
              <w:snapToGrid w:val="0"/>
              <w:jc w:val="center"/>
              <w:rPr>
                <w:rFonts w:ascii="宋体" w:hAnsi="宋体"/>
                <w:color w:val="auto"/>
                <w:sz w:val="18"/>
                <w:szCs w:val="18"/>
              </w:rPr>
            </w:pPr>
            <w:r>
              <w:rPr>
                <w:rFonts w:hint="eastAsia" w:ascii="宋体" w:hAnsi="宋体"/>
                <w:color w:val="auto"/>
                <w:sz w:val="18"/>
                <w:szCs w:val="18"/>
              </w:rPr>
              <w:t>20～50</w:t>
            </w:r>
          </w:p>
        </w:tc>
        <w:tc>
          <w:tcPr>
            <w:tcW w:w="2196" w:type="dxa"/>
            <w:tcBorders>
              <w:top w:val="single" w:color="000000" w:sz="4" w:space="0"/>
              <w:bottom w:val="single" w:color="000000" w:sz="4" w:space="0"/>
            </w:tcBorders>
            <w:vAlign w:val="center"/>
          </w:tcPr>
          <w:p>
            <w:pPr>
              <w:snapToGrid w:val="0"/>
              <w:jc w:val="center"/>
              <w:rPr>
                <w:rFonts w:ascii="宋体" w:hAnsi="宋体"/>
                <w:color w:val="auto"/>
                <w:sz w:val="18"/>
                <w:szCs w:val="18"/>
              </w:rPr>
            </w:pPr>
            <w:r>
              <w:rPr>
                <w:rFonts w:hint="eastAsia" w:ascii="宋体" w:hAnsi="宋体"/>
                <w:color w:val="auto"/>
                <w:sz w:val="18"/>
                <w:szCs w:val="18"/>
              </w:rPr>
              <w:t>＞50～100</w:t>
            </w:r>
          </w:p>
        </w:tc>
        <w:tc>
          <w:tcPr>
            <w:tcW w:w="2196" w:type="dxa"/>
            <w:tcBorders>
              <w:top w:val="single" w:color="000000" w:sz="4" w:space="0"/>
              <w:bottom w:val="single" w:color="000000" w:sz="4" w:space="0"/>
            </w:tcBorders>
            <w:vAlign w:val="center"/>
          </w:tcPr>
          <w:p>
            <w:pPr>
              <w:snapToGrid w:val="0"/>
              <w:jc w:val="center"/>
              <w:rPr>
                <w:rFonts w:ascii="宋体" w:hAnsi="宋体"/>
                <w:color w:val="auto"/>
                <w:sz w:val="18"/>
                <w:szCs w:val="18"/>
              </w:rPr>
            </w:pPr>
            <w:r>
              <w:rPr>
                <w:rFonts w:hint="eastAsia" w:ascii="宋体" w:hAnsi="宋体"/>
                <w:color w:val="auto"/>
                <w:sz w:val="18"/>
                <w:szCs w:val="18"/>
              </w:rPr>
              <w:t>＞100～160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96" w:type="dxa"/>
            <w:vMerge w:val="continue"/>
            <w:tcBorders>
              <w:top w:val="single" w:color="000000" w:sz="4" w:space="0"/>
              <w:bottom w:val="single" w:color="auto" w:sz="12" w:space="0"/>
            </w:tcBorders>
            <w:vAlign w:val="center"/>
          </w:tcPr>
          <w:p>
            <w:pPr>
              <w:snapToGrid w:val="0"/>
              <w:jc w:val="center"/>
              <w:rPr>
                <w:rFonts w:ascii="黑体" w:eastAsia="黑体"/>
                <w:color w:val="auto"/>
                <w:sz w:val="18"/>
                <w:szCs w:val="18"/>
              </w:rPr>
            </w:pPr>
          </w:p>
        </w:tc>
        <w:tc>
          <w:tcPr>
            <w:tcW w:w="6588" w:type="dxa"/>
            <w:gridSpan w:val="3"/>
            <w:tcBorders>
              <w:top w:val="single" w:color="000000" w:sz="4" w:space="0"/>
              <w:bottom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带材宽度允许偏差</w:t>
            </w:r>
            <w:r>
              <w:rPr>
                <w:rFonts w:hint="eastAsia" w:ascii="宋体" w:hAnsi="宋体"/>
                <w:color w:val="auto"/>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96" w:type="dxa"/>
            <w:tcBorders>
              <w:top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0.8～1.5</w:t>
            </w:r>
          </w:p>
        </w:tc>
        <w:tc>
          <w:tcPr>
            <w:tcW w:w="2196" w:type="dxa"/>
            <w:tcBorders>
              <w:top w:val="single" w:color="auto" w:sz="12" w:space="0"/>
            </w:tcBorders>
            <w:vAlign w:val="center"/>
          </w:tcPr>
          <w:p>
            <w:pPr>
              <w:snapToGrid w:val="0"/>
              <w:jc w:val="center"/>
              <w:rPr>
                <w:rFonts w:ascii="宋体" w:hAnsi="宋体"/>
                <w:strike/>
                <w:color w:val="auto"/>
                <w:sz w:val="18"/>
                <w:szCs w:val="18"/>
              </w:rPr>
            </w:pPr>
            <w:r>
              <w:rPr>
                <w:rFonts w:hint="eastAsia" w:ascii="宋体" w:hAnsi="宋体"/>
                <w:color w:val="auto"/>
                <w:sz w:val="18"/>
                <w:szCs w:val="18"/>
              </w:rPr>
              <w:t>±0.05</w:t>
            </w:r>
          </w:p>
        </w:tc>
        <w:tc>
          <w:tcPr>
            <w:tcW w:w="2196" w:type="dxa"/>
            <w:tcBorders>
              <w:top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±0.10</w:t>
            </w:r>
          </w:p>
        </w:tc>
        <w:tc>
          <w:tcPr>
            <w:tcW w:w="2196" w:type="dxa"/>
            <w:tcBorders>
              <w:top w:val="single" w:color="auto" w:sz="12" w:space="0"/>
            </w:tcBorders>
            <w:vAlign w:val="center"/>
          </w:tcPr>
          <w:p>
            <w:pPr>
              <w:snapToGrid w:val="0"/>
              <w:jc w:val="center"/>
              <w:rPr>
                <w:rFonts w:ascii="宋体" w:hAnsi="宋体"/>
                <w:strike/>
                <w:color w:val="auto"/>
                <w:sz w:val="18"/>
                <w:szCs w:val="18"/>
              </w:rPr>
            </w:pPr>
            <w:r>
              <w:rPr>
                <w:rFonts w:hint="eastAsia" w:ascii="宋体" w:hAnsi="宋体"/>
                <w:color w:val="auto"/>
                <w:sz w:val="18"/>
                <w:szCs w:val="18"/>
              </w:rPr>
              <w:t>±0.15</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96" w:type="dxa"/>
            <w:vAlign w:val="center"/>
          </w:tcPr>
          <w:p>
            <w:pPr>
              <w:snapToGrid w:val="0"/>
              <w:jc w:val="center"/>
              <w:rPr>
                <w:rFonts w:ascii="宋体" w:hAnsi="宋体"/>
                <w:color w:val="auto"/>
                <w:sz w:val="18"/>
                <w:szCs w:val="18"/>
              </w:rPr>
            </w:pPr>
            <w:r>
              <w:rPr>
                <w:rFonts w:hint="eastAsia" w:ascii="宋体" w:hAnsi="宋体"/>
                <w:color w:val="auto"/>
                <w:sz w:val="18"/>
                <w:szCs w:val="18"/>
              </w:rPr>
              <w:t>＞1.5～2.5</w:t>
            </w:r>
          </w:p>
        </w:tc>
        <w:tc>
          <w:tcPr>
            <w:tcW w:w="2196" w:type="dxa"/>
            <w:vAlign w:val="center"/>
          </w:tcPr>
          <w:p>
            <w:pPr>
              <w:snapToGrid w:val="0"/>
              <w:jc w:val="center"/>
              <w:rPr>
                <w:rFonts w:ascii="宋体" w:hAnsi="宋体"/>
                <w:strike/>
                <w:color w:val="auto"/>
                <w:sz w:val="18"/>
                <w:szCs w:val="18"/>
              </w:rPr>
            </w:pPr>
            <w:r>
              <w:rPr>
                <w:rFonts w:hint="eastAsia" w:ascii="宋体" w:hAnsi="宋体"/>
                <w:color w:val="auto"/>
                <w:sz w:val="18"/>
                <w:szCs w:val="18"/>
              </w:rPr>
              <w:t>±0.10</w:t>
            </w:r>
          </w:p>
        </w:tc>
        <w:tc>
          <w:tcPr>
            <w:tcW w:w="2196" w:type="dxa"/>
            <w:vAlign w:val="center"/>
          </w:tcPr>
          <w:p>
            <w:pPr>
              <w:snapToGrid w:val="0"/>
              <w:jc w:val="center"/>
              <w:rPr>
                <w:rFonts w:ascii="宋体" w:hAnsi="宋体"/>
                <w:color w:val="auto"/>
                <w:sz w:val="18"/>
                <w:szCs w:val="18"/>
              </w:rPr>
            </w:pPr>
            <w:r>
              <w:rPr>
                <w:rFonts w:hint="eastAsia" w:ascii="宋体" w:hAnsi="宋体"/>
                <w:color w:val="auto"/>
                <w:sz w:val="18"/>
                <w:szCs w:val="18"/>
              </w:rPr>
              <w:t>±0.15</w:t>
            </w:r>
          </w:p>
        </w:tc>
        <w:tc>
          <w:tcPr>
            <w:tcW w:w="2196" w:type="dxa"/>
            <w:vAlign w:val="center"/>
          </w:tcPr>
          <w:p>
            <w:pPr>
              <w:snapToGrid w:val="0"/>
              <w:jc w:val="center"/>
              <w:rPr>
                <w:rFonts w:ascii="宋体" w:hAnsi="宋体"/>
                <w:color w:val="auto"/>
                <w:sz w:val="18"/>
                <w:szCs w:val="18"/>
              </w:rPr>
            </w:pPr>
            <w:r>
              <w:rPr>
                <w:rFonts w:hint="eastAsia" w:ascii="宋体" w:hAnsi="宋体"/>
                <w:color w:val="auto"/>
                <w:sz w:val="18"/>
                <w:szCs w:val="18"/>
              </w:rPr>
              <w:t>±0.20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96" w:type="dxa"/>
            <w:tcBorders>
              <w:bottom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＞2.5～3.0</w:t>
            </w:r>
          </w:p>
        </w:tc>
        <w:tc>
          <w:tcPr>
            <w:tcW w:w="2196" w:type="dxa"/>
            <w:tcBorders>
              <w:bottom w:val="single" w:color="auto" w:sz="12" w:space="0"/>
            </w:tcBorders>
            <w:vAlign w:val="center"/>
          </w:tcPr>
          <w:p>
            <w:pPr>
              <w:snapToGrid w:val="0"/>
              <w:jc w:val="center"/>
              <w:rPr>
                <w:rFonts w:ascii="宋体" w:hAnsi="宋体"/>
                <w:strike/>
                <w:color w:val="auto"/>
                <w:sz w:val="18"/>
                <w:szCs w:val="18"/>
              </w:rPr>
            </w:pPr>
            <w:r>
              <w:rPr>
                <w:rFonts w:hint="eastAsia" w:ascii="宋体" w:hAnsi="宋体"/>
                <w:color w:val="auto"/>
                <w:sz w:val="18"/>
                <w:szCs w:val="18"/>
              </w:rPr>
              <w:t>±0.15</w:t>
            </w:r>
          </w:p>
        </w:tc>
        <w:tc>
          <w:tcPr>
            <w:tcW w:w="2196" w:type="dxa"/>
            <w:tcBorders>
              <w:bottom w:val="single" w:color="auto" w:sz="12" w:space="0"/>
            </w:tcBorders>
            <w:vAlign w:val="center"/>
          </w:tcPr>
          <w:p>
            <w:pPr>
              <w:snapToGrid w:val="0"/>
              <w:jc w:val="center"/>
              <w:rPr>
                <w:rFonts w:ascii="宋体" w:hAnsi="宋体"/>
                <w:strike/>
                <w:color w:val="auto"/>
                <w:sz w:val="18"/>
                <w:szCs w:val="18"/>
              </w:rPr>
            </w:pPr>
            <w:r>
              <w:rPr>
                <w:rFonts w:hint="eastAsia" w:ascii="宋体" w:hAnsi="宋体"/>
                <w:color w:val="auto"/>
                <w:sz w:val="18"/>
                <w:szCs w:val="18"/>
              </w:rPr>
              <w:t>±0.20</w:t>
            </w:r>
          </w:p>
        </w:tc>
        <w:tc>
          <w:tcPr>
            <w:tcW w:w="2196" w:type="dxa"/>
            <w:tcBorders>
              <w:bottom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±0.45</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784" w:type="dxa"/>
            <w:gridSpan w:val="4"/>
            <w:tcBorders>
              <w:top w:val="single" w:color="auto" w:sz="12" w:space="0"/>
              <w:bottom w:val="single" w:color="auto" w:sz="12" w:space="0"/>
            </w:tcBorders>
            <w:vAlign w:val="center"/>
          </w:tcPr>
          <w:p>
            <w:pPr>
              <w:snapToGrid w:val="0"/>
              <w:ind w:firstLine="180" w:firstLineChars="100"/>
              <w:jc w:val="left"/>
              <w:rPr>
                <w:rFonts w:ascii="宋体" w:hAnsi="宋体"/>
                <w:color w:val="auto"/>
                <w:sz w:val="18"/>
                <w:szCs w:val="18"/>
              </w:rPr>
            </w:pPr>
            <w:r>
              <w:rPr>
                <w:rFonts w:hint="eastAsia" w:ascii="宋体" w:hAnsi="宋体"/>
                <w:color w:val="auto"/>
                <w:sz w:val="18"/>
                <w:szCs w:val="18"/>
                <w:vertAlign w:val="superscript"/>
              </w:rPr>
              <w:t>a</w:t>
            </w:r>
            <w:r>
              <w:rPr>
                <w:rFonts w:hint="eastAsia" w:ascii="宋体" w:hAnsi="宋体"/>
                <w:color w:val="auto"/>
                <w:sz w:val="18"/>
                <w:szCs w:val="18"/>
              </w:rPr>
              <w:t>当要求宽度允许偏差全为（+）或全为（-）单向偏差时，其值为标准数值的2倍。</w:t>
            </w:r>
          </w:p>
        </w:tc>
      </w:tr>
    </w:tbl>
    <w:p>
      <w:pPr>
        <w:snapToGrid w:val="0"/>
        <w:spacing w:beforeLines="50"/>
        <w:rPr>
          <w:rFonts w:ascii="宋体" w:hAnsi="宋体"/>
          <w:color w:val="auto"/>
        </w:rPr>
      </w:pPr>
      <w:r>
        <w:rPr>
          <w:rFonts w:hint="eastAsia" w:ascii="黑体" w:eastAsia="黑体"/>
          <w:color w:val="auto"/>
          <w:szCs w:val="21"/>
        </w:rPr>
        <w:t>5.2</w:t>
      </w:r>
      <w:r>
        <w:rPr>
          <w:rFonts w:ascii="黑体" w:eastAsia="黑体"/>
          <w:color w:val="auto"/>
          <w:szCs w:val="21"/>
        </w:rPr>
        <w:t>.</w:t>
      </w:r>
      <w:r>
        <w:rPr>
          <w:rFonts w:hint="eastAsia" w:ascii="黑体" w:eastAsia="黑体"/>
          <w:color w:val="auto"/>
          <w:szCs w:val="21"/>
        </w:rPr>
        <w:t>3</w:t>
      </w:r>
      <w:r>
        <w:rPr>
          <w:rFonts w:hint="eastAsia" w:ascii="宋体" w:hAnsi="宋体"/>
          <w:color w:val="auto"/>
          <w:szCs w:val="21"/>
        </w:rPr>
        <w:t>异型带宽度允许偏差</w:t>
      </w:r>
      <w:r>
        <w:rPr>
          <w:rFonts w:hint="eastAsia" w:ascii="宋体" w:hAnsi="宋体"/>
          <w:color w:val="auto"/>
        </w:rPr>
        <w:t>应符合表5规定。</w:t>
      </w:r>
    </w:p>
    <w:p>
      <w:pPr>
        <w:snapToGrid w:val="0"/>
        <w:spacing w:beforeLines="100" w:afterLines="100"/>
        <w:jc w:val="center"/>
        <w:rPr>
          <w:rFonts w:ascii="宋体" w:hAnsi="宋体"/>
          <w:color w:val="auto"/>
          <w:sz w:val="18"/>
          <w:szCs w:val="18"/>
        </w:rPr>
      </w:pPr>
      <w:r>
        <w:rPr>
          <w:rFonts w:hint="eastAsia" w:ascii="黑体" w:hAnsi="宋体" w:eastAsia="黑体"/>
          <w:color w:val="auto"/>
          <w:szCs w:val="21"/>
        </w:rPr>
        <w:t xml:space="preserve">表5  </w:t>
      </w:r>
      <w:r>
        <w:rPr>
          <w:rFonts w:hint="eastAsia" w:ascii="黑体" w:eastAsia="黑体"/>
          <w:color w:val="auto"/>
          <w:szCs w:val="21"/>
        </w:rPr>
        <w:t>异型带</w:t>
      </w:r>
      <w:r>
        <w:rPr>
          <w:rFonts w:hint="eastAsia" w:ascii="黑体" w:hAnsi="宋体" w:eastAsia="黑体"/>
          <w:color w:val="auto"/>
          <w:kern w:val="0"/>
          <w:szCs w:val="21"/>
        </w:rPr>
        <w:t>宽度</w:t>
      </w:r>
      <w:r>
        <w:rPr>
          <w:rFonts w:hint="eastAsia" w:ascii="黑体" w:eastAsia="黑体"/>
          <w:i/>
          <w:color w:val="auto"/>
          <w:szCs w:val="21"/>
        </w:rPr>
        <w:t>C</w:t>
      </w:r>
      <w:r>
        <w:rPr>
          <w:rFonts w:hint="eastAsia" w:ascii="黑体" w:eastAsia="黑体"/>
          <w:color w:val="auto"/>
          <w:szCs w:val="21"/>
        </w:rPr>
        <w:t>尺寸允许偏差</w:t>
      </w:r>
    </w:p>
    <w:p>
      <w:pPr>
        <w:snapToGrid w:val="0"/>
        <w:jc w:val="right"/>
        <w:rPr>
          <w:rFonts w:ascii="宋体" w:hAnsi="宋体"/>
          <w:color w:val="auto"/>
          <w:sz w:val="18"/>
          <w:szCs w:val="18"/>
        </w:rPr>
      </w:pPr>
      <w:r>
        <w:rPr>
          <w:rFonts w:hint="eastAsia" w:ascii="宋体" w:hAnsi="宋体"/>
          <w:color w:val="auto"/>
          <w:sz w:val="18"/>
          <w:szCs w:val="18"/>
        </w:rPr>
        <w:t>单位为毫米</w:t>
      </w:r>
    </w:p>
    <w:tbl>
      <w:tblPr>
        <w:tblStyle w:val="17"/>
        <w:tblW w:w="8705"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2089"/>
        <w:gridCol w:w="1698"/>
        <w:gridCol w:w="1698"/>
        <w:gridCol w:w="1698"/>
        <w:gridCol w:w="1522"/>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089" w:type="dxa"/>
            <w:vMerge w:val="restart"/>
            <w:tcBorders>
              <w:top w:val="single" w:color="auto" w:sz="12" w:space="0"/>
              <w:bottom w:val="single" w:color="000000" w:sz="4" w:space="0"/>
            </w:tcBorders>
            <w:vAlign w:val="center"/>
          </w:tcPr>
          <w:p>
            <w:pPr>
              <w:snapToGrid w:val="0"/>
              <w:jc w:val="center"/>
              <w:rPr>
                <w:rFonts w:ascii="宋体" w:hAnsi="宋体"/>
                <w:color w:val="auto"/>
                <w:sz w:val="18"/>
                <w:szCs w:val="18"/>
              </w:rPr>
            </w:pPr>
            <w:r>
              <w:rPr>
                <w:rFonts w:hint="eastAsia" w:ascii="宋体" w:hAnsi="宋体"/>
                <w:color w:val="auto"/>
                <w:sz w:val="18"/>
                <w:szCs w:val="18"/>
              </w:rPr>
              <w:t>带材厚度</w:t>
            </w:r>
            <w:r>
              <w:rPr>
                <w:rFonts w:hint="eastAsia" w:ascii="宋体" w:hAnsi="宋体"/>
                <w:color w:val="auto"/>
                <w:sz w:val="18"/>
                <w:szCs w:val="18"/>
                <w:lang w:eastAsia="zh-CN"/>
              </w:rPr>
              <w:t>（</w:t>
            </w:r>
            <w:r>
              <w:rPr>
                <w:rFonts w:hint="eastAsia" w:ascii="黑体" w:eastAsia="黑体"/>
                <w:i/>
                <w:color w:val="auto"/>
                <w:sz w:val="18"/>
                <w:szCs w:val="18"/>
              </w:rPr>
              <w:t>T</w:t>
            </w:r>
            <w:r>
              <w:rPr>
                <w:rFonts w:hint="eastAsia" w:ascii="宋体" w:hAnsi="宋体"/>
                <w:color w:val="auto"/>
                <w:sz w:val="18"/>
                <w:szCs w:val="18"/>
                <w:lang w:eastAsia="zh-CN"/>
              </w:rPr>
              <w:t>）</w:t>
            </w:r>
          </w:p>
        </w:tc>
        <w:tc>
          <w:tcPr>
            <w:tcW w:w="6616" w:type="dxa"/>
            <w:gridSpan w:val="4"/>
            <w:tcBorders>
              <w:top w:val="single" w:color="auto" w:sz="12" w:space="0"/>
              <w:bottom w:val="single" w:color="000000" w:sz="4" w:space="0"/>
            </w:tcBorders>
            <w:vAlign w:val="center"/>
          </w:tcPr>
          <w:p>
            <w:pPr>
              <w:jc w:val="center"/>
              <w:rPr>
                <w:color w:val="auto"/>
              </w:rPr>
            </w:pPr>
            <w:r>
              <w:rPr>
                <w:rFonts w:hint="eastAsia" w:ascii="宋体" w:hAnsi="宋体"/>
                <w:color w:val="auto"/>
                <w:sz w:val="18"/>
                <w:szCs w:val="18"/>
              </w:rPr>
              <w:t>带材宽度（</w:t>
            </w:r>
            <w:r>
              <w:rPr>
                <w:rFonts w:hint="eastAsia" w:ascii="宋体" w:hAnsi="宋体" w:cs="宋体"/>
                <w:i/>
                <w:color w:val="auto"/>
                <w:sz w:val="18"/>
                <w:szCs w:val="18"/>
              </w:rPr>
              <w:t>C</w:t>
            </w: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089" w:type="dxa"/>
            <w:vMerge w:val="continue"/>
            <w:tcBorders>
              <w:top w:val="single" w:color="000000" w:sz="4" w:space="0"/>
              <w:bottom w:val="single" w:color="000000" w:sz="4" w:space="0"/>
            </w:tcBorders>
            <w:vAlign w:val="center"/>
          </w:tcPr>
          <w:p>
            <w:pPr>
              <w:snapToGrid w:val="0"/>
              <w:jc w:val="center"/>
              <w:rPr>
                <w:rFonts w:ascii="宋体" w:hAnsi="宋体"/>
                <w:color w:val="auto"/>
                <w:sz w:val="18"/>
                <w:szCs w:val="18"/>
              </w:rPr>
            </w:pPr>
          </w:p>
        </w:tc>
        <w:tc>
          <w:tcPr>
            <w:tcW w:w="1698" w:type="dxa"/>
            <w:tcBorders>
              <w:top w:val="single" w:color="000000" w:sz="4" w:space="0"/>
              <w:bottom w:val="single" w:color="000000" w:sz="4" w:space="0"/>
            </w:tcBorders>
            <w:vAlign w:val="center"/>
          </w:tcPr>
          <w:p>
            <w:pPr>
              <w:snapToGrid w:val="0"/>
              <w:jc w:val="center"/>
              <w:rPr>
                <w:color w:val="auto"/>
              </w:rPr>
            </w:pPr>
            <w:r>
              <w:rPr>
                <w:rFonts w:hint="eastAsia" w:ascii="宋体" w:hAnsi="宋体" w:cs="宋体"/>
                <w:color w:val="auto"/>
                <w:kern w:val="0"/>
                <w:sz w:val="18"/>
                <w:szCs w:val="18"/>
              </w:rPr>
              <w:t>3～10</w:t>
            </w:r>
          </w:p>
        </w:tc>
        <w:tc>
          <w:tcPr>
            <w:tcW w:w="1698" w:type="dxa"/>
            <w:tcBorders>
              <w:top w:val="single" w:color="000000" w:sz="4" w:space="0"/>
              <w:bottom w:val="single" w:color="000000" w:sz="4" w:space="0"/>
            </w:tcBorders>
            <w:vAlign w:val="center"/>
          </w:tcPr>
          <w:p>
            <w:pPr>
              <w:jc w:val="center"/>
              <w:rPr>
                <w:color w:val="auto"/>
              </w:rPr>
            </w:pPr>
            <w:r>
              <w:rPr>
                <w:rFonts w:hint="eastAsia" w:ascii="宋体" w:hAnsi="宋体" w:cs="宋体"/>
                <w:color w:val="auto"/>
                <w:kern w:val="0"/>
                <w:sz w:val="18"/>
                <w:szCs w:val="18"/>
              </w:rPr>
              <w:t>＞10～50</w:t>
            </w:r>
          </w:p>
        </w:tc>
        <w:tc>
          <w:tcPr>
            <w:tcW w:w="1698" w:type="dxa"/>
            <w:tcBorders>
              <w:top w:val="single" w:color="000000" w:sz="4" w:space="0"/>
              <w:bottom w:val="single" w:color="000000" w:sz="4" w:space="0"/>
            </w:tcBorders>
            <w:vAlign w:val="center"/>
          </w:tcPr>
          <w:p>
            <w:pPr>
              <w:jc w:val="center"/>
              <w:rPr>
                <w:color w:val="auto"/>
              </w:rPr>
            </w:pPr>
            <w:r>
              <w:rPr>
                <w:rFonts w:hint="eastAsia" w:ascii="宋体" w:hAnsi="宋体" w:cs="宋体"/>
                <w:color w:val="auto"/>
                <w:kern w:val="0"/>
                <w:sz w:val="18"/>
                <w:szCs w:val="18"/>
              </w:rPr>
              <w:t>＞50～100</w:t>
            </w:r>
          </w:p>
        </w:tc>
        <w:tc>
          <w:tcPr>
            <w:tcW w:w="1521" w:type="dxa"/>
            <w:tcBorders>
              <w:top w:val="single" w:color="000000" w:sz="4" w:space="0"/>
              <w:bottom w:val="single" w:color="000000" w:sz="4" w:space="0"/>
            </w:tcBorders>
            <w:vAlign w:val="center"/>
          </w:tcPr>
          <w:p>
            <w:pPr>
              <w:jc w:val="center"/>
              <w:rPr>
                <w:color w:val="auto"/>
              </w:rPr>
            </w:pPr>
            <w:r>
              <w:rPr>
                <w:rFonts w:hint="eastAsia" w:ascii="宋体" w:hAnsi="宋体" w:cs="宋体"/>
                <w:color w:val="auto"/>
                <w:kern w:val="0"/>
                <w:sz w:val="18"/>
                <w:szCs w:val="18"/>
              </w:rPr>
              <w:t>＞100～120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089" w:type="dxa"/>
            <w:vMerge w:val="continue"/>
            <w:tcBorders>
              <w:top w:val="single" w:color="000000" w:sz="4" w:space="0"/>
              <w:bottom w:val="single" w:color="auto" w:sz="12" w:space="0"/>
            </w:tcBorders>
            <w:vAlign w:val="center"/>
          </w:tcPr>
          <w:p>
            <w:pPr>
              <w:snapToGrid w:val="0"/>
              <w:jc w:val="center"/>
              <w:rPr>
                <w:rFonts w:ascii="宋体" w:hAnsi="宋体"/>
                <w:color w:val="auto"/>
                <w:sz w:val="18"/>
                <w:szCs w:val="18"/>
              </w:rPr>
            </w:pPr>
          </w:p>
        </w:tc>
        <w:tc>
          <w:tcPr>
            <w:tcW w:w="6616" w:type="dxa"/>
            <w:gridSpan w:val="4"/>
            <w:tcBorders>
              <w:top w:val="single" w:color="000000" w:sz="4" w:space="0"/>
              <w:bottom w:val="single" w:color="auto" w:sz="12" w:space="0"/>
            </w:tcBorders>
            <w:vAlign w:val="center"/>
          </w:tcPr>
          <w:p>
            <w:pPr>
              <w:jc w:val="center"/>
              <w:rPr>
                <w:rFonts w:ascii="宋体" w:hAnsi="宋体" w:cs="宋体"/>
                <w:color w:val="auto"/>
                <w:kern w:val="0"/>
                <w:sz w:val="18"/>
                <w:szCs w:val="18"/>
              </w:rPr>
            </w:pPr>
            <w:r>
              <w:rPr>
                <w:rFonts w:hint="eastAsia" w:ascii="宋体" w:hAnsi="宋体"/>
                <w:color w:val="auto"/>
                <w:sz w:val="18"/>
                <w:szCs w:val="18"/>
              </w:rPr>
              <w:t>带材宽度允许偏差</w:t>
            </w:r>
            <w:r>
              <w:rPr>
                <w:rFonts w:hint="eastAsia" w:ascii="宋体" w:hAnsi="宋体"/>
                <w:color w:val="auto"/>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089" w:type="dxa"/>
            <w:tcBorders>
              <w:top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0.8～1.5</w:t>
            </w:r>
          </w:p>
        </w:tc>
        <w:tc>
          <w:tcPr>
            <w:tcW w:w="1698" w:type="dxa"/>
            <w:tcBorders>
              <w:top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±0.05</w:t>
            </w:r>
          </w:p>
        </w:tc>
        <w:tc>
          <w:tcPr>
            <w:tcW w:w="1698" w:type="dxa"/>
            <w:tcBorders>
              <w:top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±0.05</w:t>
            </w:r>
          </w:p>
        </w:tc>
        <w:tc>
          <w:tcPr>
            <w:tcW w:w="1698" w:type="dxa"/>
            <w:tcBorders>
              <w:top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±0.10</w:t>
            </w:r>
          </w:p>
        </w:tc>
        <w:tc>
          <w:tcPr>
            <w:tcW w:w="1521" w:type="dxa"/>
            <w:tcBorders>
              <w:top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±0.15</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089" w:type="dxa"/>
            <w:vAlign w:val="center"/>
          </w:tcPr>
          <w:p>
            <w:pPr>
              <w:snapToGrid w:val="0"/>
              <w:jc w:val="center"/>
              <w:rPr>
                <w:rFonts w:ascii="宋体" w:hAnsi="宋体"/>
                <w:color w:val="auto"/>
                <w:sz w:val="18"/>
                <w:szCs w:val="18"/>
              </w:rPr>
            </w:pPr>
            <w:r>
              <w:rPr>
                <w:rFonts w:hint="eastAsia" w:ascii="宋体" w:hAnsi="宋体"/>
                <w:color w:val="auto"/>
                <w:sz w:val="18"/>
                <w:szCs w:val="18"/>
              </w:rPr>
              <w:t>＞1.5～2.5</w:t>
            </w:r>
          </w:p>
        </w:tc>
        <w:tc>
          <w:tcPr>
            <w:tcW w:w="1698" w:type="dxa"/>
            <w:vAlign w:val="center"/>
          </w:tcPr>
          <w:p>
            <w:pPr>
              <w:snapToGrid w:val="0"/>
              <w:jc w:val="center"/>
              <w:rPr>
                <w:rFonts w:ascii="宋体" w:hAnsi="宋体"/>
                <w:color w:val="auto"/>
                <w:sz w:val="18"/>
                <w:szCs w:val="18"/>
              </w:rPr>
            </w:pPr>
            <w:r>
              <w:rPr>
                <w:rFonts w:hint="eastAsia" w:ascii="宋体" w:hAnsi="宋体"/>
                <w:color w:val="auto"/>
                <w:sz w:val="18"/>
                <w:szCs w:val="18"/>
              </w:rPr>
              <w:t>±0.10</w:t>
            </w:r>
          </w:p>
        </w:tc>
        <w:tc>
          <w:tcPr>
            <w:tcW w:w="1698" w:type="dxa"/>
            <w:vAlign w:val="center"/>
          </w:tcPr>
          <w:p>
            <w:pPr>
              <w:snapToGrid w:val="0"/>
              <w:jc w:val="center"/>
              <w:rPr>
                <w:rFonts w:ascii="宋体" w:hAnsi="宋体"/>
                <w:color w:val="auto"/>
                <w:sz w:val="18"/>
                <w:szCs w:val="18"/>
              </w:rPr>
            </w:pPr>
            <w:r>
              <w:rPr>
                <w:rFonts w:hint="eastAsia" w:ascii="宋体" w:hAnsi="宋体"/>
                <w:color w:val="auto"/>
                <w:sz w:val="18"/>
                <w:szCs w:val="18"/>
              </w:rPr>
              <w:t>±0.10</w:t>
            </w:r>
          </w:p>
        </w:tc>
        <w:tc>
          <w:tcPr>
            <w:tcW w:w="1698" w:type="dxa"/>
            <w:vAlign w:val="center"/>
          </w:tcPr>
          <w:p>
            <w:pPr>
              <w:snapToGrid w:val="0"/>
              <w:jc w:val="center"/>
              <w:rPr>
                <w:rFonts w:ascii="宋体" w:hAnsi="宋体"/>
                <w:color w:val="auto"/>
                <w:sz w:val="18"/>
                <w:szCs w:val="18"/>
              </w:rPr>
            </w:pPr>
            <w:r>
              <w:rPr>
                <w:rFonts w:hint="eastAsia" w:ascii="宋体" w:hAnsi="宋体"/>
                <w:color w:val="auto"/>
                <w:sz w:val="18"/>
                <w:szCs w:val="18"/>
              </w:rPr>
              <w:t>±0.15</w:t>
            </w:r>
          </w:p>
        </w:tc>
        <w:tc>
          <w:tcPr>
            <w:tcW w:w="1521" w:type="dxa"/>
            <w:vAlign w:val="center"/>
          </w:tcPr>
          <w:p>
            <w:pPr>
              <w:snapToGrid w:val="0"/>
              <w:jc w:val="center"/>
              <w:rPr>
                <w:rFonts w:ascii="宋体" w:hAnsi="宋体"/>
                <w:color w:val="auto"/>
                <w:sz w:val="18"/>
                <w:szCs w:val="18"/>
              </w:rPr>
            </w:pPr>
            <w:r>
              <w:rPr>
                <w:rFonts w:hint="eastAsia" w:ascii="宋体" w:hAnsi="宋体"/>
                <w:color w:val="auto"/>
                <w:sz w:val="18"/>
                <w:szCs w:val="18"/>
              </w:rPr>
              <w:t>±0.20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089" w:type="dxa"/>
            <w:tcBorders>
              <w:bottom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＞2.5～3.0</w:t>
            </w:r>
          </w:p>
        </w:tc>
        <w:tc>
          <w:tcPr>
            <w:tcW w:w="1698" w:type="dxa"/>
            <w:tcBorders>
              <w:bottom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±0.10</w:t>
            </w:r>
          </w:p>
        </w:tc>
        <w:tc>
          <w:tcPr>
            <w:tcW w:w="1698" w:type="dxa"/>
            <w:tcBorders>
              <w:bottom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±0.15</w:t>
            </w:r>
          </w:p>
        </w:tc>
        <w:tc>
          <w:tcPr>
            <w:tcW w:w="1698" w:type="dxa"/>
            <w:tcBorders>
              <w:bottom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±0.20</w:t>
            </w:r>
          </w:p>
        </w:tc>
        <w:tc>
          <w:tcPr>
            <w:tcW w:w="1521" w:type="dxa"/>
            <w:tcBorders>
              <w:bottom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±0.45</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705" w:type="dxa"/>
            <w:gridSpan w:val="5"/>
            <w:tcBorders>
              <w:top w:val="single" w:color="auto" w:sz="12" w:space="0"/>
              <w:bottom w:val="single" w:color="auto" w:sz="12" w:space="0"/>
            </w:tcBorders>
            <w:vAlign w:val="center"/>
          </w:tcPr>
          <w:p>
            <w:pPr>
              <w:snapToGrid w:val="0"/>
              <w:ind w:firstLine="180" w:firstLineChars="100"/>
              <w:jc w:val="left"/>
              <w:rPr>
                <w:rFonts w:ascii="宋体" w:hAnsi="宋体"/>
                <w:color w:val="auto"/>
                <w:sz w:val="18"/>
                <w:szCs w:val="18"/>
              </w:rPr>
            </w:pPr>
            <w:r>
              <w:rPr>
                <w:rFonts w:hint="eastAsia" w:ascii="宋体" w:hAnsi="宋体"/>
                <w:color w:val="auto"/>
                <w:sz w:val="18"/>
                <w:szCs w:val="18"/>
                <w:vertAlign w:val="superscript"/>
              </w:rPr>
              <w:t>a</w:t>
            </w:r>
            <w:r>
              <w:rPr>
                <w:rFonts w:hint="eastAsia" w:ascii="宋体" w:hAnsi="宋体"/>
                <w:color w:val="auto"/>
                <w:sz w:val="18"/>
                <w:szCs w:val="18"/>
              </w:rPr>
              <w:t>当要求宽度允许偏差全为（+）或全为（-）单向偏差时，其值为标准数值的2倍。</w:t>
            </w:r>
          </w:p>
        </w:tc>
      </w:tr>
    </w:tbl>
    <w:p>
      <w:pPr>
        <w:snapToGrid w:val="0"/>
        <w:spacing w:beforeLines="50"/>
        <w:rPr>
          <w:rFonts w:ascii="宋体" w:hAnsi="宋体"/>
          <w:color w:val="auto"/>
        </w:rPr>
      </w:pPr>
      <w:r>
        <w:rPr>
          <w:rFonts w:hint="eastAsia" w:ascii="黑体" w:eastAsia="黑体"/>
          <w:color w:val="auto"/>
          <w:szCs w:val="21"/>
        </w:rPr>
        <w:t>5.2</w:t>
      </w:r>
      <w:r>
        <w:rPr>
          <w:rFonts w:ascii="黑体" w:eastAsia="黑体"/>
          <w:color w:val="auto"/>
          <w:szCs w:val="21"/>
        </w:rPr>
        <w:t>.</w:t>
      </w:r>
      <w:r>
        <w:rPr>
          <w:rFonts w:hint="eastAsia" w:ascii="黑体" w:eastAsia="黑体"/>
          <w:color w:val="auto"/>
          <w:szCs w:val="21"/>
        </w:rPr>
        <w:t>4</w:t>
      </w:r>
      <w:r>
        <w:rPr>
          <w:rFonts w:hint="eastAsia" w:ascii="宋体" w:hAnsi="宋体"/>
          <w:color w:val="auto"/>
          <w:szCs w:val="21"/>
        </w:rPr>
        <w:t>异型带宽度允许偏差</w:t>
      </w:r>
      <w:r>
        <w:rPr>
          <w:rFonts w:hint="eastAsia" w:ascii="宋体" w:hAnsi="宋体"/>
          <w:color w:val="auto"/>
        </w:rPr>
        <w:t>应符合表6规定。</w:t>
      </w:r>
    </w:p>
    <w:p>
      <w:pPr>
        <w:snapToGrid w:val="0"/>
        <w:spacing w:beforeLines="100" w:afterLines="100"/>
        <w:jc w:val="center"/>
        <w:rPr>
          <w:rFonts w:ascii="宋体" w:hAnsi="宋体"/>
          <w:color w:val="auto"/>
          <w:sz w:val="18"/>
          <w:szCs w:val="18"/>
        </w:rPr>
      </w:pPr>
      <w:r>
        <w:rPr>
          <w:rFonts w:hint="eastAsia" w:ascii="黑体" w:hAnsi="宋体" w:eastAsia="黑体"/>
          <w:color w:val="auto"/>
          <w:szCs w:val="21"/>
        </w:rPr>
        <w:t xml:space="preserve">表6  </w:t>
      </w:r>
      <w:r>
        <w:rPr>
          <w:rFonts w:hint="eastAsia" w:ascii="黑体" w:eastAsia="黑体"/>
          <w:color w:val="auto"/>
          <w:szCs w:val="21"/>
        </w:rPr>
        <w:t>异型带宽度</w:t>
      </w:r>
      <w:r>
        <w:rPr>
          <w:rFonts w:hint="eastAsia" w:ascii="黑体" w:eastAsia="黑体"/>
          <w:i/>
          <w:color w:val="auto"/>
          <w:szCs w:val="21"/>
        </w:rPr>
        <w:t>A</w:t>
      </w:r>
      <w:r>
        <w:rPr>
          <w:rFonts w:hint="eastAsia" w:ascii="黑体" w:hAnsi="宋体" w:eastAsia="黑体"/>
          <w:color w:val="auto"/>
          <w:kern w:val="0"/>
          <w:szCs w:val="21"/>
        </w:rPr>
        <w:t>尺寸</w:t>
      </w:r>
      <w:r>
        <w:rPr>
          <w:rFonts w:hint="eastAsia" w:ascii="黑体" w:eastAsia="黑体"/>
          <w:color w:val="auto"/>
          <w:szCs w:val="21"/>
        </w:rPr>
        <w:t>允许偏差</w:t>
      </w:r>
    </w:p>
    <w:p>
      <w:pPr>
        <w:snapToGrid w:val="0"/>
        <w:jc w:val="right"/>
        <w:rPr>
          <w:rFonts w:ascii="宋体" w:hAnsi="宋体"/>
          <w:color w:val="auto"/>
          <w:sz w:val="18"/>
          <w:szCs w:val="18"/>
        </w:rPr>
      </w:pPr>
      <w:r>
        <w:rPr>
          <w:rFonts w:hint="eastAsia" w:ascii="宋体" w:hAnsi="宋体"/>
          <w:color w:val="auto"/>
          <w:sz w:val="18"/>
          <w:szCs w:val="18"/>
        </w:rPr>
        <w:t>单位为毫米</w:t>
      </w:r>
    </w:p>
    <w:tbl>
      <w:tblPr>
        <w:tblStyle w:val="17"/>
        <w:tblW w:w="8755"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2566"/>
        <w:gridCol w:w="2084"/>
        <w:gridCol w:w="2084"/>
        <w:gridCol w:w="2021"/>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566" w:type="dxa"/>
            <w:vMerge w:val="restart"/>
            <w:tcBorders>
              <w:top w:val="single" w:color="auto" w:sz="12" w:space="0"/>
              <w:bottom w:val="single" w:color="000000" w:sz="4" w:space="0"/>
            </w:tcBorders>
            <w:vAlign w:val="center"/>
          </w:tcPr>
          <w:p>
            <w:pPr>
              <w:snapToGrid w:val="0"/>
              <w:jc w:val="center"/>
              <w:rPr>
                <w:rFonts w:ascii="宋体" w:hAnsi="宋体"/>
                <w:color w:val="auto"/>
                <w:sz w:val="18"/>
                <w:szCs w:val="18"/>
              </w:rPr>
            </w:pPr>
            <w:r>
              <w:rPr>
                <w:rFonts w:hint="eastAsia" w:ascii="宋体" w:hAnsi="宋体"/>
                <w:color w:val="auto"/>
                <w:sz w:val="18"/>
                <w:szCs w:val="18"/>
              </w:rPr>
              <w:t>带材厚度</w:t>
            </w:r>
            <w:r>
              <w:rPr>
                <w:rFonts w:hint="eastAsia" w:ascii="宋体" w:hAnsi="宋体"/>
                <w:color w:val="auto"/>
                <w:sz w:val="18"/>
                <w:szCs w:val="18"/>
                <w:lang w:eastAsia="zh-CN"/>
              </w:rPr>
              <w:t>（</w:t>
            </w:r>
            <w:r>
              <w:rPr>
                <w:rFonts w:hint="eastAsia" w:ascii="黑体" w:eastAsia="黑体"/>
                <w:i/>
                <w:color w:val="auto"/>
                <w:sz w:val="18"/>
                <w:szCs w:val="18"/>
              </w:rPr>
              <w:t>T</w:t>
            </w:r>
            <w:r>
              <w:rPr>
                <w:rFonts w:hint="eastAsia" w:ascii="宋体" w:hAnsi="宋体"/>
                <w:color w:val="auto"/>
                <w:sz w:val="18"/>
                <w:szCs w:val="18"/>
                <w:lang w:eastAsia="zh-CN"/>
              </w:rPr>
              <w:t>）</w:t>
            </w:r>
          </w:p>
        </w:tc>
        <w:tc>
          <w:tcPr>
            <w:tcW w:w="6189" w:type="dxa"/>
            <w:gridSpan w:val="3"/>
            <w:tcBorders>
              <w:top w:val="single" w:color="auto" w:sz="12" w:space="0"/>
              <w:bottom w:val="single" w:color="000000" w:sz="4" w:space="0"/>
            </w:tcBorders>
            <w:vAlign w:val="center"/>
          </w:tcPr>
          <w:p>
            <w:pPr>
              <w:jc w:val="center"/>
              <w:rPr>
                <w:color w:val="auto"/>
              </w:rPr>
            </w:pPr>
            <w:r>
              <w:rPr>
                <w:rFonts w:hint="eastAsia" w:ascii="宋体" w:hAnsi="宋体"/>
                <w:color w:val="auto"/>
                <w:sz w:val="18"/>
                <w:szCs w:val="18"/>
              </w:rPr>
              <w:t>带材宽度（</w:t>
            </w:r>
            <w:r>
              <w:rPr>
                <w:rFonts w:hint="eastAsia" w:ascii="宋体" w:hAnsi="宋体"/>
                <w:i/>
                <w:color w:val="auto"/>
                <w:sz w:val="18"/>
                <w:szCs w:val="18"/>
              </w:rPr>
              <w:t>A</w:t>
            </w:r>
            <w:r>
              <w:rPr>
                <w:rFonts w:hint="eastAsia" w:ascii="宋体" w:hAnsi="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566" w:type="dxa"/>
            <w:vMerge w:val="continue"/>
            <w:tcBorders>
              <w:top w:val="single" w:color="000000" w:sz="4" w:space="0"/>
              <w:bottom w:val="single" w:color="auto" w:sz="12" w:space="0"/>
            </w:tcBorders>
            <w:vAlign w:val="center"/>
          </w:tcPr>
          <w:p>
            <w:pPr>
              <w:snapToGrid w:val="0"/>
              <w:jc w:val="center"/>
              <w:rPr>
                <w:rFonts w:ascii="宋体" w:hAnsi="宋体"/>
                <w:color w:val="auto"/>
                <w:sz w:val="18"/>
                <w:szCs w:val="18"/>
              </w:rPr>
            </w:pPr>
          </w:p>
        </w:tc>
        <w:tc>
          <w:tcPr>
            <w:tcW w:w="2084" w:type="dxa"/>
            <w:tcBorders>
              <w:top w:val="single" w:color="000000" w:sz="4" w:space="0"/>
              <w:bottom w:val="single" w:color="auto" w:sz="12" w:space="0"/>
            </w:tcBorders>
            <w:vAlign w:val="center"/>
          </w:tcPr>
          <w:p>
            <w:pPr>
              <w:snapToGrid w:val="0"/>
              <w:jc w:val="center"/>
              <w:rPr>
                <w:color w:val="auto"/>
              </w:rPr>
            </w:pPr>
            <w:r>
              <w:rPr>
                <w:rFonts w:hint="eastAsia" w:ascii="宋体" w:hAnsi="宋体" w:cs="宋体"/>
                <w:color w:val="auto"/>
                <w:kern w:val="0"/>
                <w:sz w:val="18"/>
                <w:szCs w:val="18"/>
              </w:rPr>
              <w:t>5～10</w:t>
            </w:r>
          </w:p>
        </w:tc>
        <w:tc>
          <w:tcPr>
            <w:tcW w:w="2084" w:type="dxa"/>
            <w:tcBorders>
              <w:top w:val="single" w:color="000000" w:sz="4" w:space="0"/>
              <w:bottom w:val="single" w:color="auto" w:sz="12" w:space="0"/>
            </w:tcBorders>
            <w:vAlign w:val="center"/>
          </w:tcPr>
          <w:p>
            <w:pPr>
              <w:jc w:val="center"/>
              <w:rPr>
                <w:color w:val="auto"/>
              </w:rPr>
            </w:pPr>
            <w:r>
              <w:rPr>
                <w:rFonts w:hint="eastAsia" w:ascii="宋体" w:hAnsi="宋体" w:cs="宋体"/>
                <w:color w:val="auto"/>
                <w:kern w:val="0"/>
                <w:sz w:val="18"/>
                <w:szCs w:val="18"/>
              </w:rPr>
              <w:t>＞10～20</w:t>
            </w:r>
          </w:p>
        </w:tc>
        <w:tc>
          <w:tcPr>
            <w:tcW w:w="2021" w:type="dxa"/>
            <w:tcBorders>
              <w:top w:val="single" w:color="000000" w:sz="4" w:space="0"/>
              <w:bottom w:val="single" w:color="auto" w:sz="12" w:space="0"/>
            </w:tcBorders>
            <w:vAlign w:val="center"/>
          </w:tcPr>
          <w:p>
            <w:pPr>
              <w:jc w:val="center"/>
              <w:rPr>
                <w:color w:val="auto"/>
              </w:rPr>
            </w:pPr>
            <w:r>
              <w:rPr>
                <w:rFonts w:hint="eastAsia" w:ascii="宋体" w:hAnsi="宋体" w:cs="宋体"/>
                <w:color w:val="auto"/>
                <w:kern w:val="0"/>
                <w:sz w:val="18"/>
                <w:szCs w:val="18"/>
              </w:rPr>
              <w:t>＞20～40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566" w:type="dxa"/>
            <w:tcBorders>
              <w:top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0.8～1.5</w:t>
            </w:r>
          </w:p>
        </w:tc>
        <w:tc>
          <w:tcPr>
            <w:tcW w:w="2084" w:type="dxa"/>
            <w:tcBorders>
              <w:top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±0.05</w:t>
            </w:r>
          </w:p>
        </w:tc>
        <w:tc>
          <w:tcPr>
            <w:tcW w:w="2084" w:type="dxa"/>
            <w:tcBorders>
              <w:top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±0.05</w:t>
            </w:r>
          </w:p>
        </w:tc>
        <w:tc>
          <w:tcPr>
            <w:tcW w:w="2021" w:type="dxa"/>
            <w:tcBorders>
              <w:top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±0.10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566" w:type="dxa"/>
            <w:vAlign w:val="center"/>
          </w:tcPr>
          <w:p>
            <w:pPr>
              <w:snapToGrid w:val="0"/>
              <w:jc w:val="center"/>
              <w:rPr>
                <w:rFonts w:ascii="宋体" w:hAnsi="宋体"/>
                <w:color w:val="auto"/>
                <w:sz w:val="18"/>
                <w:szCs w:val="18"/>
              </w:rPr>
            </w:pPr>
            <w:r>
              <w:rPr>
                <w:rFonts w:hint="eastAsia" w:ascii="宋体" w:hAnsi="宋体"/>
                <w:color w:val="auto"/>
                <w:sz w:val="18"/>
                <w:szCs w:val="18"/>
              </w:rPr>
              <w:t>＞1.5～2.5</w:t>
            </w:r>
          </w:p>
        </w:tc>
        <w:tc>
          <w:tcPr>
            <w:tcW w:w="2084" w:type="dxa"/>
            <w:vAlign w:val="center"/>
          </w:tcPr>
          <w:p>
            <w:pPr>
              <w:snapToGrid w:val="0"/>
              <w:jc w:val="center"/>
              <w:rPr>
                <w:rFonts w:ascii="宋体" w:hAnsi="宋体"/>
                <w:color w:val="auto"/>
                <w:sz w:val="18"/>
                <w:szCs w:val="18"/>
              </w:rPr>
            </w:pPr>
            <w:r>
              <w:rPr>
                <w:rFonts w:hint="eastAsia" w:ascii="宋体" w:hAnsi="宋体"/>
                <w:color w:val="auto"/>
                <w:sz w:val="18"/>
                <w:szCs w:val="18"/>
              </w:rPr>
              <w:t>±0.10</w:t>
            </w:r>
          </w:p>
        </w:tc>
        <w:tc>
          <w:tcPr>
            <w:tcW w:w="2084" w:type="dxa"/>
            <w:vAlign w:val="center"/>
          </w:tcPr>
          <w:p>
            <w:pPr>
              <w:snapToGrid w:val="0"/>
              <w:jc w:val="center"/>
              <w:rPr>
                <w:rFonts w:ascii="宋体" w:hAnsi="宋体"/>
                <w:color w:val="auto"/>
                <w:sz w:val="18"/>
                <w:szCs w:val="18"/>
              </w:rPr>
            </w:pPr>
            <w:r>
              <w:rPr>
                <w:rFonts w:hint="eastAsia" w:ascii="宋体" w:hAnsi="宋体"/>
                <w:color w:val="auto"/>
                <w:sz w:val="18"/>
                <w:szCs w:val="18"/>
              </w:rPr>
              <w:t>±0.10</w:t>
            </w:r>
          </w:p>
        </w:tc>
        <w:tc>
          <w:tcPr>
            <w:tcW w:w="2021" w:type="dxa"/>
            <w:vAlign w:val="center"/>
          </w:tcPr>
          <w:p>
            <w:pPr>
              <w:snapToGrid w:val="0"/>
              <w:jc w:val="center"/>
              <w:rPr>
                <w:rFonts w:ascii="宋体" w:hAnsi="宋体"/>
                <w:color w:val="auto"/>
                <w:sz w:val="18"/>
                <w:szCs w:val="18"/>
              </w:rPr>
            </w:pPr>
            <w:r>
              <w:rPr>
                <w:rFonts w:hint="eastAsia" w:ascii="宋体" w:hAnsi="宋体"/>
                <w:color w:val="auto"/>
                <w:sz w:val="18"/>
                <w:szCs w:val="18"/>
              </w:rPr>
              <w:t>±0.15</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566" w:type="dxa"/>
            <w:tcBorders>
              <w:bottom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＞2.5～3.0</w:t>
            </w:r>
          </w:p>
        </w:tc>
        <w:tc>
          <w:tcPr>
            <w:tcW w:w="2084" w:type="dxa"/>
            <w:tcBorders>
              <w:bottom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±0.10</w:t>
            </w:r>
          </w:p>
        </w:tc>
        <w:tc>
          <w:tcPr>
            <w:tcW w:w="2084" w:type="dxa"/>
            <w:tcBorders>
              <w:bottom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±0.15</w:t>
            </w:r>
          </w:p>
        </w:tc>
        <w:tc>
          <w:tcPr>
            <w:tcW w:w="2021" w:type="dxa"/>
            <w:tcBorders>
              <w:bottom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±0.20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755" w:type="dxa"/>
            <w:gridSpan w:val="4"/>
            <w:tcBorders>
              <w:top w:val="single" w:color="auto" w:sz="12" w:space="0"/>
              <w:bottom w:val="single" w:color="auto" w:sz="12" w:space="0"/>
            </w:tcBorders>
            <w:vAlign w:val="center"/>
          </w:tcPr>
          <w:p>
            <w:pPr>
              <w:snapToGrid w:val="0"/>
              <w:ind w:firstLine="180" w:firstLineChars="100"/>
              <w:rPr>
                <w:rFonts w:ascii="宋体" w:hAnsi="宋体"/>
                <w:color w:val="auto"/>
                <w:sz w:val="18"/>
                <w:szCs w:val="18"/>
              </w:rPr>
            </w:pPr>
            <w:r>
              <w:rPr>
                <w:rFonts w:hint="eastAsia" w:ascii="宋体" w:hAnsi="宋体"/>
                <w:color w:val="auto"/>
                <w:sz w:val="18"/>
                <w:szCs w:val="18"/>
                <w:vertAlign w:val="superscript"/>
              </w:rPr>
              <w:t>a</w:t>
            </w:r>
            <w:r>
              <w:rPr>
                <w:rFonts w:hint="eastAsia" w:ascii="宋体" w:hAnsi="宋体"/>
                <w:color w:val="auto"/>
                <w:sz w:val="18"/>
                <w:szCs w:val="18"/>
              </w:rPr>
              <w:t>当要求宽度允许偏差全为（+）或全为（-）单向偏差时，其值为标准数值的2倍。</w:t>
            </w:r>
          </w:p>
        </w:tc>
      </w:tr>
    </w:tbl>
    <w:p>
      <w:pPr>
        <w:snapToGrid w:val="0"/>
        <w:spacing w:beforeLines="50"/>
        <w:rPr>
          <w:rFonts w:ascii="宋体" w:hAnsi="宋体"/>
          <w:color w:val="auto"/>
          <w:szCs w:val="21"/>
        </w:rPr>
      </w:pPr>
      <w:r>
        <w:rPr>
          <w:rFonts w:hint="eastAsia" w:ascii="黑体" w:hAnsi="宋体" w:eastAsia="黑体"/>
          <w:color w:val="auto"/>
          <w:szCs w:val="21"/>
        </w:rPr>
        <w:t>5.2.5</w:t>
      </w:r>
      <w:r>
        <w:rPr>
          <w:rFonts w:hint="eastAsia" w:ascii="宋体" w:hAnsi="宋体"/>
          <w:color w:val="auto"/>
          <w:szCs w:val="21"/>
        </w:rPr>
        <w:t xml:space="preserve"> 异型带圆角半径</w:t>
      </w:r>
      <w:r>
        <w:rPr>
          <w:rFonts w:hint="eastAsia" w:ascii="宋体" w:hAnsi="宋体"/>
          <w:i/>
          <w:color w:val="auto"/>
          <w:szCs w:val="21"/>
        </w:rPr>
        <w:t>R1</w:t>
      </w:r>
      <w:r>
        <w:rPr>
          <w:rFonts w:hint="eastAsia" w:ascii="宋体" w:hAnsi="宋体"/>
          <w:color w:val="auto"/>
          <w:szCs w:val="21"/>
        </w:rPr>
        <w:t>、</w:t>
      </w:r>
      <w:r>
        <w:rPr>
          <w:rFonts w:hint="eastAsia" w:ascii="宋体" w:hAnsi="宋体"/>
          <w:i/>
          <w:color w:val="auto"/>
          <w:szCs w:val="21"/>
        </w:rPr>
        <w:t>R2</w:t>
      </w:r>
      <w:r>
        <w:rPr>
          <w:rFonts w:hint="eastAsia" w:ascii="宋体" w:hAnsi="宋体"/>
          <w:color w:val="auto"/>
          <w:szCs w:val="21"/>
        </w:rPr>
        <w:t>应不大于0.5mm。</w:t>
      </w:r>
    </w:p>
    <w:p>
      <w:pPr>
        <w:snapToGrid w:val="0"/>
        <w:rPr>
          <w:rFonts w:ascii="宋体" w:hAnsi="宋体"/>
          <w:color w:val="auto"/>
          <w:szCs w:val="21"/>
        </w:rPr>
      </w:pPr>
      <w:r>
        <w:rPr>
          <w:rFonts w:hint="eastAsia" w:ascii="黑体" w:hAnsi="宋体" w:eastAsia="黑体"/>
          <w:color w:val="auto"/>
          <w:szCs w:val="21"/>
        </w:rPr>
        <w:t xml:space="preserve">5.2.6 </w:t>
      </w:r>
      <w:r>
        <w:rPr>
          <w:rFonts w:hint="eastAsia" w:ascii="宋体" w:hAnsi="宋体"/>
          <w:color w:val="auto"/>
          <w:szCs w:val="21"/>
        </w:rPr>
        <w:t>异型带斜角角度θ允许偏差为-1°。</w:t>
      </w:r>
    </w:p>
    <w:p>
      <w:pPr>
        <w:snapToGrid w:val="0"/>
        <w:rPr>
          <w:rFonts w:ascii="宋体" w:hAnsi="宋体"/>
          <w:color w:val="auto"/>
          <w:szCs w:val="21"/>
        </w:rPr>
      </w:pPr>
      <w:r>
        <w:rPr>
          <w:rFonts w:hint="eastAsia" w:ascii="黑体" w:hAnsi="宋体" w:eastAsia="黑体"/>
          <w:color w:val="auto"/>
          <w:szCs w:val="21"/>
        </w:rPr>
        <w:t xml:space="preserve">5.2.7 </w:t>
      </w:r>
      <w:r>
        <w:rPr>
          <w:rFonts w:hint="eastAsia" w:ascii="宋体" w:hAnsi="宋体"/>
          <w:color w:val="auto"/>
          <w:szCs w:val="21"/>
        </w:rPr>
        <w:t>异型带表面应平直，侧边弯曲度每米应不大于1mm。</w:t>
      </w:r>
    </w:p>
    <w:p>
      <w:pPr>
        <w:rPr>
          <w:rFonts w:ascii="宋体" w:hAnsi="宋体"/>
          <w:color w:val="auto"/>
          <w:szCs w:val="21"/>
        </w:rPr>
      </w:pPr>
      <w:r>
        <w:rPr>
          <w:rFonts w:hint="eastAsia" w:ascii="黑体" w:hAnsi="宋体" w:eastAsia="黑体"/>
          <w:color w:val="auto"/>
          <w:szCs w:val="21"/>
        </w:rPr>
        <w:t>5.2.8</w:t>
      </w:r>
      <w:r>
        <w:rPr>
          <w:rFonts w:hint="eastAsia" w:ascii="宋体" w:hAnsi="宋体"/>
          <w:color w:val="auto"/>
          <w:szCs w:val="21"/>
        </w:rPr>
        <w:t xml:space="preserve"> 带材总宽度上的横弯应不大于0.5mm。</w:t>
      </w:r>
    </w:p>
    <w:p>
      <w:pPr>
        <w:snapToGrid w:val="0"/>
        <w:spacing w:beforeLines="100" w:afterLines="100"/>
        <w:rPr>
          <w:rFonts w:ascii="黑体" w:eastAsia="黑体"/>
          <w:color w:val="auto"/>
          <w:szCs w:val="21"/>
        </w:rPr>
      </w:pPr>
      <w:r>
        <w:rPr>
          <w:rFonts w:hint="eastAsia" w:ascii="黑体" w:eastAsia="黑体"/>
          <w:color w:val="auto"/>
          <w:szCs w:val="21"/>
        </w:rPr>
        <w:t>5.3室温纵向力学性能</w:t>
      </w:r>
    </w:p>
    <w:p>
      <w:pPr>
        <w:ind w:firstLine="420" w:firstLineChars="200"/>
        <w:rPr>
          <w:color w:val="auto"/>
        </w:rPr>
      </w:pPr>
      <w:r>
        <w:rPr>
          <w:rFonts w:hint="eastAsia"/>
          <w:color w:val="auto"/>
          <w:szCs w:val="21"/>
        </w:rPr>
        <w:t>异型带</w:t>
      </w:r>
      <w:r>
        <w:rPr>
          <w:rFonts w:hint="eastAsia"/>
          <w:color w:val="auto"/>
        </w:rPr>
        <w:t>室温纵向</w:t>
      </w:r>
      <w:r>
        <w:rPr>
          <w:rFonts w:hint="eastAsia"/>
          <w:color w:val="auto"/>
          <w:szCs w:val="21"/>
        </w:rPr>
        <w:t>力学性能应符合表7规定。</w:t>
      </w:r>
    </w:p>
    <w:p>
      <w:pPr>
        <w:spacing w:beforeLines="100" w:afterLines="100"/>
        <w:jc w:val="center"/>
        <w:rPr>
          <w:rFonts w:ascii="黑体" w:eastAsia="黑体"/>
          <w:color w:val="auto"/>
        </w:rPr>
      </w:pPr>
      <w:r>
        <w:rPr>
          <w:rFonts w:hint="eastAsia" w:ascii="黑体" w:eastAsia="黑体"/>
          <w:color w:val="auto"/>
        </w:rPr>
        <w:t>表7 异型带室温纵向力学性能</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73"/>
        <w:gridCol w:w="860"/>
        <w:gridCol w:w="2019"/>
        <w:gridCol w:w="2015"/>
        <w:gridCol w:w="1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1873" w:type="dxa"/>
            <w:tcBorders>
              <w:top w:val="single" w:color="auto" w:sz="12" w:space="0"/>
              <w:bottom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牌号</w:t>
            </w:r>
          </w:p>
        </w:tc>
        <w:tc>
          <w:tcPr>
            <w:tcW w:w="860" w:type="dxa"/>
            <w:tcBorders>
              <w:top w:val="single" w:color="auto" w:sz="12" w:space="0"/>
              <w:bottom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状态</w:t>
            </w:r>
          </w:p>
        </w:tc>
        <w:tc>
          <w:tcPr>
            <w:tcW w:w="2019" w:type="dxa"/>
            <w:tcBorders>
              <w:top w:val="single" w:color="auto" w:sz="12" w:space="0"/>
              <w:bottom w:val="single" w:color="auto" w:sz="12" w:space="0"/>
            </w:tcBorders>
            <w:vAlign w:val="center"/>
          </w:tcPr>
          <w:p>
            <w:pPr>
              <w:snapToGrid w:val="0"/>
              <w:jc w:val="center"/>
              <w:rPr>
                <w:rFonts w:ascii="宋体" w:hAnsi="宋体"/>
                <w:color w:val="auto"/>
                <w:sz w:val="18"/>
                <w:szCs w:val="18"/>
                <w:highlight w:val="yellow"/>
              </w:rPr>
            </w:pPr>
            <w:r>
              <w:rPr>
                <w:rFonts w:hint="eastAsia" w:ascii="宋体" w:hAnsi="宋体"/>
                <w:color w:val="auto"/>
                <w:sz w:val="18"/>
                <w:szCs w:val="18"/>
              </w:rPr>
              <w:t>抗力强度（</w:t>
            </w:r>
            <w:r>
              <w:rPr>
                <w:rFonts w:hint="eastAsia" w:ascii="宋体" w:hAnsi="宋体"/>
                <w:i/>
                <w:color w:val="auto"/>
                <w:sz w:val="18"/>
                <w:szCs w:val="18"/>
              </w:rPr>
              <w:t>R</w:t>
            </w:r>
            <w:r>
              <w:rPr>
                <w:rFonts w:hint="eastAsia" w:ascii="宋体" w:hAnsi="宋体"/>
                <w:i/>
                <w:color w:val="auto"/>
                <w:sz w:val="18"/>
                <w:szCs w:val="18"/>
                <w:vertAlign w:val="subscript"/>
              </w:rPr>
              <w:t>m</w:t>
            </w:r>
            <w:r>
              <w:rPr>
                <w:rFonts w:hint="eastAsia" w:ascii="宋体" w:hAnsi="宋体"/>
                <w:color w:val="auto"/>
                <w:sz w:val="18"/>
                <w:szCs w:val="18"/>
              </w:rPr>
              <w:t>）</w:t>
            </w:r>
          </w:p>
          <w:p>
            <w:pPr>
              <w:snapToGrid w:val="0"/>
              <w:jc w:val="center"/>
              <w:rPr>
                <w:rFonts w:ascii="宋体" w:hAnsi="宋体"/>
                <w:color w:val="auto"/>
                <w:sz w:val="18"/>
                <w:szCs w:val="18"/>
              </w:rPr>
            </w:pPr>
            <w:r>
              <w:rPr>
                <w:rFonts w:hint="eastAsia" w:ascii="宋体" w:hAnsi="宋体"/>
                <w:color w:val="auto"/>
                <w:sz w:val="18"/>
                <w:szCs w:val="18"/>
              </w:rPr>
              <w:t>MPa</w:t>
            </w:r>
          </w:p>
        </w:tc>
        <w:tc>
          <w:tcPr>
            <w:tcW w:w="2015" w:type="dxa"/>
            <w:tcBorders>
              <w:top w:val="single" w:color="auto" w:sz="12" w:space="0"/>
              <w:bottom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断后伸长率（</w:t>
            </w:r>
            <w:r>
              <w:rPr>
                <w:rFonts w:hint="eastAsia" w:ascii="宋体" w:hAnsi="宋体"/>
                <w:i/>
                <w:color w:val="auto"/>
                <w:sz w:val="18"/>
                <w:szCs w:val="18"/>
              </w:rPr>
              <w:t>A</w:t>
            </w:r>
            <w:r>
              <w:rPr>
                <w:rFonts w:hint="eastAsia" w:ascii="宋体" w:hAnsi="宋体"/>
                <w:i/>
                <w:color w:val="auto"/>
                <w:sz w:val="18"/>
                <w:szCs w:val="18"/>
                <w:vertAlign w:val="subscript"/>
              </w:rPr>
              <w:t>11.3</w:t>
            </w:r>
            <w:r>
              <w:rPr>
                <w:rFonts w:hint="eastAsia" w:ascii="宋体" w:hAnsi="宋体"/>
                <w:color w:val="auto"/>
                <w:sz w:val="18"/>
                <w:szCs w:val="18"/>
              </w:rPr>
              <w:t>）</w:t>
            </w:r>
          </w:p>
          <w:p>
            <w:pPr>
              <w:snapToGrid w:val="0"/>
              <w:jc w:val="center"/>
              <w:rPr>
                <w:rFonts w:ascii="宋体" w:hAnsi="宋体"/>
                <w:color w:val="auto"/>
                <w:sz w:val="18"/>
                <w:szCs w:val="18"/>
              </w:rPr>
            </w:pPr>
            <w:r>
              <w:rPr>
                <w:rFonts w:hint="eastAsia" w:ascii="宋体" w:hAnsi="宋体"/>
                <w:color w:val="auto"/>
                <w:sz w:val="18"/>
                <w:szCs w:val="18"/>
              </w:rPr>
              <w:t>%</w:t>
            </w:r>
          </w:p>
        </w:tc>
        <w:tc>
          <w:tcPr>
            <w:tcW w:w="1873" w:type="dxa"/>
            <w:tcBorders>
              <w:top w:val="single" w:color="auto" w:sz="12" w:space="0"/>
              <w:bottom w:val="single" w:color="auto" w:sz="12" w:space="0"/>
            </w:tcBorders>
            <w:vAlign w:val="center"/>
          </w:tcPr>
          <w:p>
            <w:pPr>
              <w:snapToGrid w:val="0"/>
              <w:jc w:val="center"/>
              <w:rPr>
                <w:rFonts w:ascii="宋体" w:hAnsi="宋体"/>
                <w:i/>
                <w:color w:val="auto"/>
                <w:sz w:val="18"/>
                <w:szCs w:val="18"/>
              </w:rPr>
            </w:pPr>
            <w:r>
              <w:rPr>
                <w:rFonts w:hint="eastAsia" w:ascii="宋体" w:hAnsi="宋体"/>
                <w:color w:val="auto"/>
                <w:sz w:val="18"/>
                <w:szCs w:val="18"/>
              </w:rPr>
              <w:t>维氏硬度（HV）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1873" w:type="dxa"/>
            <w:vMerge w:val="restart"/>
            <w:tcBorders>
              <w:top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T1、T2、TU1、</w:t>
            </w:r>
          </w:p>
          <w:p>
            <w:pPr>
              <w:pStyle w:val="16"/>
              <w:spacing w:after="0" w:line="240" w:lineRule="exact"/>
              <w:ind w:firstLine="0" w:firstLineChars="0"/>
              <w:jc w:val="center"/>
              <w:rPr>
                <w:rFonts w:ascii="宋体" w:hAnsi="宋体"/>
                <w:color w:val="auto"/>
                <w:sz w:val="18"/>
                <w:szCs w:val="18"/>
              </w:rPr>
            </w:pPr>
            <w:r>
              <w:rPr>
                <w:rFonts w:hint="eastAsia" w:ascii="宋体" w:hAnsi="宋体"/>
                <w:color w:val="auto"/>
                <w:sz w:val="18"/>
                <w:szCs w:val="18"/>
              </w:rPr>
              <w:t>TU2、TP1、TP2、TAg0.03、TAg0.1</w:t>
            </w:r>
          </w:p>
        </w:tc>
        <w:tc>
          <w:tcPr>
            <w:tcW w:w="860" w:type="dxa"/>
            <w:tcBorders>
              <w:top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H01</w:t>
            </w:r>
          </w:p>
        </w:tc>
        <w:tc>
          <w:tcPr>
            <w:tcW w:w="2019" w:type="dxa"/>
            <w:tcBorders>
              <w:top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215～275</w:t>
            </w:r>
          </w:p>
        </w:tc>
        <w:tc>
          <w:tcPr>
            <w:tcW w:w="2015" w:type="dxa"/>
            <w:tcBorders>
              <w:top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≥25</w:t>
            </w:r>
          </w:p>
        </w:tc>
        <w:tc>
          <w:tcPr>
            <w:tcW w:w="1873" w:type="dxa"/>
            <w:tcBorders>
              <w:top w:val="single" w:color="auto" w:sz="12" w:space="0"/>
            </w:tcBorders>
            <w:vAlign w:val="center"/>
          </w:tcPr>
          <w:p>
            <w:pPr>
              <w:snapToGrid w:val="0"/>
              <w:jc w:val="center"/>
              <w:rPr>
                <w:rFonts w:ascii="宋体" w:hAnsi="宋体"/>
                <w:color w:val="auto"/>
                <w:sz w:val="18"/>
                <w:szCs w:val="18"/>
              </w:rPr>
            </w:pPr>
            <w:r>
              <w:rPr>
                <w:rFonts w:hint="eastAsia" w:ascii="宋体" w:hAnsi="宋体"/>
                <w:color w:val="auto"/>
                <w:sz w:val="18"/>
                <w:szCs w:val="18"/>
              </w:rPr>
              <w:t>60～90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1873" w:type="dxa"/>
            <w:vMerge w:val="continue"/>
            <w:vAlign w:val="center"/>
          </w:tcPr>
          <w:p>
            <w:pPr>
              <w:pStyle w:val="16"/>
              <w:ind w:firstLine="0" w:firstLineChars="0"/>
              <w:jc w:val="center"/>
              <w:rPr>
                <w:rFonts w:ascii="宋体" w:hAnsi="宋体"/>
                <w:color w:val="auto"/>
                <w:sz w:val="18"/>
                <w:szCs w:val="18"/>
              </w:rPr>
            </w:pPr>
          </w:p>
        </w:tc>
        <w:tc>
          <w:tcPr>
            <w:tcW w:w="860" w:type="dxa"/>
            <w:vAlign w:val="center"/>
          </w:tcPr>
          <w:p>
            <w:pPr>
              <w:snapToGrid w:val="0"/>
              <w:jc w:val="center"/>
              <w:rPr>
                <w:rFonts w:ascii="宋体" w:hAnsi="宋体"/>
                <w:color w:val="auto"/>
                <w:sz w:val="18"/>
                <w:szCs w:val="18"/>
              </w:rPr>
            </w:pPr>
            <w:r>
              <w:rPr>
                <w:rFonts w:hint="eastAsia" w:ascii="宋体" w:hAnsi="宋体"/>
                <w:color w:val="auto"/>
                <w:sz w:val="18"/>
                <w:szCs w:val="18"/>
              </w:rPr>
              <w:t>H02</w:t>
            </w:r>
          </w:p>
        </w:tc>
        <w:tc>
          <w:tcPr>
            <w:tcW w:w="2019" w:type="dxa"/>
            <w:vAlign w:val="center"/>
          </w:tcPr>
          <w:p>
            <w:pPr>
              <w:snapToGrid w:val="0"/>
              <w:jc w:val="center"/>
              <w:rPr>
                <w:rFonts w:ascii="宋体" w:hAnsi="宋体"/>
                <w:color w:val="auto"/>
                <w:sz w:val="18"/>
                <w:szCs w:val="18"/>
              </w:rPr>
            </w:pPr>
            <w:r>
              <w:rPr>
                <w:rFonts w:hint="eastAsia" w:ascii="宋体" w:hAnsi="宋体"/>
                <w:color w:val="auto"/>
                <w:sz w:val="18"/>
                <w:szCs w:val="18"/>
              </w:rPr>
              <w:t>235～345</w:t>
            </w:r>
          </w:p>
        </w:tc>
        <w:tc>
          <w:tcPr>
            <w:tcW w:w="2015" w:type="dxa"/>
            <w:vAlign w:val="center"/>
          </w:tcPr>
          <w:p>
            <w:pPr>
              <w:snapToGrid w:val="0"/>
              <w:jc w:val="center"/>
              <w:rPr>
                <w:rFonts w:ascii="宋体" w:hAnsi="宋体"/>
                <w:color w:val="auto"/>
                <w:sz w:val="18"/>
                <w:szCs w:val="18"/>
              </w:rPr>
            </w:pPr>
            <w:r>
              <w:rPr>
                <w:rFonts w:hint="eastAsia" w:ascii="宋体" w:hAnsi="宋体"/>
                <w:color w:val="auto"/>
                <w:sz w:val="18"/>
                <w:szCs w:val="18"/>
              </w:rPr>
              <w:t>≥8</w:t>
            </w:r>
          </w:p>
        </w:tc>
        <w:tc>
          <w:tcPr>
            <w:tcW w:w="1873" w:type="dxa"/>
            <w:vAlign w:val="center"/>
          </w:tcPr>
          <w:p>
            <w:pPr>
              <w:snapToGrid w:val="0"/>
              <w:jc w:val="center"/>
              <w:rPr>
                <w:rFonts w:ascii="宋体" w:hAnsi="宋体"/>
                <w:color w:val="auto"/>
                <w:sz w:val="18"/>
                <w:szCs w:val="18"/>
              </w:rPr>
            </w:pPr>
            <w:r>
              <w:rPr>
                <w:rFonts w:hint="eastAsia" w:ascii="宋体" w:hAnsi="宋体"/>
                <w:color w:val="auto"/>
                <w:sz w:val="18"/>
                <w:szCs w:val="18"/>
              </w:rPr>
              <w:t>80～110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1873" w:type="dxa"/>
            <w:vMerge w:val="continue"/>
            <w:vAlign w:val="center"/>
          </w:tcPr>
          <w:p>
            <w:pPr>
              <w:pStyle w:val="16"/>
              <w:ind w:firstLine="0" w:firstLineChars="0"/>
              <w:jc w:val="center"/>
              <w:rPr>
                <w:rFonts w:ascii="宋体" w:hAnsi="宋体"/>
                <w:color w:val="auto"/>
                <w:sz w:val="18"/>
                <w:szCs w:val="18"/>
              </w:rPr>
            </w:pPr>
          </w:p>
        </w:tc>
        <w:tc>
          <w:tcPr>
            <w:tcW w:w="860" w:type="dxa"/>
            <w:vAlign w:val="center"/>
          </w:tcPr>
          <w:p>
            <w:pPr>
              <w:snapToGrid w:val="0"/>
              <w:jc w:val="center"/>
              <w:rPr>
                <w:rFonts w:ascii="宋体" w:hAnsi="宋体"/>
                <w:color w:val="auto"/>
                <w:sz w:val="18"/>
                <w:szCs w:val="18"/>
              </w:rPr>
            </w:pPr>
            <w:r>
              <w:rPr>
                <w:rFonts w:hint="eastAsia" w:ascii="宋体" w:hAnsi="宋体"/>
                <w:color w:val="auto"/>
                <w:sz w:val="18"/>
                <w:szCs w:val="18"/>
              </w:rPr>
              <w:t>H04</w:t>
            </w:r>
          </w:p>
        </w:tc>
        <w:tc>
          <w:tcPr>
            <w:tcW w:w="2019" w:type="dxa"/>
            <w:vAlign w:val="center"/>
          </w:tcPr>
          <w:p>
            <w:pPr>
              <w:snapToGrid w:val="0"/>
              <w:jc w:val="center"/>
              <w:rPr>
                <w:rFonts w:ascii="宋体" w:hAnsi="宋体"/>
                <w:color w:val="auto"/>
                <w:sz w:val="18"/>
                <w:szCs w:val="18"/>
              </w:rPr>
            </w:pPr>
            <w:r>
              <w:rPr>
                <w:rFonts w:hint="eastAsia" w:ascii="宋体" w:hAnsi="宋体"/>
                <w:color w:val="auto"/>
                <w:sz w:val="18"/>
                <w:szCs w:val="18"/>
              </w:rPr>
              <w:t>≥295</w:t>
            </w:r>
          </w:p>
        </w:tc>
        <w:tc>
          <w:tcPr>
            <w:tcW w:w="2015" w:type="dxa"/>
            <w:vAlign w:val="center"/>
          </w:tcPr>
          <w:p>
            <w:pPr>
              <w:snapToGrid w:val="0"/>
              <w:jc w:val="center"/>
              <w:rPr>
                <w:rFonts w:ascii="宋体" w:hAnsi="宋体"/>
                <w:color w:val="auto"/>
                <w:sz w:val="18"/>
                <w:szCs w:val="18"/>
              </w:rPr>
            </w:pPr>
            <w:r>
              <w:rPr>
                <w:rFonts w:hint="eastAsia" w:ascii="宋体" w:hAnsi="宋体"/>
                <w:color w:val="auto"/>
                <w:sz w:val="18"/>
                <w:szCs w:val="18"/>
              </w:rPr>
              <w:t>≥3</w:t>
            </w:r>
          </w:p>
        </w:tc>
        <w:tc>
          <w:tcPr>
            <w:tcW w:w="1873" w:type="dxa"/>
            <w:vAlign w:val="center"/>
          </w:tcPr>
          <w:p>
            <w:pPr>
              <w:snapToGrid w:val="0"/>
              <w:jc w:val="center"/>
              <w:rPr>
                <w:rFonts w:ascii="宋体" w:hAnsi="宋体"/>
                <w:color w:val="auto"/>
                <w:sz w:val="18"/>
                <w:szCs w:val="18"/>
              </w:rPr>
            </w:pPr>
            <w:r>
              <w:rPr>
                <w:rFonts w:hint="eastAsia" w:ascii="宋体" w:hAnsi="宋体"/>
                <w:color w:val="auto"/>
                <w:sz w:val="18"/>
                <w:szCs w:val="18"/>
              </w:rPr>
              <w:t>90～120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1873" w:type="dxa"/>
            <w:vAlign w:val="bottom"/>
          </w:tcPr>
          <w:p>
            <w:pPr>
              <w:pStyle w:val="16"/>
              <w:spacing w:after="100" w:afterAutospacing="1"/>
              <w:ind w:firstLine="0" w:firstLineChars="0"/>
              <w:jc w:val="center"/>
              <w:rPr>
                <w:rFonts w:ascii="宋体" w:hAnsi="宋体"/>
                <w:color w:val="auto"/>
                <w:sz w:val="18"/>
                <w:szCs w:val="18"/>
              </w:rPr>
            </w:pPr>
            <w:r>
              <w:rPr>
                <w:rFonts w:hint="eastAsia" w:ascii="宋体" w:hAnsi="宋体"/>
                <w:color w:val="auto"/>
                <w:sz w:val="18"/>
                <w:szCs w:val="18"/>
              </w:rPr>
              <w:t>TU3</w:t>
            </w:r>
          </w:p>
        </w:tc>
        <w:tc>
          <w:tcPr>
            <w:tcW w:w="860" w:type="dxa"/>
            <w:vAlign w:val="center"/>
          </w:tcPr>
          <w:p>
            <w:pPr>
              <w:jc w:val="center"/>
              <w:rPr>
                <w:rFonts w:ascii="宋体" w:hAnsi="宋体" w:cs="宋体"/>
                <w:color w:val="auto"/>
                <w:sz w:val="18"/>
                <w:szCs w:val="18"/>
              </w:rPr>
            </w:pPr>
            <w:r>
              <w:rPr>
                <w:rFonts w:hint="eastAsia" w:ascii="宋体" w:hAnsi="宋体" w:cs="宋体"/>
                <w:color w:val="auto"/>
                <w:sz w:val="18"/>
                <w:szCs w:val="18"/>
              </w:rPr>
              <w:t>H02</w:t>
            </w:r>
          </w:p>
        </w:tc>
        <w:tc>
          <w:tcPr>
            <w:tcW w:w="2019" w:type="dxa"/>
            <w:vAlign w:val="center"/>
          </w:tcPr>
          <w:p>
            <w:pPr>
              <w:jc w:val="center"/>
              <w:rPr>
                <w:rFonts w:ascii="宋体" w:hAnsi="宋体" w:cs="宋体"/>
                <w:color w:val="auto"/>
                <w:sz w:val="18"/>
                <w:szCs w:val="18"/>
              </w:rPr>
            </w:pPr>
            <w:r>
              <w:rPr>
                <w:rFonts w:hint="eastAsia" w:ascii="宋体" w:hAnsi="宋体" w:cs="宋体"/>
                <w:color w:val="auto"/>
                <w:sz w:val="18"/>
                <w:szCs w:val="18"/>
              </w:rPr>
              <w:t>245～345</w:t>
            </w:r>
          </w:p>
        </w:tc>
        <w:tc>
          <w:tcPr>
            <w:tcW w:w="2015" w:type="dxa"/>
            <w:vAlign w:val="center"/>
          </w:tcPr>
          <w:p>
            <w:pPr>
              <w:jc w:val="center"/>
              <w:rPr>
                <w:rFonts w:ascii="宋体" w:hAnsi="宋体" w:cs="宋体"/>
                <w:color w:val="auto"/>
                <w:sz w:val="18"/>
                <w:szCs w:val="18"/>
              </w:rPr>
            </w:pPr>
            <w:r>
              <w:rPr>
                <w:rFonts w:hint="eastAsia" w:ascii="宋体" w:hAnsi="宋体" w:cs="宋体"/>
                <w:color w:val="auto"/>
                <w:sz w:val="18"/>
                <w:szCs w:val="18"/>
              </w:rPr>
              <w:t>≥10</w:t>
            </w:r>
          </w:p>
        </w:tc>
        <w:tc>
          <w:tcPr>
            <w:tcW w:w="1873" w:type="dxa"/>
            <w:vAlign w:val="center"/>
          </w:tcPr>
          <w:p>
            <w:pPr>
              <w:jc w:val="center"/>
              <w:rPr>
                <w:rFonts w:ascii="宋体" w:hAnsi="宋体" w:cs="宋体"/>
                <w:color w:val="auto"/>
                <w:sz w:val="18"/>
                <w:szCs w:val="18"/>
              </w:rPr>
            </w:pPr>
            <w:r>
              <w:rPr>
                <w:rFonts w:hint="eastAsia" w:ascii="宋体" w:hAnsi="宋体" w:cs="宋体"/>
                <w:color w:val="auto"/>
                <w:sz w:val="18"/>
                <w:szCs w:val="18"/>
              </w:rPr>
              <w:t>85～120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1873" w:type="dxa"/>
            <w:vMerge w:val="restart"/>
            <w:vAlign w:val="center"/>
          </w:tcPr>
          <w:p>
            <w:pPr>
              <w:pStyle w:val="16"/>
              <w:ind w:firstLine="0" w:firstLineChars="0"/>
              <w:jc w:val="center"/>
              <w:rPr>
                <w:rFonts w:ascii="宋体" w:hAnsi="宋体"/>
                <w:color w:val="auto"/>
                <w:sz w:val="18"/>
                <w:szCs w:val="18"/>
              </w:rPr>
            </w:pPr>
            <w:r>
              <w:rPr>
                <w:rFonts w:hint="eastAsia" w:ascii="宋体" w:hAnsi="宋体"/>
                <w:color w:val="auto"/>
                <w:sz w:val="18"/>
                <w:szCs w:val="18"/>
              </w:rPr>
              <w:t>H65、H70</w:t>
            </w:r>
          </w:p>
        </w:tc>
        <w:tc>
          <w:tcPr>
            <w:tcW w:w="860" w:type="dxa"/>
            <w:vAlign w:val="center"/>
          </w:tcPr>
          <w:p>
            <w:pPr>
              <w:snapToGrid w:val="0"/>
              <w:jc w:val="center"/>
              <w:rPr>
                <w:rFonts w:ascii="宋体" w:hAnsi="宋体"/>
                <w:color w:val="auto"/>
                <w:sz w:val="18"/>
                <w:szCs w:val="18"/>
              </w:rPr>
            </w:pPr>
            <w:r>
              <w:rPr>
                <w:rFonts w:hint="eastAsia" w:ascii="宋体" w:hAnsi="宋体"/>
                <w:color w:val="auto"/>
                <w:sz w:val="18"/>
                <w:szCs w:val="18"/>
              </w:rPr>
              <w:t>H01</w:t>
            </w:r>
          </w:p>
        </w:tc>
        <w:tc>
          <w:tcPr>
            <w:tcW w:w="2019" w:type="dxa"/>
            <w:vAlign w:val="center"/>
          </w:tcPr>
          <w:p>
            <w:pPr>
              <w:snapToGrid w:val="0"/>
              <w:jc w:val="center"/>
              <w:rPr>
                <w:rFonts w:ascii="宋体" w:hAnsi="宋体"/>
                <w:color w:val="auto"/>
                <w:sz w:val="18"/>
                <w:szCs w:val="18"/>
              </w:rPr>
            </w:pPr>
            <w:r>
              <w:rPr>
                <w:rFonts w:hint="eastAsia" w:ascii="宋体" w:hAnsi="宋体"/>
                <w:color w:val="auto"/>
                <w:sz w:val="18"/>
                <w:szCs w:val="18"/>
              </w:rPr>
              <w:t>325～410</w:t>
            </w:r>
          </w:p>
        </w:tc>
        <w:tc>
          <w:tcPr>
            <w:tcW w:w="2015" w:type="dxa"/>
            <w:vAlign w:val="center"/>
          </w:tcPr>
          <w:p>
            <w:pPr>
              <w:snapToGrid w:val="0"/>
              <w:jc w:val="center"/>
              <w:rPr>
                <w:rFonts w:ascii="宋体" w:hAnsi="宋体"/>
                <w:color w:val="auto"/>
                <w:sz w:val="18"/>
                <w:szCs w:val="18"/>
              </w:rPr>
            </w:pPr>
            <w:r>
              <w:rPr>
                <w:rFonts w:hint="eastAsia" w:ascii="宋体" w:hAnsi="宋体"/>
                <w:color w:val="auto"/>
                <w:sz w:val="18"/>
                <w:szCs w:val="18"/>
              </w:rPr>
              <w:t>≥35</w:t>
            </w:r>
          </w:p>
        </w:tc>
        <w:tc>
          <w:tcPr>
            <w:tcW w:w="1873" w:type="dxa"/>
            <w:vAlign w:val="center"/>
          </w:tcPr>
          <w:p>
            <w:pPr>
              <w:snapToGrid w:val="0"/>
              <w:jc w:val="center"/>
              <w:rPr>
                <w:rFonts w:ascii="宋体" w:hAnsi="宋体"/>
                <w:color w:val="auto"/>
                <w:sz w:val="18"/>
                <w:szCs w:val="18"/>
              </w:rPr>
            </w:pPr>
            <w:r>
              <w:rPr>
                <w:rFonts w:hint="eastAsia" w:ascii="宋体" w:hAnsi="宋体"/>
                <w:color w:val="auto"/>
                <w:sz w:val="18"/>
                <w:szCs w:val="18"/>
              </w:rPr>
              <w:t>80～115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1873" w:type="dxa"/>
            <w:vMerge w:val="continue"/>
            <w:vAlign w:val="center"/>
          </w:tcPr>
          <w:p>
            <w:pPr>
              <w:pStyle w:val="16"/>
              <w:ind w:firstLine="0" w:firstLineChars="0"/>
              <w:jc w:val="center"/>
              <w:rPr>
                <w:rFonts w:ascii="宋体" w:hAnsi="宋体"/>
                <w:color w:val="auto"/>
                <w:sz w:val="18"/>
                <w:szCs w:val="18"/>
              </w:rPr>
            </w:pPr>
          </w:p>
        </w:tc>
        <w:tc>
          <w:tcPr>
            <w:tcW w:w="860" w:type="dxa"/>
            <w:vAlign w:val="center"/>
          </w:tcPr>
          <w:p>
            <w:pPr>
              <w:snapToGrid w:val="0"/>
              <w:jc w:val="center"/>
              <w:rPr>
                <w:rFonts w:ascii="宋体" w:hAnsi="宋体"/>
                <w:color w:val="auto"/>
                <w:sz w:val="18"/>
                <w:szCs w:val="18"/>
              </w:rPr>
            </w:pPr>
            <w:r>
              <w:rPr>
                <w:rFonts w:hint="eastAsia" w:ascii="宋体" w:hAnsi="宋体"/>
                <w:color w:val="auto"/>
                <w:sz w:val="18"/>
                <w:szCs w:val="18"/>
              </w:rPr>
              <w:t>H02</w:t>
            </w:r>
          </w:p>
        </w:tc>
        <w:tc>
          <w:tcPr>
            <w:tcW w:w="2019" w:type="dxa"/>
            <w:vAlign w:val="center"/>
          </w:tcPr>
          <w:p>
            <w:pPr>
              <w:snapToGrid w:val="0"/>
              <w:jc w:val="center"/>
              <w:rPr>
                <w:rFonts w:ascii="宋体" w:hAnsi="宋体"/>
                <w:color w:val="auto"/>
                <w:sz w:val="18"/>
                <w:szCs w:val="18"/>
              </w:rPr>
            </w:pPr>
            <w:r>
              <w:rPr>
                <w:rFonts w:hint="eastAsia" w:ascii="宋体" w:hAnsi="宋体"/>
                <w:color w:val="auto"/>
                <w:sz w:val="18"/>
                <w:szCs w:val="18"/>
              </w:rPr>
              <w:t>355～460</w:t>
            </w:r>
          </w:p>
        </w:tc>
        <w:tc>
          <w:tcPr>
            <w:tcW w:w="2015" w:type="dxa"/>
            <w:vAlign w:val="center"/>
          </w:tcPr>
          <w:p>
            <w:pPr>
              <w:snapToGrid w:val="0"/>
              <w:jc w:val="center"/>
              <w:rPr>
                <w:rFonts w:ascii="宋体" w:hAnsi="宋体"/>
                <w:color w:val="auto"/>
                <w:sz w:val="18"/>
                <w:szCs w:val="18"/>
              </w:rPr>
            </w:pPr>
            <w:r>
              <w:rPr>
                <w:rFonts w:hint="eastAsia" w:ascii="宋体" w:hAnsi="宋体"/>
                <w:color w:val="auto"/>
                <w:sz w:val="18"/>
                <w:szCs w:val="18"/>
              </w:rPr>
              <w:t>≥25</w:t>
            </w:r>
          </w:p>
        </w:tc>
        <w:tc>
          <w:tcPr>
            <w:tcW w:w="1873" w:type="dxa"/>
            <w:vAlign w:val="center"/>
          </w:tcPr>
          <w:p>
            <w:pPr>
              <w:snapToGrid w:val="0"/>
              <w:jc w:val="center"/>
              <w:rPr>
                <w:rFonts w:ascii="宋体" w:hAnsi="宋体"/>
                <w:color w:val="auto"/>
                <w:sz w:val="18"/>
                <w:szCs w:val="18"/>
              </w:rPr>
            </w:pPr>
            <w:r>
              <w:rPr>
                <w:rFonts w:hint="eastAsia" w:ascii="宋体" w:hAnsi="宋体"/>
                <w:color w:val="auto"/>
                <w:sz w:val="18"/>
                <w:szCs w:val="18"/>
              </w:rPr>
              <w:t>100～130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1873" w:type="dxa"/>
            <w:vMerge w:val="continue"/>
            <w:vAlign w:val="center"/>
          </w:tcPr>
          <w:p>
            <w:pPr>
              <w:pStyle w:val="16"/>
              <w:ind w:firstLine="0" w:firstLineChars="0"/>
              <w:jc w:val="center"/>
              <w:rPr>
                <w:rFonts w:ascii="宋体" w:hAnsi="宋体"/>
                <w:color w:val="auto"/>
                <w:sz w:val="18"/>
                <w:szCs w:val="18"/>
              </w:rPr>
            </w:pPr>
          </w:p>
        </w:tc>
        <w:tc>
          <w:tcPr>
            <w:tcW w:w="860" w:type="dxa"/>
            <w:vAlign w:val="center"/>
          </w:tcPr>
          <w:p>
            <w:pPr>
              <w:snapToGrid w:val="0"/>
              <w:jc w:val="center"/>
              <w:rPr>
                <w:rFonts w:ascii="宋体" w:hAnsi="宋体"/>
                <w:color w:val="auto"/>
                <w:sz w:val="18"/>
                <w:szCs w:val="18"/>
              </w:rPr>
            </w:pPr>
            <w:r>
              <w:rPr>
                <w:rFonts w:hint="eastAsia" w:ascii="宋体" w:hAnsi="宋体"/>
                <w:color w:val="auto"/>
                <w:sz w:val="18"/>
                <w:szCs w:val="18"/>
              </w:rPr>
              <w:t>H04</w:t>
            </w:r>
          </w:p>
        </w:tc>
        <w:tc>
          <w:tcPr>
            <w:tcW w:w="2019" w:type="dxa"/>
            <w:vAlign w:val="center"/>
          </w:tcPr>
          <w:p>
            <w:pPr>
              <w:snapToGrid w:val="0"/>
              <w:jc w:val="center"/>
              <w:rPr>
                <w:rFonts w:ascii="宋体" w:hAnsi="宋体"/>
                <w:color w:val="auto"/>
                <w:sz w:val="18"/>
                <w:szCs w:val="18"/>
              </w:rPr>
            </w:pPr>
            <w:r>
              <w:rPr>
                <w:rFonts w:hint="eastAsia" w:ascii="宋体" w:hAnsi="宋体"/>
                <w:color w:val="auto"/>
                <w:sz w:val="18"/>
                <w:szCs w:val="18"/>
              </w:rPr>
              <w:t>410～540</w:t>
            </w:r>
          </w:p>
        </w:tc>
        <w:tc>
          <w:tcPr>
            <w:tcW w:w="2015" w:type="dxa"/>
            <w:vAlign w:val="center"/>
          </w:tcPr>
          <w:p>
            <w:pPr>
              <w:snapToGrid w:val="0"/>
              <w:jc w:val="center"/>
              <w:rPr>
                <w:rFonts w:ascii="宋体" w:hAnsi="宋体"/>
                <w:color w:val="auto"/>
                <w:sz w:val="18"/>
                <w:szCs w:val="18"/>
              </w:rPr>
            </w:pPr>
            <w:r>
              <w:rPr>
                <w:rFonts w:hint="eastAsia" w:ascii="宋体" w:hAnsi="宋体"/>
                <w:color w:val="auto"/>
                <w:sz w:val="18"/>
                <w:szCs w:val="18"/>
              </w:rPr>
              <w:t>≥13</w:t>
            </w:r>
          </w:p>
        </w:tc>
        <w:tc>
          <w:tcPr>
            <w:tcW w:w="1873" w:type="dxa"/>
            <w:vAlign w:val="center"/>
          </w:tcPr>
          <w:p>
            <w:pPr>
              <w:snapToGrid w:val="0"/>
              <w:jc w:val="center"/>
              <w:rPr>
                <w:rFonts w:ascii="宋体" w:hAnsi="宋体"/>
                <w:color w:val="auto"/>
                <w:sz w:val="18"/>
                <w:szCs w:val="18"/>
              </w:rPr>
            </w:pPr>
            <w:r>
              <w:rPr>
                <w:rFonts w:hint="eastAsia" w:ascii="宋体" w:hAnsi="宋体"/>
                <w:color w:val="auto"/>
                <w:sz w:val="18"/>
                <w:szCs w:val="18"/>
              </w:rPr>
              <w:t>120～160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1873" w:type="dxa"/>
            <w:vMerge w:val="restart"/>
            <w:vAlign w:val="center"/>
          </w:tcPr>
          <w:p>
            <w:pPr>
              <w:pStyle w:val="16"/>
              <w:ind w:firstLine="0" w:firstLineChars="0"/>
              <w:jc w:val="center"/>
              <w:rPr>
                <w:rFonts w:ascii="宋体" w:hAnsi="宋体"/>
                <w:color w:val="auto"/>
                <w:sz w:val="18"/>
                <w:szCs w:val="18"/>
              </w:rPr>
            </w:pPr>
            <w:r>
              <w:rPr>
                <w:rFonts w:hint="eastAsia" w:ascii="宋体" w:hAnsi="宋体"/>
                <w:color w:val="auto"/>
                <w:sz w:val="18"/>
                <w:szCs w:val="18"/>
              </w:rPr>
              <w:t>H62</w:t>
            </w:r>
          </w:p>
        </w:tc>
        <w:tc>
          <w:tcPr>
            <w:tcW w:w="860" w:type="dxa"/>
            <w:vAlign w:val="center"/>
          </w:tcPr>
          <w:p>
            <w:pPr>
              <w:snapToGrid w:val="0"/>
              <w:jc w:val="center"/>
              <w:rPr>
                <w:rFonts w:ascii="宋体" w:hAnsi="宋体"/>
                <w:color w:val="auto"/>
                <w:sz w:val="18"/>
                <w:szCs w:val="18"/>
              </w:rPr>
            </w:pPr>
            <w:r>
              <w:rPr>
                <w:rFonts w:hint="eastAsia" w:ascii="宋体" w:hAnsi="宋体"/>
                <w:color w:val="auto"/>
                <w:sz w:val="18"/>
                <w:szCs w:val="18"/>
              </w:rPr>
              <w:t>H02</w:t>
            </w:r>
          </w:p>
        </w:tc>
        <w:tc>
          <w:tcPr>
            <w:tcW w:w="2019" w:type="dxa"/>
            <w:vAlign w:val="center"/>
          </w:tcPr>
          <w:p>
            <w:pPr>
              <w:snapToGrid w:val="0"/>
              <w:jc w:val="center"/>
              <w:rPr>
                <w:rFonts w:ascii="宋体" w:hAnsi="宋体"/>
                <w:color w:val="auto"/>
                <w:sz w:val="18"/>
                <w:szCs w:val="18"/>
              </w:rPr>
            </w:pPr>
            <w:r>
              <w:rPr>
                <w:rFonts w:hint="eastAsia" w:ascii="宋体" w:hAnsi="宋体"/>
                <w:color w:val="auto"/>
                <w:sz w:val="18"/>
                <w:szCs w:val="18"/>
              </w:rPr>
              <w:t>350～470</w:t>
            </w:r>
          </w:p>
        </w:tc>
        <w:tc>
          <w:tcPr>
            <w:tcW w:w="2015" w:type="dxa"/>
            <w:vAlign w:val="center"/>
          </w:tcPr>
          <w:p>
            <w:pPr>
              <w:snapToGrid w:val="0"/>
              <w:jc w:val="center"/>
              <w:rPr>
                <w:rFonts w:ascii="宋体" w:hAnsi="宋体"/>
                <w:color w:val="auto"/>
                <w:sz w:val="18"/>
                <w:szCs w:val="18"/>
              </w:rPr>
            </w:pPr>
            <w:r>
              <w:rPr>
                <w:rFonts w:hint="eastAsia" w:ascii="宋体" w:hAnsi="宋体"/>
                <w:color w:val="auto"/>
                <w:sz w:val="18"/>
                <w:szCs w:val="18"/>
              </w:rPr>
              <w:t>≥20</w:t>
            </w:r>
          </w:p>
        </w:tc>
        <w:tc>
          <w:tcPr>
            <w:tcW w:w="1873" w:type="dxa"/>
            <w:vAlign w:val="center"/>
          </w:tcPr>
          <w:p>
            <w:pPr>
              <w:snapToGrid w:val="0"/>
              <w:jc w:val="center"/>
              <w:rPr>
                <w:rFonts w:ascii="宋体" w:hAnsi="宋体"/>
                <w:color w:val="auto"/>
                <w:sz w:val="18"/>
                <w:szCs w:val="18"/>
              </w:rPr>
            </w:pPr>
            <w:r>
              <w:rPr>
                <w:rFonts w:hint="eastAsia" w:ascii="宋体" w:hAnsi="宋体"/>
                <w:color w:val="auto"/>
                <w:sz w:val="18"/>
                <w:szCs w:val="18"/>
              </w:rPr>
              <w:t>90～130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1873" w:type="dxa"/>
            <w:vMerge w:val="continue"/>
            <w:vAlign w:val="center"/>
          </w:tcPr>
          <w:p>
            <w:pPr>
              <w:pStyle w:val="16"/>
              <w:ind w:firstLine="0" w:firstLineChars="0"/>
              <w:jc w:val="center"/>
              <w:rPr>
                <w:rFonts w:ascii="宋体" w:hAnsi="宋体"/>
                <w:color w:val="auto"/>
                <w:sz w:val="18"/>
                <w:szCs w:val="18"/>
              </w:rPr>
            </w:pPr>
          </w:p>
        </w:tc>
        <w:tc>
          <w:tcPr>
            <w:tcW w:w="860" w:type="dxa"/>
            <w:vAlign w:val="center"/>
          </w:tcPr>
          <w:p>
            <w:pPr>
              <w:snapToGrid w:val="0"/>
              <w:jc w:val="center"/>
              <w:rPr>
                <w:rFonts w:ascii="宋体" w:hAnsi="宋体"/>
                <w:color w:val="auto"/>
                <w:sz w:val="18"/>
                <w:szCs w:val="18"/>
              </w:rPr>
            </w:pPr>
            <w:r>
              <w:rPr>
                <w:rFonts w:hint="eastAsia" w:ascii="宋体" w:hAnsi="宋体"/>
                <w:color w:val="auto"/>
                <w:sz w:val="18"/>
                <w:szCs w:val="18"/>
              </w:rPr>
              <w:t>H04</w:t>
            </w:r>
          </w:p>
        </w:tc>
        <w:tc>
          <w:tcPr>
            <w:tcW w:w="2019" w:type="dxa"/>
            <w:vAlign w:val="center"/>
          </w:tcPr>
          <w:p>
            <w:pPr>
              <w:snapToGrid w:val="0"/>
              <w:jc w:val="center"/>
              <w:rPr>
                <w:rFonts w:ascii="宋体" w:hAnsi="宋体"/>
                <w:color w:val="auto"/>
                <w:sz w:val="18"/>
                <w:szCs w:val="18"/>
              </w:rPr>
            </w:pPr>
            <w:r>
              <w:rPr>
                <w:rFonts w:hint="eastAsia" w:ascii="宋体" w:hAnsi="宋体"/>
                <w:color w:val="auto"/>
                <w:sz w:val="18"/>
                <w:szCs w:val="18"/>
              </w:rPr>
              <w:t>410～630</w:t>
            </w:r>
          </w:p>
        </w:tc>
        <w:tc>
          <w:tcPr>
            <w:tcW w:w="2015" w:type="dxa"/>
            <w:vAlign w:val="center"/>
          </w:tcPr>
          <w:p>
            <w:pPr>
              <w:snapToGrid w:val="0"/>
              <w:jc w:val="center"/>
              <w:rPr>
                <w:rFonts w:ascii="宋体" w:hAnsi="宋体"/>
                <w:color w:val="auto"/>
                <w:sz w:val="18"/>
                <w:szCs w:val="18"/>
              </w:rPr>
            </w:pPr>
            <w:r>
              <w:rPr>
                <w:rFonts w:hint="eastAsia" w:ascii="宋体" w:hAnsi="宋体"/>
                <w:color w:val="auto"/>
                <w:sz w:val="18"/>
                <w:szCs w:val="18"/>
              </w:rPr>
              <w:t>≥10</w:t>
            </w:r>
          </w:p>
        </w:tc>
        <w:tc>
          <w:tcPr>
            <w:tcW w:w="1873" w:type="dxa"/>
            <w:vAlign w:val="center"/>
          </w:tcPr>
          <w:p>
            <w:pPr>
              <w:snapToGrid w:val="0"/>
              <w:jc w:val="center"/>
              <w:rPr>
                <w:rFonts w:ascii="宋体" w:hAnsi="宋体"/>
                <w:color w:val="auto"/>
                <w:sz w:val="18"/>
                <w:szCs w:val="18"/>
              </w:rPr>
            </w:pPr>
            <w:r>
              <w:rPr>
                <w:rFonts w:hint="eastAsia" w:ascii="宋体" w:hAnsi="宋体"/>
                <w:color w:val="auto"/>
                <w:sz w:val="18"/>
                <w:szCs w:val="18"/>
              </w:rPr>
              <w:t>125～160</w:t>
            </w:r>
          </w:p>
        </w:tc>
      </w:tr>
    </w:tbl>
    <w:p>
      <w:pPr>
        <w:spacing w:beforeLines="100" w:afterLines="100"/>
        <w:jc w:val="center"/>
        <w:rPr>
          <w:rFonts w:ascii="黑体" w:eastAsia="黑体"/>
          <w:color w:val="auto"/>
        </w:rPr>
      </w:pPr>
      <w:r>
        <w:rPr>
          <w:rFonts w:hint="eastAsia" w:ascii="黑体" w:eastAsia="黑体"/>
          <w:color w:val="auto"/>
        </w:rPr>
        <w:t>表7 异型带室温纵向力学性能（续）</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73"/>
        <w:gridCol w:w="860"/>
        <w:gridCol w:w="2019"/>
        <w:gridCol w:w="2015"/>
        <w:gridCol w:w="1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1873" w:type="dxa"/>
            <w:vAlign w:val="center"/>
          </w:tcPr>
          <w:p>
            <w:pPr>
              <w:snapToGrid w:val="0"/>
              <w:jc w:val="center"/>
              <w:rPr>
                <w:rFonts w:ascii="宋体" w:hAnsi="宋体"/>
                <w:color w:val="auto"/>
                <w:sz w:val="18"/>
                <w:szCs w:val="18"/>
              </w:rPr>
            </w:pPr>
            <w:r>
              <w:rPr>
                <w:rFonts w:hint="eastAsia" w:ascii="宋体" w:hAnsi="宋体"/>
                <w:color w:val="auto"/>
                <w:sz w:val="18"/>
                <w:szCs w:val="18"/>
              </w:rPr>
              <w:t>牌号</w:t>
            </w:r>
          </w:p>
        </w:tc>
        <w:tc>
          <w:tcPr>
            <w:tcW w:w="860" w:type="dxa"/>
            <w:vAlign w:val="center"/>
          </w:tcPr>
          <w:p>
            <w:pPr>
              <w:snapToGrid w:val="0"/>
              <w:jc w:val="center"/>
              <w:rPr>
                <w:rFonts w:ascii="宋体" w:hAnsi="宋体"/>
                <w:color w:val="auto"/>
                <w:sz w:val="18"/>
                <w:szCs w:val="18"/>
              </w:rPr>
            </w:pPr>
            <w:r>
              <w:rPr>
                <w:rFonts w:hint="eastAsia" w:ascii="宋体" w:hAnsi="宋体"/>
                <w:color w:val="auto"/>
                <w:sz w:val="18"/>
                <w:szCs w:val="18"/>
              </w:rPr>
              <w:t>状态</w:t>
            </w:r>
          </w:p>
        </w:tc>
        <w:tc>
          <w:tcPr>
            <w:tcW w:w="2019" w:type="dxa"/>
            <w:vAlign w:val="center"/>
          </w:tcPr>
          <w:p>
            <w:pPr>
              <w:snapToGrid w:val="0"/>
              <w:jc w:val="center"/>
              <w:rPr>
                <w:rFonts w:ascii="宋体" w:hAnsi="宋体"/>
                <w:color w:val="auto"/>
                <w:sz w:val="18"/>
                <w:szCs w:val="18"/>
                <w:highlight w:val="yellow"/>
              </w:rPr>
            </w:pPr>
            <w:r>
              <w:rPr>
                <w:rFonts w:hint="eastAsia" w:ascii="宋体" w:hAnsi="宋体"/>
                <w:color w:val="auto"/>
                <w:sz w:val="18"/>
                <w:szCs w:val="18"/>
              </w:rPr>
              <w:t>抗力强度（</w:t>
            </w:r>
            <w:r>
              <w:rPr>
                <w:rFonts w:hint="eastAsia" w:ascii="宋体" w:hAnsi="宋体"/>
                <w:i/>
                <w:color w:val="auto"/>
                <w:sz w:val="18"/>
                <w:szCs w:val="18"/>
              </w:rPr>
              <w:t>R</w:t>
            </w:r>
            <w:r>
              <w:rPr>
                <w:rFonts w:hint="eastAsia" w:ascii="宋体" w:hAnsi="宋体"/>
                <w:i/>
                <w:color w:val="auto"/>
                <w:sz w:val="18"/>
                <w:szCs w:val="18"/>
                <w:vertAlign w:val="subscript"/>
              </w:rPr>
              <w:t>m</w:t>
            </w:r>
            <w:r>
              <w:rPr>
                <w:rFonts w:hint="eastAsia" w:ascii="宋体" w:hAnsi="宋体"/>
                <w:color w:val="auto"/>
                <w:sz w:val="18"/>
                <w:szCs w:val="18"/>
              </w:rPr>
              <w:t>）</w:t>
            </w:r>
          </w:p>
          <w:p>
            <w:pPr>
              <w:snapToGrid w:val="0"/>
              <w:jc w:val="center"/>
              <w:rPr>
                <w:rFonts w:ascii="宋体" w:hAnsi="宋体"/>
                <w:color w:val="auto"/>
                <w:sz w:val="18"/>
                <w:szCs w:val="18"/>
              </w:rPr>
            </w:pPr>
            <w:r>
              <w:rPr>
                <w:rFonts w:hint="eastAsia" w:ascii="宋体" w:hAnsi="宋体"/>
                <w:color w:val="auto"/>
                <w:sz w:val="18"/>
                <w:szCs w:val="18"/>
              </w:rPr>
              <w:t>MPa</w:t>
            </w:r>
          </w:p>
        </w:tc>
        <w:tc>
          <w:tcPr>
            <w:tcW w:w="2015" w:type="dxa"/>
            <w:vAlign w:val="center"/>
          </w:tcPr>
          <w:p>
            <w:pPr>
              <w:snapToGrid w:val="0"/>
              <w:jc w:val="center"/>
              <w:rPr>
                <w:rFonts w:ascii="宋体" w:hAnsi="宋体"/>
                <w:color w:val="auto"/>
                <w:sz w:val="18"/>
                <w:szCs w:val="18"/>
              </w:rPr>
            </w:pPr>
            <w:r>
              <w:rPr>
                <w:rFonts w:hint="eastAsia" w:ascii="宋体" w:hAnsi="宋体"/>
                <w:color w:val="auto"/>
                <w:sz w:val="18"/>
                <w:szCs w:val="18"/>
              </w:rPr>
              <w:t>断后伸长率（</w:t>
            </w:r>
            <w:r>
              <w:rPr>
                <w:rFonts w:hint="eastAsia" w:ascii="宋体" w:hAnsi="宋体"/>
                <w:i/>
                <w:color w:val="auto"/>
                <w:sz w:val="18"/>
                <w:szCs w:val="18"/>
              </w:rPr>
              <w:t>A</w:t>
            </w:r>
            <w:r>
              <w:rPr>
                <w:rFonts w:hint="eastAsia" w:ascii="宋体" w:hAnsi="宋体"/>
                <w:i/>
                <w:color w:val="auto"/>
                <w:sz w:val="18"/>
                <w:szCs w:val="18"/>
                <w:vertAlign w:val="subscript"/>
              </w:rPr>
              <w:t>11.3</w:t>
            </w:r>
            <w:r>
              <w:rPr>
                <w:rFonts w:hint="eastAsia" w:ascii="宋体" w:hAnsi="宋体"/>
                <w:color w:val="auto"/>
                <w:sz w:val="18"/>
                <w:szCs w:val="18"/>
              </w:rPr>
              <w:t>）</w:t>
            </w:r>
          </w:p>
          <w:p>
            <w:pPr>
              <w:snapToGrid w:val="0"/>
              <w:jc w:val="center"/>
              <w:rPr>
                <w:rFonts w:ascii="宋体" w:hAnsi="宋体"/>
                <w:color w:val="auto"/>
                <w:sz w:val="18"/>
                <w:szCs w:val="18"/>
              </w:rPr>
            </w:pPr>
            <w:r>
              <w:rPr>
                <w:rFonts w:hint="eastAsia" w:ascii="宋体" w:hAnsi="宋体"/>
                <w:color w:val="auto"/>
                <w:sz w:val="18"/>
                <w:szCs w:val="18"/>
              </w:rPr>
              <w:t>%</w:t>
            </w:r>
          </w:p>
        </w:tc>
        <w:tc>
          <w:tcPr>
            <w:tcW w:w="1873" w:type="dxa"/>
            <w:vAlign w:val="center"/>
          </w:tcPr>
          <w:p>
            <w:pPr>
              <w:snapToGrid w:val="0"/>
              <w:jc w:val="center"/>
              <w:rPr>
                <w:rFonts w:ascii="宋体" w:hAnsi="宋体"/>
                <w:i/>
                <w:color w:val="auto"/>
                <w:sz w:val="18"/>
                <w:szCs w:val="18"/>
              </w:rPr>
            </w:pPr>
            <w:r>
              <w:rPr>
                <w:rFonts w:hint="eastAsia" w:ascii="宋体" w:hAnsi="宋体"/>
                <w:color w:val="auto"/>
                <w:sz w:val="18"/>
                <w:szCs w:val="18"/>
              </w:rPr>
              <w:t>维氏硬度（HV）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1873" w:type="dxa"/>
            <w:vMerge w:val="restart"/>
            <w:vAlign w:val="center"/>
          </w:tcPr>
          <w:p>
            <w:pPr>
              <w:pStyle w:val="16"/>
              <w:ind w:firstLine="0" w:firstLineChars="0"/>
              <w:jc w:val="center"/>
              <w:rPr>
                <w:rFonts w:ascii="宋体" w:hAnsi="宋体"/>
                <w:color w:val="auto"/>
                <w:sz w:val="18"/>
                <w:szCs w:val="18"/>
              </w:rPr>
            </w:pPr>
            <w:r>
              <w:rPr>
                <w:rFonts w:hint="eastAsia" w:ascii="宋体" w:hAnsi="宋体"/>
                <w:color w:val="auto"/>
                <w:sz w:val="18"/>
                <w:szCs w:val="18"/>
              </w:rPr>
              <w:t>QSn6.5-0.1</w:t>
            </w:r>
          </w:p>
        </w:tc>
        <w:tc>
          <w:tcPr>
            <w:tcW w:w="860" w:type="dxa"/>
            <w:vAlign w:val="center"/>
          </w:tcPr>
          <w:p>
            <w:pPr>
              <w:snapToGrid w:val="0"/>
              <w:jc w:val="center"/>
              <w:rPr>
                <w:rFonts w:ascii="宋体" w:hAnsi="宋体"/>
                <w:color w:val="auto"/>
                <w:sz w:val="18"/>
                <w:szCs w:val="18"/>
              </w:rPr>
            </w:pPr>
            <w:r>
              <w:rPr>
                <w:rFonts w:hint="eastAsia" w:ascii="宋体" w:hAnsi="宋体"/>
                <w:color w:val="auto"/>
                <w:sz w:val="18"/>
                <w:szCs w:val="18"/>
              </w:rPr>
              <w:t>H01</w:t>
            </w:r>
          </w:p>
        </w:tc>
        <w:tc>
          <w:tcPr>
            <w:tcW w:w="2019" w:type="dxa"/>
            <w:vAlign w:val="center"/>
          </w:tcPr>
          <w:p>
            <w:pPr>
              <w:snapToGrid w:val="0"/>
              <w:jc w:val="center"/>
              <w:rPr>
                <w:rFonts w:ascii="宋体" w:hAnsi="宋体"/>
                <w:color w:val="auto"/>
                <w:sz w:val="18"/>
                <w:szCs w:val="18"/>
              </w:rPr>
            </w:pPr>
            <w:r>
              <w:rPr>
                <w:rFonts w:hint="eastAsia" w:ascii="宋体" w:hAnsi="宋体"/>
                <w:color w:val="auto"/>
                <w:sz w:val="18"/>
                <w:szCs w:val="18"/>
              </w:rPr>
              <w:t>390～510</w:t>
            </w:r>
          </w:p>
        </w:tc>
        <w:tc>
          <w:tcPr>
            <w:tcW w:w="2015" w:type="dxa"/>
            <w:vAlign w:val="center"/>
          </w:tcPr>
          <w:p>
            <w:pPr>
              <w:snapToGrid w:val="0"/>
              <w:jc w:val="center"/>
              <w:rPr>
                <w:rFonts w:ascii="宋体" w:hAnsi="宋体"/>
                <w:color w:val="auto"/>
                <w:sz w:val="18"/>
                <w:szCs w:val="18"/>
              </w:rPr>
            </w:pPr>
            <w:r>
              <w:rPr>
                <w:rFonts w:hint="eastAsia" w:ascii="宋体" w:hAnsi="宋体"/>
                <w:color w:val="auto"/>
                <w:sz w:val="18"/>
                <w:szCs w:val="18"/>
              </w:rPr>
              <w:t>≥35</w:t>
            </w:r>
          </w:p>
        </w:tc>
        <w:tc>
          <w:tcPr>
            <w:tcW w:w="1873" w:type="dxa"/>
            <w:vAlign w:val="center"/>
          </w:tcPr>
          <w:p>
            <w:pPr>
              <w:snapToGrid w:val="0"/>
              <w:jc w:val="center"/>
              <w:rPr>
                <w:rFonts w:ascii="宋体" w:hAnsi="宋体"/>
                <w:color w:val="auto"/>
                <w:sz w:val="18"/>
                <w:szCs w:val="18"/>
              </w:rPr>
            </w:pPr>
            <w:r>
              <w:rPr>
                <w:rFonts w:hint="eastAsia" w:ascii="宋体" w:hAnsi="宋体"/>
                <w:color w:val="auto"/>
                <w:sz w:val="18"/>
                <w:szCs w:val="18"/>
              </w:rPr>
              <w:t>110～155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1873" w:type="dxa"/>
            <w:vMerge w:val="continue"/>
            <w:vAlign w:val="center"/>
          </w:tcPr>
          <w:p>
            <w:pPr>
              <w:pStyle w:val="16"/>
              <w:ind w:firstLine="0" w:firstLineChars="0"/>
              <w:jc w:val="center"/>
              <w:rPr>
                <w:rFonts w:ascii="宋体" w:hAnsi="宋体"/>
                <w:color w:val="auto"/>
                <w:sz w:val="18"/>
                <w:szCs w:val="18"/>
              </w:rPr>
            </w:pPr>
          </w:p>
        </w:tc>
        <w:tc>
          <w:tcPr>
            <w:tcW w:w="860" w:type="dxa"/>
            <w:vAlign w:val="center"/>
          </w:tcPr>
          <w:p>
            <w:pPr>
              <w:snapToGrid w:val="0"/>
              <w:jc w:val="center"/>
              <w:rPr>
                <w:rFonts w:ascii="宋体" w:hAnsi="宋体"/>
                <w:color w:val="auto"/>
                <w:sz w:val="18"/>
                <w:szCs w:val="18"/>
              </w:rPr>
            </w:pPr>
            <w:r>
              <w:rPr>
                <w:rFonts w:hint="eastAsia" w:ascii="宋体" w:hAnsi="宋体"/>
                <w:color w:val="auto"/>
                <w:sz w:val="18"/>
                <w:szCs w:val="18"/>
              </w:rPr>
              <w:t>H02</w:t>
            </w:r>
          </w:p>
        </w:tc>
        <w:tc>
          <w:tcPr>
            <w:tcW w:w="2019" w:type="dxa"/>
            <w:vAlign w:val="center"/>
          </w:tcPr>
          <w:p>
            <w:pPr>
              <w:snapToGrid w:val="0"/>
              <w:jc w:val="center"/>
              <w:rPr>
                <w:rFonts w:ascii="宋体" w:hAnsi="宋体"/>
                <w:color w:val="auto"/>
                <w:sz w:val="18"/>
                <w:szCs w:val="18"/>
              </w:rPr>
            </w:pPr>
            <w:r>
              <w:rPr>
                <w:rFonts w:hint="eastAsia" w:ascii="宋体" w:hAnsi="宋体"/>
                <w:color w:val="auto"/>
                <w:sz w:val="18"/>
                <w:szCs w:val="18"/>
              </w:rPr>
              <w:t>490～610</w:t>
            </w:r>
          </w:p>
        </w:tc>
        <w:tc>
          <w:tcPr>
            <w:tcW w:w="2015" w:type="dxa"/>
            <w:vAlign w:val="center"/>
          </w:tcPr>
          <w:p>
            <w:pPr>
              <w:snapToGrid w:val="0"/>
              <w:jc w:val="center"/>
              <w:rPr>
                <w:rFonts w:ascii="宋体" w:hAnsi="宋体"/>
                <w:color w:val="auto"/>
                <w:sz w:val="18"/>
                <w:szCs w:val="18"/>
              </w:rPr>
            </w:pPr>
            <w:r>
              <w:rPr>
                <w:rFonts w:hint="eastAsia" w:ascii="宋体" w:hAnsi="宋体"/>
                <w:color w:val="auto"/>
                <w:sz w:val="18"/>
                <w:szCs w:val="18"/>
              </w:rPr>
              <w:t>≥10</w:t>
            </w:r>
          </w:p>
        </w:tc>
        <w:tc>
          <w:tcPr>
            <w:tcW w:w="1873" w:type="dxa"/>
            <w:vAlign w:val="center"/>
          </w:tcPr>
          <w:p>
            <w:pPr>
              <w:snapToGrid w:val="0"/>
              <w:jc w:val="center"/>
              <w:rPr>
                <w:rFonts w:ascii="宋体" w:hAnsi="宋体"/>
                <w:color w:val="auto"/>
                <w:sz w:val="18"/>
                <w:szCs w:val="18"/>
              </w:rPr>
            </w:pPr>
            <w:r>
              <w:rPr>
                <w:rFonts w:hint="eastAsia" w:ascii="宋体" w:hAnsi="宋体"/>
                <w:color w:val="auto"/>
                <w:sz w:val="18"/>
                <w:szCs w:val="18"/>
              </w:rPr>
              <w:t>150～190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1873" w:type="dxa"/>
            <w:vMerge w:val="continue"/>
            <w:vAlign w:val="center"/>
          </w:tcPr>
          <w:p>
            <w:pPr>
              <w:pStyle w:val="16"/>
              <w:ind w:firstLine="0" w:firstLineChars="0"/>
              <w:jc w:val="center"/>
              <w:rPr>
                <w:rFonts w:ascii="宋体" w:hAnsi="宋体"/>
                <w:color w:val="auto"/>
                <w:sz w:val="18"/>
                <w:szCs w:val="18"/>
              </w:rPr>
            </w:pPr>
          </w:p>
        </w:tc>
        <w:tc>
          <w:tcPr>
            <w:tcW w:w="860" w:type="dxa"/>
            <w:vAlign w:val="center"/>
          </w:tcPr>
          <w:p>
            <w:pPr>
              <w:snapToGrid w:val="0"/>
              <w:jc w:val="center"/>
              <w:rPr>
                <w:rFonts w:ascii="宋体" w:hAnsi="宋体"/>
                <w:color w:val="auto"/>
                <w:sz w:val="18"/>
                <w:szCs w:val="18"/>
              </w:rPr>
            </w:pPr>
            <w:r>
              <w:rPr>
                <w:rFonts w:hint="eastAsia" w:ascii="宋体" w:hAnsi="宋体"/>
                <w:color w:val="auto"/>
                <w:sz w:val="18"/>
                <w:szCs w:val="18"/>
              </w:rPr>
              <w:t>H04</w:t>
            </w:r>
          </w:p>
        </w:tc>
        <w:tc>
          <w:tcPr>
            <w:tcW w:w="2019" w:type="dxa"/>
            <w:vAlign w:val="center"/>
          </w:tcPr>
          <w:p>
            <w:pPr>
              <w:snapToGrid w:val="0"/>
              <w:jc w:val="center"/>
              <w:rPr>
                <w:rFonts w:ascii="宋体" w:hAnsi="宋体"/>
                <w:color w:val="auto"/>
                <w:sz w:val="18"/>
                <w:szCs w:val="18"/>
              </w:rPr>
            </w:pPr>
            <w:r>
              <w:rPr>
                <w:rFonts w:hint="eastAsia" w:ascii="宋体" w:hAnsi="宋体"/>
                <w:color w:val="auto"/>
                <w:sz w:val="18"/>
                <w:szCs w:val="18"/>
              </w:rPr>
              <w:t>590～690</w:t>
            </w:r>
          </w:p>
        </w:tc>
        <w:tc>
          <w:tcPr>
            <w:tcW w:w="2015" w:type="dxa"/>
            <w:vAlign w:val="center"/>
          </w:tcPr>
          <w:p>
            <w:pPr>
              <w:snapToGrid w:val="0"/>
              <w:jc w:val="center"/>
              <w:rPr>
                <w:rFonts w:ascii="宋体" w:hAnsi="宋体"/>
                <w:color w:val="auto"/>
                <w:sz w:val="18"/>
                <w:szCs w:val="18"/>
              </w:rPr>
            </w:pPr>
            <w:r>
              <w:rPr>
                <w:rFonts w:hint="eastAsia" w:ascii="宋体" w:hAnsi="宋体"/>
                <w:color w:val="auto"/>
                <w:sz w:val="18"/>
                <w:szCs w:val="18"/>
              </w:rPr>
              <w:t>≥8</w:t>
            </w:r>
          </w:p>
        </w:tc>
        <w:tc>
          <w:tcPr>
            <w:tcW w:w="1873" w:type="dxa"/>
            <w:vAlign w:val="center"/>
          </w:tcPr>
          <w:p>
            <w:pPr>
              <w:snapToGrid w:val="0"/>
              <w:jc w:val="center"/>
              <w:rPr>
                <w:rFonts w:ascii="宋体" w:hAnsi="宋体"/>
                <w:color w:val="auto"/>
                <w:sz w:val="18"/>
                <w:szCs w:val="18"/>
              </w:rPr>
            </w:pPr>
            <w:r>
              <w:rPr>
                <w:rFonts w:hint="eastAsia" w:ascii="宋体" w:hAnsi="宋体"/>
                <w:color w:val="auto"/>
                <w:sz w:val="18"/>
                <w:szCs w:val="18"/>
              </w:rPr>
              <w:t>180～230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1873" w:type="dxa"/>
            <w:vAlign w:val="center"/>
          </w:tcPr>
          <w:p>
            <w:pPr>
              <w:snapToGrid w:val="0"/>
              <w:jc w:val="center"/>
              <w:rPr>
                <w:rFonts w:ascii="宋体" w:hAnsi="宋体"/>
                <w:color w:val="auto"/>
                <w:sz w:val="18"/>
                <w:szCs w:val="18"/>
              </w:rPr>
            </w:pPr>
            <w:r>
              <w:rPr>
                <w:rFonts w:hint="eastAsia" w:ascii="宋体" w:hAnsi="宋体"/>
                <w:color w:val="auto"/>
                <w:sz w:val="18"/>
                <w:szCs w:val="18"/>
              </w:rPr>
              <w:t>T</w:t>
            </w:r>
            <w:r>
              <w:rPr>
                <w:rFonts w:ascii="宋体" w:hAnsi="宋体"/>
                <w:color w:val="auto"/>
                <w:sz w:val="18"/>
                <w:szCs w:val="18"/>
              </w:rPr>
              <w:t>Fe0.1</w:t>
            </w:r>
          </w:p>
        </w:tc>
        <w:tc>
          <w:tcPr>
            <w:tcW w:w="860" w:type="dxa"/>
            <w:vAlign w:val="center"/>
          </w:tcPr>
          <w:p>
            <w:pPr>
              <w:snapToGrid w:val="0"/>
              <w:jc w:val="center"/>
              <w:rPr>
                <w:rFonts w:ascii="宋体" w:hAnsi="宋体"/>
                <w:color w:val="auto"/>
                <w:sz w:val="18"/>
                <w:szCs w:val="18"/>
              </w:rPr>
            </w:pPr>
            <w:r>
              <w:rPr>
                <w:rFonts w:hint="eastAsia" w:ascii="宋体" w:hAnsi="宋体"/>
                <w:color w:val="auto"/>
                <w:sz w:val="18"/>
                <w:szCs w:val="18"/>
              </w:rPr>
              <w:t>H02</w:t>
            </w:r>
          </w:p>
        </w:tc>
        <w:tc>
          <w:tcPr>
            <w:tcW w:w="2019" w:type="dxa"/>
            <w:vAlign w:val="center"/>
          </w:tcPr>
          <w:p>
            <w:pPr>
              <w:snapToGrid w:val="0"/>
              <w:jc w:val="center"/>
              <w:rPr>
                <w:rFonts w:ascii="宋体" w:hAnsi="宋体"/>
                <w:color w:val="auto"/>
                <w:sz w:val="18"/>
                <w:szCs w:val="18"/>
              </w:rPr>
            </w:pPr>
            <w:r>
              <w:rPr>
                <w:rFonts w:hint="eastAsia" w:ascii="宋体" w:hAnsi="宋体"/>
                <w:color w:val="auto"/>
                <w:sz w:val="18"/>
                <w:szCs w:val="18"/>
              </w:rPr>
              <w:t>300～400</w:t>
            </w:r>
          </w:p>
        </w:tc>
        <w:tc>
          <w:tcPr>
            <w:tcW w:w="2015" w:type="dxa"/>
            <w:vAlign w:val="center"/>
          </w:tcPr>
          <w:p>
            <w:pPr>
              <w:snapToGrid w:val="0"/>
              <w:jc w:val="center"/>
              <w:rPr>
                <w:rFonts w:ascii="宋体" w:hAnsi="宋体"/>
                <w:color w:val="auto"/>
                <w:sz w:val="18"/>
                <w:szCs w:val="18"/>
              </w:rPr>
            </w:pPr>
            <w:r>
              <w:rPr>
                <w:rFonts w:hint="eastAsia" w:ascii="宋体" w:hAnsi="宋体"/>
                <w:color w:val="auto"/>
                <w:sz w:val="18"/>
                <w:szCs w:val="18"/>
              </w:rPr>
              <w:t>≥10</w:t>
            </w:r>
          </w:p>
        </w:tc>
        <w:tc>
          <w:tcPr>
            <w:tcW w:w="1873" w:type="dxa"/>
            <w:vAlign w:val="center"/>
          </w:tcPr>
          <w:p>
            <w:pPr>
              <w:snapToGrid w:val="0"/>
              <w:jc w:val="center"/>
              <w:rPr>
                <w:rFonts w:ascii="宋体" w:hAnsi="宋体"/>
                <w:color w:val="auto"/>
                <w:sz w:val="18"/>
                <w:szCs w:val="18"/>
              </w:rPr>
            </w:pPr>
            <w:r>
              <w:rPr>
                <w:rFonts w:hint="eastAsia" w:ascii="宋体" w:hAnsi="宋体"/>
                <w:color w:val="auto"/>
                <w:sz w:val="18"/>
                <w:szCs w:val="18"/>
              </w:rPr>
              <w:t>100～125</w:t>
            </w:r>
          </w:p>
        </w:tc>
      </w:tr>
    </w:tbl>
    <w:p>
      <w:pPr>
        <w:snapToGrid w:val="0"/>
        <w:spacing w:beforeLines="100" w:afterLines="100"/>
        <w:rPr>
          <w:rFonts w:ascii="黑体" w:eastAsia="黑体"/>
          <w:color w:val="auto"/>
          <w:szCs w:val="21"/>
        </w:rPr>
      </w:pPr>
      <w:r>
        <w:rPr>
          <w:rFonts w:hint="eastAsia" w:ascii="黑体" w:eastAsia="黑体"/>
          <w:color w:val="auto"/>
          <w:szCs w:val="21"/>
        </w:rPr>
        <w:t>5.4 残余应力</w:t>
      </w:r>
    </w:p>
    <w:p>
      <w:pPr>
        <w:snapToGrid w:val="0"/>
        <w:rPr>
          <w:rFonts w:eastAsia="黑体"/>
          <w:color w:val="auto"/>
          <w:szCs w:val="21"/>
        </w:rPr>
      </w:pPr>
      <w:r>
        <w:rPr>
          <w:rFonts w:hint="eastAsia" w:ascii="黑体" w:eastAsia="黑体"/>
          <w:color w:val="auto"/>
          <w:szCs w:val="21"/>
        </w:rPr>
        <w:t xml:space="preserve"> </w:t>
      </w:r>
      <w:r>
        <w:rPr>
          <w:rFonts w:hint="eastAsia" w:ascii="宋体" w:hAnsi="宋体"/>
          <w:color w:val="auto"/>
          <w:szCs w:val="21"/>
        </w:rPr>
        <w:t xml:space="preserve">   黄铜异型带不应存在残余应力。</w:t>
      </w:r>
    </w:p>
    <w:p>
      <w:pPr>
        <w:snapToGrid w:val="0"/>
        <w:spacing w:beforeLines="100" w:afterLines="100"/>
        <w:rPr>
          <w:rFonts w:ascii="黑体" w:eastAsia="黑体"/>
          <w:color w:val="auto"/>
          <w:szCs w:val="21"/>
        </w:rPr>
      </w:pPr>
      <w:r>
        <w:rPr>
          <w:rFonts w:hint="eastAsia" w:ascii="黑体" w:eastAsia="黑体"/>
          <w:color w:val="auto"/>
          <w:szCs w:val="21"/>
        </w:rPr>
        <w:t>5.5电性能</w:t>
      </w:r>
    </w:p>
    <w:p>
      <w:pPr>
        <w:ind w:firstLine="308" w:firstLineChars="147"/>
        <w:rPr>
          <w:color w:val="auto"/>
        </w:rPr>
      </w:pPr>
      <w:r>
        <w:rPr>
          <w:rFonts w:hint="eastAsia"/>
          <w:color w:val="auto"/>
          <w:szCs w:val="21"/>
        </w:rPr>
        <w:t>异型带材</w:t>
      </w:r>
      <w:r>
        <w:rPr>
          <w:rFonts w:hint="eastAsia"/>
          <w:color w:val="auto"/>
        </w:rPr>
        <w:t>电性能应符合表8规定。</w:t>
      </w:r>
    </w:p>
    <w:p>
      <w:pPr>
        <w:spacing w:beforeLines="100" w:afterLines="100"/>
        <w:jc w:val="center"/>
        <w:rPr>
          <w:rFonts w:ascii="黑体" w:eastAsia="黑体"/>
          <w:color w:val="auto"/>
        </w:rPr>
      </w:pPr>
      <w:r>
        <w:rPr>
          <w:rFonts w:hint="eastAsia" w:ascii="黑体" w:eastAsia="黑体"/>
          <w:color w:val="auto"/>
        </w:rPr>
        <w:t>表8  异型铜带电性能</w:t>
      </w:r>
    </w:p>
    <w:tbl>
      <w:tblPr>
        <w:tblStyle w:val="1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27"/>
        <w:gridCol w:w="1285"/>
        <w:gridCol w:w="2712"/>
        <w:gridCol w:w="22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27" w:type="dxa"/>
            <w:tcBorders>
              <w:top w:val="single" w:color="auto" w:sz="12" w:space="0"/>
              <w:bottom w:val="single" w:color="auto" w:sz="12" w:space="0"/>
            </w:tcBorders>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合金牌号</w:t>
            </w:r>
          </w:p>
        </w:tc>
        <w:tc>
          <w:tcPr>
            <w:tcW w:w="1285" w:type="dxa"/>
            <w:tcBorders>
              <w:top w:val="single" w:color="auto" w:sz="12" w:space="0"/>
              <w:bottom w:val="single" w:color="auto" w:sz="12" w:space="0"/>
            </w:tcBorders>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状态</w:t>
            </w:r>
          </w:p>
        </w:tc>
        <w:tc>
          <w:tcPr>
            <w:tcW w:w="2712" w:type="dxa"/>
            <w:tcBorders>
              <w:top w:val="single" w:color="auto" w:sz="12" w:space="0"/>
              <w:bottom w:val="single" w:color="auto" w:sz="12" w:space="0"/>
            </w:tcBorders>
            <w:vAlign w:val="center"/>
          </w:tcPr>
          <w:p>
            <w:pPr>
              <w:pStyle w:val="16"/>
              <w:spacing w:after="0"/>
              <w:ind w:firstLine="180"/>
              <w:jc w:val="center"/>
              <w:rPr>
                <w:rFonts w:ascii="宋体" w:hAnsi="宋体"/>
                <w:color w:val="auto"/>
                <w:sz w:val="18"/>
                <w:szCs w:val="18"/>
              </w:rPr>
            </w:pPr>
            <w:r>
              <w:rPr>
                <w:rFonts w:hint="eastAsia" w:ascii="宋体" w:hAnsi="宋体"/>
                <w:color w:val="auto"/>
                <w:sz w:val="18"/>
                <w:szCs w:val="18"/>
              </w:rPr>
              <w:t>导电率（</w:t>
            </w:r>
            <w:r>
              <w:rPr>
                <w:rFonts w:hint="eastAsia" w:ascii="宋体" w:hAnsi="宋体"/>
                <w:i/>
                <w:color w:val="auto"/>
                <w:sz w:val="18"/>
                <w:szCs w:val="18"/>
              </w:rPr>
              <w:t>C</w:t>
            </w:r>
            <w:r>
              <w:rPr>
                <w:rFonts w:hint="eastAsia" w:ascii="宋体" w:hAnsi="宋体"/>
                <w:color w:val="auto"/>
                <w:sz w:val="18"/>
                <w:szCs w:val="18"/>
                <w:vertAlign w:val="subscript"/>
              </w:rPr>
              <w:t>20</w:t>
            </w:r>
            <w:r>
              <w:rPr>
                <w:rFonts w:hint="eastAsia" w:ascii="宋体" w:hAnsi="宋体"/>
                <w:color w:val="auto"/>
                <w:sz w:val="18"/>
                <w:szCs w:val="18"/>
              </w:rPr>
              <w:t>）</w:t>
            </w:r>
          </w:p>
          <w:p>
            <w:pPr>
              <w:pStyle w:val="16"/>
              <w:spacing w:after="0"/>
              <w:ind w:firstLine="180"/>
              <w:jc w:val="center"/>
              <w:rPr>
                <w:rFonts w:ascii="宋体" w:hAnsi="宋体"/>
                <w:color w:val="auto"/>
                <w:sz w:val="18"/>
                <w:szCs w:val="18"/>
              </w:rPr>
            </w:pPr>
            <w:r>
              <w:rPr>
                <w:rFonts w:hint="eastAsia" w:ascii="宋体" w:hAnsi="宋体"/>
                <w:color w:val="auto"/>
                <w:sz w:val="18"/>
                <w:szCs w:val="18"/>
              </w:rPr>
              <w:t>%IACS</w:t>
            </w:r>
          </w:p>
        </w:tc>
        <w:tc>
          <w:tcPr>
            <w:tcW w:w="2277" w:type="dxa"/>
            <w:tcBorders>
              <w:top w:val="single" w:color="auto" w:sz="12" w:space="0"/>
              <w:bottom w:val="single" w:color="auto" w:sz="12" w:space="0"/>
            </w:tcBorders>
            <w:vAlign w:val="center"/>
          </w:tcPr>
          <w:p>
            <w:pPr>
              <w:pStyle w:val="16"/>
              <w:spacing w:after="0"/>
              <w:ind w:firstLine="0" w:firstLineChars="0"/>
              <w:jc w:val="center"/>
              <w:rPr>
                <w:rFonts w:ascii="宋体" w:hAnsi="宋体"/>
                <w:color w:val="auto"/>
                <w:sz w:val="18"/>
                <w:szCs w:val="18"/>
                <w:vertAlign w:val="subscript"/>
              </w:rPr>
            </w:pPr>
            <w:r>
              <w:rPr>
                <w:rFonts w:hint="eastAsia" w:ascii="宋体" w:hAnsi="宋体"/>
                <w:color w:val="auto"/>
                <w:sz w:val="18"/>
                <w:szCs w:val="18"/>
              </w:rPr>
              <w:t>电导率（</w:t>
            </w:r>
            <w:r>
              <w:rPr>
                <w:rFonts w:ascii="宋体" w:hAnsi="宋体"/>
                <w:color w:val="auto"/>
                <w:sz w:val="18"/>
                <w:szCs w:val="18"/>
              </w:rPr>
              <w:t>σ</w:t>
            </w:r>
            <w:r>
              <w:rPr>
                <w:rFonts w:hint="eastAsia" w:ascii="宋体" w:hAnsi="宋体"/>
                <w:color w:val="auto"/>
                <w:sz w:val="18"/>
                <w:szCs w:val="18"/>
                <w:vertAlign w:val="subscript"/>
              </w:rPr>
              <w:t>20</w:t>
            </w:r>
            <w:r>
              <w:rPr>
                <w:rFonts w:hint="eastAsia" w:ascii="宋体" w:hAnsi="宋体"/>
                <w:color w:val="auto"/>
                <w:sz w:val="18"/>
                <w:szCs w:val="18"/>
              </w:rPr>
              <w:t>）</w:t>
            </w:r>
          </w:p>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MS/m</w:t>
            </w:r>
            <w:r>
              <w:rPr>
                <w:rFonts w:ascii="宋体" w:hAnsi="宋体"/>
                <w:color w:val="auto"/>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27" w:type="dxa"/>
            <w:vMerge w:val="restart"/>
            <w:tcBorders>
              <w:top w:val="single" w:color="auto" w:sz="12" w:space="0"/>
            </w:tcBorders>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TU1、TU2、 TAg0.03、TAg0.1</w:t>
            </w:r>
          </w:p>
        </w:tc>
        <w:tc>
          <w:tcPr>
            <w:tcW w:w="1285" w:type="dxa"/>
            <w:tcBorders>
              <w:top w:val="single" w:color="auto" w:sz="12" w:space="0"/>
            </w:tcBorders>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H01</w:t>
            </w:r>
          </w:p>
        </w:tc>
        <w:tc>
          <w:tcPr>
            <w:tcW w:w="2712" w:type="dxa"/>
            <w:tcBorders>
              <w:top w:val="single" w:color="auto" w:sz="12" w:space="0"/>
            </w:tcBorders>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≥100</w:t>
            </w:r>
          </w:p>
        </w:tc>
        <w:tc>
          <w:tcPr>
            <w:tcW w:w="2277" w:type="dxa"/>
            <w:tcBorders>
              <w:top w:val="single" w:color="auto" w:sz="12" w:space="0"/>
            </w:tcBorders>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27" w:type="dxa"/>
            <w:vMerge w:val="continue"/>
            <w:vAlign w:val="center"/>
          </w:tcPr>
          <w:p>
            <w:pPr>
              <w:pStyle w:val="16"/>
              <w:spacing w:after="0"/>
              <w:ind w:firstLine="0" w:firstLineChars="0"/>
              <w:jc w:val="center"/>
              <w:rPr>
                <w:rFonts w:ascii="宋体" w:hAnsi="宋体"/>
                <w:color w:val="auto"/>
                <w:sz w:val="18"/>
                <w:szCs w:val="18"/>
              </w:rPr>
            </w:pPr>
          </w:p>
        </w:tc>
        <w:tc>
          <w:tcPr>
            <w:tcW w:w="1285"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H02</w:t>
            </w:r>
          </w:p>
        </w:tc>
        <w:tc>
          <w:tcPr>
            <w:tcW w:w="2712"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≥98</w:t>
            </w:r>
          </w:p>
        </w:tc>
        <w:tc>
          <w:tcPr>
            <w:tcW w:w="2277"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≥56.8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27" w:type="dxa"/>
            <w:vMerge w:val="continue"/>
            <w:vAlign w:val="center"/>
          </w:tcPr>
          <w:p>
            <w:pPr>
              <w:pStyle w:val="16"/>
              <w:spacing w:after="0"/>
              <w:ind w:firstLine="0" w:firstLineChars="0"/>
              <w:jc w:val="center"/>
              <w:rPr>
                <w:rFonts w:ascii="宋体" w:hAnsi="宋体"/>
                <w:color w:val="auto"/>
                <w:sz w:val="18"/>
                <w:szCs w:val="18"/>
              </w:rPr>
            </w:pPr>
          </w:p>
        </w:tc>
        <w:tc>
          <w:tcPr>
            <w:tcW w:w="1285"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H04</w:t>
            </w:r>
          </w:p>
        </w:tc>
        <w:tc>
          <w:tcPr>
            <w:tcW w:w="2712"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≥97</w:t>
            </w:r>
          </w:p>
        </w:tc>
        <w:tc>
          <w:tcPr>
            <w:tcW w:w="2277"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≥56.3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27"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 xml:space="preserve">TU3 </w:t>
            </w:r>
          </w:p>
        </w:tc>
        <w:tc>
          <w:tcPr>
            <w:tcW w:w="1285"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H02</w:t>
            </w:r>
          </w:p>
        </w:tc>
        <w:tc>
          <w:tcPr>
            <w:tcW w:w="2712"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≥97</w:t>
            </w:r>
          </w:p>
        </w:tc>
        <w:tc>
          <w:tcPr>
            <w:tcW w:w="2277"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≥56.3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27" w:type="dxa"/>
            <w:vMerge w:val="restart"/>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T1、T2</w:t>
            </w:r>
          </w:p>
        </w:tc>
        <w:tc>
          <w:tcPr>
            <w:tcW w:w="1285"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H01</w:t>
            </w:r>
          </w:p>
        </w:tc>
        <w:tc>
          <w:tcPr>
            <w:tcW w:w="2712"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≥98</w:t>
            </w:r>
          </w:p>
        </w:tc>
        <w:tc>
          <w:tcPr>
            <w:tcW w:w="2277"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≥56.8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27" w:type="dxa"/>
            <w:vMerge w:val="continue"/>
            <w:vAlign w:val="center"/>
          </w:tcPr>
          <w:p>
            <w:pPr>
              <w:pStyle w:val="16"/>
              <w:spacing w:after="0"/>
              <w:ind w:firstLine="0" w:firstLineChars="0"/>
              <w:jc w:val="center"/>
              <w:rPr>
                <w:rFonts w:ascii="宋体" w:hAnsi="宋体"/>
                <w:color w:val="auto"/>
                <w:sz w:val="18"/>
                <w:szCs w:val="18"/>
              </w:rPr>
            </w:pPr>
          </w:p>
        </w:tc>
        <w:tc>
          <w:tcPr>
            <w:tcW w:w="1285"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H02</w:t>
            </w:r>
          </w:p>
        </w:tc>
        <w:tc>
          <w:tcPr>
            <w:tcW w:w="2712"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≥97</w:t>
            </w:r>
          </w:p>
        </w:tc>
        <w:tc>
          <w:tcPr>
            <w:tcW w:w="2277"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≥56.3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27" w:type="dxa"/>
            <w:vMerge w:val="continue"/>
            <w:vAlign w:val="center"/>
          </w:tcPr>
          <w:p>
            <w:pPr>
              <w:pStyle w:val="16"/>
              <w:spacing w:after="0"/>
              <w:ind w:firstLine="0" w:firstLineChars="0"/>
              <w:jc w:val="center"/>
              <w:rPr>
                <w:rFonts w:ascii="宋体" w:hAnsi="宋体"/>
                <w:color w:val="auto"/>
                <w:sz w:val="18"/>
                <w:szCs w:val="18"/>
              </w:rPr>
            </w:pPr>
          </w:p>
        </w:tc>
        <w:tc>
          <w:tcPr>
            <w:tcW w:w="1285"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H04</w:t>
            </w:r>
          </w:p>
        </w:tc>
        <w:tc>
          <w:tcPr>
            <w:tcW w:w="2712"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≥96</w:t>
            </w:r>
          </w:p>
        </w:tc>
        <w:tc>
          <w:tcPr>
            <w:tcW w:w="2277"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≥55.7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27"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 xml:space="preserve">TP1、 TP2 </w:t>
            </w:r>
          </w:p>
        </w:tc>
        <w:tc>
          <w:tcPr>
            <w:tcW w:w="1285"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H02</w:t>
            </w:r>
          </w:p>
        </w:tc>
        <w:tc>
          <w:tcPr>
            <w:tcW w:w="2712"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≥82</w:t>
            </w:r>
          </w:p>
        </w:tc>
        <w:tc>
          <w:tcPr>
            <w:tcW w:w="2277"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≥47.6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27"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T</w:t>
            </w:r>
            <w:r>
              <w:rPr>
                <w:rFonts w:ascii="宋体" w:hAnsi="宋体"/>
                <w:color w:val="auto"/>
                <w:sz w:val="18"/>
                <w:szCs w:val="18"/>
              </w:rPr>
              <w:t>Fe0.1</w:t>
            </w:r>
          </w:p>
        </w:tc>
        <w:tc>
          <w:tcPr>
            <w:tcW w:w="1285"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H02</w:t>
            </w:r>
          </w:p>
        </w:tc>
        <w:tc>
          <w:tcPr>
            <w:tcW w:w="2712"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≥85</w:t>
            </w:r>
          </w:p>
        </w:tc>
        <w:tc>
          <w:tcPr>
            <w:tcW w:w="2277" w:type="dxa"/>
            <w:vAlign w:val="center"/>
          </w:tcPr>
          <w:p>
            <w:pPr>
              <w:pStyle w:val="16"/>
              <w:spacing w:after="0"/>
              <w:ind w:firstLine="0" w:firstLineChars="0"/>
              <w:jc w:val="center"/>
              <w:rPr>
                <w:rFonts w:ascii="宋体" w:hAnsi="宋体"/>
                <w:color w:val="auto"/>
                <w:sz w:val="18"/>
                <w:szCs w:val="18"/>
              </w:rPr>
            </w:pPr>
            <w:r>
              <w:rPr>
                <w:rFonts w:hint="eastAsia" w:ascii="宋体" w:hAnsi="宋体"/>
                <w:color w:val="auto"/>
                <w:sz w:val="18"/>
                <w:szCs w:val="18"/>
              </w:rPr>
              <w:t>≥49.3</w:t>
            </w:r>
          </w:p>
        </w:tc>
      </w:tr>
    </w:tbl>
    <w:p>
      <w:pPr>
        <w:snapToGrid w:val="0"/>
        <w:spacing w:beforeLines="100" w:afterLines="100"/>
        <w:rPr>
          <w:rFonts w:ascii="黑体" w:eastAsia="黑体"/>
          <w:color w:val="auto"/>
          <w:szCs w:val="21"/>
        </w:rPr>
      </w:pPr>
      <w:r>
        <w:rPr>
          <w:rFonts w:hint="eastAsia" w:ascii="黑体" w:eastAsia="黑体"/>
          <w:color w:val="auto"/>
          <w:szCs w:val="21"/>
        </w:rPr>
        <w:t>5.6氢脆试验</w:t>
      </w:r>
    </w:p>
    <w:p>
      <w:pPr>
        <w:ind w:firstLine="315" w:firstLineChars="150"/>
        <w:rPr>
          <w:color w:val="auto"/>
        </w:rPr>
      </w:pPr>
      <w:r>
        <w:rPr>
          <w:rFonts w:hint="eastAsia" w:ascii="宋体" w:hAnsi="宋体"/>
          <w:color w:val="auto"/>
        </w:rPr>
        <w:t>TU1、TU2</w:t>
      </w:r>
      <w:r>
        <w:rPr>
          <w:rFonts w:hint="eastAsia"/>
          <w:color w:val="auto"/>
        </w:rPr>
        <w:t>异型带可进行氢脆试验，反复弯曲次数不小于10次</w:t>
      </w:r>
      <w:r>
        <w:rPr>
          <w:rFonts w:hint="eastAsia" w:ascii="宋体" w:hAnsi="宋体"/>
          <w:color w:val="auto"/>
          <w:szCs w:val="21"/>
        </w:rPr>
        <w:t>。</w:t>
      </w:r>
    </w:p>
    <w:p>
      <w:pPr>
        <w:spacing w:beforeLines="50" w:afterLines="50"/>
        <w:rPr>
          <w:rFonts w:ascii="黑体" w:eastAsia="黑体"/>
          <w:color w:val="auto"/>
          <w:szCs w:val="21"/>
        </w:rPr>
      </w:pPr>
      <w:r>
        <w:rPr>
          <w:rFonts w:hint="eastAsia" w:ascii="黑体" w:eastAsia="黑体"/>
          <w:color w:val="auto"/>
          <w:szCs w:val="21"/>
        </w:rPr>
        <w:t>5.7表面</w:t>
      </w:r>
      <w:r>
        <w:rPr>
          <w:rFonts w:ascii="黑体" w:eastAsia="黑体"/>
          <w:color w:val="auto"/>
          <w:szCs w:val="21"/>
        </w:rPr>
        <w:t>质量</w:t>
      </w:r>
    </w:p>
    <w:p>
      <w:pPr>
        <w:rPr>
          <w:rFonts w:ascii="宋体" w:hAnsi="宋体"/>
          <w:color w:val="auto"/>
          <w:szCs w:val="21"/>
        </w:rPr>
      </w:pPr>
      <w:r>
        <w:rPr>
          <w:rFonts w:hint="eastAsia" w:ascii="黑体" w:eastAsia="黑体"/>
          <w:color w:val="auto"/>
          <w:szCs w:val="21"/>
        </w:rPr>
        <w:t>5.7.1</w:t>
      </w:r>
      <w:r>
        <w:rPr>
          <w:rFonts w:hint="eastAsia" w:ascii="宋体" w:hAnsi="宋体"/>
          <w:color w:val="auto"/>
          <w:szCs w:val="21"/>
        </w:rPr>
        <w:t>异型带材表面粗糙度Ra应不大于0.4um。</w:t>
      </w:r>
    </w:p>
    <w:p>
      <w:pPr>
        <w:rPr>
          <w:color w:val="auto"/>
        </w:rPr>
      </w:pPr>
      <w:r>
        <w:rPr>
          <w:rFonts w:hint="eastAsia" w:ascii="黑体" w:eastAsia="黑体"/>
          <w:color w:val="auto"/>
          <w:szCs w:val="21"/>
        </w:rPr>
        <w:t>5.7.2</w:t>
      </w:r>
      <w:r>
        <w:rPr>
          <w:rFonts w:hint="eastAsia"/>
          <w:color w:val="auto"/>
          <w:szCs w:val="21"/>
        </w:rPr>
        <w:t>异型带</w:t>
      </w:r>
      <w:r>
        <w:rPr>
          <w:rFonts w:hint="eastAsia"/>
          <w:color w:val="auto"/>
        </w:rPr>
        <w:t>表面应光滑、清洁，不容许有影响使用的缺陷。</w:t>
      </w:r>
    </w:p>
    <w:p>
      <w:pPr>
        <w:rPr>
          <w:color w:val="auto"/>
          <w:szCs w:val="21"/>
        </w:rPr>
      </w:pPr>
      <w:r>
        <w:rPr>
          <w:rFonts w:hint="eastAsia" w:ascii="黑体" w:eastAsia="黑体"/>
          <w:color w:val="auto"/>
          <w:szCs w:val="21"/>
        </w:rPr>
        <w:t>5.7</w:t>
      </w:r>
      <w:r>
        <w:rPr>
          <w:rFonts w:ascii="黑体" w:eastAsia="黑体"/>
          <w:color w:val="auto"/>
          <w:szCs w:val="21"/>
        </w:rPr>
        <w:t>.</w:t>
      </w:r>
      <w:r>
        <w:rPr>
          <w:rFonts w:hint="eastAsia" w:ascii="黑体" w:eastAsia="黑体"/>
          <w:color w:val="auto"/>
          <w:szCs w:val="21"/>
        </w:rPr>
        <w:t xml:space="preserve">3 </w:t>
      </w:r>
      <w:r>
        <w:rPr>
          <w:rFonts w:hint="eastAsia"/>
          <w:color w:val="auto"/>
          <w:szCs w:val="21"/>
        </w:rPr>
        <w:t>异型带材的两边应切齐，无裂边、卷边</w:t>
      </w:r>
      <w:r>
        <w:rPr>
          <w:rFonts w:hint="eastAsia" w:ascii="宋体" w:hAnsi="宋体"/>
          <w:color w:val="auto"/>
          <w:szCs w:val="21"/>
        </w:rPr>
        <w:t>。带材的边部毛刺应不大于0.02mm。</w:t>
      </w:r>
    </w:p>
    <w:p>
      <w:pPr>
        <w:spacing w:beforeLines="100" w:afterLines="100"/>
        <w:rPr>
          <w:b/>
          <w:color w:val="auto"/>
        </w:rPr>
      </w:pPr>
      <w:r>
        <w:rPr>
          <w:rFonts w:hint="eastAsia" w:ascii="黑体" w:eastAsia="黑体"/>
          <w:color w:val="auto"/>
        </w:rPr>
        <w:t xml:space="preserve">6  </w:t>
      </w:r>
      <w:r>
        <w:rPr>
          <w:rFonts w:ascii="黑体" w:eastAsia="黑体"/>
          <w:color w:val="auto"/>
        </w:rPr>
        <w:t>试验方法</w:t>
      </w:r>
    </w:p>
    <w:p>
      <w:pPr>
        <w:snapToGrid w:val="0"/>
        <w:spacing w:beforeLines="100" w:afterLines="100"/>
        <w:rPr>
          <w:rFonts w:ascii="黑体" w:eastAsia="黑体"/>
          <w:color w:val="auto"/>
        </w:rPr>
      </w:pPr>
      <w:r>
        <w:rPr>
          <w:rFonts w:hint="eastAsia" w:ascii="黑体" w:eastAsia="黑体"/>
          <w:color w:val="auto"/>
        </w:rPr>
        <w:t>6</w:t>
      </w:r>
      <w:r>
        <w:rPr>
          <w:rFonts w:ascii="黑体" w:eastAsia="黑体"/>
          <w:color w:val="auto"/>
        </w:rPr>
        <w:t>.1  化学成分</w:t>
      </w:r>
    </w:p>
    <w:p>
      <w:pPr>
        <w:rPr>
          <w:rFonts w:ascii="宋体" w:hAnsi="宋体"/>
          <w:color w:val="auto"/>
        </w:rPr>
      </w:pPr>
      <w:r>
        <w:rPr>
          <w:color w:val="auto"/>
        </w:rPr>
        <w:t xml:space="preserve">   </w:t>
      </w:r>
      <w:r>
        <w:rPr>
          <w:rFonts w:hint="eastAsia"/>
          <w:color w:val="auto"/>
        </w:rPr>
        <w:t xml:space="preserve"> </w:t>
      </w:r>
      <w:r>
        <w:rPr>
          <w:rFonts w:hint="eastAsia" w:ascii="宋体" w:hAnsi="宋体"/>
          <w:color w:val="auto"/>
        </w:rPr>
        <w:t>异型带</w:t>
      </w:r>
      <w:r>
        <w:rPr>
          <w:rFonts w:ascii="宋体" w:hAnsi="宋体"/>
          <w:color w:val="auto"/>
        </w:rPr>
        <w:t>化学成分</w:t>
      </w:r>
      <w:r>
        <w:rPr>
          <w:rFonts w:hint="eastAsia" w:ascii="宋体" w:hAnsi="宋体"/>
          <w:color w:val="auto"/>
        </w:rPr>
        <w:t>分析方法按GB/T 5121(所有部分)或YS/T 482或YS/T 483的规定进行，当需要仲裁时，化学成分</w:t>
      </w:r>
      <w:r>
        <w:rPr>
          <w:rFonts w:ascii="宋体" w:hAnsi="宋体"/>
          <w:color w:val="auto"/>
        </w:rPr>
        <w:t>仲裁分析方法按GB/T 5121</w:t>
      </w:r>
      <w:r>
        <w:rPr>
          <w:rFonts w:hint="eastAsia" w:ascii="宋体" w:hAnsi="宋体"/>
          <w:color w:val="auto"/>
        </w:rPr>
        <w:t>(所有部分)</w:t>
      </w:r>
      <w:r>
        <w:rPr>
          <w:rFonts w:ascii="宋体" w:hAnsi="宋体"/>
          <w:color w:val="auto"/>
        </w:rPr>
        <w:t>的规定进行。</w:t>
      </w:r>
    </w:p>
    <w:p>
      <w:pPr>
        <w:snapToGrid w:val="0"/>
        <w:spacing w:beforeLines="100" w:afterLines="100"/>
        <w:rPr>
          <w:rFonts w:ascii="黑体" w:eastAsia="黑体"/>
          <w:color w:val="auto"/>
        </w:rPr>
      </w:pPr>
      <w:r>
        <w:rPr>
          <w:rFonts w:hint="eastAsia" w:ascii="黑体" w:eastAsia="黑体"/>
          <w:color w:val="auto"/>
        </w:rPr>
        <w:t>6</w:t>
      </w:r>
      <w:r>
        <w:rPr>
          <w:rFonts w:ascii="黑体" w:eastAsia="黑体"/>
          <w:color w:val="auto"/>
        </w:rPr>
        <w:t xml:space="preserve">.2  </w:t>
      </w:r>
      <w:r>
        <w:rPr>
          <w:rFonts w:hint="eastAsia" w:ascii="黑体" w:eastAsia="黑体"/>
          <w:color w:val="auto"/>
        </w:rPr>
        <w:t>外形尺寸及其允许偏差</w:t>
      </w:r>
    </w:p>
    <w:p>
      <w:pPr>
        <w:ind w:firstLine="435"/>
        <w:rPr>
          <w:color w:val="auto"/>
        </w:rPr>
      </w:pPr>
      <w:r>
        <w:rPr>
          <w:rFonts w:hint="eastAsia"/>
          <w:color w:val="auto"/>
        </w:rPr>
        <w:t>异型带外形尺寸检测按</w:t>
      </w:r>
      <w:r>
        <w:rPr>
          <w:rFonts w:hint="eastAsia" w:ascii="宋体" w:hAnsi="宋体"/>
          <w:color w:val="auto"/>
          <w:kern w:val="0"/>
          <w:szCs w:val="21"/>
        </w:rPr>
        <w:t>GB/T 26303.3</w:t>
      </w:r>
      <w:r>
        <w:rPr>
          <w:rFonts w:hint="eastAsia"/>
          <w:color w:val="auto"/>
        </w:rPr>
        <w:t>的规定进行。</w:t>
      </w:r>
    </w:p>
    <w:p>
      <w:pPr>
        <w:pStyle w:val="31"/>
        <w:numPr>
          <w:ilvl w:val="1"/>
          <w:numId w:val="5"/>
        </w:numPr>
        <w:spacing w:beforeLines="100" w:afterLines="100"/>
        <w:ind w:left="363" w:hanging="363" w:firstLineChars="0"/>
        <w:rPr>
          <w:rFonts w:ascii="黑体" w:eastAsia="黑体"/>
          <w:color w:val="auto"/>
        </w:rPr>
      </w:pPr>
      <w:r>
        <w:rPr>
          <w:rFonts w:hint="eastAsia" w:ascii="黑体" w:eastAsia="黑体"/>
          <w:color w:val="auto"/>
        </w:rPr>
        <w:t xml:space="preserve"> 力学性能</w:t>
      </w:r>
    </w:p>
    <w:p>
      <w:pPr>
        <w:spacing w:beforeLines="50" w:afterLines="50"/>
        <w:rPr>
          <w:b/>
          <w:color w:val="auto"/>
        </w:rPr>
      </w:pPr>
      <w:r>
        <w:rPr>
          <w:rFonts w:hint="eastAsia" w:ascii="黑体" w:eastAsia="黑体"/>
          <w:color w:val="auto"/>
        </w:rPr>
        <w:t>6.3.1</w:t>
      </w:r>
      <w:r>
        <w:rPr>
          <w:rFonts w:hint="eastAsia" w:ascii="黑体" w:eastAsia="黑体"/>
          <w:color w:val="auto"/>
          <w:szCs w:val="21"/>
        </w:rPr>
        <w:t>室温力学性能</w:t>
      </w:r>
    </w:p>
    <w:p>
      <w:pPr>
        <w:ind w:firstLine="420" w:firstLineChars="200"/>
        <w:rPr>
          <w:rFonts w:ascii="宋体" w:hAnsi="宋体"/>
          <w:b/>
          <w:color w:val="auto"/>
          <w:szCs w:val="21"/>
        </w:rPr>
      </w:pPr>
      <w:r>
        <w:rPr>
          <w:rFonts w:hint="eastAsia" w:ascii="宋体" w:hAnsi="宋体"/>
          <w:color w:val="auto"/>
        </w:rPr>
        <w:t>异型带室温拉伸试验方法按GB/T 34505-2017的规定进行，试样号为P01、P02、P03</w:t>
      </w:r>
      <w:r>
        <w:rPr>
          <w:rFonts w:hint="eastAsia" w:ascii="宋体" w:hAnsi="宋体"/>
          <w:color w:val="auto"/>
          <w:szCs w:val="21"/>
        </w:rPr>
        <w:t>。</w:t>
      </w:r>
    </w:p>
    <w:p>
      <w:pPr>
        <w:spacing w:beforeLines="50" w:afterLines="50"/>
        <w:rPr>
          <w:rFonts w:ascii="黑体" w:eastAsia="黑体"/>
          <w:color w:val="auto"/>
        </w:rPr>
      </w:pPr>
      <w:r>
        <w:rPr>
          <w:rFonts w:hint="eastAsia" w:ascii="黑体" w:eastAsia="黑体"/>
          <w:color w:val="auto"/>
        </w:rPr>
        <w:t>6.3.2 硬度试验</w:t>
      </w:r>
    </w:p>
    <w:p>
      <w:pPr>
        <w:spacing w:line="330" w:lineRule="exact"/>
        <w:ind w:firstLine="420" w:firstLineChars="200"/>
        <w:rPr>
          <w:rFonts w:ascii="宋体" w:hAnsi="宋体"/>
          <w:color w:val="auto"/>
        </w:rPr>
      </w:pPr>
      <w:r>
        <w:rPr>
          <w:rFonts w:hint="eastAsia" w:ascii="宋体" w:hAnsi="宋体"/>
          <w:color w:val="auto"/>
        </w:rPr>
        <w:t>异型带维氏硬度试验方法按GB/T 4340.1的规定进行。</w:t>
      </w:r>
    </w:p>
    <w:p>
      <w:pPr>
        <w:spacing w:beforeLines="100" w:afterLines="100"/>
        <w:rPr>
          <w:rFonts w:ascii="黑体" w:eastAsia="黑体"/>
          <w:b/>
          <w:color w:val="auto"/>
          <w:szCs w:val="21"/>
        </w:rPr>
      </w:pPr>
      <w:r>
        <w:rPr>
          <w:rFonts w:hint="eastAsia" w:ascii="黑体" w:eastAsia="黑体"/>
          <w:b/>
          <w:color w:val="auto"/>
        </w:rPr>
        <w:t>6.4</w:t>
      </w:r>
      <w:r>
        <w:rPr>
          <w:rFonts w:hint="eastAsia" w:ascii="黑体" w:eastAsia="黑体"/>
          <w:b/>
          <w:color w:val="auto"/>
          <w:szCs w:val="21"/>
        </w:rPr>
        <w:t>残余应力</w:t>
      </w:r>
    </w:p>
    <w:p>
      <w:pPr>
        <w:ind w:firstLine="435"/>
        <w:rPr>
          <w:color w:val="auto"/>
        </w:rPr>
      </w:pPr>
      <w:r>
        <w:rPr>
          <w:rFonts w:hint="eastAsia"/>
          <w:color w:val="auto"/>
        </w:rPr>
        <w:t>黄铜异型带材的残余应力按</w:t>
      </w:r>
      <w:r>
        <w:rPr>
          <w:rFonts w:hint="eastAsia" w:ascii="宋体" w:hAnsi="宋体"/>
          <w:color w:val="auto"/>
          <w:kern w:val="0"/>
          <w:szCs w:val="21"/>
        </w:rPr>
        <w:t>GB/T 10567.2</w:t>
      </w:r>
      <w:r>
        <w:rPr>
          <w:rFonts w:hint="eastAsia"/>
          <w:color w:val="auto"/>
        </w:rPr>
        <w:t>的规定进行。</w:t>
      </w:r>
    </w:p>
    <w:p>
      <w:pPr>
        <w:spacing w:beforeLines="100" w:afterLines="100"/>
        <w:rPr>
          <w:rFonts w:ascii="黑体" w:eastAsia="黑体"/>
          <w:color w:val="auto"/>
        </w:rPr>
      </w:pPr>
      <w:r>
        <w:rPr>
          <w:rFonts w:hint="eastAsia" w:ascii="黑体" w:eastAsia="黑体"/>
          <w:color w:val="auto"/>
        </w:rPr>
        <w:t>6.5电性能</w:t>
      </w:r>
    </w:p>
    <w:p>
      <w:pPr>
        <w:ind w:firstLine="420" w:firstLineChars="200"/>
        <w:rPr>
          <w:rFonts w:ascii="宋体" w:hAnsi="宋体"/>
          <w:color w:val="auto"/>
        </w:rPr>
      </w:pPr>
      <w:r>
        <w:rPr>
          <w:rFonts w:hint="eastAsia" w:ascii="宋体" w:hAnsi="宋体"/>
          <w:color w:val="auto"/>
        </w:rPr>
        <w:t>异型带材导电率实验按GB/T 351或GB/T 32791的规定进行，当需仲裁时，仲裁试验按</w:t>
      </w:r>
      <w:r>
        <w:rPr>
          <w:rFonts w:ascii="宋体" w:hAnsi="宋体"/>
          <w:color w:val="auto"/>
        </w:rPr>
        <w:t>GB/T</w:t>
      </w:r>
      <w:r>
        <w:rPr>
          <w:rFonts w:hint="eastAsia" w:ascii="宋体" w:hAnsi="宋体"/>
          <w:color w:val="auto"/>
        </w:rPr>
        <w:t xml:space="preserve"> 351的规定进行。</w:t>
      </w:r>
    </w:p>
    <w:p>
      <w:pPr>
        <w:spacing w:beforeLines="100" w:afterLines="100"/>
        <w:rPr>
          <w:rFonts w:ascii="黑体" w:eastAsia="黑体"/>
          <w:color w:val="auto"/>
        </w:rPr>
      </w:pPr>
      <w:r>
        <w:rPr>
          <w:rFonts w:hint="eastAsia" w:ascii="黑体" w:eastAsia="黑体"/>
          <w:color w:val="auto"/>
        </w:rPr>
        <w:t>6.6氢脆试验</w:t>
      </w:r>
    </w:p>
    <w:p>
      <w:pPr>
        <w:spacing w:line="330" w:lineRule="exact"/>
        <w:ind w:firstLine="420" w:firstLineChars="200"/>
        <w:rPr>
          <w:rFonts w:ascii="宋体" w:hAnsi="宋体"/>
          <w:color w:val="auto"/>
        </w:rPr>
      </w:pPr>
      <w:r>
        <w:rPr>
          <w:rFonts w:hint="eastAsia" w:ascii="宋体" w:hAnsi="宋体"/>
          <w:color w:val="auto"/>
        </w:rPr>
        <w:t>异型带氢脆试验方法按GB/T 23606的规定进行。</w:t>
      </w:r>
    </w:p>
    <w:p>
      <w:pPr>
        <w:spacing w:beforeLines="100" w:afterLines="100"/>
        <w:rPr>
          <w:rFonts w:ascii="黑体" w:eastAsia="黑体"/>
          <w:color w:val="auto"/>
        </w:rPr>
      </w:pPr>
      <w:r>
        <w:rPr>
          <w:rFonts w:hint="eastAsia" w:ascii="黑体" w:eastAsia="黑体"/>
          <w:color w:val="auto"/>
        </w:rPr>
        <w:t>6.7表面质量</w:t>
      </w:r>
    </w:p>
    <w:p>
      <w:pPr>
        <w:spacing w:line="330" w:lineRule="exact"/>
        <w:rPr>
          <w:color w:val="auto"/>
        </w:rPr>
      </w:pPr>
      <w:r>
        <w:rPr>
          <w:rFonts w:hint="eastAsia" w:ascii="黑体" w:eastAsia="黑体"/>
          <w:color w:val="auto"/>
        </w:rPr>
        <w:t>6.7.1</w:t>
      </w:r>
      <w:r>
        <w:rPr>
          <w:rFonts w:hint="eastAsia"/>
          <w:color w:val="auto"/>
        </w:rPr>
        <w:t>异型带材表面粗糙度</w:t>
      </w:r>
      <w:r>
        <w:rPr>
          <w:rFonts w:hint="eastAsia" w:asciiTheme="minorEastAsia" w:hAnsiTheme="minorEastAsia" w:eastAsiaTheme="minorEastAsia"/>
          <w:color w:val="auto"/>
        </w:rPr>
        <w:t>试验方法按T/CNIA 0184的规定进行。</w:t>
      </w:r>
    </w:p>
    <w:p>
      <w:pPr>
        <w:rPr>
          <w:color w:val="auto"/>
        </w:rPr>
      </w:pPr>
      <w:r>
        <w:rPr>
          <w:rFonts w:hint="eastAsia" w:ascii="黑体" w:eastAsia="黑体"/>
          <w:color w:val="auto"/>
        </w:rPr>
        <w:t>6.7.2</w:t>
      </w:r>
      <w:r>
        <w:rPr>
          <w:rFonts w:hint="eastAsia"/>
          <w:color w:val="auto"/>
        </w:rPr>
        <w:t>异型带材其他表面质量用目视或用相应精度的测量工具进行测量和检验。</w:t>
      </w:r>
    </w:p>
    <w:p>
      <w:pPr>
        <w:spacing w:beforeLines="100" w:afterLines="100"/>
        <w:rPr>
          <w:b/>
          <w:color w:val="auto"/>
          <w:szCs w:val="21"/>
        </w:rPr>
      </w:pPr>
      <w:r>
        <w:rPr>
          <w:rFonts w:hint="eastAsia" w:ascii="黑体" w:eastAsia="黑体"/>
          <w:color w:val="auto"/>
        </w:rPr>
        <w:t>7  检验规则</w:t>
      </w:r>
    </w:p>
    <w:p>
      <w:pPr>
        <w:spacing w:beforeLines="100" w:afterLines="100"/>
        <w:rPr>
          <w:rFonts w:ascii="黑体" w:eastAsia="黑体"/>
          <w:color w:val="auto"/>
        </w:rPr>
      </w:pPr>
      <w:r>
        <w:rPr>
          <w:rFonts w:hint="eastAsia" w:ascii="黑体" w:eastAsia="黑体"/>
          <w:color w:val="auto"/>
        </w:rPr>
        <w:t>7</w:t>
      </w:r>
      <w:r>
        <w:rPr>
          <w:rFonts w:ascii="黑体" w:eastAsia="黑体"/>
          <w:color w:val="auto"/>
        </w:rPr>
        <w:t>.1  检查和验收</w:t>
      </w:r>
    </w:p>
    <w:p>
      <w:pPr>
        <w:adjustRightInd w:val="0"/>
        <w:snapToGrid w:val="0"/>
        <w:rPr>
          <w:color w:val="auto"/>
          <w:szCs w:val="21"/>
        </w:rPr>
      </w:pPr>
      <w:r>
        <w:rPr>
          <w:rFonts w:hint="eastAsia" w:ascii="黑体" w:eastAsia="黑体"/>
          <w:color w:val="auto"/>
          <w:szCs w:val="21"/>
        </w:rPr>
        <w:t>7</w:t>
      </w:r>
      <w:r>
        <w:rPr>
          <w:rFonts w:ascii="黑体" w:eastAsia="黑体"/>
          <w:color w:val="auto"/>
          <w:szCs w:val="21"/>
        </w:rPr>
        <w:t>.1.1</w:t>
      </w:r>
      <w:r>
        <w:rPr>
          <w:rFonts w:hint="eastAsia" w:ascii="宋体" w:hAnsi="宋体" w:cs="宋体"/>
          <w:color w:val="auto"/>
          <w:szCs w:val="21"/>
        </w:rPr>
        <w:t>产品应由供方或第三方进行检验，产品质量应符合本文件及订货单的规定。</w:t>
      </w:r>
    </w:p>
    <w:p>
      <w:pPr>
        <w:adjustRightInd w:val="0"/>
        <w:snapToGrid w:val="0"/>
        <w:rPr>
          <w:color w:val="auto"/>
          <w:szCs w:val="21"/>
        </w:rPr>
      </w:pPr>
      <w:r>
        <w:rPr>
          <w:rFonts w:hint="eastAsia" w:ascii="黑体" w:eastAsia="黑体"/>
          <w:color w:val="auto"/>
          <w:szCs w:val="21"/>
        </w:rPr>
        <w:t>7</w:t>
      </w:r>
      <w:r>
        <w:rPr>
          <w:rFonts w:ascii="黑体" w:eastAsia="黑体"/>
          <w:color w:val="auto"/>
          <w:szCs w:val="21"/>
        </w:rPr>
        <w:t>.1.2</w:t>
      </w:r>
      <w:r>
        <w:rPr>
          <w:rFonts w:ascii="宋体" w:hAnsi="宋体" w:cs="宋体"/>
          <w:color w:val="auto"/>
          <w:szCs w:val="21"/>
        </w:rPr>
        <w:t>需方可对收到的产品按本文件的规定进行检验。如检验结果与本文件及订货单的规定不符时，应以书面形式向供方提出，由供需双方协商解决。属于表面质量或外形尺寸的异议，应在收到产品之日起</w:t>
      </w:r>
      <w:r>
        <w:rPr>
          <w:rFonts w:hint="eastAsia" w:ascii="宋体" w:hAnsi="宋体" w:cs="宋体"/>
          <w:color w:val="auto"/>
          <w:szCs w:val="21"/>
        </w:rPr>
        <w:t>一个月</w:t>
      </w:r>
      <w:r>
        <w:rPr>
          <w:rFonts w:ascii="宋体" w:hAnsi="宋体" w:cs="宋体"/>
          <w:color w:val="auto"/>
          <w:szCs w:val="21"/>
        </w:rPr>
        <w:t>内提出；</w:t>
      </w:r>
      <w:r>
        <w:rPr>
          <w:rFonts w:hint="eastAsia" w:ascii="宋体" w:hAnsi="宋体" w:cs="宋体"/>
          <w:color w:val="auto"/>
          <w:szCs w:val="21"/>
        </w:rPr>
        <w:t>其他质量</w:t>
      </w:r>
      <w:r>
        <w:rPr>
          <w:rFonts w:ascii="宋体" w:hAnsi="宋体" w:cs="宋体"/>
          <w:color w:val="auto"/>
          <w:szCs w:val="21"/>
        </w:rPr>
        <w:t>异议，应在收到产品之日起</w:t>
      </w:r>
      <w:r>
        <w:rPr>
          <w:rFonts w:hint="eastAsia" w:ascii="宋体" w:hAnsi="宋体" w:cs="宋体"/>
          <w:color w:val="auto"/>
          <w:szCs w:val="21"/>
        </w:rPr>
        <w:t>三个月</w:t>
      </w:r>
      <w:r>
        <w:rPr>
          <w:rFonts w:ascii="宋体" w:hAnsi="宋体" w:cs="宋体"/>
          <w:color w:val="auto"/>
          <w:szCs w:val="21"/>
        </w:rPr>
        <w:t>内提出。如需仲裁，应由供需双方在需方共同取样或协商确定。</w:t>
      </w:r>
      <w:bookmarkStart w:id="4" w:name="_GoBack"/>
      <w:bookmarkEnd w:id="4"/>
    </w:p>
    <w:p>
      <w:pPr>
        <w:spacing w:beforeLines="100" w:afterLines="100"/>
        <w:rPr>
          <w:rFonts w:ascii="黑体" w:eastAsia="黑体"/>
          <w:color w:val="auto"/>
        </w:rPr>
      </w:pPr>
      <w:r>
        <w:rPr>
          <w:rFonts w:hint="eastAsia" w:ascii="黑体" w:eastAsia="黑体"/>
          <w:color w:val="auto"/>
        </w:rPr>
        <w:t>7</w:t>
      </w:r>
      <w:r>
        <w:rPr>
          <w:rFonts w:ascii="黑体" w:eastAsia="黑体"/>
          <w:color w:val="auto"/>
        </w:rPr>
        <w:t>.2  组批</w:t>
      </w:r>
    </w:p>
    <w:p>
      <w:pPr>
        <w:ind w:firstLine="420" w:firstLineChars="200"/>
        <w:rPr>
          <w:rFonts w:ascii="宋体" w:hAnsi="宋体"/>
          <w:color w:val="auto"/>
        </w:rPr>
      </w:pPr>
      <w:r>
        <w:rPr>
          <w:rFonts w:hint="eastAsia" w:ascii="宋体" w:hAnsi="宋体"/>
          <w:color w:val="auto"/>
        </w:rPr>
        <w:t>异型带应成批提交验收，每批应由同一牌号、状态、规格或图号的异型带组成，每批重量不大于2000kg</w:t>
      </w:r>
      <w:r>
        <w:rPr>
          <w:rFonts w:ascii="宋体" w:hAnsi="宋体"/>
          <w:color w:val="auto"/>
        </w:rPr>
        <w:t>。</w:t>
      </w:r>
    </w:p>
    <w:p>
      <w:pPr>
        <w:spacing w:beforeLines="100" w:afterLines="100"/>
        <w:rPr>
          <w:rFonts w:eastAsia="黑体"/>
          <w:b/>
          <w:color w:val="auto"/>
          <w:szCs w:val="21"/>
        </w:rPr>
      </w:pPr>
      <w:r>
        <w:rPr>
          <w:rFonts w:hint="eastAsia" w:ascii="黑体" w:eastAsia="黑体"/>
          <w:color w:val="auto"/>
        </w:rPr>
        <w:t>7</w:t>
      </w:r>
      <w:r>
        <w:rPr>
          <w:rFonts w:ascii="黑体" w:eastAsia="黑体"/>
          <w:color w:val="auto"/>
        </w:rPr>
        <w:t>.3  检验项目</w:t>
      </w:r>
    </w:p>
    <w:p>
      <w:pPr>
        <w:ind w:firstLine="420" w:firstLineChars="200"/>
        <w:rPr>
          <w:rFonts w:ascii="宋体" w:hAnsi="宋体"/>
          <w:color w:val="auto"/>
          <w:szCs w:val="21"/>
        </w:rPr>
      </w:pPr>
      <w:r>
        <w:rPr>
          <w:rFonts w:hint="eastAsia" w:ascii="宋体" w:hAnsi="宋体"/>
          <w:b/>
          <w:color w:val="auto"/>
          <w:szCs w:val="21"/>
        </w:rPr>
        <w:t>产品的检验项目分为出厂检验项目和型式检验项目，见表9。</w:t>
      </w:r>
    </w:p>
    <w:p>
      <w:pPr>
        <w:spacing w:beforeLines="100" w:afterLines="100"/>
        <w:jc w:val="center"/>
        <w:rPr>
          <w:color w:val="auto"/>
        </w:rPr>
      </w:pPr>
      <w:r>
        <w:rPr>
          <w:rFonts w:hint="eastAsia" w:ascii="黑体" w:hAnsi="宋体" w:eastAsia="黑体"/>
          <w:color w:val="auto"/>
          <w:szCs w:val="21"/>
        </w:rPr>
        <w:t>表9 检验项目</w:t>
      </w:r>
    </w:p>
    <w:tbl>
      <w:tblPr>
        <w:tblStyle w:val="17"/>
        <w:tblW w:w="8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2"/>
        <w:gridCol w:w="1835"/>
        <w:gridCol w:w="2945"/>
        <w:gridCol w:w="2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947" w:type="dxa"/>
            <w:gridSpan w:val="2"/>
            <w:tcBorders>
              <w:top w:val="single" w:color="auto" w:sz="12" w:space="0"/>
              <w:left w:val="single" w:color="auto" w:sz="12" w:space="0"/>
              <w:bottom w:val="single" w:color="auto" w:sz="12" w:space="0"/>
            </w:tcBorders>
            <w:vAlign w:val="center"/>
          </w:tcPr>
          <w:p>
            <w:pPr>
              <w:ind w:firstLine="180" w:firstLineChars="100"/>
              <w:jc w:val="center"/>
              <w:rPr>
                <w:rFonts w:ascii="宋体" w:hAnsi="宋体"/>
                <w:color w:val="auto"/>
                <w:sz w:val="18"/>
                <w:szCs w:val="18"/>
              </w:rPr>
            </w:pPr>
            <w:r>
              <w:rPr>
                <w:rFonts w:hint="eastAsia" w:ascii="宋体" w:hAnsi="宋体"/>
                <w:color w:val="auto"/>
                <w:sz w:val="18"/>
                <w:szCs w:val="18"/>
              </w:rPr>
              <w:t>检验项目</w:t>
            </w:r>
          </w:p>
        </w:tc>
        <w:tc>
          <w:tcPr>
            <w:tcW w:w="2945" w:type="dxa"/>
            <w:tcBorders>
              <w:top w:val="single" w:color="auto" w:sz="12" w:space="0"/>
              <w:bottom w:val="single" w:color="auto" w:sz="12" w:space="0"/>
            </w:tcBorders>
            <w:vAlign w:val="center"/>
          </w:tcPr>
          <w:p>
            <w:pPr>
              <w:ind w:firstLine="180" w:firstLineChars="100"/>
              <w:jc w:val="center"/>
              <w:rPr>
                <w:rFonts w:ascii="宋体" w:hAnsi="宋体"/>
                <w:color w:val="auto"/>
                <w:sz w:val="18"/>
                <w:szCs w:val="18"/>
              </w:rPr>
            </w:pPr>
            <w:r>
              <w:rPr>
                <w:rFonts w:hint="eastAsia" w:ascii="宋体" w:hAnsi="宋体"/>
                <w:color w:val="auto"/>
                <w:sz w:val="18"/>
                <w:szCs w:val="18"/>
              </w:rPr>
              <w:t>出厂检验项目</w:t>
            </w:r>
          </w:p>
        </w:tc>
        <w:tc>
          <w:tcPr>
            <w:tcW w:w="2947" w:type="dxa"/>
            <w:tcBorders>
              <w:top w:val="single" w:color="auto" w:sz="12" w:space="0"/>
              <w:bottom w:val="single" w:color="auto" w:sz="12" w:space="0"/>
              <w:right w:val="single" w:color="auto" w:sz="12" w:space="0"/>
            </w:tcBorders>
            <w:vAlign w:val="center"/>
          </w:tcPr>
          <w:p>
            <w:pPr>
              <w:ind w:firstLine="180" w:firstLineChars="100"/>
              <w:jc w:val="center"/>
              <w:rPr>
                <w:rFonts w:ascii="宋体" w:hAnsi="宋体"/>
                <w:color w:val="auto"/>
                <w:sz w:val="18"/>
                <w:szCs w:val="18"/>
              </w:rPr>
            </w:pPr>
            <w:r>
              <w:rPr>
                <w:rFonts w:hint="eastAsia" w:ascii="宋体" w:hAnsi="宋体"/>
                <w:color w:val="auto"/>
                <w:sz w:val="18"/>
                <w:szCs w:val="18"/>
              </w:rPr>
              <w:t>型式检验项目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947" w:type="dxa"/>
            <w:gridSpan w:val="2"/>
            <w:tcBorders>
              <w:top w:val="single" w:color="auto" w:sz="12" w:space="0"/>
              <w:left w:val="single" w:color="auto" w:sz="12" w:space="0"/>
            </w:tcBorders>
            <w:vAlign w:val="center"/>
          </w:tcPr>
          <w:p>
            <w:pPr>
              <w:ind w:firstLine="180" w:firstLineChars="100"/>
              <w:jc w:val="center"/>
              <w:rPr>
                <w:rFonts w:ascii="宋体" w:hAnsi="宋体"/>
                <w:color w:val="auto"/>
                <w:sz w:val="18"/>
                <w:szCs w:val="18"/>
              </w:rPr>
            </w:pPr>
            <w:r>
              <w:rPr>
                <w:rFonts w:hint="eastAsia" w:ascii="宋体" w:hAnsi="宋体"/>
                <w:color w:val="auto"/>
                <w:sz w:val="18"/>
                <w:szCs w:val="18"/>
              </w:rPr>
              <w:t>化学成分</w:t>
            </w:r>
          </w:p>
        </w:tc>
        <w:tc>
          <w:tcPr>
            <w:tcW w:w="2945" w:type="dxa"/>
            <w:tcBorders>
              <w:top w:val="single" w:color="auto" w:sz="12" w:space="0"/>
            </w:tcBorders>
          </w:tcPr>
          <w:p>
            <w:pPr>
              <w:ind w:firstLine="180" w:firstLineChars="100"/>
              <w:jc w:val="center"/>
              <w:rPr>
                <w:color w:val="auto"/>
              </w:rPr>
            </w:pPr>
            <w:r>
              <w:rPr>
                <w:rFonts w:hint="eastAsia" w:ascii="宋体" w:hAnsi="宋体"/>
                <w:color w:val="auto"/>
                <w:sz w:val="18"/>
                <w:szCs w:val="18"/>
              </w:rPr>
              <w:t>√</w:t>
            </w:r>
          </w:p>
        </w:tc>
        <w:tc>
          <w:tcPr>
            <w:tcW w:w="2947" w:type="dxa"/>
            <w:tcBorders>
              <w:top w:val="single" w:color="auto" w:sz="12" w:space="0"/>
              <w:right w:val="single" w:color="auto" w:sz="12" w:space="0"/>
            </w:tcBorders>
          </w:tcPr>
          <w:p>
            <w:pPr>
              <w:ind w:firstLine="180" w:firstLineChars="100"/>
              <w:jc w:val="center"/>
              <w:rPr>
                <w:color w:val="auto"/>
              </w:rPr>
            </w:pPr>
            <w:r>
              <w:rPr>
                <w:rFonts w:hint="eastAsia" w:ascii="宋体" w:hAnsi="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947" w:type="dxa"/>
            <w:gridSpan w:val="2"/>
            <w:tcBorders>
              <w:left w:val="single" w:color="auto" w:sz="12" w:space="0"/>
            </w:tcBorders>
            <w:vAlign w:val="center"/>
          </w:tcPr>
          <w:p>
            <w:pPr>
              <w:ind w:firstLine="180" w:firstLineChars="100"/>
              <w:jc w:val="center"/>
              <w:rPr>
                <w:rFonts w:ascii="宋体" w:hAnsi="宋体"/>
                <w:color w:val="auto"/>
                <w:sz w:val="18"/>
                <w:szCs w:val="18"/>
              </w:rPr>
            </w:pPr>
            <w:r>
              <w:rPr>
                <w:rFonts w:hint="eastAsia" w:ascii="宋体" w:hAnsi="宋体"/>
                <w:color w:val="auto"/>
                <w:sz w:val="18"/>
                <w:szCs w:val="18"/>
              </w:rPr>
              <w:t>外形尺寸及其允许偏差</w:t>
            </w:r>
          </w:p>
        </w:tc>
        <w:tc>
          <w:tcPr>
            <w:tcW w:w="2945" w:type="dxa"/>
          </w:tcPr>
          <w:p>
            <w:pPr>
              <w:ind w:firstLine="180" w:firstLineChars="100"/>
              <w:jc w:val="center"/>
              <w:rPr>
                <w:color w:val="auto"/>
              </w:rPr>
            </w:pPr>
            <w:r>
              <w:rPr>
                <w:rFonts w:hint="eastAsia" w:ascii="宋体" w:hAnsi="宋体"/>
                <w:color w:val="auto"/>
                <w:sz w:val="18"/>
                <w:szCs w:val="18"/>
              </w:rPr>
              <w:t>√</w:t>
            </w:r>
          </w:p>
        </w:tc>
        <w:tc>
          <w:tcPr>
            <w:tcW w:w="2947" w:type="dxa"/>
            <w:tcBorders>
              <w:right w:val="single" w:color="auto" w:sz="12" w:space="0"/>
            </w:tcBorders>
          </w:tcPr>
          <w:p>
            <w:pPr>
              <w:ind w:firstLine="180" w:firstLineChars="100"/>
              <w:jc w:val="center"/>
              <w:rPr>
                <w:color w:val="auto"/>
              </w:rPr>
            </w:pPr>
            <w:r>
              <w:rPr>
                <w:rFonts w:hint="eastAsia" w:ascii="宋体" w:hAnsi="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12" w:type="dxa"/>
            <w:vMerge w:val="restart"/>
            <w:tcBorders>
              <w:left w:val="single" w:color="auto" w:sz="12" w:space="0"/>
              <w:right w:val="single" w:color="auto" w:sz="4" w:space="0"/>
            </w:tcBorders>
            <w:vAlign w:val="center"/>
          </w:tcPr>
          <w:p>
            <w:pPr>
              <w:rPr>
                <w:rFonts w:ascii="宋体" w:hAnsi="宋体"/>
                <w:color w:val="auto"/>
                <w:sz w:val="18"/>
                <w:szCs w:val="18"/>
              </w:rPr>
            </w:pPr>
            <w:r>
              <w:rPr>
                <w:rFonts w:hint="eastAsia" w:ascii="宋体" w:hAnsi="宋体"/>
                <w:color w:val="auto"/>
                <w:sz w:val="18"/>
                <w:szCs w:val="18"/>
              </w:rPr>
              <w:t>力学性能</w:t>
            </w:r>
          </w:p>
        </w:tc>
        <w:tc>
          <w:tcPr>
            <w:tcW w:w="1835" w:type="dxa"/>
            <w:tcBorders>
              <w:lef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拉伸试验</w:t>
            </w:r>
          </w:p>
        </w:tc>
        <w:tc>
          <w:tcPr>
            <w:tcW w:w="2945" w:type="dxa"/>
          </w:tcPr>
          <w:p>
            <w:pPr>
              <w:ind w:firstLine="180" w:firstLineChars="100"/>
              <w:jc w:val="center"/>
              <w:rPr>
                <w:color w:val="auto"/>
              </w:rPr>
            </w:pPr>
            <w:r>
              <w:rPr>
                <w:rFonts w:hint="eastAsia" w:ascii="宋体" w:hAnsi="宋体"/>
                <w:color w:val="auto"/>
                <w:sz w:val="18"/>
                <w:szCs w:val="18"/>
              </w:rPr>
              <w:t>√</w:t>
            </w:r>
          </w:p>
        </w:tc>
        <w:tc>
          <w:tcPr>
            <w:tcW w:w="2947" w:type="dxa"/>
            <w:tcBorders>
              <w:right w:val="single" w:color="auto" w:sz="12" w:space="0"/>
            </w:tcBorders>
          </w:tcPr>
          <w:p>
            <w:pPr>
              <w:ind w:firstLine="180" w:firstLineChars="100"/>
              <w:jc w:val="center"/>
              <w:rPr>
                <w:color w:val="auto"/>
              </w:rPr>
            </w:pPr>
            <w:r>
              <w:rPr>
                <w:rFonts w:hint="eastAsia" w:ascii="宋体" w:hAnsi="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12" w:type="dxa"/>
            <w:vMerge w:val="continue"/>
            <w:tcBorders>
              <w:left w:val="single" w:color="auto" w:sz="12" w:space="0"/>
              <w:right w:val="single" w:color="auto" w:sz="4" w:space="0"/>
            </w:tcBorders>
            <w:vAlign w:val="center"/>
          </w:tcPr>
          <w:p>
            <w:pPr>
              <w:jc w:val="center"/>
              <w:rPr>
                <w:rFonts w:ascii="宋体" w:hAnsi="宋体"/>
                <w:color w:val="auto"/>
                <w:sz w:val="18"/>
                <w:szCs w:val="18"/>
              </w:rPr>
            </w:pPr>
          </w:p>
        </w:tc>
        <w:tc>
          <w:tcPr>
            <w:tcW w:w="1835" w:type="dxa"/>
            <w:tcBorders>
              <w:lef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硬度试验</w:t>
            </w:r>
          </w:p>
        </w:tc>
        <w:tc>
          <w:tcPr>
            <w:tcW w:w="2945" w:type="dxa"/>
            <w:vAlign w:val="center"/>
          </w:tcPr>
          <w:p>
            <w:pPr>
              <w:ind w:firstLine="180" w:firstLineChars="100"/>
              <w:jc w:val="center"/>
              <w:rPr>
                <w:rFonts w:ascii="宋体" w:hAnsi="宋体"/>
                <w:color w:val="auto"/>
                <w:sz w:val="18"/>
                <w:szCs w:val="18"/>
              </w:rPr>
            </w:pPr>
            <w:r>
              <w:rPr>
                <w:rFonts w:hint="eastAsia" w:ascii="宋体" w:hAnsi="宋体"/>
                <w:color w:val="auto"/>
                <w:sz w:val="18"/>
                <w:szCs w:val="18"/>
              </w:rPr>
              <w:t>√</w:t>
            </w:r>
          </w:p>
        </w:tc>
        <w:tc>
          <w:tcPr>
            <w:tcW w:w="2947" w:type="dxa"/>
            <w:tcBorders>
              <w:right w:val="single" w:color="auto" w:sz="12" w:space="0"/>
            </w:tcBorders>
          </w:tcPr>
          <w:p>
            <w:pPr>
              <w:ind w:firstLine="180" w:firstLineChars="100"/>
              <w:jc w:val="center"/>
              <w:rPr>
                <w:color w:val="auto"/>
                <w:highlight w:val="yellow"/>
              </w:rPr>
            </w:pPr>
            <w:r>
              <w:rPr>
                <w:rFonts w:hint="eastAsia" w:ascii="宋体" w:hAnsi="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947" w:type="dxa"/>
            <w:gridSpan w:val="2"/>
            <w:tcBorders>
              <w:left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残余应力</w:t>
            </w:r>
          </w:p>
        </w:tc>
        <w:tc>
          <w:tcPr>
            <w:tcW w:w="2945" w:type="dxa"/>
            <w:vAlign w:val="center"/>
          </w:tcPr>
          <w:p>
            <w:pPr>
              <w:ind w:firstLine="180" w:firstLineChars="100"/>
              <w:jc w:val="center"/>
              <w:rPr>
                <w:rFonts w:ascii="宋体" w:hAnsi="宋体"/>
                <w:color w:val="auto"/>
                <w:sz w:val="18"/>
                <w:szCs w:val="18"/>
              </w:rPr>
            </w:pPr>
            <w:r>
              <w:rPr>
                <w:rFonts w:hint="eastAsia" w:ascii="宋体" w:hAnsi="宋体"/>
                <w:color w:val="auto"/>
                <w:sz w:val="18"/>
                <w:szCs w:val="18"/>
              </w:rPr>
              <w:t>√</w:t>
            </w:r>
          </w:p>
        </w:tc>
        <w:tc>
          <w:tcPr>
            <w:tcW w:w="2947" w:type="dxa"/>
            <w:tcBorders>
              <w:right w:val="single" w:color="auto" w:sz="12" w:space="0"/>
            </w:tcBorders>
          </w:tcPr>
          <w:p>
            <w:pPr>
              <w:ind w:firstLine="180" w:firstLineChars="100"/>
              <w:jc w:val="center"/>
              <w:rPr>
                <w:rFonts w:ascii="宋体" w:hAnsi="宋体"/>
                <w:color w:val="auto"/>
                <w:sz w:val="18"/>
                <w:szCs w:val="18"/>
              </w:rPr>
            </w:pPr>
            <w:r>
              <w:rPr>
                <w:rFonts w:hint="eastAsia" w:ascii="宋体" w:hAnsi="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947" w:type="dxa"/>
            <w:gridSpan w:val="2"/>
            <w:tcBorders>
              <w:left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电性能</w:t>
            </w:r>
          </w:p>
        </w:tc>
        <w:tc>
          <w:tcPr>
            <w:tcW w:w="2945" w:type="dxa"/>
            <w:vAlign w:val="center"/>
          </w:tcPr>
          <w:p>
            <w:pPr>
              <w:ind w:firstLine="180" w:firstLineChars="100"/>
              <w:jc w:val="center"/>
              <w:rPr>
                <w:rFonts w:ascii="宋体" w:hAnsi="宋体"/>
                <w:color w:val="auto"/>
                <w:sz w:val="18"/>
                <w:szCs w:val="18"/>
              </w:rPr>
            </w:pPr>
            <w:r>
              <w:rPr>
                <w:rFonts w:hint="eastAsia" w:ascii="宋体" w:hAnsi="宋体"/>
                <w:color w:val="auto"/>
                <w:sz w:val="18"/>
                <w:szCs w:val="18"/>
              </w:rPr>
              <w:t>√</w:t>
            </w:r>
          </w:p>
        </w:tc>
        <w:tc>
          <w:tcPr>
            <w:tcW w:w="2947" w:type="dxa"/>
            <w:tcBorders>
              <w:right w:val="single" w:color="auto" w:sz="12" w:space="0"/>
            </w:tcBorders>
          </w:tcPr>
          <w:p>
            <w:pPr>
              <w:ind w:firstLine="180" w:firstLineChars="100"/>
              <w:jc w:val="center"/>
              <w:rPr>
                <w:color w:val="auto"/>
              </w:rPr>
            </w:pPr>
            <w:r>
              <w:rPr>
                <w:rFonts w:hint="eastAsia" w:ascii="宋体" w:hAnsi="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947" w:type="dxa"/>
            <w:gridSpan w:val="2"/>
            <w:tcBorders>
              <w:left w:val="single" w:color="auto" w:sz="12" w:space="0"/>
            </w:tcBorders>
            <w:vAlign w:val="center"/>
          </w:tcPr>
          <w:p>
            <w:pPr>
              <w:ind w:firstLine="180" w:firstLineChars="100"/>
              <w:jc w:val="center"/>
              <w:rPr>
                <w:rFonts w:ascii="宋体" w:hAnsi="宋体"/>
                <w:color w:val="auto"/>
                <w:sz w:val="18"/>
                <w:szCs w:val="18"/>
              </w:rPr>
            </w:pPr>
            <w:r>
              <w:rPr>
                <w:rFonts w:hint="eastAsia" w:ascii="宋体" w:hAnsi="宋体"/>
                <w:color w:val="auto"/>
                <w:sz w:val="18"/>
                <w:szCs w:val="18"/>
              </w:rPr>
              <w:t>氢脆试验</w:t>
            </w:r>
          </w:p>
        </w:tc>
        <w:tc>
          <w:tcPr>
            <w:tcW w:w="2945" w:type="dxa"/>
          </w:tcPr>
          <w:p>
            <w:pPr>
              <w:jc w:val="center"/>
              <w:rPr>
                <w:color w:val="auto"/>
              </w:rPr>
            </w:pPr>
            <w:r>
              <w:rPr>
                <w:rFonts w:hint="eastAsia" w:asciiTheme="minorEastAsia" w:hAnsiTheme="minorEastAsia" w:eastAsiaTheme="minorEastAsia"/>
                <w:color w:val="auto"/>
                <w:sz w:val="18"/>
                <w:szCs w:val="18"/>
              </w:rPr>
              <w:t xml:space="preserve">  △</w:t>
            </w:r>
          </w:p>
        </w:tc>
        <w:tc>
          <w:tcPr>
            <w:tcW w:w="2947" w:type="dxa"/>
            <w:tcBorders>
              <w:right w:val="single" w:color="auto" w:sz="12" w:space="0"/>
            </w:tcBorders>
          </w:tcPr>
          <w:p>
            <w:pPr>
              <w:ind w:firstLine="180" w:firstLineChars="100"/>
              <w:jc w:val="center"/>
              <w:rPr>
                <w:rFonts w:ascii="宋体" w:hAnsi="宋体"/>
                <w:color w:val="auto"/>
                <w:sz w:val="18"/>
                <w:szCs w:val="18"/>
              </w:rPr>
            </w:pPr>
            <w:r>
              <w:rPr>
                <w:rFonts w:hint="eastAsia" w:ascii="宋体" w:hAnsi="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947" w:type="dxa"/>
            <w:gridSpan w:val="2"/>
            <w:tcBorders>
              <w:left w:val="single" w:color="auto" w:sz="12" w:space="0"/>
            </w:tcBorders>
            <w:vAlign w:val="center"/>
          </w:tcPr>
          <w:p>
            <w:pPr>
              <w:ind w:firstLine="180" w:firstLineChars="100"/>
              <w:jc w:val="center"/>
              <w:rPr>
                <w:rFonts w:ascii="宋体" w:hAnsi="宋体"/>
                <w:color w:val="auto"/>
                <w:sz w:val="18"/>
                <w:szCs w:val="18"/>
              </w:rPr>
            </w:pPr>
            <w:r>
              <w:rPr>
                <w:rFonts w:hint="eastAsia" w:ascii="宋体" w:hAnsi="宋体"/>
                <w:color w:val="auto"/>
                <w:sz w:val="18"/>
                <w:szCs w:val="18"/>
              </w:rPr>
              <w:t>表面粗糙度</w:t>
            </w:r>
          </w:p>
        </w:tc>
        <w:tc>
          <w:tcPr>
            <w:tcW w:w="2945" w:type="dxa"/>
          </w:tcPr>
          <w:p>
            <w:pPr>
              <w:jc w:val="center"/>
              <w:rPr>
                <w:color w:val="auto"/>
              </w:rPr>
            </w:pPr>
            <w:r>
              <w:rPr>
                <w:rFonts w:hint="eastAsia" w:asciiTheme="minorEastAsia" w:hAnsiTheme="minorEastAsia" w:eastAsiaTheme="minorEastAsia"/>
                <w:color w:val="auto"/>
                <w:sz w:val="18"/>
                <w:szCs w:val="18"/>
              </w:rPr>
              <w:t xml:space="preserve">  △</w:t>
            </w:r>
          </w:p>
        </w:tc>
        <w:tc>
          <w:tcPr>
            <w:tcW w:w="2947" w:type="dxa"/>
            <w:tcBorders>
              <w:right w:val="single" w:color="auto" w:sz="12" w:space="0"/>
            </w:tcBorders>
          </w:tcPr>
          <w:p>
            <w:pPr>
              <w:ind w:firstLine="180" w:firstLineChars="100"/>
              <w:jc w:val="center"/>
              <w:rPr>
                <w:rFonts w:ascii="宋体" w:hAnsi="宋体"/>
                <w:color w:val="auto"/>
                <w:sz w:val="18"/>
                <w:szCs w:val="18"/>
              </w:rPr>
            </w:pPr>
            <w:r>
              <w:rPr>
                <w:rFonts w:hint="eastAsia" w:ascii="宋体" w:hAnsi="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947" w:type="dxa"/>
            <w:gridSpan w:val="2"/>
            <w:tcBorders>
              <w:left w:val="single" w:color="auto" w:sz="12" w:space="0"/>
              <w:bottom w:val="single" w:color="auto" w:sz="12" w:space="0"/>
            </w:tcBorders>
            <w:vAlign w:val="center"/>
          </w:tcPr>
          <w:p>
            <w:pPr>
              <w:ind w:firstLine="180" w:firstLineChars="100"/>
              <w:jc w:val="center"/>
              <w:rPr>
                <w:rFonts w:ascii="宋体" w:hAnsi="宋体"/>
                <w:color w:val="auto"/>
                <w:sz w:val="18"/>
                <w:szCs w:val="18"/>
              </w:rPr>
            </w:pPr>
            <w:r>
              <w:rPr>
                <w:rFonts w:hint="eastAsia" w:ascii="宋体" w:hAnsi="宋体"/>
                <w:color w:val="auto"/>
                <w:sz w:val="18"/>
                <w:szCs w:val="18"/>
              </w:rPr>
              <w:t>表面质量</w:t>
            </w:r>
          </w:p>
        </w:tc>
        <w:tc>
          <w:tcPr>
            <w:tcW w:w="2945" w:type="dxa"/>
            <w:tcBorders>
              <w:bottom w:val="single" w:color="auto" w:sz="12" w:space="0"/>
            </w:tcBorders>
            <w:vAlign w:val="center"/>
          </w:tcPr>
          <w:p>
            <w:pPr>
              <w:ind w:firstLine="180" w:firstLineChars="100"/>
              <w:jc w:val="center"/>
              <w:rPr>
                <w:rFonts w:ascii="宋体" w:hAnsi="宋体"/>
                <w:color w:val="auto"/>
                <w:sz w:val="18"/>
                <w:szCs w:val="18"/>
              </w:rPr>
            </w:pPr>
            <w:r>
              <w:rPr>
                <w:rFonts w:hint="eastAsia" w:ascii="宋体" w:hAnsi="宋体"/>
                <w:color w:val="auto"/>
                <w:sz w:val="18"/>
                <w:szCs w:val="18"/>
              </w:rPr>
              <w:t>√</w:t>
            </w:r>
          </w:p>
        </w:tc>
        <w:tc>
          <w:tcPr>
            <w:tcW w:w="2947" w:type="dxa"/>
            <w:tcBorders>
              <w:bottom w:val="single" w:color="auto" w:sz="12" w:space="0"/>
              <w:right w:val="single" w:color="auto" w:sz="12" w:space="0"/>
            </w:tcBorders>
          </w:tcPr>
          <w:p>
            <w:pPr>
              <w:ind w:firstLine="180" w:firstLineChars="100"/>
              <w:jc w:val="center"/>
              <w:rPr>
                <w:color w:val="auto"/>
              </w:rPr>
            </w:pPr>
            <w:r>
              <w:rPr>
                <w:rFonts w:hint="eastAsia" w:ascii="宋体" w:hAnsi="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839" w:type="dxa"/>
            <w:gridSpan w:val="4"/>
            <w:tcBorders>
              <w:top w:val="single" w:color="auto" w:sz="12" w:space="0"/>
              <w:left w:val="single" w:color="auto" w:sz="12" w:space="0"/>
              <w:bottom w:val="single" w:color="auto" w:sz="12" w:space="0"/>
              <w:right w:val="single" w:color="auto" w:sz="12" w:space="0"/>
            </w:tcBorders>
            <w:vAlign w:val="center"/>
          </w:tcPr>
          <w:p>
            <w:pPr>
              <w:widowControl/>
              <w:ind w:firstLine="360" w:firstLineChars="200"/>
              <w:rPr>
                <w:rFonts w:ascii="宋体" w:hAnsi="宋体"/>
                <w:color w:val="auto"/>
                <w:sz w:val="18"/>
                <w:szCs w:val="18"/>
              </w:rPr>
            </w:pPr>
            <w:r>
              <w:rPr>
                <w:rFonts w:ascii="黑体" w:hAnsi="宋体" w:eastAsia="黑体" w:cs="黑体"/>
                <w:color w:val="auto"/>
                <w:sz w:val="18"/>
                <w:szCs w:val="18"/>
              </w:rPr>
              <w:t>注</w:t>
            </w:r>
            <w:r>
              <w:rPr>
                <w:rFonts w:hint="eastAsia" w:ascii="宋体" w:hAnsi="宋体" w:cs="宋体"/>
                <w:color w:val="auto"/>
                <w:sz w:val="18"/>
                <w:szCs w:val="18"/>
              </w:rPr>
              <w:t>：表中</w:t>
            </w:r>
            <w:r>
              <w:rPr>
                <w:color w:val="auto"/>
                <w:sz w:val="18"/>
                <w:szCs w:val="18"/>
              </w:rPr>
              <w:t>“√”</w:t>
            </w:r>
            <w:r>
              <w:rPr>
                <w:rFonts w:hint="eastAsia" w:ascii="宋体" w:hAnsi="宋体" w:cs="宋体"/>
                <w:color w:val="auto"/>
                <w:sz w:val="18"/>
                <w:szCs w:val="18"/>
              </w:rPr>
              <w:t>表示</w:t>
            </w:r>
            <w:r>
              <w:rPr>
                <w:color w:val="auto"/>
                <w:sz w:val="18"/>
                <w:szCs w:val="18"/>
              </w:rPr>
              <w:t>“</w:t>
            </w:r>
            <w:r>
              <w:rPr>
                <w:rFonts w:hint="eastAsia" w:ascii="宋体" w:hAnsi="宋体" w:cs="宋体"/>
                <w:color w:val="auto"/>
                <w:sz w:val="18"/>
                <w:szCs w:val="18"/>
              </w:rPr>
              <w:t>必验项目</w:t>
            </w:r>
            <w:r>
              <w:rPr>
                <w:color w:val="auto"/>
                <w:sz w:val="18"/>
                <w:szCs w:val="18"/>
              </w:rPr>
              <w:t>”</w:t>
            </w:r>
            <w:r>
              <w:rPr>
                <w:rFonts w:hint="eastAsia" w:ascii="宋体" w:hAnsi="宋体" w:cs="宋体"/>
                <w:color w:val="auto"/>
                <w:sz w:val="18"/>
                <w:szCs w:val="18"/>
              </w:rPr>
              <w:t>；</w:t>
            </w:r>
            <w:r>
              <w:rPr>
                <w:color w:val="auto"/>
                <w:sz w:val="18"/>
                <w:szCs w:val="18"/>
              </w:rPr>
              <w:t>“</w:t>
            </w:r>
            <w:r>
              <w:rPr>
                <w:rFonts w:hint="eastAsia" w:asciiTheme="minorEastAsia" w:hAnsiTheme="minorEastAsia" w:eastAsiaTheme="minorEastAsia"/>
                <w:color w:val="auto"/>
                <w:sz w:val="18"/>
                <w:szCs w:val="18"/>
              </w:rPr>
              <w:t>△</w:t>
            </w:r>
            <w:r>
              <w:rPr>
                <w:color w:val="auto"/>
                <w:sz w:val="18"/>
                <w:szCs w:val="18"/>
              </w:rPr>
              <w:t xml:space="preserve">” </w:t>
            </w:r>
            <w:r>
              <w:rPr>
                <w:rFonts w:hint="eastAsia" w:ascii="宋体" w:hAnsi="宋体" w:cs="宋体"/>
                <w:color w:val="auto"/>
                <w:sz w:val="18"/>
                <w:szCs w:val="18"/>
              </w:rPr>
              <w:t>表示</w:t>
            </w:r>
            <w:r>
              <w:rPr>
                <w:color w:val="auto"/>
                <w:sz w:val="18"/>
                <w:szCs w:val="18"/>
              </w:rPr>
              <w:t>“</w:t>
            </w:r>
            <w:r>
              <w:rPr>
                <w:rFonts w:hint="eastAsia" w:ascii="宋体" w:hAnsi="宋体" w:cs="宋体"/>
                <w:color w:val="auto"/>
                <w:sz w:val="18"/>
                <w:szCs w:val="18"/>
              </w:rPr>
              <w:t>非必验项目</w:t>
            </w:r>
            <w:r>
              <w:rPr>
                <w:color w:val="auto"/>
                <w:sz w:val="18"/>
                <w:szCs w:val="18"/>
              </w:rPr>
              <w:t>”</w:t>
            </w:r>
            <w:r>
              <w:rPr>
                <w:rFonts w:hint="eastAsia" w:ascii="宋体" w:hAnsi="宋体" w:cs="宋体"/>
                <w:color w:val="auto"/>
                <w:sz w:val="18"/>
                <w:szCs w:val="18"/>
              </w:rPr>
              <w:t>。</w:t>
            </w:r>
          </w:p>
        </w:tc>
      </w:tr>
    </w:tbl>
    <w:p>
      <w:pPr>
        <w:ind w:firstLine="420" w:firstLineChars="200"/>
        <w:rPr>
          <w:color w:val="auto"/>
          <w:szCs w:val="21"/>
        </w:rPr>
      </w:pPr>
    </w:p>
    <w:p>
      <w:pPr>
        <w:ind w:firstLine="420" w:firstLineChars="200"/>
        <w:rPr>
          <w:color w:val="auto"/>
          <w:szCs w:val="21"/>
        </w:rPr>
      </w:pPr>
      <w:r>
        <w:rPr>
          <w:rFonts w:hint="eastAsia"/>
          <w:color w:val="auto"/>
          <w:szCs w:val="21"/>
        </w:rPr>
        <w:t>出现下列任一情况时，应进行型式检验：</w:t>
      </w:r>
    </w:p>
    <w:p>
      <w:pPr>
        <w:pStyle w:val="31"/>
        <w:widowControl/>
        <w:numPr>
          <w:ilvl w:val="0"/>
          <w:numId w:val="6"/>
        </w:numPr>
        <w:ind w:firstLineChars="0"/>
        <w:jc w:val="left"/>
        <w:rPr>
          <w:rFonts w:ascii="宋体" w:hAnsi="宋体"/>
          <w:color w:val="auto"/>
          <w:szCs w:val="21"/>
        </w:rPr>
      </w:pPr>
      <w:r>
        <w:rPr>
          <w:rFonts w:hint="eastAsia" w:ascii="宋体" w:hAnsi="宋体"/>
          <w:color w:val="auto"/>
          <w:szCs w:val="21"/>
        </w:rPr>
        <w:t>新产品（首次供货）或老产品转厂的试制定型鉴定；</w:t>
      </w:r>
    </w:p>
    <w:p>
      <w:pPr>
        <w:pStyle w:val="31"/>
        <w:widowControl/>
        <w:numPr>
          <w:ilvl w:val="0"/>
          <w:numId w:val="6"/>
        </w:numPr>
        <w:ind w:firstLineChars="0"/>
        <w:jc w:val="left"/>
        <w:rPr>
          <w:rFonts w:ascii="宋体" w:hAnsi="宋体"/>
          <w:color w:val="auto"/>
          <w:szCs w:val="21"/>
        </w:rPr>
      </w:pPr>
      <w:r>
        <w:rPr>
          <w:rFonts w:hint="eastAsia" w:ascii="宋体" w:hAnsi="宋体"/>
          <w:color w:val="auto"/>
          <w:szCs w:val="21"/>
        </w:rPr>
        <w:t>产品的原料、工艺有较大改变，可能影响产品性能时；</w:t>
      </w:r>
    </w:p>
    <w:p>
      <w:pPr>
        <w:pStyle w:val="31"/>
        <w:widowControl/>
        <w:numPr>
          <w:ilvl w:val="0"/>
          <w:numId w:val="6"/>
        </w:numPr>
        <w:ind w:firstLineChars="0"/>
        <w:jc w:val="left"/>
        <w:rPr>
          <w:rFonts w:ascii="宋体" w:hAnsi="宋体"/>
          <w:color w:val="auto"/>
          <w:szCs w:val="21"/>
        </w:rPr>
      </w:pPr>
      <w:r>
        <w:rPr>
          <w:rFonts w:hint="eastAsia"/>
          <w:color w:val="auto"/>
          <w:szCs w:val="21"/>
        </w:rPr>
        <w:t>产品停产后，恢复生产时；</w:t>
      </w:r>
    </w:p>
    <w:p>
      <w:pPr>
        <w:pStyle w:val="31"/>
        <w:widowControl/>
        <w:numPr>
          <w:ilvl w:val="0"/>
          <w:numId w:val="6"/>
        </w:numPr>
        <w:ind w:firstLineChars="0"/>
        <w:jc w:val="left"/>
        <w:rPr>
          <w:rFonts w:ascii="宋体" w:hAnsi="宋体"/>
          <w:color w:val="auto"/>
          <w:szCs w:val="21"/>
        </w:rPr>
      </w:pPr>
      <w:r>
        <w:rPr>
          <w:rFonts w:hint="eastAsia"/>
          <w:color w:val="auto"/>
          <w:szCs w:val="21"/>
        </w:rPr>
        <w:t>出厂检验结果与上次型式检验有较大差异时；</w:t>
      </w:r>
    </w:p>
    <w:p>
      <w:pPr>
        <w:pStyle w:val="31"/>
        <w:widowControl/>
        <w:numPr>
          <w:ilvl w:val="0"/>
          <w:numId w:val="6"/>
        </w:numPr>
        <w:ind w:firstLineChars="0"/>
        <w:jc w:val="left"/>
        <w:rPr>
          <w:rFonts w:ascii="宋体" w:hAnsi="宋体"/>
          <w:color w:val="auto"/>
          <w:szCs w:val="21"/>
        </w:rPr>
      </w:pPr>
      <w:r>
        <w:rPr>
          <w:rFonts w:hint="eastAsia"/>
          <w:color w:val="auto"/>
          <w:szCs w:val="21"/>
        </w:rPr>
        <w:t>连续二年未进行型式检验时；</w:t>
      </w:r>
    </w:p>
    <w:p>
      <w:pPr>
        <w:pStyle w:val="31"/>
        <w:widowControl/>
        <w:numPr>
          <w:ilvl w:val="0"/>
          <w:numId w:val="6"/>
        </w:numPr>
        <w:ind w:firstLineChars="0"/>
        <w:jc w:val="left"/>
        <w:rPr>
          <w:rFonts w:ascii="宋体" w:hAnsi="宋体"/>
          <w:color w:val="auto"/>
          <w:szCs w:val="21"/>
        </w:rPr>
      </w:pPr>
      <w:r>
        <w:rPr>
          <w:rFonts w:hint="eastAsia"/>
          <w:color w:val="auto"/>
          <w:szCs w:val="21"/>
        </w:rPr>
        <w:t>需方要求时（在订货单中注明）；</w:t>
      </w:r>
    </w:p>
    <w:p>
      <w:pPr>
        <w:pStyle w:val="31"/>
        <w:widowControl/>
        <w:numPr>
          <w:ilvl w:val="0"/>
          <w:numId w:val="6"/>
        </w:numPr>
        <w:ind w:firstLineChars="0"/>
        <w:jc w:val="left"/>
        <w:rPr>
          <w:rFonts w:ascii="宋体" w:hAnsi="宋体"/>
          <w:color w:val="auto"/>
          <w:szCs w:val="21"/>
        </w:rPr>
      </w:pPr>
      <w:r>
        <w:rPr>
          <w:rFonts w:hint="eastAsia"/>
          <w:color w:val="auto"/>
          <w:szCs w:val="21"/>
        </w:rPr>
        <w:t>国家质量监督机构提出进行型式检验的要求时。</w:t>
      </w:r>
    </w:p>
    <w:p>
      <w:pPr>
        <w:spacing w:beforeLines="100" w:afterLines="100"/>
        <w:rPr>
          <w:rFonts w:ascii="黑体" w:eastAsia="黑体"/>
          <w:color w:val="auto"/>
        </w:rPr>
      </w:pPr>
      <w:r>
        <w:rPr>
          <w:rFonts w:hint="eastAsia" w:ascii="黑体" w:eastAsia="黑体"/>
          <w:color w:val="auto"/>
        </w:rPr>
        <w:t xml:space="preserve">7.4 </w:t>
      </w:r>
      <w:r>
        <w:rPr>
          <w:rFonts w:ascii="黑体" w:eastAsia="黑体"/>
          <w:color w:val="auto"/>
        </w:rPr>
        <w:t>取样</w:t>
      </w:r>
    </w:p>
    <w:p>
      <w:pPr>
        <w:ind w:firstLine="420" w:firstLineChars="200"/>
        <w:rPr>
          <w:rFonts w:ascii="宋体" w:hAnsi="宋体"/>
          <w:color w:val="auto"/>
          <w:szCs w:val="21"/>
        </w:rPr>
      </w:pPr>
      <w:r>
        <w:rPr>
          <w:rFonts w:hint="eastAsia"/>
          <w:color w:val="auto"/>
          <w:szCs w:val="21"/>
        </w:rPr>
        <w:t>异型带取样应符合表10规定</w:t>
      </w:r>
      <w:r>
        <w:rPr>
          <w:rFonts w:hint="eastAsia" w:ascii="宋体" w:hAnsi="宋体"/>
          <w:color w:val="auto"/>
          <w:szCs w:val="21"/>
        </w:rPr>
        <w:t>。取样方法按YS/T 668的规定进行。</w:t>
      </w:r>
    </w:p>
    <w:p>
      <w:pPr>
        <w:keepNext w:val="0"/>
        <w:keepLines w:val="0"/>
        <w:pageBreakBefore w:val="0"/>
        <w:widowControl w:val="0"/>
        <w:kinsoku/>
        <w:wordWrap/>
        <w:overflowPunct/>
        <w:topLinePunct w:val="0"/>
        <w:autoSpaceDE/>
        <w:autoSpaceDN/>
        <w:bidi w:val="0"/>
        <w:adjustRightInd/>
        <w:snapToGrid/>
        <w:spacing w:beforeLines="100" w:afterLines="100"/>
        <w:jc w:val="center"/>
        <w:textAlignment w:val="auto"/>
        <w:rPr>
          <w:rFonts w:ascii="黑体" w:hAnsi="黑体" w:eastAsia="黑体" w:cs="黑体"/>
          <w:color w:val="auto"/>
        </w:rPr>
      </w:pPr>
      <w:r>
        <w:rPr>
          <w:rFonts w:hint="eastAsia" w:ascii="黑体" w:hAnsi="黑体" w:eastAsia="黑体" w:cs="黑体"/>
          <w:color w:val="auto"/>
        </w:rPr>
        <w:t>表10 取样</w:t>
      </w:r>
    </w:p>
    <w:tbl>
      <w:tblPr>
        <w:tblStyle w:val="17"/>
        <w:tblW w:w="87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3827"/>
        <w:gridCol w:w="1134"/>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35" w:type="dxa"/>
            <w:gridSpan w:val="2"/>
            <w:tcBorders>
              <w:top w:val="single" w:color="auto" w:sz="12" w:space="0"/>
              <w:bottom w:val="single" w:color="auto" w:sz="12" w:space="0"/>
            </w:tcBorders>
            <w:vAlign w:val="center"/>
          </w:tcPr>
          <w:p>
            <w:pPr>
              <w:jc w:val="center"/>
              <w:rPr>
                <w:color w:val="auto"/>
                <w:sz w:val="18"/>
                <w:szCs w:val="18"/>
              </w:rPr>
            </w:pPr>
            <w:r>
              <w:rPr>
                <w:rFonts w:hint="eastAsia"/>
                <w:color w:val="auto"/>
                <w:sz w:val="18"/>
                <w:szCs w:val="18"/>
              </w:rPr>
              <w:t>检验项目</w:t>
            </w:r>
          </w:p>
        </w:tc>
        <w:tc>
          <w:tcPr>
            <w:tcW w:w="3827" w:type="dxa"/>
            <w:tcBorders>
              <w:top w:val="single" w:color="auto" w:sz="12" w:space="0"/>
              <w:bottom w:val="single" w:color="auto" w:sz="12" w:space="0"/>
            </w:tcBorders>
            <w:vAlign w:val="center"/>
          </w:tcPr>
          <w:p>
            <w:pPr>
              <w:jc w:val="center"/>
              <w:rPr>
                <w:color w:val="auto"/>
                <w:sz w:val="18"/>
                <w:szCs w:val="18"/>
              </w:rPr>
            </w:pPr>
            <w:r>
              <w:rPr>
                <w:rFonts w:hint="eastAsia"/>
                <w:color w:val="auto"/>
                <w:sz w:val="18"/>
                <w:szCs w:val="18"/>
              </w:rPr>
              <w:t>取样规定</w:t>
            </w:r>
          </w:p>
        </w:tc>
        <w:tc>
          <w:tcPr>
            <w:tcW w:w="1134" w:type="dxa"/>
            <w:tcBorders>
              <w:top w:val="single" w:color="auto" w:sz="12" w:space="0"/>
              <w:bottom w:val="single" w:color="auto" w:sz="12" w:space="0"/>
            </w:tcBorders>
            <w:vAlign w:val="center"/>
          </w:tcPr>
          <w:p>
            <w:pPr>
              <w:jc w:val="center"/>
              <w:rPr>
                <w:color w:val="auto"/>
                <w:sz w:val="18"/>
                <w:szCs w:val="18"/>
              </w:rPr>
            </w:pPr>
            <w:r>
              <w:rPr>
                <w:rFonts w:hint="eastAsia"/>
                <w:color w:val="auto"/>
                <w:sz w:val="18"/>
                <w:szCs w:val="18"/>
              </w:rPr>
              <w:t>要求章节号</w:t>
            </w:r>
          </w:p>
        </w:tc>
        <w:tc>
          <w:tcPr>
            <w:tcW w:w="1552" w:type="dxa"/>
            <w:tcBorders>
              <w:top w:val="single" w:color="auto" w:sz="12" w:space="0"/>
              <w:bottom w:val="single" w:color="auto" w:sz="12" w:space="0"/>
            </w:tcBorders>
            <w:vAlign w:val="center"/>
          </w:tcPr>
          <w:p>
            <w:pPr>
              <w:jc w:val="center"/>
              <w:rPr>
                <w:color w:val="auto"/>
                <w:sz w:val="18"/>
                <w:szCs w:val="18"/>
              </w:rPr>
            </w:pPr>
            <w:r>
              <w:rPr>
                <w:rFonts w:hint="eastAsia"/>
                <w:color w:val="auto"/>
                <w:sz w:val="18"/>
                <w:szCs w:val="18"/>
              </w:rPr>
              <w:t>试验方法章节号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35" w:type="dxa"/>
            <w:gridSpan w:val="2"/>
            <w:tcBorders>
              <w:top w:val="single" w:color="auto" w:sz="12" w:space="0"/>
            </w:tcBorders>
            <w:vAlign w:val="center"/>
          </w:tcPr>
          <w:p>
            <w:pPr>
              <w:jc w:val="center"/>
              <w:rPr>
                <w:color w:val="auto"/>
                <w:sz w:val="18"/>
                <w:szCs w:val="18"/>
              </w:rPr>
            </w:pPr>
            <w:r>
              <w:rPr>
                <w:rFonts w:hint="eastAsia"/>
                <w:color w:val="auto"/>
                <w:sz w:val="18"/>
                <w:szCs w:val="18"/>
              </w:rPr>
              <w:t>化学成分</w:t>
            </w:r>
          </w:p>
        </w:tc>
        <w:tc>
          <w:tcPr>
            <w:tcW w:w="3827" w:type="dxa"/>
            <w:tcBorders>
              <w:top w:val="single" w:color="auto" w:sz="12" w:space="0"/>
            </w:tcBorders>
            <w:vAlign w:val="center"/>
          </w:tcPr>
          <w:p>
            <w:pPr>
              <w:rPr>
                <w:rFonts w:ascii="宋体" w:hAnsi="宋体"/>
                <w:color w:val="auto"/>
                <w:sz w:val="18"/>
                <w:szCs w:val="18"/>
              </w:rPr>
            </w:pPr>
            <w:r>
              <w:rPr>
                <w:rFonts w:hint="eastAsia" w:ascii="宋体" w:hAnsi="宋体"/>
                <w:color w:val="auto"/>
                <w:sz w:val="18"/>
                <w:szCs w:val="18"/>
              </w:rPr>
              <w:t>供方每熔次取1试样，</w:t>
            </w:r>
            <w:r>
              <w:rPr>
                <w:rFonts w:hint="eastAsia" w:ascii="宋体" w:hAnsi="宋体"/>
                <w:color w:val="auto"/>
                <w:sz w:val="18"/>
                <w:szCs w:val="21"/>
              </w:rPr>
              <w:t>需方每批取1个试样</w:t>
            </w:r>
          </w:p>
        </w:tc>
        <w:tc>
          <w:tcPr>
            <w:tcW w:w="1134" w:type="dxa"/>
            <w:tcBorders>
              <w:top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5.1</w:t>
            </w:r>
          </w:p>
        </w:tc>
        <w:tc>
          <w:tcPr>
            <w:tcW w:w="1552" w:type="dxa"/>
            <w:tcBorders>
              <w:top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35" w:type="dxa"/>
            <w:gridSpan w:val="2"/>
            <w:vAlign w:val="center"/>
          </w:tcPr>
          <w:p>
            <w:pPr>
              <w:jc w:val="center"/>
              <w:rPr>
                <w:color w:val="auto"/>
                <w:sz w:val="18"/>
                <w:szCs w:val="18"/>
              </w:rPr>
            </w:pPr>
            <w:r>
              <w:rPr>
                <w:rFonts w:hint="eastAsia"/>
                <w:color w:val="auto"/>
                <w:sz w:val="18"/>
                <w:szCs w:val="18"/>
              </w:rPr>
              <w:t>外形尺寸及其允许偏差</w:t>
            </w:r>
          </w:p>
        </w:tc>
        <w:tc>
          <w:tcPr>
            <w:tcW w:w="3827" w:type="dxa"/>
            <w:vAlign w:val="center"/>
          </w:tcPr>
          <w:p>
            <w:pPr>
              <w:jc w:val="center"/>
              <w:rPr>
                <w:rFonts w:ascii="宋体" w:hAnsi="宋体"/>
                <w:color w:val="auto"/>
                <w:sz w:val="18"/>
                <w:szCs w:val="18"/>
              </w:rPr>
            </w:pPr>
            <w:r>
              <w:rPr>
                <w:rFonts w:hint="eastAsia" w:ascii="宋体" w:hAnsi="宋体"/>
                <w:color w:val="auto"/>
                <w:sz w:val="18"/>
                <w:szCs w:val="18"/>
              </w:rPr>
              <w:t>逐卷检验</w:t>
            </w:r>
          </w:p>
        </w:tc>
        <w:tc>
          <w:tcPr>
            <w:tcW w:w="1134" w:type="dxa"/>
            <w:vAlign w:val="center"/>
          </w:tcPr>
          <w:p>
            <w:pPr>
              <w:jc w:val="center"/>
              <w:rPr>
                <w:rFonts w:ascii="宋体" w:hAnsi="宋体"/>
                <w:color w:val="auto"/>
                <w:sz w:val="18"/>
                <w:szCs w:val="18"/>
              </w:rPr>
            </w:pPr>
            <w:r>
              <w:rPr>
                <w:rFonts w:hint="eastAsia" w:ascii="宋体" w:hAnsi="宋体"/>
                <w:color w:val="auto"/>
                <w:sz w:val="18"/>
                <w:szCs w:val="18"/>
              </w:rPr>
              <w:t>5.2</w:t>
            </w:r>
          </w:p>
        </w:tc>
        <w:tc>
          <w:tcPr>
            <w:tcW w:w="1552" w:type="dxa"/>
            <w:vAlign w:val="center"/>
          </w:tcPr>
          <w:p>
            <w:pPr>
              <w:jc w:val="center"/>
              <w:rPr>
                <w:rFonts w:ascii="宋体" w:hAnsi="宋体"/>
                <w:color w:val="auto"/>
                <w:sz w:val="18"/>
                <w:szCs w:val="18"/>
              </w:rPr>
            </w:pPr>
            <w:r>
              <w:rPr>
                <w:rFonts w:hint="eastAsia" w:ascii="宋体" w:hAnsi="宋体"/>
                <w:color w:val="auto"/>
                <w:sz w:val="18"/>
                <w:szCs w:val="18"/>
              </w:rPr>
              <w:t>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color w:val="auto"/>
                <w:sz w:val="18"/>
                <w:szCs w:val="18"/>
              </w:rPr>
            </w:pPr>
            <w:r>
              <w:rPr>
                <w:rFonts w:hint="eastAsia"/>
                <w:color w:val="auto"/>
                <w:sz w:val="18"/>
                <w:szCs w:val="18"/>
              </w:rPr>
              <w:t>力学</w:t>
            </w:r>
          </w:p>
          <w:p>
            <w:pPr>
              <w:jc w:val="center"/>
              <w:rPr>
                <w:color w:val="auto"/>
                <w:sz w:val="18"/>
                <w:szCs w:val="18"/>
              </w:rPr>
            </w:pPr>
            <w:r>
              <w:rPr>
                <w:rFonts w:hint="eastAsia"/>
                <w:color w:val="auto"/>
                <w:sz w:val="18"/>
                <w:szCs w:val="18"/>
              </w:rPr>
              <w:t>性能</w:t>
            </w:r>
          </w:p>
        </w:tc>
        <w:tc>
          <w:tcPr>
            <w:tcW w:w="1418" w:type="dxa"/>
            <w:vAlign w:val="center"/>
          </w:tcPr>
          <w:p>
            <w:pPr>
              <w:jc w:val="center"/>
              <w:rPr>
                <w:color w:val="auto"/>
                <w:sz w:val="18"/>
                <w:szCs w:val="18"/>
              </w:rPr>
            </w:pPr>
            <w:r>
              <w:rPr>
                <w:rFonts w:hint="eastAsia"/>
                <w:color w:val="auto"/>
                <w:sz w:val="18"/>
                <w:szCs w:val="18"/>
              </w:rPr>
              <w:t>拉伸试验</w:t>
            </w:r>
          </w:p>
        </w:tc>
        <w:tc>
          <w:tcPr>
            <w:tcW w:w="3827" w:type="dxa"/>
            <w:vAlign w:val="center"/>
          </w:tcPr>
          <w:p>
            <w:pPr>
              <w:rPr>
                <w:rFonts w:ascii="宋体" w:hAnsi="宋体"/>
                <w:color w:val="auto"/>
                <w:sz w:val="18"/>
                <w:szCs w:val="18"/>
              </w:rPr>
            </w:pPr>
            <w:r>
              <w:rPr>
                <w:rFonts w:hint="eastAsia" w:ascii="宋体" w:hAnsi="宋体"/>
                <w:color w:val="auto"/>
                <w:sz w:val="18"/>
                <w:szCs w:val="21"/>
              </w:rPr>
              <w:t>每批任取2卷，每卷沿轧制方向任取1个试样</w:t>
            </w:r>
          </w:p>
        </w:tc>
        <w:tc>
          <w:tcPr>
            <w:tcW w:w="1134" w:type="dxa"/>
            <w:vAlign w:val="center"/>
          </w:tcPr>
          <w:p>
            <w:pPr>
              <w:jc w:val="center"/>
              <w:rPr>
                <w:rFonts w:ascii="宋体" w:hAnsi="宋体"/>
                <w:color w:val="auto"/>
                <w:sz w:val="18"/>
                <w:szCs w:val="18"/>
              </w:rPr>
            </w:pPr>
            <w:r>
              <w:rPr>
                <w:rFonts w:hint="eastAsia" w:ascii="宋体" w:hAnsi="宋体"/>
                <w:color w:val="auto"/>
                <w:sz w:val="18"/>
                <w:szCs w:val="18"/>
              </w:rPr>
              <w:t>5.3</w:t>
            </w:r>
          </w:p>
        </w:tc>
        <w:tc>
          <w:tcPr>
            <w:tcW w:w="1552" w:type="dxa"/>
            <w:vAlign w:val="center"/>
          </w:tcPr>
          <w:p>
            <w:pPr>
              <w:jc w:val="center"/>
              <w:rPr>
                <w:rFonts w:ascii="宋体" w:hAnsi="宋体"/>
                <w:color w:val="auto"/>
                <w:sz w:val="18"/>
                <w:szCs w:val="18"/>
              </w:rPr>
            </w:pPr>
            <w:r>
              <w:rPr>
                <w:rFonts w:hint="eastAsia" w:ascii="宋体" w:hAnsi="宋体"/>
                <w:color w:val="auto"/>
                <w:sz w:val="18"/>
                <w:szCs w:val="18"/>
              </w:rPr>
              <w:t>6.3.1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color w:val="auto"/>
                <w:sz w:val="18"/>
                <w:szCs w:val="18"/>
              </w:rPr>
            </w:pPr>
          </w:p>
        </w:tc>
        <w:tc>
          <w:tcPr>
            <w:tcW w:w="1418" w:type="dxa"/>
            <w:vAlign w:val="center"/>
          </w:tcPr>
          <w:p>
            <w:pPr>
              <w:jc w:val="center"/>
              <w:rPr>
                <w:color w:val="auto"/>
                <w:sz w:val="18"/>
                <w:szCs w:val="18"/>
              </w:rPr>
            </w:pPr>
            <w:r>
              <w:rPr>
                <w:rFonts w:hint="eastAsia"/>
                <w:color w:val="auto"/>
                <w:sz w:val="18"/>
                <w:szCs w:val="18"/>
              </w:rPr>
              <w:t>硬度试验</w:t>
            </w:r>
          </w:p>
        </w:tc>
        <w:tc>
          <w:tcPr>
            <w:tcW w:w="3827" w:type="dxa"/>
            <w:vAlign w:val="center"/>
          </w:tcPr>
          <w:p>
            <w:pPr>
              <w:rPr>
                <w:rFonts w:ascii="宋体" w:hAnsi="宋体"/>
                <w:color w:val="auto"/>
                <w:sz w:val="18"/>
                <w:szCs w:val="18"/>
              </w:rPr>
            </w:pPr>
            <w:r>
              <w:rPr>
                <w:rFonts w:hint="eastAsia" w:ascii="宋体" w:hAnsi="宋体"/>
                <w:color w:val="auto"/>
                <w:sz w:val="18"/>
                <w:szCs w:val="21"/>
              </w:rPr>
              <w:t>每批任取2卷，每卷1试样</w:t>
            </w:r>
          </w:p>
        </w:tc>
        <w:tc>
          <w:tcPr>
            <w:tcW w:w="1134" w:type="dxa"/>
            <w:vAlign w:val="center"/>
          </w:tcPr>
          <w:p>
            <w:pPr>
              <w:jc w:val="center"/>
              <w:rPr>
                <w:rFonts w:ascii="宋体" w:hAnsi="宋体"/>
                <w:color w:val="auto"/>
                <w:sz w:val="18"/>
                <w:szCs w:val="18"/>
              </w:rPr>
            </w:pPr>
            <w:r>
              <w:rPr>
                <w:rFonts w:hint="eastAsia" w:ascii="宋体" w:hAnsi="宋体"/>
                <w:color w:val="auto"/>
                <w:sz w:val="18"/>
                <w:szCs w:val="18"/>
              </w:rPr>
              <w:t>5.3</w:t>
            </w:r>
          </w:p>
        </w:tc>
        <w:tc>
          <w:tcPr>
            <w:tcW w:w="1552" w:type="dxa"/>
            <w:vAlign w:val="center"/>
          </w:tcPr>
          <w:p>
            <w:pPr>
              <w:jc w:val="center"/>
              <w:rPr>
                <w:rFonts w:ascii="宋体" w:hAnsi="宋体"/>
                <w:color w:val="auto"/>
                <w:sz w:val="18"/>
                <w:szCs w:val="18"/>
              </w:rPr>
            </w:pPr>
            <w:r>
              <w:rPr>
                <w:rFonts w:hint="eastAsia" w:ascii="宋体" w:hAnsi="宋体"/>
                <w:color w:val="auto"/>
                <w:sz w:val="18"/>
                <w:szCs w:val="18"/>
              </w:rPr>
              <w:t>6.3.2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35" w:type="dxa"/>
            <w:gridSpan w:val="2"/>
            <w:vAlign w:val="center"/>
          </w:tcPr>
          <w:p>
            <w:pPr>
              <w:jc w:val="center"/>
              <w:rPr>
                <w:color w:val="auto"/>
                <w:sz w:val="18"/>
                <w:szCs w:val="18"/>
              </w:rPr>
            </w:pPr>
            <w:r>
              <w:rPr>
                <w:rFonts w:hint="eastAsia"/>
                <w:color w:val="auto"/>
                <w:sz w:val="18"/>
                <w:szCs w:val="18"/>
              </w:rPr>
              <w:t>残余应力</w:t>
            </w:r>
          </w:p>
        </w:tc>
        <w:tc>
          <w:tcPr>
            <w:tcW w:w="3827" w:type="dxa"/>
            <w:vAlign w:val="center"/>
          </w:tcPr>
          <w:p>
            <w:pPr>
              <w:rPr>
                <w:rFonts w:ascii="宋体" w:hAnsi="宋体"/>
                <w:color w:val="auto"/>
                <w:sz w:val="18"/>
                <w:szCs w:val="21"/>
              </w:rPr>
            </w:pPr>
            <w:r>
              <w:rPr>
                <w:rFonts w:hint="eastAsia" w:ascii="宋体" w:hAnsi="宋体"/>
                <w:color w:val="auto"/>
                <w:sz w:val="18"/>
                <w:szCs w:val="21"/>
              </w:rPr>
              <w:t>每批任取2卷，每卷1试样</w:t>
            </w:r>
          </w:p>
        </w:tc>
        <w:tc>
          <w:tcPr>
            <w:tcW w:w="1134" w:type="dxa"/>
            <w:vAlign w:val="center"/>
          </w:tcPr>
          <w:p>
            <w:pPr>
              <w:jc w:val="center"/>
              <w:rPr>
                <w:rFonts w:ascii="宋体" w:hAnsi="宋体"/>
                <w:color w:val="auto"/>
                <w:sz w:val="18"/>
                <w:szCs w:val="18"/>
              </w:rPr>
            </w:pPr>
            <w:r>
              <w:rPr>
                <w:rFonts w:hint="eastAsia" w:ascii="宋体" w:hAnsi="宋体"/>
                <w:color w:val="auto"/>
                <w:sz w:val="18"/>
                <w:szCs w:val="18"/>
              </w:rPr>
              <w:t>5.4</w:t>
            </w:r>
          </w:p>
        </w:tc>
        <w:tc>
          <w:tcPr>
            <w:tcW w:w="1552" w:type="dxa"/>
            <w:vAlign w:val="center"/>
          </w:tcPr>
          <w:p>
            <w:pPr>
              <w:jc w:val="center"/>
              <w:rPr>
                <w:rFonts w:ascii="宋体" w:hAnsi="宋体"/>
                <w:color w:val="auto"/>
                <w:sz w:val="18"/>
                <w:szCs w:val="18"/>
              </w:rPr>
            </w:pPr>
            <w:r>
              <w:rPr>
                <w:rFonts w:hint="eastAsia" w:ascii="宋体" w:hAnsi="宋体"/>
                <w:color w:val="auto"/>
                <w:sz w:val="18"/>
                <w:szCs w:val="18"/>
              </w:rPr>
              <w:t>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35" w:type="dxa"/>
            <w:gridSpan w:val="2"/>
            <w:vAlign w:val="center"/>
          </w:tcPr>
          <w:p>
            <w:pPr>
              <w:jc w:val="center"/>
              <w:rPr>
                <w:color w:val="auto"/>
                <w:sz w:val="18"/>
                <w:szCs w:val="18"/>
              </w:rPr>
            </w:pPr>
            <w:r>
              <w:rPr>
                <w:rFonts w:hint="eastAsia"/>
                <w:color w:val="auto"/>
                <w:sz w:val="18"/>
                <w:szCs w:val="18"/>
              </w:rPr>
              <w:t>电性能</w:t>
            </w:r>
          </w:p>
        </w:tc>
        <w:tc>
          <w:tcPr>
            <w:tcW w:w="3827" w:type="dxa"/>
            <w:vAlign w:val="center"/>
          </w:tcPr>
          <w:p>
            <w:pPr>
              <w:rPr>
                <w:rFonts w:ascii="宋体" w:hAnsi="宋体"/>
                <w:color w:val="auto"/>
                <w:sz w:val="18"/>
                <w:szCs w:val="18"/>
              </w:rPr>
            </w:pPr>
            <w:r>
              <w:rPr>
                <w:rFonts w:hint="eastAsia" w:ascii="宋体" w:hAnsi="宋体"/>
                <w:color w:val="auto"/>
                <w:sz w:val="18"/>
                <w:szCs w:val="21"/>
              </w:rPr>
              <w:t>每批任取2卷，每卷1试样</w:t>
            </w:r>
          </w:p>
        </w:tc>
        <w:tc>
          <w:tcPr>
            <w:tcW w:w="1134" w:type="dxa"/>
            <w:vAlign w:val="center"/>
          </w:tcPr>
          <w:p>
            <w:pPr>
              <w:jc w:val="center"/>
              <w:rPr>
                <w:rFonts w:ascii="宋体" w:hAnsi="宋体"/>
                <w:color w:val="auto"/>
                <w:sz w:val="18"/>
                <w:szCs w:val="18"/>
              </w:rPr>
            </w:pPr>
            <w:r>
              <w:rPr>
                <w:rFonts w:hint="eastAsia" w:ascii="宋体" w:hAnsi="宋体"/>
                <w:color w:val="auto"/>
                <w:sz w:val="18"/>
                <w:szCs w:val="18"/>
              </w:rPr>
              <w:t>5.5</w:t>
            </w:r>
          </w:p>
        </w:tc>
        <w:tc>
          <w:tcPr>
            <w:tcW w:w="1552" w:type="dxa"/>
            <w:vAlign w:val="center"/>
          </w:tcPr>
          <w:p>
            <w:pPr>
              <w:jc w:val="center"/>
              <w:rPr>
                <w:rFonts w:ascii="宋体" w:hAnsi="宋体"/>
                <w:color w:val="auto"/>
                <w:sz w:val="18"/>
                <w:szCs w:val="18"/>
              </w:rPr>
            </w:pPr>
            <w:r>
              <w:rPr>
                <w:rFonts w:hint="eastAsia" w:ascii="宋体" w:hAnsi="宋体"/>
                <w:color w:val="auto"/>
                <w:sz w:val="18"/>
                <w:szCs w:val="18"/>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35" w:type="dxa"/>
            <w:gridSpan w:val="2"/>
            <w:vAlign w:val="center"/>
          </w:tcPr>
          <w:p>
            <w:pPr>
              <w:jc w:val="center"/>
              <w:rPr>
                <w:color w:val="auto"/>
                <w:sz w:val="18"/>
                <w:szCs w:val="18"/>
              </w:rPr>
            </w:pPr>
            <w:r>
              <w:rPr>
                <w:rFonts w:hint="eastAsia"/>
                <w:color w:val="auto"/>
                <w:sz w:val="18"/>
                <w:szCs w:val="18"/>
              </w:rPr>
              <w:t>氢脆试验</w:t>
            </w:r>
          </w:p>
        </w:tc>
        <w:tc>
          <w:tcPr>
            <w:tcW w:w="3827" w:type="dxa"/>
          </w:tcPr>
          <w:p>
            <w:pPr>
              <w:rPr>
                <w:color w:val="auto"/>
              </w:rPr>
            </w:pPr>
            <w:r>
              <w:rPr>
                <w:rFonts w:hint="eastAsia" w:ascii="宋体" w:hAnsi="宋体"/>
                <w:color w:val="auto"/>
                <w:sz w:val="18"/>
                <w:szCs w:val="21"/>
              </w:rPr>
              <w:t>每批任取2卷，每卷1试样</w:t>
            </w:r>
          </w:p>
        </w:tc>
        <w:tc>
          <w:tcPr>
            <w:tcW w:w="1134" w:type="dxa"/>
            <w:vAlign w:val="center"/>
          </w:tcPr>
          <w:p>
            <w:pPr>
              <w:jc w:val="center"/>
              <w:rPr>
                <w:rFonts w:ascii="宋体" w:hAnsi="宋体"/>
                <w:color w:val="auto"/>
                <w:sz w:val="18"/>
                <w:szCs w:val="18"/>
              </w:rPr>
            </w:pPr>
            <w:r>
              <w:rPr>
                <w:rFonts w:hint="eastAsia" w:ascii="宋体" w:hAnsi="宋体"/>
                <w:color w:val="auto"/>
                <w:sz w:val="18"/>
                <w:szCs w:val="18"/>
              </w:rPr>
              <w:t>5.6</w:t>
            </w:r>
          </w:p>
        </w:tc>
        <w:tc>
          <w:tcPr>
            <w:tcW w:w="1552" w:type="dxa"/>
            <w:vAlign w:val="center"/>
          </w:tcPr>
          <w:p>
            <w:pPr>
              <w:jc w:val="center"/>
              <w:rPr>
                <w:rFonts w:ascii="宋体" w:hAnsi="宋体"/>
                <w:color w:val="auto"/>
                <w:sz w:val="18"/>
                <w:szCs w:val="18"/>
              </w:rPr>
            </w:pPr>
            <w:r>
              <w:rPr>
                <w:rFonts w:hint="eastAsia" w:ascii="宋体" w:hAnsi="宋体"/>
                <w:color w:val="auto"/>
                <w:sz w:val="18"/>
                <w:szCs w:val="18"/>
              </w:rPr>
              <w:t>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235" w:type="dxa"/>
            <w:gridSpan w:val="2"/>
            <w:vAlign w:val="center"/>
          </w:tcPr>
          <w:p>
            <w:pPr>
              <w:jc w:val="center"/>
              <w:rPr>
                <w:color w:val="auto"/>
                <w:sz w:val="18"/>
                <w:szCs w:val="18"/>
              </w:rPr>
            </w:pPr>
            <w:r>
              <w:rPr>
                <w:rFonts w:hint="eastAsia"/>
                <w:color w:val="auto"/>
                <w:sz w:val="18"/>
                <w:szCs w:val="18"/>
              </w:rPr>
              <w:t>表面粗糙度</w:t>
            </w:r>
          </w:p>
        </w:tc>
        <w:tc>
          <w:tcPr>
            <w:tcW w:w="3827" w:type="dxa"/>
          </w:tcPr>
          <w:p>
            <w:pPr>
              <w:rPr>
                <w:color w:val="auto"/>
              </w:rPr>
            </w:pPr>
            <w:r>
              <w:rPr>
                <w:rFonts w:hint="eastAsia" w:ascii="宋体" w:hAnsi="宋体"/>
                <w:color w:val="auto"/>
                <w:sz w:val="18"/>
                <w:szCs w:val="21"/>
              </w:rPr>
              <w:t>每批任取1卷，每卷1个试样</w:t>
            </w:r>
          </w:p>
        </w:tc>
        <w:tc>
          <w:tcPr>
            <w:tcW w:w="1134" w:type="dxa"/>
            <w:vAlign w:val="center"/>
          </w:tcPr>
          <w:p>
            <w:pPr>
              <w:jc w:val="center"/>
              <w:rPr>
                <w:rFonts w:ascii="宋体" w:hAnsi="宋体"/>
                <w:color w:val="auto"/>
                <w:sz w:val="18"/>
                <w:szCs w:val="18"/>
              </w:rPr>
            </w:pPr>
            <w:r>
              <w:rPr>
                <w:rFonts w:hint="eastAsia" w:ascii="宋体" w:hAnsi="宋体"/>
                <w:color w:val="auto"/>
                <w:sz w:val="18"/>
                <w:szCs w:val="18"/>
              </w:rPr>
              <w:t>5.7</w:t>
            </w:r>
          </w:p>
        </w:tc>
        <w:tc>
          <w:tcPr>
            <w:tcW w:w="1552" w:type="dxa"/>
            <w:vAlign w:val="center"/>
          </w:tcPr>
          <w:p>
            <w:pPr>
              <w:jc w:val="center"/>
              <w:rPr>
                <w:rFonts w:ascii="宋体" w:hAnsi="宋体"/>
                <w:color w:val="auto"/>
                <w:sz w:val="18"/>
                <w:szCs w:val="18"/>
              </w:rPr>
            </w:pPr>
            <w:r>
              <w:rPr>
                <w:rFonts w:hint="eastAsia" w:ascii="宋体" w:hAnsi="宋体"/>
                <w:color w:val="auto"/>
                <w:sz w:val="18"/>
                <w:szCs w:val="18"/>
              </w:rPr>
              <w:t>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35" w:type="dxa"/>
            <w:gridSpan w:val="2"/>
            <w:vAlign w:val="center"/>
          </w:tcPr>
          <w:p>
            <w:pPr>
              <w:jc w:val="center"/>
              <w:rPr>
                <w:color w:val="auto"/>
                <w:sz w:val="18"/>
                <w:szCs w:val="18"/>
              </w:rPr>
            </w:pPr>
            <w:r>
              <w:rPr>
                <w:rFonts w:hint="eastAsia"/>
                <w:color w:val="auto"/>
                <w:sz w:val="18"/>
                <w:szCs w:val="18"/>
              </w:rPr>
              <w:t>表面质量</w:t>
            </w:r>
          </w:p>
        </w:tc>
        <w:tc>
          <w:tcPr>
            <w:tcW w:w="3827" w:type="dxa"/>
            <w:vAlign w:val="center"/>
          </w:tcPr>
          <w:p>
            <w:pPr>
              <w:jc w:val="left"/>
              <w:rPr>
                <w:rFonts w:ascii="宋体" w:hAnsi="宋体"/>
                <w:color w:val="auto"/>
                <w:sz w:val="18"/>
                <w:szCs w:val="18"/>
              </w:rPr>
            </w:pPr>
            <w:r>
              <w:rPr>
                <w:rFonts w:hint="eastAsia" w:ascii="宋体" w:hAnsi="宋体"/>
                <w:color w:val="auto"/>
                <w:sz w:val="18"/>
                <w:szCs w:val="18"/>
              </w:rPr>
              <w:t>逐卷检验</w:t>
            </w:r>
          </w:p>
        </w:tc>
        <w:tc>
          <w:tcPr>
            <w:tcW w:w="1134" w:type="dxa"/>
            <w:vAlign w:val="center"/>
          </w:tcPr>
          <w:p>
            <w:pPr>
              <w:jc w:val="center"/>
              <w:rPr>
                <w:rFonts w:ascii="宋体" w:hAnsi="宋体"/>
                <w:color w:val="auto"/>
                <w:sz w:val="18"/>
                <w:szCs w:val="18"/>
              </w:rPr>
            </w:pPr>
            <w:r>
              <w:rPr>
                <w:rFonts w:hint="eastAsia" w:ascii="宋体" w:hAnsi="宋体"/>
                <w:color w:val="auto"/>
                <w:sz w:val="18"/>
                <w:szCs w:val="18"/>
              </w:rPr>
              <w:t>5.7</w:t>
            </w:r>
          </w:p>
        </w:tc>
        <w:tc>
          <w:tcPr>
            <w:tcW w:w="1552" w:type="dxa"/>
            <w:vAlign w:val="center"/>
          </w:tcPr>
          <w:p>
            <w:pPr>
              <w:jc w:val="center"/>
              <w:rPr>
                <w:rFonts w:ascii="宋体" w:hAnsi="宋体"/>
                <w:color w:val="auto"/>
                <w:sz w:val="18"/>
                <w:szCs w:val="18"/>
              </w:rPr>
            </w:pPr>
            <w:r>
              <w:rPr>
                <w:rFonts w:hint="eastAsia" w:ascii="宋体" w:hAnsi="宋体"/>
                <w:color w:val="auto"/>
                <w:sz w:val="18"/>
                <w:szCs w:val="18"/>
              </w:rPr>
              <w:t>6.7</w:t>
            </w:r>
          </w:p>
        </w:tc>
      </w:tr>
    </w:tbl>
    <w:p>
      <w:pPr>
        <w:spacing w:beforeLines="100" w:afterLines="100"/>
        <w:rPr>
          <w:rFonts w:ascii="黑体" w:eastAsia="黑体"/>
          <w:color w:val="auto"/>
        </w:rPr>
      </w:pPr>
      <w:r>
        <w:rPr>
          <w:rFonts w:hint="eastAsia" w:ascii="黑体" w:eastAsia="黑体"/>
          <w:color w:val="auto"/>
        </w:rPr>
        <w:t>7</w:t>
      </w:r>
      <w:r>
        <w:rPr>
          <w:rFonts w:ascii="黑体" w:eastAsia="黑体"/>
          <w:color w:val="auto"/>
        </w:rPr>
        <w:t>.5  检验结果的判定</w:t>
      </w:r>
    </w:p>
    <w:p>
      <w:pPr>
        <w:rPr>
          <w:rFonts w:ascii="宋体" w:hAnsi="宋体" w:cs="宋体"/>
          <w:color w:val="auto"/>
          <w:szCs w:val="21"/>
        </w:rPr>
      </w:pPr>
      <w:r>
        <w:rPr>
          <w:rFonts w:hint="eastAsia" w:ascii="黑体" w:eastAsia="黑体"/>
          <w:color w:val="auto"/>
          <w:szCs w:val="21"/>
        </w:rPr>
        <w:t>7.5.1</w:t>
      </w:r>
      <w:r>
        <w:rPr>
          <w:rFonts w:hint="eastAsia"/>
          <w:color w:val="auto"/>
        </w:rPr>
        <w:t>检验结果的数值按GB/T 8170规定进行修约，并采用修约值比较法判定。</w:t>
      </w:r>
    </w:p>
    <w:p>
      <w:pPr>
        <w:rPr>
          <w:color w:val="auto"/>
        </w:rPr>
      </w:pPr>
      <w:r>
        <w:rPr>
          <w:rFonts w:hint="eastAsia" w:ascii="黑体" w:eastAsia="黑体"/>
          <w:color w:val="auto"/>
        </w:rPr>
        <w:t>7.5.2</w:t>
      </w:r>
      <w:r>
        <w:rPr>
          <w:rFonts w:hint="eastAsia"/>
          <w:color w:val="auto"/>
        </w:rPr>
        <w:t>化学成分不合格时，判该批异型带材异型带不合格。</w:t>
      </w:r>
    </w:p>
    <w:p>
      <w:pPr>
        <w:rPr>
          <w:color w:val="auto"/>
        </w:rPr>
      </w:pPr>
      <w:r>
        <w:rPr>
          <w:rFonts w:hint="eastAsia" w:ascii="黑体" w:eastAsia="黑体"/>
          <w:color w:val="auto"/>
          <w:szCs w:val="21"/>
        </w:rPr>
        <w:t>7.5.3</w:t>
      </w:r>
      <w:r>
        <w:rPr>
          <w:rFonts w:hint="eastAsia"/>
          <w:color w:val="auto"/>
        </w:rPr>
        <w:t>异型带材尺寸偏差、表面质量（表面粗糙度除外）不合格时，判该卷不合格。</w:t>
      </w:r>
    </w:p>
    <w:p>
      <w:pPr>
        <w:spacing w:line="290" w:lineRule="exact"/>
        <w:rPr>
          <w:color w:val="auto"/>
        </w:rPr>
      </w:pPr>
      <w:r>
        <w:rPr>
          <w:rFonts w:hint="eastAsia" w:ascii="黑体" w:eastAsia="黑体"/>
          <w:color w:val="auto"/>
          <w:szCs w:val="21"/>
        </w:rPr>
        <w:t>7.5.3</w:t>
      </w:r>
      <w:r>
        <w:rPr>
          <w:rFonts w:hint="eastAsia"/>
          <w:color w:val="auto"/>
        </w:rPr>
        <w:t>力学性能、电性能、</w:t>
      </w:r>
      <w:r>
        <w:rPr>
          <w:rFonts w:hint="eastAsia"/>
          <w:color w:val="auto"/>
          <w:szCs w:val="21"/>
        </w:rPr>
        <w:t>氢脆</w:t>
      </w:r>
      <w:r>
        <w:rPr>
          <w:rFonts w:hint="eastAsia"/>
          <w:color w:val="auto"/>
        </w:rPr>
        <w:t>试验和表面粗糙度的试验结果有试样不合格时，应从该批异型带中另取双倍数量的试样（包括原检验不合格的那卷带材）进行重复试验，重复试验结果全部合格，则判整批产品合格。若重复试验结果仍有试样不合格，则判该批异型带材不合格，或由供方逐卷检验，</w:t>
      </w:r>
      <w:r>
        <w:rPr>
          <w:rFonts w:hint="eastAsia" w:ascii="宋体" w:hAnsi="宋体" w:cs="宋体"/>
          <w:color w:val="auto"/>
          <w:szCs w:val="21"/>
        </w:rPr>
        <w:t>逐卷判定。</w:t>
      </w:r>
    </w:p>
    <w:p>
      <w:pPr>
        <w:spacing w:beforeLines="100" w:afterLines="100"/>
        <w:rPr>
          <w:rFonts w:ascii="黑体" w:eastAsia="黑体"/>
          <w:b/>
          <w:color w:val="auto"/>
          <w:szCs w:val="21"/>
        </w:rPr>
      </w:pPr>
      <w:r>
        <w:rPr>
          <w:rFonts w:hint="eastAsia" w:ascii="黑体" w:eastAsia="黑体"/>
          <w:color w:val="auto"/>
        </w:rPr>
        <w:t>8  标志、包装、运输、贮存及随行文件</w:t>
      </w:r>
    </w:p>
    <w:p>
      <w:pPr>
        <w:adjustRightInd w:val="0"/>
        <w:snapToGrid w:val="0"/>
        <w:spacing w:beforeLines="100" w:afterLines="100"/>
        <w:textAlignment w:val="baseline"/>
        <w:outlineLvl w:val="0"/>
        <w:rPr>
          <w:rFonts w:ascii="黑体" w:hAnsi="Calibri" w:eastAsia="黑体"/>
          <w:b/>
          <w:strike/>
          <w:color w:val="auto"/>
          <w:szCs w:val="21"/>
        </w:rPr>
      </w:pPr>
      <w:r>
        <w:rPr>
          <w:rFonts w:hint="eastAsia" w:ascii="黑体" w:hAnsi="Calibri" w:eastAsia="黑体"/>
          <w:b/>
          <w:color w:val="auto"/>
          <w:szCs w:val="21"/>
        </w:rPr>
        <w:t xml:space="preserve">8.1  </w:t>
      </w:r>
      <w:r>
        <w:rPr>
          <w:rFonts w:hint="eastAsia" w:ascii="黑体" w:eastAsia="黑体"/>
          <w:b/>
          <w:color w:val="auto"/>
        </w:rPr>
        <w:t>标志、包装、运输、贮存</w:t>
      </w:r>
    </w:p>
    <w:p>
      <w:pPr>
        <w:rPr>
          <w:color w:val="auto"/>
          <w:szCs w:val="21"/>
        </w:rPr>
      </w:pPr>
      <w:r>
        <w:rPr>
          <w:rFonts w:hint="eastAsia" w:ascii="黑体" w:eastAsia="黑体"/>
          <w:color w:val="auto"/>
          <w:szCs w:val="21"/>
        </w:rPr>
        <w:t xml:space="preserve">8.1.1 </w:t>
      </w:r>
      <w:r>
        <w:rPr>
          <w:rFonts w:hint="eastAsia"/>
          <w:color w:val="auto"/>
          <w:szCs w:val="21"/>
        </w:rPr>
        <w:t xml:space="preserve"> 异型带层间应用气相防锈纸隔离</w:t>
      </w:r>
      <w:r>
        <w:rPr>
          <w:color w:val="auto"/>
          <w:szCs w:val="21"/>
        </w:rPr>
        <w:t>。</w:t>
      </w:r>
    </w:p>
    <w:p>
      <w:pPr>
        <w:rPr>
          <w:color w:val="auto"/>
        </w:rPr>
      </w:pPr>
      <w:r>
        <w:rPr>
          <w:rFonts w:hint="eastAsia" w:ascii="黑体" w:eastAsia="黑体"/>
          <w:color w:val="auto"/>
          <w:szCs w:val="21"/>
        </w:rPr>
        <w:t xml:space="preserve">8.1.2  </w:t>
      </w:r>
      <w:r>
        <w:rPr>
          <w:rFonts w:hint="eastAsia"/>
          <w:color w:val="auto"/>
        </w:rPr>
        <w:t>异型带的标志、包装、运输、贮存应符合GB/T8888的规定。</w:t>
      </w:r>
    </w:p>
    <w:p>
      <w:pPr>
        <w:adjustRightInd w:val="0"/>
        <w:snapToGrid w:val="0"/>
        <w:spacing w:beforeLines="100" w:afterLines="100"/>
        <w:textAlignment w:val="baseline"/>
        <w:outlineLvl w:val="0"/>
        <w:rPr>
          <w:rFonts w:ascii="黑体" w:hAnsi="Calibri" w:eastAsia="黑体"/>
          <w:b/>
          <w:strike/>
          <w:color w:val="auto"/>
          <w:szCs w:val="21"/>
        </w:rPr>
      </w:pPr>
      <w:r>
        <w:rPr>
          <w:rFonts w:hint="eastAsia" w:ascii="黑体" w:hAnsi="Calibri" w:eastAsia="黑体"/>
          <w:b/>
          <w:color w:val="auto"/>
          <w:szCs w:val="21"/>
        </w:rPr>
        <w:t>8.2  随行文件</w:t>
      </w:r>
    </w:p>
    <w:p>
      <w:pPr>
        <w:adjustRightInd w:val="0"/>
        <w:snapToGrid w:val="0"/>
        <w:ind w:firstLine="420" w:firstLineChars="200"/>
        <w:jc w:val="left"/>
        <w:textAlignment w:val="baseline"/>
        <w:rPr>
          <w:color w:val="auto"/>
          <w:kern w:val="0"/>
          <w:szCs w:val="21"/>
        </w:rPr>
      </w:pPr>
      <w:r>
        <w:rPr>
          <w:color w:val="auto"/>
          <w:kern w:val="0"/>
          <w:szCs w:val="21"/>
        </w:rPr>
        <w:t>每批产品应附有随行文件，其中除应包括供方信息、产品信息、本文件编号、出厂日期或包装日期外，还宜包括：</w:t>
      </w:r>
    </w:p>
    <w:p>
      <w:pPr>
        <w:numPr>
          <w:ilvl w:val="0"/>
          <w:numId w:val="7"/>
        </w:numPr>
        <w:tabs>
          <w:tab w:val="left" w:pos="780"/>
        </w:tabs>
        <w:adjustRightInd w:val="0"/>
        <w:snapToGrid w:val="0"/>
        <w:spacing w:line="360" w:lineRule="atLeast"/>
        <w:ind w:firstLine="420" w:firstLineChars="200"/>
        <w:jc w:val="left"/>
        <w:textAlignment w:val="baseline"/>
        <w:rPr>
          <w:color w:val="auto"/>
          <w:kern w:val="0"/>
          <w:szCs w:val="21"/>
        </w:rPr>
      </w:pPr>
      <w:r>
        <w:rPr>
          <w:color w:val="auto"/>
          <w:kern w:val="0"/>
          <w:szCs w:val="21"/>
          <w:shd w:val="clear" w:color="auto" w:fill="FFFFFF"/>
        </w:rPr>
        <w:t>产品质量保证书，内容如下</w:t>
      </w:r>
      <w:r>
        <w:rPr>
          <w:color w:val="auto"/>
          <w:kern w:val="0"/>
          <w:szCs w:val="21"/>
        </w:rPr>
        <w:t>：</w:t>
      </w:r>
    </w:p>
    <w:p>
      <w:pPr>
        <w:tabs>
          <w:tab w:val="left" w:pos="780"/>
          <w:tab w:val="left" w:pos="7407"/>
        </w:tabs>
        <w:adjustRightInd w:val="0"/>
        <w:snapToGrid w:val="0"/>
        <w:ind w:firstLine="420" w:firstLineChars="200"/>
        <w:jc w:val="left"/>
        <w:rPr>
          <w:color w:val="auto"/>
          <w:kern w:val="0"/>
          <w:szCs w:val="21"/>
        </w:rPr>
      </w:pPr>
      <w:r>
        <w:rPr>
          <w:rFonts w:hint="eastAsia" w:ascii="宋体" w:hAnsi="宋体" w:cs="宋体"/>
          <w:color w:val="auto"/>
          <w:kern w:val="0"/>
          <w:szCs w:val="21"/>
        </w:rPr>
        <w:t>·</w:t>
      </w:r>
      <w:r>
        <w:rPr>
          <w:color w:val="auto"/>
          <w:kern w:val="0"/>
          <w:szCs w:val="21"/>
        </w:rPr>
        <w:t>产品的主要性能及技术参数；</w:t>
      </w:r>
      <w:r>
        <w:rPr>
          <w:rFonts w:hint="eastAsia"/>
          <w:color w:val="auto"/>
          <w:kern w:val="0"/>
          <w:szCs w:val="21"/>
        </w:rPr>
        <w:tab/>
      </w:r>
    </w:p>
    <w:p>
      <w:pPr>
        <w:tabs>
          <w:tab w:val="left" w:pos="780"/>
        </w:tabs>
        <w:adjustRightInd w:val="0"/>
        <w:snapToGrid w:val="0"/>
        <w:ind w:firstLine="420" w:firstLineChars="200"/>
        <w:jc w:val="left"/>
        <w:rPr>
          <w:color w:val="auto"/>
          <w:kern w:val="0"/>
          <w:szCs w:val="21"/>
        </w:rPr>
      </w:pPr>
      <w:r>
        <w:rPr>
          <w:rFonts w:hint="eastAsia" w:ascii="宋体" w:hAnsi="宋体" w:cs="宋体"/>
          <w:color w:val="auto"/>
          <w:kern w:val="0"/>
          <w:szCs w:val="21"/>
        </w:rPr>
        <w:t>·</w:t>
      </w:r>
      <w:r>
        <w:rPr>
          <w:color w:val="auto"/>
          <w:kern w:val="0"/>
          <w:szCs w:val="21"/>
        </w:rPr>
        <w:t xml:space="preserve">  产品特点（包括制造工艺及原材料的特点）；</w:t>
      </w:r>
    </w:p>
    <w:p>
      <w:pPr>
        <w:tabs>
          <w:tab w:val="left" w:pos="780"/>
        </w:tabs>
        <w:adjustRightInd w:val="0"/>
        <w:snapToGrid w:val="0"/>
        <w:ind w:firstLine="420" w:firstLineChars="200"/>
        <w:jc w:val="left"/>
        <w:rPr>
          <w:color w:val="auto"/>
          <w:kern w:val="0"/>
          <w:szCs w:val="21"/>
        </w:rPr>
      </w:pPr>
      <w:r>
        <w:rPr>
          <w:rFonts w:hint="eastAsia" w:ascii="宋体" w:hAnsi="宋体" w:cs="宋体"/>
          <w:color w:val="auto"/>
          <w:kern w:val="0"/>
          <w:szCs w:val="21"/>
        </w:rPr>
        <w:t>·</w:t>
      </w:r>
      <w:r>
        <w:rPr>
          <w:color w:val="auto"/>
          <w:kern w:val="0"/>
          <w:szCs w:val="21"/>
        </w:rPr>
        <w:t xml:space="preserve">  对产品质量所负的责任；</w:t>
      </w:r>
    </w:p>
    <w:p>
      <w:pPr>
        <w:tabs>
          <w:tab w:val="left" w:pos="780"/>
        </w:tabs>
        <w:adjustRightInd w:val="0"/>
        <w:snapToGrid w:val="0"/>
        <w:ind w:firstLine="420" w:firstLineChars="200"/>
        <w:jc w:val="left"/>
        <w:rPr>
          <w:color w:val="auto"/>
          <w:kern w:val="0"/>
          <w:szCs w:val="21"/>
        </w:rPr>
      </w:pPr>
      <w:r>
        <w:rPr>
          <w:rFonts w:hint="eastAsia" w:ascii="宋体" w:hAnsi="宋体" w:cs="宋体"/>
          <w:color w:val="auto"/>
          <w:kern w:val="0"/>
          <w:szCs w:val="21"/>
        </w:rPr>
        <w:t>·</w:t>
      </w:r>
      <w:r>
        <w:rPr>
          <w:color w:val="auto"/>
          <w:kern w:val="0"/>
          <w:szCs w:val="21"/>
        </w:rPr>
        <w:t xml:space="preserve">  产品获得的质量认证及</w:t>
      </w:r>
      <w:r>
        <w:rPr>
          <w:color w:val="auto"/>
          <w:kern w:val="0"/>
          <w:szCs w:val="21"/>
          <w:shd w:val="clear" w:color="auto" w:fill="FFFFFF"/>
        </w:rPr>
        <w:t>带</w:t>
      </w:r>
      <w:r>
        <w:rPr>
          <w:color w:val="auto"/>
          <w:kern w:val="0"/>
          <w:szCs w:val="21"/>
        </w:rPr>
        <w:t>供方技术监督部门检印的各项分析检验结果。</w:t>
      </w:r>
    </w:p>
    <w:p>
      <w:pPr>
        <w:numPr>
          <w:ilvl w:val="0"/>
          <w:numId w:val="7"/>
        </w:numPr>
        <w:tabs>
          <w:tab w:val="left" w:pos="780"/>
        </w:tabs>
        <w:adjustRightInd w:val="0"/>
        <w:snapToGrid w:val="0"/>
        <w:spacing w:line="360" w:lineRule="atLeast"/>
        <w:ind w:firstLine="420" w:firstLineChars="200"/>
        <w:jc w:val="left"/>
        <w:textAlignment w:val="baseline"/>
        <w:rPr>
          <w:color w:val="auto"/>
          <w:kern w:val="0"/>
          <w:szCs w:val="21"/>
        </w:rPr>
      </w:pPr>
      <w:r>
        <w:rPr>
          <w:color w:val="auto"/>
          <w:kern w:val="0"/>
          <w:szCs w:val="21"/>
          <w:shd w:val="clear" w:color="auto" w:fill="FFFFFF"/>
        </w:rPr>
        <w:t>产品合格证，内容如下：</w:t>
      </w:r>
    </w:p>
    <w:p>
      <w:pPr>
        <w:tabs>
          <w:tab w:val="left" w:pos="780"/>
        </w:tabs>
        <w:adjustRightInd w:val="0"/>
        <w:snapToGrid w:val="0"/>
        <w:ind w:firstLine="420" w:firstLineChars="200"/>
        <w:jc w:val="left"/>
        <w:rPr>
          <w:color w:val="auto"/>
          <w:kern w:val="0"/>
          <w:szCs w:val="21"/>
        </w:rPr>
      </w:pPr>
      <w:r>
        <w:rPr>
          <w:rFonts w:hint="eastAsia" w:ascii="宋体" w:hAnsi="宋体" w:cs="宋体"/>
          <w:color w:val="auto"/>
          <w:kern w:val="0"/>
          <w:szCs w:val="21"/>
        </w:rPr>
        <w:t>·</w:t>
      </w:r>
      <w:r>
        <w:rPr>
          <w:color w:val="auto"/>
          <w:kern w:val="0"/>
          <w:szCs w:val="21"/>
        </w:rPr>
        <w:t xml:space="preserve">  检验项目及其结果或检验结论；</w:t>
      </w:r>
    </w:p>
    <w:p>
      <w:pPr>
        <w:tabs>
          <w:tab w:val="left" w:pos="780"/>
        </w:tabs>
        <w:adjustRightInd w:val="0"/>
        <w:snapToGrid w:val="0"/>
        <w:ind w:firstLine="420" w:firstLineChars="200"/>
        <w:jc w:val="left"/>
        <w:rPr>
          <w:color w:val="auto"/>
          <w:kern w:val="0"/>
          <w:szCs w:val="21"/>
        </w:rPr>
      </w:pPr>
      <w:r>
        <w:rPr>
          <w:rFonts w:hint="eastAsia" w:ascii="宋体" w:hAnsi="宋体" w:cs="宋体"/>
          <w:color w:val="auto"/>
          <w:kern w:val="0"/>
          <w:szCs w:val="21"/>
        </w:rPr>
        <w:t>·</w:t>
      </w:r>
      <w:r>
        <w:rPr>
          <w:color w:val="auto"/>
          <w:kern w:val="0"/>
          <w:szCs w:val="21"/>
        </w:rPr>
        <w:t xml:space="preserve">  批量或批号；</w:t>
      </w:r>
    </w:p>
    <w:p>
      <w:pPr>
        <w:tabs>
          <w:tab w:val="left" w:pos="780"/>
        </w:tabs>
        <w:adjustRightInd w:val="0"/>
        <w:snapToGrid w:val="0"/>
        <w:ind w:firstLine="420" w:firstLineChars="200"/>
        <w:jc w:val="left"/>
        <w:rPr>
          <w:color w:val="auto"/>
          <w:kern w:val="0"/>
          <w:szCs w:val="21"/>
        </w:rPr>
      </w:pPr>
      <w:r>
        <w:rPr>
          <w:rFonts w:hint="eastAsia" w:ascii="宋体" w:hAnsi="宋体" w:cs="宋体"/>
          <w:color w:val="auto"/>
          <w:kern w:val="0"/>
          <w:szCs w:val="21"/>
        </w:rPr>
        <w:t>·</w:t>
      </w:r>
      <w:r>
        <w:rPr>
          <w:color w:val="auto"/>
          <w:kern w:val="0"/>
          <w:szCs w:val="21"/>
        </w:rPr>
        <w:t xml:space="preserve">  检验日期；</w:t>
      </w:r>
    </w:p>
    <w:p>
      <w:pPr>
        <w:tabs>
          <w:tab w:val="left" w:pos="780"/>
        </w:tabs>
        <w:adjustRightInd w:val="0"/>
        <w:snapToGrid w:val="0"/>
        <w:ind w:firstLine="420" w:firstLineChars="200"/>
        <w:jc w:val="left"/>
        <w:rPr>
          <w:color w:val="auto"/>
          <w:kern w:val="0"/>
          <w:szCs w:val="21"/>
        </w:rPr>
      </w:pPr>
      <w:r>
        <w:rPr>
          <w:rFonts w:hint="eastAsia" w:ascii="宋体" w:hAnsi="宋体" w:cs="宋体"/>
          <w:color w:val="auto"/>
          <w:kern w:val="0"/>
          <w:szCs w:val="21"/>
        </w:rPr>
        <w:t>·</w:t>
      </w:r>
      <w:r>
        <w:rPr>
          <w:color w:val="auto"/>
          <w:kern w:val="0"/>
          <w:szCs w:val="21"/>
        </w:rPr>
        <w:t xml:space="preserve">  检验员签名或盖章。</w:t>
      </w:r>
    </w:p>
    <w:p>
      <w:pPr>
        <w:numPr>
          <w:ilvl w:val="0"/>
          <w:numId w:val="7"/>
        </w:numPr>
        <w:tabs>
          <w:tab w:val="left" w:pos="780"/>
        </w:tabs>
        <w:adjustRightInd w:val="0"/>
        <w:snapToGrid w:val="0"/>
        <w:spacing w:line="360" w:lineRule="atLeast"/>
        <w:ind w:firstLine="420" w:firstLineChars="200"/>
        <w:jc w:val="left"/>
        <w:textAlignment w:val="baseline"/>
        <w:rPr>
          <w:color w:val="auto"/>
          <w:kern w:val="0"/>
          <w:szCs w:val="21"/>
        </w:rPr>
      </w:pPr>
      <w:r>
        <w:rPr>
          <w:color w:val="auto"/>
          <w:kern w:val="0"/>
          <w:szCs w:val="21"/>
          <w:shd w:val="clear" w:color="auto" w:fill="FFFFFF"/>
        </w:rPr>
        <w:t>产品</w:t>
      </w:r>
      <w:r>
        <w:rPr>
          <w:color w:val="auto"/>
          <w:kern w:val="0"/>
          <w:szCs w:val="21"/>
        </w:rPr>
        <w:t>质量控制过程中的检验报告及成品检验报告</w:t>
      </w:r>
      <w:r>
        <w:rPr>
          <w:color w:val="auto"/>
          <w:kern w:val="0"/>
          <w:szCs w:val="21"/>
          <w:shd w:val="clear" w:color="auto" w:fill="FFFFFF"/>
        </w:rPr>
        <w:t>；</w:t>
      </w:r>
    </w:p>
    <w:p>
      <w:pPr>
        <w:numPr>
          <w:ilvl w:val="0"/>
          <w:numId w:val="7"/>
        </w:numPr>
        <w:tabs>
          <w:tab w:val="left" w:pos="780"/>
        </w:tabs>
        <w:adjustRightInd w:val="0"/>
        <w:snapToGrid w:val="0"/>
        <w:spacing w:line="360" w:lineRule="atLeast"/>
        <w:ind w:firstLine="420" w:firstLineChars="200"/>
        <w:jc w:val="left"/>
        <w:textAlignment w:val="baseline"/>
        <w:rPr>
          <w:color w:val="auto"/>
          <w:kern w:val="0"/>
          <w:szCs w:val="21"/>
        </w:rPr>
      </w:pPr>
      <w:r>
        <w:rPr>
          <w:color w:val="auto"/>
          <w:kern w:val="0"/>
          <w:szCs w:val="21"/>
          <w:shd w:val="clear" w:color="auto" w:fill="FFFFFF"/>
        </w:rPr>
        <w:t>产品使用说明：正确搬运、使用、贮存方法等；</w:t>
      </w:r>
    </w:p>
    <w:p>
      <w:pPr>
        <w:numPr>
          <w:ilvl w:val="0"/>
          <w:numId w:val="7"/>
        </w:numPr>
        <w:tabs>
          <w:tab w:val="left" w:pos="780"/>
        </w:tabs>
        <w:adjustRightInd w:val="0"/>
        <w:snapToGrid w:val="0"/>
        <w:spacing w:line="360" w:lineRule="atLeast"/>
        <w:ind w:firstLine="420" w:firstLineChars="200"/>
        <w:jc w:val="left"/>
        <w:textAlignment w:val="baseline"/>
        <w:rPr>
          <w:color w:val="auto"/>
          <w:kern w:val="0"/>
          <w:szCs w:val="21"/>
        </w:rPr>
      </w:pPr>
      <w:r>
        <w:rPr>
          <w:color w:val="auto"/>
          <w:kern w:val="0"/>
          <w:szCs w:val="21"/>
        </w:rPr>
        <w:t>其他。</w:t>
      </w:r>
    </w:p>
    <w:p>
      <w:pPr>
        <w:spacing w:beforeLines="100" w:afterLines="100"/>
        <w:rPr>
          <w:b/>
          <w:color w:val="auto"/>
          <w:szCs w:val="21"/>
        </w:rPr>
      </w:pPr>
      <w:r>
        <w:rPr>
          <w:rFonts w:hint="eastAsia" w:ascii="黑体" w:eastAsia="黑体"/>
          <w:color w:val="auto"/>
        </w:rPr>
        <w:t>9</w:t>
      </w:r>
      <w:r>
        <w:rPr>
          <w:rFonts w:ascii="黑体" w:eastAsia="黑体"/>
          <w:color w:val="auto"/>
        </w:rPr>
        <w:t xml:space="preserve">  订货单内容</w:t>
      </w:r>
    </w:p>
    <w:p>
      <w:pPr>
        <w:pStyle w:val="16"/>
        <w:spacing w:after="0"/>
        <w:ind w:firstLineChars="200"/>
        <w:rPr>
          <w:b/>
          <w:color w:val="auto"/>
        </w:rPr>
      </w:pPr>
      <w:r>
        <w:rPr>
          <w:rFonts w:hint="eastAsia" w:ascii="宋体" w:hAnsi="宋体"/>
          <w:color w:val="auto"/>
          <w:szCs w:val="21"/>
        </w:rPr>
        <w:t>订购本文件所列产品的订货单内应包括下列内容：</w:t>
      </w:r>
    </w:p>
    <w:p>
      <w:pPr>
        <w:pStyle w:val="16"/>
        <w:spacing w:after="0"/>
        <w:ind w:firstLineChars="200"/>
        <w:rPr>
          <w:color w:val="auto"/>
        </w:rPr>
      </w:pPr>
      <w:r>
        <w:rPr>
          <w:color w:val="auto"/>
        </w:rPr>
        <w:t xml:space="preserve">a)  </w:t>
      </w:r>
      <w:r>
        <w:rPr>
          <w:rFonts w:hint="eastAsia"/>
          <w:color w:val="auto"/>
        </w:rPr>
        <w:t>产品名称；</w:t>
      </w:r>
    </w:p>
    <w:p>
      <w:pPr>
        <w:pStyle w:val="16"/>
        <w:spacing w:after="0"/>
        <w:ind w:firstLineChars="200"/>
        <w:rPr>
          <w:color w:val="auto"/>
        </w:rPr>
      </w:pPr>
      <w:r>
        <w:rPr>
          <w:color w:val="auto"/>
        </w:rPr>
        <w:t xml:space="preserve">b)  </w:t>
      </w:r>
      <w:r>
        <w:rPr>
          <w:rFonts w:hint="eastAsia"/>
          <w:color w:val="auto"/>
        </w:rPr>
        <w:t>产品牌号；</w:t>
      </w:r>
    </w:p>
    <w:p>
      <w:pPr>
        <w:pStyle w:val="16"/>
        <w:spacing w:after="0"/>
        <w:ind w:firstLineChars="200"/>
        <w:rPr>
          <w:color w:val="auto"/>
        </w:rPr>
      </w:pPr>
      <w:r>
        <w:rPr>
          <w:color w:val="auto"/>
        </w:rPr>
        <w:t xml:space="preserve">c)  </w:t>
      </w:r>
      <w:r>
        <w:rPr>
          <w:rFonts w:hint="eastAsia"/>
          <w:color w:val="auto"/>
        </w:rPr>
        <w:t>供应状态；</w:t>
      </w:r>
    </w:p>
    <w:p>
      <w:pPr>
        <w:ind w:firstLine="420" w:firstLineChars="200"/>
        <w:rPr>
          <w:color w:val="auto"/>
        </w:rPr>
      </w:pPr>
      <w:r>
        <w:rPr>
          <w:color w:val="auto"/>
        </w:rPr>
        <w:t xml:space="preserve">d)  </w:t>
      </w:r>
      <w:r>
        <w:rPr>
          <w:rFonts w:hint="eastAsia"/>
          <w:color w:val="auto"/>
        </w:rPr>
        <w:t>尺寸规格或图纸，图纸应明确异型带材的形状、尺寸及公差、表面特殊要求等；</w:t>
      </w:r>
    </w:p>
    <w:p>
      <w:pPr>
        <w:pStyle w:val="16"/>
        <w:spacing w:after="0"/>
        <w:ind w:firstLineChars="200"/>
        <w:rPr>
          <w:color w:val="auto"/>
        </w:rPr>
      </w:pPr>
      <w:r>
        <w:rPr>
          <w:color w:val="auto"/>
        </w:rPr>
        <w:t xml:space="preserve">e)  </w:t>
      </w:r>
      <w:r>
        <w:rPr>
          <w:rFonts w:hint="eastAsia"/>
          <w:color w:val="auto"/>
        </w:rPr>
        <w:t>重量；</w:t>
      </w:r>
    </w:p>
    <w:p>
      <w:pPr>
        <w:pStyle w:val="16"/>
        <w:spacing w:after="0"/>
        <w:ind w:firstLineChars="200"/>
        <w:rPr>
          <w:color w:val="auto"/>
        </w:rPr>
      </w:pPr>
      <w:r>
        <w:rPr>
          <w:rFonts w:hint="eastAsia"/>
          <w:color w:val="auto"/>
        </w:rPr>
        <w:t>f)  力学性能；</w:t>
      </w:r>
    </w:p>
    <w:p>
      <w:pPr>
        <w:pStyle w:val="16"/>
        <w:spacing w:after="0"/>
        <w:ind w:firstLineChars="200"/>
        <w:rPr>
          <w:color w:val="auto"/>
        </w:rPr>
      </w:pPr>
      <w:r>
        <w:rPr>
          <w:rFonts w:hint="eastAsia"/>
          <w:color w:val="auto"/>
        </w:rPr>
        <w:t>g)  残余应力；</w:t>
      </w:r>
    </w:p>
    <w:p>
      <w:pPr>
        <w:pStyle w:val="16"/>
        <w:spacing w:after="0"/>
        <w:ind w:firstLineChars="200"/>
        <w:rPr>
          <w:color w:val="auto"/>
        </w:rPr>
      </w:pPr>
      <w:r>
        <w:rPr>
          <w:rFonts w:hint="eastAsia"/>
          <w:color w:val="auto"/>
        </w:rPr>
        <w:t>h</w:t>
      </w:r>
      <w:r>
        <w:rPr>
          <w:color w:val="auto"/>
        </w:rPr>
        <w:t>)</w:t>
      </w:r>
      <w:r>
        <w:rPr>
          <w:rFonts w:hint="eastAsia"/>
          <w:color w:val="auto"/>
        </w:rPr>
        <w:t xml:space="preserve">  氢脆试验（需方有要求时）；</w:t>
      </w:r>
    </w:p>
    <w:p>
      <w:pPr>
        <w:pStyle w:val="16"/>
        <w:spacing w:after="0"/>
        <w:ind w:firstLineChars="200"/>
        <w:rPr>
          <w:color w:val="auto"/>
        </w:rPr>
      </w:pPr>
      <w:r>
        <w:rPr>
          <w:rFonts w:hint="eastAsia"/>
          <w:color w:val="auto"/>
        </w:rPr>
        <w:t>i）表面粗糙度试验（需方有要求时）；</w:t>
      </w:r>
    </w:p>
    <w:p>
      <w:pPr>
        <w:pStyle w:val="16"/>
        <w:spacing w:after="0"/>
        <w:ind w:firstLineChars="200"/>
        <w:rPr>
          <w:color w:val="auto"/>
        </w:rPr>
      </w:pPr>
      <w:r>
        <w:rPr>
          <w:rFonts w:hint="eastAsia"/>
          <w:color w:val="auto"/>
        </w:rPr>
        <w:t>j）本文件编号；</w:t>
      </w:r>
    </w:p>
    <w:p>
      <w:pPr>
        <w:pStyle w:val="16"/>
        <w:spacing w:after="0"/>
        <w:ind w:firstLineChars="200"/>
        <w:rPr>
          <w:color w:val="auto"/>
        </w:rPr>
      </w:pPr>
      <w:r>
        <w:rPr>
          <w:rFonts w:hint="eastAsia"/>
          <w:color w:val="auto"/>
        </w:rPr>
        <w:t>k）其他</w:t>
      </w:r>
      <w:r>
        <w:rPr>
          <w:color w:val="auto"/>
        </w:rPr>
        <mc:AlternateContent>
          <mc:Choice Requires="wps">
            <w:drawing>
              <wp:anchor distT="0" distB="0" distL="114300" distR="114300" simplePos="0" relativeHeight="251667456" behindDoc="0" locked="0" layoutInCell="1" allowOverlap="1">
                <wp:simplePos x="0" y="0"/>
                <wp:positionH relativeFrom="column">
                  <wp:posOffset>1714500</wp:posOffset>
                </wp:positionH>
                <wp:positionV relativeFrom="paragraph">
                  <wp:posOffset>379730</wp:posOffset>
                </wp:positionV>
                <wp:extent cx="1714500" cy="0"/>
                <wp:effectExtent l="0" t="4445" r="0" b="5080"/>
                <wp:wrapNone/>
                <wp:docPr id="6" name="直线 146"/>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6" o:spid="_x0000_s1026" o:spt="20" style="position:absolute;left:0pt;margin-left:135pt;margin-top:29.9pt;height:0pt;width:135pt;z-index:251667456;mso-width-relative:page;mso-height-relative:page;" filled="f" stroked="t" coordsize="21600,21600" o:gfxdata="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KNa0g&#10;1gAAAAkBAAAPAAAAAAAAAAEAIAAAACIAAABkcnMvZG93bnJldi54bWxQSwECFAAUAAAACACHTuJA&#10;EKRyMeoBAADdAwAADgAAAAAAAAABACAAAAAlAQAAZHJzL2Uyb0RvYy54bWxQSwUGAAAAAAYABgBZ&#10;AQAAgQUAAAAA&#10;">
                <v:fill on="f" focussize="0,0"/>
                <v:stroke color="#000000" joinstyle="round"/>
                <v:imagedata o:title=""/>
                <o:lock v:ext="edit" aspectratio="f"/>
              </v:line>
            </w:pict>
          </mc:Fallback>
        </mc:AlternateContent>
      </w:r>
      <w:r>
        <w:rPr>
          <w:rFonts w:hint="eastAsia"/>
          <w:color w:val="auto"/>
        </w:rPr>
        <w:t>。</w:t>
      </w:r>
    </w:p>
    <w:sectPr>
      <w:headerReference r:id="rId3" w:type="default"/>
      <w:footerReference r:id="rId4" w:type="default"/>
      <w:footerReference r:id="rId5" w:type="even"/>
      <w:type w:val="continuous"/>
      <w:pgSz w:w="11906" w:h="16838"/>
      <w:pgMar w:top="1474" w:right="1644" w:bottom="1701" w:left="1644"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572866"/>
      <w:docPartObj>
        <w:docPartGallery w:val="autotext"/>
      </w:docPartObj>
    </w:sdtPr>
    <w:sdtContent>
      <w:p>
        <w:pPr>
          <w:pStyle w:val="11"/>
          <w:jc w:val="right"/>
        </w:pPr>
        <w:r>
          <w:fldChar w:fldCharType="begin"/>
        </w:r>
        <w:r>
          <w:instrText xml:space="preserve"> PAGE   \* MERGEFORMAT </w:instrText>
        </w:r>
        <w:r>
          <w:fldChar w:fldCharType="separate"/>
        </w:r>
        <w:r>
          <w:rPr>
            <w:lang w:val="zh-CN"/>
          </w:rPr>
          <w:t>11</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572868"/>
      <w:docPartObj>
        <w:docPartGallery w:val="autotext"/>
      </w:docPartObj>
    </w:sdtPr>
    <w:sdtContent>
      <w:p>
        <w:pPr>
          <w:pStyle w:val="11"/>
        </w:pPr>
        <w:r>
          <w:fldChar w:fldCharType="begin"/>
        </w:r>
        <w:r>
          <w:instrText xml:space="preserve"> PAGE   \* MERGEFORMAT </w:instrText>
        </w:r>
        <w:r>
          <w:fldChar w:fldCharType="separate"/>
        </w:r>
        <w:r>
          <w:rPr>
            <w:lang w:val="zh-CN"/>
          </w:rPr>
          <w:t>12</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40" w:lineRule="atLeast"/>
      <w:ind w:right="280"/>
      <w:jc w:val="right"/>
      <w:rPr>
        <w:rFonts w:eastAsia="华文新魏"/>
        <w:b/>
        <w:spacing w:val="-2"/>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1B792BC4"/>
    <w:multiLevelType w:val="singleLevel"/>
    <w:tmpl w:val="1B792BC4"/>
    <w:lvl w:ilvl="0" w:tentative="0">
      <w:start w:val="1"/>
      <w:numFmt w:val="lowerLetter"/>
      <w:suff w:val="space"/>
      <w:lvlText w:val="%1）"/>
      <w:lvlJc w:val="left"/>
    </w:lvl>
  </w:abstractNum>
  <w:abstractNum w:abstractNumId="2">
    <w:nsid w:val="39CE555B"/>
    <w:multiLevelType w:val="multilevel"/>
    <w:tmpl w:val="39CE555B"/>
    <w:lvl w:ilvl="0" w:tentative="0">
      <w:start w:val="1"/>
      <w:numFmt w:val="decimal"/>
      <w:lvlText w:val="%1"/>
      <w:lvlJc w:val="left"/>
      <w:pPr>
        <w:tabs>
          <w:tab w:val="left" w:pos="360"/>
        </w:tabs>
        <w:ind w:left="360" w:hanging="360"/>
      </w:pPr>
    </w:lvl>
    <w:lvl w:ilvl="1" w:tentative="0">
      <w:start w:val="1"/>
      <w:numFmt w:val="decimal"/>
      <w:lvlText w:val="%1.%2"/>
      <w:lvlJc w:val="left"/>
      <w:pPr>
        <w:tabs>
          <w:tab w:val="left" w:pos="915"/>
        </w:tabs>
        <w:ind w:left="915" w:hanging="495"/>
      </w:pPr>
    </w:lvl>
    <w:lvl w:ilvl="2" w:tentative="0">
      <w:start w:val="1"/>
      <w:numFmt w:val="decimal"/>
      <w:lvlText w:val="%1.%2.%3"/>
      <w:lvlJc w:val="left"/>
      <w:pPr>
        <w:tabs>
          <w:tab w:val="left" w:pos="1335"/>
        </w:tabs>
        <w:ind w:left="1335" w:hanging="495"/>
      </w:pPr>
    </w:lvl>
    <w:lvl w:ilvl="3" w:tentative="0">
      <w:start w:val="1"/>
      <w:numFmt w:val="decimal"/>
      <w:lvlText w:val="%1.%2.%3.%4"/>
      <w:lvlJc w:val="left"/>
      <w:pPr>
        <w:tabs>
          <w:tab w:val="left" w:pos="1755"/>
        </w:tabs>
        <w:ind w:left="1755" w:hanging="495"/>
      </w:pPr>
    </w:lvl>
    <w:lvl w:ilvl="4" w:tentative="0">
      <w:start w:val="1"/>
      <w:numFmt w:val="decimal"/>
      <w:lvlText w:val="%1.%2.%3.%4.%5"/>
      <w:lvlJc w:val="left"/>
      <w:pPr>
        <w:tabs>
          <w:tab w:val="left" w:pos="2175"/>
        </w:tabs>
        <w:ind w:left="2175" w:hanging="495"/>
      </w:pPr>
    </w:lvl>
    <w:lvl w:ilvl="5" w:tentative="0">
      <w:start w:val="1"/>
      <w:numFmt w:val="decimal"/>
      <w:lvlText w:val="%1.%2.%3.%4.%5.%6"/>
      <w:lvlJc w:val="left"/>
      <w:pPr>
        <w:tabs>
          <w:tab w:val="left" w:pos="2595"/>
        </w:tabs>
        <w:ind w:left="2595" w:hanging="495"/>
      </w:pPr>
    </w:lvl>
    <w:lvl w:ilvl="6" w:tentative="0">
      <w:start w:val="1"/>
      <w:numFmt w:val="decimal"/>
      <w:lvlText w:val="%1.%2.%3.%4.%5.%6.%7"/>
      <w:lvlJc w:val="left"/>
      <w:pPr>
        <w:tabs>
          <w:tab w:val="left" w:pos="3015"/>
        </w:tabs>
        <w:ind w:left="3015" w:hanging="495"/>
      </w:pPr>
    </w:lvl>
    <w:lvl w:ilvl="7" w:tentative="0">
      <w:start w:val="1"/>
      <w:numFmt w:val="decimal"/>
      <w:lvlText w:val="%1.%2.%3.%4.%5.%6.%7.%8"/>
      <w:lvlJc w:val="left"/>
      <w:pPr>
        <w:tabs>
          <w:tab w:val="left" w:pos="3435"/>
        </w:tabs>
        <w:ind w:left="3435" w:hanging="495"/>
      </w:pPr>
    </w:lvl>
    <w:lvl w:ilvl="8" w:tentative="0">
      <w:start w:val="1"/>
      <w:numFmt w:val="decimal"/>
      <w:lvlText w:val="%1.%2.%3.%4.%5.%6.%7.%8.%9"/>
      <w:lvlJc w:val="left"/>
      <w:pPr>
        <w:tabs>
          <w:tab w:val="left" w:pos="3855"/>
        </w:tabs>
        <w:ind w:left="3855" w:hanging="495"/>
      </w:pPr>
    </w:lvl>
  </w:abstractNum>
  <w:abstractNum w:abstractNumId="3">
    <w:nsid w:val="557C2AF5"/>
    <w:multiLevelType w:val="multilevel"/>
    <w:tmpl w:val="557C2AF5"/>
    <w:lvl w:ilvl="0" w:tentative="0">
      <w:start w:val="1"/>
      <w:numFmt w:val="decimal"/>
      <w:pStyle w:val="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5BC55EB2"/>
    <w:multiLevelType w:val="multilevel"/>
    <w:tmpl w:val="5BC55EB2"/>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3"/>
      <w:suff w:val="nothing"/>
      <w:lvlText w:val="%1%2　"/>
      <w:lvlJc w:val="left"/>
      <w:pPr>
        <w:ind w:left="3255"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7CA0471B"/>
    <w:multiLevelType w:val="multilevel"/>
    <w:tmpl w:val="7CA0471B"/>
    <w:lvl w:ilvl="0" w:tentative="0">
      <w:start w:val="6"/>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3"/>
  </w:num>
  <w:num w:numId="2">
    <w:abstractNumId w:val="5"/>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NmM5YzJkZDc1MzliMmM2MWJiZmYxOTI5NTU0YWMifQ=="/>
  </w:docVars>
  <w:rsids>
    <w:rsidRoot w:val="001748FA"/>
    <w:rsid w:val="00002855"/>
    <w:rsid w:val="00003FB2"/>
    <w:rsid w:val="00014761"/>
    <w:rsid w:val="0002409C"/>
    <w:rsid w:val="000306EB"/>
    <w:rsid w:val="000318CB"/>
    <w:rsid w:val="00036FC2"/>
    <w:rsid w:val="000430EC"/>
    <w:rsid w:val="00051886"/>
    <w:rsid w:val="0005384F"/>
    <w:rsid w:val="00054C05"/>
    <w:rsid w:val="000607B2"/>
    <w:rsid w:val="00063EBA"/>
    <w:rsid w:val="00064AA8"/>
    <w:rsid w:val="0007068A"/>
    <w:rsid w:val="00070B3F"/>
    <w:rsid w:val="000878B6"/>
    <w:rsid w:val="00087B60"/>
    <w:rsid w:val="00090621"/>
    <w:rsid w:val="000A0050"/>
    <w:rsid w:val="000A0589"/>
    <w:rsid w:val="000A2838"/>
    <w:rsid w:val="000B1C81"/>
    <w:rsid w:val="000C2B2C"/>
    <w:rsid w:val="000D0A8E"/>
    <w:rsid w:val="000D2646"/>
    <w:rsid w:val="000D560B"/>
    <w:rsid w:val="000D611D"/>
    <w:rsid w:val="000E4AD2"/>
    <w:rsid w:val="000E5444"/>
    <w:rsid w:val="000F5B17"/>
    <w:rsid w:val="001150C1"/>
    <w:rsid w:val="00125055"/>
    <w:rsid w:val="00131316"/>
    <w:rsid w:val="0013611C"/>
    <w:rsid w:val="001426A4"/>
    <w:rsid w:val="00146715"/>
    <w:rsid w:val="0016006E"/>
    <w:rsid w:val="001748FA"/>
    <w:rsid w:val="0018173C"/>
    <w:rsid w:val="00185326"/>
    <w:rsid w:val="00191C77"/>
    <w:rsid w:val="00192457"/>
    <w:rsid w:val="001935FB"/>
    <w:rsid w:val="00197267"/>
    <w:rsid w:val="001A1116"/>
    <w:rsid w:val="001A3C1C"/>
    <w:rsid w:val="001A4EBA"/>
    <w:rsid w:val="001A4EBB"/>
    <w:rsid w:val="001B4D17"/>
    <w:rsid w:val="001C71EE"/>
    <w:rsid w:val="001C7FAF"/>
    <w:rsid w:val="001D43E0"/>
    <w:rsid w:val="001D7D1C"/>
    <w:rsid w:val="001E2A2B"/>
    <w:rsid w:val="001E5ECC"/>
    <w:rsid w:val="001F4C10"/>
    <w:rsid w:val="001F590A"/>
    <w:rsid w:val="0020261C"/>
    <w:rsid w:val="002033BC"/>
    <w:rsid w:val="002040FD"/>
    <w:rsid w:val="002128EB"/>
    <w:rsid w:val="00214049"/>
    <w:rsid w:val="00216674"/>
    <w:rsid w:val="00223156"/>
    <w:rsid w:val="00231885"/>
    <w:rsid w:val="00232DB0"/>
    <w:rsid w:val="00234302"/>
    <w:rsid w:val="002345DE"/>
    <w:rsid w:val="00236C08"/>
    <w:rsid w:val="00243FD0"/>
    <w:rsid w:val="00244360"/>
    <w:rsid w:val="00244CBD"/>
    <w:rsid w:val="00252570"/>
    <w:rsid w:val="00253507"/>
    <w:rsid w:val="0025644A"/>
    <w:rsid w:val="00261F2E"/>
    <w:rsid w:val="00272DF1"/>
    <w:rsid w:val="00285469"/>
    <w:rsid w:val="002A1C18"/>
    <w:rsid w:val="002A3942"/>
    <w:rsid w:val="002B0138"/>
    <w:rsid w:val="002B0268"/>
    <w:rsid w:val="002B11CD"/>
    <w:rsid w:val="002B44F7"/>
    <w:rsid w:val="002B66CE"/>
    <w:rsid w:val="002C3602"/>
    <w:rsid w:val="002C393D"/>
    <w:rsid w:val="002C4730"/>
    <w:rsid w:val="002C7DB9"/>
    <w:rsid w:val="002D6DC0"/>
    <w:rsid w:val="002E12A3"/>
    <w:rsid w:val="002E2AF8"/>
    <w:rsid w:val="002E2D80"/>
    <w:rsid w:val="002E5F88"/>
    <w:rsid w:val="002F3E8A"/>
    <w:rsid w:val="003101BE"/>
    <w:rsid w:val="00311382"/>
    <w:rsid w:val="0031447F"/>
    <w:rsid w:val="00334D94"/>
    <w:rsid w:val="00342411"/>
    <w:rsid w:val="0034470E"/>
    <w:rsid w:val="00351DE6"/>
    <w:rsid w:val="00353EF1"/>
    <w:rsid w:val="00356AA9"/>
    <w:rsid w:val="00357DD5"/>
    <w:rsid w:val="00364F9F"/>
    <w:rsid w:val="00370209"/>
    <w:rsid w:val="00376E4E"/>
    <w:rsid w:val="00382A24"/>
    <w:rsid w:val="00384179"/>
    <w:rsid w:val="0038531C"/>
    <w:rsid w:val="00391A84"/>
    <w:rsid w:val="003935ED"/>
    <w:rsid w:val="00393EDC"/>
    <w:rsid w:val="00396859"/>
    <w:rsid w:val="003A3791"/>
    <w:rsid w:val="003B4B5C"/>
    <w:rsid w:val="003B63A7"/>
    <w:rsid w:val="003B6817"/>
    <w:rsid w:val="003C7A83"/>
    <w:rsid w:val="003D0DC4"/>
    <w:rsid w:val="003E3B97"/>
    <w:rsid w:val="003E7649"/>
    <w:rsid w:val="003F26A8"/>
    <w:rsid w:val="003F4D91"/>
    <w:rsid w:val="00404A14"/>
    <w:rsid w:val="00425278"/>
    <w:rsid w:val="00426F46"/>
    <w:rsid w:val="00427A65"/>
    <w:rsid w:val="0043490C"/>
    <w:rsid w:val="00434D56"/>
    <w:rsid w:val="0044204B"/>
    <w:rsid w:val="00445CC3"/>
    <w:rsid w:val="0045074D"/>
    <w:rsid w:val="00455685"/>
    <w:rsid w:val="0046241B"/>
    <w:rsid w:val="00462B44"/>
    <w:rsid w:val="00467E18"/>
    <w:rsid w:val="0047626E"/>
    <w:rsid w:val="0047656D"/>
    <w:rsid w:val="004847B8"/>
    <w:rsid w:val="00495E3E"/>
    <w:rsid w:val="004A7C2D"/>
    <w:rsid w:val="004C25C0"/>
    <w:rsid w:val="004D6B4B"/>
    <w:rsid w:val="004D6D6C"/>
    <w:rsid w:val="00503028"/>
    <w:rsid w:val="0051592C"/>
    <w:rsid w:val="005168D6"/>
    <w:rsid w:val="005227FE"/>
    <w:rsid w:val="00534245"/>
    <w:rsid w:val="00535D84"/>
    <w:rsid w:val="005378E6"/>
    <w:rsid w:val="0054009B"/>
    <w:rsid w:val="00540F4B"/>
    <w:rsid w:val="005535B1"/>
    <w:rsid w:val="0055393E"/>
    <w:rsid w:val="00562B95"/>
    <w:rsid w:val="00564175"/>
    <w:rsid w:val="00570DEB"/>
    <w:rsid w:val="005771A3"/>
    <w:rsid w:val="005832AD"/>
    <w:rsid w:val="00584676"/>
    <w:rsid w:val="005866BE"/>
    <w:rsid w:val="00586B26"/>
    <w:rsid w:val="005A0DD0"/>
    <w:rsid w:val="005A0F65"/>
    <w:rsid w:val="005A3B61"/>
    <w:rsid w:val="005A6E30"/>
    <w:rsid w:val="005B29C6"/>
    <w:rsid w:val="005B5ACB"/>
    <w:rsid w:val="005B6863"/>
    <w:rsid w:val="005B6EBC"/>
    <w:rsid w:val="005C273F"/>
    <w:rsid w:val="005C3EEC"/>
    <w:rsid w:val="005C4EDE"/>
    <w:rsid w:val="005D0646"/>
    <w:rsid w:val="005E60CA"/>
    <w:rsid w:val="005E7916"/>
    <w:rsid w:val="00600BE3"/>
    <w:rsid w:val="00606058"/>
    <w:rsid w:val="00607604"/>
    <w:rsid w:val="00610A2B"/>
    <w:rsid w:val="0061151E"/>
    <w:rsid w:val="00611796"/>
    <w:rsid w:val="00620342"/>
    <w:rsid w:val="00620439"/>
    <w:rsid w:val="00627DA3"/>
    <w:rsid w:val="00631001"/>
    <w:rsid w:val="00637E95"/>
    <w:rsid w:val="00640494"/>
    <w:rsid w:val="00642F2B"/>
    <w:rsid w:val="0064671B"/>
    <w:rsid w:val="00650D12"/>
    <w:rsid w:val="0065110D"/>
    <w:rsid w:val="00655971"/>
    <w:rsid w:val="00671FDF"/>
    <w:rsid w:val="006724F6"/>
    <w:rsid w:val="00686769"/>
    <w:rsid w:val="006A5288"/>
    <w:rsid w:val="006A56DE"/>
    <w:rsid w:val="006C4F78"/>
    <w:rsid w:val="006D04B1"/>
    <w:rsid w:val="006D096C"/>
    <w:rsid w:val="006D1DD3"/>
    <w:rsid w:val="006E029B"/>
    <w:rsid w:val="006E201E"/>
    <w:rsid w:val="006E7BA3"/>
    <w:rsid w:val="006F2E7A"/>
    <w:rsid w:val="00701668"/>
    <w:rsid w:val="007108BC"/>
    <w:rsid w:val="007163C1"/>
    <w:rsid w:val="0072177F"/>
    <w:rsid w:val="0072329D"/>
    <w:rsid w:val="00723FAC"/>
    <w:rsid w:val="00724F5B"/>
    <w:rsid w:val="00730298"/>
    <w:rsid w:val="00741741"/>
    <w:rsid w:val="00742AEA"/>
    <w:rsid w:val="0075267C"/>
    <w:rsid w:val="00764ECB"/>
    <w:rsid w:val="00765A5B"/>
    <w:rsid w:val="00767652"/>
    <w:rsid w:val="00770993"/>
    <w:rsid w:val="00771C16"/>
    <w:rsid w:val="00774407"/>
    <w:rsid w:val="00776235"/>
    <w:rsid w:val="00776891"/>
    <w:rsid w:val="00780EE3"/>
    <w:rsid w:val="00782AF8"/>
    <w:rsid w:val="007849B0"/>
    <w:rsid w:val="00785ADE"/>
    <w:rsid w:val="007966E7"/>
    <w:rsid w:val="007A4542"/>
    <w:rsid w:val="007A6A44"/>
    <w:rsid w:val="007B525E"/>
    <w:rsid w:val="007D0BA4"/>
    <w:rsid w:val="007D168D"/>
    <w:rsid w:val="007D1B17"/>
    <w:rsid w:val="007D7B18"/>
    <w:rsid w:val="007E3C71"/>
    <w:rsid w:val="008003F6"/>
    <w:rsid w:val="0081264B"/>
    <w:rsid w:val="008264C4"/>
    <w:rsid w:val="00833574"/>
    <w:rsid w:val="008345FE"/>
    <w:rsid w:val="00841289"/>
    <w:rsid w:val="0084197A"/>
    <w:rsid w:val="00842406"/>
    <w:rsid w:val="00853FB8"/>
    <w:rsid w:val="0085523E"/>
    <w:rsid w:val="00860B07"/>
    <w:rsid w:val="0086319E"/>
    <w:rsid w:val="0087358F"/>
    <w:rsid w:val="00885259"/>
    <w:rsid w:val="00886DC0"/>
    <w:rsid w:val="0088784D"/>
    <w:rsid w:val="008B4342"/>
    <w:rsid w:val="008B5543"/>
    <w:rsid w:val="008B5DDE"/>
    <w:rsid w:val="008B7825"/>
    <w:rsid w:val="008C40C4"/>
    <w:rsid w:val="008D0C8F"/>
    <w:rsid w:val="008D296E"/>
    <w:rsid w:val="008D3340"/>
    <w:rsid w:val="008D6B7B"/>
    <w:rsid w:val="008E0441"/>
    <w:rsid w:val="008E3739"/>
    <w:rsid w:val="008E5EE3"/>
    <w:rsid w:val="008F08EE"/>
    <w:rsid w:val="00910B60"/>
    <w:rsid w:val="00921807"/>
    <w:rsid w:val="009262FF"/>
    <w:rsid w:val="0093470D"/>
    <w:rsid w:val="00935930"/>
    <w:rsid w:val="00940874"/>
    <w:rsid w:val="009412B6"/>
    <w:rsid w:val="00945510"/>
    <w:rsid w:val="0094669D"/>
    <w:rsid w:val="00947971"/>
    <w:rsid w:val="009570BA"/>
    <w:rsid w:val="00961A15"/>
    <w:rsid w:val="00963C89"/>
    <w:rsid w:val="009651F3"/>
    <w:rsid w:val="009809A7"/>
    <w:rsid w:val="009813F1"/>
    <w:rsid w:val="009849FF"/>
    <w:rsid w:val="00985F99"/>
    <w:rsid w:val="009908C8"/>
    <w:rsid w:val="00994410"/>
    <w:rsid w:val="009A2A10"/>
    <w:rsid w:val="009B558C"/>
    <w:rsid w:val="009C276B"/>
    <w:rsid w:val="009C3192"/>
    <w:rsid w:val="009C34B3"/>
    <w:rsid w:val="009C66D8"/>
    <w:rsid w:val="009C7DB2"/>
    <w:rsid w:val="009D5D44"/>
    <w:rsid w:val="009D7C08"/>
    <w:rsid w:val="009E2AD0"/>
    <w:rsid w:val="009E700E"/>
    <w:rsid w:val="00A06E1F"/>
    <w:rsid w:val="00A21C79"/>
    <w:rsid w:val="00A26DD1"/>
    <w:rsid w:val="00A27077"/>
    <w:rsid w:val="00A34861"/>
    <w:rsid w:val="00A40475"/>
    <w:rsid w:val="00A419B4"/>
    <w:rsid w:val="00A4735C"/>
    <w:rsid w:val="00A57A8C"/>
    <w:rsid w:val="00A61143"/>
    <w:rsid w:val="00A62270"/>
    <w:rsid w:val="00A64D38"/>
    <w:rsid w:val="00A67D14"/>
    <w:rsid w:val="00A70A5B"/>
    <w:rsid w:val="00A809A9"/>
    <w:rsid w:val="00A81CEC"/>
    <w:rsid w:val="00A83C58"/>
    <w:rsid w:val="00A90912"/>
    <w:rsid w:val="00AA48A0"/>
    <w:rsid w:val="00AA4974"/>
    <w:rsid w:val="00AA727B"/>
    <w:rsid w:val="00AC0F6A"/>
    <w:rsid w:val="00AC36C6"/>
    <w:rsid w:val="00AC4CAF"/>
    <w:rsid w:val="00AC6073"/>
    <w:rsid w:val="00AD474E"/>
    <w:rsid w:val="00AD4B9B"/>
    <w:rsid w:val="00AE071B"/>
    <w:rsid w:val="00AE439F"/>
    <w:rsid w:val="00AE4AB1"/>
    <w:rsid w:val="00AE5435"/>
    <w:rsid w:val="00AE57A3"/>
    <w:rsid w:val="00AE6C3A"/>
    <w:rsid w:val="00B10E85"/>
    <w:rsid w:val="00B127C5"/>
    <w:rsid w:val="00B25BD3"/>
    <w:rsid w:val="00B316BB"/>
    <w:rsid w:val="00B342EB"/>
    <w:rsid w:val="00B34B62"/>
    <w:rsid w:val="00B455D1"/>
    <w:rsid w:val="00B56444"/>
    <w:rsid w:val="00B621AE"/>
    <w:rsid w:val="00B630E1"/>
    <w:rsid w:val="00B744E2"/>
    <w:rsid w:val="00B7695A"/>
    <w:rsid w:val="00B76F3F"/>
    <w:rsid w:val="00B80B64"/>
    <w:rsid w:val="00B8708C"/>
    <w:rsid w:val="00B91856"/>
    <w:rsid w:val="00B93721"/>
    <w:rsid w:val="00B93F6C"/>
    <w:rsid w:val="00BA74D5"/>
    <w:rsid w:val="00BB2F07"/>
    <w:rsid w:val="00BB5B7A"/>
    <w:rsid w:val="00BC3166"/>
    <w:rsid w:val="00BC7265"/>
    <w:rsid w:val="00BD04D3"/>
    <w:rsid w:val="00BD05DB"/>
    <w:rsid w:val="00BD0C32"/>
    <w:rsid w:val="00BD146D"/>
    <w:rsid w:val="00BD22DF"/>
    <w:rsid w:val="00BD3D81"/>
    <w:rsid w:val="00BD51C0"/>
    <w:rsid w:val="00BE41E2"/>
    <w:rsid w:val="00BF634D"/>
    <w:rsid w:val="00C02B1B"/>
    <w:rsid w:val="00C13279"/>
    <w:rsid w:val="00C208D7"/>
    <w:rsid w:val="00C33B98"/>
    <w:rsid w:val="00C35572"/>
    <w:rsid w:val="00C37594"/>
    <w:rsid w:val="00C379C7"/>
    <w:rsid w:val="00C5502B"/>
    <w:rsid w:val="00C61783"/>
    <w:rsid w:val="00C65E13"/>
    <w:rsid w:val="00C7003C"/>
    <w:rsid w:val="00C70071"/>
    <w:rsid w:val="00C72AD8"/>
    <w:rsid w:val="00C95BF0"/>
    <w:rsid w:val="00CA2B87"/>
    <w:rsid w:val="00CA7165"/>
    <w:rsid w:val="00CA7669"/>
    <w:rsid w:val="00CB13A1"/>
    <w:rsid w:val="00CB7F7B"/>
    <w:rsid w:val="00CB7FD5"/>
    <w:rsid w:val="00CC0714"/>
    <w:rsid w:val="00CC4092"/>
    <w:rsid w:val="00CC40A3"/>
    <w:rsid w:val="00CE0482"/>
    <w:rsid w:val="00CE17F3"/>
    <w:rsid w:val="00CE5862"/>
    <w:rsid w:val="00CE66B3"/>
    <w:rsid w:val="00D004FC"/>
    <w:rsid w:val="00D137AF"/>
    <w:rsid w:val="00D262B0"/>
    <w:rsid w:val="00D32D8F"/>
    <w:rsid w:val="00D333DA"/>
    <w:rsid w:val="00D33F0B"/>
    <w:rsid w:val="00D418C8"/>
    <w:rsid w:val="00D4757E"/>
    <w:rsid w:val="00D547FA"/>
    <w:rsid w:val="00D57F37"/>
    <w:rsid w:val="00D637C6"/>
    <w:rsid w:val="00D66A66"/>
    <w:rsid w:val="00D67285"/>
    <w:rsid w:val="00D72418"/>
    <w:rsid w:val="00D74AD1"/>
    <w:rsid w:val="00D74DB7"/>
    <w:rsid w:val="00D80320"/>
    <w:rsid w:val="00D80BC3"/>
    <w:rsid w:val="00D850F7"/>
    <w:rsid w:val="00D85320"/>
    <w:rsid w:val="00D91343"/>
    <w:rsid w:val="00DA0DF5"/>
    <w:rsid w:val="00DB06FE"/>
    <w:rsid w:val="00DC5AD4"/>
    <w:rsid w:val="00DC6C39"/>
    <w:rsid w:val="00DC7F25"/>
    <w:rsid w:val="00DD26E7"/>
    <w:rsid w:val="00DD5AC6"/>
    <w:rsid w:val="00DD7450"/>
    <w:rsid w:val="00DE04FD"/>
    <w:rsid w:val="00DE542D"/>
    <w:rsid w:val="00DE6BC9"/>
    <w:rsid w:val="00DF1DB7"/>
    <w:rsid w:val="00DF4678"/>
    <w:rsid w:val="00E00CA8"/>
    <w:rsid w:val="00E02D08"/>
    <w:rsid w:val="00E04EE8"/>
    <w:rsid w:val="00E06C65"/>
    <w:rsid w:val="00E07B63"/>
    <w:rsid w:val="00E13777"/>
    <w:rsid w:val="00E15AF0"/>
    <w:rsid w:val="00E206E2"/>
    <w:rsid w:val="00E2207F"/>
    <w:rsid w:val="00E34555"/>
    <w:rsid w:val="00E37DC8"/>
    <w:rsid w:val="00E45FE7"/>
    <w:rsid w:val="00E6195C"/>
    <w:rsid w:val="00E65F5A"/>
    <w:rsid w:val="00E66682"/>
    <w:rsid w:val="00E6733F"/>
    <w:rsid w:val="00E82FF5"/>
    <w:rsid w:val="00E85600"/>
    <w:rsid w:val="00E87C4E"/>
    <w:rsid w:val="00EA122A"/>
    <w:rsid w:val="00EC63E8"/>
    <w:rsid w:val="00EC7E7C"/>
    <w:rsid w:val="00ED0809"/>
    <w:rsid w:val="00ED193B"/>
    <w:rsid w:val="00ED23E0"/>
    <w:rsid w:val="00ED4150"/>
    <w:rsid w:val="00ED6CED"/>
    <w:rsid w:val="00EF3CAE"/>
    <w:rsid w:val="00EF6FEB"/>
    <w:rsid w:val="00F00EAF"/>
    <w:rsid w:val="00F04AD0"/>
    <w:rsid w:val="00F05424"/>
    <w:rsid w:val="00F16F15"/>
    <w:rsid w:val="00F201DA"/>
    <w:rsid w:val="00F21DF3"/>
    <w:rsid w:val="00F25BC5"/>
    <w:rsid w:val="00F34CE0"/>
    <w:rsid w:val="00F427B2"/>
    <w:rsid w:val="00F44403"/>
    <w:rsid w:val="00F65AE0"/>
    <w:rsid w:val="00F85AD2"/>
    <w:rsid w:val="00F861EC"/>
    <w:rsid w:val="00F877AD"/>
    <w:rsid w:val="00F92694"/>
    <w:rsid w:val="00FA66E9"/>
    <w:rsid w:val="00FB4A7A"/>
    <w:rsid w:val="00FC5419"/>
    <w:rsid w:val="00FC6868"/>
    <w:rsid w:val="00FD45EA"/>
    <w:rsid w:val="00FD4DC5"/>
    <w:rsid w:val="00FE01BB"/>
    <w:rsid w:val="00FE4364"/>
    <w:rsid w:val="00FF466E"/>
    <w:rsid w:val="0E343C97"/>
    <w:rsid w:val="0F3E3425"/>
    <w:rsid w:val="10A863A4"/>
    <w:rsid w:val="12721111"/>
    <w:rsid w:val="1F120BCB"/>
    <w:rsid w:val="1FBE50CD"/>
    <w:rsid w:val="20F458BF"/>
    <w:rsid w:val="23FF6A89"/>
    <w:rsid w:val="318D2336"/>
    <w:rsid w:val="35DA3B9F"/>
    <w:rsid w:val="3DB82B5C"/>
    <w:rsid w:val="437B18E6"/>
    <w:rsid w:val="473C2E74"/>
    <w:rsid w:val="4CE4668B"/>
    <w:rsid w:val="51EE0A4A"/>
    <w:rsid w:val="54C610D9"/>
    <w:rsid w:val="57542BB4"/>
    <w:rsid w:val="58BC5BB0"/>
    <w:rsid w:val="5FF756B7"/>
    <w:rsid w:val="60564C59"/>
    <w:rsid w:val="610A4636"/>
    <w:rsid w:val="6750254A"/>
    <w:rsid w:val="6E2B697F"/>
    <w:rsid w:val="723510BA"/>
    <w:rsid w:val="74BB2EB1"/>
    <w:rsid w:val="7AB10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nhideWhenUsed="0"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eastAsia="黑体"/>
      <w:b/>
      <w:bCs/>
      <w:spacing w:val="26"/>
      <w:sz w:val="44"/>
    </w:rPr>
  </w:style>
  <w:style w:type="paragraph" w:styleId="3">
    <w:name w:val="heading 3"/>
    <w:basedOn w:val="1"/>
    <w:next w:val="1"/>
    <w:qFormat/>
    <w:uiPriority w:val="0"/>
    <w:pPr>
      <w:keepNext/>
      <w:outlineLvl w:val="2"/>
    </w:pPr>
    <w:rPr>
      <w:b/>
      <w:bCs/>
    </w:rPr>
  </w:style>
  <w:style w:type="paragraph" w:styleId="4">
    <w:name w:val="heading 6"/>
    <w:basedOn w:val="1"/>
    <w:next w:val="5"/>
    <w:qFormat/>
    <w:uiPriority w:val="0"/>
    <w:pPr>
      <w:keepNext/>
      <w:jc w:val="center"/>
      <w:outlineLvl w:val="5"/>
    </w:pPr>
    <w:rPr>
      <w:rFonts w:ascii="黑体" w:eastAsia="黑体"/>
      <w:sz w:val="28"/>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caption"/>
    <w:basedOn w:val="1"/>
    <w:next w:val="1"/>
    <w:qFormat/>
    <w:uiPriority w:val="0"/>
    <w:pPr>
      <w:spacing w:before="152" w:after="160"/>
    </w:pPr>
    <w:rPr>
      <w:rFonts w:ascii="Arial" w:hAnsi="Arial" w:eastAsia="黑体"/>
      <w:szCs w:val="20"/>
    </w:rPr>
  </w:style>
  <w:style w:type="paragraph" w:styleId="7">
    <w:name w:val="Body Text"/>
    <w:basedOn w:val="1"/>
    <w:uiPriority w:val="0"/>
    <w:pPr>
      <w:spacing w:after="120"/>
    </w:pPr>
  </w:style>
  <w:style w:type="paragraph" w:styleId="8">
    <w:name w:val="Body Text Indent"/>
    <w:basedOn w:val="1"/>
    <w:uiPriority w:val="0"/>
    <w:pPr>
      <w:spacing w:after="120"/>
      <w:ind w:left="420" w:leftChars="200"/>
    </w:pPr>
  </w:style>
  <w:style w:type="paragraph" w:styleId="9">
    <w:name w:val="Date"/>
    <w:basedOn w:val="1"/>
    <w:next w:val="1"/>
    <w:uiPriority w:val="0"/>
    <w:rPr>
      <w:szCs w:val="20"/>
    </w:rPr>
  </w:style>
  <w:style w:type="paragraph" w:styleId="10">
    <w:name w:val="Balloon Text"/>
    <w:basedOn w:val="1"/>
    <w:link w:val="32"/>
    <w:uiPriority w:val="0"/>
    <w:rPr>
      <w:sz w:val="18"/>
      <w:szCs w:val="18"/>
    </w:rPr>
  </w:style>
  <w:style w:type="paragraph" w:styleId="11">
    <w:name w:val="footer"/>
    <w:basedOn w:val="1"/>
    <w:link w:val="37"/>
    <w:uiPriority w:val="99"/>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iPriority w:val="0"/>
    <w:pPr>
      <w:snapToGrid w:val="0"/>
      <w:spacing w:beforeLines="50" w:line="340" w:lineRule="atLeast"/>
      <w:jc w:val="center"/>
    </w:pPr>
  </w:style>
  <w:style w:type="paragraph" w:styleId="14">
    <w:name w:val="footnote text"/>
    <w:basedOn w:val="1"/>
    <w:semiHidden/>
    <w:uiPriority w:val="0"/>
    <w:pPr>
      <w:snapToGrid w:val="0"/>
      <w:jc w:val="left"/>
    </w:pPr>
    <w:rPr>
      <w:sz w:val="18"/>
      <w:szCs w:val="18"/>
    </w:rPr>
  </w:style>
  <w:style w:type="paragraph" w:styleId="15">
    <w:name w:val="Body Text Indent 3"/>
    <w:basedOn w:val="1"/>
    <w:uiPriority w:val="0"/>
    <w:pPr>
      <w:snapToGrid w:val="0"/>
      <w:spacing w:line="320" w:lineRule="exact"/>
      <w:ind w:firstLine="420"/>
    </w:pPr>
    <w:rPr>
      <w:sz w:val="24"/>
      <w:szCs w:val="20"/>
    </w:rPr>
  </w:style>
  <w:style w:type="paragraph" w:styleId="16">
    <w:name w:val="Body Text First Indent"/>
    <w:basedOn w:val="7"/>
    <w:link w:val="38"/>
    <w:uiPriority w:val="0"/>
    <w:pPr>
      <w:ind w:firstLine="420" w:firstLineChars="100"/>
    </w:p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basedOn w:val="19"/>
    <w:uiPriority w:val="0"/>
  </w:style>
  <w:style w:type="character" w:styleId="22">
    <w:name w:val="footnote reference"/>
    <w:basedOn w:val="19"/>
    <w:semiHidden/>
    <w:uiPriority w:val="0"/>
    <w:rPr>
      <w:vertAlign w:val="superscript"/>
    </w:rPr>
  </w:style>
  <w:style w:type="character" w:customStyle="1" w:styleId="23">
    <w:name w:val="发布"/>
    <w:basedOn w:val="19"/>
    <w:uiPriority w:val="0"/>
    <w:rPr>
      <w:rFonts w:ascii="黑体" w:eastAsia="黑体"/>
      <w:spacing w:val="22"/>
      <w:w w:val="100"/>
      <w:position w:val="3"/>
      <w:sz w:val="28"/>
    </w:rPr>
  </w:style>
  <w:style w:type="paragraph" w:customStyle="1" w:styleId="24">
    <w:name w:val="正文图标题"/>
    <w:next w:val="1"/>
    <w:uiPriority w:val="0"/>
    <w:pPr>
      <w:numPr>
        <w:ilvl w:val="0"/>
        <w:numId w:val="1"/>
      </w:numPr>
      <w:jc w:val="center"/>
    </w:pPr>
    <w:rPr>
      <w:rFonts w:ascii="黑体" w:hAnsi="Times New Roman" w:eastAsia="黑体" w:cs="Times New Roman"/>
      <w:sz w:val="21"/>
      <w:lang w:val="en-US" w:eastAsia="zh-CN" w:bidi="ar-SA"/>
    </w:rPr>
  </w:style>
  <w:style w:type="paragraph" w:customStyle="1" w:styleId="25">
    <w:name w:val="发布部门"/>
    <w:next w:val="1"/>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6">
    <w:name w:val="其他发布部门"/>
    <w:basedOn w:val="25"/>
    <w:uiPriority w:val="0"/>
    <w:pPr>
      <w:framePr w:wrap="around"/>
      <w:spacing w:line="0" w:lineRule="atLeast"/>
    </w:pPr>
    <w:rPr>
      <w:rFonts w:ascii="黑体" w:eastAsia="黑体"/>
      <w:b w:val="0"/>
    </w:rPr>
  </w:style>
  <w:style w:type="paragraph" w:customStyle="1" w:styleId="27">
    <w:name w:val="Char"/>
    <w:basedOn w:val="1"/>
    <w:uiPriority w:val="0"/>
    <w:pPr>
      <w:widowControl/>
      <w:spacing w:after="160" w:line="240" w:lineRule="exact"/>
      <w:jc w:val="left"/>
    </w:pPr>
    <w:rPr>
      <w:rFonts w:ascii="Verdana" w:hAnsi="Verdana"/>
      <w:kern w:val="0"/>
      <w:sz w:val="20"/>
      <w:szCs w:val="20"/>
      <w:lang w:eastAsia="en-US"/>
    </w:rPr>
  </w:style>
  <w:style w:type="paragraph" w:customStyle="1" w:styleId="28">
    <w:name w:val="Char1"/>
    <w:basedOn w:val="1"/>
    <w:uiPriority w:val="0"/>
    <w:pPr>
      <w:widowControl/>
      <w:spacing w:after="160" w:line="240" w:lineRule="exact"/>
      <w:jc w:val="left"/>
    </w:pPr>
    <w:rPr>
      <w:rFonts w:ascii="Verdana" w:hAnsi="Verdana"/>
      <w:kern w:val="0"/>
      <w:sz w:val="20"/>
      <w:szCs w:val="20"/>
      <w:lang w:eastAsia="en-US"/>
    </w:rPr>
  </w:style>
  <w:style w:type="character" w:customStyle="1" w:styleId="29">
    <w:name w:val="hei141"/>
    <w:basedOn w:val="19"/>
    <w:uiPriority w:val="0"/>
    <w:rPr>
      <w:color w:val="333333"/>
      <w:spacing w:val="12"/>
      <w:sz w:val="17"/>
      <w:szCs w:val="17"/>
      <w:u w:val="none"/>
    </w:rPr>
  </w:style>
  <w:style w:type="paragraph" w:customStyle="1" w:styleId="3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styleId="31">
    <w:name w:val="List Paragraph"/>
    <w:basedOn w:val="1"/>
    <w:qFormat/>
    <w:uiPriority w:val="99"/>
    <w:pPr>
      <w:ind w:firstLine="420" w:firstLineChars="200"/>
    </w:pPr>
  </w:style>
  <w:style w:type="character" w:customStyle="1" w:styleId="32">
    <w:name w:val="批注框文本 Char"/>
    <w:basedOn w:val="19"/>
    <w:link w:val="10"/>
    <w:uiPriority w:val="0"/>
    <w:rPr>
      <w:kern w:val="2"/>
      <w:sz w:val="18"/>
      <w:szCs w:val="18"/>
    </w:rPr>
  </w:style>
  <w:style w:type="paragraph" w:customStyle="1" w:styleId="33">
    <w:name w:val="章标题"/>
    <w:next w:val="1"/>
    <w:qFormat/>
    <w:uiPriority w:val="0"/>
    <w:pPr>
      <w:numPr>
        <w:ilvl w:val="1"/>
        <w:numId w:val="2"/>
      </w:numPr>
      <w:spacing w:beforeLines="50" w:afterLines="50"/>
      <w:jc w:val="both"/>
      <w:outlineLvl w:val="1"/>
    </w:pPr>
    <w:rPr>
      <w:rFonts w:ascii="黑体" w:eastAsia="黑体" w:hAnsiTheme="minorHAnsi" w:cstheme="minorBidi"/>
      <w:sz w:val="21"/>
      <w:lang w:val="en-US" w:eastAsia="zh-CN" w:bidi="ar-SA"/>
    </w:rPr>
  </w:style>
  <w:style w:type="paragraph" w:customStyle="1" w:styleId="34">
    <w:name w:val="二级条标题"/>
    <w:basedOn w:val="1"/>
    <w:next w:val="1"/>
    <w:qFormat/>
    <w:uiPriority w:val="99"/>
    <w:pPr>
      <w:widowControl/>
      <w:numPr>
        <w:ilvl w:val="3"/>
        <w:numId w:val="2"/>
      </w:numPr>
      <w:spacing w:beforeLines="50" w:afterLines="50"/>
      <w:jc w:val="left"/>
      <w:outlineLvl w:val="3"/>
    </w:pPr>
    <w:rPr>
      <w:rFonts w:ascii="黑体" w:eastAsia="黑体"/>
      <w:kern w:val="0"/>
      <w:szCs w:val="21"/>
    </w:rPr>
  </w:style>
  <w:style w:type="character" w:customStyle="1" w:styleId="35">
    <w:name w:val="段 Char"/>
    <w:link w:val="36"/>
    <w:qFormat/>
    <w:uiPriority w:val="0"/>
    <w:rPr>
      <w:rFonts w:ascii="宋体"/>
      <w:sz w:val="21"/>
    </w:rPr>
  </w:style>
  <w:style w:type="paragraph" w:customStyle="1" w:styleId="36">
    <w:name w:val="段"/>
    <w:link w:val="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7">
    <w:name w:val="页脚 Char"/>
    <w:basedOn w:val="19"/>
    <w:link w:val="11"/>
    <w:uiPriority w:val="99"/>
    <w:rPr>
      <w:kern w:val="2"/>
      <w:sz w:val="18"/>
      <w:szCs w:val="18"/>
    </w:rPr>
  </w:style>
  <w:style w:type="character" w:customStyle="1" w:styleId="38">
    <w:name w:val="正文首行缩进 Char"/>
    <w:basedOn w:val="19"/>
    <w:link w:val="16"/>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176"/>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42D8E1-B859-44D1-A51E-B4475913680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1255</Words>
  <Characters>7159</Characters>
  <Lines>59</Lines>
  <Paragraphs>16</Paragraphs>
  <TotalTime>25</TotalTime>
  <ScaleCrop>false</ScaleCrop>
  <LinksUpToDate>false</LinksUpToDate>
  <CharactersWithSpaces>8398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2021-09-23T06:47:00Z</dcterms:created>
  <dc:creator>Legend User</dc:creator>
  <cp:lastModifiedBy>HUAWEI</cp:lastModifiedBy>
  <cp:lastPrinted>2023-11-23T02:58:00Z</cp:lastPrinted>
  <dcterms:modified xsi:type="dcterms:W3CDTF">2023-12-10T04:08:34Z</dcterms:modified>
  <dc:title>有色金属矿产品、冶炼产品国家标准和行业标准编写示例</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EE7A274AE435456CA3556C53343E5934_13</vt:lpwstr>
  </property>
</Properties>
</file>