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4"/>
        <w:tabs>
          <w:tab w:val="left" w:pos="7371"/>
        </w:tabs>
        <w:rPr>
          <w:rFonts w:ascii="Times New Roman" w:hAnsi="Times New Roman"/>
          <w:color w:val="36363D"/>
        </w:rPr>
      </w:pPr>
      <w:bookmarkStart w:id="0" w:name="SectionMark0"/>
      <w:r>
        <w:rPr>
          <w:rFonts w:hint="eastAsia" w:ascii="黑体" w:hAnsi="黑体" w:eastAsia="黑体" w:cs="黑体"/>
          <w:color w:val="000000"/>
        </w:rPr>
        <w:pict>
          <v:shape id="fmFrame8" o:spid="_x0000_s1037" o:spt="202" type="#_x0000_t202" style="position:absolute;left:0pt;margin-left:200.75pt;margin-top:-34.1pt;height:56.7pt;width:250pt;mso-position-horizontal-relative:margin;mso-position-vertical-relative:margin;z-index:251669504;mso-width-relative:page;mso-height-relative:page;" stroked="f" coordsize="21600,21600">
            <v:path/>
            <v:fill focussize="0,0"/>
            <v:stroke on="f"/>
            <v:imagedata o:title=""/>
            <o:lock v:ext="edit"/>
            <v:textbox inset="0mm,0mm,0mm,0mm">
              <w:txbxContent>
                <w:p>
                  <w:pPr>
                    <w:pStyle w:val="171"/>
                  </w:pPr>
                  <w:r>
                    <w:rPr>
                      <w:rFonts w:hint="default" w:ascii="Times New Roman" w:hAnsi="Times New Roman" w:cs="Times New Roman"/>
                    </w:rPr>
                    <w:t>YS</w:t>
                  </w:r>
                </w:p>
              </w:txbxContent>
            </v:textbox>
            <w10:anchorlock/>
          </v:shape>
        </w:pict>
      </w:r>
      <w:r>
        <w:rPr>
          <w:rFonts w:ascii="Times New Roman" w:hAnsi="Times New Roman"/>
          <w:color w:val="36363D"/>
        </w:rPr>
        <w:pict>
          <v:shape id="文本框 3" o:spid="_x0000_s1026" o:spt="202" type="#_x0000_t202" style="position:absolute;left:0pt;margin-left:3.1pt;margin-top:0pt;height:40.5pt;width:77.4pt;mso-position-horizontal-relative:margin;mso-position-vertical-relative:margin;z-index:25166848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">
            <v:path/>
            <v:fill focussize="0,0"/>
            <v:stroke on="f" joinstyle="miter"/>
            <v:imagedata o:title=""/>
            <o:lock v:ext="edit"/>
            <v:textbox inset="0mm,0mm,0mm,0mm">
              <w:txbxContent>
                <w:p>
                  <w:pPr>
                    <w:pStyle w:val="158"/>
                    <w:jc w:val="both"/>
                    <w:rPr>
                      <w:rFonts w:ascii="黑体" w:hAnsi="黑体" w:eastAsia="黑体" w:cs="黑体"/>
                      <w:sz w:val="21"/>
                      <w:szCs w:val="21"/>
                    </w:rPr>
                  </w:pPr>
                  <w:r>
                    <w:rPr>
                      <w:rFonts w:hint="eastAsia" w:ascii="黑体" w:hAnsi="黑体" w:eastAsia="黑体" w:cs="黑体"/>
                      <w:sz w:val="21"/>
                      <w:szCs w:val="21"/>
                    </w:rPr>
                    <w:t>ICS 77.120.99</w:t>
                  </w:r>
                </w:p>
                <w:p>
                  <w:pPr>
                    <w:pStyle w:val="158"/>
                    <w:jc w:val="both"/>
                    <w:rPr>
                      <w:rFonts w:ascii="黑体" w:hAnsi="黑体" w:eastAsia="黑体" w:cs="黑体"/>
                      <w:sz w:val="21"/>
                      <w:szCs w:val="21"/>
                    </w:rPr>
                  </w:pPr>
                  <w:r>
                    <w:rPr>
                      <w:rFonts w:hint="eastAsia" w:ascii="黑体" w:hAnsi="黑体" w:eastAsia="黑体" w:cs="黑体"/>
                      <w:sz w:val="21"/>
                      <w:szCs w:val="21"/>
                    </w:rPr>
                    <w:t>CCS H 13</w:t>
                  </w:r>
                </w:p>
              </w:txbxContent>
            </v:textbox>
            <w10:anchorlock/>
          </v:shape>
        </w:pict>
      </w:r>
      <w:r>
        <w:rPr>
          <w:rFonts w:ascii="Times New Roman" w:hAnsi="Times New Roman"/>
          <w:color w:val="36363D"/>
        </w:rPr>
        <w:pict>
          <v:shape id="文本框 4" o:spid="_x0000_s1027" o:spt="202" type="#_x0000_t202" style="position:absolute;left:0pt;margin-left:0pt;margin-top:639.9pt;height:71.7pt;width:481.9pt;mso-position-horizontal-relative:margin;mso-position-vertical-relative:margin;z-index:25166643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">
            <v:path/>
            <v:fill focussize="0,0"/>
            <v:stroke on="f" joinstyle="miter"/>
            <v:imagedata o:title=""/>
            <o:lock v:ext="edit"/>
            <v:textbox inset="0mm,0mm,0mm,0mm">
              <w:txbxContent>
                <w:p>
                  <w:pPr>
                    <w:rPr>
                      <w:rFonts w:ascii="黑体" w:eastAsia="黑体"/>
                      <w:bCs/>
                      <w:kern w:val="0"/>
                      <w:sz w:val="28"/>
                    </w:rPr>
                  </w:pPr>
                </w:p>
                <w:p>
                  <w:pPr>
                    <w:pStyle w:val="153"/>
                    <w:spacing w:line="340" w:lineRule="exact"/>
                    <w:rPr>
                      <w:rFonts w:ascii="黑体" w:eastAsia="黑体"/>
                      <w:bCs/>
                      <w:sz w:val="28"/>
                    </w:rPr>
                  </w:pPr>
                  <w:r>
                    <w:rPr>
                      <w:rFonts w:hint="eastAsia" w:ascii="黑体" w:eastAsia="黑体"/>
                      <w:sz w:val="28"/>
                    </w:rPr>
                    <w:t xml:space="preserve">中华人民共和国工业和信息化部 </w:t>
                  </w:r>
                  <w:r>
                    <w:rPr>
                      <w:rFonts w:hint="eastAsia" w:ascii="黑体" w:eastAsia="黑体"/>
                      <w:b w:val="0"/>
                      <w:sz w:val="28"/>
                    </w:rPr>
                    <w:t>发布</w:t>
                  </w:r>
                </w:p>
                <w:p/>
              </w:txbxContent>
            </v:textbox>
            <w10:anchorlock/>
          </v:shape>
        </w:pict>
      </w:r>
      <w:r>
        <w:rPr>
          <w:rFonts w:ascii="Times New Roman" w:hAnsi="Times New Roman"/>
          <w:color w:val="36363D"/>
        </w:rPr>
        <w:pict>
          <v:shape id="文本框 5" o:spid="_x0000_s1028" o:spt="202" type="#_x0000_t202" style="position:absolute;left:0pt;margin-left:273pt;margin-top:577.95pt;height:24.6pt;width:210pt;mso-position-horizontal-relative:margin;mso-position-vertical-relative:margin;z-index:25166540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">
            <v:path/>
            <v:fill focussize="0,0"/>
            <v:stroke on="f" joinstyle="miter"/>
            <v:imagedata o:title=""/>
            <o:lock v:ext="edit"/>
            <v:textbox inset="0mm,0mm,0mm,0mm">
              <w:txbxContent>
                <w:p>
                  <w:pPr>
                    <w:pStyle w:val="158"/>
                    <w:numPr>
                      <w:ilvl w:val="4"/>
                      <w:numId w:val="0"/>
                    </w:numPr>
                    <w:ind w:firstLine="2100" w:firstLineChars="750"/>
                    <w:jc w:val="both"/>
                    <w:rPr>
                      <w:rFonts w:ascii="黑体"/>
                    </w:rPr>
                  </w:pPr>
                  <w:r>
                    <w:rPr>
                      <w:rFonts w:hint="eastAsia" w:ascii="黑体"/>
                      <w:lang w:val="en-US" w:eastAsia="zh-CN"/>
                    </w:rPr>
                    <w:t>202</w:t>
                  </w:r>
                  <w:r>
                    <w:rPr>
                      <w:rFonts w:hint="eastAsia" w:ascii="黑体"/>
                    </w:rPr>
                    <w:t>X-XX-XX实施</w:t>
                  </w:r>
                </w:p>
                <w:p>
                  <w:pPr>
                    <w:pStyle w:val="153"/>
                    <w:numPr>
                      <w:ilvl w:val="4"/>
                      <w:numId w:val="0"/>
                    </w:numPr>
                    <w:jc w:val="both"/>
                    <w:rPr>
                      <w:rFonts w:ascii="黑体"/>
                    </w:rPr>
                  </w:pPr>
                </w:p>
              </w:txbxContent>
            </v:textbox>
            <w10:anchorlock/>
          </v:shape>
        </w:pict>
      </w:r>
      <w:r>
        <w:rPr>
          <w:rFonts w:ascii="Times New Roman" w:hAnsi="Times New Roman"/>
          <w:color w:val="36363D"/>
        </w:rPr>
        <w:pict>
          <v:shape id="文本框 6" o:spid="_x0000_s1029" o:spt="202" type="#_x0000_t202" style="position:absolute;left:0pt;margin-left:0pt;margin-top:583.2pt;height:24.6pt;width:159pt;mso-position-horizontal-relative:margin;mso-position-vertical-relative:margin;z-index:2516643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">
            <v:path/>
            <v:fill focussize="0,0"/>
            <v:stroke on="f" joinstyle="miter"/>
            <v:imagedata o:title=""/>
            <o:lock v:ext="edit"/>
            <v:textbox inset="0mm,0mm,0mm,0mm">
              <w:txbxContent>
                <w:p>
                  <w:pPr>
                    <w:pStyle w:val="157"/>
                    <w:rPr>
                      <w:rFonts w:ascii="黑体"/>
                    </w:rPr>
                  </w:pPr>
                  <w:r>
                    <w:rPr>
                      <w:rFonts w:hint="eastAsia" w:ascii="黑体"/>
                      <w:lang w:val="en-US" w:eastAsia="zh-CN"/>
                    </w:rPr>
                    <w:t>202</w:t>
                  </w:r>
                  <w:r>
                    <w:rPr>
                      <w:rFonts w:hint="eastAsia" w:ascii="黑体"/>
                    </w:rPr>
                    <w:t>X-XX-XX发布</w:t>
                  </w:r>
                </w:p>
                <w:p>
                  <w:pPr>
                    <w:pStyle w:val="152"/>
                    <w:rPr>
                      <w:rFonts w:ascii="黑体"/>
                    </w:rPr>
                  </w:pPr>
                </w:p>
              </w:txbxContent>
            </v:textbox>
            <w10:anchorlock/>
          </v:shape>
        </w:pict>
      </w:r>
      <w:r>
        <w:rPr>
          <w:rFonts w:ascii="Times New Roman" w:hAnsi="Times New Roman"/>
          <w:color w:val="36363D"/>
        </w:rPr>
        <w:pict>
          <v:shape id="文本框 7" o:spid="_x0000_s1030" o:spt="202" type="#_x0000_t202" style="position:absolute;left:0pt;margin-left:0pt;margin-top:148.4pt;height:42.2pt;width:471.35pt;mso-position-horizontal-relative:margin;mso-position-vertical-relative:margin;z-index:251662336;mso-width-relative:page;mso-height-relative:page;" fillcolor="#FFFFFF"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">
            <v:path/>
            <v:fill on="t" color2="#FFFFFF" focussize="0,0"/>
            <v:stroke on="f"/>
            <v:imagedata o:title=""/>
            <o:lock v:ext="edit" aspectratio="f"/>
            <v:textbox inset="0mm,0mm,0mm,0mm">
              <w:txbxContent>
                <w:p>
                  <w:pPr>
                    <w:pStyle w:val="187"/>
                    <w:jc w:val="right"/>
                    <w:rPr>
                      <w:rFonts w:eastAsia="黑体"/>
                      <w:b/>
                      <w:bCs/>
                      <w:sz w:val="28"/>
                      <w:szCs w:val="28"/>
                      <w:lang w:val="de-DE"/>
                    </w:rPr>
                  </w:pPr>
                  <w:r>
                    <w:rPr>
                      <w:rFonts w:hint="eastAsia" w:ascii="黑体" w:hAnsi="黑体" w:eastAsia="黑体" w:cs="黑体"/>
                      <w:b w:val="0"/>
                      <w:bCs w:val="0"/>
                      <w:sz w:val="28"/>
                      <w:szCs w:val="28"/>
                      <w:lang w:val="de-DE"/>
                    </w:rPr>
                    <w:t>YS/T 248.</w:t>
                  </w:r>
                  <w:r>
                    <w:rPr>
                      <w:rFonts w:hint="eastAsia" w:ascii="黑体" w:hAnsi="黑体" w:eastAsia="黑体" w:cs="黑体"/>
                      <w:b w:val="0"/>
                      <w:bCs w:val="0"/>
                      <w:sz w:val="28"/>
                      <w:szCs w:val="28"/>
                    </w:rPr>
                    <w:t>11</w:t>
                  </w:r>
                  <w:r>
                    <w:rPr>
                      <w:rFonts w:hint="eastAsia" w:ascii="黑体" w:hAnsi="黑体" w:eastAsia="黑体" w:cs="黑体"/>
                      <w:b w:val="0"/>
                      <w:bCs w:val="0"/>
                      <w:sz w:val="28"/>
                      <w:szCs w:val="28"/>
                      <w:lang w:val="de-DE"/>
                    </w:rPr>
                    <w:t>—20</w:t>
                  </w:r>
                  <w:r>
                    <w:rPr>
                      <w:rFonts w:hint="eastAsia" w:ascii="黑体" w:hAnsi="黑体" w:eastAsia="黑体" w:cs="黑体"/>
                      <w:b w:val="0"/>
                      <w:bCs w:val="0"/>
                      <w:sz w:val="28"/>
                      <w:szCs w:val="28"/>
                    </w:rPr>
                    <w:t>2</w:t>
                  </w:r>
                  <w:r>
                    <w:rPr>
                      <w:rFonts w:hint="eastAsia" w:ascii="黑体" w:hAnsi="黑体" w:eastAsia="黑体" w:cs="黑体"/>
                      <w:b w:val="0"/>
                      <w:bCs w:val="0"/>
                      <w:sz w:val="28"/>
                      <w:szCs w:val="28"/>
                      <w:lang w:val="de-DE"/>
                    </w:rPr>
                    <w:t>X</w:t>
                  </w:r>
                </w:p>
                <w:p>
                  <w:pPr>
                    <w:pStyle w:val="187"/>
                    <w:jc w:val="right"/>
                    <w:rPr>
                      <w:rFonts w:eastAsia="黑体"/>
                      <w:b/>
                      <w:bCs/>
                      <w:sz w:val="28"/>
                      <w:szCs w:val="28"/>
                      <w:lang w:val="de-DE"/>
                    </w:rPr>
                  </w:pPr>
                </w:p>
                <w:p>
                  <w:pPr>
                    <w:pStyle w:val="187"/>
                    <w:jc w:val="right"/>
                    <w:rPr>
                      <w:rFonts w:eastAsia="黑体"/>
                      <w:b/>
                      <w:bCs/>
                      <w:sz w:val="28"/>
                      <w:szCs w:val="28"/>
                      <w:lang w:val="de-DE"/>
                    </w:rPr>
                  </w:pPr>
                </w:p>
                <w:p>
                  <w:pPr>
                    <w:pStyle w:val="187"/>
                    <w:jc w:val="right"/>
                    <w:rPr>
                      <w:rFonts w:eastAsia="黑体"/>
                      <w:b/>
                      <w:bCs/>
                      <w:sz w:val="28"/>
                      <w:szCs w:val="28"/>
                      <w:lang w:val="de-DE"/>
                    </w:rPr>
                  </w:pPr>
                </w:p>
                <w:p>
                  <w:pPr>
                    <w:pStyle w:val="187"/>
                    <w:jc w:val="right"/>
                    <w:rPr>
                      <w:rFonts w:eastAsia="黑体"/>
                      <w:b/>
                      <w:bCs/>
                      <w:sz w:val="28"/>
                      <w:szCs w:val="28"/>
                      <w:lang w:val="de-DE"/>
                    </w:rPr>
                  </w:pPr>
                </w:p>
                <w:p>
                  <w:pPr>
                    <w:pStyle w:val="150"/>
                    <w:ind w:right="420"/>
                    <w:jc w:val="center"/>
                    <w:rPr>
                      <w:lang w:val="de-DE"/>
                    </w:rPr>
                  </w:pPr>
                </w:p>
              </w:txbxContent>
            </v:textbox>
            <w10:anchorlock/>
          </v:shape>
        </w:pict>
      </w:r>
      <w:r>
        <w:rPr>
          <w:rFonts w:ascii="Times New Roman" w:hAnsi="Times New Roman"/>
          <w:color w:val="36363D"/>
        </w:rPr>
        <w:pict>
          <v:shape id="文本框 8" o:spid="_x0000_s1031" o:spt="202" type="#_x0000_t202" style="position:absolute;left:0pt;margin-left:0.55pt;margin-top:0.15pt;height:109.65pt;width:483.15pt;mso-position-horizontal-relative:margin;mso-position-vertical-relative:margin;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">
            <v:path/>
            <v:fill focussize="0,0"/>
            <v:stroke on="f" joinstyle="miter"/>
            <v:imagedata o:title=""/>
            <o:lock v:ext="edit"/>
            <v:textbox inset="0mm,0mm,0mm,0mm">
              <w:txbxContent>
                <w:p>
                  <w:pPr>
                    <w:pStyle w:val="167"/>
                  </w:pPr>
                </w:p>
                <w:p>
                  <w:pPr>
                    <w:pStyle w:val="167"/>
                  </w:pPr>
                </w:p>
                <w:p>
                  <w:pPr>
                    <w:pStyle w:val="167"/>
                  </w:pPr>
                </w:p>
                <w:p>
                  <w:pPr>
                    <w:pStyle w:val="167"/>
                    <w:rPr>
                      <w:rFonts w:ascii="黑体" w:hAnsi="黑体" w:eastAsia="黑体" w:cs="黑体"/>
                      <w:sz w:val="112"/>
                      <w:szCs w:val="112"/>
                    </w:rPr>
                  </w:pPr>
                  <w:r>
                    <w:drawing>
                      <wp:inline distT="0" distB="0" distL="114300" distR="114300">
                        <wp:extent cx="6119495" cy="391160"/>
                        <wp:effectExtent l="0" t="0" r="146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6119495" cy="391160"/>
                                </a:xfrm>
                                <a:prstGeom prst="rect">
                                  <a:avLst/>
                                </a:prstGeom>
                                <a:noFill/>
                                <a:ln>
                                  <a:noFill/>
                                </a:ln>
                              </pic:spPr>
                            </pic:pic>
                          </a:graphicData>
                        </a:graphic>
                      </wp:inline>
                    </w:drawing>
                  </w:r>
                </w:p>
              </w:txbxContent>
            </v:textbox>
            <w10:anchorlock/>
          </v:shape>
        </w:pict>
      </w:r>
      <w:r>
        <w:rPr>
          <w:rFonts w:ascii="Times New Roman" w:hAnsi="Times New Roman"/>
          <w:color w:val="36363D"/>
        </w:rPr>
        <w:pict>
          <v:shape id="文本框 9" o:spid="_x0000_s1032" o:spt="202" type="#_x0000_t202" style="position:absolute;left:0pt;margin-left:0pt;margin-top:79.6pt;height:30.8pt;width:481.9pt;mso-position-horizontal-relative:margin;mso-position-vertical-relative:margin;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">
            <v:path/>
            <v:fill focussize="0,0"/>
            <v:stroke on="f" joinstyle="miter"/>
            <v:imagedata o:title=""/>
            <o:lock v:ext="edit"/>
            <v:textbox inset="0mm,0mm,0mm,0mm">
              <w:txbxContent>
                <w:p>
                  <w:pPr>
                    <w:pStyle w:val="162"/>
                  </w:pPr>
                  <w:r>
                    <w:rPr>
                      <w:rFonts w:hint="eastAsia"/>
                    </w:rPr>
                    <w:t>中华人民共和国有色金属行业标准</w:t>
                  </w:r>
                </w:p>
              </w:txbxContent>
            </v:textbox>
            <w10:anchorlock/>
          </v:shape>
        </w:pict>
      </w: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r>
        <w:rPr>
          <w:rFonts w:ascii="Times New Roman" w:hAnsi="Times New Roman"/>
          <w:color w:val="36363D"/>
        </w:rPr>
        <w:pict>
          <v:line id="_x0000_s1036" o:spid="_x0000_s1036" o:spt="20" style="position:absolute;left:0pt;margin-left:0.55pt;margin-top:9.8pt;height:0pt;width:482pt;z-index:251667456;mso-width-relative:page;mso-height-relative:page;" coordsize="21600,21600" o:gfxdata="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YPhe9QAAAAHAQAADwAAAAAAAAAB&#10;ACAAAAAiAAAAZHJzL2Rvd25yZXYueG1sUEsBAhQAFAAAAAgAh07iQK4EmRHbAQAAsQMAAA4AAAAA&#10;AAAAAQAgAAAAIwEAAGRycy9lMm9Eb2MueG1sUEsFBgAAAAAGAAYAWQEAAHAFAAAAAA==&#10;">
            <v:path arrowok="t"/>
            <v:fill focussize="0,0"/>
            <v:stroke weight="1pt"/>
            <v:imagedata o:title=""/>
            <o:lock v:ext="edit"/>
          </v:line>
        </w:pict>
      </w:r>
      <w:r>
        <w:rPr>
          <w:rFonts w:ascii="Times New Roman" w:hAnsi="Times New Roman"/>
          <w:color w:val="36363D"/>
        </w:rPr>
        <w:pict>
          <v:shape id="文本框 10" o:spid="_x0000_s1033" o:spt="202" type="#_x0000_t202" style="position:absolute;left:0pt;margin-left:58pt;margin-top:246.5pt;height:397.3pt;width:470pt;mso-position-horizontal-relative:page;mso-position-vertical-relative:page;z-index:251663360;mso-width-relative:page;mso-height-relative:margin;"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">
            <v:path/>
            <v:fill focussize="0,0"/>
            <v:stroke on="f" joinstyle="miter"/>
            <v:imagedata o:title=""/>
            <o:lock v:ext="edit"/>
            <v:textbox inset="0mm,0mm,0mm,0mm">
              <w:txbxContent>
                <w:p>
                  <w:pPr>
                    <w:jc w:val="center"/>
                    <w:rPr>
                      <w:rFonts w:ascii="黑体" w:hAnsi="黑体" w:eastAsia="黑体"/>
                      <w:bCs/>
                      <w:sz w:val="52"/>
                      <w:szCs w:val="52"/>
                    </w:rPr>
                  </w:pPr>
                </w:p>
                <w:p>
                  <w:pPr>
                    <w:jc w:val="center"/>
                    <w:rPr>
                      <w:rFonts w:ascii="黑体" w:hAnsi="黑体" w:eastAsia="黑体"/>
                      <w:bCs/>
                      <w:sz w:val="52"/>
                      <w:szCs w:val="52"/>
                    </w:rPr>
                  </w:pPr>
                  <w:r>
                    <w:rPr>
                      <w:rFonts w:hint="eastAsia" w:ascii="黑体" w:hAnsi="黑体" w:eastAsia="黑体"/>
                      <w:bCs/>
                      <w:sz w:val="52"/>
                      <w:szCs w:val="52"/>
                    </w:rPr>
                    <w:t>粗铅化学分析方法</w:t>
                  </w:r>
                </w:p>
                <w:p>
                  <w:pPr>
                    <w:jc w:val="center"/>
                    <w:rPr>
                      <w:rFonts w:ascii="黑体" w:hAnsi="黑体" w:eastAsia="黑体"/>
                      <w:bCs/>
                      <w:sz w:val="52"/>
                      <w:szCs w:val="52"/>
                    </w:rPr>
                  </w:pPr>
                  <w:r>
                    <w:rPr>
                      <w:rFonts w:hint="eastAsia" w:ascii="黑体" w:hAnsi="黑体" w:eastAsia="黑体"/>
                      <w:bCs/>
                      <w:sz w:val="52"/>
                      <w:szCs w:val="52"/>
                    </w:rPr>
                    <w:t>第11部分：铜、锌、砷、锑、铋、锡含量的测定</w:t>
                  </w:r>
                </w:p>
                <w:p>
                  <w:pPr>
                    <w:jc w:val="center"/>
                    <w:rPr>
                      <w:rFonts w:ascii="黑体" w:eastAsia="黑体"/>
                      <w:kern w:val="1"/>
                      <w:sz w:val="52"/>
                      <w:szCs w:val="72"/>
                    </w:rPr>
                  </w:pPr>
                  <w:r>
                    <w:rPr>
                      <w:rFonts w:hint="eastAsia" w:ascii="黑体" w:eastAsia="黑体"/>
                      <w:kern w:val="1"/>
                      <w:sz w:val="52"/>
                      <w:szCs w:val="72"/>
                    </w:rPr>
                    <w:t>电感耦合等离子体原子发射光谱法</w:t>
                  </w:r>
                </w:p>
                <w:p>
                  <w:pPr>
                    <w:jc w:val="center"/>
                    <w:rPr>
                      <w:rFonts w:hint="eastAsia" w:ascii="黑体" w:hAnsi="黑体" w:eastAsia="黑体" w:cs="黑体"/>
                      <w:b w:val="0"/>
                      <w:bCs w:val="0"/>
                      <w:color w:val="000000"/>
                      <w:sz w:val="28"/>
                      <w:szCs w:val="22"/>
                    </w:rPr>
                  </w:pPr>
                  <w:r>
                    <w:rPr>
                      <w:rFonts w:hint="eastAsia" w:ascii="黑体" w:hAnsi="黑体" w:eastAsia="黑体" w:cs="黑体"/>
                      <w:b w:val="0"/>
                      <w:bCs w:val="0"/>
                      <w:color w:val="000000"/>
                      <w:sz w:val="28"/>
                      <w:szCs w:val="22"/>
                    </w:rPr>
                    <w:t>Methods for chemical analysis of crude lead—</w:t>
                  </w:r>
                </w:p>
                <w:p>
                  <w:pPr>
                    <w:jc w:val="center"/>
                    <w:rPr>
                      <w:rFonts w:hint="eastAsia" w:ascii="黑体" w:hAnsi="黑体" w:eastAsia="黑体" w:cs="黑体"/>
                      <w:b w:val="0"/>
                      <w:bCs w:val="0"/>
                      <w:color w:val="000000"/>
                      <w:sz w:val="28"/>
                      <w:szCs w:val="22"/>
                    </w:rPr>
                  </w:pPr>
                  <w:r>
                    <w:rPr>
                      <w:rFonts w:hint="eastAsia" w:ascii="黑体" w:hAnsi="黑体" w:eastAsia="黑体" w:cs="黑体"/>
                      <w:b w:val="0"/>
                      <w:bCs w:val="0"/>
                      <w:color w:val="000000"/>
                      <w:sz w:val="28"/>
                      <w:szCs w:val="22"/>
                    </w:rPr>
                    <w:t>Part 1</w:t>
                  </w:r>
                  <w:bookmarkStart w:id="20" w:name="OLE_LINK1"/>
                  <w:r>
                    <w:rPr>
                      <w:rFonts w:hint="eastAsia" w:ascii="黑体" w:hAnsi="黑体" w:eastAsia="黑体" w:cs="黑体"/>
                      <w:b w:val="0"/>
                      <w:bCs w:val="0"/>
                      <w:color w:val="000000"/>
                      <w:sz w:val="28"/>
                      <w:szCs w:val="22"/>
                    </w:rPr>
                    <w:t>1：</w:t>
                  </w:r>
                  <w:bookmarkEnd w:id="20"/>
                  <w:r>
                    <w:rPr>
                      <w:rFonts w:hint="eastAsia" w:ascii="黑体" w:hAnsi="黑体" w:eastAsia="黑体" w:cs="黑体"/>
                      <w:b w:val="0"/>
                      <w:bCs w:val="0"/>
                      <w:color w:val="000000"/>
                      <w:sz w:val="28"/>
                      <w:szCs w:val="22"/>
                    </w:rPr>
                    <w:t>Determination of copper, zinc, arsenic, antimony, bismuth and tin contents —</w:t>
                  </w:r>
                </w:p>
                <w:p>
                  <w:pPr>
                    <w:jc w:val="center"/>
                    <w:rPr>
                      <w:rFonts w:hint="eastAsia" w:ascii="黑体" w:hAnsi="黑体" w:eastAsia="黑体" w:cs="黑体"/>
                      <w:b w:val="0"/>
                      <w:bCs w:val="0"/>
                      <w:color w:val="000000"/>
                      <w:sz w:val="28"/>
                      <w:szCs w:val="22"/>
                    </w:rPr>
                  </w:pPr>
                  <w:r>
                    <w:rPr>
                      <w:rFonts w:hint="eastAsia" w:ascii="黑体" w:hAnsi="黑体" w:eastAsia="黑体" w:cs="黑体"/>
                      <w:b w:val="0"/>
                      <w:bCs w:val="0"/>
                      <w:color w:val="000000"/>
                      <w:sz w:val="28"/>
                      <w:szCs w:val="22"/>
                    </w:rPr>
                    <w:t>Inductively coupled plasma atomic emission spectrometry</w:t>
                  </w:r>
                </w:p>
                <w:p>
                  <w:pPr>
                    <w:tabs>
                      <w:tab w:val="left" w:pos="3822"/>
                      <w:tab w:val="left" w:pos="5400"/>
                    </w:tabs>
                    <w:spacing w:before="50" w:after="50"/>
                    <w:jc w:val="center"/>
                    <w:rPr>
                      <w:sz w:val="28"/>
                    </w:rPr>
                  </w:pPr>
                  <w:r>
                    <w:rPr>
                      <w:rFonts w:hint="eastAsia"/>
                      <w:sz w:val="28"/>
                    </w:rPr>
                    <w:t>（</w:t>
                  </w:r>
                  <w:r>
                    <w:rPr>
                      <w:rFonts w:hint="eastAsia" w:ascii="黑体" w:hAnsi="黑体" w:eastAsia="黑体" w:cs="黑体"/>
                      <w:sz w:val="28"/>
                    </w:rPr>
                    <w:t>预审</w:t>
                  </w:r>
                  <w:r>
                    <w:rPr>
                      <w:rFonts w:hint="eastAsia" w:ascii="黑体" w:hAnsi="黑体" w:eastAsia="黑体" w:cs="黑体"/>
                      <w:spacing w:val="6"/>
                      <w:sz w:val="28"/>
                      <w:szCs w:val="28"/>
                    </w:rPr>
                    <w:t>稿</w:t>
                  </w:r>
                  <w:r>
                    <w:rPr>
                      <w:rFonts w:hint="eastAsia"/>
                      <w:sz w:val="28"/>
                    </w:rPr>
                    <w:t>）</w:t>
                  </w:r>
                </w:p>
                <w:p>
                  <w:pPr>
                    <w:tabs>
                      <w:tab w:val="left" w:pos="3822"/>
                      <w:tab w:val="left" w:pos="5400"/>
                    </w:tabs>
                    <w:spacing w:before="50" w:after="50"/>
                    <w:jc w:val="center"/>
                    <w:rPr>
                      <w:rFonts w:ascii="黑体" w:hAnsi="宋体" w:eastAsia="黑体"/>
                      <w:spacing w:val="6"/>
                      <w:sz w:val="28"/>
                      <w:szCs w:val="21"/>
                    </w:rPr>
                  </w:pPr>
                </w:p>
                <w:p>
                  <w:pPr>
                    <w:tabs>
                      <w:tab w:val="left" w:pos="3822"/>
                      <w:tab w:val="left" w:pos="5400"/>
                    </w:tabs>
                    <w:spacing w:before="50" w:after="50"/>
                    <w:jc w:val="center"/>
                    <w:rPr>
                      <w:b/>
                      <w:sz w:val="28"/>
                    </w:rPr>
                  </w:pPr>
                </w:p>
                <w:p>
                  <w:pPr>
                    <w:ind w:left="2864" w:leftChars="1364" w:firstLine="260" w:firstLineChars="50"/>
                    <w:rPr>
                      <w:rFonts w:eastAsia="黑体"/>
                      <w:sz w:val="52"/>
                    </w:rPr>
                  </w:pPr>
                </w:p>
                <w:p>
                  <w:pPr>
                    <w:ind w:left="740" w:leftChars="124" w:hanging="480" w:hangingChars="150"/>
                    <w:rPr>
                      <w:sz w:val="32"/>
                    </w:rPr>
                  </w:pPr>
                </w:p>
              </w:txbxContent>
            </v:textbox>
            <w10:anchorlock/>
          </v:shape>
        </w:pict>
      </w: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p>
    <w:p>
      <w:pPr>
        <w:rPr>
          <w:rFonts w:ascii="Times New Roman" w:hAnsi="Times New Roman"/>
          <w:color w:val="36363D"/>
        </w:rPr>
      </w:pPr>
      <w:r>
        <w:rPr>
          <w:rFonts w:ascii="Times New Roman" w:hAnsi="Times New Roman"/>
          <w:color w:val="36363D"/>
        </w:rPr>
        <w:pict>
          <v:line id="_x0000_s1035" o:spid="_x0000_s1035" o:spt="20" style="position:absolute;left:0pt;margin-left:0pt;margin-top:132.95pt;height:0pt;width:482pt;z-index:251659264;mso-width-relative:page;mso-height-relative:page;" coordsize="21600,21600" o:gfxdata="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hpcE9YAAAAIAQAA&#10;DwAAAAAAAAABACAAAAAiAAAAZHJzL2Rvd25yZXYueG1sUEsBAhQAFAAAAAgAh07iQAhog+ziAQAA&#10;uQMAAA4AAAAAAAAAAQAgAAAAJQEAAGRycy9lMm9Eb2MueG1sUEsFBgAAAAAGAAYAWQEAAHkFAAAA&#10;AA==&#10;">
            <v:path arrowok="t"/>
            <v:fill focussize="0,0"/>
            <v:stroke weight="1pt"/>
            <v:imagedata o:title=""/>
            <o:lock v:ext="edit"/>
          </v:line>
        </w:pict>
      </w:r>
    </w:p>
    <w:p>
      <w:pPr>
        <w:rPr>
          <w:rFonts w:ascii="Times New Roman" w:hAnsi="Times New Roman"/>
          <w:color w:val="36363D"/>
        </w:rPr>
        <w:sectPr>
          <w:headerReference r:id="rId5" w:type="first"/>
          <w:headerReference r:id="rId3" w:type="default"/>
          <w:headerReference r:id="rId4" w:type="even"/>
          <w:footerReference r:id="rId6" w:type="even"/>
          <w:pgSz w:w="11907" w:h="16840"/>
          <w:pgMar w:top="1418" w:right="1134" w:bottom="1134" w:left="1418" w:header="851" w:footer="851" w:gutter="0"/>
          <w:pgNumType w:start="1"/>
          <w:cols w:space="720" w:num="1"/>
          <w:titlePg/>
          <w:docGrid w:type="lines" w:linePitch="312" w:charSpace="0"/>
        </w:sectPr>
      </w:pPr>
    </w:p>
    <w:bookmarkEnd w:id="0"/>
    <w:p>
      <w:pPr>
        <w:pStyle w:val="151"/>
        <w:spacing w:line="340" w:lineRule="exact"/>
        <w:rPr>
          <w:rFonts w:ascii="Times New Roman" w:hAnsi="Times New Roman"/>
        </w:rPr>
      </w:pPr>
      <w:bookmarkStart w:id="1" w:name="_Toc66238155"/>
      <w:bookmarkStart w:id="2" w:name="_Toc64356030"/>
      <w:bookmarkStart w:id="3" w:name="_Toc64690969"/>
      <w:bookmarkStart w:id="4" w:name="_Toc66237718"/>
      <w:bookmarkStart w:id="5" w:name="_Toc64356952"/>
      <w:bookmarkStart w:id="6" w:name="_Toc66237951"/>
      <w:bookmarkStart w:id="7" w:name="_Toc64357459"/>
      <w:bookmarkStart w:id="8" w:name="SectionMark2"/>
      <w:bookmarkStart w:id="9" w:name="_Toc64356673"/>
      <w:r>
        <w:rPr>
          <w:rFonts w:ascii="Times New Roman" w:hAnsi="Times New Roman"/>
        </w:rPr>
        <w:t>前</w:t>
      </w:r>
      <w:r>
        <w:rPr>
          <w:rFonts w:hint="eastAsia" w:ascii="Times New Roman" w:hAnsi="Times New Roman"/>
        </w:rPr>
        <w:t xml:space="preserve">   </w:t>
      </w:r>
      <w:r>
        <w:rPr>
          <w:rFonts w:ascii="Times New Roman" w:hAnsi="Times New Roman"/>
        </w:rPr>
        <w:t>言</w:t>
      </w:r>
    </w:p>
    <w:p>
      <w:pPr>
        <w:spacing w:line="340" w:lineRule="exact"/>
        <w:ind w:firstLine="420" w:firstLineChars="200"/>
        <w:rPr>
          <w:rFonts w:ascii="Times New Roman" w:hAnsi="Times New Roman"/>
        </w:rPr>
      </w:pPr>
      <w:r>
        <w:rPr>
          <w:rFonts w:hint="eastAsia" w:ascii="Times New Roman" w:hAnsi="Times New Roman"/>
        </w:rPr>
        <w:t>本文件按照GB/T 1.1</w:t>
      </w:r>
      <w:r>
        <w:rPr>
          <w:rFonts w:hint="eastAsia" w:ascii="Times New Roman" w:hAnsi="Times New Roman"/>
          <w:lang w:eastAsia="zh-CN"/>
        </w:rPr>
        <w:t>—</w:t>
      </w:r>
      <w:r>
        <w:rPr>
          <w:rFonts w:hint="eastAsia" w:ascii="Times New Roman" w:hAnsi="Times New Roman"/>
        </w:rPr>
        <w:t>2020《标准化工作导则</w:t>
      </w:r>
      <w:r>
        <w:rPr>
          <w:rFonts w:hint="eastAsia" w:ascii="Times New Roman" w:hAnsi="Times New Roman"/>
          <w:lang w:val="en-US" w:eastAsia="zh-CN"/>
        </w:rPr>
        <w:t xml:space="preserve"> </w:t>
      </w:r>
      <w:r>
        <w:rPr>
          <w:rFonts w:hint="eastAsia" w:ascii="Times New Roman" w:hAnsi="Times New Roman"/>
        </w:rPr>
        <w:t>第1部分：标准化文件的结构和起草规则》的规定起草。</w:t>
      </w:r>
    </w:p>
    <w:p>
      <w:pPr>
        <w:spacing w:line="340" w:lineRule="exact"/>
        <w:ind w:firstLine="420" w:firstLineChars="200"/>
        <w:rPr>
          <w:rFonts w:ascii="Times New Roman" w:hAnsi="Times New Roman"/>
          <w:color w:val="FF0000"/>
        </w:rPr>
      </w:pPr>
      <w:r>
        <w:rPr>
          <w:rFonts w:hint="eastAsia" w:ascii="Times New Roman" w:hAnsi="Times New Roman"/>
        </w:rPr>
        <w:t>本文件是</w:t>
      </w:r>
      <w:r>
        <w:rPr>
          <w:rFonts w:ascii="Times New Roman" w:hAnsi="Times New Roman"/>
        </w:rPr>
        <w:t xml:space="preserve">YS/T </w:t>
      </w:r>
      <w:r>
        <w:rPr>
          <w:rFonts w:hint="eastAsia" w:ascii="Times New Roman" w:hAnsi="Times New Roman"/>
        </w:rPr>
        <w:t>248《粗铅化学分析方法》的第11部分。</w:t>
      </w:r>
      <w:r>
        <w:rPr>
          <w:rFonts w:ascii="Times New Roman" w:hAnsi="Times New Roman"/>
        </w:rPr>
        <w:t xml:space="preserve">YS/T </w:t>
      </w:r>
      <w:r>
        <w:rPr>
          <w:rFonts w:hint="eastAsia" w:ascii="Times New Roman" w:hAnsi="Times New Roman"/>
        </w:rPr>
        <w:t>248已经发布了以下部分：</w:t>
      </w:r>
    </w:p>
    <w:p>
      <w:pPr>
        <w:spacing w:line="340" w:lineRule="exact"/>
        <w:ind w:firstLine="420" w:firstLineChars="200"/>
        <w:rPr>
          <w:rFonts w:ascii="Times New Roman" w:hAnsi="Times New Roman"/>
        </w:rPr>
      </w:pPr>
      <w:r>
        <w:rPr>
          <w:rFonts w:ascii="Times New Roman" w:hAnsi="Times New Roman"/>
        </w:rPr>
        <w:t>——第1部分：铅量的测定</w:t>
      </w:r>
      <w:r>
        <w:rPr>
          <w:rFonts w:hint="eastAsia" w:ascii="Times New Roman" w:hAnsi="Times New Roman"/>
          <w:lang w:val="en-US" w:eastAsia="zh-CN"/>
        </w:rPr>
        <w:t xml:space="preserve"> </w:t>
      </w:r>
      <w:r>
        <w:rPr>
          <w:rFonts w:ascii="Times New Roman" w:hAnsi="Times New Roman"/>
        </w:rPr>
        <w:t>Na</w:t>
      </w:r>
      <w:r>
        <w:rPr>
          <w:rFonts w:ascii="Times New Roman" w:hAnsi="Times New Roman"/>
          <w:vertAlign w:val="subscript"/>
        </w:rPr>
        <w:t>2</w:t>
      </w:r>
      <w:r>
        <w:rPr>
          <w:rFonts w:ascii="Times New Roman" w:hAnsi="Times New Roman"/>
        </w:rPr>
        <w:t>EDTA滴定法；</w:t>
      </w:r>
    </w:p>
    <w:p>
      <w:pPr>
        <w:spacing w:line="340" w:lineRule="exact"/>
        <w:ind w:firstLine="420" w:firstLineChars="200"/>
        <w:rPr>
          <w:rFonts w:ascii="Times New Roman" w:hAnsi="Times New Roman"/>
        </w:rPr>
      </w:pPr>
      <w:r>
        <w:rPr>
          <w:rFonts w:ascii="Times New Roman" w:hAnsi="Times New Roman"/>
        </w:rPr>
        <w:t>——第2部分：锡量的测定</w:t>
      </w:r>
      <w:r>
        <w:rPr>
          <w:rFonts w:hint="eastAsia" w:ascii="Times New Roman" w:hAnsi="Times New Roman"/>
          <w:lang w:val="en-US" w:eastAsia="zh-CN"/>
        </w:rPr>
        <w:t xml:space="preserve"> </w:t>
      </w:r>
      <w:r>
        <w:rPr>
          <w:rFonts w:ascii="Times New Roman" w:hAnsi="Times New Roman"/>
        </w:rPr>
        <w:t>苯基荧光酮分光光度法和碘酸钾滴定法；</w:t>
      </w:r>
    </w:p>
    <w:p>
      <w:pPr>
        <w:spacing w:line="340" w:lineRule="exact"/>
        <w:ind w:firstLine="420" w:firstLineChars="200"/>
        <w:rPr>
          <w:rFonts w:ascii="Times New Roman" w:hAnsi="Times New Roman"/>
        </w:rPr>
      </w:pPr>
      <w:r>
        <w:rPr>
          <w:rFonts w:ascii="Times New Roman" w:hAnsi="Times New Roman"/>
        </w:rPr>
        <w:t>——第3部分：锑量的测定 火焰原子吸收光谱法；</w:t>
      </w:r>
    </w:p>
    <w:p>
      <w:pPr>
        <w:spacing w:line="340" w:lineRule="exact"/>
        <w:ind w:firstLine="420" w:firstLineChars="200"/>
        <w:rPr>
          <w:rFonts w:ascii="Times New Roman" w:hAnsi="Times New Roman"/>
        </w:rPr>
      </w:pPr>
      <w:r>
        <w:rPr>
          <w:rFonts w:ascii="Times New Roman" w:hAnsi="Times New Roman"/>
        </w:rPr>
        <w:t>——第4部分：砷量的测定 砷锑钼蓝分光光度法和萃取-碘滴定法；</w:t>
      </w:r>
    </w:p>
    <w:p>
      <w:pPr>
        <w:spacing w:line="340" w:lineRule="exact"/>
        <w:ind w:firstLine="420" w:firstLineChars="200"/>
        <w:rPr>
          <w:rFonts w:ascii="Times New Roman" w:hAnsi="Times New Roman"/>
        </w:rPr>
      </w:pPr>
      <w:r>
        <w:rPr>
          <w:rFonts w:ascii="Times New Roman" w:hAnsi="Times New Roman"/>
        </w:rPr>
        <w:t>——第5部分：铜量的测定</w:t>
      </w:r>
      <w:r>
        <w:rPr>
          <w:rFonts w:hint="eastAsia" w:ascii="Times New Roman" w:hAnsi="Times New Roman"/>
          <w:lang w:val="en-US" w:eastAsia="zh-CN"/>
        </w:rPr>
        <w:t xml:space="preserve"> </w:t>
      </w:r>
      <w:r>
        <w:rPr>
          <w:rFonts w:ascii="Times New Roman" w:hAnsi="Times New Roman"/>
        </w:rPr>
        <w:t>火焰原子吸收光谱法；</w:t>
      </w:r>
    </w:p>
    <w:p>
      <w:pPr>
        <w:spacing w:line="340" w:lineRule="exact"/>
        <w:ind w:firstLine="420" w:firstLineChars="200"/>
        <w:rPr>
          <w:rFonts w:ascii="Times New Roman" w:hAnsi="Times New Roman"/>
        </w:rPr>
      </w:pPr>
      <w:r>
        <w:rPr>
          <w:rFonts w:ascii="Times New Roman" w:hAnsi="Times New Roman"/>
        </w:rPr>
        <w:t>——第6部分：金量和银量的测定 火试金法；</w:t>
      </w:r>
    </w:p>
    <w:p>
      <w:pPr>
        <w:spacing w:line="340" w:lineRule="exact"/>
        <w:ind w:firstLine="420" w:firstLineChars="200"/>
        <w:rPr>
          <w:rFonts w:ascii="Times New Roman" w:hAnsi="Times New Roman"/>
        </w:rPr>
      </w:pPr>
      <w:r>
        <w:rPr>
          <w:rFonts w:ascii="Times New Roman" w:hAnsi="Times New Roman"/>
        </w:rPr>
        <w:t>——第7部分：银量的测定 火焰原子吸收光谱法；</w:t>
      </w:r>
    </w:p>
    <w:p>
      <w:pPr>
        <w:spacing w:line="340" w:lineRule="exact"/>
        <w:ind w:firstLine="420" w:firstLineChars="200"/>
        <w:rPr>
          <w:rFonts w:ascii="Times New Roman" w:hAnsi="Times New Roman"/>
        </w:rPr>
      </w:pPr>
      <w:r>
        <w:rPr>
          <w:rFonts w:ascii="Times New Roman" w:hAnsi="Times New Roman"/>
        </w:rPr>
        <w:t>——第8部分：锌量的测定 火焰原子吸收光谱法；</w:t>
      </w:r>
    </w:p>
    <w:p>
      <w:pPr>
        <w:spacing w:line="340" w:lineRule="exact"/>
        <w:ind w:firstLine="420" w:firstLineChars="200"/>
        <w:rPr>
          <w:rFonts w:ascii="Times New Roman" w:hAnsi="Times New Roman"/>
        </w:rPr>
      </w:pPr>
      <w:r>
        <w:rPr>
          <w:rFonts w:ascii="Times New Roman" w:hAnsi="Times New Roman"/>
        </w:rPr>
        <w:t>——第9部分：铋量的测定 火焰原子吸收光谱法；</w:t>
      </w:r>
    </w:p>
    <w:p>
      <w:pPr>
        <w:spacing w:line="340" w:lineRule="exact"/>
        <w:ind w:firstLine="420" w:firstLineChars="200"/>
        <w:rPr>
          <w:rFonts w:ascii="Times New Roman" w:hAnsi="Times New Roman"/>
        </w:rPr>
      </w:pPr>
      <w:r>
        <w:rPr>
          <w:rFonts w:ascii="Times New Roman" w:hAnsi="Times New Roman"/>
        </w:rPr>
        <w:t>——第10部分：铁量的测定</w:t>
      </w:r>
      <w:r>
        <w:rPr>
          <w:rFonts w:hint="eastAsia" w:ascii="Times New Roman" w:hAnsi="Times New Roman"/>
          <w:lang w:val="en-US" w:eastAsia="zh-CN"/>
        </w:rPr>
        <w:t xml:space="preserve"> </w:t>
      </w:r>
      <w:r>
        <w:rPr>
          <w:rFonts w:ascii="Times New Roman" w:hAnsi="Times New Roman"/>
        </w:rPr>
        <w:t>火焰原子吸收光谱法；</w:t>
      </w:r>
    </w:p>
    <w:p>
      <w:pPr>
        <w:spacing w:line="340" w:lineRule="exact"/>
        <w:ind w:firstLine="420" w:firstLineChars="200"/>
        <w:rPr>
          <w:rFonts w:ascii="Times New Roman" w:hAnsi="Times New Roman"/>
        </w:rPr>
      </w:pPr>
      <w:r>
        <w:rPr>
          <w:rFonts w:ascii="Times New Roman" w:hAnsi="Times New Roman"/>
        </w:rPr>
        <w:t>——第11部分：铜、锌、砷、锑、铋、锡含量的测定 电感耦合等离子体原子发射光谱法。</w:t>
      </w:r>
    </w:p>
    <w:p>
      <w:pPr>
        <w:spacing w:line="340" w:lineRule="exact"/>
        <w:ind w:firstLine="420" w:firstLineChars="200"/>
        <w:rPr>
          <w:rFonts w:ascii="Times New Roman" w:hAnsi="Times New Roman"/>
        </w:rPr>
      </w:pPr>
      <w:r>
        <w:rPr>
          <w:rFonts w:hint="eastAsia" w:ascii="Times New Roman" w:hAnsi="Times New Roman"/>
        </w:rPr>
        <w:t>请注意本文件的某些内容可能涉及专利。本文件的发布机构不承担识别专利的责任。</w:t>
      </w:r>
    </w:p>
    <w:p>
      <w:pPr>
        <w:pStyle w:val="148"/>
        <w:spacing w:line="340" w:lineRule="exact"/>
        <w:ind w:firstLine="420"/>
        <w:rPr>
          <w:rFonts w:ascii="Times New Roman" w:hAnsi="Times New Roman"/>
          <w:kern w:val="2"/>
        </w:rPr>
      </w:pPr>
      <w:r>
        <w:rPr>
          <w:rFonts w:ascii="Times New Roman" w:hAnsi="Times New Roman"/>
          <w:kern w:val="2"/>
        </w:rPr>
        <w:t>本</w:t>
      </w:r>
      <w:r>
        <w:rPr>
          <w:rFonts w:hint="eastAsia" w:ascii="Times New Roman" w:hAnsi="Times New Roman"/>
          <w:kern w:val="2"/>
        </w:rPr>
        <w:t>文件</w:t>
      </w:r>
      <w:r>
        <w:rPr>
          <w:rFonts w:ascii="Times New Roman" w:hAnsi="Times New Roman"/>
          <w:kern w:val="2"/>
        </w:rPr>
        <w:t>由全国有色金属标准化技术委员会（SAC/TC 243）</w:t>
      </w:r>
      <w:r>
        <w:rPr>
          <w:rFonts w:hint="eastAsia" w:ascii="Times New Roman" w:hAnsi="Times New Roman"/>
          <w:kern w:val="2"/>
        </w:rPr>
        <w:t>提出并</w:t>
      </w:r>
      <w:r>
        <w:rPr>
          <w:rFonts w:ascii="Times New Roman" w:hAnsi="Times New Roman"/>
          <w:kern w:val="2"/>
        </w:rPr>
        <w:t>归口。</w:t>
      </w:r>
    </w:p>
    <w:p>
      <w:pPr>
        <w:pStyle w:val="148"/>
        <w:spacing w:line="340" w:lineRule="exact"/>
        <w:ind w:firstLine="409" w:firstLineChars="195"/>
        <w:rPr>
          <w:rFonts w:ascii="Times New Roman" w:hAnsi="Times New Roman"/>
        </w:rPr>
      </w:pPr>
      <w:r>
        <w:rPr>
          <w:rFonts w:ascii="Times New Roman" w:hAnsi="Times New Roman"/>
          <w:kern w:val="2"/>
        </w:rPr>
        <w:t>本文件起草单位：</w:t>
      </w:r>
      <w:r>
        <w:t>北矿检测技术股份有限公司、江西铜业股份有限公司、铜陵有色金属集团控股有限公司、长沙矿冶院检测技术有限责任公司、大冶有色设计研究院有限公司、紫金铜业有限公司、深圳市中金岭南有色金属股份有限公司韶关冶炼厂、山西北方铜业有限公司、呼伦贝尔驰宏矿业有限公司、郴州市产商品质量监督检验所、广东省科学院工业分析检测中心</w:t>
      </w:r>
      <w:r>
        <w:rPr>
          <w:rFonts w:hint="eastAsia"/>
        </w:rPr>
        <w:t>、</w:t>
      </w:r>
      <w:r>
        <w:t>中国检验认证集团广西有限公司、葫芦岛锌业股份有限公司、山东恒邦冶炼股份有限公司、中国有色桂林矿产地质研究院有限公司、云南云铜锌业股份有限公司、湖南水口山有色金属集团有限公司、</w:t>
      </w:r>
      <w:r>
        <w:rPr>
          <w:rFonts w:hint="eastAsia"/>
        </w:rPr>
        <w:t>广西南丹南方金属有限公司、</w:t>
      </w:r>
      <w:r>
        <w:t>株洲冶炼集团股份有限公司、国标（北京）检验认证有限公司。</w:t>
      </w:r>
    </w:p>
    <w:p>
      <w:pPr>
        <w:pStyle w:val="148"/>
        <w:spacing w:line="340" w:lineRule="exact"/>
        <w:ind w:firstLine="409" w:firstLineChars="195"/>
        <w:rPr>
          <w:rFonts w:ascii="Times New Roman" w:hAnsi="Times New Roman"/>
        </w:rPr>
      </w:pPr>
      <w:r>
        <w:rPr>
          <w:rFonts w:hint="eastAsia" w:ascii="Times New Roman" w:hAnsi="Times New Roman"/>
        </w:rPr>
        <w:t>本文件主要起草人：</w:t>
      </w:r>
      <w:r>
        <w:rPr>
          <w:rFonts w:hint="eastAsia"/>
        </w:rPr>
        <w:t>李颖、罗海霞、阮桂色、陈红、傅宇、XX、彭湘新、曾赟、崔浩、肖泽红、潘晓玲、</w:t>
      </w:r>
      <w:r>
        <w:t>胡梅花、</w:t>
      </w:r>
      <w:r>
        <w:rPr>
          <w:rFonts w:hint="eastAsia"/>
        </w:rPr>
        <w:t>廖桂平、文祥、杨得臣、黄树婷、杨志伟、杨华东、谢磊、陈浩楠、甘庆坤、周龙鹏、李冬梅、李野、孙莹、曲建波、张巧梅、何金洋、杨洪艳、冯祺、李明珠、陈麟、陆雪梅、韦永保、白腾飞、詹谦豪、</w:t>
      </w:r>
      <w:r>
        <w:t>胡梦桥、赵艳</w:t>
      </w:r>
      <w:r>
        <w:rPr>
          <w:rFonts w:hint="eastAsia"/>
        </w:rPr>
        <w:t>、刘佳与</w:t>
      </w:r>
      <w:r>
        <w:t>。</w:t>
      </w:r>
    </w:p>
    <w:p>
      <w:pPr>
        <w:pStyle w:val="148"/>
        <w:spacing w:line="340" w:lineRule="exact"/>
        <w:ind w:firstLine="409" w:firstLineChars="195"/>
        <w:rPr>
          <w:rFonts w:ascii="Times New Roman" w:hAnsi="Times New Roman"/>
        </w:rPr>
      </w:pPr>
    </w:p>
    <w:p>
      <w:pPr>
        <w:pStyle w:val="151"/>
        <w:rPr>
          <w:rFonts w:ascii="Times New Roman" w:hAnsi="Times New Roman" w:eastAsia="宋体"/>
          <w:color w:val="000000"/>
        </w:rPr>
      </w:pPr>
    </w:p>
    <w:p>
      <w:pPr>
        <w:pStyle w:val="151"/>
        <w:rPr>
          <w:rFonts w:ascii="Times New Roman" w:hAnsi="Times New Roman" w:eastAsia="宋体"/>
          <w:color w:val="000000"/>
        </w:rPr>
      </w:pPr>
    </w:p>
    <w:p>
      <w:pPr>
        <w:pStyle w:val="151"/>
        <w:rPr>
          <w:rFonts w:hint="eastAsia" w:ascii="黑体" w:hAnsi="黑体" w:cs="黑体"/>
          <w:color w:val="000000"/>
        </w:rPr>
      </w:pPr>
      <w:r>
        <w:rPr>
          <w:rFonts w:hint="eastAsia" w:ascii="黑体" w:hAnsi="黑体" w:eastAsia="黑体" w:cs="黑体"/>
          <w:color w:val="000000"/>
        </w:rPr>
        <w:t>引   言</w:t>
      </w:r>
    </w:p>
    <w:p>
      <w:pPr>
        <w:spacing w:line="340" w:lineRule="exact"/>
        <w:ind w:firstLine="420" w:firstLineChars="200"/>
        <w:rPr>
          <w:rFonts w:ascii="Times New Roman" w:hAnsi="Times New Roman"/>
          <w:kern w:val="0"/>
        </w:rPr>
      </w:pPr>
      <w:r>
        <w:rPr>
          <w:rFonts w:ascii="Times New Roman" w:hAnsi="Times New Roman"/>
          <w:kern w:val="0"/>
        </w:rPr>
        <w:t>粗铅是铅冶炼的中间产品，粗铅中杂质元素的含量是影响产品质量和冶炼价值的重要因素。YS/T 248《粗铅化学分析方法》</w:t>
      </w:r>
      <w:r>
        <w:rPr>
          <w:rFonts w:hint="eastAsia" w:ascii="Times New Roman" w:hAnsi="Times New Roman"/>
          <w:kern w:val="0"/>
          <w:lang w:val="en-US" w:eastAsia="zh-CN"/>
        </w:rPr>
        <w:t>描述</w:t>
      </w:r>
      <w:r>
        <w:rPr>
          <w:rFonts w:ascii="Times New Roman" w:hAnsi="Times New Roman"/>
          <w:kern w:val="0"/>
        </w:rPr>
        <w:t>了粗铅中各元素含量的化学分析方法，旨在满足生产和贸易中备受关注的粗铅中杂质元素的检测需求。</w:t>
      </w:r>
    </w:p>
    <w:p>
      <w:pPr>
        <w:pStyle w:val="148"/>
        <w:ind w:firstLine="420"/>
        <w:rPr>
          <w:rFonts w:ascii="Times New Roman" w:hAnsi="Times New Roman"/>
        </w:rPr>
      </w:pPr>
      <w:r>
        <w:rPr>
          <w:rFonts w:ascii="Times New Roman" w:hAnsi="Times New Roman"/>
        </w:rPr>
        <w:t xml:space="preserve">YS/T </w:t>
      </w:r>
      <w:r>
        <w:rPr>
          <w:rFonts w:hint="eastAsia" w:ascii="Times New Roman" w:hAnsi="Times New Roman"/>
        </w:rPr>
        <w:t>248已经发布了以下部分：</w:t>
      </w:r>
    </w:p>
    <w:p>
      <w:pPr>
        <w:spacing w:line="340" w:lineRule="exact"/>
        <w:ind w:firstLine="420" w:firstLineChars="200"/>
        <w:rPr>
          <w:rFonts w:ascii="Times New Roman" w:hAnsi="Times New Roman"/>
        </w:rPr>
      </w:pPr>
      <w:r>
        <w:rPr>
          <w:rFonts w:ascii="Times New Roman" w:hAnsi="Times New Roman"/>
        </w:rPr>
        <w:t>——第1部分：铅量的测定</w:t>
      </w:r>
      <w:r>
        <w:rPr>
          <w:rFonts w:hint="eastAsia" w:ascii="Times New Roman" w:hAnsi="Times New Roman"/>
          <w:lang w:val="en-US" w:eastAsia="zh-CN"/>
        </w:rPr>
        <w:t xml:space="preserve"> </w:t>
      </w:r>
      <w:r>
        <w:rPr>
          <w:rFonts w:ascii="Times New Roman" w:hAnsi="Times New Roman"/>
        </w:rPr>
        <w:t>Na2EDTA滴定法；</w:t>
      </w:r>
    </w:p>
    <w:p>
      <w:pPr>
        <w:spacing w:line="340" w:lineRule="exact"/>
        <w:ind w:firstLine="420" w:firstLineChars="200"/>
        <w:rPr>
          <w:rFonts w:ascii="Times New Roman" w:hAnsi="Times New Roman"/>
        </w:rPr>
      </w:pPr>
      <w:r>
        <w:rPr>
          <w:rFonts w:ascii="Times New Roman" w:hAnsi="Times New Roman"/>
        </w:rPr>
        <w:t>——第2部分：锡量的测定</w:t>
      </w:r>
      <w:r>
        <w:rPr>
          <w:rFonts w:hint="eastAsia" w:ascii="Times New Roman" w:hAnsi="Times New Roman"/>
          <w:lang w:val="en-US" w:eastAsia="zh-CN"/>
        </w:rPr>
        <w:t xml:space="preserve"> </w:t>
      </w:r>
      <w:r>
        <w:rPr>
          <w:rFonts w:ascii="Times New Roman" w:hAnsi="Times New Roman"/>
        </w:rPr>
        <w:t>苯基荧光酮分光光度法和碘酸钾滴定法；</w:t>
      </w:r>
    </w:p>
    <w:p>
      <w:pPr>
        <w:spacing w:line="340" w:lineRule="exact"/>
        <w:ind w:firstLine="420" w:firstLineChars="200"/>
        <w:rPr>
          <w:rFonts w:ascii="Times New Roman" w:hAnsi="Times New Roman"/>
        </w:rPr>
      </w:pPr>
      <w:r>
        <w:rPr>
          <w:rFonts w:ascii="Times New Roman" w:hAnsi="Times New Roman"/>
        </w:rPr>
        <w:t>——第3部分：锑量的测定 火焰原子吸收光谱法；</w:t>
      </w:r>
    </w:p>
    <w:p>
      <w:pPr>
        <w:spacing w:line="340" w:lineRule="exact"/>
        <w:ind w:firstLine="420" w:firstLineChars="200"/>
        <w:rPr>
          <w:rFonts w:ascii="Times New Roman" w:hAnsi="Times New Roman"/>
        </w:rPr>
      </w:pPr>
      <w:r>
        <w:rPr>
          <w:rFonts w:ascii="Times New Roman" w:hAnsi="Times New Roman"/>
        </w:rPr>
        <w:t>——第4部分：砷量的测定 砷锑钼蓝分光光度法和萃取-碘滴定法；</w:t>
      </w:r>
    </w:p>
    <w:p>
      <w:pPr>
        <w:spacing w:line="340" w:lineRule="exact"/>
        <w:ind w:firstLine="420" w:firstLineChars="200"/>
        <w:rPr>
          <w:rFonts w:ascii="Times New Roman" w:hAnsi="Times New Roman"/>
        </w:rPr>
      </w:pPr>
      <w:r>
        <w:rPr>
          <w:rFonts w:ascii="Times New Roman" w:hAnsi="Times New Roman"/>
        </w:rPr>
        <w:t>——第5部分：铜量的测定</w:t>
      </w:r>
      <w:r>
        <w:rPr>
          <w:rFonts w:hint="eastAsia" w:ascii="Times New Roman" w:hAnsi="Times New Roman"/>
          <w:lang w:val="en-US" w:eastAsia="zh-CN"/>
        </w:rPr>
        <w:t xml:space="preserve"> </w:t>
      </w:r>
      <w:r>
        <w:rPr>
          <w:rFonts w:ascii="Times New Roman" w:hAnsi="Times New Roman"/>
        </w:rPr>
        <w:t>火焰原子吸收光谱法；</w:t>
      </w:r>
    </w:p>
    <w:p>
      <w:pPr>
        <w:spacing w:line="340" w:lineRule="exact"/>
        <w:ind w:firstLine="420" w:firstLineChars="200"/>
        <w:rPr>
          <w:rFonts w:ascii="Times New Roman" w:hAnsi="Times New Roman"/>
        </w:rPr>
      </w:pPr>
      <w:r>
        <w:rPr>
          <w:rFonts w:ascii="Times New Roman" w:hAnsi="Times New Roman"/>
        </w:rPr>
        <w:t>——第6部分：金量和银量的测定 火试金法；</w:t>
      </w:r>
    </w:p>
    <w:p>
      <w:pPr>
        <w:spacing w:line="340" w:lineRule="exact"/>
        <w:ind w:firstLine="420" w:firstLineChars="200"/>
        <w:rPr>
          <w:rFonts w:ascii="Times New Roman" w:hAnsi="Times New Roman"/>
        </w:rPr>
      </w:pPr>
      <w:r>
        <w:rPr>
          <w:rFonts w:ascii="Times New Roman" w:hAnsi="Times New Roman"/>
        </w:rPr>
        <w:t>——第7部分：银量的测定 火焰原子吸收光谱法；</w:t>
      </w:r>
    </w:p>
    <w:p>
      <w:pPr>
        <w:spacing w:line="340" w:lineRule="exact"/>
        <w:ind w:firstLine="420" w:firstLineChars="200"/>
        <w:rPr>
          <w:rFonts w:ascii="Times New Roman" w:hAnsi="Times New Roman"/>
        </w:rPr>
      </w:pPr>
      <w:r>
        <w:rPr>
          <w:rFonts w:ascii="Times New Roman" w:hAnsi="Times New Roman"/>
        </w:rPr>
        <w:t>——第8部分：锌量的测定 火焰原子吸收光谱法；</w:t>
      </w:r>
    </w:p>
    <w:p>
      <w:pPr>
        <w:spacing w:line="340" w:lineRule="exact"/>
        <w:ind w:firstLine="420" w:firstLineChars="200"/>
        <w:rPr>
          <w:rFonts w:ascii="Times New Roman" w:hAnsi="Times New Roman"/>
        </w:rPr>
      </w:pPr>
      <w:r>
        <w:rPr>
          <w:rFonts w:ascii="Times New Roman" w:hAnsi="Times New Roman"/>
        </w:rPr>
        <w:t>——第9部分：铋量的测定 火焰原子吸收光谱法；</w:t>
      </w:r>
    </w:p>
    <w:p>
      <w:pPr>
        <w:spacing w:line="340" w:lineRule="exact"/>
        <w:ind w:firstLine="420" w:firstLineChars="200"/>
        <w:rPr>
          <w:rFonts w:ascii="Times New Roman" w:hAnsi="Times New Roman"/>
        </w:rPr>
      </w:pPr>
      <w:r>
        <w:rPr>
          <w:rFonts w:ascii="Times New Roman" w:hAnsi="Times New Roman"/>
        </w:rPr>
        <w:t>——第10部分：铁量的测定</w:t>
      </w:r>
      <w:r>
        <w:rPr>
          <w:rFonts w:hint="eastAsia" w:ascii="Times New Roman" w:hAnsi="Times New Roman"/>
          <w:lang w:val="en-US" w:eastAsia="zh-CN"/>
        </w:rPr>
        <w:t xml:space="preserve"> </w:t>
      </w:r>
      <w:r>
        <w:rPr>
          <w:rFonts w:ascii="Times New Roman" w:hAnsi="Times New Roman"/>
        </w:rPr>
        <w:t>火焰原子吸收光谱法；</w:t>
      </w:r>
    </w:p>
    <w:p>
      <w:pPr>
        <w:spacing w:line="340" w:lineRule="exact"/>
        <w:ind w:firstLine="420" w:firstLineChars="200"/>
        <w:rPr>
          <w:rFonts w:ascii="Times New Roman" w:hAnsi="Times New Roman"/>
        </w:rPr>
      </w:pPr>
      <w:r>
        <w:rPr>
          <w:rFonts w:ascii="Times New Roman" w:hAnsi="Times New Roman"/>
        </w:rPr>
        <w:t>——第11部分：铜、锌、砷、锑、铋、锡含量的测定 电感耦合等离子体原子发射光谱法。</w:t>
      </w:r>
    </w:p>
    <w:p>
      <w:pPr>
        <w:pStyle w:val="148"/>
        <w:spacing w:line="340" w:lineRule="exact"/>
        <w:ind w:firstLine="420"/>
        <w:rPr>
          <w:rFonts w:ascii="Times New Roman" w:hAnsi="Times New Roman"/>
        </w:rPr>
      </w:pPr>
      <w:r>
        <w:rPr>
          <w:rFonts w:ascii="Times New Roman" w:hAnsi="Times New Roman"/>
        </w:rPr>
        <w:t>粗铅是铅冶炼的中间产品，主要有底吹炉粗铅、还原炉粗铅、鼓风炉粗铅、反射炉粗铅等，主要成分除铅及贵金属外，还含有锑、铋、铜、锡、锌、砷等杂质元素，原料及工艺不同决定其成分波动较大。粗铅中杂质元素的含量是影响产品质量和冶炼价值的重要因素，其检测需求在生产和贸易中备受关注，</w:t>
      </w:r>
      <w:r>
        <w:rPr>
          <w:rFonts w:hint="eastAsia" w:ascii="Times New Roman" w:hAnsi="Times New Roman"/>
          <w:lang w:val="en-US" w:eastAsia="zh-CN"/>
        </w:rPr>
        <w:t>快速、准确测定</w:t>
      </w:r>
      <w:r>
        <w:rPr>
          <w:rFonts w:ascii="Times New Roman" w:hAnsi="Times New Roman"/>
        </w:rPr>
        <w:t>粗铅中铜、锌、砷、锑、铋、锡</w:t>
      </w:r>
      <w:r>
        <w:rPr>
          <w:rFonts w:hint="eastAsia" w:ascii="Times New Roman" w:hAnsi="Times New Roman"/>
          <w:lang w:val="en-US" w:eastAsia="zh-CN"/>
        </w:rPr>
        <w:t>等</w:t>
      </w:r>
      <w:r>
        <w:rPr>
          <w:rFonts w:ascii="Times New Roman" w:hAnsi="Times New Roman"/>
        </w:rPr>
        <w:t>杂质元素的含量，</w:t>
      </w:r>
      <w:r>
        <w:rPr>
          <w:rFonts w:hint="eastAsia" w:ascii="Times New Roman" w:hAnsi="Times New Roman"/>
          <w:lang w:val="en-US" w:eastAsia="zh-CN"/>
        </w:rPr>
        <w:t>能</w:t>
      </w:r>
      <w:r>
        <w:rPr>
          <w:rFonts w:ascii="Times New Roman" w:hAnsi="Times New Roman"/>
        </w:rPr>
        <w:t>有效的指导冶炼生产。</w:t>
      </w:r>
    </w:p>
    <w:p>
      <w:pPr>
        <w:pStyle w:val="148"/>
        <w:spacing w:line="340" w:lineRule="exact"/>
        <w:ind w:firstLine="420"/>
        <w:rPr>
          <w:rFonts w:ascii="Times New Roman" w:hAnsi="Times New Roman"/>
        </w:rPr>
        <w:sectPr>
          <w:footerReference r:id="rId7" w:type="default"/>
          <w:footerReference r:id="rId8" w:type="even"/>
          <w:pgSz w:w="11907" w:h="16840"/>
          <w:pgMar w:top="1418" w:right="1134" w:bottom="1134" w:left="1418" w:header="851" w:footer="851" w:gutter="0"/>
          <w:pgNumType w:fmt="upperRoman" w:start="1"/>
          <w:cols w:space="720" w:num="1"/>
          <w:docGrid w:type="lines" w:linePitch="312" w:charSpace="0"/>
        </w:sectPr>
      </w:pPr>
    </w:p>
    <w:bookmarkEnd w:id="1"/>
    <w:bookmarkEnd w:id="2"/>
    <w:bookmarkEnd w:id="3"/>
    <w:bookmarkEnd w:id="4"/>
    <w:bookmarkEnd w:id="5"/>
    <w:bookmarkEnd w:id="6"/>
    <w:bookmarkEnd w:id="7"/>
    <w:bookmarkEnd w:id="8"/>
    <w:bookmarkEnd w:id="9"/>
    <w:p>
      <w:pPr>
        <w:spacing w:line="360" w:lineRule="auto"/>
        <w:jc w:val="center"/>
        <w:rPr>
          <w:rFonts w:ascii="Times New Roman" w:hAnsi="Times New Roman" w:eastAsia="黑体"/>
          <w:sz w:val="32"/>
          <w:szCs w:val="32"/>
        </w:rPr>
      </w:pPr>
      <w:r>
        <w:rPr>
          <w:rFonts w:hint="eastAsia" w:ascii="Times New Roman" w:hAnsi="Times New Roman" w:eastAsia="黑体"/>
          <w:sz w:val="32"/>
          <w:szCs w:val="32"/>
        </w:rPr>
        <w:t>粗铅</w:t>
      </w:r>
      <w:r>
        <w:rPr>
          <w:rFonts w:ascii="Times New Roman" w:hAnsi="Times New Roman" w:eastAsia="黑体"/>
          <w:sz w:val="32"/>
          <w:szCs w:val="32"/>
        </w:rPr>
        <w:t>化学分析方法</w:t>
      </w:r>
    </w:p>
    <w:p>
      <w:pPr>
        <w:spacing w:line="360" w:lineRule="auto"/>
        <w:jc w:val="center"/>
        <w:rPr>
          <w:rFonts w:ascii="Times New Roman" w:hAnsi="Times New Roman" w:eastAsia="黑体"/>
          <w:sz w:val="32"/>
          <w:szCs w:val="32"/>
        </w:rPr>
      </w:pPr>
      <w:r>
        <w:rPr>
          <w:rFonts w:ascii="Times New Roman" w:hAnsi="Times New Roman" w:eastAsia="黑体"/>
          <w:sz w:val="32"/>
          <w:szCs w:val="32"/>
        </w:rPr>
        <w:t>第</w:t>
      </w:r>
      <w:r>
        <w:rPr>
          <w:rFonts w:hint="eastAsia" w:ascii="Times New Roman" w:hAnsi="Times New Roman" w:eastAsia="黑体"/>
          <w:sz w:val="32"/>
          <w:szCs w:val="32"/>
        </w:rPr>
        <w:t>11</w:t>
      </w:r>
      <w:r>
        <w:rPr>
          <w:rFonts w:ascii="Times New Roman" w:hAnsi="Times New Roman" w:eastAsia="黑体"/>
          <w:sz w:val="32"/>
          <w:szCs w:val="32"/>
        </w:rPr>
        <w:t>部分：铜</w:t>
      </w:r>
      <w:r>
        <w:rPr>
          <w:rFonts w:hint="eastAsia" w:ascii="Times New Roman" w:hAnsi="Times New Roman" w:eastAsia="黑体"/>
          <w:sz w:val="32"/>
          <w:szCs w:val="32"/>
        </w:rPr>
        <w:t>、</w:t>
      </w:r>
      <w:r>
        <w:rPr>
          <w:rFonts w:ascii="Times New Roman" w:hAnsi="Times New Roman" w:eastAsia="黑体"/>
          <w:sz w:val="32"/>
          <w:szCs w:val="32"/>
        </w:rPr>
        <w:t>锌</w:t>
      </w:r>
      <w:r>
        <w:rPr>
          <w:rFonts w:hint="eastAsia" w:ascii="Times New Roman" w:hAnsi="Times New Roman" w:eastAsia="黑体"/>
          <w:sz w:val="32"/>
          <w:szCs w:val="32"/>
        </w:rPr>
        <w:t>、</w:t>
      </w:r>
      <w:r>
        <w:rPr>
          <w:rFonts w:ascii="Times New Roman" w:hAnsi="Times New Roman" w:eastAsia="黑体"/>
          <w:sz w:val="32"/>
          <w:szCs w:val="32"/>
        </w:rPr>
        <w:t>砷</w:t>
      </w:r>
      <w:r>
        <w:rPr>
          <w:rFonts w:hint="eastAsia" w:ascii="Times New Roman" w:hAnsi="Times New Roman" w:eastAsia="黑体"/>
          <w:sz w:val="32"/>
          <w:szCs w:val="32"/>
        </w:rPr>
        <w:t>、</w:t>
      </w:r>
      <w:r>
        <w:rPr>
          <w:rFonts w:ascii="Times New Roman" w:hAnsi="Times New Roman" w:eastAsia="黑体"/>
          <w:sz w:val="32"/>
          <w:szCs w:val="32"/>
        </w:rPr>
        <w:t>锑</w:t>
      </w:r>
      <w:r>
        <w:rPr>
          <w:rFonts w:hint="eastAsia" w:ascii="Times New Roman" w:hAnsi="Times New Roman" w:eastAsia="黑体"/>
          <w:sz w:val="32"/>
          <w:szCs w:val="32"/>
        </w:rPr>
        <w:t>、</w:t>
      </w:r>
      <w:r>
        <w:rPr>
          <w:rFonts w:ascii="Times New Roman" w:hAnsi="Times New Roman" w:eastAsia="黑体"/>
          <w:sz w:val="32"/>
          <w:szCs w:val="32"/>
        </w:rPr>
        <w:t>铋</w:t>
      </w:r>
      <w:r>
        <w:rPr>
          <w:rFonts w:hint="eastAsia" w:ascii="Times New Roman" w:hAnsi="Times New Roman" w:eastAsia="黑体"/>
          <w:sz w:val="32"/>
          <w:szCs w:val="32"/>
        </w:rPr>
        <w:t>、</w:t>
      </w:r>
      <w:r>
        <w:rPr>
          <w:rFonts w:ascii="Times New Roman" w:hAnsi="Times New Roman" w:eastAsia="黑体"/>
          <w:sz w:val="32"/>
          <w:szCs w:val="32"/>
        </w:rPr>
        <w:t>锡含量的测定</w:t>
      </w:r>
    </w:p>
    <w:p>
      <w:pPr>
        <w:spacing w:line="360" w:lineRule="auto"/>
        <w:jc w:val="center"/>
        <w:rPr>
          <w:rFonts w:ascii="Times New Roman" w:hAnsi="Times New Roman" w:eastAsia="黑体"/>
          <w:sz w:val="32"/>
          <w:szCs w:val="32"/>
        </w:rPr>
      </w:pPr>
      <w:r>
        <w:rPr>
          <w:rFonts w:hint="eastAsia" w:ascii="Times New Roman" w:hAnsi="Times New Roman" w:eastAsia="黑体"/>
          <w:sz w:val="32"/>
          <w:szCs w:val="32"/>
        </w:rPr>
        <w:t>电感耦合</w:t>
      </w:r>
      <w:r>
        <w:rPr>
          <w:rFonts w:ascii="Times New Roman" w:hAnsi="Times New Roman" w:eastAsia="黑体"/>
          <w:sz w:val="32"/>
          <w:szCs w:val="32"/>
        </w:rPr>
        <w:t>等离子体原子发射光谱法</w:t>
      </w:r>
    </w:p>
    <w:p>
      <w:pPr>
        <w:spacing w:line="360" w:lineRule="auto"/>
        <w:ind w:firstLine="440" w:firstLineChars="200"/>
        <w:rPr>
          <w:rFonts w:ascii="Times New Roman" w:hAnsi="Times New Roman" w:eastAsia="黑体"/>
          <w:bCs/>
          <w:sz w:val="22"/>
        </w:rPr>
      </w:pPr>
      <w:r>
        <w:rPr>
          <w:rFonts w:ascii="Times New Roman" w:hAnsi="Times New Roman" w:eastAsia="黑体"/>
          <w:bCs/>
          <w:sz w:val="22"/>
        </w:rPr>
        <w:t>警示——使用本文件的人员应有正规实验室工作的实践经验。本文件并未指出所有可能的安全问题。使用者有责任采取适当的安全和健康措施，并保证符合国家相关法规规定的条件。</w:t>
      </w:r>
    </w:p>
    <w:p>
      <w:pPr>
        <w:spacing w:line="360" w:lineRule="auto"/>
        <w:rPr>
          <w:rFonts w:ascii="Times New Roman" w:hAnsi="Times New Roman" w:eastAsia="黑体"/>
          <w:bCs/>
          <w:szCs w:val="21"/>
        </w:rPr>
      </w:pPr>
      <w:r>
        <w:rPr>
          <w:rFonts w:ascii="Times New Roman" w:hAnsi="Times New Roman" w:eastAsia="黑体"/>
          <w:bCs/>
          <w:szCs w:val="21"/>
        </w:rPr>
        <w:t>1  范围</w:t>
      </w:r>
    </w:p>
    <w:p>
      <w:pPr>
        <w:ind w:firstLine="420" w:firstLineChars="200"/>
        <w:rPr>
          <w:rFonts w:ascii="Times New Roman" w:hAnsi="Times New Roman"/>
        </w:rPr>
      </w:pPr>
      <w:r>
        <w:rPr>
          <w:rFonts w:ascii="Times New Roman" w:hAnsi="Times New Roman"/>
        </w:rPr>
        <w:t>本</w:t>
      </w:r>
      <w:r>
        <w:rPr>
          <w:rFonts w:hint="eastAsia" w:ascii="Times New Roman" w:hAnsi="Times New Roman"/>
        </w:rPr>
        <w:t>文件描述</w:t>
      </w:r>
      <w:r>
        <w:rPr>
          <w:rFonts w:ascii="Times New Roman" w:hAnsi="Times New Roman"/>
        </w:rPr>
        <w:t>了</w:t>
      </w:r>
      <w:r>
        <w:rPr>
          <w:rFonts w:hint="eastAsia" w:ascii="Times New Roman" w:hAnsi="Times New Roman"/>
        </w:rPr>
        <w:t>粗铅</w:t>
      </w:r>
      <w:r>
        <w:rPr>
          <w:rFonts w:ascii="Times New Roman" w:hAnsi="Times New Roman"/>
        </w:rPr>
        <w:t>中</w:t>
      </w:r>
      <w:r>
        <w:rPr>
          <w:rFonts w:hint="eastAsia" w:ascii="Times New Roman" w:hAnsi="Times New Roman"/>
        </w:rPr>
        <w:t>铜、</w:t>
      </w:r>
      <w:r>
        <w:rPr>
          <w:rFonts w:ascii="Times New Roman" w:hAnsi="Times New Roman"/>
        </w:rPr>
        <w:t>锌</w:t>
      </w:r>
      <w:r>
        <w:rPr>
          <w:rFonts w:hint="eastAsia" w:ascii="Times New Roman" w:hAnsi="Times New Roman"/>
        </w:rPr>
        <w:t>、</w:t>
      </w:r>
      <w:r>
        <w:rPr>
          <w:rFonts w:ascii="Times New Roman" w:hAnsi="Times New Roman"/>
        </w:rPr>
        <w:t>砷</w:t>
      </w:r>
      <w:r>
        <w:rPr>
          <w:rFonts w:hint="eastAsia" w:ascii="Times New Roman" w:hAnsi="Times New Roman"/>
        </w:rPr>
        <w:t>、</w:t>
      </w:r>
      <w:r>
        <w:rPr>
          <w:rFonts w:ascii="Times New Roman" w:hAnsi="Times New Roman"/>
        </w:rPr>
        <w:t>锑</w:t>
      </w:r>
      <w:r>
        <w:rPr>
          <w:rFonts w:hint="eastAsia" w:ascii="Times New Roman" w:hAnsi="Times New Roman"/>
        </w:rPr>
        <w:t>、</w:t>
      </w:r>
      <w:r>
        <w:rPr>
          <w:rFonts w:ascii="Times New Roman" w:hAnsi="Times New Roman"/>
        </w:rPr>
        <w:t>铋</w:t>
      </w:r>
      <w:r>
        <w:rPr>
          <w:rFonts w:hint="eastAsia" w:ascii="Times New Roman" w:hAnsi="Times New Roman"/>
        </w:rPr>
        <w:t>、</w:t>
      </w:r>
      <w:r>
        <w:rPr>
          <w:rFonts w:ascii="Times New Roman" w:hAnsi="Times New Roman"/>
        </w:rPr>
        <w:t>锡含量的测定方法。</w:t>
      </w:r>
    </w:p>
    <w:p>
      <w:pPr>
        <w:pStyle w:val="148"/>
        <w:spacing w:line="360" w:lineRule="auto"/>
        <w:ind w:firstLine="420"/>
        <w:rPr>
          <w:rFonts w:ascii="Times New Roman" w:hAnsi="Times New Roman"/>
        </w:rPr>
      </w:pPr>
      <w:r>
        <w:rPr>
          <w:rFonts w:ascii="Times New Roman" w:hAnsi="Times New Roman"/>
        </w:rPr>
        <w:t>本</w:t>
      </w:r>
      <w:r>
        <w:rPr>
          <w:rFonts w:hint="eastAsia" w:ascii="Times New Roman" w:hAnsi="Times New Roman"/>
        </w:rPr>
        <w:t>文件</w:t>
      </w:r>
      <w:r>
        <w:rPr>
          <w:rFonts w:ascii="Times New Roman" w:hAnsi="Times New Roman"/>
        </w:rPr>
        <w:t>适用于</w:t>
      </w:r>
      <w:r>
        <w:rPr>
          <w:rFonts w:hint="eastAsia" w:ascii="Times New Roman" w:hAnsi="Times New Roman"/>
        </w:rPr>
        <w:t>粗铅</w:t>
      </w:r>
      <w:r>
        <w:rPr>
          <w:rFonts w:ascii="Times New Roman" w:hAnsi="Times New Roman"/>
        </w:rPr>
        <w:t>中</w:t>
      </w:r>
      <w:r>
        <w:rPr>
          <w:rFonts w:hint="eastAsia" w:ascii="Times New Roman" w:hAnsi="Times New Roman"/>
        </w:rPr>
        <w:t>铜、</w:t>
      </w:r>
      <w:r>
        <w:rPr>
          <w:rFonts w:ascii="Times New Roman" w:hAnsi="Times New Roman"/>
        </w:rPr>
        <w:t>锌</w:t>
      </w:r>
      <w:r>
        <w:rPr>
          <w:rFonts w:hint="eastAsia" w:ascii="Times New Roman" w:hAnsi="Times New Roman"/>
        </w:rPr>
        <w:t>、</w:t>
      </w:r>
      <w:r>
        <w:rPr>
          <w:rFonts w:ascii="Times New Roman" w:hAnsi="Times New Roman"/>
        </w:rPr>
        <w:t>砷</w:t>
      </w:r>
      <w:r>
        <w:rPr>
          <w:rFonts w:hint="eastAsia" w:ascii="Times New Roman" w:hAnsi="Times New Roman"/>
        </w:rPr>
        <w:t>、</w:t>
      </w:r>
      <w:r>
        <w:rPr>
          <w:rFonts w:ascii="Times New Roman" w:hAnsi="Times New Roman"/>
        </w:rPr>
        <w:t>锑</w:t>
      </w:r>
      <w:r>
        <w:rPr>
          <w:rFonts w:hint="eastAsia" w:ascii="Times New Roman" w:hAnsi="Times New Roman"/>
        </w:rPr>
        <w:t>、</w:t>
      </w:r>
      <w:r>
        <w:rPr>
          <w:rFonts w:ascii="Times New Roman" w:hAnsi="Times New Roman"/>
        </w:rPr>
        <w:t>铋</w:t>
      </w:r>
      <w:r>
        <w:rPr>
          <w:rFonts w:hint="eastAsia" w:ascii="Times New Roman" w:hAnsi="Times New Roman"/>
        </w:rPr>
        <w:t>、</w:t>
      </w:r>
      <w:r>
        <w:rPr>
          <w:rFonts w:ascii="Times New Roman" w:hAnsi="Times New Roman"/>
        </w:rPr>
        <w:t>锡含量的测定。测定范围</w:t>
      </w:r>
      <w:r>
        <w:rPr>
          <w:rFonts w:hint="eastAsia" w:ascii="Times New Roman" w:hAnsi="Times New Roman"/>
        </w:rPr>
        <w:t>见</w:t>
      </w:r>
      <w:r>
        <w:rPr>
          <w:rFonts w:ascii="Times New Roman" w:hAnsi="Times New Roman"/>
        </w:rPr>
        <w:t>表</w:t>
      </w:r>
      <w:r>
        <w:rPr>
          <w:rFonts w:hint="eastAsia" w:ascii="Times New Roman" w:hAnsi="Times New Roman"/>
        </w:rPr>
        <w:t>1</w:t>
      </w:r>
      <w:r>
        <w:rPr>
          <w:rFonts w:ascii="Times New Roman" w:hAnsi="Times New Roman"/>
        </w:rPr>
        <w:t>。</w:t>
      </w:r>
    </w:p>
    <w:p>
      <w:pPr>
        <w:jc w:val="center"/>
        <w:rPr>
          <w:rFonts w:ascii="黑体" w:hAnsi="黑体" w:eastAsia="黑体"/>
        </w:rPr>
      </w:pPr>
      <w:r>
        <w:rPr>
          <w:rFonts w:hint="eastAsia" w:ascii="黑体" w:hAnsi="黑体" w:eastAsia="黑体"/>
        </w:rPr>
        <w:t>表1 测定范围</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pStyle w:val="148"/>
              <w:widowControl w:val="0"/>
              <w:ind w:firstLine="0" w:firstLineChars="0"/>
              <w:jc w:val="center"/>
              <w:rPr>
                <w:rFonts w:ascii="Times New Roman" w:hAnsi="Times New Roman"/>
                <w:sz w:val="18"/>
                <w:szCs w:val="18"/>
              </w:rPr>
            </w:pPr>
            <w:r>
              <w:rPr>
                <w:rFonts w:ascii="Times New Roman" w:hAnsi="Times New Roman"/>
                <w:sz w:val="18"/>
                <w:szCs w:val="18"/>
              </w:rPr>
              <w:t>元素</w:t>
            </w:r>
          </w:p>
        </w:tc>
        <w:tc>
          <w:tcPr>
            <w:tcW w:w="1250" w:type="pct"/>
            <w:vAlign w:val="center"/>
          </w:tcPr>
          <w:p>
            <w:pPr>
              <w:pStyle w:val="148"/>
              <w:widowControl w:val="0"/>
              <w:ind w:firstLine="0" w:firstLineChars="0"/>
              <w:jc w:val="center"/>
              <w:rPr>
                <w:rFonts w:ascii="Times New Roman" w:hAnsi="Times New Roman"/>
                <w:i/>
                <w:sz w:val="18"/>
                <w:szCs w:val="18"/>
              </w:rPr>
            </w:pPr>
            <w:r>
              <w:rPr>
                <w:rFonts w:ascii="Times New Roman" w:hAnsi="Times New Roman"/>
                <w:sz w:val="18"/>
                <w:szCs w:val="18"/>
              </w:rPr>
              <w:t>测定范围</w:t>
            </w:r>
            <w:r>
              <w:rPr>
                <w:rFonts w:hint="eastAsia" w:ascii="Times New Roman" w:hAnsi="Times New Roman"/>
                <w:sz w:val="18"/>
                <w:szCs w:val="18"/>
                <w:lang w:eastAsia="zh-CN"/>
              </w:rPr>
              <w:t>，</w:t>
            </w:r>
            <w:r>
              <w:rPr>
                <w:rFonts w:hint="eastAsia" w:ascii="Times New Roman" w:hAnsi="Times New Roman"/>
                <w:sz w:val="18"/>
                <w:szCs w:val="18"/>
                <w:lang w:val="en-US" w:eastAsia="zh-CN"/>
              </w:rPr>
              <w:t>质量分数</w:t>
            </w:r>
          </w:p>
          <w:p>
            <w:pPr>
              <w:pStyle w:val="148"/>
              <w:widowControl w:val="0"/>
              <w:ind w:firstLine="0" w:firstLineChars="0"/>
              <w:jc w:val="center"/>
              <w:rPr>
                <w:rFonts w:ascii="Times New Roman" w:hAnsi="Times New Roman"/>
                <w:sz w:val="18"/>
                <w:szCs w:val="18"/>
              </w:rPr>
            </w:pPr>
            <w:r>
              <w:rPr>
                <w:rFonts w:ascii="Times New Roman" w:hAnsi="Times New Roman"/>
                <w:sz w:val="18"/>
                <w:szCs w:val="18"/>
              </w:rPr>
              <w:t>%</w:t>
            </w:r>
          </w:p>
        </w:tc>
        <w:tc>
          <w:tcPr>
            <w:tcW w:w="1250" w:type="pct"/>
            <w:vAlign w:val="center"/>
          </w:tcPr>
          <w:p>
            <w:pPr>
              <w:pStyle w:val="148"/>
              <w:widowControl w:val="0"/>
              <w:ind w:firstLine="0" w:firstLineChars="0"/>
              <w:jc w:val="center"/>
              <w:rPr>
                <w:rFonts w:ascii="Times New Roman" w:hAnsi="Times New Roman"/>
                <w:sz w:val="18"/>
                <w:szCs w:val="18"/>
              </w:rPr>
            </w:pPr>
            <w:r>
              <w:rPr>
                <w:rFonts w:ascii="Times New Roman" w:hAnsi="Times New Roman"/>
                <w:sz w:val="18"/>
                <w:szCs w:val="18"/>
              </w:rPr>
              <w:t>元素</w:t>
            </w:r>
          </w:p>
        </w:tc>
        <w:tc>
          <w:tcPr>
            <w:tcW w:w="1250" w:type="pct"/>
            <w:vAlign w:val="center"/>
          </w:tcPr>
          <w:p>
            <w:pPr>
              <w:pStyle w:val="148"/>
              <w:widowControl w:val="0"/>
              <w:ind w:firstLine="0" w:firstLineChars="0"/>
              <w:jc w:val="center"/>
              <w:rPr>
                <w:rFonts w:ascii="Times New Roman" w:hAnsi="Times New Roman"/>
                <w:sz w:val="18"/>
                <w:szCs w:val="18"/>
              </w:rPr>
            </w:pPr>
            <w:r>
              <w:rPr>
                <w:rFonts w:ascii="Times New Roman" w:hAnsi="Times New Roman"/>
                <w:sz w:val="18"/>
                <w:szCs w:val="18"/>
              </w:rPr>
              <w:t>测定范围</w:t>
            </w:r>
            <w:r>
              <w:rPr>
                <w:rFonts w:hint="eastAsia" w:ascii="Times New Roman" w:hAnsi="Times New Roman"/>
                <w:sz w:val="18"/>
                <w:szCs w:val="18"/>
                <w:lang w:eastAsia="zh-CN"/>
              </w:rPr>
              <w:t>，</w:t>
            </w:r>
            <w:r>
              <w:rPr>
                <w:rFonts w:hint="eastAsia" w:ascii="Times New Roman" w:hAnsi="Times New Roman"/>
                <w:sz w:val="18"/>
                <w:szCs w:val="18"/>
                <w:lang w:val="en-US" w:eastAsia="zh-CN"/>
              </w:rPr>
              <w:t>质量分数</w:t>
            </w:r>
          </w:p>
          <w:p>
            <w:pPr>
              <w:pStyle w:val="148"/>
              <w:widowControl w:val="0"/>
              <w:ind w:firstLine="0" w:firstLineChars="0"/>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pStyle w:val="148"/>
              <w:widowControl w:val="0"/>
              <w:ind w:firstLine="0" w:firstLineChars="0"/>
              <w:jc w:val="center"/>
              <w:rPr>
                <w:rFonts w:ascii="Times New Roman" w:hAnsi="Times New Roman"/>
                <w:sz w:val="18"/>
                <w:szCs w:val="18"/>
              </w:rPr>
            </w:pPr>
            <w:r>
              <w:rPr>
                <w:rFonts w:ascii="Times New Roman" w:hAnsi="Times New Roman"/>
                <w:sz w:val="18"/>
                <w:szCs w:val="18"/>
              </w:rPr>
              <w:t>Cu</w:t>
            </w:r>
          </w:p>
        </w:tc>
        <w:tc>
          <w:tcPr>
            <w:tcW w:w="1250" w:type="pct"/>
            <w:vAlign w:val="center"/>
          </w:tcPr>
          <w:p>
            <w:pPr>
              <w:pStyle w:val="148"/>
              <w:widowControl w:val="0"/>
              <w:ind w:firstLine="0" w:firstLineChars="0"/>
              <w:jc w:val="center"/>
              <w:rPr>
                <w:rFonts w:ascii="Times New Roman" w:hAnsi="Times New Roman"/>
                <w:sz w:val="18"/>
                <w:szCs w:val="18"/>
              </w:rPr>
            </w:pPr>
            <w:r>
              <w:rPr>
                <w:rFonts w:ascii="Times New Roman" w:hAnsi="Times New Roman"/>
                <w:sz w:val="18"/>
                <w:szCs w:val="18"/>
              </w:rPr>
              <w:t>0.080~5.80</w:t>
            </w:r>
          </w:p>
        </w:tc>
        <w:tc>
          <w:tcPr>
            <w:tcW w:w="1250" w:type="pct"/>
            <w:vAlign w:val="center"/>
          </w:tcPr>
          <w:p>
            <w:pPr>
              <w:pStyle w:val="148"/>
              <w:widowControl w:val="0"/>
              <w:ind w:firstLine="0" w:firstLineChars="0"/>
              <w:jc w:val="center"/>
              <w:rPr>
                <w:rFonts w:ascii="Times New Roman" w:hAnsi="Times New Roman"/>
                <w:sz w:val="18"/>
                <w:szCs w:val="18"/>
              </w:rPr>
            </w:pPr>
            <w:r>
              <w:rPr>
                <w:rFonts w:ascii="Times New Roman" w:hAnsi="Times New Roman"/>
                <w:sz w:val="18"/>
                <w:szCs w:val="18"/>
              </w:rPr>
              <w:t>Sb</w:t>
            </w:r>
          </w:p>
        </w:tc>
        <w:tc>
          <w:tcPr>
            <w:tcW w:w="1250" w:type="pct"/>
            <w:vAlign w:val="center"/>
          </w:tcPr>
          <w:p>
            <w:pPr>
              <w:pStyle w:val="148"/>
              <w:widowControl w:val="0"/>
              <w:ind w:firstLine="0" w:firstLineChars="0"/>
              <w:jc w:val="center"/>
              <w:rPr>
                <w:rFonts w:ascii="Times New Roman" w:hAnsi="Times New Roman"/>
                <w:sz w:val="18"/>
                <w:szCs w:val="18"/>
              </w:rPr>
            </w:pPr>
            <w:r>
              <w:rPr>
                <w:rFonts w:ascii="Times New Roman" w:hAnsi="Times New Roman"/>
                <w:sz w:val="18"/>
                <w:szCs w:val="18"/>
              </w:rPr>
              <w:t>0.060~6.00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pStyle w:val="148"/>
              <w:widowControl w:val="0"/>
              <w:ind w:firstLine="0" w:firstLineChars="0"/>
              <w:jc w:val="center"/>
              <w:rPr>
                <w:rFonts w:ascii="Times New Roman" w:hAnsi="Times New Roman"/>
                <w:sz w:val="18"/>
                <w:szCs w:val="18"/>
              </w:rPr>
            </w:pPr>
            <w:r>
              <w:rPr>
                <w:rFonts w:ascii="Times New Roman" w:hAnsi="Times New Roman"/>
                <w:sz w:val="18"/>
                <w:szCs w:val="18"/>
              </w:rPr>
              <w:t>Zn</w:t>
            </w:r>
          </w:p>
        </w:tc>
        <w:tc>
          <w:tcPr>
            <w:tcW w:w="1250" w:type="pct"/>
            <w:vAlign w:val="center"/>
          </w:tcPr>
          <w:p>
            <w:pPr>
              <w:pStyle w:val="148"/>
              <w:widowControl w:val="0"/>
              <w:ind w:firstLine="0" w:firstLineChars="0"/>
              <w:jc w:val="center"/>
              <w:rPr>
                <w:rFonts w:ascii="Times New Roman" w:hAnsi="Times New Roman"/>
                <w:sz w:val="18"/>
                <w:szCs w:val="18"/>
              </w:rPr>
            </w:pPr>
            <w:r>
              <w:rPr>
                <w:rFonts w:ascii="Times New Roman" w:hAnsi="Times New Roman"/>
                <w:sz w:val="18"/>
                <w:szCs w:val="18"/>
              </w:rPr>
              <w:t>0.10~2.00</w:t>
            </w:r>
          </w:p>
        </w:tc>
        <w:tc>
          <w:tcPr>
            <w:tcW w:w="1250" w:type="pct"/>
            <w:vAlign w:val="center"/>
          </w:tcPr>
          <w:p>
            <w:pPr>
              <w:pStyle w:val="148"/>
              <w:widowControl w:val="0"/>
              <w:ind w:firstLine="0" w:firstLineChars="0"/>
              <w:jc w:val="center"/>
              <w:rPr>
                <w:rFonts w:ascii="Times New Roman" w:hAnsi="Times New Roman"/>
                <w:sz w:val="18"/>
                <w:szCs w:val="18"/>
              </w:rPr>
            </w:pPr>
            <w:r>
              <w:rPr>
                <w:rFonts w:ascii="Times New Roman" w:hAnsi="Times New Roman"/>
                <w:sz w:val="18"/>
                <w:szCs w:val="18"/>
              </w:rPr>
              <w:t>Bi</w:t>
            </w:r>
          </w:p>
        </w:tc>
        <w:tc>
          <w:tcPr>
            <w:tcW w:w="1250" w:type="pct"/>
            <w:vAlign w:val="center"/>
          </w:tcPr>
          <w:p>
            <w:pPr>
              <w:pStyle w:val="148"/>
              <w:widowControl w:val="0"/>
              <w:ind w:firstLine="0" w:firstLineChars="0"/>
              <w:jc w:val="center"/>
              <w:rPr>
                <w:rFonts w:ascii="Times New Roman" w:hAnsi="Times New Roman"/>
                <w:sz w:val="18"/>
                <w:szCs w:val="18"/>
              </w:rPr>
            </w:pPr>
            <w:r>
              <w:rPr>
                <w:rFonts w:ascii="Times New Roman" w:hAnsi="Times New Roman"/>
                <w:sz w:val="18"/>
                <w:szCs w:val="18"/>
              </w:rPr>
              <w:t>0.10~5.00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vAlign w:val="center"/>
          </w:tcPr>
          <w:p>
            <w:pPr>
              <w:pStyle w:val="148"/>
              <w:widowControl w:val="0"/>
              <w:ind w:firstLine="0" w:firstLineChars="0"/>
              <w:jc w:val="center"/>
              <w:rPr>
                <w:rFonts w:ascii="Times New Roman" w:hAnsi="Times New Roman"/>
                <w:sz w:val="18"/>
                <w:szCs w:val="18"/>
              </w:rPr>
            </w:pPr>
            <w:r>
              <w:rPr>
                <w:rFonts w:ascii="Times New Roman" w:hAnsi="Times New Roman"/>
                <w:sz w:val="18"/>
                <w:szCs w:val="18"/>
              </w:rPr>
              <w:t>As</w:t>
            </w:r>
          </w:p>
        </w:tc>
        <w:tc>
          <w:tcPr>
            <w:tcW w:w="1250" w:type="pct"/>
            <w:vAlign w:val="center"/>
          </w:tcPr>
          <w:p>
            <w:pPr>
              <w:pStyle w:val="148"/>
              <w:widowControl w:val="0"/>
              <w:ind w:firstLine="0" w:firstLineChars="0"/>
              <w:jc w:val="center"/>
              <w:rPr>
                <w:rFonts w:ascii="Times New Roman" w:hAnsi="Times New Roman"/>
                <w:sz w:val="18"/>
                <w:szCs w:val="18"/>
              </w:rPr>
            </w:pPr>
            <w:r>
              <w:rPr>
                <w:rFonts w:ascii="Times New Roman" w:hAnsi="Times New Roman"/>
                <w:sz w:val="18"/>
                <w:szCs w:val="18"/>
              </w:rPr>
              <w:t>0.10~4.00</w:t>
            </w:r>
          </w:p>
        </w:tc>
        <w:tc>
          <w:tcPr>
            <w:tcW w:w="1250" w:type="pct"/>
            <w:vAlign w:val="center"/>
          </w:tcPr>
          <w:p>
            <w:pPr>
              <w:pStyle w:val="148"/>
              <w:widowControl w:val="0"/>
              <w:ind w:firstLine="0" w:firstLineChars="0"/>
              <w:jc w:val="center"/>
              <w:rPr>
                <w:rFonts w:ascii="Times New Roman" w:hAnsi="Times New Roman"/>
                <w:sz w:val="18"/>
                <w:szCs w:val="18"/>
              </w:rPr>
            </w:pPr>
            <w:r>
              <w:rPr>
                <w:rFonts w:ascii="Times New Roman" w:hAnsi="Times New Roman"/>
                <w:sz w:val="18"/>
                <w:szCs w:val="18"/>
              </w:rPr>
              <w:t>Sn</w:t>
            </w:r>
          </w:p>
        </w:tc>
        <w:tc>
          <w:tcPr>
            <w:tcW w:w="1250" w:type="pct"/>
            <w:vAlign w:val="center"/>
          </w:tcPr>
          <w:p>
            <w:pPr>
              <w:pStyle w:val="148"/>
              <w:widowControl w:val="0"/>
              <w:ind w:firstLine="0" w:firstLineChars="0"/>
              <w:jc w:val="center"/>
              <w:rPr>
                <w:rFonts w:ascii="Times New Roman" w:hAnsi="Times New Roman"/>
                <w:sz w:val="18"/>
                <w:szCs w:val="18"/>
              </w:rPr>
            </w:pPr>
            <w:r>
              <w:rPr>
                <w:rFonts w:ascii="Times New Roman" w:hAnsi="Times New Roman"/>
                <w:sz w:val="18"/>
                <w:szCs w:val="18"/>
              </w:rPr>
              <w:t>0.40~5.00</w:t>
            </w:r>
          </w:p>
        </w:tc>
      </w:tr>
    </w:tbl>
    <w:p>
      <w:pPr>
        <w:spacing w:line="360" w:lineRule="auto"/>
        <w:rPr>
          <w:rFonts w:ascii="黑体" w:hAnsi="Times New Roman" w:eastAsia="黑体"/>
          <w:bCs/>
          <w:szCs w:val="21"/>
        </w:rPr>
      </w:pPr>
      <w:r>
        <w:rPr>
          <w:rFonts w:hint="eastAsia" w:ascii="黑体" w:hAnsi="Times New Roman" w:eastAsia="黑体"/>
          <w:bCs/>
          <w:szCs w:val="21"/>
        </w:rPr>
        <w:t>2  规范性引用文件</w:t>
      </w:r>
    </w:p>
    <w:p>
      <w:pPr>
        <w:ind w:firstLine="420" w:firstLineChars="200"/>
        <w:rPr>
          <w:rFonts w:ascii="宋体" w:hAnsi="宋体"/>
          <w:bCs/>
          <w:szCs w:val="21"/>
        </w:rPr>
      </w:pPr>
      <w:r>
        <w:rPr>
          <w:rFonts w:hint="eastAsia" w:ascii="宋体" w:hAnsi="宋体"/>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宋体" w:hAnsi="宋体"/>
          <w:bCs/>
          <w:szCs w:val="21"/>
        </w:rPr>
      </w:pPr>
      <w:r>
        <w:rPr>
          <w:rFonts w:ascii="Times New Roman" w:hAnsi="Times New Roman"/>
          <w:bCs/>
          <w:szCs w:val="21"/>
        </w:rPr>
        <w:t>GB/T 6682</w:t>
      </w:r>
      <w:r>
        <w:rPr>
          <w:rFonts w:hint="eastAsia" w:ascii="宋体" w:hAnsi="宋体"/>
          <w:bCs/>
          <w:szCs w:val="21"/>
        </w:rPr>
        <w:t xml:space="preserve"> 分析实验室用水规格和试验方法。</w:t>
      </w:r>
    </w:p>
    <w:p>
      <w:pPr>
        <w:pStyle w:val="148"/>
        <w:ind w:firstLine="420"/>
        <w:rPr>
          <w:rFonts w:hAnsi="宋体"/>
          <w:bCs/>
          <w:kern w:val="2"/>
          <w:szCs w:val="21"/>
        </w:rPr>
      </w:pPr>
      <w:r>
        <w:rPr>
          <w:rFonts w:ascii="Times New Roman" w:eastAsiaTheme="minorEastAsia"/>
        </w:rPr>
        <w:t>GB/T 8170</w:t>
      </w:r>
      <w:r>
        <w:rPr>
          <w:rFonts w:hint="eastAsia" w:ascii="Times New Roman" w:eastAsiaTheme="minorEastAsia"/>
        </w:rPr>
        <w:t xml:space="preserve"> </w:t>
      </w:r>
      <w:r>
        <w:rPr>
          <w:rFonts w:hAnsi="宋体"/>
          <w:bCs/>
          <w:kern w:val="2"/>
          <w:szCs w:val="21"/>
        </w:rPr>
        <w:t>数值修约规则与极限数值的表示和判定。</w:t>
      </w:r>
    </w:p>
    <w:p>
      <w:pPr>
        <w:tabs>
          <w:tab w:val="center" w:pos="4677"/>
        </w:tabs>
        <w:spacing w:line="360" w:lineRule="auto"/>
        <w:rPr>
          <w:rFonts w:ascii="黑体" w:hAnsi="Times New Roman" w:eastAsia="黑体"/>
          <w:bCs/>
          <w:szCs w:val="21"/>
        </w:rPr>
      </w:pPr>
      <w:r>
        <w:rPr>
          <w:rFonts w:hint="eastAsia" w:ascii="黑体" w:hAnsi="Times New Roman" w:eastAsia="黑体"/>
          <w:bCs/>
          <w:szCs w:val="21"/>
        </w:rPr>
        <w:t>3  术语和定义</w:t>
      </w:r>
      <w:r>
        <w:rPr>
          <w:rFonts w:ascii="黑体" w:hAnsi="Times New Roman" w:eastAsia="黑体"/>
          <w:bCs/>
          <w:szCs w:val="21"/>
        </w:rPr>
        <w:tab/>
      </w:r>
    </w:p>
    <w:p>
      <w:pPr>
        <w:ind w:firstLine="420" w:firstLineChars="200"/>
        <w:rPr>
          <w:rFonts w:ascii="Times New Roman" w:hAnsi="Times New Roman"/>
          <w:b/>
          <w:szCs w:val="21"/>
        </w:rPr>
      </w:pPr>
      <w:r>
        <w:rPr>
          <w:rFonts w:hint="eastAsia" w:ascii="宋体" w:hAnsi="宋体"/>
          <w:bCs/>
          <w:szCs w:val="21"/>
        </w:rPr>
        <w:t>本文件没有需要界定的术语和定义。</w:t>
      </w:r>
    </w:p>
    <w:p>
      <w:pPr>
        <w:pStyle w:val="148"/>
        <w:spacing w:line="360" w:lineRule="auto"/>
        <w:ind w:firstLine="0" w:firstLineChars="0"/>
      </w:pPr>
      <w:r>
        <w:rPr>
          <w:rFonts w:hint="eastAsia" w:ascii="黑体" w:eastAsia="黑体"/>
          <w:bCs/>
          <w:szCs w:val="21"/>
        </w:rPr>
        <w:t>4  原理</w:t>
      </w:r>
    </w:p>
    <w:p>
      <w:pPr>
        <w:autoSpaceDE w:val="0"/>
        <w:autoSpaceDN w:val="0"/>
        <w:adjustRightInd w:val="0"/>
        <w:ind w:firstLine="420" w:firstLineChars="200"/>
        <w:rPr>
          <w:szCs w:val="21"/>
        </w:rPr>
      </w:pPr>
      <w:r>
        <w:rPr>
          <w:rFonts w:hint="eastAsia"/>
          <w:szCs w:val="21"/>
        </w:rPr>
        <w:t>试料以硝酸、酒石酸分解，在稀硝酸介质中，在电感耦合等离子体原子发射光谱仪上，于各元素选定的波长处测定其发射强度，按照标准工作曲线计算各元素的质量分数。</w:t>
      </w:r>
    </w:p>
    <w:p>
      <w:pPr>
        <w:spacing w:line="360" w:lineRule="auto"/>
        <w:rPr>
          <w:rFonts w:ascii="黑体" w:eastAsia="黑体"/>
          <w:bCs/>
          <w:szCs w:val="21"/>
        </w:rPr>
      </w:pPr>
      <w:r>
        <w:rPr>
          <w:rFonts w:hint="eastAsia" w:ascii="黑体" w:eastAsia="黑体"/>
          <w:bCs/>
          <w:szCs w:val="21"/>
        </w:rPr>
        <w:t xml:space="preserve">5  </w:t>
      </w:r>
      <w:r>
        <w:rPr>
          <w:rFonts w:ascii="黑体" w:eastAsia="黑体"/>
          <w:bCs/>
          <w:szCs w:val="21"/>
        </w:rPr>
        <w:t>试剂</w:t>
      </w:r>
    </w:p>
    <w:p>
      <w:pPr>
        <w:ind w:firstLine="420" w:firstLineChars="200"/>
        <w:rPr>
          <w:rFonts w:ascii="Times New Roman" w:hAnsi="Times New Roman"/>
          <w:bCs/>
        </w:rPr>
      </w:pPr>
      <w:r>
        <w:rPr>
          <w:rFonts w:ascii="Times New Roman" w:hAnsi="Times New Roman"/>
          <w:bCs/>
        </w:rPr>
        <w:t>除非另有说明，在分析中仅使用确认为分析纯</w:t>
      </w:r>
      <w:r>
        <w:rPr>
          <w:rFonts w:hint="eastAsia" w:ascii="Times New Roman" w:hAnsi="Times New Roman"/>
          <w:bCs/>
        </w:rPr>
        <w:t>及以上</w:t>
      </w:r>
      <w:r>
        <w:rPr>
          <w:rFonts w:ascii="Times New Roman" w:hAnsi="Times New Roman"/>
          <w:bCs/>
        </w:rPr>
        <w:t>试剂</w:t>
      </w:r>
      <w:r>
        <w:rPr>
          <w:rFonts w:hint="eastAsia" w:hAnsi="宋体"/>
          <w:color w:val="000000"/>
          <w:szCs w:val="21"/>
          <w:lang w:val="en-US" w:eastAsia="zh-CN"/>
        </w:rPr>
        <w:t>和</w:t>
      </w:r>
      <w:r>
        <w:rPr>
          <w:rFonts w:hint="eastAsia" w:hAnsi="宋体"/>
          <w:color w:val="000000"/>
          <w:szCs w:val="21"/>
        </w:rPr>
        <w:t>蒸馏水或相当纯度的水</w:t>
      </w:r>
      <w:r>
        <w:rPr>
          <w:rFonts w:ascii="Times New Roman" w:hAnsi="Times New Roman"/>
          <w:bCs/>
        </w:rPr>
        <w:t>。</w:t>
      </w:r>
    </w:p>
    <w:p>
      <w:pPr>
        <w:rPr>
          <w:rFonts w:ascii="Times New Roman" w:hAnsi="Times New Roman"/>
        </w:rPr>
      </w:pPr>
      <w:r>
        <w:rPr>
          <w:rFonts w:hint="eastAsia" w:ascii="黑体" w:hAnsi="黑体" w:eastAsia="黑体" w:cs="黑体"/>
          <w:szCs w:val="21"/>
        </w:rPr>
        <w:t>5.1</w:t>
      </w:r>
      <w:r>
        <w:rPr>
          <w:rFonts w:hint="eastAsia" w:ascii="Times New Roman" w:hAnsi="Times New Roman"/>
          <w:szCs w:val="21"/>
        </w:rPr>
        <w:t xml:space="preserve"> </w:t>
      </w:r>
      <w:r>
        <w:rPr>
          <w:rFonts w:ascii="Times New Roman" w:hAnsi="Times New Roman"/>
        </w:rPr>
        <w:t>酒石酸。</w:t>
      </w:r>
    </w:p>
    <w:p>
      <w:pPr>
        <w:rPr>
          <w:rFonts w:ascii="Times New Roman" w:hAnsi="Times New Roman"/>
        </w:rPr>
      </w:pPr>
      <w:r>
        <w:rPr>
          <w:rFonts w:hint="eastAsia" w:ascii="黑体" w:hAnsi="黑体" w:eastAsia="黑体" w:cs="黑体"/>
          <w:szCs w:val="21"/>
        </w:rPr>
        <w:t>5.2</w:t>
      </w:r>
      <w:r>
        <w:rPr>
          <w:rFonts w:hint="eastAsia" w:ascii="Times New Roman" w:hAnsi="Times New Roman"/>
          <w:szCs w:val="21"/>
        </w:rPr>
        <w:t xml:space="preserve"> </w:t>
      </w:r>
      <w:r>
        <w:rPr>
          <w:rFonts w:ascii="Times New Roman" w:hAnsi="Times New Roman"/>
        </w:rPr>
        <w:t>酒石酸（100 g/L）。</w:t>
      </w:r>
    </w:p>
    <w:p>
      <w:pPr>
        <w:rPr>
          <w:rFonts w:ascii="Times New Roman" w:hAnsi="Times New Roman"/>
        </w:rPr>
      </w:pPr>
      <w:r>
        <w:rPr>
          <w:rFonts w:hint="eastAsia" w:ascii="黑体" w:hAnsi="黑体" w:eastAsia="黑体" w:cs="黑体"/>
          <w:szCs w:val="21"/>
        </w:rPr>
        <w:t>5.3</w:t>
      </w:r>
      <w:r>
        <w:rPr>
          <w:rFonts w:hint="eastAsia" w:ascii="Times New Roman" w:hAnsi="Times New Roman"/>
          <w:szCs w:val="21"/>
        </w:rPr>
        <w:t xml:space="preserve"> </w:t>
      </w:r>
      <w:r>
        <w:rPr>
          <w:rFonts w:ascii="Times New Roman" w:hAnsi="Times New Roman"/>
        </w:rPr>
        <w:t>硝酸（</w:t>
      </w:r>
      <w:r>
        <w:rPr>
          <w:rFonts w:ascii="Times New Roman" w:hAnsi="Times New Roman"/>
          <w:i/>
          <w:iCs/>
        </w:rPr>
        <w:t>ρ</w:t>
      </w:r>
      <w:r>
        <w:rPr>
          <w:rFonts w:ascii="Times New Roman" w:hAnsi="Times New Roman"/>
        </w:rPr>
        <w:t>=1.42g/mL）。</w:t>
      </w:r>
    </w:p>
    <w:p>
      <w:pPr>
        <w:rPr>
          <w:rFonts w:ascii="Times New Roman" w:hAnsi="Times New Roman"/>
        </w:rPr>
      </w:pPr>
      <w:r>
        <w:rPr>
          <w:rFonts w:hint="eastAsia" w:ascii="黑体" w:hAnsi="黑体" w:eastAsia="黑体" w:cs="黑体"/>
          <w:szCs w:val="21"/>
        </w:rPr>
        <w:t>5.4</w:t>
      </w:r>
      <w:r>
        <w:rPr>
          <w:rFonts w:ascii="Times New Roman" w:hAnsi="Times New Roman"/>
        </w:rPr>
        <w:t xml:space="preserve"> 硝酸（1+1）。</w:t>
      </w:r>
    </w:p>
    <w:p>
      <w:pPr>
        <w:rPr>
          <w:rFonts w:ascii="Times New Roman" w:hAnsi="Times New Roman"/>
        </w:rPr>
      </w:pPr>
      <w:r>
        <w:rPr>
          <w:rFonts w:hint="eastAsia" w:ascii="黑体" w:hAnsi="黑体" w:eastAsia="黑体" w:cs="黑体"/>
          <w:szCs w:val="21"/>
        </w:rPr>
        <w:t>5.5</w:t>
      </w:r>
      <w:r>
        <w:rPr>
          <w:rFonts w:ascii="Times New Roman" w:hAnsi="Times New Roman"/>
        </w:rPr>
        <w:t xml:space="preserve"> 硝酸（1+2）。</w:t>
      </w:r>
    </w:p>
    <w:p>
      <w:pPr>
        <w:rPr>
          <w:rFonts w:ascii="Times New Roman" w:hAnsi="Times New Roman"/>
        </w:rPr>
      </w:pPr>
      <w:r>
        <w:rPr>
          <w:rFonts w:hint="eastAsia" w:ascii="黑体" w:hAnsi="黑体" w:eastAsia="黑体" w:cs="黑体"/>
          <w:szCs w:val="21"/>
        </w:rPr>
        <w:t>5.6</w:t>
      </w:r>
      <w:r>
        <w:rPr>
          <w:rFonts w:ascii="Times New Roman" w:hAnsi="Times New Roman"/>
        </w:rPr>
        <w:t xml:space="preserve"> 硝酸（1+19）。</w:t>
      </w:r>
    </w:p>
    <w:p>
      <w:pPr>
        <w:rPr>
          <w:rFonts w:ascii="Times New Roman" w:hAnsi="Times New Roman"/>
        </w:rPr>
      </w:pPr>
      <w:r>
        <w:rPr>
          <w:rFonts w:hint="eastAsia" w:ascii="黑体" w:hAnsi="黑体" w:eastAsia="黑体" w:cs="黑体"/>
          <w:szCs w:val="21"/>
        </w:rPr>
        <w:t>5.7</w:t>
      </w:r>
      <w:r>
        <w:rPr>
          <w:rFonts w:ascii="Times New Roman" w:hAnsi="Times New Roman"/>
          <w:szCs w:val="21"/>
        </w:rPr>
        <w:t xml:space="preserve"> 盐</w:t>
      </w:r>
      <w:r>
        <w:rPr>
          <w:rFonts w:ascii="Times New Roman" w:hAnsi="Times New Roman"/>
        </w:rPr>
        <w:t>酸（</w:t>
      </w:r>
      <w:r>
        <w:rPr>
          <w:rFonts w:ascii="Times New Roman" w:hAnsi="Times New Roman"/>
          <w:i/>
          <w:iCs/>
        </w:rPr>
        <w:t>ρ</w:t>
      </w:r>
      <w:r>
        <w:rPr>
          <w:rFonts w:ascii="Times New Roman" w:hAnsi="Times New Roman"/>
        </w:rPr>
        <w:t>=1.19g/mL）。</w:t>
      </w:r>
    </w:p>
    <w:p>
      <w:pPr>
        <w:rPr>
          <w:rFonts w:ascii="Times New Roman" w:hAnsi="Times New Roman"/>
        </w:rPr>
      </w:pPr>
      <w:r>
        <w:rPr>
          <w:rFonts w:hint="eastAsia" w:ascii="黑体" w:hAnsi="黑体" w:eastAsia="黑体" w:cs="黑体"/>
          <w:szCs w:val="21"/>
        </w:rPr>
        <w:t>5.8</w:t>
      </w:r>
      <w:r>
        <w:rPr>
          <w:rFonts w:ascii="Times New Roman" w:hAnsi="Times New Roman"/>
        </w:rPr>
        <w:t xml:space="preserve"> 盐酸（1+4）。</w:t>
      </w:r>
    </w:p>
    <w:p>
      <w:pPr>
        <w:rPr>
          <w:rFonts w:ascii="Times New Roman" w:hAnsi="Times New Roman"/>
        </w:rPr>
      </w:pPr>
      <w:r>
        <w:rPr>
          <w:rFonts w:hint="eastAsia" w:ascii="黑体" w:hAnsi="黑体" w:eastAsia="黑体" w:cs="黑体"/>
          <w:szCs w:val="21"/>
        </w:rPr>
        <w:t>5.9</w:t>
      </w:r>
      <w:r>
        <w:rPr>
          <w:rFonts w:hint="eastAsia" w:ascii="黑体" w:hAnsi="黑体" w:eastAsia="黑体" w:cs="黑体"/>
        </w:rPr>
        <w:t xml:space="preserve"> </w:t>
      </w:r>
      <w:r>
        <w:rPr>
          <w:rFonts w:ascii="Times New Roman" w:hAnsi="Times New Roman"/>
        </w:rPr>
        <w:t>氢氧化钠溶液（100 g/L）。</w:t>
      </w:r>
    </w:p>
    <w:p>
      <w:pPr>
        <w:rPr>
          <w:rFonts w:ascii="Times New Roman" w:hAnsi="Times New Roman"/>
        </w:rPr>
      </w:pPr>
      <w:r>
        <w:rPr>
          <w:rFonts w:hint="eastAsia" w:ascii="黑体" w:hAnsi="黑体" w:eastAsia="黑体" w:cs="黑体"/>
          <w:szCs w:val="21"/>
        </w:rPr>
        <w:t>5.10</w:t>
      </w:r>
      <w:r>
        <w:rPr>
          <w:rFonts w:ascii="Times New Roman" w:hAnsi="Times New Roman"/>
          <w:szCs w:val="21"/>
        </w:rPr>
        <w:t xml:space="preserve"> </w:t>
      </w:r>
      <w:r>
        <w:rPr>
          <w:rFonts w:ascii="Times New Roman" w:hAnsi="Times New Roman"/>
        </w:rPr>
        <w:t>酚酞乙醇溶液（10 g/L）。</w:t>
      </w:r>
    </w:p>
    <w:p>
      <w:pPr>
        <w:pStyle w:val="35"/>
        <w:spacing w:after="0"/>
        <w:ind w:left="0" w:leftChars="0"/>
        <w:rPr>
          <w:szCs w:val="21"/>
        </w:rPr>
      </w:pPr>
      <w:r>
        <w:rPr>
          <w:rFonts w:hint="eastAsia" w:ascii="黑体" w:hAnsi="黑体" w:eastAsia="黑体" w:cs="黑体"/>
          <w:szCs w:val="21"/>
        </w:rPr>
        <w:t>5.11</w:t>
      </w:r>
      <w:r>
        <w:rPr>
          <w:szCs w:val="21"/>
        </w:rPr>
        <w:t xml:space="preserve"> 铜标准贮存溶液：称取1.0000g金属铜（</w:t>
      </w:r>
      <w:r>
        <w:rPr>
          <w:i/>
          <w:szCs w:val="21"/>
        </w:rPr>
        <w:t>w</w:t>
      </w:r>
      <w:r>
        <w:rPr>
          <w:szCs w:val="21"/>
          <w:vertAlign w:val="subscript"/>
        </w:rPr>
        <w:t xml:space="preserve"> Cu</w:t>
      </w:r>
      <w:r>
        <w:rPr>
          <w:rFonts w:hint="eastAsia"/>
          <w:bCs/>
          <w:kern w:val="0"/>
        </w:rPr>
        <w:t>≥</w:t>
      </w:r>
      <w:r>
        <w:rPr>
          <w:szCs w:val="21"/>
        </w:rPr>
        <w:t>99.99%）置于300mL烧杯中，加入40mL硝酸（5.4），低温溶解，加热除去氮的氧化物，取下冷却。移入1000mL容量瓶中，加入30mL硝酸（5.3），用水稀释至刻度，混匀。此溶液1mL含1mg铜。</w:t>
      </w:r>
    </w:p>
    <w:p>
      <w:pPr>
        <w:pStyle w:val="35"/>
        <w:spacing w:after="0"/>
        <w:ind w:left="0" w:leftChars="0"/>
        <w:rPr>
          <w:szCs w:val="21"/>
        </w:rPr>
      </w:pPr>
      <w:r>
        <w:rPr>
          <w:rFonts w:hint="eastAsia" w:ascii="黑体" w:hAnsi="黑体" w:eastAsia="黑体" w:cs="黑体"/>
          <w:szCs w:val="21"/>
        </w:rPr>
        <w:t xml:space="preserve">5.12 </w:t>
      </w:r>
      <w:r>
        <w:rPr>
          <w:szCs w:val="21"/>
        </w:rPr>
        <w:t>锌标准贮存溶液：称取1.0000g金属锌（</w:t>
      </w:r>
      <w:r>
        <w:rPr>
          <w:i/>
          <w:szCs w:val="21"/>
        </w:rPr>
        <w:t>w</w:t>
      </w:r>
      <w:r>
        <w:rPr>
          <w:szCs w:val="21"/>
          <w:vertAlign w:val="subscript"/>
        </w:rPr>
        <w:t xml:space="preserve"> Zn</w:t>
      </w:r>
      <w:r>
        <w:rPr>
          <w:szCs w:val="21"/>
        </w:rPr>
        <w:t xml:space="preserve"> </w:t>
      </w:r>
      <w:r>
        <w:rPr>
          <w:rFonts w:hint="eastAsia"/>
          <w:bCs/>
          <w:kern w:val="0"/>
        </w:rPr>
        <w:t>≥</w:t>
      </w:r>
      <w:r>
        <w:rPr>
          <w:szCs w:val="21"/>
        </w:rPr>
        <w:t>99.99%）置于300mL烧杯中，加入40mL硝酸（5.4），低温溶解，加热除去氮的氧化物，取下冷却。移入1000mL容量瓶中，加入30mL硝酸（5.3），用水稀释至刻度，混匀。此溶液1mL含1mg锌。</w:t>
      </w:r>
    </w:p>
    <w:p>
      <w:pPr>
        <w:pStyle w:val="35"/>
        <w:spacing w:after="0"/>
        <w:ind w:left="0" w:leftChars="0"/>
        <w:rPr>
          <w:szCs w:val="21"/>
        </w:rPr>
      </w:pPr>
      <w:r>
        <w:rPr>
          <w:rFonts w:hint="eastAsia" w:ascii="黑体" w:hAnsi="黑体" w:eastAsia="黑体" w:cs="黑体"/>
          <w:szCs w:val="21"/>
        </w:rPr>
        <w:t xml:space="preserve">5.13 </w:t>
      </w:r>
      <w:r>
        <w:rPr>
          <w:szCs w:val="21"/>
        </w:rPr>
        <w:t>砷标准贮存溶液：称取1.3203 g三氧化二砷（基准预先在100℃～105℃烘干2 h，置于干燥器中冷却至室温），于150 mL聚四氟乙烯烧杯中，加10 mL氢氧化钠溶液（5.9），低温加热溶解，取下冷却，加50 mL水，2滴酚酞乙醇溶液（5.10），用硝酸（5.4）中和至红色变为无色并过量20 mL，移入1000 mL容量瓶中，以水稀释至刻度，混匀。此溶液1 mL含1 mg砷。</w:t>
      </w:r>
    </w:p>
    <w:p>
      <w:pPr>
        <w:pStyle w:val="35"/>
        <w:spacing w:after="0"/>
        <w:ind w:left="0" w:leftChars="0"/>
        <w:rPr>
          <w:szCs w:val="21"/>
        </w:rPr>
      </w:pPr>
      <w:r>
        <w:rPr>
          <w:rFonts w:hint="eastAsia" w:ascii="黑体" w:hAnsi="黑体" w:eastAsia="黑体" w:cs="黑体"/>
          <w:szCs w:val="21"/>
        </w:rPr>
        <w:t xml:space="preserve">5.14 </w:t>
      </w:r>
      <w:r>
        <w:rPr>
          <w:szCs w:val="21"/>
        </w:rPr>
        <w:t>锑标准贮存溶液：称取1.0000g金属锑（</w:t>
      </w:r>
      <w:r>
        <w:rPr>
          <w:i/>
          <w:szCs w:val="21"/>
        </w:rPr>
        <w:t>w</w:t>
      </w:r>
      <w:r>
        <w:rPr>
          <w:szCs w:val="21"/>
          <w:vertAlign w:val="subscript"/>
        </w:rPr>
        <w:t xml:space="preserve"> Sb</w:t>
      </w:r>
      <w:r>
        <w:rPr>
          <w:rFonts w:hint="eastAsia"/>
          <w:bCs/>
          <w:kern w:val="0"/>
        </w:rPr>
        <w:t>≥</w:t>
      </w:r>
      <w:r>
        <w:rPr>
          <w:szCs w:val="21"/>
        </w:rPr>
        <w:t>99.99%）置于300mL烧杯中，加入40mL硝酸（5.4），10g酒石酸，低温溶解，加热除去氮的氧化物，取下冷却，移入1000mL容量瓶中，加入40mL硝酸（5.3），用硝酸（5.6）稀释至刻度，混匀。此溶液1mL含1mg锑。</w:t>
      </w:r>
    </w:p>
    <w:p>
      <w:pPr>
        <w:pStyle w:val="35"/>
        <w:spacing w:after="0"/>
        <w:ind w:left="0" w:leftChars="0"/>
        <w:rPr>
          <w:szCs w:val="21"/>
        </w:rPr>
      </w:pPr>
      <w:r>
        <w:rPr>
          <w:rFonts w:hint="eastAsia" w:ascii="黑体" w:hAnsi="黑体" w:eastAsia="黑体" w:cs="黑体"/>
          <w:szCs w:val="21"/>
        </w:rPr>
        <w:t xml:space="preserve">5.15 </w:t>
      </w:r>
      <w:r>
        <w:rPr>
          <w:szCs w:val="21"/>
        </w:rPr>
        <w:t>铋标准贮存溶液：称取1.0000g金属铋（</w:t>
      </w:r>
      <w:r>
        <w:rPr>
          <w:i/>
          <w:szCs w:val="21"/>
        </w:rPr>
        <w:t>w</w:t>
      </w:r>
      <w:r>
        <w:rPr>
          <w:szCs w:val="21"/>
          <w:vertAlign w:val="subscript"/>
        </w:rPr>
        <w:t xml:space="preserve"> Bi</w:t>
      </w:r>
      <w:r>
        <w:rPr>
          <w:rFonts w:hint="eastAsia"/>
          <w:bCs/>
          <w:kern w:val="0"/>
        </w:rPr>
        <w:t>≥</w:t>
      </w:r>
      <w:r>
        <w:rPr>
          <w:szCs w:val="21"/>
        </w:rPr>
        <w:t>99.99%）置于300mL烧杯中，加入40mL硝酸（5.4），10g酒石酸，低温溶解，加热除去氮的氧化物，取下冷却。移入1000mL容量瓶中，加入40mL硝酸（5.3），用硝酸（5.6）稀释至刻度，混匀。此溶液1mL含1mg铋。</w:t>
      </w:r>
    </w:p>
    <w:p>
      <w:pPr>
        <w:adjustRightInd w:val="0"/>
        <w:snapToGrid w:val="0"/>
        <w:rPr>
          <w:rFonts w:ascii="Times New Roman" w:hAnsi="Times New Roman"/>
          <w:szCs w:val="21"/>
        </w:rPr>
      </w:pPr>
      <w:r>
        <w:rPr>
          <w:rFonts w:hint="eastAsia" w:ascii="黑体" w:hAnsi="黑体" w:eastAsia="黑体" w:cs="黑体"/>
          <w:szCs w:val="21"/>
        </w:rPr>
        <w:t xml:space="preserve">5.16 </w:t>
      </w:r>
      <w:r>
        <w:rPr>
          <w:rFonts w:ascii="Times New Roman" w:hAnsi="Times New Roman"/>
          <w:szCs w:val="21"/>
        </w:rPr>
        <w:t>锡标准贮存溶液：称取1.0000g金属锡（</w:t>
      </w:r>
      <w:r>
        <w:rPr>
          <w:rFonts w:ascii="Times New Roman" w:hAnsi="Times New Roman"/>
          <w:i/>
          <w:szCs w:val="21"/>
        </w:rPr>
        <w:t>w</w:t>
      </w:r>
      <w:r>
        <w:rPr>
          <w:rFonts w:ascii="Times New Roman" w:hAnsi="Times New Roman"/>
          <w:szCs w:val="21"/>
          <w:vertAlign w:val="subscript"/>
        </w:rPr>
        <w:t xml:space="preserve"> Sn</w:t>
      </w:r>
      <w:r>
        <w:rPr>
          <w:rFonts w:hint="eastAsia"/>
          <w:bCs/>
          <w:kern w:val="0"/>
        </w:rPr>
        <w:t>≥</w:t>
      </w:r>
      <w:r>
        <w:rPr>
          <w:rFonts w:ascii="Times New Roman" w:hAnsi="Times New Roman"/>
          <w:szCs w:val="21"/>
        </w:rPr>
        <w:t>99.99%），置于300mL烧杯中，加入20mL盐酸（5.7），低温溶解，取下冷却。移入1000mL容量瓶中，用盐酸（5.8）稀释至刻度，混匀。此溶液1mL含1mg锡。</w:t>
      </w:r>
    </w:p>
    <w:p>
      <w:pPr>
        <w:adjustRightInd w:val="0"/>
        <w:snapToGrid w:val="0"/>
        <w:rPr>
          <w:rFonts w:ascii="Times New Roman" w:hAnsi="Times New Roman"/>
          <w:szCs w:val="21"/>
        </w:rPr>
      </w:pPr>
      <w:r>
        <w:rPr>
          <w:rFonts w:hint="eastAsia" w:ascii="黑体" w:hAnsi="黑体" w:eastAsia="黑体" w:cs="黑体"/>
          <w:szCs w:val="21"/>
        </w:rPr>
        <w:t>5.17</w:t>
      </w:r>
      <w:r>
        <w:rPr>
          <w:rFonts w:ascii="Times New Roman" w:hAnsi="Times New Roman"/>
          <w:szCs w:val="21"/>
        </w:rPr>
        <w:t xml:space="preserve"> 铜、锌、砷、锑、铋、锡混合标准溶液：分别移取10.00mL铜、砷、锑、铋、锡标准贮存溶液</w:t>
      </w:r>
      <w:r>
        <w:rPr>
          <w:rFonts w:hint="eastAsia" w:ascii="Times New Roman" w:hAnsi="Times New Roman"/>
          <w:szCs w:val="21"/>
          <w:lang w:eastAsia="zh-CN"/>
        </w:rPr>
        <w:t>（</w:t>
      </w:r>
      <w:r>
        <w:rPr>
          <w:rFonts w:hint="eastAsia" w:ascii="Times New Roman" w:hAnsi="Times New Roman"/>
          <w:szCs w:val="21"/>
          <w:lang w:val="en-US" w:eastAsia="zh-CN"/>
        </w:rPr>
        <w:t>5.11、5.13~5.16）</w:t>
      </w:r>
      <w:r>
        <w:rPr>
          <w:rFonts w:ascii="Times New Roman" w:hAnsi="Times New Roman"/>
          <w:szCs w:val="21"/>
        </w:rPr>
        <w:t>和5.00mL锌标准贮存溶液</w:t>
      </w:r>
      <w:r>
        <w:rPr>
          <w:rFonts w:hint="eastAsia" w:ascii="Times New Roman" w:hAnsi="Times New Roman"/>
          <w:szCs w:val="21"/>
          <w:lang w:eastAsia="zh-CN"/>
        </w:rPr>
        <w:t>（</w:t>
      </w:r>
      <w:r>
        <w:rPr>
          <w:rFonts w:hint="eastAsia" w:ascii="Times New Roman" w:hAnsi="Times New Roman"/>
          <w:szCs w:val="21"/>
          <w:lang w:val="en-US" w:eastAsia="zh-CN"/>
        </w:rPr>
        <w:t>5.12）</w:t>
      </w:r>
      <w:r>
        <w:rPr>
          <w:rFonts w:ascii="Times New Roman" w:hAnsi="Times New Roman"/>
          <w:szCs w:val="21"/>
        </w:rPr>
        <w:t>于100mL容量瓶中，加入5mL硝酸（5.3），用水稀释至刻度，混匀。此溶液1mL分别含铜、砷、锑、铋、锡各100</w:t>
      </w:r>
      <w:r>
        <w:rPr>
          <w:rFonts w:ascii="Times New Roman" w:hAnsi="Times New Roman"/>
          <w:szCs w:val="21"/>
        </w:rPr>
        <w:sym w:font="Symbol" w:char="F06D"/>
      </w:r>
      <w:r>
        <w:rPr>
          <w:rFonts w:ascii="Times New Roman" w:hAnsi="Times New Roman"/>
          <w:szCs w:val="21"/>
        </w:rPr>
        <w:t>g，含锌50</w:t>
      </w:r>
      <w:r>
        <w:rPr>
          <w:rFonts w:ascii="Times New Roman" w:hAnsi="Times New Roman"/>
          <w:szCs w:val="21"/>
        </w:rPr>
        <w:sym w:font="Symbol" w:char="F06D"/>
      </w:r>
      <w:r>
        <w:rPr>
          <w:rFonts w:ascii="Times New Roman" w:hAnsi="Times New Roman"/>
          <w:szCs w:val="21"/>
        </w:rPr>
        <w:t>g。</w:t>
      </w:r>
    </w:p>
    <w:p>
      <w:pPr>
        <w:pStyle w:val="35"/>
        <w:spacing w:after="0"/>
        <w:ind w:left="0" w:leftChars="0"/>
        <w:rPr>
          <w:szCs w:val="21"/>
        </w:rPr>
      </w:pPr>
      <w:r>
        <w:rPr>
          <w:rFonts w:hint="eastAsia" w:ascii="黑体" w:hAnsi="黑体" w:eastAsia="黑体" w:cs="黑体"/>
          <w:szCs w:val="21"/>
        </w:rPr>
        <w:t xml:space="preserve">5.18 </w:t>
      </w:r>
      <w:r>
        <w:rPr>
          <w:szCs w:val="21"/>
        </w:rPr>
        <w:t>氩气（</w:t>
      </w:r>
      <w:r>
        <w:rPr>
          <w:i/>
          <w:szCs w:val="21"/>
        </w:rPr>
        <w:t>w</w:t>
      </w:r>
      <w:r>
        <w:rPr>
          <w:szCs w:val="21"/>
          <w:vertAlign w:val="subscript"/>
        </w:rPr>
        <w:t xml:space="preserve"> Ar</w:t>
      </w:r>
      <w:r>
        <w:rPr>
          <w:szCs w:val="21"/>
        </w:rPr>
        <w:t xml:space="preserve"> </w:t>
      </w:r>
      <w:r>
        <w:rPr>
          <w:rFonts w:hint="eastAsia"/>
          <w:bCs/>
          <w:kern w:val="0"/>
        </w:rPr>
        <w:t>≥</w:t>
      </w:r>
      <w:r>
        <w:rPr>
          <w:szCs w:val="21"/>
        </w:rPr>
        <w:t>99.99%）。</w:t>
      </w:r>
    </w:p>
    <w:p>
      <w:pPr>
        <w:spacing w:line="360" w:lineRule="auto"/>
        <w:rPr>
          <w:rFonts w:ascii="黑体" w:eastAsia="黑体"/>
          <w:bCs/>
          <w:szCs w:val="21"/>
        </w:rPr>
      </w:pPr>
      <w:r>
        <w:rPr>
          <w:rFonts w:hint="eastAsia" w:ascii="黑体" w:eastAsia="黑体"/>
          <w:bCs/>
          <w:szCs w:val="21"/>
        </w:rPr>
        <w:t>6  仪器</w:t>
      </w:r>
    </w:p>
    <w:p>
      <w:pPr>
        <w:pStyle w:val="148"/>
        <w:ind w:firstLine="420"/>
      </w:pPr>
      <w:r>
        <w:rPr>
          <w:rFonts w:hint="eastAsia" w:hAnsi="宋体"/>
        </w:rPr>
        <w:t>电感耦合等离子体原子发射光谱仪。</w:t>
      </w:r>
      <w:r>
        <w:rPr>
          <w:rFonts w:hint="eastAsia" w:ascii="黑体" w:eastAsia="黑体"/>
          <w:bCs/>
          <w:szCs w:val="21"/>
        </w:rPr>
        <w:t xml:space="preserve"> </w:t>
      </w:r>
    </w:p>
    <w:p>
      <w:pPr>
        <w:spacing w:line="360" w:lineRule="auto"/>
        <w:rPr>
          <w:rFonts w:ascii="黑体" w:eastAsia="黑体"/>
          <w:bCs/>
          <w:szCs w:val="21"/>
        </w:rPr>
      </w:pPr>
      <w:r>
        <w:rPr>
          <w:rFonts w:hint="eastAsia" w:ascii="黑体" w:eastAsia="黑体"/>
          <w:bCs/>
          <w:szCs w:val="21"/>
        </w:rPr>
        <w:t>7  样品</w:t>
      </w:r>
    </w:p>
    <w:p>
      <w:pPr>
        <w:pStyle w:val="152"/>
        <w:numPr>
          <w:ilvl w:val="1"/>
          <w:numId w:val="0"/>
        </w:numPr>
        <w:ind w:firstLine="420" w:firstLineChars="200"/>
        <w:jc w:val="both"/>
        <w:outlineLvl w:val="9"/>
        <w:rPr>
          <w:rFonts w:ascii="Times New Roman" w:hAnsi="Times New Roman" w:eastAsia="宋体"/>
        </w:rPr>
      </w:pPr>
      <w:r>
        <w:rPr>
          <w:rFonts w:ascii="Times New Roman" w:hAnsi="宋体" w:eastAsia="宋体"/>
        </w:rPr>
        <w:t>将试样加工成最大边长不超过</w:t>
      </w:r>
      <w:r>
        <w:rPr>
          <w:rFonts w:ascii="Times New Roman" w:hAnsi="Times New Roman" w:eastAsia="宋体"/>
        </w:rPr>
        <w:t>3mm</w:t>
      </w:r>
      <w:r>
        <w:rPr>
          <w:rFonts w:ascii="Times New Roman" w:hAnsi="宋体" w:eastAsia="宋体"/>
        </w:rPr>
        <w:t>的样屑，用</w:t>
      </w:r>
      <w:r>
        <w:rPr>
          <w:rFonts w:ascii="Times New Roman" w:hAnsi="Times New Roman" w:eastAsia="宋体"/>
        </w:rPr>
        <w:t>450</w:t>
      </w:r>
      <w:r>
        <w:rPr>
          <w:rFonts w:ascii="Times New Roman" w:hAnsi="Times New Roman" w:eastAsia="宋体"/>
        </w:rPr>
        <w:sym w:font="Symbol" w:char="F06D"/>
      </w:r>
      <w:r>
        <w:rPr>
          <w:rFonts w:ascii="Times New Roman" w:hAnsi="Times New Roman" w:eastAsia="宋体"/>
        </w:rPr>
        <w:t>m</w:t>
      </w:r>
      <w:r>
        <w:rPr>
          <w:rFonts w:ascii="Times New Roman" w:hAnsi="宋体" w:eastAsia="宋体"/>
        </w:rPr>
        <w:t>筛过筛，样品分筛上、筛下分别装袋。加</w:t>
      </w:r>
    </w:p>
    <w:p>
      <w:pPr>
        <w:pStyle w:val="152"/>
        <w:numPr>
          <w:ilvl w:val="1"/>
          <w:numId w:val="0"/>
        </w:numPr>
        <w:jc w:val="both"/>
        <w:outlineLvl w:val="9"/>
        <w:rPr>
          <w:rFonts w:ascii="Times New Roman" w:hAnsi="Times New Roman" w:eastAsia="宋体"/>
        </w:rPr>
      </w:pPr>
      <w:r>
        <w:rPr>
          <w:rFonts w:ascii="Times New Roman" w:hAnsi="宋体" w:eastAsia="宋体"/>
        </w:rPr>
        <w:t>工时应防止过热氧化。</w:t>
      </w:r>
    </w:p>
    <w:p>
      <w:pPr>
        <w:spacing w:line="360" w:lineRule="auto"/>
        <w:rPr>
          <w:rFonts w:ascii="黑体" w:eastAsia="黑体"/>
          <w:bCs/>
          <w:szCs w:val="21"/>
        </w:rPr>
      </w:pPr>
      <w:r>
        <w:rPr>
          <w:rFonts w:hint="eastAsia" w:ascii="黑体" w:eastAsia="黑体"/>
          <w:bCs/>
          <w:szCs w:val="21"/>
        </w:rPr>
        <w:t>8  试验步骤</w:t>
      </w:r>
    </w:p>
    <w:p>
      <w:pPr>
        <w:spacing w:line="360" w:lineRule="auto"/>
        <w:rPr>
          <w:rFonts w:ascii="黑体" w:eastAsia="黑体"/>
          <w:bCs/>
          <w:szCs w:val="21"/>
        </w:rPr>
      </w:pPr>
      <w:r>
        <w:rPr>
          <w:rFonts w:hint="eastAsia" w:ascii="黑体" w:eastAsia="黑体"/>
          <w:bCs/>
          <w:szCs w:val="21"/>
        </w:rPr>
        <w:t>8.1  试料</w:t>
      </w:r>
    </w:p>
    <w:p>
      <w:pPr>
        <w:ind w:firstLine="420" w:firstLineChars="200"/>
        <w:rPr>
          <w:rFonts w:ascii="Times New Roman" w:hAnsi="Times New Roman"/>
        </w:rPr>
      </w:pPr>
      <w:r>
        <w:rPr>
          <w:rFonts w:ascii="Times New Roman" w:hAnsi="Times New Roman"/>
        </w:rPr>
        <w:t>用四分法按筛上、筛下比例称取5g</w:t>
      </w:r>
      <w:r>
        <w:rPr>
          <w:rFonts w:hint="eastAsia" w:ascii="Times New Roman" w:hAnsi="Times New Roman"/>
          <w:lang w:val="en-US" w:eastAsia="zh-CN"/>
        </w:rPr>
        <w:t>样品</w:t>
      </w:r>
      <w:r>
        <w:rPr>
          <w:rFonts w:ascii="Times New Roman" w:hAnsi="Times New Roman"/>
        </w:rPr>
        <w:t>，精确至0.0001g。</w:t>
      </w:r>
    </w:p>
    <w:p>
      <w:pPr>
        <w:spacing w:line="360" w:lineRule="auto"/>
        <w:rPr>
          <w:rFonts w:ascii="黑体" w:eastAsia="黑体"/>
          <w:bCs/>
          <w:szCs w:val="21"/>
        </w:rPr>
      </w:pPr>
      <w:r>
        <w:rPr>
          <w:rFonts w:hint="eastAsia" w:ascii="黑体" w:eastAsia="黑体"/>
          <w:bCs/>
          <w:szCs w:val="21"/>
        </w:rPr>
        <w:t>8.2  平行试验</w:t>
      </w:r>
    </w:p>
    <w:p>
      <w:pPr>
        <w:ind w:firstLine="420" w:firstLineChars="200"/>
      </w:pPr>
      <w:r>
        <w:rPr>
          <w:rFonts w:hint="eastAsia"/>
        </w:rPr>
        <w:t>平行做两份试验，取其平均值。</w:t>
      </w:r>
    </w:p>
    <w:p>
      <w:pPr>
        <w:spacing w:line="360" w:lineRule="auto"/>
        <w:rPr>
          <w:rFonts w:ascii="黑体" w:eastAsia="黑体"/>
          <w:bCs/>
          <w:szCs w:val="21"/>
        </w:rPr>
      </w:pPr>
      <w:r>
        <w:rPr>
          <w:rFonts w:hint="eastAsia" w:ascii="黑体" w:eastAsia="黑体"/>
          <w:bCs/>
          <w:szCs w:val="21"/>
        </w:rPr>
        <w:t>8.3  空白试验</w:t>
      </w:r>
    </w:p>
    <w:p>
      <w:pPr>
        <w:ind w:firstLine="420" w:firstLineChars="200"/>
      </w:pPr>
      <w:r>
        <w:rPr>
          <w:rFonts w:hint="eastAsia"/>
        </w:rPr>
        <w:t>随同试料做空白试验。</w:t>
      </w:r>
    </w:p>
    <w:p>
      <w:pPr>
        <w:spacing w:line="360" w:lineRule="auto"/>
        <w:rPr>
          <w:rFonts w:ascii="黑体" w:eastAsia="黑体"/>
          <w:bCs/>
          <w:szCs w:val="21"/>
        </w:rPr>
      </w:pPr>
      <w:r>
        <w:rPr>
          <w:rFonts w:hint="eastAsia" w:ascii="黑体" w:eastAsia="黑体"/>
          <w:bCs/>
          <w:szCs w:val="21"/>
        </w:rPr>
        <w:t>8</w:t>
      </w:r>
      <w:r>
        <w:rPr>
          <w:rFonts w:ascii="黑体" w:eastAsia="黑体"/>
          <w:bCs/>
          <w:szCs w:val="21"/>
        </w:rPr>
        <w:t>.4 测定</w:t>
      </w:r>
    </w:p>
    <w:p>
      <w:pPr>
        <w:rPr>
          <w:rFonts w:ascii="Times New Roman" w:hAnsi="Times New Roman"/>
          <w:szCs w:val="21"/>
        </w:rPr>
      </w:pPr>
      <w:bookmarkStart w:id="10" w:name="_Hlk129459765"/>
      <w:r>
        <w:rPr>
          <w:rFonts w:hint="eastAsia" w:eastAsia="黑体"/>
          <w:kern w:val="0"/>
        </w:rPr>
        <w:t>8</w:t>
      </w:r>
      <w:r>
        <w:rPr>
          <w:rFonts w:eastAsia="黑体"/>
          <w:kern w:val="0"/>
        </w:rPr>
        <w:t>.</w:t>
      </w:r>
      <w:r>
        <w:rPr>
          <w:rFonts w:hint="eastAsia" w:eastAsia="黑体"/>
          <w:kern w:val="0"/>
        </w:rPr>
        <w:t>4.1</w:t>
      </w:r>
      <w:r>
        <w:rPr>
          <w:rFonts w:hint="eastAsia" w:ascii="宋体" w:hAnsi="宋体" w:cs="宋体"/>
          <w:szCs w:val="21"/>
        </w:rPr>
        <w:t xml:space="preserve"> </w:t>
      </w:r>
      <w:r>
        <w:rPr>
          <w:rFonts w:ascii="Times New Roman" w:hAnsi="Times New Roman"/>
        </w:rPr>
        <w:t>将试料（8.1）置于400mL烧杯中，用少量水润湿，加入20g酒石酸（5.1）、120mL硝酸（5.5），盖上表面皿，置于电热板上低温加热使试料分解完全，用水吹洗表面皿及杯壁，趁热加入约180mL水，冷却。用硝酸（5.6）移入500mL容量瓶中，并用硝酸（5.6）稀释至刻度，混匀。</w:t>
      </w:r>
    </w:p>
    <w:p>
      <w:pPr>
        <w:rPr>
          <w:rFonts w:ascii="Times New Roman" w:hAnsi="Times New Roman"/>
        </w:rPr>
      </w:pPr>
      <w:bookmarkStart w:id="11" w:name="_Hlk129463226"/>
      <w:r>
        <w:rPr>
          <w:rFonts w:hint="eastAsia" w:eastAsia="黑体"/>
          <w:kern w:val="0"/>
        </w:rPr>
        <w:t>8</w:t>
      </w:r>
      <w:r>
        <w:rPr>
          <w:rFonts w:eastAsia="黑体"/>
          <w:kern w:val="0"/>
        </w:rPr>
        <w:t>.</w:t>
      </w:r>
      <w:r>
        <w:rPr>
          <w:rFonts w:hint="eastAsia" w:eastAsia="黑体"/>
          <w:kern w:val="0"/>
        </w:rPr>
        <w:t>4.</w:t>
      </w:r>
      <w:r>
        <w:rPr>
          <w:rFonts w:eastAsia="黑体"/>
          <w:kern w:val="0"/>
        </w:rPr>
        <w:t>2</w:t>
      </w:r>
      <w:bookmarkEnd w:id="10"/>
      <w:bookmarkEnd w:id="11"/>
      <w:r>
        <w:rPr>
          <w:rFonts w:hint="eastAsia" w:eastAsia="黑体"/>
          <w:kern w:val="0"/>
        </w:rPr>
        <w:t xml:space="preserve"> </w:t>
      </w:r>
      <w:r>
        <w:rPr>
          <w:rFonts w:ascii="Times New Roman" w:hAnsi="Times New Roman"/>
        </w:rPr>
        <w:t>按表2移取试液（8.4.1）于100mL容量瓶中，并补加5mL硝酸（5.3）和适量的酒石酸（5.2），用硝酸（5.6）稀释至刻度，混匀。</w:t>
      </w:r>
    </w:p>
    <w:p>
      <w:pPr>
        <w:jc w:val="center"/>
        <w:rPr>
          <w:rFonts w:ascii="黑体" w:hAnsi="黑体" w:eastAsia="黑体"/>
        </w:rPr>
      </w:pPr>
      <w:r>
        <w:rPr>
          <w:rFonts w:hint="eastAsia" w:ascii="黑体" w:hAnsi="黑体" w:eastAsia="黑体"/>
        </w:rPr>
        <w:t>表2 试样分取体积表</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7"/>
        <w:gridCol w:w="2247"/>
        <w:gridCol w:w="2247"/>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pct"/>
            <w:vAlign w:val="center"/>
          </w:tcPr>
          <w:p>
            <w:pPr>
              <w:autoSpaceDE w:val="0"/>
              <w:autoSpaceDN w:val="0"/>
              <w:adjustRightInd w:val="0"/>
              <w:spacing w:line="340" w:lineRule="exact"/>
              <w:jc w:val="center"/>
              <w:rPr>
                <w:rFonts w:ascii="Times New Roman" w:hAnsi="Times New Roman"/>
                <w:sz w:val="18"/>
                <w:szCs w:val="18"/>
              </w:rPr>
            </w:pPr>
            <w:r>
              <w:rPr>
                <w:rFonts w:ascii="Times New Roman" w:hAnsi="Times New Roman"/>
                <w:sz w:val="18"/>
                <w:szCs w:val="18"/>
              </w:rPr>
              <w:t>元素</w:t>
            </w:r>
          </w:p>
        </w:tc>
        <w:tc>
          <w:tcPr>
            <w:tcW w:w="1174" w:type="pct"/>
            <w:vAlign w:val="center"/>
          </w:tcPr>
          <w:p>
            <w:pPr>
              <w:autoSpaceDE w:val="0"/>
              <w:autoSpaceDN w:val="0"/>
              <w:adjustRightInd w:val="0"/>
              <w:spacing w:line="340" w:lineRule="exact"/>
              <w:jc w:val="center"/>
              <w:rPr>
                <w:rFonts w:ascii="Times New Roman" w:hAnsi="Times New Roman"/>
                <w:sz w:val="18"/>
                <w:szCs w:val="18"/>
              </w:rPr>
            </w:pPr>
            <w:r>
              <w:rPr>
                <w:rFonts w:ascii="Times New Roman" w:hAnsi="Times New Roman"/>
                <w:sz w:val="18"/>
                <w:szCs w:val="18"/>
              </w:rPr>
              <w:t>质量分数</w:t>
            </w:r>
          </w:p>
          <w:p>
            <w:pPr>
              <w:autoSpaceDE w:val="0"/>
              <w:autoSpaceDN w:val="0"/>
              <w:adjustRightInd w:val="0"/>
              <w:spacing w:line="340" w:lineRule="exact"/>
              <w:jc w:val="center"/>
              <w:rPr>
                <w:rFonts w:ascii="Times New Roman" w:hAnsi="Times New Roman"/>
                <w:sz w:val="18"/>
                <w:szCs w:val="18"/>
              </w:rPr>
            </w:pPr>
            <w:r>
              <w:rPr>
                <w:rFonts w:ascii="Times New Roman" w:hAnsi="Times New Roman"/>
                <w:sz w:val="18"/>
                <w:szCs w:val="18"/>
              </w:rPr>
              <w:t>%</w:t>
            </w:r>
          </w:p>
        </w:tc>
        <w:tc>
          <w:tcPr>
            <w:tcW w:w="1174" w:type="pct"/>
            <w:vAlign w:val="center"/>
          </w:tcPr>
          <w:p>
            <w:pPr>
              <w:autoSpaceDE w:val="0"/>
              <w:autoSpaceDN w:val="0"/>
              <w:adjustRightInd w:val="0"/>
              <w:spacing w:line="340" w:lineRule="exact"/>
              <w:jc w:val="center"/>
              <w:rPr>
                <w:rFonts w:ascii="Times New Roman" w:hAnsi="Times New Roman"/>
                <w:sz w:val="18"/>
                <w:szCs w:val="18"/>
              </w:rPr>
            </w:pPr>
            <w:r>
              <w:rPr>
                <w:rFonts w:ascii="Times New Roman" w:hAnsi="Times New Roman"/>
                <w:sz w:val="18"/>
                <w:szCs w:val="18"/>
              </w:rPr>
              <w:t>分取</w:t>
            </w:r>
            <w:r>
              <w:rPr>
                <w:rFonts w:hint="eastAsia" w:ascii="Times New Roman" w:hAnsi="Times New Roman"/>
                <w:sz w:val="18"/>
                <w:szCs w:val="18"/>
                <w:lang w:val="en-US" w:eastAsia="zh-CN"/>
              </w:rPr>
              <w:t>试液</w:t>
            </w:r>
            <w:r>
              <w:rPr>
                <w:rFonts w:ascii="Times New Roman" w:hAnsi="Times New Roman"/>
                <w:sz w:val="18"/>
                <w:szCs w:val="18"/>
              </w:rPr>
              <w:t>体积</w:t>
            </w:r>
          </w:p>
          <w:p>
            <w:pPr>
              <w:autoSpaceDE w:val="0"/>
              <w:autoSpaceDN w:val="0"/>
              <w:adjustRightInd w:val="0"/>
              <w:spacing w:line="340" w:lineRule="exact"/>
              <w:jc w:val="center"/>
              <w:rPr>
                <w:rFonts w:ascii="Times New Roman" w:hAnsi="Times New Roman"/>
                <w:sz w:val="18"/>
                <w:szCs w:val="18"/>
              </w:rPr>
            </w:pPr>
            <w:r>
              <w:rPr>
                <w:rFonts w:ascii="Times New Roman" w:hAnsi="Times New Roman"/>
                <w:sz w:val="18"/>
                <w:szCs w:val="18"/>
              </w:rPr>
              <w:t>mL</w:t>
            </w:r>
          </w:p>
        </w:tc>
        <w:tc>
          <w:tcPr>
            <w:tcW w:w="1175" w:type="pct"/>
            <w:vAlign w:val="center"/>
          </w:tcPr>
          <w:p>
            <w:pPr>
              <w:autoSpaceDE w:val="0"/>
              <w:autoSpaceDN w:val="0"/>
              <w:adjustRightInd w:val="0"/>
              <w:spacing w:line="340" w:lineRule="exact"/>
              <w:jc w:val="center"/>
              <w:rPr>
                <w:rFonts w:hint="default" w:ascii="Times New Roman" w:hAnsi="Times New Roman" w:eastAsia="宋体"/>
                <w:sz w:val="18"/>
                <w:szCs w:val="18"/>
                <w:lang w:val="en-US" w:eastAsia="zh-CN"/>
              </w:rPr>
            </w:pPr>
            <w:r>
              <w:rPr>
                <w:rFonts w:ascii="Times New Roman" w:hAnsi="Times New Roman"/>
                <w:sz w:val="18"/>
                <w:szCs w:val="18"/>
              </w:rPr>
              <w:t>补加酒石酸</w:t>
            </w:r>
            <w:r>
              <w:rPr>
                <w:rFonts w:hint="eastAsia" w:ascii="Times New Roman" w:hAnsi="Times New Roman"/>
                <w:sz w:val="18"/>
                <w:szCs w:val="18"/>
                <w:lang w:eastAsia="zh-CN"/>
              </w:rPr>
              <w:t>（</w:t>
            </w:r>
            <w:r>
              <w:rPr>
                <w:rFonts w:hint="eastAsia" w:ascii="Times New Roman" w:hAnsi="Times New Roman"/>
                <w:sz w:val="18"/>
                <w:szCs w:val="18"/>
                <w:lang w:val="en-US" w:eastAsia="zh-CN"/>
              </w:rPr>
              <w:t>5.2）体积</w:t>
            </w:r>
          </w:p>
          <w:p>
            <w:pPr>
              <w:autoSpaceDE w:val="0"/>
              <w:autoSpaceDN w:val="0"/>
              <w:adjustRightInd w:val="0"/>
              <w:spacing w:line="340" w:lineRule="exact"/>
              <w:jc w:val="center"/>
              <w:rPr>
                <w:rFonts w:ascii="Times New Roman" w:hAnsi="Times New Roman"/>
                <w:sz w:val="18"/>
                <w:szCs w:val="18"/>
              </w:rPr>
            </w:pPr>
            <w:r>
              <w:rPr>
                <w:rFonts w:ascii="Times New Roman" w:hAnsi="Times New Roman"/>
                <w:sz w:val="18"/>
                <w:szCs w:val="18"/>
              </w:rPr>
              <w:t xml:space="preserve">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pct"/>
            <w:vAlign w:val="center"/>
          </w:tcPr>
          <w:p>
            <w:pPr>
              <w:autoSpaceDE w:val="0"/>
              <w:autoSpaceDN w:val="0"/>
              <w:adjustRightInd w:val="0"/>
              <w:spacing w:line="340" w:lineRule="exact"/>
              <w:jc w:val="center"/>
              <w:rPr>
                <w:rFonts w:ascii="Times New Roman" w:hAnsi="Times New Roman"/>
                <w:sz w:val="18"/>
                <w:szCs w:val="18"/>
              </w:rPr>
            </w:pPr>
            <w:r>
              <w:rPr>
                <w:rFonts w:ascii="Times New Roman" w:hAnsi="Times New Roman"/>
                <w:sz w:val="18"/>
                <w:szCs w:val="18"/>
              </w:rPr>
              <w:t>Cu、Zn、As、Sb、Bi、Sn</w:t>
            </w:r>
          </w:p>
        </w:tc>
        <w:tc>
          <w:tcPr>
            <w:tcW w:w="1174" w:type="pct"/>
            <w:vAlign w:val="center"/>
          </w:tcPr>
          <w:p>
            <w:pPr>
              <w:autoSpaceDE w:val="0"/>
              <w:autoSpaceDN w:val="0"/>
              <w:adjustRightInd w:val="0"/>
              <w:spacing w:line="340" w:lineRule="exact"/>
              <w:jc w:val="center"/>
              <w:rPr>
                <w:rFonts w:ascii="Times New Roman" w:hAnsi="Times New Roman"/>
                <w:sz w:val="18"/>
                <w:szCs w:val="18"/>
              </w:rPr>
            </w:pPr>
            <w:r>
              <w:rPr>
                <w:rFonts w:ascii="Times New Roman" w:hAnsi="Times New Roman"/>
                <w:sz w:val="18"/>
                <w:szCs w:val="18"/>
              </w:rPr>
              <w:t>0.060～5.00</w:t>
            </w:r>
          </w:p>
        </w:tc>
        <w:tc>
          <w:tcPr>
            <w:tcW w:w="1174" w:type="pct"/>
            <w:vAlign w:val="center"/>
          </w:tcPr>
          <w:p>
            <w:pPr>
              <w:autoSpaceDE w:val="0"/>
              <w:autoSpaceDN w:val="0"/>
              <w:adjustRightInd w:val="0"/>
              <w:spacing w:line="340" w:lineRule="exact"/>
              <w:jc w:val="center"/>
              <w:rPr>
                <w:rFonts w:ascii="Times New Roman" w:hAnsi="Times New Roman"/>
                <w:sz w:val="18"/>
                <w:szCs w:val="18"/>
              </w:rPr>
            </w:pPr>
            <w:r>
              <w:rPr>
                <w:rFonts w:ascii="Times New Roman" w:hAnsi="Times New Roman"/>
                <w:sz w:val="18"/>
                <w:szCs w:val="18"/>
              </w:rPr>
              <w:t>10</w:t>
            </w:r>
          </w:p>
        </w:tc>
        <w:tc>
          <w:tcPr>
            <w:tcW w:w="1175" w:type="pct"/>
            <w:vAlign w:val="center"/>
          </w:tcPr>
          <w:p>
            <w:pPr>
              <w:autoSpaceDE w:val="0"/>
              <w:autoSpaceDN w:val="0"/>
              <w:adjustRightInd w:val="0"/>
              <w:spacing w:line="340" w:lineRule="exact"/>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7" w:type="pct"/>
            <w:vAlign w:val="center"/>
          </w:tcPr>
          <w:p>
            <w:pPr>
              <w:autoSpaceDE w:val="0"/>
              <w:autoSpaceDN w:val="0"/>
              <w:adjustRightInd w:val="0"/>
              <w:spacing w:line="340" w:lineRule="exact"/>
              <w:jc w:val="center"/>
              <w:rPr>
                <w:rFonts w:ascii="Times New Roman" w:hAnsi="Times New Roman"/>
                <w:sz w:val="18"/>
                <w:szCs w:val="18"/>
              </w:rPr>
            </w:pPr>
            <w:r>
              <w:rPr>
                <w:rFonts w:ascii="Times New Roman" w:hAnsi="Times New Roman"/>
                <w:sz w:val="18"/>
                <w:szCs w:val="18"/>
              </w:rPr>
              <w:t>Cu、Sb、Bi、Sn</w:t>
            </w:r>
          </w:p>
        </w:tc>
        <w:tc>
          <w:tcPr>
            <w:tcW w:w="1174" w:type="pct"/>
            <w:vAlign w:val="center"/>
          </w:tcPr>
          <w:p>
            <w:pPr>
              <w:autoSpaceDE w:val="0"/>
              <w:autoSpaceDN w:val="0"/>
              <w:adjustRightInd w:val="0"/>
              <w:spacing w:line="340" w:lineRule="exact"/>
              <w:jc w:val="center"/>
              <w:rPr>
                <w:rFonts w:ascii="Times New Roman" w:hAnsi="Times New Roman"/>
                <w:sz w:val="18"/>
                <w:szCs w:val="18"/>
              </w:rPr>
            </w:pPr>
            <w:r>
              <w:rPr>
                <w:rFonts w:hint="eastAsia"/>
                <w:bCs/>
                <w:kern w:val="0"/>
                <w:sz w:val="18"/>
                <w:szCs w:val="18"/>
                <w:lang w:val="en-US" w:eastAsia="zh-CN"/>
              </w:rPr>
              <w:t>＞</w:t>
            </w:r>
            <w:r>
              <w:rPr>
                <w:rFonts w:ascii="Times New Roman" w:hAnsi="Times New Roman"/>
                <w:sz w:val="18"/>
                <w:szCs w:val="18"/>
              </w:rPr>
              <w:t>5.00～6.00</w:t>
            </w:r>
          </w:p>
        </w:tc>
        <w:tc>
          <w:tcPr>
            <w:tcW w:w="1174" w:type="pct"/>
            <w:vAlign w:val="center"/>
          </w:tcPr>
          <w:p>
            <w:pPr>
              <w:autoSpaceDE w:val="0"/>
              <w:autoSpaceDN w:val="0"/>
              <w:adjustRightInd w:val="0"/>
              <w:spacing w:line="340" w:lineRule="exact"/>
              <w:jc w:val="center"/>
              <w:rPr>
                <w:rFonts w:ascii="Times New Roman" w:hAnsi="Times New Roman"/>
                <w:sz w:val="18"/>
                <w:szCs w:val="18"/>
              </w:rPr>
            </w:pPr>
            <w:r>
              <w:rPr>
                <w:rFonts w:ascii="Times New Roman" w:hAnsi="Times New Roman"/>
                <w:sz w:val="18"/>
                <w:szCs w:val="18"/>
              </w:rPr>
              <w:t>5</w:t>
            </w:r>
          </w:p>
        </w:tc>
        <w:tc>
          <w:tcPr>
            <w:tcW w:w="1175" w:type="pct"/>
            <w:vAlign w:val="center"/>
          </w:tcPr>
          <w:p>
            <w:pPr>
              <w:autoSpaceDE w:val="0"/>
              <w:autoSpaceDN w:val="0"/>
              <w:adjustRightInd w:val="0"/>
              <w:spacing w:line="340" w:lineRule="exact"/>
              <w:jc w:val="center"/>
              <w:rPr>
                <w:rFonts w:ascii="Times New Roman" w:hAnsi="Times New Roman"/>
                <w:sz w:val="18"/>
                <w:szCs w:val="18"/>
              </w:rPr>
            </w:pPr>
            <w:r>
              <w:rPr>
                <w:rFonts w:ascii="Times New Roman" w:hAnsi="Times New Roman"/>
                <w:sz w:val="18"/>
                <w:szCs w:val="18"/>
              </w:rPr>
              <w:t>2</w:t>
            </w:r>
          </w:p>
        </w:tc>
      </w:tr>
    </w:tbl>
    <w:p>
      <w:r>
        <w:rPr>
          <w:rFonts w:hint="eastAsia" w:eastAsia="黑体"/>
          <w:kern w:val="0"/>
        </w:rPr>
        <w:t>8</w:t>
      </w:r>
      <w:r>
        <w:rPr>
          <w:rFonts w:eastAsia="黑体"/>
          <w:kern w:val="0"/>
        </w:rPr>
        <w:t>.</w:t>
      </w:r>
      <w:r>
        <w:rPr>
          <w:rFonts w:hint="eastAsia" w:eastAsia="黑体"/>
          <w:kern w:val="0"/>
        </w:rPr>
        <w:t xml:space="preserve">4.3 </w:t>
      </w:r>
      <w:r>
        <w:rPr>
          <w:rFonts w:hint="eastAsia" w:ascii="Times New Roman" w:hAnsi="Times New Roman"/>
        </w:rPr>
        <w:t>在</w:t>
      </w:r>
      <w:r>
        <w:t>电感耦合等离子体原子发射光谱仪上，仪器运行稳定后，在选定的仪器条件下，与标准溶液系列同时测定铜、锌、砷、锑、铋、锡的发射强度，由工作曲线计算出各测定元素的质量浓度。</w:t>
      </w:r>
    </w:p>
    <w:p>
      <w:pPr>
        <w:spacing w:line="360" w:lineRule="auto"/>
        <w:rPr>
          <w:rFonts w:ascii="黑体" w:eastAsia="黑体"/>
          <w:bCs/>
          <w:szCs w:val="21"/>
        </w:rPr>
      </w:pPr>
      <w:r>
        <w:rPr>
          <w:rFonts w:hint="eastAsia" w:ascii="黑体" w:eastAsia="黑体"/>
          <w:bCs/>
          <w:szCs w:val="21"/>
        </w:rPr>
        <w:t>8</w:t>
      </w:r>
      <w:r>
        <w:rPr>
          <w:rFonts w:ascii="黑体" w:eastAsia="黑体"/>
          <w:bCs/>
          <w:szCs w:val="21"/>
        </w:rPr>
        <w:t>.</w:t>
      </w:r>
      <w:r>
        <w:rPr>
          <w:rFonts w:hint="eastAsia" w:ascii="黑体" w:eastAsia="黑体"/>
          <w:bCs/>
          <w:szCs w:val="21"/>
        </w:rPr>
        <w:t>5</w:t>
      </w:r>
      <w:r>
        <w:rPr>
          <w:rFonts w:ascii="黑体" w:eastAsia="黑体"/>
          <w:bCs/>
          <w:szCs w:val="21"/>
        </w:rPr>
        <w:t xml:space="preserve"> </w:t>
      </w:r>
      <w:r>
        <w:rPr>
          <w:rFonts w:hint="eastAsia" w:ascii="黑体" w:eastAsia="黑体"/>
          <w:bCs/>
          <w:szCs w:val="21"/>
        </w:rPr>
        <w:t>工作</w:t>
      </w:r>
      <w:r>
        <w:rPr>
          <w:rFonts w:ascii="黑体" w:eastAsia="黑体"/>
          <w:bCs/>
          <w:szCs w:val="21"/>
        </w:rPr>
        <w:t>曲线的绘制</w:t>
      </w:r>
    </w:p>
    <w:p>
      <w:pPr>
        <w:jc w:val="left"/>
        <w:rPr>
          <w:rFonts w:ascii="Times New Roman" w:hAnsi="Times New Roman"/>
          <w:szCs w:val="21"/>
        </w:rPr>
      </w:pPr>
      <w:r>
        <w:rPr>
          <w:rFonts w:hint="eastAsia" w:ascii="黑体" w:hAnsi="黑体" w:eastAsia="黑体" w:cs="黑体"/>
          <w:kern w:val="0"/>
        </w:rPr>
        <w:t xml:space="preserve">8.5.1 </w:t>
      </w:r>
      <w:r>
        <w:rPr>
          <w:rFonts w:ascii="Times New Roman" w:hAnsi="Times New Roman"/>
          <w:szCs w:val="21"/>
        </w:rPr>
        <w:t>分别移取0mL、0.50mL、2.50mL、5.00mL、15.00mL、25.00mL铜、锌、砷、锑、铋、锡混合标准溶液（5.17）于一组50mL的容量瓶中，加入2 mL酒石酸（5.2），5.00mL硝酸（5.3），用水稀释至刻度，混匀。</w:t>
      </w:r>
    </w:p>
    <w:p>
      <w:pPr>
        <w:pStyle w:val="148"/>
        <w:ind w:firstLine="0" w:firstLineChars="0"/>
        <w:rPr>
          <w:rFonts w:ascii="Times New Roman" w:hAnsi="Times New Roman"/>
          <w:szCs w:val="21"/>
        </w:rPr>
      </w:pPr>
      <w:r>
        <w:rPr>
          <w:rFonts w:hint="eastAsia" w:ascii="黑体" w:hAnsi="黑体" w:eastAsia="黑体" w:cs="黑体"/>
        </w:rPr>
        <w:t xml:space="preserve">8.5.2 </w:t>
      </w:r>
      <w:r>
        <w:rPr>
          <w:rFonts w:ascii="Times New Roman" w:hAnsi="Times New Roman"/>
        </w:rPr>
        <w:t>在电感耦合等离子体原子发射光谱仪上，在选定的仪器条件下，测量系列标准溶液的发射强度。</w:t>
      </w:r>
      <w:r>
        <w:rPr>
          <w:rFonts w:ascii="Times New Roman" w:hAnsi="Times New Roman"/>
          <w:kern w:val="2"/>
          <w:szCs w:val="24"/>
        </w:rPr>
        <w:t>分别</w:t>
      </w:r>
      <w:r>
        <w:rPr>
          <w:rFonts w:ascii="Times New Roman" w:hAnsi="Times New Roman"/>
          <w:szCs w:val="21"/>
        </w:rPr>
        <w:t>以被测元素的质量浓度为横坐标，发射强调为纵坐标，绘制工作曲线。</w:t>
      </w:r>
    </w:p>
    <w:p>
      <w:pPr>
        <w:spacing w:line="360" w:lineRule="auto"/>
        <w:rPr>
          <w:rFonts w:ascii="黑体" w:eastAsia="黑体"/>
          <w:bCs/>
          <w:szCs w:val="21"/>
        </w:rPr>
      </w:pPr>
      <w:r>
        <w:rPr>
          <w:rFonts w:hint="eastAsia" w:ascii="黑体" w:eastAsia="黑体"/>
          <w:bCs/>
          <w:szCs w:val="21"/>
        </w:rPr>
        <w:t>9  试验数据处理</w:t>
      </w:r>
    </w:p>
    <w:p>
      <w:pPr>
        <w:adjustRightInd w:val="0"/>
        <w:snapToGrid w:val="0"/>
        <w:ind w:firstLine="420" w:firstLineChars="200"/>
        <w:rPr>
          <w:rFonts w:ascii="Times New Roman" w:hAnsi="Times New Roman"/>
        </w:rPr>
      </w:pPr>
      <w:bookmarkStart w:id="12" w:name="OLE_LINK2"/>
      <w:bookmarkStart w:id="13" w:name="_Hlk132536384"/>
      <w:bookmarkStart w:id="14" w:name="_Hlk129463467"/>
      <w:r>
        <w:rPr>
          <w:rFonts w:hint="eastAsia" w:ascii="Times New Roman" w:hAnsi="Times New Roman"/>
          <w:lang w:val="en-US" w:eastAsia="zh-CN"/>
        </w:rPr>
        <w:t>待</w:t>
      </w:r>
      <w:r>
        <w:rPr>
          <w:rFonts w:ascii="Times New Roman" w:hAnsi="Times New Roman"/>
        </w:rPr>
        <w:t>测元素的含量以</w:t>
      </w:r>
      <w:r>
        <w:rPr>
          <w:rFonts w:hint="eastAsia" w:ascii="Times New Roman" w:hAnsi="Times New Roman"/>
          <w:lang w:val="en-US" w:eastAsia="zh-CN"/>
        </w:rPr>
        <w:t>待</w:t>
      </w:r>
      <w:r>
        <w:rPr>
          <w:rFonts w:ascii="Times New Roman" w:hAnsi="Times New Roman"/>
        </w:rPr>
        <w:t>测元素的质量分数</w:t>
      </w:r>
      <w:r>
        <w:rPr>
          <w:rFonts w:ascii="Times New Roman" w:hAnsi="Times New Roman"/>
          <w:i/>
        </w:rPr>
        <w:t>w</w:t>
      </w:r>
      <w:r>
        <w:rPr>
          <w:rFonts w:ascii="Times New Roman" w:hAnsi="Times New Roman"/>
          <w:vertAlign w:val="subscript"/>
        </w:rPr>
        <w:t>x</w:t>
      </w:r>
      <w:r>
        <w:rPr>
          <w:rFonts w:ascii="Times New Roman" w:hAnsi="Times New Roman"/>
        </w:rPr>
        <w:t>计，数值以%表示，按公式（1）计算：</w:t>
      </w:r>
    </w:p>
    <w:bookmarkEnd w:id="12"/>
    <w:bookmarkEnd w:id="13"/>
    <w:p>
      <w:pPr>
        <w:ind w:firstLine="420" w:firstLineChars="200"/>
        <w:jc w:val="right"/>
      </w:pPr>
      <w:r>
        <w:rPr>
          <w:position w:val="-30"/>
        </w:rPr>
        <w:object>
          <v:shape id="_x0000_i1025" o:spt="75" type="#_x0000_t75" style="height:30pt;width:141.6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t>………………………………………………（</w:t>
      </w:r>
      <w:r>
        <w:rPr>
          <w:rFonts w:hint="eastAsia"/>
        </w:rPr>
        <w:t>1）</w:t>
      </w:r>
    </w:p>
    <w:p>
      <w:pPr>
        <w:ind w:firstLine="420" w:firstLineChars="200"/>
      </w:pPr>
      <w:r>
        <w:t>式中：</w:t>
      </w:r>
    </w:p>
    <w:p>
      <w:pPr>
        <w:ind w:firstLine="420" w:firstLineChars="200"/>
        <w:rPr>
          <w:rFonts w:ascii="Times New Roman" w:hAnsi="Times New Roman"/>
          <w:szCs w:val="21"/>
        </w:rPr>
      </w:pPr>
      <w:r>
        <w:rPr>
          <w:rFonts w:ascii="Times New Roman" w:hAnsi="Times New Roman"/>
          <w:i/>
          <w:szCs w:val="21"/>
        </w:rPr>
        <w:t>x</w:t>
      </w:r>
      <w:r>
        <w:t>——</w:t>
      </w:r>
      <w:r>
        <w:rPr>
          <w:rFonts w:hint="eastAsia" w:ascii="Times New Roman" w:hAnsi="Times New Roman"/>
          <w:lang w:val="en-US" w:eastAsia="zh-CN"/>
        </w:rPr>
        <w:t>待</w:t>
      </w:r>
      <w:r>
        <w:rPr>
          <w:rFonts w:ascii="Times New Roman" w:hAnsi="Times New Roman"/>
          <w:szCs w:val="21"/>
        </w:rPr>
        <w:t>测元素，铜、锌、砷、锑、铋和锡；</w:t>
      </w:r>
    </w:p>
    <w:p>
      <w:pPr>
        <w:ind w:firstLine="420" w:firstLineChars="200"/>
        <w:rPr>
          <w:rFonts w:ascii="Times New Roman" w:hAnsi="Times New Roman"/>
          <w:szCs w:val="21"/>
        </w:rPr>
      </w:pPr>
      <w:r>
        <w:rPr>
          <w:rFonts w:ascii="Times New Roman" w:hAnsi="Times New Roman"/>
          <w:i/>
          <w:szCs w:val="21"/>
        </w:rPr>
        <w:t>ρ</w:t>
      </w:r>
      <w:r>
        <w:rPr>
          <w:rFonts w:ascii="Times New Roman" w:hAnsi="Times New Roman"/>
          <w:i/>
          <w:szCs w:val="21"/>
          <w:vertAlign w:val="subscript"/>
        </w:rPr>
        <w:t>x</w:t>
      </w:r>
      <w:r>
        <w:t>——</w:t>
      </w:r>
      <w:r>
        <w:rPr>
          <w:rFonts w:ascii="Times New Roman" w:hAnsi="Times New Roman"/>
          <w:szCs w:val="21"/>
        </w:rPr>
        <w:t>测定试液中被测元素的质量浓度，单位为微克每毫升（</w:t>
      </w:r>
      <w:r>
        <w:rPr>
          <w:rFonts w:ascii="Times New Roman" w:hAnsi="Times New Roman"/>
          <w:szCs w:val="21"/>
        </w:rPr>
        <w:sym w:font="Symbol" w:char="F06D"/>
      </w:r>
      <w:r>
        <w:rPr>
          <w:rFonts w:ascii="Times New Roman" w:hAnsi="Times New Roman"/>
          <w:szCs w:val="21"/>
        </w:rPr>
        <w:t>g/mL）；</w:t>
      </w:r>
    </w:p>
    <w:p>
      <w:pPr>
        <w:ind w:firstLine="420" w:firstLineChars="200"/>
        <w:rPr>
          <w:rFonts w:ascii="Times New Roman" w:hAnsi="Times New Roman"/>
          <w:i/>
          <w:szCs w:val="21"/>
        </w:rPr>
      </w:pPr>
      <w:r>
        <w:rPr>
          <w:rFonts w:ascii="Times New Roman" w:hAnsi="Times New Roman"/>
          <w:i/>
          <w:szCs w:val="21"/>
        </w:rPr>
        <w:t>ρ</w:t>
      </w:r>
      <w:r>
        <w:rPr>
          <w:rFonts w:ascii="Times New Roman" w:hAnsi="Times New Roman"/>
          <w:i/>
          <w:szCs w:val="21"/>
          <w:vertAlign w:val="subscript"/>
        </w:rPr>
        <w:t>0</w:t>
      </w:r>
      <w:r>
        <w:t>——</w:t>
      </w:r>
      <w:r>
        <w:rPr>
          <w:rFonts w:ascii="Times New Roman" w:hAnsi="Times New Roman"/>
          <w:szCs w:val="21"/>
        </w:rPr>
        <w:t>空白溶液中被测元素的质量浓度，单位为微克每毫升（</w:t>
      </w:r>
      <w:r>
        <w:rPr>
          <w:rFonts w:ascii="Times New Roman" w:hAnsi="Times New Roman"/>
          <w:szCs w:val="21"/>
        </w:rPr>
        <w:sym w:font="Symbol" w:char="F06D"/>
      </w:r>
      <w:r>
        <w:rPr>
          <w:rFonts w:ascii="Times New Roman" w:hAnsi="Times New Roman"/>
          <w:szCs w:val="21"/>
        </w:rPr>
        <w:t>g/mL）；</w:t>
      </w:r>
    </w:p>
    <w:p>
      <w:pPr>
        <w:ind w:firstLine="420" w:firstLineChars="200"/>
        <w:rPr>
          <w:rFonts w:ascii="Times New Roman" w:hAnsi="Times New Roman"/>
          <w:szCs w:val="21"/>
        </w:rPr>
      </w:pPr>
      <w:r>
        <w:rPr>
          <w:rFonts w:ascii="Times New Roman" w:hAnsi="Times New Roman"/>
          <w:i/>
          <w:szCs w:val="21"/>
        </w:rPr>
        <w:t>V</w:t>
      </w:r>
      <w:r>
        <w:t>——</w:t>
      </w:r>
      <w:r>
        <w:rPr>
          <w:rFonts w:ascii="Times New Roman" w:hAnsi="Times New Roman"/>
          <w:szCs w:val="21"/>
        </w:rPr>
        <w:t>试液总体积，单位为毫升（mL）；</w:t>
      </w:r>
    </w:p>
    <w:p>
      <w:pPr>
        <w:ind w:firstLine="420" w:firstLineChars="200"/>
        <w:rPr>
          <w:rFonts w:ascii="Times New Roman" w:hAnsi="Times New Roman"/>
          <w:i/>
          <w:szCs w:val="21"/>
        </w:rPr>
      </w:pPr>
      <w:r>
        <w:rPr>
          <w:rFonts w:ascii="Times New Roman" w:hAnsi="Times New Roman"/>
          <w:i/>
          <w:szCs w:val="21"/>
        </w:rPr>
        <w:t>V</w:t>
      </w:r>
      <w:r>
        <w:rPr>
          <w:rFonts w:ascii="Times New Roman" w:hAnsi="Times New Roman"/>
          <w:i/>
          <w:szCs w:val="21"/>
          <w:vertAlign w:val="subscript"/>
        </w:rPr>
        <w:t>2</w:t>
      </w:r>
      <w:r>
        <w:t>——</w:t>
      </w:r>
      <w:r>
        <w:rPr>
          <w:rFonts w:ascii="Times New Roman" w:hAnsi="Times New Roman"/>
          <w:szCs w:val="21"/>
        </w:rPr>
        <w:t>测定试液体积，单位为毫升（mL）；</w:t>
      </w:r>
    </w:p>
    <w:p>
      <w:pPr>
        <w:pStyle w:val="148"/>
        <w:ind w:firstLine="420"/>
        <w:rPr>
          <w:rFonts w:ascii="Times New Roman" w:hAnsi="Times New Roman"/>
          <w:szCs w:val="21"/>
        </w:rPr>
      </w:pPr>
      <w:r>
        <w:rPr>
          <w:rFonts w:ascii="Times New Roman" w:hAnsi="Times New Roman"/>
          <w:i/>
          <w:szCs w:val="21"/>
        </w:rPr>
        <w:t>m</w:t>
      </w:r>
      <w:r>
        <w:t>——</w:t>
      </w:r>
      <w:r>
        <w:rPr>
          <w:rFonts w:ascii="Times New Roman" w:hAnsi="Times New Roman"/>
          <w:szCs w:val="21"/>
        </w:rPr>
        <w:t>试</w:t>
      </w:r>
      <w:r>
        <w:rPr>
          <w:rFonts w:hint="eastAsia" w:ascii="Times New Roman" w:hAnsi="Times New Roman"/>
          <w:szCs w:val="21"/>
          <w:lang w:val="en-US" w:eastAsia="zh-CN"/>
        </w:rPr>
        <w:t>料的</w:t>
      </w:r>
      <w:r>
        <w:rPr>
          <w:rFonts w:ascii="Times New Roman" w:hAnsi="Times New Roman"/>
          <w:szCs w:val="21"/>
        </w:rPr>
        <w:t>质量，单位为克（g）；</w:t>
      </w:r>
    </w:p>
    <w:p>
      <w:pPr>
        <w:pStyle w:val="148"/>
        <w:ind w:firstLine="420"/>
        <w:rPr>
          <w:rFonts w:ascii="Times New Roman" w:hAnsi="Times New Roman"/>
          <w:szCs w:val="21"/>
        </w:rPr>
      </w:pPr>
      <w:r>
        <w:rPr>
          <w:rFonts w:ascii="Times New Roman" w:hAnsi="Times New Roman"/>
          <w:i/>
          <w:szCs w:val="21"/>
        </w:rPr>
        <w:t>V</w:t>
      </w:r>
      <w:r>
        <w:rPr>
          <w:rFonts w:ascii="Times New Roman" w:hAnsi="Times New Roman"/>
          <w:i/>
          <w:szCs w:val="21"/>
          <w:vertAlign w:val="subscript"/>
        </w:rPr>
        <w:t>1</w:t>
      </w:r>
      <w:r>
        <w:t>——</w:t>
      </w:r>
      <w:r>
        <w:rPr>
          <w:rFonts w:ascii="Times New Roman" w:hAnsi="Times New Roman"/>
          <w:szCs w:val="21"/>
        </w:rPr>
        <w:t>分取试液体积，单位为毫升（mL）。</w:t>
      </w:r>
    </w:p>
    <w:p>
      <w:pPr>
        <w:adjustRightInd w:val="0"/>
        <w:snapToGrid w:val="0"/>
        <w:ind w:firstLine="420" w:firstLineChars="200"/>
        <w:rPr>
          <w:rFonts w:ascii="Times New Roman" w:hAnsi="Times New Roman"/>
        </w:rPr>
      </w:pPr>
      <w:bookmarkStart w:id="15" w:name="_Hlk146633294"/>
      <w:r>
        <w:rPr>
          <w:rFonts w:hAnsi="宋体"/>
        </w:rPr>
        <w:t>计算结果表示</w:t>
      </w:r>
      <w:r>
        <w:rPr>
          <w:rFonts w:hint="eastAsia" w:hAnsi="宋体"/>
        </w:rPr>
        <w:t>至</w:t>
      </w:r>
      <w:r>
        <w:rPr>
          <w:rFonts w:hAnsi="宋体"/>
        </w:rPr>
        <w:t>小数点后</w:t>
      </w:r>
      <w:r>
        <w:rPr>
          <w:rFonts w:hint="eastAsia" w:ascii="Times New Roman" w:hAnsi="Times New Roman"/>
        </w:rPr>
        <w:t>两</w:t>
      </w:r>
      <w:r>
        <w:rPr>
          <w:rFonts w:hAnsi="宋体"/>
        </w:rPr>
        <w:t>位</w:t>
      </w:r>
      <w:r>
        <w:rPr>
          <w:rFonts w:hint="eastAsia" w:ascii="Times New Roman" w:hAnsi="Times New Roman" w:cs="宋体"/>
          <w:spacing w:val="6"/>
        </w:rPr>
        <w:t>。</w:t>
      </w:r>
      <w:r>
        <w:rPr>
          <w:rFonts w:ascii="Times New Roman" w:hAnsi="Times New Roman"/>
        </w:rPr>
        <w:t>若质量分数小于0.10%时，计算结果保留两位有效数字。数值修约按照GB/T 8170规定执行。</w:t>
      </w:r>
    </w:p>
    <w:bookmarkEnd w:id="14"/>
    <w:bookmarkEnd w:id="15"/>
    <w:p>
      <w:pPr>
        <w:spacing w:line="360" w:lineRule="auto"/>
        <w:rPr>
          <w:rFonts w:ascii="黑体" w:eastAsia="黑体"/>
          <w:bCs/>
          <w:szCs w:val="21"/>
        </w:rPr>
      </w:pPr>
      <w:r>
        <w:rPr>
          <w:rFonts w:hint="eastAsia" w:ascii="黑体" w:eastAsia="黑体"/>
          <w:bCs/>
          <w:szCs w:val="21"/>
        </w:rPr>
        <w:t>10  精密度</w:t>
      </w:r>
    </w:p>
    <w:p>
      <w:pPr>
        <w:spacing w:line="360" w:lineRule="auto"/>
        <w:rPr>
          <w:rFonts w:ascii="黑体" w:eastAsia="黑体"/>
          <w:bCs/>
          <w:szCs w:val="21"/>
        </w:rPr>
      </w:pPr>
      <w:r>
        <w:rPr>
          <w:rFonts w:hint="eastAsia" w:ascii="黑体" w:eastAsia="黑体"/>
          <w:bCs/>
          <w:szCs w:val="21"/>
        </w:rPr>
        <w:t>10.1  重复性</w:t>
      </w:r>
    </w:p>
    <w:p>
      <w:pPr>
        <w:ind w:firstLine="420" w:firstLineChars="200"/>
      </w:pPr>
      <w:r>
        <w:rPr>
          <w:rFonts w:hint="eastAsia"/>
        </w:rPr>
        <w:t>在重复性条件下获得的两次独立测试结果的测定值，在表</w:t>
      </w:r>
      <w:r>
        <w:rPr>
          <w:rFonts w:hint="eastAsia" w:ascii="Times New Roman" w:hAnsi="Times New Roman"/>
        </w:rPr>
        <w:t>3</w:t>
      </w:r>
      <w:r>
        <w:rPr>
          <w:rFonts w:hint="eastAsia"/>
        </w:rPr>
        <w:t>给出的平均值范围内，这两个测试结果的绝对差值不超过重复性限（</w:t>
      </w:r>
      <w:r>
        <w:rPr>
          <w:rFonts w:ascii="Times New Roman" w:hAnsi="Times New Roman"/>
          <w:i/>
          <w:iCs/>
        </w:rPr>
        <w:t>r</w:t>
      </w:r>
      <w:r>
        <w:rPr>
          <w:rFonts w:hint="eastAsia"/>
        </w:rPr>
        <w:t>），超过重复性限（</w:t>
      </w:r>
      <w:r>
        <w:rPr>
          <w:rFonts w:ascii="Times New Roman" w:hAnsi="Times New Roman"/>
          <w:i/>
          <w:iCs/>
        </w:rPr>
        <w:t>r</w:t>
      </w:r>
      <w:r>
        <w:rPr>
          <w:rFonts w:hint="eastAsia"/>
        </w:rPr>
        <w:t>）的情况不超过</w:t>
      </w:r>
      <w:r>
        <w:rPr>
          <w:rFonts w:ascii="Times New Roman" w:hAnsi="Times New Roman"/>
        </w:rPr>
        <w:t>5%</w:t>
      </w:r>
      <w:r>
        <w:rPr>
          <w:rFonts w:hint="eastAsia"/>
        </w:rPr>
        <w:t>，重复性限（</w:t>
      </w:r>
      <w:r>
        <w:rPr>
          <w:rFonts w:ascii="Times New Roman" w:hAnsi="Times New Roman"/>
          <w:i/>
          <w:iCs/>
        </w:rPr>
        <w:t>r</w:t>
      </w:r>
      <w:r>
        <w:rPr>
          <w:rFonts w:hint="eastAsia"/>
        </w:rPr>
        <w:t>）按表</w:t>
      </w:r>
      <w:r>
        <w:rPr>
          <w:rFonts w:hint="eastAsia" w:ascii="Times New Roman" w:hAnsi="Times New Roman"/>
        </w:rPr>
        <w:t>3</w:t>
      </w:r>
      <w:r>
        <w:rPr>
          <w:rFonts w:hint="eastAsia"/>
        </w:rPr>
        <w:t>数据采用线性内插法或外延法求得。</w:t>
      </w:r>
      <w:r>
        <w:rPr>
          <w:rFonts w:hint="eastAsia"/>
          <w:color w:val="000000"/>
        </w:rPr>
        <w:t>精密度原始数据统计结果见附录A。</w:t>
      </w:r>
    </w:p>
    <w:p>
      <w:pPr>
        <w:jc w:val="center"/>
        <w:rPr>
          <w:rFonts w:ascii="黑体" w:hAnsi="黑体" w:eastAsia="黑体"/>
        </w:rPr>
      </w:pPr>
      <w:r>
        <w:rPr>
          <w:rFonts w:hint="eastAsia" w:ascii="黑体" w:hAnsi="黑体" w:eastAsia="黑体"/>
        </w:rPr>
        <w:t>表3 重复性限</w:t>
      </w:r>
      <w:r>
        <w:rPr>
          <w:rFonts w:hint="eastAsia" w:ascii="黑体" w:hAnsi="黑体" w:eastAsia="黑体"/>
          <w:bCs/>
        </w:rPr>
        <w:t>（</w:t>
      </w:r>
      <w:r>
        <w:rPr>
          <w:rFonts w:hint="eastAsia" w:ascii="黑体" w:hAnsi="黑体" w:eastAsia="黑体"/>
          <w:bCs/>
          <w:i/>
          <w:iCs/>
        </w:rPr>
        <w:t>r</w:t>
      </w:r>
      <w:r>
        <w:rPr>
          <w:rFonts w:hint="eastAsia" w:ascii="黑体" w:hAnsi="黑体" w:eastAsia="黑体"/>
          <w:bCs/>
        </w:rPr>
        <w:t>）</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367"/>
        <w:gridCol w:w="1367"/>
        <w:gridCol w:w="1367"/>
        <w:gridCol w:w="1367"/>
        <w:gridCol w:w="136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ign w:val="center"/>
          </w:tcPr>
          <w:p>
            <w:pPr>
              <w:jc w:val="center"/>
              <w:rPr>
                <w:rFonts w:ascii="Times New Roman" w:hAnsi="Times New Roman" w:eastAsiaTheme="minorEastAsia"/>
                <w:bCs/>
                <w:sz w:val="18"/>
                <w:szCs w:val="18"/>
              </w:rPr>
            </w:pPr>
            <w:r>
              <w:rPr>
                <w:rFonts w:ascii="Times New Roman" w:hAnsi="Times New Roman" w:eastAsiaTheme="minorEastAsia"/>
                <w:i/>
                <w:sz w:val="18"/>
                <w:szCs w:val="18"/>
              </w:rPr>
              <w:t>w</w:t>
            </w:r>
            <w:r>
              <w:rPr>
                <w:rFonts w:ascii="Times New Roman" w:hAnsi="Times New Roman" w:eastAsiaTheme="minorEastAsia"/>
                <w:i w:val="0"/>
                <w:iCs/>
                <w:sz w:val="18"/>
                <w:szCs w:val="18"/>
                <w:vertAlign w:val="subscript"/>
              </w:rPr>
              <w:t>Cu</w:t>
            </w:r>
            <w:r>
              <w:rPr>
                <w:rFonts w:ascii="Times New Roman" w:hAnsi="Times New Roman" w:eastAsiaTheme="minorEastAsia"/>
                <w:sz w:val="18"/>
                <w:szCs w:val="18"/>
              </w:rPr>
              <w:t>/ %</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0.089</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0.12</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1.02</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1.30</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2.96</w:t>
            </w:r>
          </w:p>
        </w:tc>
        <w:tc>
          <w:tcPr>
            <w:tcW w:w="714" w:type="pct"/>
            <w:vAlign w:val="center"/>
          </w:tcPr>
          <w:p>
            <w:pPr>
              <w:jc w:val="center"/>
              <w:rPr>
                <w:rFonts w:ascii="Times New Roman" w:hAnsi="Times New Roman"/>
                <w:sz w:val="18"/>
                <w:szCs w:val="18"/>
              </w:rPr>
            </w:pPr>
            <w:r>
              <w:rPr>
                <w:rFonts w:ascii="Times New Roman" w:hAnsi="Times New Roman"/>
                <w:sz w:val="18"/>
                <w:szCs w:val="18"/>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ign w:val="center"/>
          </w:tcPr>
          <w:p>
            <w:pPr>
              <w:jc w:val="center"/>
              <w:rPr>
                <w:rFonts w:ascii="Times New Roman" w:hAnsi="Times New Roman" w:eastAsiaTheme="minorEastAsia"/>
                <w:bCs/>
                <w:sz w:val="18"/>
                <w:szCs w:val="18"/>
              </w:rPr>
            </w:pPr>
            <w:r>
              <w:rPr>
                <w:rFonts w:ascii="Times New Roman" w:hAnsi="Times New Roman" w:eastAsiaTheme="minorEastAsia"/>
                <w:bCs/>
                <w:i/>
                <w:sz w:val="18"/>
                <w:szCs w:val="18"/>
              </w:rPr>
              <w:t>r</w:t>
            </w:r>
            <w:r>
              <w:rPr>
                <w:rFonts w:ascii="Times New Roman" w:hAnsi="Times New Roman" w:eastAsiaTheme="minorEastAsia"/>
                <w:bCs/>
                <w:sz w:val="18"/>
                <w:szCs w:val="18"/>
              </w:rPr>
              <w:t xml:space="preserve"> / %</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0.006</w:t>
            </w:r>
            <w:r>
              <w:rPr>
                <w:rFonts w:hint="eastAsia" w:ascii="Times New Roman" w:hAnsi="Times New Roman"/>
                <w:sz w:val="18"/>
                <w:szCs w:val="18"/>
              </w:rPr>
              <w:t>2</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0.01</w:t>
            </w:r>
            <w:r>
              <w:rPr>
                <w:rFonts w:hint="eastAsia" w:ascii="Times New Roman" w:hAnsi="Times New Roman"/>
                <w:sz w:val="18"/>
                <w:szCs w:val="18"/>
              </w:rPr>
              <w:t>4</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0.06</w:t>
            </w:r>
            <w:r>
              <w:rPr>
                <w:rFonts w:hint="eastAsia" w:ascii="Times New Roman" w:hAnsi="Times New Roman"/>
                <w:sz w:val="18"/>
                <w:szCs w:val="18"/>
              </w:rPr>
              <w:t>8</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0.1</w:t>
            </w:r>
            <w:r>
              <w:rPr>
                <w:rFonts w:hint="eastAsia" w:ascii="Times New Roman" w:hAnsi="Times New Roman"/>
                <w:sz w:val="18"/>
                <w:szCs w:val="18"/>
              </w:rPr>
              <w:t>1</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0.1</w:t>
            </w:r>
            <w:r>
              <w:rPr>
                <w:rFonts w:hint="eastAsia" w:ascii="Times New Roman" w:hAnsi="Times New Roman"/>
                <w:sz w:val="18"/>
                <w:szCs w:val="18"/>
              </w:rPr>
              <w:t>5</w:t>
            </w:r>
          </w:p>
        </w:tc>
        <w:tc>
          <w:tcPr>
            <w:tcW w:w="714" w:type="pct"/>
            <w:vAlign w:val="center"/>
          </w:tcPr>
          <w:p>
            <w:pPr>
              <w:jc w:val="center"/>
              <w:rPr>
                <w:rFonts w:ascii="Times New Roman" w:hAnsi="Times New Roman"/>
                <w:sz w:val="18"/>
                <w:szCs w:val="18"/>
              </w:rPr>
            </w:pPr>
            <w:r>
              <w:rPr>
                <w:rFonts w:ascii="Times New Roman" w:hAnsi="Times New Roman"/>
                <w:sz w:val="18"/>
                <w:szCs w:val="18"/>
              </w:rPr>
              <w:t>0.2</w:t>
            </w:r>
            <w:r>
              <w:rPr>
                <w:rFonts w:hint="eastAsia" w:ascii="Times New Roman" w:hAnsi="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ign w:val="center"/>
          </w:tcPr>
          <w:p>
            <w:pPr>
              <w:jc w:val="center"/>
              <w:rPr>
                <w:rFonts w:ascii="Times New Roman" w:hAnsi="Times New Roman" w:eastAsiaTheme="minorEastAsia"/>
                <w:i/>
                <w:sz w:val="18"/>
                <w:szCs w:val="18"/>
              </w:rPr>
            </w:pPr>
            <w:r>
              <w:rPr>
                <w:rFonts w:ascii="Times New Roman" w:hAnsi="Times New Roman" w:eastAsiaTheme="minorEastAsia"/>
                <w:i/>
                <w:sz w:val="18"/>
                <w:szCs w:val="18"/>
              </w:rPr>
              <w:t>w</w:t>
            </w:r>
            <w:r>
              <w:rPr>
                <w:rFonts w:ascii="Times New Roman" w:hAnsi="Times New Roman" w:eastAsiaTheme="minorEastAsia"/>
                <w:i w:val="0"/>
                <w:iCs/>
                <w:sz w:val="18"/>
                <w:szCs w:val="18"/>
                <w:vertAlign w:val="subscript"/>
              </w:rPr>
              <w:t>Zn</w:t>
            </w:r>
            <w:r>
              <w:rPr>
                <w:rFonts w:ascii="Times New Roman" w:hAnsi="Times New Roman" w:eastAsiaTheme="minorEastAsia"/>
                <w:sz w:val="18"/>
                <w:szCs w:val="18"/>
              </w:rPr>
              <w:t>/ %</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0.16</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0.92</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2.03</w:t>
            </w:r>
          </w:p>
        </w:tc>
        <w:tc>
          <w:tcPr>
            <w:tcW w:w="714" w:type="pct"/>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ign w:val="center"/>
          </w:tcPr>
          <w:p>
            <w:pPr>
              <w:jc w:val="center"/>
              <w:rPr>
                <w:rFonts w:ascii="Times New Roman" w:hAnsi="Times New Roman" w:eastAsiaTheme="minorEastAsia"/>
                <w:bCs/>
                <w:i/>
                <w:sz w:val="18"/>
                <w:szCs w:val="18"/>
              </w:rPr>
            </w:pPr>
            <w:r>
              <w:rPr>
                <w:rFonts w:ascii="Times New Roman" w:hAnsi="Times New Roman" w:eastAsiaTheme="minorEastAsia"/>
                <w:bCs/>
                <w:i/>
                <w:sz w:val="18"/>
                <w:szCs w:val="18"/>
              </w:rPr>
              <w:t>r</w:t>
            </w:r>
            <w:r>
              <w:rPr>
                <w:rFonts w:ascii="Times New Roman" w:hAnsi="Times New Roman" w:eastAsiaTheme="minorEastAsia"/>
                <w:bCs/>
                <w:sz w:val="18"/>
                <w:szCs w:val="18"/>
              </w:rPr>
              <w:t xml:space="preserve"> / %</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0.02</w:t>
            </w:r>
            <w:r>
              <w:rPr>
                <w:rFonts w:hint="eastAsia" w:ascii="Times New Roman" w:hAnsi="Times New Roman"/>
                <w:sz w:val="18"/>
                <w:szCs w:val="18"/>
              </w:rPr>
              <w:t>3</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0.05</w:t>
            </w:r>
            <w:r>
              <w:rPr>
                <w:rFonts w:hint="eastAsia" w:ascii="Times New Roman" w:hAnsi="Times New Roman"/>
                <w:sz w:val="18"/>
                <w:szCs w:val="18"/>
              </w:rPr>
              <w:t>1</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0.1</w:t>
            </w:r>
            <w:r>
              <w:rPr>
                <w:rFonts w:hint="eastAsia" w:ascii="Times New Roman" w:hAnsi="Times New Roman"/>
                <w:sz w:val="18"/>
                <w:szCs w:val="18"/>
              </w:rPr>
              <w:t>2</w:t>
            </w:r>
          </w:p>
        </w:tc>
        <w:tc>
          <w:tcPr>
            <w:tcW w:w="714" w:type="pct"/>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ign w:val="center"/>
          </w:tcPr>
          <w:p>
            <w:pPr>
              <w:jc w:val="center"/>
              <w:rPr>
                <w:rFonts w:ascii="Times New Roman" w:hAnsi="Times New Roman" w:eastAsiaTheme="minorEastAsia"/>
                <w:bCs/>
                <w:sz w:val="18"/>
                <w:szCs w:val="18"/>
              </w:rPr>
            </w:pPr>
            <w:r>
              <w:rPr>
                <w:rFonts w:ascii="Times New Roman" w:hAnsi="Times New Roman" w:eastAsiaTheme="minorEastAsia"/>
                <w:i/>
                <w:sz w:val="18"/>
                <w:szCs w:val="18"/>
              </w:rPr>
              <w:t>w</w:t>
            </w:r>
            <w:r>
              <w:rPr>
                <w:rFonts w:ascii="Times New Roman" w:hAnsi="Times New Roman" w:eastAsiaTheme="minorEastAsia"/>
                <w:i w:val="0"/>
                <w:iCs/>
                <w:sz w:val="18"/>
                <w:szCs w:val="18"/>
                <w:vertAlign w:val="subscript"/>
              </w:rPr>
              <w:t>As</w:t>
            </w:r>
            <w:r>
              <w:rPr>
                <w:rFonts w:ascii="Times New Roman" w:hAnsi="Times New Roman" w:eastAsiaTheme="minorEastAsia"/>
                <w:sz w:val="18"/>
                <w:szCs w:val="18"/>
              </w:rPr>
              <w:t>/ %</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0.10</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1.00</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4.02</w:t>
            </w:r>
          </w:p>
        </w:tc>
        <w:tc>
          <w:tcPr>
            <w:tcW w:w="714" w:type="pct"/>
            <w:noWrap/>
            <w:vAlign w:val="center"/>
          </w:tcPr>
          <w:p>
            <w:pPr>
              <w:widowControl/>
              <w:jc w:val="center"/>
              <w:textAlignment w:val="center"/>
              <w:rPr>
                <w:rFonts w:ascii="Times New Roman" w:hAnsi="Times New Roman" w:eastAsiaTheme="minorEastAsia"/>
                <w:b/>
                <w:sz w:val="18"/>
                <w:szCs w:val="18"/>
              </w:rPr>
            </w:pPr>
            <w:r>
              <w:rPr>
                <w:rFonts w:ascii="Times New Roman" w:hAnsi="Times New Roman"/>
                <w:sz w:val="18"/>
                <w:szCs w:val="18"/>
              </w:rPr>
              <w:t>--</w:t>
            </w:r>
          </w:p>
        </w:tc>
        <w:tc>
          <w:tcPr>
            <w:tcW w:w="714" w:type="pct"/>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ign w:val="center"/>
          </w:tcPr>
          <w:p>
            <w:pPr>
              <w:jc w:val="center"/>
              <w:rPr>
                <w:rFonts w:ascii="Times New Roman" w:hAnsi="Times New Roman" w:eastAsiaTheme="minorEastAsia"/>
                <w:bCs/>
                <w:sz w:val="18"/>
                <w:szCs w:val="18"/>
              </w:rPr>
            </w:pPr>
            <w:r>
              <w:rPr>
                <w:rFonts w:ascii="Times New Roman" w:hAnsi="Times New Roman" w:eastAsiaTheme="minorEastAsia"/>
                <w:bCs/>
                <w:i/>
                <w:sz w:val="18"/>
                <w:szCs w:val="18"/>
              </w:rPr>
              <w:t>r</w:t>
            </w:r>
            <w:r>
              <w:rPr>
                <w:rFonts w:ascii="Times New Roman" w:hAnsi="Times New Roman" w:eastAsiaTheme="minorEastAsia"/>
                <w:bCs/>
                <w:sz w:val="18"/>
                <w:szCs w:val="18"/>
              </w:rPr>
              <w:t xml:space="preserve"> / %</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0.01</w:t>
            </w:r>
            <w:r>
              <w:rPr>
                <w:rFonts w:hint="eastAsia" w:ascii="Times New Roman" w:hAnsi="Times New Roman"/>
                <w:sz w:val="18"/>
                <w:szCs w:val="18"/>
              </w:rPr>
              <w:t>4</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0.06</w:t>
            </w:r>
            <w:r>
              <w:rPr>
                <w:rFonts w:hint="eastAsia" w:ascii="Times New Roman" w:hAnsi="Times New Roman"/>
                <w:sz w:val="18"/>
                <w:szCs w:val="18"/>
              </w:rPr>
              <w:t>3</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0.1</w:t>
            </w:r>
            <w:r>
              <w:rPr>
                <w:rFonts w:hint="eastAsia" w:ascii="Times New Roman" w:hAnsi="Times New Roman"/>
                <w:sz w:val="18"/>
                <w:szCs w:val="18"/>
              </w:rPr>
              <w:t>7</w:t>
            </w:r>
          </w:p>
        </w:tc>
        <w:tc>
          <w:tcPr>
            <w:tcW w:w="714" w:type="pct"/>
            <w:noWrap/>
            <w:vAlign w:val="center"/>
          </w:tcPr>
          <w:p>
            <w:pPr>
              <w:widowControl/>
              <w:jc w:val="center"/>
              <w:textAlignment w:val="center"/>
              <w:rPr>
                <w:rFonts w:ascii="Times New Roman" w:hAnsi="Times New Roman" w:eastAsiaTheme="minorEastAsia"/>
                <w:b/>
                <w:kern w:val="0"/>
                <w:sz w:val="18"/>
                <w:szCs w:val="18"/>
              </w:rPr>
            </w:pPr>
            <w:r>
              <w:rPr>
                <w:rFonts w:ascii="Times New Roman" w:hAnsi="Times New Roman"/>
                <w:sz w:val="18"/>
                <w:szCs w:val="18"/>
              </w:rPr>
              <w:t>--</w:t>
            </w:r>
          </w:p>
        </w:tc>
        <w:tc>
          <w:tcPr>
            <w:tcW w:w="714" w:type="pct"/>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ign w:val="center"/>
          </w:tcPr>
          <w:p>
            <w:pPr>
              <w:jc w:val="center"/>
              <w:rPr>
                <w:rFonts w:ascii="Times New Roman" w:hAnsi="Times New Roman" w:eastAsiaTheme="minorEastAsia"/>
                <w:i/>
                <w:sz w:val="18"/>
                <w:szCs w:val="18"/>
              </w:rPr>
            </w:pPr>
            <w:r>
              <w:rPr>
                <w:rFonts w:ascii="Times New Roman" w:hAnsi="Times New Roman" w:eastAsiaTheme="minorEastAsia"/>
                <w:i/>
                <w:sz w:val="18"/>
                <w:szCs w:val="18"/>
              </w:rPr>
              <w:t>w</w:t>
            </w:r>
            <w:r>
              <w:rPr>
                <w:rFonts w:ascii="Times New Roman" w:hAnsi="Times New Roman" w:eastAsiaTheme="minorEastAsia"/>
                <w:i w:val="0"/>
                <w:iCs/>
                <w:sz w:val="18"/>
                <w:szCs w:val="18"/>
                <w:vertAlign w:val="subscript"/>
              </w:rPr>
              <w:t>Sb</w:t>
            </w:r>
            <w:r>
              <w:rPr>
                <w:rFonts w:ascii="Times New Roman" w:hAnsi="Times New Roman" w:eastAsiaTheme="minorEastAsia"/>
                <w:sz w:val="18"/>
                <w:szCs w:val="18"/>
              </w:rPr>
              <w:t>/ %</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0.061</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0.52</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0.85</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6.00</w:t>
            </w:r>
          </w:p>
        </w:tc>
        <w:tc>
          <w:tcPr>
            <w:tcW w:w="714" w:type="pct"/>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ign w:val="center"/>
          </w:tcPr>
          <w:p>
            <w:pPr>
              <w:jc w:val="center"/>
              <w:rPr>
                <w:rFonts w:ascii="Times New Roman" w:hAnsi="Times New Roman" w:eastAsiaTheme="minorEastAsia"/>
                <w:bCs/>
                <w:i/>
                <w:sz w:val="18"/>
                <w:szCs w:val="18"/>
              </w:rPr>
            </w:pPr>
            <w:r>
              <w:rPr>
                <w:rFonts w:ascii="Times New Roman" w:hAnsi="Times New Roman" w:eastAsiaTheme="minorEastAsia"/>
                <w:bCs/>
                <w:i/>
                <w:sz w:val="18"/>
                <w:szCs w:val="18"/>
              </w:rPr>
              <w:t>r</w:t>
            </w:r>
            <w:r>
              <w:rPr>
                <w:rFonts w:ascii="Times New Roman" w:hAnsi="Times New Roman" w:eastAsiaTheme="minorEastAsia"/>
                <w:bCs/>
                <w:sz w:val="18"/>
                <w:szCs w:val="18"/>
              </w:rPr>
              <w:t xml:space="preserve"> / %</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0.006</w:t>
            </w:r>
            <w:r>
              <w:rPr>
                <w:rFonts w:hint="eastAsia" w:ascii="Times New Roman" w:hAnsi="Times New Roman"/>
                <w:sz w:val="18"/>
                <w:szCs w:val="18"/>
              </w:rPr>
              <w:t>6</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0.03</w:t>
            </w:r>
            <w:r>
              <w:rPr>
                <w:rFonts w:hint="eastAsia" w:ascii="Times New Roman" w:hAnsi="Times New Roman"/>
                <w:sz w:val="18"/>
                <w:szCs w:val="18"/>
              </w:rPr>
              <w:t>9</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0.06</w:t>
            </w:r>
            <w:r>
              <w:rPr>
                <w:rFonts w:hint="eastAsia" w:ascii="Times New Roman" w:hAnsi="Times New Roman"/>
                <w:sz w:val="18"/>
                <w:szCs w:val="18"/>
              </w:rPr>
              <w:t>4</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0.2</w:t>
            </w:r>
            <w:r>
              <w:rPr>
                <w:rFonts w:hint="eastAsia" w:ascii="Times New Roman" w:hAnsi="Times New Roman"/>
                <w:sz w:val="18"/>
                <w:szCs w:val="18"/>
              </w:rPr>
              <w:t>7</w:t>
            </w:r>
          </w:p>
        </w:tc>
        <w:tc>
          <w:tcPr>
            <w:tcW w:w="714" w:type="pct"/>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ign w:val="center"/>
          </w:tcPr>
          <w:p>
            <w:pPr>
              <w:jc w:val="center"/>
              <w:rPr>
                <w:rFonts w:ascii="Times New Roman" w:hAnsi="Times New Roman" w:eastAsiaTheme="minorEastAsia"/>
                <w:bCs/>
                <w:sz w:val="18"/>
                <w:szCs w:val="18"/>
              </w:rPr>
            </w:pPr>
            <w:r>
              <w:rPr>
                <w:rFonts w:ascii="Times New Roman" w:hAnsi="Times New Roman" w:eastAsiaTheme="minorEastAsia"/>
                <w:i/>
                <w:sz w:val="18"/>
                <w:szCs w:val="18"/>
              </w:rPr>
              <w:t>w</w:t>
            </w:r>
            <w:r>
              <w:rPr>
                <w:rFonts w:ascii="Times New Roman" w:hAnsi="Times New Roman" w:eastAsiaTheme="minorEastAsia"/>
                <w:i w:val="0"/>
                <w:iCs/>
                <w:sz w:val="18"/>
                <w:szCs w:val="18"/>
                <w:vertAlign w:val="subscript"/>
              </w:rPr>
              <w:t>Bi</w:t>
            </w:r>
            <w:r>
              <w:rPr>
                <w:rFonts w:ascii="Times New Roman" w:hAnsi="Times New Roman" w:eastAsiaTheme="minorEastAsia"/>
                <w:sz w:val="18"/>
                <w:szCs w:val="18"/>
              </w:rPr>
              <w:t>/ %</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0.11</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0.52</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1.00</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5.00</w:t>
            </w:r>
          </w:p>
        </w:tc>
        <w:tc>
          <w:tcPr>
            <w:tcW w:w="714" w:type="pct"/>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ign w:val="center"/>
          </w:tcPr>
          <w:p>
            <w:pPr>
              <w:jc w:val="center"/>
              <w:rPr>
                <w:rFonts w:ascii="Times New Roman" w:hAnsi="Times New Roman" w:eastAsiaTheme="minorEastAsia"/>
                <w:bCs/>
                <w:sz w:val="18"/>
                <w:szCs w:val="18"/>
              </w:rPr>
            </w:pPr>
            <w:r>
              <w:rPr>
                <w:rFonts w:ascii="Times New Roman" w:hAnsi="Times New Roman" w:eastAsiaTheme="minorEastAsia"/>
                <w:bCs/>
                <w:i/>
                <w:sz w:val="18"/>
                <w:szCs w:val="18"/>
              </w:rPr>
              <w:t>r</w:t>
            </w:r>
            <w:r>
              <w:rPr>
                <w:rFonts w:ascii="Times New Roman" w:hAnsi="Times New Roman" w:eastAsiaTheme="minorEastAsia"/>
                <w:bCs/>
                <w:sz w:val="18"/>
                <w:szCs w:val="18"/>
              </w:rPr>
              <w:t xml:space="preserve"> / %</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0.01</w:t>
            </w:r>
            <w:r>
              <w:rPr>
                <w:rFonts w:hint="eastAsia" w:ascii="Times New Roman" w:hAnsi="Times New Roman"/>
                <w:sz w:val="18"/>
                <w:szCs w:val="18"/>
              </w:rPr>
              <w:t>3</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rPr>
              <w:t>040</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0.07</w:t>
            </w:r>
            <w:r>
              <w:rPr>
                <w:rFonts w:hint="eastAsia" w:ascii="Times New Roman" w:hAnsi="Times New Roman"/>
                <w:sz w:val="18"/>
                <w:szCs w:val="18"/>
              </w:rPr>
              <w:t>5</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w:t>
            </w:r>
            <w:r>
              <w:rPr>
                <w:rFonts w:hint="eastAsia" w:ascii="Times New Roman" w:hAnsi="Times New Roman"/>
                <w:sz w:val="18"/>
                <w:szCs w:val="18"/>
              </w:rPr>
              <w:t>20</w:t>
            </w:r>
          </w:p>
        </w:tc>
        <w:tc>
          <w:tcPr>
            <w:tcW w:w="714" w:type="pct"/>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ign w:val="center"/>
          </w:tcPr>
          <w:p>
            <w:pPr>
              <w:jc w:val="center"/>
              <w:rPr>
                <w:rFonts w:ascii="Times New Roman" w:hAnsi="Times New Roman" w:eastAsiaTheme="minorEastAsia"/>
                <w:i/>
                <w:sz w:val="18"/>
                <w:szCs w:val="18"/>
              </w:rPr>
            </w:pPr>
            <w:r>
              <w:rPr>
                <w:rFonts w:ascii="Times New Roman" w:hAnsi="Times New Roman" w:eastAsiaTheme="minorEastAsia"/>
                <w:i/>
                <w:sz w:val="18"/>
                <w:szCs w:val="18"/>
              </w:rPr>
              <w:t>w</w:t>
            </w:r>
            <w:r>
              <w:rPr>
                <w:rFonts w:ascii="Times New Roman" w:hAnsi="Times New Roman" w:eastAsiaTheme="minorEastAsia"/>
                <w:i w:val="0"/>
                <w:iCs/>
                <w:sz w:val="18"/>
                <w:szCs w:val="18"/>
                <w:vertAlign w:val="subscript"/>
              </w:rPr>
              <w:t>Sn</w:t>
            </w:r>
            <w:r>
              <w:rPr>
                <w:rFonts w:ascii="Times New Roman" w:hAnsi="Times New Roman" w:eastAsiaTheme="minorEastAsia"/>
                <w:sz w:val="18"/>
                <w:szCs w:val="18"/>
              </w:rPr>
              <w:t>/ %</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0.44</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2.67</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5.02</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w:t>
            </w:r>
          </w:p>
        </w:tc>
        <w:tc>
          <w:tcPr>
            <w:tcW w:w="714" w:type="pct"/>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pct"/>
            <w:noWrap/>
            <w:vAlign w:val="center"/>
          </w:tcPr>
          <w:p>
            <w:pPr>
              <w:jc w:val="center"/>
              <w:rPr>
                <w:rFonts w:ascii="Times New Roman" w:hAnsi="Times New Roman" w:eastAsiaTheme="minorEastAsia"/>
                <w:bCs/>
                <w:i/>
                <w:sz w:val="18"/>
                <w:szCs w:val="18"/>
              </w:rPr>
            </w:pPr>
            <w:r>
              <w:rPr>
                <w:rFonts w:ascii="Times New Roman" w:hAnsi="Times New Roman" w:eastAsiaTheme="minorEastAsia"/>
                <w:bCs/>
                <w:i/>
                <w:sz w:val="18"/>
                <w:szCs w:val="18"/>
              </w:rPr>
              <w:t>r</w:t>
            </w:r>
            <w:r>
              <w:rPr>
                <w:rFonts w:ascii="Times New Roman" w:hAnsi="Times New Roman" w:eastAsiaTheme="minorEastAsia"/>
                <w:bCs/>
                <w:sz w:val="18"/>
                <w:szCs w:val="18"/>
              </w:rPr>
              <w:t xml:space="preserve"> / %</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0.03</w:t>
            </w:r>
            <w:r>
              <w:rPr>
                <w:rFonts w:hint="eastAsia" w:ascii="Times New Roman" w:hAnsi="Times New Roman"/>
                <w:sz w:val="18"/>
                <w:szCs w:val="18"/>
              </w:rPr>
              <w:t>1</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0.1</w:t>
            </w:r>
            <w:r>
              <w:rPr>
                <w:rFonts w:hint="eastAsia" w:ascii="Times New Roman" w:hAnsi="Times New Roman"/>
                <w:sz w:val="18"/>
                <w:szCs w:val="18"/>
              </w:rPr>
              <w:t>3</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0.22</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w:t>
            </w:r>
          </w:p>
        </w:tc>
        <w:tc>
          <w:tcPr>
            <w:tcW w:w="714" w:type="pct"/>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bl>
    <w:p>
      <w:pPr>
        <w:spacing w:line="360" w:lineRule="auto"/>
      </w:pPr>
      <w:r>
        <w:rPr>
          <w:rFonts w:hint="eastAsia"/>
        </w:rPr>
        <w:t xml:space="preserve">10.2  </w:t>
      </w:r>
      <w:r>
        <w:rPr>
          <w:rFonts w:hint="eastAsia" w:ascii="黑体" w:hAnsi="黑体" w:eastAsia="黑体" w:cs="黑体"/>
        </w:rPr>
        <w:t>再现性</w:t>
      </w:r>
    </w:p>
    <w:p>
      <w:pPr>
        <w:ind w:firstLine="420" w:firstLineChars="200"/>
      </w:pPr>
      <w:r>
        <w:rPr>
          <w:rFonts w:hint="eastAsia"/>
        </w:rPr>
        <w:t>在再现性条件下获得的两次独立测试结果的测定值，在表4给出的平均值范围内，这两个测试结果的绝对差值不超过再现性限（</w:t>
      </w:r>
      <w:r>
        <w:rPr>
          <w:rFonts w:ascii="Times New Roman" w:hAnsi="Times New Roman"/>
          <w:i/>
          <w:iCs/>
        </w:rPr>
        <w:t>R</w:t>
      </w:r>
      <w:r>
        <w:rPr>
          <w:rFonts w:hint="eastAsia"/>
        </w:rPr>
        <w:t>），超过再现性限（</w:t>
      </w:r>
      <w:r>
        <w:rPr>
          <w:rFonts w:ascii="Times New Roman" w:hAnsi="Times New Roman"/>
          <w:i/>
          <w:iCs/>
        </w:rPr>
        <w:t>R</w:t>
      </w:r>
      <w:r>
        <w:rPr>
          <w:rFonts w:hint="eastAsia"/>
        </w:rPr>
        <w:t>）的情况不超过</w:t>
      </w:r>
      <w:r>
        <w:rPr>
          <w:rFonts w:ascii="Times New Roman" w:hAnsi="Times New Roman"/>
        </w:rPr>
        <w:t>5%</w:t>
      </w:r>
      <w:r>
        <w:rPr>
          <w:rFonts w:hint="eastAsia"/>
        </w:rPr>
        <w:t>，再现性限（</w:t>
      </w:r>
      <w:r>
        <w:rPr>
          <w:rFonts w:ascii="Times New Roman" w:hAnsi="Times New Roman"/>
          <w:i/>
          <w:iCs/>
        </w:rPr>
        <w:t>R</w:t>
      </w:r>
      <w:r>
        <w:rPr>
          <w:rFonts w:hint="eastAsia"/>
        </w:rPr>
        <w:t>）按表</w:t>
      </w:r>
      <w:r>
        <w:rPr>
          <w:rFonts w:hint="eastAsia" w:ascii="Times New Roman" w:hAnsi="Times New Roman"/>
        </w:rPr>
        <w:t>4</w:t>
      </w:r>
      <w:r>
        <w:rPr>
          <w:rFonts w:hint="eastAsia"/>
        </w:rPr>
        <w:t>数据采用线性内插法或外延法求得。</w:t>
      </w:r>
    </w:p>
    <w:p>
      <w:pPr>
        <w:jc w:val="center"/>
        <w:rPr>
          <w:rFonts w:ascii="黑体" w:hAnsi="黑体" w:eastAsia="黑体"/>
        </w:rPr>
      </w:pPr>
      <w:r>
        <w:rPr>
          <w:rFonts w:hint="eastAsia" w:ascii="黑体" w:hAnsi="黑体" w:eastAsia="黑体"/>
        </w:rPr>
        <w:t>表4</w:t>
      </w:r>
      <w:r>
        <w:rPr>
          <w:rFonts w:ascii="黑体" w:hAnsi="黑体" w:eastAsia="黑体"/>
        </w:rPr>
        <w:t xml:space="preserve"> </w:t>
      </w:r>
      <w:r>
        <w:rPr>
          <w:rFonts w:hint="eastAsia" w:ascii="黑体" w:hAnsi="黑体" w:eastAsia="黑体"/>
        </w:rPr>
        <w:t>再现性限</w:t>
      </w:r>
      <w:r>
        <w:rPr>
          <w:rFonts w:hint="eastAsia" w:ascii="黑体" w:hAnsi="黑体" w:eastAsia="黑体"/>
          <w:bCs/>
        </w:rPr>
        <w:t>（</w:t>
      </w:r>
      <w:r>
        <w:rPr>
          <w:rFonts w:hint="eastAsia" w:ascii="黑体" w:hAnsi="黑体" w:eastAsia="黑体"/>
          <w:bCs/>
          <w:i/>
          <w:iCs/>
        </w:rPr>
        <w:t>R</w:t>
      </w:r>
      <w:r>
        <w:rPr>
          <w:rFonts w:hint="eastAsia" w:ascii="黑体" w:hAnsi="黑体" w:eastAsia="黑体"/>
          <w:bCs/>
        </w:rPr>
        <w:t>）</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1366"/>
        <w:gridCol w:w="1367"/>
        <w:gridCol w:w="1367"/>
        <w:gridCol w:w="1367"/>
        <w:gridCol w:w="1367"/>
        <w:gridCol w:w="1367"/>
        <w:tblGridChange w:id="0">
          <w:tblGrid>
            <w:gridCol w:w="1369"/>
            <w:gridCol w:w="1366"/>
            <w:gridCol w:w="1367"/>
            <w:gridCol w:w="1367"/>
            <w:gridCol w:w="1367"/>
            <w:gridCol w:w="1367"/>
            <w:gridCol w:w="136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6" w:type="pct"/>
            <w:noWrap/>
            <w:vAlign w:val="center"/>
          </w:tcPr>
          <w:p>
            <w:pPr>
              <w:jc w:val="center"/>
              <w:rPr>
                <w:rFonts w:ascii="Times New Roman" w:hAnsi="Times New Roman" w:eastAsiaTheme="minorEastAsia"/>
                <w:bCs/>
                <w:sz w:val="18"/>
                <w:szCs w:val="18"/>
              </w:rPr>
            </w:pPr>
            <w:r>
              <w:rPr>
                <w:rFonts w:ascii="Times New Roman" w:hAnsi="Times New Roman" w:eastAsiaTheme="minorEastAsia"/>
                <w:i/>
                <w:sz w:val="18"/>
                <w:szCs w:val="18"/>
              </w:rPr>
              <w:t>w</w:t>
            </w:r>
            <w:r>
              <w:rPr>
                <w:rFonts w:ascii="Times New Roman" w:hAnsi="Times New Roman" w:eastAsiaTheme="minorEastAsia"/>
                <w:i w:val="0"/>
                <w:iCs/>
                <w:sz w:val="18"/>
                <w:szCs w:val="18"/>
                <w:vertAlign w:val="subscript"/>
              </w:rPr>
              <w:t>Cu</w:t>
            </w:r>
            <w:r>
              <w:rPr>
                <w:rFonts w:ascii="Times New Roman" w:hAnsi="Times New Roman" w:eastAsiaTheme="minorEastAsia"/>
                <w:sz w:val="18"/>
                <w:szCs w:val="18"/>
              </w:rPr>
              <w:t>/ %</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0.089</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0.12</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1.02</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1.30</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2.96</w:t>
            </w:r>
          </w:p>
        </w:tc>
        <w:tc>
          <w:tcPr>
            <w:tcW w:w="714" w:type="pct"/>
            <w:vAlign w:val="center"/>
          </w:tcPr>
          <w:p>
            <w:pPr>
              <w:jc w:val="center"/>
              <w:rPr>
                <w:rFonts w:ascii="Times New Roman" w:hAnsi="Times New Roman"/>
                <w:sz w:val="18"/>
                <w:szCs w:val="18"/>
              </w:rPr>
            </w:pPr>
            <w:r>
              <w:rPr>
                <w:rFonts w:ascii="Times New Roman" w:hAnsi="Times New Roman"/>
                <w:sz w:val="18"/>
                <w:szCs w:val="18"/>
              </w:rPr>
              <w:t>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noWrap/>
            <w:vAlign w:val="center"/>
          </w:tcPr>
          <w:p>
            <w:pPr>
              <w:jc w:val="center"/>
              <w:rPr>
                <w:rFonts w:ascii="Times New Roman" w:hAnsi="Times New Roman" w:eastAsiaTheme="minorEastAsia"/>
                <w:bCs/>
                <w:sz w:val="18"/>
                <w:szCs w:val="18"/>
              </w:rPr>
            </w:pPr>
            <w:r>
              <w:rPr>
                <w:rFonts w:ascii="Times New Roman" w:hAnsi="Times New Roman" w:eastAsiaTheme="minorEastAsia"/>
                <w:bCs/>
                <w:i/>
                <w:sz w:val="18"/>
                <w:szCs w:val="18"/>
              </w:rPr>
              <w:t>R</w:t>
            </w:r>
            <w:r>
              <w:rPr>
                <w:rFonts w:ascii="Times New Roman" w:hAnsi="Times New Roman" w:eastAsiaTheme="minorEastAsia"/>
                <w:bCs/>
                <w:sz w:val="18"/>
                <w:szCs w:val="18"/>
              </w:rPr>
              <w:t xml:space="preserve"> / %</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0.012</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0.027</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0.090</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0.15</w:t>
            </w:r>
          </w:p>
        </w:tc>
        <w:tc>
          <w:tcPr>
            <w:tcW w:w="714" w:type="pct"/>
            <w:noWrap/>
            <w:vAlign w:val="center"/>
          </w:tcPr>
          <w:p>
            <w:pPr>
              <w:jc w:val="center"/>
              <w:rPr>
                <w:rFonts w:ascii="Times New Roman" w:hAnsi="Times New Roman"/>
                <w:sz w:val="18"/>
                <w:szCs w:val="18"/>
              </w:rPr>
            </w:pPr>
            <w:r>
              <w:rPr>
                <w:rFonts w:ascii="Times New Roman" w:hAnsi="Times New Roman"/>
                <w:sz w:val="18"/>
                <w:szCs w:val="18"/>
              </w:rPr>
              <w:t>0.21</w:t>
            </w:r>
          </w:p>
        </w:tc>
        <w:tc>
          <w:tcPr>
            <w:tcW w:w="714" w:type="pct"/>
            <w:vAlign w:val="center"/>
          </w:tcPr>
          <w:p>
            <w:pPr>
              <w:jc w:val="center"/>
              <w:rPr>
                <w:rFonts w:ascii="Times New Roman" w:hAnsi="Times New Roman"/>
                <w:sz w:val="18"/>
                <w:szCs w:val="18"/>
              </w:rPr>
            </w:pPr>
            <w:r>
              <w:rPr>
                <w:rFonts w:ascii="Times New Roman" w:hAnsi="Times New Roman"/>
                <w:sz w:val="18"/>
                <w:szCs w:val="18"/>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Theme="minorEastAsia"/>
                <w:bCs/>
                <w:i/>
                <w:sz w:val="18"/>
                <w:szCs w:val="18"/>
              </w:rPr>
            </w:pPr>
            <w:r>
              <w:rPr>
                <w:rFonts w:ascii="Times New Roman" w:hAnsi="Times New Roman" w:eastAsiaTheme="minorEastAsia"/>
                <w:i/>
                <w:sz w:val="18"/>
                <w:szCs w:val="18"/>
              </w:rPr>
              <w:t>w</w:t>
            </w:r>
            <w:r>
              <w:rPr>
                <w:rFonts w:ascii="Times New Roman" w:hAnsi="Times New Roman" w:eastAsiaTheme="minorEastAsia"/>
                <w:bCs/>
                <w:i w:val="0"/>
                <w:iCs/>
                <w:sz w:val="18"/>
                <w:szCs w:val="18"/>
                <w:vertAlign w:val="subscript"/>
              </w:rPr>
              <w:t>Zn</w:t>
            </w:r>
            <w:r>
              <w:rPr>
                <w:rFonts w:ascii="Times New Roman" w:hAnsi="Times New Roman" w:eastAsiaTheme="minorEastAsia"/>
                <w:sz w:val="18"/>
                <w:szCs w:val="18"/>
              </w:rPr>
              <w:t>/ %</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0.16</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0.92</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2.03</w:t>
            </w:r>
          </w:p>
        </w:tc>
        <w:tc>
          <w:tcPr>
            <w:tcW w:w="71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Theme="minorEastAsia"/>
                <w:bCs/>
                <w:i/>
                <w:sz w:val="18"/>
                <w:szCs w:val="18"/>
              </w:rPr>
            </w:pPr>
            <w:r>
              <w:rPr>
                <w:rFonts w:ascii="Times New Roman" w:hAnsi="Times New Roman" w:eastAsiaTheme="minorEastAsia"/>
                <w:bCs/>
                <w:i/>
                <w:sz w:val="18"/>
                <w:szCs w:val="18"/>
              </w:rPr>
              <w:t>R</w:t>
            </w:r>
            <w:r>
              <w:rPr>
                <w:rFonts w:ascii="Times New Roman" w:hAnsi="Times New Roman" w:eastAsiaTheme="minorEastAsia"/>
                <w:bCs/>
                <w:sz w:val="18"/>
                <w:szCs w:val="18"/>
              </w:rPr>
              <w:t xml:space="preserve"> / %</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0.046</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0.098</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0.19</w:t>
            </w:r>
          </w:p>
        </w:tc>
        <w:tc>
          <w:tcPr>
            <w:tcW w:w="71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Theme="minorEastAsia"/>
                <w:bCs/>
                <w:i/>
                <w:sz w:val="18"/>
                <w:szCs w:val="18"/>
              </w:rPr>
            </w:pPr>
            <w:r>
              <w:rPr>
                <w:rFonts w:ascii="Times New Roman" w:hAnsi="Times New Roman" w:eastAsiaTheme="minorEastAsia"/>
                <w:i/>
                <w:sz w:val="18"/>
                <w:szCs w:val="18"/>
              </w:rPr>
              <w:t>w</w:t>
            </w:r>
            <w:r>
              <w:rPr>
                <w:rFonts w:ascii="Times New Roman" w:hAnsi="Times New Roman" w:eastAsiaTheme="minorEastAsia"/>
                <w:bCs/>
                <w:i w:val="0"/>
                <w:iCs/>
                <w:sz w:val="18"/>
                <w:szCs w:val="18"/>
                <w:vertAlign w:val="subscript"/>
              </w:rPr>
              <w:t>As</w:t>
            </w:r>
            <w:r>
              <w:rPr>
                <w:rFonts w:ascii="Times New Roman" w:hAnsi="Times New Roman" w:eastAsiaTheme="minorEastAsia"/>
                <w:sz w:val="18"/>
                <w:szCs w:val="18"/>
              </w:rPr>
              <w:t>/ %</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0.10</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1.00</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4.02</w:t>
            </w:r>
          </w:p>
        </w:tc>
        <w:tc>
          <w:tcPr>
            <w:tcW w:w="71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Theme="minorEastAsia"/>
                <w:bCs/>
                <w:i/>
                <w:sz w:val="18"/>
                <w:szCs w:val="18"/>
              </w:rPr>
            </w:pPr>
            <w:r>
              <w:rPr>
                <w:rFonts w:ascii="Times New Roman" w:hAnsi="Times New Roman" w:eastAsiaTheme="minorEastAsia"/>
                <w:bCs/>
                <w:i/>
                <w:sz w:val="18"/>
                <w:szCs w:val="18"/>
              </w:rPr>
              <w:t>R</w:t>
            </w:r>
            <w:r>
              <w:rPr>
                <w:rFonts w:ascii="Times New Roman" w:hAnsi="Times New Roman" w:eastAsiaTheme="minorEastAsia"/>
                <w:bCs/>
                <w:sz w:val="18"/>
                <w:szCs w:val="18"/>
              </w:rPr>
              <w:t xml:space="preserve"> / %</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0.019</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0.083</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0.21</w:t>
            </w:r>
          </w:p>
        </w:tc>
        <w:tc>
          <w:tcPr>
            <w:tcW w:w="71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Theme="minorEastAsia"/>
                <w:bCs/>
                <w:i/>
                <w:sz w:val="18"/>
                <w:szCs w:val="18"/>
              </w:rPr>
            </w:pPr>
            <w:r>
              <w:rPr>
                <w:rFonts w:ascii="Times New Roman" w:hAnsi="Times New Roman" w:eastAsiaTheme="minorEastAsia"/>
                <w:i/>
                <w:sz w:val="18"/>
                <w:szCs w:val="18"/>
              </w:rPr>
              <w:t>w</w:t>
            </w:r>
            <w:r>
              <w:rPr>
                <w:rFonts w:ascii="Times New Roman" w:hAnsi="Times New Roman" w:eastAsiaTheme="minorEastAsia"/>
                <w:bCs/>
                <w:i w:val="0"/>
                <w:iCs/>
                <w:sz w:val="18"/>
                <w:szCs w:val="18"/>
                <w:vertAlign w:val="subscript"/>
              </w:rPr>
              <w:t>Sb</w:t>
            </w:r>
            <w:r>
              <w:rPr>
                <w:rFonts w:ascii="Times New Roman" w:hAnsi="Times New Roman" w:eastAsiaTheme="minorEastAsia"/>
                <w:sz w:val="18"/>
                <w:szCs w:val="18"/>
              </w:rPr>
              <w:t>/ %</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0.061</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0.52</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0.85</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6.00</w:t>
            </w:r>
          </w:p>
        </w:tc>
        <w:tc>
          <w:tcPr>
            <w:tcW w:w="71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Theme="minorEastAsia"/>
                <w:bCs/>
                <w:i/>
                <w:sz w:val="18"/>
                <w:szCs w:val="18"/>
              </w:rPr>
            </w:pPr>
            <w:r>
              <w:rPr>
                <w:rFonts w:ascii="Times New Roman" w:hAnsi="Times New Roman" w:eastAsiaTheme="minorEastAsia"/>
                <w:bCs/>
                <w:i/>
                <w:sz w:val="18"/>
                <w:szCs w:val="18"/>
              </w:rPr>
              <w:t>R</w:t>
            </w:r>
            <w:r>
              <w:rPr>
                <w:rFonts w:ascii="Times New Roman" w:hAnsi="Times New Roman" w:eastAsiaTheme="minorEastAsia"/>
                <w:bCs/>
                <w:sz w:val="18"/>
                <w:szCs w:val="18"/>
              </w:rPr>
              <w:t xml:space="preserve"> / %</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0.014</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0.069</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0.098</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0.33</w:t>
            </w:r>
          </w:p>
        </w:tc>
        <w:tc>
          <w:tcPr>
            <w:tcW w:w="71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Theme="minorEastAsia"/>
                <w:bCs/>
                <w:i/>
                <w:sz w:val="18"/>
                <w:szCs w:val="18"/>
              </w:rPr>
            </w:pPr>
            <w:r>
              <w:rPr>
                <w:rFonts w:ascii="Times New Roman" w:hAnsi="Times New Roman" w:eastAsiaTheme="minorEastAsia"/>
                <w:i/>
                <w:sz w:val="18"/>
                <w:szCs w:val="18"/>
              </w:rPr>
              <w:t>w</w:t>
            </w:r>
            <w:r>
              <w:rPr>
                <w:rFonts w:ascii="Times New Roman" w:hAnsi="Times New Roman" w:eastAsiaTheme="minorEastAsia"/>
                <w:bCs/>
                <w:i w:val="0"/>
                <w:iCs/>
                <w:sz w:val="18"/>
                <w:szCs w:val="18"/>
                <w:vertAlign w:val="subscript"/>
              </w:rPr>
              <w:t>Bi</w:t>
            </w:r>
            <w:r>
              <w:rPr>
                <w:rFonts w:ascii="Times New Roman" w:hAnsi="Times New Roman" w:eastAsiaTheme="minorEastAsia"/>
                <w:sz w:val="18"/>
                <w:szCs w:val="18"/>
              </w:rPr>
              <w:t>/ %</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0.11</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0.52</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1.00</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5.00</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w:t>
            </w:r>
          </w:p>
        </w:tc>
        <w:tc>
          <w:tcPr>
            <w:tcW w:w="71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Theme="minorEastAsia"/>
                <w:bCs/>
                <w:i/>
                <w:sz w:val="18"/>
                <w:szCs w:val="18"/>
              </w:rPr>
            </w:pPr>
            <w:r>
              <w:rPr>
                <w:rFonts w:ascii="Times New Roman" w:hAnsi="Times New Roman" w:eastAsiaTheme="minorEastAsia"/>
                <w:bCs/>
                <w:i/>
                <w:sz w:val="18"/>
                <w:szCs w:val="18"/>
              </w:rPr>
              <w:t>R</w:t>
            </w:r>
            <w:r>
              <w:rPr>
                <w:rFonts w:ascii="Times New Roman" w:hAnsi="Times New Roman" w:eastAsiaTheme="minorEastAsia"/>
                <w:bCs/>
                <w:sz w:val="18"/>
                <w:szCs w:val="18"/>
              </w:rPr>
              <w:t xml:space="preserve"> / %</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0.029</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0.069</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0.097</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0.27</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w:t>
            </w:r>
          </w:p>
        </w:tc>
        <w:tc>
          <w:tcPr>
            <w:tcW w:w="71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Theme="minorEastAsia"/>
                <w:bCs/>
                <w:i/>
                <w:sz w:val="18"/>
                <w:szCs w:val="18"/>
              </w:rPr>
            </w:pPr>
            <w:r>
              <w:rPr>
                <w:rFonts w:ascii="Times New Roman" w:hAnsi="Times New Roman" w:eastAsiaTheme="minorEastAsia"/>
                <w:i/>
                <w:sz w:val="18"/>
                <w:szCs w:val="18"/>
              </w:rPr>
              <w:t>w</w:t>
            </w:r>
            <w:r>
              <w:rPr>
                <w:rFonts w:ascii="Times New Roman" w:hAnsi="Times New Roman" w:eastAsiaTheme="minorEastAsia"/>
                <w:bCs/>
                <w:i w:val="0"/>
                <w:iCs/>
                <w:sz w:val="18"/>
                <w:szCs w:val="18"/>
                <w:vertAlign w:val="subscript"/>
              </w:rPr>
              <w:t>Sn</w:t>
            </w:r>
            <w:r>
              <w:rPr>
                <w:rFonts w:ascii="Times New Roman" w:hAnsi="Times New Roman" w:eastAsiaTheme="minorEastAsia"/>
                <w:sz w:val="18"/>
                <w:szCs w:val="18"/>
              </w:rPr>
              <w:t>/ %</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0.44</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2.67</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5.02</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w:t>
            </w:r>
          </w:p>
        </w:tc>
        <w:tc>
          <w:tcPr>
            <w:tcW w:w="71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eastAsiaTheme="minorEastAsia"/>
                <w:bCs/>
                <w:i/>
                <w:sz w:val="18"/>
                <w:szCs w:val="18"/>
              </w:rPr>
            </w:pPr>
            <w:r>
              <w:rPr>
                <w:rFonts w:ascii="Times New Roman" w:hAnsi="Times New Roman" w:eastAsiaTheme="minorEastAsia"/>
                <w:bCs/>
                <w:i/>
                <w:sz w:val="18"/>
                <w:szCs w:val="18"/>
              </w:rPr>
              <w:t>R</w:t>
            </w:r>
            <w:r>
              <w:rPr>
                <w:rFonts w:ascii="Times New Roman" w:hAnsi="Times New Roman" w:eastAsiaTheme="minorEastAsia"/>
                <w:bCs/>
                <w:sz w:val="18"/>
                <w:szCs w:val="18"/>
              </w:rPr>
              <w:t xml:space="preserve"> / %</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0.058</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0.21</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0.27</w:t>
            </w:r>
          </w:p>
        </w:tc>
        <w:tc>
          <w:tcPr>
            <w:tcW w:w="714" w:type="pct"/>
            <w:tcBorders>
              <w:top w:val="single" w:color="auto" w:sz="4" w:space="0"/>
              <w:left w:val="single" w:color="auto" w:sz="4" w:space="0"/>
              <w:bottom w:val="single" w:color="auto" w:sz="4" w:space="0"/>
              <w:right w:val="single" w:color="auto" w:sz="4" w:space="0"/>
            </w:tcBorders>
            <w:noWrap/>
            <w:vAlign w:val="center"/>
          </w:tcPr>
          <w:p>
            <w:pPr>
              <w:jc w:val="center"/>
              <w:rPr>
                <w:rFonts w:ascii="Times New Roman" w:hAnsi="Times New Roman"/>
                <w:sz w:val="18"/>
                <w:szCs w:val="18"/>
              </w:rPr>
            </w:pPr>
            <w:r>
              <w:rPr>
                <w:rFonts w:ascii="Times New Roman" w:hAnsi="Times New Roman"/>
                <w:sz w:val="18"/>
                <w:szCs w:val="18"/>
              </w:rPr>
              <w:t>--</w:t>
            </w:r>
          </w:p>
        </w:tc>
        <w:tc>
          <w:tcPr>
            <w:tcW w:w="714"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c>
          <w:tcPr>
            <w:tcW w:w="714"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Theme="minorEastAsia"/>
                <w:bCs/>
                <w:kern w:val="0"/>
                <w:sz w:val="18"/>
                <w:szCs w:val="18"/>
              </w:rPr>
            </w:pPr>
            <w:r>
              <w:rPr>
                <w:rFonts w:ascii="Times New Roman" w:hAnsi="Times New Roman"/>
                <w:sz w:val="18"/>
                <w:szCs w:val="18"/>
              </w:rPr>
              <w:t>--</w:t>
            </w:r>
          </w:p>
        </w:tc>
      </w:tr>
    </w:tbl>
    <w:p>
      <w:pPr>
        <w:spacing w:line="360" w:lineRule="auto"/>
        <w:rPr>
          <w:rFonts w:ascii="黑体" w:eastAsia="黑体"/>
          <w:bCs/>
          <w:szCs w:val="21"/>
        </w:rPr>
      </w:pPr>
      <w:r>
        <w:rPr>
          <w:rFonts w:hint="eastAsia" w:ascii="黑体" w:eastAsia="黑体"/>
          <w:bCs/>
          <w:szCs w:val="21"/>
        </w:rPr>
        <w:t>11 试验报告</w:t>
      </w:r>
    </w:p>
    <w:p>
      <w:pPr>
        <w:ind w:firstLine="420" w:firstLineChars="200"/>
        <w:rPr>
          <w:spacing w:val="6"/>
        </w:rPr>
      </w:pPr>
      <w:r>
        <w:rPr>
          <w:rFonts w:hint="eastAsia"/>
        </w:rPr>
        <w:t>试验报告至少给出以下内容：</w:t>
      </w:r>
    </w:p>
    <w:p>
      <w:pPr>
        <w:ind w:firstLine="444" w:firstLineChars="200"/>
        <w:rPr>
          <w:spacing w:val="6"/>
        </w:rPr>
      </w:pPr>
      <w:r>
        <w:rPr>
          <w:spacing w:val="6"/>
        </w:rPr>
        <w:t>——</w:t>
      </w:r>
      <w:r>
        <w:rPr>
          <w:rFonts w:hint="eastAsia"/>
          <w:spacing w:val="6"/>
        </w:rPr>
        <w:t>试验对象</w:t>
      </w:r>
      <w:r>
        <w:rPr>
          <w:spacing w:val="6"/>
        </w:rPr>
        <w:t>；</w:t>
      </w:r>
    </w:p>
    <w:p>
      <w:pPr>
        <w:ind w:firstLine="444" w:firstLineChars="200"/>
        <w:rPr>
          <w:spacing w:val="6"/>
        </w:rPr>
      </w:pPr>
      <w:r>
        <w:rPr>
          <w:spacing w:val="6"/>
        </w:rPr>
        <w:t>——</w:t>
      </w:r>
      <w:r>
        <w:rPr>
          <w:rFonts w:hint="eastAsia"/>
          <w:spacing w:val="6"/>
        </w:rPr>
        <w:t>本文件编号</w:t>
      </w:r>
      <w:r>
        <w:rPr>
          <w:spacing w:val="6"/>
        </w:rPr>
        <w:t>；</w:t>
      </w:r>
    </w:p>
    <w:p>
      <w:pPr>
        <w:ind w:firstLine="444" w:firstLineChars="200"/>
        <w:rPr>
          <w:spacing w:val="6"/>
        </w:rPr>
      </w:pPr>
      <w:r>
        <w:rPr>
          <w:spacing w:val="6"/>
        </w:rPr>
        <w:t>——分析结果及其表示；</w:t>
      </w:r>
    </w:p>
    <w:p>
      <w:pPr>
        <w:ind w:firstLine="444" w:firstLineChars="200"/>
        <w:rPr>
          <w:spacing w:val="6"/>
        </w:rPr>
      </w:pPr>
      <w:r>
        <w:rPr>
          <w:spacing w:val="6"/>
        </w:rPr>
        <w:t>——与基本分析步骤的差异；</w:t>
      </w:r>
    </w:p>
    <w:p>
      <w:pPr>
        <w:ind w:firstLine="444" w:firstLineChars="200"/>
        <w:rPr>
          <w:spacing w:val="6"/>
        </w:rPr>
      </w:pPr>
      <w:r>
        <w:rPr>
          <w:spacing w:val="6"/>
        </w:rPr>
        <w:t>——观察到的异常现象；</w:t>
      </w:r>
    </w:p>
    <w:p>
      <w:pPr>
        <w:ind w:firstLine="444" w:firstLineChars="200"/>
        <w:rPr>
          <w:spacing w:val="6"/>
        </w:rPr>
      </w:pPr>
      <w:r>
        <w:rPr>
          <w:spacing w:val="6"/>
        </w:rPr>
        <w:t>——试验日期。</w:t>
      </w:r>
    </w:p>
    <w:p>
      <w:pPr>
        <w:adjustRightInd w:val="0"/>
        <w:snapToGrid w:val="0"/>
        <w:spacing w:before="50" w:after="50"/>
        <w:rPr>
          <w:rFonts w:ascii="Times New Roman" w:hAnsi="Times New Roman"/>
          <w:spacing w:val="6"/>
        </w:rPr>
      </w:pPr>
    </w:p>
    <w:p>
      <w:pPr>
        <w:adjustRightInd w:val="0"/>
        <w:snapToGrid w:val="0"/>
        <w:spacing w:before="50" w:after="50"/>
        <w:rPr>
          <w:rFonts w:ascii="Times New Roman" w:hAnsi="Times New Roman"/>
          <w:spacing w:val="6"/>
        </w:rPr>
      </w:pPr>
    </w:p>
    <w:p>
      <w:pPr>
        <w:pStyle w:val="148"/>
        <w:tabs>
          <w:tab w:val="center" w:pos="4201"/>
          <w:tab w:val="right" w:leader="dot" w:pos="9298"/>
        </w:tabs>
        <w:spacing w:before="860"/>
        <w:ind w:firstLine="0" w:firstLineChars="0"/>
        <w:jc w:val="left"/>
        <w:rPr>
          <w:rFonts w:ascii="黑体" w:eastAsia="黑体"/>
          <w:color w:val="000000"/>
          <w:szCs w:val="21"/>
        </w:rPr>
      </w:pPr>
    </w:p>
    <w:p>
      <w:pPr>
        <w:pStyle w:val="148"/>
        <w:tabs>
          <w:tab w:val="center" w:pos="4201"/>
          <w:tab w:val="right" w:leader="dot" w:pos="9298"/>
        </w:tabs>
        <w:spacing w:before="860"/>
        <w:ind w:firstLine="0" w:firstLineChars="0"/>
        <w:jc w:val="left"/>
        <w:rPr>
          <w:rFonts w:ascii="黑体" w:eastAsia="黑体"/>
          <w:color w:val="000000"/>
          <w:szCs w:val="21"/>
        </w:rPr>
      </w:pPr>
    </w:p>
    <w:p>
      <w:pPr>
        <w:pStyle w:val="148"/>
        <w:tabs>
          <w:tab w:val="center" w:pos="4201"/>
          <w:tab w:val="right" w:leader="dot" w:pos="9298"/>
        </w:tabs>
        <w:spacing w:before="860"/>
        <w:ind w:firstLine="0" w:firstLineChars="0"/>
        <w:jc w:val="left"/>
        <w:rPr>
          <w:rFonts w:hint="eastAsia" w:ascii="黑体" w:eastAsia="黑体"/>
          <w:color w:val="000000"/>
          <w:szCs w:val="21"/>
        </w:rPr>
      </w:pPr>
    </w:p>
    <w:p>
      <w:pPr>
        <w:pStyle w:val="148"/>
        <w:tabs>
          <w:tab w:val="center" w:pos="4201"/>
          <w:tab w:val="right" w:leader="dot" w:pos="9298"/>
        </w:tabs>
        <w:spacing w:before="860"/>
        <w:ind w:firstLine="0" w:firstLineChars="0"/>
        <w:jc w:val="left"/>
        <w:rPr>
          <w:rFonts w:hint="eastAsia" w:ascii="黑体" w:eastAsia="黑体"/>
          <w:color w:val="000000"/>
          <w:szCs w:val="21"/>
        </w:rPr>
      </w:pPr>
    </w:p>
    <w:p>
      <w:pPr>
        <w:pStyle w:val="148"/>
        <w:tabs>
          <w:tab w:val="center" w:pos="4201"/>
          <w:tab w:val="right" w:leader="dot" w:pos="9298"/>
        </w:tabs>
        <w:spacing w:before="860"/>
        <w:ind w:firstLine="0" w:firstLineChars="0"/>
        <w:jc w:val="center"/>
        <w:rPr>
          <w:rFonts w:ascii="黑体" w:eastAsia="黑体"/>
          <w:color w:val="000000"/>
          <w:szCs w:val="21"/>
        </w:rPr>
      </w:pPr>
      <w:r>
        <w:rPr>
          <w:rFonts w:hint="eastAsia" w:ascii="黑体" w:eastAsia="黑体"/>
          <w:color w:val="000000"/>
          <w:szCs w:val="21"/>
        </w:rPr>
        <w:t>附录A</w:t>
      </w:r>
    </w:p>
    <w:p>
      <w:pPr>
        <w:pStyle w:val="175"/>
        <w:ind w:firstLine="0" w:firstLineChars="0"/>
        <w:jc w:val="center"/>
        <w:rPr>
          <w:rFonts w:ascii="黑体" w:eastAsia="黑体"/>
          <w:color w:val="000000"/>
          <w:szCs w:val="21"/>
        </w:rPr>
      </w:pPr>
      <w:r>
        <w:rPr>
          <w:rFonts w:hint="eastAsia" w:ascii="黑体" w:eastAsia="黑体"/>
          <w:color w:val="000000"/>
          <w:szCs w:val="21"/>
        </w:rPr>
        <w:t>（资料性）</w:t>
      </w:r>
    </w:p>
    <w:p>
      <w:pPr>
        <w:pStyle w:val="175"/>
        <w:ind w:firstLine="0" w:firstLineChars="0"/>
        <w:jc w:val="center"/>
        <w:rPr>
          <w:rFonts w:ascii="黑体" w:eastAsia="黑体"/>
          <w:color w:val="000000"/>
          <w:szCs w:val="21"/>
        </w:rPr>
      </w:pPr>
      <w:r>
        <w:rPr>
          <w:rFonts w:hint="eastAsia" w:ascii="黑体" w:eastAsia="黑体"/>
          <w:bCs/>
        </w:rPr>
        <w:t>精密度试验原始数据</w:t>
      </w:r>
    </w:p>
    <w:p>
      <w:pPr>
        <w:ind w:firstLine="420" w:firstLineChars="200"/>
        <w:rPr>
          <w:rFonts w:ascii="Times New Roman" w:hAnsi="Times New Roman"/>
        </w:rPr>
      </w:pPr>
      <w:r>
        <w:rPr>
          <w:rFonts w:ascii="Times New Roman" w:hAnsi="Times New Roman"/>
        </w:rPr>
        <w:t>精密度数据是2023年由20家实验室对</w:t>
      </w:r>
      <w:bookmarkStart w:id="16" w:name="_Hlk54643858"/>
      <w:r>
        <w:rPr>
          <w:rFonts w:ascii="Times New Roman" w:hAnsi="Times New Roman"/>
        </w:rPr>
        <w:t>铜、锌、砷、锑、铋、锡含量</w:t>
      </w:r>
      <w:bookmarkEnd w:id="16"/>
      <w:r>
        <w:rPr>
          <w:rFonts w:ascii="Times New Roman" w:hAnsi="Times New Roman"/>
        </w:rPr>
        <w:t>的3至6个不同水平样品进行共同试验确定的。每个实验室对每个水平的铜、锌、砷、锑、铋、锡含量在重复</w:t>
      </w:r>
      <w:bookmarkStart w:id="21" w:name="_GoBack"/>
      <w:bookmarkEnd w:id="21"/>
      <w:r>
        <w:rPr>
          <w:rFonts w:ascii="Times New Roman" w:hAnsi="Times New Roman"/>
        </w:rPr>
        <w:t>性条件下独立测定5次~7次不等。测定的原始数据见表</w:t>
      </w:r>
      <w:bookmarkStart w:id="17" w:name="_Hlk54644276"/>
      <w:r>
        <w:rPr>
          <w:rFonts w:ascii="Times New Roman" w:hAnsi="Times New Roman"/>
        </w:rPr>
        <w:t>A. 1</w:t>
      </w:r>
      <w:bookmarkEnd w:id="17"/>
      <w:r>
        <w:rPr>
          <w:rFonts w:ascii="Times New Roman" w:hAnsi="Times New Roman"/>
        </w:rPr>
        <w:t>~A. 6。</w:t>
      </w:r>
    </w:p>
    <w:p>
      <w:pPr>
        <w:widowControl/>
        <w:tabs>
          <w:tab w:val="left" w:pos="360"/>
        </w:tabs>
        <w:spacing w:beforeLines="50" w:afterLines="50"/>
        <w:jc w:val="center"/>
        <w:rPr>
          <w:rFonts w:ascii="黑体" w:hAnsi="黑体" w:eastAsia="黑体"/>
          <w:kern w:val="0"/>
        </w:rPr>
      </w:pPr>
      <w:bookmarkStart w:id="18" w:name="_Hlk54644693"/>
      <w:r>
        <w:rPr>
          <w:rFonts w:ascii="黑体" w:hAnsi="黑体" w:eastAsia="黑体"/>
          <w:kern w:val="0"/>
        </w:rPr>
        <w:t>表A.1</w:t>
      </w:r>
      <w:r>
        <w:rPr>
          <w:rFonts w:hint="eastAsia" w:ascii="黑体" w:hAnsi="黑体" w:eastAsia="黑体"/>
          <w:kern w:val="0"/>
        </w:rPr>
        <w:t xml:space="preserve">  铜</w:t>
      </w:r>
      <w:r>
        <w:rPr>
          <w:rFonts w:ascii="黑体" w:hAnsi="黑体" w:eastAsia="黑体"/>
          <w:kern w:val="0"/>
        </w:rPr>
        <w:t>精密度试验原始数据</w:t>
      </w:r>
      <w:bookmarkEnd w:id="18"/>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64"/>
        <w:gridCol w:w="1081"/>
        <w:gridCol w:w="1081"/>
        <w:gridCol w:w="1081"/>
        <w:gridCol w:w="1081"/>
        <w:gridCol w:w="1081"/>
        <w:gridCol w:w="1082"/>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实验室</w:t>
            </w:r>
          </w:p>
        </w:tc>
        <w:tc>
          <w:tcPr>
            <w:tcW w:w="608" w:type="pct"/>
            <w:vMerge w:val="restart"/>
            <w:vAlign w:val="center"/>
          </w:tcPr>
          <w:p>
            <w:pPr>
              <w:jc w:val="center"/>
              <w:rPr>
                <w:rFonts w:ascii="Times New Roman" w:hAnsi="Times New Roman"/>
                <w:sz w:val="18"/>
                <w:szCs w:val="18"/>
              </w:rPr>
            </w:pPr>
            <w:r>
              <w:rPr>
                <w:rFonts w:ascii="Times New Roman" w:hAnsi="Times New Roman"/>
                <w:sz w:val="18"/>
                <w:szCs w:val="18"/>
              </w:rPr>
              <w:t>水平数</w:t>
            </w:r>
          </w:p>
        </w:tc>
        <w:tc>
          <w:tcPr>
            <w:tcW w:w="3953" w:type="pct"/>
            <w:gridSpan w:val="7"/>
            <w:vAlign w:val="center"/>
          </w:tcPr>
          <w:p>
            <w:pPr>
              <w:jc w:val="center"/>
              <w:rPr>
                <w:rFonts w:ascii="Times New Roman" w:hAnsi="Times New Roman"/>
                <w:b/>
                <w:bCs/>
                <w:sz w:val="18"/>
                <w:szCs w:val="18"/>
              </w:rPr>
            </w:pPr>
            <w:r>
              <w:rPr>
                <w:rFonts w:ascii="Times New Roman" w:hAnsi="Times New Roman"/>
                <w:i/>
                <w:iCs/>
                <w:sz w:val="18"/>
                <w:szCs w:val="18"/>
              </w:rPr>
              <w:t>w</w:t>
            </w:r>
            <w:r>
              <w:rPr>
                <w:rFonts w:ascii="Times New Roman" w:hAnsi="Times New Roman"/>
                <w:sz w:val="18"/>
                <w:szCs w:val="18"/>
                <w:vertAlign w:val="subscript"/>
              </w:rPr>
              <w:t>Cu</w:t>
            </w: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b/>
                <w:bCs/>
                <w:sz w:val="18"/>
                <w:szCs w:val="18"/>
              </w:rPr>
            </w:pPr>
          </w:p>
        </w:tc>
        <w:tc>
          <w:tcPr>
            <w:tcW w:w="608" w:type="pct"/>
            <w:vMerge w:val="continue"/>
            <w:vAlign w:val="center"/>
          </w:tcPr>
          <w:p>
            <w:pPr>
              <w:jc w:val="center"/>
              <w:rPr>
                <w:rFonts w:ascii="Times New Roman" w:hAnsi="Times New Roman"/>
                <w:b/>
                <w:bCs/>
                <w:sz w:val="18"/>
                <w:szCs w:val="18"/>
              </w:rPr>
            </w:pPr>
          </w:p>
        </w:tc>
        <w:tc>
          <w:tcPr>
            <w:tcW w:w="565"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6</w:t>
            </w:r>
          </w:p>
        </w:tc>
        <w:tc>
          <w:tcPr>
            <w:tcW w:w="564" w:type="pct"/>
            <w:vAlign w:val="center"/>
          </w:tcPr>
          <w:p>
            <w:pPr>
              <w:jc w:val="center"/>
              <w:rPr>
                <w:rFonts w:ascii="Times New Roman" w:hAnsi="Times New Roman"/>
                <w:sz w:val="18"/>
                <w:szCs w:val="18"/>
              </w:rPr>
            </w:pPr>
            <w:r>
              <w:rPr>
                <w:rFonts w:ascii="Times New Roman" w:hAnsi="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0.083</w:t>
            </w:r>
          </w:p>
        </w:tc>
        <w:tc>
          <w:tcPr>
            <w:tcW w:w="565" w:type="pct"/>
            <w:vAlign w:val="center"/>
          </w:tcPr>
          <w:p>
            <w:pPr>
              <w:jc w:val="center"/>
              <w:rPr>
                <w:rFonts w:ascii="Times New Roman" w:hAnsi="Times New Roman"/>
                <w:sz w:val="18"/>
                <w:szCs w:val="18"/>
              </w:rPr>
            </w:pPr>
            <w:r>
              <w:rPr>
                <w:rFonts w:ascii="Times New Roman" w:hAnsi="Times New Roman"/>
                <w:sz w:val="18"/>
                <w:szCs w:val="18"/>
              </w:rPr>
              <w:t>0.089</w:t>
            </w:r>
          </w:p>
        </w:tc>
        <w:tc>
          <w:tcPr>
            <w:tcW w:w="565" w:type="pct"/>
            <w:vAlign w:val="center"/>
          </w:tcPr>
          <w:p>
            <w:pPr>
              <w:jc w:val="center"/>
              <w:rPr>
                <w:rFonts w:ascii="Times New Roman" w:hAnsi="Times New Roman"/>
                <w:sz w:val="18"/>
                <w:szCs w:val="18"/>
              </w:rPr>
            </w:pPr>
            <w:r>
              <w:rPr>
                <w:rFonts w:ascii="Times New Roman" w:hAnsi="Times New Roman"/>
                <w:sz w:val="18"/>
                <w:szCs w:val="18"/>
              </w:rPr>
              <w:t>0.087</w:t>
            </w:r>
          </w:p>
        </w:tc>
        <w:tc>
          <w:tcPr>
            <w:tcW w:w="565" w:type="pct"/>
            <w:vAlign w:val="center"/>
          </w:tcPr>
          <w:p>
            <w:pPr>
              <w:jc w:val="center"/>
              <w:rPr>
                <w:rFonts w:ascii="Times New Roman" w:hAnsi="Times New Roman"/>
                <w:sz w:val="18"/>
                <w:szCs w:val="18"/>
              </w:rPr>
            </w:pPr>
            <w:r>
              <w:rPr>
                <w:rFonts w:ascii="Times New Roman" w:hAnsi="Times New Roman"/>
                <w:sz w:val="18"/>
                <w:szCs w:val="18"/>
              </w:rPr>
              <w:t>0.085</w:t>
            </w:r>
          </w:p>
        </w:tc>
        <w:tc>
          <w:tcPr>
            <w:tcW w:w="565" w:type="pct"/>
            <w:vAlign w:val="center"/>
          </w:tcPr>
          <w:p>
            <w:pPr>
              <w:jc w:val="center"/>
              <w:rPr>
                <w:rFonts w:ascii="Times New Roman" w:hAnsi="Times New Roman"/>
                <w:sz w:val="18"/>
                <w:szCs w:val="18"/>
              </w:rPr>
            </w:pPr>
            <w:r>
              <w:rPr>
                <w:rFonts w:ascii="Times New Roman" w:hAnsi="Times New Roman"/>
                <w:sz w:val="18"/>
                <w:szCs w:val="18"/>
              </w:rPr>
              <w:t>0.082</w:t>
            </w:r>
          </w:p>
        </w:tc>
        <w:tc>
          <w:tcPr>
            <w:tcW w:w="565" w:type="pct"/>
            <w:vAlign w:val="center"/>
          </w:tcPr>
          <w:p>
            <w:pPr>
              <w:jc w:val="center"/>
              <w:rPr>
                <w:rFonts w:ascii="Times New Roman" w:hAnsi="Times New Roman"/>
                <w:sz w:val="18"/>
                <w:szCs w:val="18"/>
              </w:rPr>
            </w:pPr>
            <w:r>
              <w:rPr>
                <w:rFonts w:ascii="Times New Roman" w:hAnsi="Times New Roman"/>
                <w:sz w:val="18"/>
                <w:szCs w:val="18"/>
              </w:rPr>
              <w:t>0.087</w:t>
            </w:r>
          </w:p>
        </w:tc>
        <w:tc>
          <w:tcPr>
            <w:tcW w:w="564" w:type="pct"/>
            <w:vAlign w:val="center"/>
          </w:tcPr>
          <w:p>
            <w:pPr>
              <w:jc w:val="center"/>
              <w:rPr>
                <w:rFonts w:ascii="Times New Roman" w:hAnsi="Times New Roman"/>
                <w:sz w:val="18"/>
                <w:szCs w:val="18"/>
              </w:rPr>
            </w:pPr>
            <w:r>
              <w:rPr>
                <w:rFonts w:ascii="Times New Roman" w:hAnsi="Times New Roman"/>
                <w:sz w:val="18"/>
                <w:szCs w:val="18"/>
              </w:rPr>
              <w:t>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4" w:type="pct"/>
            <w:vAlign w:val="center"/>
          </w:tcPr>
          <w:p>
            <w:pPr>
              <w:jc w:val="center"/>
              <w:rPr>
                <w:rFonts w:ascii="Times New Roman" w:hAnsi="Times New Roman"/>
                <w:sz w:val="18"/>
                <w:szCs w:val="18"/>
              </w:rPr>
            </w:pPr>
            <w:r>
              <w:rPr>
                <w:rFonts w:ascii="Times New Roman" w:hAnsi="Times New Roman"/>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4" w:type="pct"/>
            <w:vAlign w:val="center"/>
          </w:tcPr>
          <w:p>
            <w:pPr>
              <w:jc w:val="center"/>
              <w:rPr>
                <w:rFonts w:ascii="Times New Roman" w:hAnsi="Times New Roman"/>
                <w:sz w:val="18"/>
                <w:szCs w:val="18"/>
              </w:rPr>
            </w:pPr>
            <w:r>
              <w:rPr>
                <w:rFonts w:ascii="Times New Roman" w:hAnsi="Times New Roman"/>
                <w:sz w:val="18"/>
                <w:szCs w:val="18"/>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1.31</w:t>
            </w:r>
          </w:p>
        </w:tc>
        <w:tc>
          <w:tcPr>
            <w:tcW w:w="565" w:type="pct"/>
            <w:vAlign w:val="center"/>
          </w:tcPr>
          <w:p>
            <w:pPr>
              <w:jc w:val="center"/>
              <w:rPr>
                <w:rFonts w:ascii="Times New Roman" w:hAnsi="Times New Roman"/>
                <w:sz w:val="18"/>
                <w:szCs w:val="18"/>
              </w:rPr>
            </w:pPr>
            <w:r>
              <w:rPr>
                <w:rFonts w:ascii="Times New Roman" w:hAnsi="Times New Roman"/>
                <w:sz w:val="18"/>
                <w:szCs w:val="18"/>
              </w:rPr>
              <w:t>1.28</w:t>
            </w:r>
          </w:p>
        </w:tc>
        <w:tc>
          <w:tcPr>
            <w:tcW w:w="565" w:type="pct"/>
            <w:vAlign w:val="center"/>
          </w:tcPr>
          <w:p>
            <w:pPr>
              <w:jc w:val="center"/>
              <w:rPr>
                <w:rFonts w:ascii="Times New Roman" w:hAnsi="Times New Roman"/>
                <w:sz w:val="18"/>
                <w:szCs w:val="18"/>
              </w:rPr>
            </w:pPr>
            <w:r>
              <w:rPr>
                <w:rFonts w:ascii="Times New Roman" w:hAnsi="Times New Roman"/>
                <w:sz w:val="18"/>
                <w:szCs w:val="18"/>
              </w:rPr>
              <w:t>1.35</w:t>
            </w:r>
          </w:p>
        </w:tc>
        <w:tc>
          <w:tcPr>
            <w:tcW w:w="565" w:type="pct"/>
            <w:vAlign w:val="center"/>
          </w:tcPr>
          <w:p>
            <w:pPr>
              <w:jc w:val="center"/>
              <w:rPr>
                <w:rFonts w:ascii="Times New Roman" w:hAnsi="Times New Roman"/>
                <w:sz w:val="18"/>
                <w:szCs w:val="18"/>
              </w:rPr>
            </w:pPr>
            <w:r>
              <w:rPr>
                <w:rFonts w:ascii="Times New Roman" w:hAnsi="Times New Roman"/>
                <w:sz w:val="18"/>
                <w:szCs w:val="18"/>
              </w:rPr>
              <w:t>1.23</w:t>
            </w:r>
          </w:p>
        </w:tc>
        <w:tc>
          <w:tcPr>
            <w:tcW w:w="565" w:type="pct"/>
            <w:vAlign w:val="center"/>
          </w:tcPr>
          <w:p>
            <w:pPr>
              <w:jc w:val="center"/>
              <w:rPr>
                <w:rFonts w:ascii="Times New Roman" w:hAnsi="Times New Roman"/>
                <w:sz w:val="18"/>
                <w:szCs w:val="18"/>
              </w:rPr>
            </w:pPr>
            <w:r>
              <w:rPr>
                <w:rFonts w:ascii="Times New Roman" w:hAnsi="Times New Roman"/>
                <w:sz w:val="18"/>
                <w:szCs w:val="18"/>
              </w:rPr>
              <w:t>1.33</w:t>
            </w:r>
          </w:p>
        </w:tc>
        <w:tc>
          <w:tcPr>
            <w:tcW w:w="565" w:type="pct"/>
            <w:vAlign w:val="center"/>
          </w:tcPr>
          <w:p>
            <w:pPr>
              <w:jc w:val="center"/>
              <w:rPr>
                <w:rFonts w:ascii="Times New Roman" w:hAnsi="Times New Roman"/>
                <w:sz w:val="18"/>
                <w:szCs w:val="18"/>
              </w:rPr>
            </w:pPr>
            <w:r>
              <w:rPr>
                <w:rFonts w:ascii="Times New Roman" w:hAnsi="Times New Roman"/>
                <w:sz w:val="18"/>
                <w:szCs w:val="18"/>
              </w:rPr>
              <w:t>1.30</w:t>
            </w:r>
          </w:p>
        </w:tc>
        <w:tc>
          <w:tcPr>
            <w:tcW w:w="564" w:type="pct"/>
            <w:vAlign w:val="center"/>
          </w:tcPr>
          <w:p>
            <w:pPr>
              <w:jc w:val="center"/>
              <w:rPr>
                <w:rFonts w:ascii="Times New Roman" w:hAnsi="Times New Roman"/>
                <w:sz w:val="18"/>
                <w:szCs w:val="18"/>
              </w:rPr>
            </w:pPr>
            <w:r>
              <w:rPr>
                <w:rFonts w:ascii="Times New Roman" w:hAnsi="Times New Roman"/>
                <w:sz w:val="18"/>
                <w:szCs w:val="18"/>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2.82</w:t>
            </w:r>
          </w:p>
        </w:tc>
        <w:tc>
          <w:tcPr>
            <w:tcW w:w="565" w:type="pct"/>
            <w:vAlign w:val="center"/>
          </w:tcPr>
          <w:p>
            <w:pPr>
              <w:jc w:val="center"/>
              <w:rPr>
                <w:rFonts w:ascii="Times New Roman" w:hAnsi="Times New Roman"/>
                <w:sz w:val="18"/>
                <w:szCs w:val="18"/>
              </w:rPr>
            </w:pPr>
            <w:r>
              <w:rPr>
                <w:rFonts w:ascii="Times New Roman" w:hAnsi="Times New Roman"/>
                <w:sz w:val="18"/>
                <w:szCs w:val="18"/>
              </w:rPr>
              <w:t>2.95</w:t>
            </w:r>
          </w:p>
        </w:tc>
        <w:tc>
          <w:tcPr>
            <w:tcW w:w="565" w:type="pct"/>
            <w:vAlign w:val="center"/>
          </w:tcPr>
          <w:p>
            <w:pPr>
              <w:jc w:val="center"/>
              <w:rPr>
                <w:rFonts w:ascii="Times New Roman" w:hAnsi="Times New Roman"/>
                <w:sz w:val="18"/>
                <w:szCs w:val="18"/>
              </w:rPr>
            </w:pPr>
            <w:r>
              <w:rPr>
                <w:rFonts w:ascii="Times New Roman" w:hAnsi="Times New Roman"/>
                <w:sz w:val="18"/>
                <w:szCs w:val="18"/>
              </w:rPr>
              <w:t>2.93</w:t>
            </w:r>
          </w:p>
        </w:tc>
        <w:tc>
          <w:tcPr>
            <w:tcW w:w="565" w:type="pct"/>
            <w:vAlign w:val="center"/>
          </w:tcPr>
          <w:p>
            <w:pPr>
              <w:jc w:val="center"/>
              <w:rPr>
                <w:rFonts w:ascii="Times New Roman" w:hAnsi="Times New Roman"/>
                <w:sz w:val="18"/>
                <w:szCs w:val="18"/>
              </w:rPr>
            </w:pPr>
            <w:r>
              <w:rPr>
                <w:rFonts w:ascii="Times New Roman" w:hAnsi="Times New Roman"/>
                <w:sz w:val="18"/>
                <w:szCs w:val="18"/>
              </w:rPr>
              <w:t>2.95</w:t>
            </w:r>
          </w:p>
        </w:tc>
        <w:tc>
          <w:tcPr>
            <w:tcW w:w="565" w:type="pct"/>
            <w:vAlign w:val="center"/>
          </w:tcPr>
          <w:p>
            <w:pPr>
              <w:jc w:val="center"/>
              <w:rPr>
                <w:rFonts w:ascii="Times New Roman" w:hAnsi="Times New Roman"/>
                <w:sz w:val="18"/>
                <w:szCs w:val="18"/>
              </w:rPr>
            </w:pPr>
            <w:r>
              <w:rPr>
                <w:rFonts w:ascii="Times New Roman" w:hAnsi="Times New Roman"/>
                <w:sz w:val="18"/>
                <w:szCs w:val="18"/>
              </w:rPr>
              <w:t>2.98</w:t>
            </w:r>
          </w:p>
        </w:tc>
        <w:tc>
          <w:tcPr>
            <w:tcW w:w="565" w:type="pct"/>
            <w:vAlign w:val="center"/>
          </w:tcPr>
          <w:p>
            <w:pPr>
              <w:jc w:val="center"/>
              <w:rPr>
                <w:rFonts w:ascii="Times New Roman" w:hAnsi="Times New Roman"/>
                <w:sz w:val="18"/>
                <w:szCs w:val="18"/>
              </w:rPr>
            </w:pPr>
            <w:r>
              <w:rPr>
                <w:rFonts w:ascii="Times New Roman" w:hAnsi="Times New Roman"/>
                <w:sz w:val="18"/>
                <w:szCs w:val="18"/>
              </w:rPr>
              <w:t>2.90</w:t>
            </w:r>
          </w:p>
        </w:tc>
        <w:tc>
          <w:tcPr>
            <w:tcW w:w="564" w:type="pct"/>
            <w:vAlign w:val="center"/>
          </w:tcPr>
          <w:p>
            <w:pPr>
              <w:jc w:val="center"/>
              <w:rPr>
                <w:rFonts w:ascii="Times New Roman" w:hAnsi="Times New Roman"/>
                <w:sz w:val="18"/>
                <w:szCs w:val="18"/>
              </w:rPr>
            </w:pPr>
            <w:r>
              <w:rPr>
                <w:rFonts w:ascii="Times New Roman" w:hAnsi="Times New Roman"/>
                <w:sz w:val="18"/>
                <w:szCs w:val="18"/>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5.79</w:t>
            </w:r>
          </w:p>
        </w:tc>
        <w:tc>
          <w:tcPr>
            <w:tcW w:w="565" w:type="pct"/>
            <w:vAlign w:val="center"/>
          </w:tcPr>
          <w:p>
            <w:pPr>
              <w:jc w:val="center"/>
              <w:rPr>
                <w:rFonts w:ascii="Times New Roman" w:hAnsi="Times New Roman"/>
                <w:sz w:val="18"/>
                <w:szCs w:val="18"/>
              </w:rPr>
            </w:pPr>
            <w:r>
              <w:rPr>
                <w:rFonts w:ascii="Times New Roman" w:hAnsi="Times New Roman"/>
                <w:sz w:val="18"/>
                <w:szCs w:val="18"/>
              </w:rPr>
              <w:t>5.83</w:t>
            </w:r>
          </w:p>
        </w:tc>
        <w:tc>
          <w:tcPr>
            <w:tcW w:w="565" w:type="pct"/>
            <w:vAlign w:val="center"/>
          </w:tcPr>
          <w:p>
            <w:pPr>
              <w:jc w:val="center"/>
              <w:rPr>
                <w:rFonts w:ascii="Times New Roman" w:hAnsi="Times New Roman"/>
                <w:sz w:val="18"/>
                <w:szCs w:val="18"/>
              </w:rPr>
            </w:pPr>
            <w:r>
              <w:rPr>
                <w:rFonts w:ascii="Times New Roman" w:hAnsi="Times New Roman"/>
                <w:sz w:val="18"/>
                <w:szCs w:val="18"/>
              </w:rPr>
              <w:t>5.79</w:t>
            </w:r>
          </w:p>
        </w:tc>
        <w:tc>
          <w:tcPr>
            <w:tcW w:w="565" w:type="pct"/>
            <w:vAlign w:val="center"/>
          </w:tcPr>
          <w:p>
            <w:pPr>
              <w:jc w:val="center"/>
              <w:rPr>
                <w:rFonts w:ascii="Times New Roman" w:hAnsi="Times New Roman"/>
                <w:sz w:val="18"/>
                <w:szCs w:val="18"/>
              </w:rPr>
            </w:pPr>
            <w:r>
              <w:rPr>
                <w:rFonts w:ascii="Times New Roman" w:hAnsi="Times New Roman"/>
                <w:sz w:val="18"/>
                <w:szCs w:val="18"/>
              </w:rPr>
              <w:t>5.80</w:t>
            </w:r>
          </w:p>
        </w:tc>
        <w:tc>
          <w:tcPr>
            <w:tcW w:w="565" w:type="pct"/>
            <w:vAlign w:val="center"/>
          </w:tcPr>
          <w:p>
            <w:pPr>
              <w:jc w:val="center"/>
              <w:rPr>
                <w:rFonts w:ascii="Times New Roman" w:hAnsi="Times New Roman"/>
                <w:sz w:val="18"/>
                <w:szCs w:val="18"/>
              </w:rPr>
            </w:pPr>
            <w:r>
              <w:rPr>
                <w:rFonts w:ascii="Times New Roman" w:hAnsi="Times New Roman"/>
                <w:sz w:val="18"/>
                <w:szCs w:val="18"/>
              </w:rPr>
              <w:t>5.85</w:t>
            </w:r>
          </w:p>
        </w:tc>
        <w:tc>
          <w:tcPr>
            <w:tcW w:w="565" w:type="pct"/>
            <w:vAlign w:val="center"/>
          </w:tcPr>
          <w:p>
            <w:pPr>
              <w:jc w:val="center"/>
              <w:rPr>
                <w:rFonts w:ascii="Times New Roman" w:hAnsi="Times New Roman"/>
                <w:sz w:val="18"/>
                <w:szCs w:val="18"/>
              </w:rPr>
            </w:pPr>
            <w:r>
              <w:rPr>
                <w:rFonts w:ascii="Times New Roman" w:hAnsi="Times New Roman"/>
                <w:sz w:val="18"/>
                <w:szCs w:val="18"/>
              </w:rPr>
              <w:t>5.95</w:t>
            </w:r>
          </w:p>
        </w:tc>
        <w:tc>
          <w:tcPr>
            <w:tcW w:w="564" w:type="pct"/>
            <w:vAlign w:val="center"/>
          </w:tcPr>
          <w:p>
            <w:pPr>
              <w:jc w:val="center"/>
              <w:rPr>
                <w:rFonts w:ascii="Times New Roman" w:hAnsi="Times New Roman"/>
                <w:sz w:val="18"/>
                <w:szCs w:val="18"/>
              </w:rPr>
            </w:pPr>
            <w:r>
              <w:rPr>
                <w:rFonts w:ascii="Times New Roman" w:hAnsi="Times New Roman"/>
                <w:sz w:val="18"/>
                <w:szCs w:val="18"/>
              </w:rPr>
              <w:t>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2</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0.090</w:t>
            </w:r>
          </w:p>
        </w:tc>
        <w:tc>
          <w:tcPr>
            <w:tcW w:w="565" w:type="pct"/>
            <w:vAlign w:val="center"/>
          </w:tcPr>
          <w:p>
            <w:pPr>
              <w:jc w:val="center"/>
              <w:rPr>
                <w:rFonts w:ascii="Times New Roman" w:hAnsi="Times New Roman"/>
                <w:sz w:val="18"/>
                <w:szCs w:val="18"/>
              </w:rPr>
            </w:pPr>
            <w:r>
              <w:rPr>
                <w:rFonts w:ascii="Times New Roman" w:hAnsi="Times New Roman"/>
                <w:sz w:val="18"/>
                <w:szCs w:val="18"/>
              </w:rPr>
              <w:t>0.090</w:t>
            </w:r>
          </w:p>
        </w:tc>
        <w:tc>
          <w:tcPr>
            <w:tcW w:w="565" w:type="pct"/>
            <w:vAlign w:val="center"/>
          </w:tcPr>
          <w:p>
            <w:pPr>
              <w:jc w:val="center"/>
              <w:rPr>
                <w:rFonts w:ascii="Times New Roman" w:hAnsi="Times New Roman"/>
                <w:sz w:val="18"/>
                <w:szCs w:val="18"/>
              </w:rPr>
            </w:pPr>
            <w:r>
              <w:rPr>
                <w:rFonts w:ascii="Times New Roman" w:hAnsi="Times New Roman"/>
                <w:sz w:val="18"/>
                <w:szCs w:val="18"/>
              </w:rPr>
              <w:t>0.087</w:t>
            </w:r>
          </w:p>
        </w:tc>
        <w:tc>
          <w:tcPr>
            <w:tcW w:w="565" w:type="pct"/>
            <w:vAlign w:val="center"/>
          </w:tcPr>
          <w:p>
            <w:pPr>
              <w:jc w:val="center"/>
              <w:rPr>
                <w:rFonts w:ascii="Times New Roman" w:hAnsi="Times New Roman"/>
                <w:sz w:val="18"/>
                <w:szCs w:val="18"/>
              </w:rPr>
            </w:pPr>
            <w:r>
              <w:rPr>
                <w:rFonts w:ascii="Times New Roman" w:hAnsi="Times New Roman"/>
                <w:sz w:val="18"/>
                <w:szCs w:val="18"/>
              </w:rPr>
              <w:t>0.095</w:t>
            </w:r>
          </w:p>
        </w:tc>
        <w:tc>
          <w:tcPr>
            <w:tcW w:w="565" w:type="pct"/>
            <w:vAlign w:val="center"/>
          </w:tcPr>
          <w:p>
            <w:pPr>
              <w:jc w:val="center"/>
              <w:rPr>
                <w:rFonts w:ascii="Times New Roman" w:hAnsi="Times New Roman"/>
                <w:sz w:val="18"/>
                <w:szCs w:val="18"/>
              </w:rPr>
            </w:pPr>
            <w:r>
              <w:rPr>
                <w:rFonts w:ascii="Times New Roman" w:hAnsi="Times New Roman"/>
                <w:sz w:val="18"/>
                <w:szCs w:val="18"/>
              </w:rPr>
              <w:t>0.092</w:t>
            </w:r>
          </w:p>
        </w:tc>
        <w:tc>
          <w:tcPr>
            <w:tcW w:w="565" w:type="pct"/>
            <w:vAlign w:val="center"/>
          </w:tcPr>
          <w:p>
            <w:pPr>
              <w:jc w:val="center"/>
              <w:rPr>
                <w:rFonts w:ascii="Times New Roman" w:hAnsi="Times New Roman"/>
                <w:sz w:val="18"/>
                <w:szCs w:val="18"/>
              </w:rPr>
            </w:pPr>
            <w:r>
              <w:rPr>
                <w:rFonts w:ascii="Times New Roman" w:hAnsi="Times New Roman"/>
                <w:sz w:val="18"/>
                <w:szCs w:val="18"/>
              </w:rPr>
              <w:t>0.097</w:t>
            </w:r>
          </w:p>
        </w:tc>
        <w:tc>
          <w:tcPr>
            <w:tcW w:w="564" w:type="pct"/>
            <w:vAlign w:val="center"/>
          </w:tcPr>
          <w:p>
            <w:pPr>
              <w:jc w:val="center"/>
              <w:rPr>
                <w:rFonts w:ascii="Times New Roman" w:hAnsi="Times New Roman"/>
                <w:sz w:val="18"/>
                <w:szCs w:val="18"/>
              </w:rPr>
            </w:pPr>
            <w:r>
              <w:rPr>
                <w:rFonts w:ascii="Times New Roman" w:hAnsi="Times New Roman"/>
                <w:sz w:val="18"/>
                <w:szCs w:val="18"/>
              </w:rPr>
              <w:t>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4" w:type="pct"/>
            <w:vAlign w:val="center"/>
          </w:tcPr>
          <w:p>
            <w:pPr>
              <w:jc w:val="center"/>
              <w:rPr>
                <w:rFonts w:ascii="Times New Roman" w:hAnsi="Times New Roman"/>
                <w:sz w:val="18"/>
                <w:szCs w:val="18"/>
              </w:rPr>
            </w:pPr>
            <w:r>
              <w:rPr>
                <w:rFonts w:ascii="Times New Roman" w:hAnsi="Times New Roman"/>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4" w:type="pct"/>
            <w:vAlign w:val="center"/>
          </w:tcPr>
          <w:p>
            <w:pPr>
              <w:jc w:val="center"/>
              <w:rPr>
                <w:rFonts w:ascii="Times New Roman" w:hAnsi="Times New Roman"/>
                <w:sz w:val="18"/>
                <w:szCs w:val="18"/>
              </w:rPr>
            </w:pPr>
            <w:r>
              <w:rPr>
                <w:rFonts w:ascii="Times New Roman" w:hAnsi="Times New Roman"/>
                <w:sz w:val="18"/>
                <w:szCs w:val="18"/>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1.21</w:t>
            </w:r>
          </w:p>
        </w:tc>
        <w:tc>
          <w:tcPr>
            <w:tcW w:w="565" w:type="pct"/>
            <w:vAlign w:val="center"/>
          </w:tcPr>
          <w:p>
            <w:pPr>
              <w:jc w:val="center"/>
              <w:rPr>
                <w:rFonts w:ascii="Times New Roman" w:hAnsi="Times New Roman"/>
                <w:sz w:val="18"/>
                <w:szCs w:val="18"/>
              </w:rPr>
            </w:pPr>
            <w:r>
              <w:rPr>
                <w:rFonts w:ascii="Times New Roman" w:hAnsi="Times New Roman"/>
                <w:sz w:val="18"/>
                <w:szCs w:val="18"/>
              </w:rPr>
              <w:t>1.28</w:t>
            </w:r>
          </w:p>
        </w:tc>
        <w:tc>
          <w:tcPr>
            <w:tcW w:w="565" w:type="pct"/>
            <w:vAlign w:val="center"/>
          </w:tcPr>
          <w:p>
            <w:pPr>
              <w:jc w:val="center"/>
              <w:rPr>
                <w:rFonts w:ascii="Times New Roman" w:hAnsi="Times New Roman"/>
                <w:sz w:val="18"/>
                <w:szCs w:val="18"/>
              </w:rPr>
            </w:pPr>
            <w:r>
              <w:rPr>
                <w:rFonts w:ascii="Times New Roman" w:hAnsi="Times New Roman"/>
                <w:sz w:val="18"/>
                <w:szCs w:val="18"/>
              </w:rPr>
              <w:t>1.25</w:t>
            </w:r>
          </w:p>
        </w:tc>
        <w:tc>
          <w:tcPr>
            <w:tcW w:w="565" w:type="pct"/>
            <w:vAlign w:val="center"/>
          </w:tcPr>
          <w:p>
            <w:pPr>
              <w:jc w:val="center"/>
              <w:rPr>
                <w:rFonts w:ascii="Times New Roman" w:hAnsi="Times New Roman"/>
                <w:sz w:val="18"/>
                <w:szCs w:val="18"/>
              </w:rPr>
            </w:pPr>
            <w:r>
              <w:rPr>
                <w:rFonts w:ascii="Times New Roman" w:hAnsi="Times New Roman"/>
                <w:sz w:val="18"/>
                <w:szCs w:val="18"/>
              </w:rPr>
              <w:t>1.23</w:t>
            </w:r>
          </w:p>
        </w:tc>
        <w:tc>
          <w:tcPr>
            <w:tcW w:w="565" w:type="pct"/>
            <w:vAlign w:val="center"/>
          </w:tcPr>
          <w:p>
            <w:pPr>
              <w:jc w:val="center"/>
              <w:rPr>
                <w:rFonts w:ascii="Times New Roman" w:hAnsi="Times New Roman"/>
                <w:sz w:val="18"/>
                <w:szCs w:val="18"/>
              </w:rPr>
            </w:pPr>
            <w:r>
              <w:rPr>
                <w:rFonts w:ascii="Times New Roman" w:hAnsi="Times New Roman"/>
                <w:sz w:val="18"/>
                <w:szCs w:val="18"/>
              </w:rPr>
              <w:t>1.23</w:t>
            </w:r>
          </w:p>
        </w:tc>
        <w:tc>
          <w:tcPr>
            <w:tcW w:w="565" w:type="pct"/>
            <w:vAlign w:val="center"/>
          </w:tcPr>
          <w:p>
            <w:pPr>
              <w:jc w:val="center"/>
              <w:rPr>
                <w:rFonts w:ascii="Times New Roman" w:hAnsi="Times New Roman"/>
                <w:sz w:val="18"/>
                <w:szCs w:val="18"/>
              </w:rPr>
            </w:pPr>
            <w:r>
              <w:rPr>
                <w:rFonts w:ascii="Times New Roman" w:hAnsi="Times New Roman"/>
                <w:sz w:val="18"/>
                <w:szCs w:val="18"/>
              </w:rPr>
              <w:t>1.20</w:t>
            </w:r>
          </w:p>
        </w:tc>
        <w:tc>
          <w:tcPr>
            <w:tcW w:w="564" w:type="pct"/>
            <w:vAlign w:val="center"/>
          </w:tcPr>
          <w:p>
            <w:pPr>
              <w:jc w:val="center"/>
              <w:rPr>
                <w:rFonts w:ascii="Times New Roman" w:hAnsi="Times New Roman"/>
                <w:sz w:val="18"/>
                <w:szCs w:val="18"/>
              </w:rPr>
            </w:pPr>
            <w:r>
              <w:rPr>
                <w:rFonts w:ascii="Times New Roman" w:hAnsi="Times New Roman"/>
                <w:sz w:val="18"/>
                <w:szCs w:val="18"/>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2.92</w:t>
            </w:r>
          </w:p>
        </w:tc>
        <w:tc>
          <w:tcPr>
            <w:tcW w:w="565" w:type="pct"/>
            <w:vAlign w:val="center"/>
          </w:tcPr>
          <w:p>
            <w:pPr>
              <w:jc w:val="center"/>
              <w:rPr>
                <w:rFonts w:ascii="Times New Roman" w:hAnsi="Times New Roman"/>
                <w:sz w:val="18"/>
                <w:szCs w:val="18"/>
              </w:rPr>
            </w:pPr>
            <w:r>
              <w:rPr>
                <w:rFonts w:ascii="Times New Roman" w:hAnsi="Times New Roman"/>
                <w:sz w:val="18"/>
                <w:szCs w:val="18"/>
              </w:rPr>
              <w:t>2.95</w:t>
            </w:r>
          </w:p>
        </w:tc>
        <w:tc>
          <w:tcPr>
            <w:tcW w:w="565" w:type="pct"/>
            <w:vAlign w:val="center"/>
          </w:tcPr>
          <w:p>
            <w:pPr>
              <w:jc w:val="center"/>
              <w:rPr>
                <w:rFonts w:ascii="Times New Roman" w:hAnsi="Times New Roman"/>
                <w:sz w:val="18"/>
                <w:szCs w:val="18"/>
              </w:rPr>
            </w:pPr>
            <w:r>
              <w:rPr>
                <w:rFonts w:ascii="Times New Roman" w:hAnsi="Times New Roman"/>
                <w:sz w:val="18"/>
                <w:szCs w:val="18"/>
              </w:rPr>
              <w:t>2.94</w:t>
            </w:r>
          </w:p>
        </w:tc>
        <w:tc>
          <w:tcPr>
            <w:tcW w:w="565" w:type="pct"/>
            <w:vAlign w:val="center"/>
          </w:tcPr>
          <w:p>
            <w:pPr>
              <w:jc w:val="center"/>
              <w:rPr>
                <w:rFonts w:ascii="Times New Roman" w:hAnsi="Times New Roman"/>
                <w:sz w:val="18"/>
                <w:szCs w:val="18"/>
              </w:rPr>
            </w:pPr>
            <w:r>
              <w:rPr>
                <w:rFonts w:ascii="Times New Roman" w:hAnsi="Times New Roman"/>
                <w:sz w:val="18"/>
                <w:szCs w:val="18"/>
              </w:rPr>
              <w:t>2.95</w:t>
            </w:r>
          </w:p>
        </w:tc>
        <w:tc>
          <w:tcPr>
            <w:tcW w:w="565" w:type="pct"/>
            <w:vAlign w:val="center"/>
          </w:tcPr>
          <w:p>
            <w:pPr>
              <w:jc w:val="center"/>
              <w:rPr>
                <w:rFonts w:ascii="Times New Roman" w:hAnsi="Times New Roman"/>
                <w:sz w:val="18"/>
                <w:szCs w:val="18"/>
              </w:rPr>
            </w:pPr>
            <w:r>
              <w:rPr>
                <w:rFonts w:ascii="Times New Roman" w:hAnsi="Times New Roman"/>
                <w:sz w:val="18"/>
                <w:szCs w:val="18"/>
              </w:rPr>
              <w:t>2.98</w:t>
            </w:r>
          </w:p>
        </w:tc>
        <w:tc>
          <w:tcPr>
            <w:tcW w:w="565" w:type="pct"/>
            <w:vAlign w:val="center"/>
          </w:tcPr>
          <w:p>
            <w:pPr>
              <w:jc w:val="center"/>
              <w:rPr>
                <w:rFonts w:ascii="Times New Roman" w:hAnsi="Times New Roman"/>
                <w:sz w:val="18"/>
                <w:szCs w:val="18"/>
              </w:rPr>
            </w:pPr>
            <w:r>
              <w:rPr>
                <w:rFonts w:ascii="Times New Roman" w:hAnsi="Times New Roman"/>
                <w:sz w:val="18"/>
                <w:szCs w:val="18"/>
              </w:rPr>
              <w:t>2.93</w:t>
            </w:r>
          </w:p>
        </w:tc>
        <w:tc>
          <w:tcPr>
            <w:tcW w:w="564" w:type="pct"/>
            <w:vAlign w:val="center"/>
          </w:tcPr>
          <w:p>
            <w:pPr>
              <w:jc w:val="center"/>
              <w:rPr>
                <w:rFonts w:ascii="Times New Roman" w:hAnsi="Times New Roman"/>
                <w:sz w:val="18"/>
                <w:szCs w:val="18"/>
              </w:rPr>
            </w:pPr>
            <w:r>
              <w:rPr>
                <w:rFonts w:ascii="Times New Roman" w:hAnsi="Times New Roman"/>
                <w:sz w:val="18"/>
                <w:szCs w:val="18"/>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5.89</w:t>
            </w:r>
          </w:p>
        </w:tc>
        <w:tc>
          <w:tcPr>
            <w:tcW w:w="565" w:type="pct"/>
            <w:vAlign w:val="center"/>
          </w:tcPr>
          <w:p>
            <w:pPr>
              <w:jc w:val="center"/>
              <w:rPr>
                <w:rFonts w:ascii="Times New Roman" w:hAnsi="Times New Roman"/>
                <w:sz w:val="18"/>
                <w:szCs w:val="18"/>
              </w:rPr>
            </w:pPr>
            <w:r>
              <w:rPr>
                <w:rFonts w:ascii="Times New Roman" w:hAnsi="Times New Roman"/>
                <w:sz w:val="18"/>
                <w:szCs w:val="18"/>
              </w:rPr>
              <w:t>5.86</w:t>
            </w:r>
          </w:p>
        </w:tc>
        <w:tc>
          <w:tcPr>
            <w:tcW w:w="565" w:type="pct"/>
            <w:vAlign w:val="center"/>
          </w:tcPr>
          <w:p>
            <w:pPr>
              <w:jc w:val="center"/>
              <w:rPr>
                <w:rFonts w:ascii="Times New Roman" w:hAnsi="Times New Roman"/>
                <w:sz w:val="18"/>
                <w:szCs w:val="18"/>
              </w:rPr>
            </w:pPr>
            <w:r>
              <w:rPr>
                <w:rFonts w:ascii="Times New Roman" w:hAnsi="Times New Roman"/>
                <w:sz w:val="18"/>
                <w:szCs w:val="18"/>
              </w:rPr>
              <w:t>5.82</w:t>
            </w:r>
          </w:p>
        </w:tc>
        <w:tc>
          <w:tcPr>
            <w:tcW w:w="565" w:type="pct"/>
            <w:vAlign w:val="center"/>
          </w:tcPr>
          <w:p>
            <w:pPr>
              <w:jc w:val="center"/>
              <w:rPr>
                <w:rFonts w:ascii="Times New Roman" w:hAnsi="Times New Roman"/>
                <w:sz w:val="18"/>
                <w:szCs w:val="18"/>
              </w:rPr>
            </w:pPr>
            <w:r>
              <w:rPr>
                <w:rFonts w:ascii="Times New Roman" w:hAnsi="Times New Roman"/>
                <w:sz w:val="18"/>
                <w:szCs w:val="18"/>
              </w:rPr>
              <w:t>5.90</w:t>
            </w:r>
          </w:p>
        </w:tc>
        <w:tc>
          <w:tcPr>
            <w:tcW w:w="565" w:type="pct"/>
            <w:vAlign w:val="center"/>
          </w:tcPr>
          <w:p>
            <w:pPr>
              <w:jc w:val="center"/>
              <w:rPr>
                <w:rFonts w:ascii="Times New Roman" w:hAnsi="Times New Roman"/>
                <w:sz w:val="18"/>
                <w:szCs w:val="18"/>
              </w:rPr>
            </w:pPr>
            <w:r>
              <w:rPr>
                <w:rFonts w:ascii="Times New Roman" w:hAnsi="Times New Roman"/>
                <w:sz w:val="18"/>
                <w:szCs w:val="18"/>
              </w:rPr>
              <w:t>5.95</w:t>
            </w:r>
          </w:p>
        </w:tc>
        <w:tc>
          <w:tcPr>
            <w:tcW w:w="565" w:type="pct"/>
            <w:vAlign w:val="center"/>
          </w:tcPr>
          <w:p>
            <w:pPr>
              <w:jc w:val="center"/>
              <w:rPr>
                <w:rFonts w:ascii="Times New Roman" w:hAnsi="Times New Roman"/>
                <w:sz w:val="18"/>
                <w:szCs w:val="18"/>
              </w:rPr>
            </w:pPr>
            <w:r>
              <w:rPr>
                <w:rFonts w:ascii="Times New Roman" w:hAnsi="Times New Roman"/>
                <w:sz w:val="18"/>
                <w:szCs w:val="18"/>
              </w:rPr>
              <w:t>5.95</w:t>
            </w:r>
          </w:p>
        </w:tc>
        <w:tc>
          <w:tcPr>
            <w:tcW w:w="564" w:type="pct"/>
            <w:vAlign w:val="center"/>
          </w:tcPr>
          <w:p>
            <w:pPr>
              <w:jc w:val="center"/>
              <w:rPr>
                <w:rFonts w:ascii="Times New Roman" w:hAnsi="Times New Roman"/>
                <w:sz w:val="18"/>
                <w:szCs w:val="18"/>
              </w:rPr>
            </w:pPr>
            <w:r>
              <w:rPr>
                <w:rFonts w:ascii="Times New Roman" w:hAnsi="Times New Roman"/>
                <w:sz w:val="18"/>
                <w:szCs w:val="18"/>
              </w:rPr>
              <w:t>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3</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0.094</w:t>
            </w:r>
          </w:p>
        </w:tc>
        <w:tc>
          <w:tcPr>
            <w:tcW w:w="565" w:type="pct"/>
            <w:vAlign w:val="center"/>
          </w:tcPr>
          <w:p>
            <w:pPr>
              <w:jc w:val="center"/>
              <w:rPr>
                <w:rFonts w:ascii="Times New Roman" w:hAnsi="Times New Roman"/>
                <w:sz w:val="18"/>
                <w:szCs w:val="18"/>
              </w:rPr>
            </w:pPr>
            <w:r>
              <w:rPr>
                <w:rFonts w:ascii="Times New Roman" w:hAnsi="Times New Roman"/>
                <w:sz w:val="18"/>
                <w:szCs w:val="18"/>
              </w:rPr>
              <w:t>0.094</w:t>
            </w:r>
          </w:p>
        </w:tc>
        <w:tc>
          <w:tcPr>
            <w:tcW w:w="565" w:type="pct"/>
            <w:vAlign w:val="center"/>
          </w:tcPr>
          <w:p>
            <w:pPr>
              <w:jc w:val="center"/>
              <w:rPr>
                <w:rFonts w:ascii="Times New Roman" w:hAnsi="Times New Roman"/>
                <w:sz w:val="18"/>
                <w:szCs w:val="18"/>
              </w:rPr>
            </w:pPr>
            <w:r>
              <w:rPr>
                <w:rFonts w:ascii="Times New Roman" w:hAnsi="Times New Roman"/>
                <w:sz w:val="18"/>
                <w:szCs w:val="18"/>
              </w:rPr>
              <w:t>0.094</w:t>
            </w:r>
          </w:p>
        </w:tc>
        <w:tc>
          <w:tcPr>
            <w:tcW w:w="565" w:type="pct"/>
            <w:vAlign w:val="center"/>
          </w:tcPr>
          <w:p>
            <w:pPr>
              <w:jc w:val="center"/>
              <w:rPr>
                <w:rFonts w:ascii="Times New Roman" w:hAnsi="Times New Roman"/>
                <w:sz w:val="18"/>
                <w:szCs w:val="18"/>
              </w:rPr>
            </w:pPr>
            <w:r>
              <w:rPr>
                <w:rFonts w:ascii="Times New Roman" w:hAnsi="Times New Roman"/>
                <w:sz w:val="18"/>
                <w:szCs w:val="18"/>
              </w:rPr>
              <w:t>0.096</w:t>
            </w:r>
          </w:p>
        </w:tc>
        <w:tc>
          <w:tcPr>
            <w:tcW w:w="565" w:type="pct"/>
            <w:vAlign w:val="center"/>
          </w:tcPr>
          <w:p>
            <w:pPr>
              <w:jc w:val="center"/>
              <w:rPr>
                <w:rFonts w:ascii="Times New Roman" w:hAnsi="Times New Roman"/>
                <w:sz w:val="18"/>
                <w:szCs w:val="18"/>
              </w:rPr>
            </w:pPr>
            <w:r>
              <w:rPr>
                <w:rFonts w:ascii="Times New Roman" w:hAnsi="Times New Roman"/>
                <w:sz w:val="18"/>
                <w:szCs w:val="18"/>
              </w:rPr>
              <w:t>0.095</w:t>
            </w:r>
          </w:p>
        </w:tc>
        <w:tc>
          <w:tcPr>
            <w:tcW w:w="565" w:type="pct"/>
            <w:vAlign w:val="center"/>
          </w:tcPr>
          <w:p>
            <w:pPr>
              <w:jc w:val="center"/>
              <w:rPr>
                <w:rFonts w:ascii="Times New Roman" w:hAnsi="Times New Roman"/>
                <w:sz w:val="18"/>
                <w:szCs w:val="18"/>
              </w:rPr>
            </w:pPr>
            <w:r>
              <w:rPr>
                <w:rFonts w:ascii="Times New Roman" w:hAnsi="Times New Roman"/>
                <w:sz w:val="18"/>
                <w:szCs w:val="18"/>
              </w:rPr>
              <w:t>0.094</w:t>
            </w:r>
          </w:p>
        </w:tc>
        <w:tc>
          <w:tcPr>
            <w:tcW w:w="564" w:type="pct"/>
            <w:vAlign w:val="center"/>
          </w:tcPr>
          <w:p>
            <w:pPr>
              <w:jc w:val="center"/>
              <w:rPr>
                <w:rFonts w:ascii="Times New Roman" w:hAnsi="Times New Roman"/>
                <w:sz w:val="18"/>
                <w:szCs w:val="18"/>
              </w:rPr>
            </w:pPr>
            <w:r>
              <w:rPr>
                <w:rFonts w:ascii="Times New Roman" w:hAnsi="Times New Roman"/>
                <w:sz w:val="18"/>
                <w:szCs w:val="18"/>
              </w:rPr>
              <w:t>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0.1061</w:t>
            </w:r>
          </w:p>
        </w:tc>
        <w:tc>
          <w:tcPr>
            <w:tcW w:w="565" w:type="pct"/>
            <w:vAlign w:val="center"/>
          </w:tcPr>
          <w:p>
            <w:pPr>
              <w:jc w:val="center"/>
              <w:rPr>
                <w:rFonts w:ascii="Times New Roman" w:hAnsi="Times New Roman"/>
                <w:sz w:val="18"/>
                <w:szCs w:val="18"/>
              </w:rPr>
            </w:pPr>
            <w:r>
              <w:rPr>
                <w:rFonts w:ascii="Times New Roman" w:hAnsi="Times New Roman"/>
                <w:sz w:val="18"/>
                <w:szCs w:val="18"/>
              </w:rPr>
              <w:t>0.1057</w:t>
            </w:r>
          </w:p>
        </w:tc>
        <w:tc>
          <w:tcPr>
            <w:tcW w:w="565" w:type="pct"/>
            <w:vAlign w:val="center"/>
          </w:tcPr>
          <w:p>
            <w:pPr>
              <w:jc w:val="center"/>
              <w:rPr>
                <w:rFonts w:ascii="Times New Roman" w:hAnsi="Times New Roman"/>
                <w:sz w:val="18"/>
                <w:szCs w:val="18"/>
              </w:rPr>
            </w:pPr>
            <w:r>
              <w:rPr>
                <w:rFonts w:ascii="Times New Roman" w:hAnsi="Times New Roman"/>
                <w:sz w:val="18"/>
                <w:szCs w:val="18"/>
              </w:rPr>
              <w:t>0.1012</w:t>
            </w:r>
          </w:p>
        </w:tc>
        <w:tc>
          <w:tcPr>
            <w:tcW w:w="565" w:type="pct"/>
            <w:vAlign w:val="center"/>
          </w:tcPr>
          <w:p>
            <w:pPr>
              <w:jc w:val="center"/>
              <w:rPr>
                <w:rFonts w:ascii="Times New Roman" w:hAnsi="Times New Roman"/>
                <w:sz w:val="18"/>
                <w:szCs w:val="18"/>
              </w:rPr>
            </w:pPr>
            <w:r>
              <w:rPr>
                <w:rFonts w:ascii="Times New Roman" w:hAnsi="Times New Roman"/>
                <w:sz w:val="18"/>
                <w:szCs w:val="18"/>
              </w:rPr>
              <w:t>0.1103</w:t>
            </w:r>
          </w:p>
        </w:tc>
        <w:tc>
          <w:tcPr>
            <w:tcW w:w="565" w:type="pct"/>
            <w:vAlign w:val="center"/>
          </w:tcPr>
          <w:p>
            <w:pPr>
              <w:jc w:val="center"/>
              <w:rPr>
                <w:rFonts w:ascii="Times New Roman" w:hAnsi="Times New Roman"/>
                <w:sz w:val="18"/>
                <w:szCs w:val="18"/>
              </w:rPr>
            </w:pPr>
            <w:r>
              <w:rPr>
                <w:rFonts w:ascii="Times New Roman" w:hAnsi="Times New Roman"/>
                <w:sz w:val="18"/>
                <w:szCs w:val="18"/>
              </w:rPr>
              <w:t>0.1052</w:t>
            </w:r>
          </w:p>
        </w:tc>
        <w:tc>
          <w:tcPr>
            <w:tcW w:w="565" w:type="pct"/>
            <w:vAlign w:val="center"/>
          </w:tcPr>
          <w:p>
            <w:pPr>
              <w:jc w:val="center"/>
              <w:rPr>
                <w:rFonts w:ascii="Times New Roman" w:hAnsi="Times New Roman"/>
                <w:sz w:val="18"/>
                <w:szCs w:val="18"/>
              </w:rPr>
            </w:pPr>
            <w:r>
              <w:rPr>
                <w:rFonts w:ascii="Times New Roman" w:hAnsi="Times New Roman"/>
                <w:sz w:val="18"/>
                <w:szCs w:val="18"/>
              </w:rPr>
              <w:t>0.1032</w:t>
            </w:r>
          </w:p>
        </w:tc>
        <w:tc>
          <w:tcPr>
            <w:tcW w:w="564" w:type="pct"/>
            <w:vAlign w:val="center"/>
          </w:tcPr>
          <w:p>
            <w:pPr>
              <w:jc w:val="center"/>
              <w:rPr>
                <w:rFonts w:ascii="Times New Roman" w:hAnsi="Times New Roman"/>
                <w:sz w:val="18"/>
                <w:szCs w:val="18"/>
              </w:rPr>
            </w:pPr>
            <w:r>
              <w:rPr>
                <w:rFonts w:ascii="Times New Roman" w:hAnsi="Times New Roman"/>
                <w:sz w:val="18"/>
                <w:szCs w:val="18"/>
              </w:rPr>
              <w:t>0.1056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0.9955</w:t>
            </w:r>
          </w:p>
        </w:tc>
        <w:tc>
          <w:tcPr>
            <w:tcW w:w="565" w:type="pct"/>
            <w:vAlign w:val="center"/>
          </w:tcPr>
          <w:p>
            <w:pPr>
              <w:jc w:val="center"/>
              <w:rPr>
                <w:rFonts w:ascii="Times New Roman" w:hAnsi="Times New Roman"/>
                <w:sz w:val="18"/>
                <w:szCs w:val="18"/>
              </w:rPr>
            </w:pPr>
            <w:r>
              <w:rPr>
                <w:rFonts w:ascii="Times New Roman" w:hAnsi="Times New Roman"/>
                <w:sz w:val="18"/>
                <w:szCs w:val="18"/>
              </w:rPr>
              <w:t>0.9814</w:t>
            </w:r>
          </w:p>
        </w:tc>
        <w:tc>
          <w:tcPr>
            <w:tcW w:w="565" w:type="pct"/>
            <w:vAlign w:val="center"/>
          </w:tcPr>
          <w:p>
            <w:pPr>
              <w:jc w:val="center"/>
              <w:rPr>
                <w:rFonts w:ascii="Times New Roman" w:hAnsi="Times New Roman"/>
                <w:sz w:val="18"/>
                <w:szCs w:val="18"/>
              </w:rPr>
            </w:pPr>
            <w:r>
              <w:rPr>
                <w:rFonts w:ascii="Times New Roman" w:hAnsi="Times New Roman"/>
                <w:sz w:val="18"/>
                <w:szCs w:val="18"/>
              </w:rPr>
              <w:t>0.9854</w:t>
            </w:r>
          </w:p>
        </w:tc>
        <w:tc>
          <w:tcPr>
            <w:tcW w:w="565" w:type="pct"/>
            <w:vAlign w:val="center"/>
          </w:tcPr>
          <w:p>
            <w:pPr>
              <w:jc w:val="center"/>
              <w:rPr>
                <w:rFonts w:ascii="Times New Roman" w:hAnsi="Times New Roman"/>
                <w:sz w:val="18"/>
                <w:szCs w:val="18"/>
              </w:rPr>
            </w:pPr>
            <w:r>
              <w:rPr>
                <w:rFonts w:ascii="Times New Roman" w:hAnsi="Times New Roman"/>
                <w:sz w:val="18"/>
                <w:szCs w:val="18"/>
              </w:rPr>
              <w:t>0.9892</w:t>
            </w:r>
          </w:p>
        </w:tc>
        <w:tc>
          <w:tcPr>
            <w:tcW w:w="565" w:type="pct"/>
            <w:vAlign w:val="center"/>
          </w:tcPr>
          <w:p>
            <w:pPr>
              <w:jc w:val="center"/>
              <w:rPr>
                <w:rFonts w:ascii="Times New Roman" w:hAnsi="Times New Roman"/>
                <w:sz w:val="18"/>
                <w:szCs w:val="18"/>
              </w:rPr>
            </w:pPr>
            <w:r>
              <w:rPr>
                <w:rFonts w:ascii="Times New Roman" w:hAnsi="Times New Roman"/>
                <w:sz w:val="18"/>
                <w:szCs w:val="18"/>
              </w:rPr>
              <w:t>0.9854</w:t>
            </w:r>
          </w:p>
        </w:tc>
        <w:tc>
          <w:tcPr>
            <w:tcW w:w="565" w:type="pct"/>
            <w:vAlign w:val="center"/>
          </w:tcPr>
          <w:p>
            <w:pPr>
              <w:jc w:val="center"/>
              <w:rPr>
                <w:rFonts w:ascii="Times New Roman" w:hAnsi="Times New Roman"/>
                <w:sz w:val="18"/>
                <w:szCs w:val="18"/>
              </w:rPr>
            </w:pPr>
            <w:r>
              <w:rPr>
                <w:rFonts w:ascii="Times New Roman" w:hAnsi="Times New Roman"/>
                <w:sz w:val="18"/>
                <w:szCs w:val="18"/>
              </w:rPr>
              <w:t>0.9958</w:t>
            </w:r>
          </w:p>
        </w:tc>
        <w:tc>
          <w:tcPr>
            <w:tcW w:w="564" w:type="pct"/>
            <w:vAlign w:val="center"/>
          </w:tcPr>
          <w:p>
            <w:pPr>
              <w:jc w:val="center"/>
              <w:rPr>
                <w:rFonts w:ascii="Times New Roman" w:hAnsi="Times New Roman"/>
                <w:sz w:val="18"/>
                <w:szCs w:val="18"/>
              </w:rPr>
            </w:pPr>
            <w:r>
              <w:rPr>
                <w:rFonts w:ascii="Times New Roman" w:hAnsi="Times New Roman"/>
                <w:sz w:val="18"/>
                <w:szCs w:val="18"/>
              </w:rPr>
              <w:t>0.9925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1.3332</w:t>
            </w:r>
          </w:p>
        </w:tc>
        <w:tc>
          <w:tcPr>
            <w:tcW w:w="565" w:type="pct"/>
            <w:vAlign w:val="center"/>
          </w:tcPr>
          <w:p>
            <w:pPr>
              <w:jc w:val="center"/>
              <w:rPr>
                <w:rFonts w:ascii="Times New Roman" w:hAnsi="Times New Roman"/>
                <w:sz w:val="18"/>
                <w:szCs w:val="18"/>
              </w:rPr>
            </w:pPr>
            <w:r>
              <w:rPr>
                <w:rFonts w:ascii="Times New Roman" w:hAnsi="Times New Roman"/>
                <w:sz w:val="18"/>
                <w:szCs w:val="18"/>
              </w:rPr>
              <w:t>1.3402</w:t>
            </w:r>
          </w:p>
        </w:tc>
        <w:tc>
          <w:tcPr>
            <w:tcW w:w="565" w:type="pct"/>
            <w:vAlign w:val="center"/>
          </w:tcPr>
          <w:p>
            <w:pPr>
              <w:jc w:val="center"/>
              <w:rPr>
                <w:rFonts w:ascii="Times New Roman" w:hAnsi="Times New Roman"/>
                <w:sz w:val="18"/>
                <w:szCs w:val="18"/>
              </w:rPr>
            </w:pPr>
            <w:r>
              <w:rPr>
                <w:rFonts w:ascii="Times New Roman" w:hAnsi="Times New Roman"/>
                <w:sz w:val="18"/>
                <w:szCs w:val="18"/>
              </w:rPr>
              <w:t>1.3575</w:t>
            </w:r>
          </w:p>
        </w:tc>
        <w:tc>
          <w:tcPr>
            <w:tcW w:w="565" w:type="pct"/>
            <w:vAlign w:val="center"/>
          </w:tcPr>
          <w:p>
            <w:pPr>
              <w:jc w:val="center"/>
              <w:rPr>
                <w:rFonts w:ascii="Times New Roman" w:hAnsi="Times New Roman"/>
                <w:sz w:val="18"/>
                <w:szCs w:val="18"/>
              </w:rPr>
            </w:pPr>
            <w:r>
              <w:rPr>
                <w:rFonts w:ascii="Times New Roman" w:hAnsi="Times New Roman"/>
                <w:sz w:val="18"/>
                <w:szCs w:val="18"/>
              </w:rPr>
              <w:t>1.3402</w:t>
            </w:r>
          </w:p>
        </w:tc>
        <w:tc>
          <w:tcPr>
            <w:tcW w:w="565" w:type="pct"/>
            <w:vAlign w:val="center"/>
          </w:tcPr>
          <w:p>
            <w:pPr>
              <w:jc w:val="center"/>
              <w:rPr>
                <w:rFonts w:ascii="Times New Roman" w:hAnsi="Times New Roman"/>
                <w:sz w:val="18"/>
                <w:szCs w:val="18"/>
              </w:rPr>
            </w:pPr>
            <w:r>
              <w:rPr>
                <w:rFonts w:ascii="Times New Roman" w:hAnsi="Times New Roman"/>
                <w:sz w:val="18"/>
                <w:szCs w:val="18"/>
              </w:rPr>
              <w:t>1.3384</w:t>
            </w:r>
          </w:p>
        </w:tc>
        <w:tc>
          <w:tcPr>
            <w:tcW w:w="565" w:type="pct"/>
            <w:vAlign w:val="center"/>
          </w:tcPr>
          <w:p>
            <w:pPr>
              <w:jc w:val="center"/>
              <w:rPr>
                <w:rFonts w:ascii="Times New Roman" w:hAnsi="Times New Roman"/>
                <w:sz w:val="18"/>
                <w:szCs w:val="18"/>
              </w:rPr>
            </w:pPr>
            <w:r>
              <w:rPr>
                <w:rFonts w:ascii="Times New Roman" w:hAnsi="Times New Roman"/>
                <w:sz w:val="18"/>
                <w:szCs w:val="18"/>
              </w:rPr>
              <w:t>1.3400</w:t>
            </w:r>
          </w:p>
        </w:tc>
        <w:tc>
          <w:tcPr>
            <w:tcW w:w="564" w:type="pct"/>
            <w:vAlign w:val="center"/>
          </w:tcPr>
          <w:p>
            <w:pPr>
              <w:jc w:val="center"/>
              <w:rPr>
                <w:rFonts w:ascii="Times New Roman" w:hAnsi="Times New Roman"/>
                <w:sz w:val="18"/>
                <w:szCs w:val="18"/>
              </w:rPr>
            </w:pPr>
            <w:r>
              <w:rPr>
                <w:rFonts w:ascii="Times New Roman" w:hAnsi="Times New Roman"/>
                <w:sz w:val="18"/>
                <w:szCs w:val="18"/>
              </w:rPr>
              <w:t>1.3356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2.9981</w:t>
            </w:r>
          </w:p>
        </w:tc>
        <w:tc>
          <w:tcPr>
            <w:tcW w:w="565" w:type="pct"/>
            <w:vAlign w:val="center"/>
          </w:tcPr>
          <w:p>
            <w:pPr>
              <w:jc w:val="center"/>
              <w:rPr>
                <w:rFonts w:ascii="Times New Roman" w:hAnsi="Times New Roman"/>
                <w:sz w:val="18"/>
                <w:szCs w:val="18"/>
              </w:rPr>
            </w:pPr>
            <w:r>
              <w:rPr>
                <w:rFonts w:ascii="Times New Roman" w:hAnsi="Times New Roman"/>
                <w:sz w:val="18"/>
                <w:szCs w:val="18"/>
              </w:rPr>
              <w:t>2.9995</w:t>
            </w:r>
          </w:p>
        </w:tc>
        <w:tc>
          <w:tcPr>
            <w:tcW w:w="565" w:type="pct"/>
            <w:vAlign w:val="center"/>
          </w:tcPr>
          <w:p>
            <w:pPr>
              <w:jc w:val="center"/>
              <w:rPr>
                <w:rFonts w:ascii="Times New Roman" w:hAnsi="Times New Roman"/>
                <w:sz w:val="18"/>
                <w:szCs w:val="18"/>
              </w:rPr>
            </w:pPr>
            <w:r>
              <w:rPr>
                <w:rFonts w:ascii="Times New Roman" w:hAnsi="Times New Roman"/>
                <w:sz w:val="18"/>
                <w:szCs w:val="18"/>
              </w:rPr>
              <w:t>2.9931</w:t>
            </w:r>
          </w:p>
        </w:tc>
        <w:tc>
          <w:tcPr>
            <w:tcW w:w="565" w:type="pct"/>
            <w:vAlign w:val="center"/>
          </w:tcPr>
          <w:p>
            <w:pPr>
              <w:jc w:val="center"/>
              <w:rPr>
                <w:rFonts w:ascii="Times New Roman" w:hAnsi="Times New Roman"/>
                <w:sz w:val="18"/>
                <w:szCs w:val="18"/>
              </w:rPr>
            </w:pPr>
            <w:r>
              <w:rPr>
                <w:rFonts w:ascii="Times New Roman" w:hAnsi="Times New Roman"/>
                <w:sz w:val="18"/>
                <w:szCs w:val="18"/>
              </w:rPr>
              <w:t>2.9954</w:t>
            </w:r>
          </w:p>
        </w:tc>
        <w:tc>
          <w:tcPr>
            <w:tcW w:w="565" w:type="pct"/>
            <w:vAlign w:val="center"/>
          </w:tcPr>
          <w:p>
            <w:pPr>
              <w:jc w:val="center"/>
              <w:rPr>
                <w:rFonts w:ascii="Times New Roman" w:hAnsi="Times New Roman"/>
                <w:sz w:val="18"/>
                <w:szCs w:val="18"/>
              </w:rPr>
            </w:pPr>
            <w:r>
              <w:rPr>
                <w:rFonts w:ascii="Times New Roman" w:hAnsi="Times New Roman"/>
                <w:sz w:val="18"/>
                <w:szCs w:val="18"/>
              </w:rPr>
              <w:t>2.9980</w:t>
            </w:r>
          </w:p>
        </w:tc>
        <w:tc>
          <w:tcPr>
            <w:tcW w:w="565" w:type="pct"/>
            <w:vAlign w:val="center"/>
          </w:tcPr>
          <w:p>
            <w:pPr>
              <w:jc w:val="center"/>
              <w:rPr>
                <w:rFonts w:ascii="Times New Roman" w:hAnsi="Times New Roman"/>
                <w:sz w:val="18"/>
                <w:szCs w:val="18"/>
              </w:rPr>
            </w:pPr>
            <w:r>
              <w:rPr>
                <w:rFonts w:ascii="Times New Roman" w:hAnsi="Times New Roman"/>
                <w:sz w:val="18"/>
                <w:szCs w:val="18"/>
              </w:rPr>
              <w:t>3.0224**</w:t>
            </w:r>
          </w:p>
        </w:tc>
        <w:tc>
          <w:tcPr>
            <w:tcW w:w="564" w:type="pct"/>
            <w:vAlign w:val="center"/>
          </w:tcPr>
          <w:p>
            <w:pPr>
              <w:jc w:val="center"/>
              <w:rPr>
                <w:rFonts w:ascii="Times New Roman" w:hAnsi="Times New Roman"/>
                <w:sz w:val="18"/>
                <w:szCs w:val="18"/>
              </w:rPr>
            </w:pPr>
            <w:r>
              <w:rPr>
                <w:rFonts w:ascii="Times New Roman" w:hAnsi="Times New Roman"/>
                <w:sz w:val="18"/>
                <w:szCs w:val="18"/>
              </w:rPr>
              <w:t>3.0010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5.7830</w:t>
            </w:r>
          </w:p>
        </w:tc>
        <w:tc>
          <w:tcPr>
            <w:tcW w:w="565" w:type="pct"/>
            <w:vAlign w:val="center"/>
          </w:tcPr>
          <w:p>
            <w:pPr>
              <w:jc w:val="center"/>
              <w:rPr>
                <w:rFonts w:ascii="Times New Roman" w:hAnsi="Times New Roman"/>
                <w:sz w:val="18"/>
                <w:szCs w:val="18"/>
              </w:rPr>
            </w:pPr>
            <w:r>
              <w:rPr>
                <w:rFonts w:ascii="Times New Roman" w:hAnsi="Times New Roman"/>
                <w:sz w:val="18"/>
                <w:szCs w:val="18"/>
              </w:rPr>
              <w:t>5.6965</w:t>
            </w:r>
          </w:p>
        </w:tc>
        <w:tc>
          <w:tcPr>
            <w:tcW w:w="565" w:type="pct"/>
            <w:vAlign w:val="center"/>
          </w:tcPr>
          <w:p>
            <w:pPr>
              <w:jc w:val="center"/>
              <w:rPr>
                <w:rFonts w:ascii="Times New Roman" w:hAnsi="Times New Roman"/>
                <w:sz w:val="18"/>
                <w:szCs w:val="18"/>
              </w:rPr>
            </w:pPr>
            <w:r>
              <w:rPr>
                <w:rFonts w:ascii="Times New Roman" w:hAnsi="Times New Roman"/>
                <w:sz w:val="18"/>
                <w:szCs w:val="18"/>
              </w:rPr>
              <w:t>5.7666</w:t>
            </w:r>
          </w:p>
        </w:tc>
        <w:tc>
          <w:tcPr>
            <w:tcW w:w="565" w:type="pct"/>
            <w:vAlign w:val="center"/>
          </w:tcPr>
          <w:p>
            <w:pPr>
              <w:jc w:val="center"/>
              <w:rPr>
                <w:rFonts w:ascii="Times New Roman" w:hAnsi="Times New Roman"/>
                <w:sz w:val="18"/>
                <w:szCs w:val="18"/>
              </w:rPr>
            </w:pPr>
            <w:r>
              <w:rPr>
                <w:rFonts w:ascii="Times New Roman" w:hAnsi="Times New Roman"/>
                <w:sz w:val="18"/>
                <w:szCs w:val="18"/>
              </w:rPr>
              <w:t>5.7332</w:t>
            </w:r>
          </w:p>
        </w:tc>
        <w:tc>
          <w:tcPr>
            <w:tcW w:w="565" w:type="pct"/>
            <w:vAlign w:val="center"/>
          </w:tcPr>
          <w:p>
            <w:pPr>
              <w:jc w:val="center"/>
              <w:rPr>
                <w:rFonts w:ascii="Times New Roman" w:hAnsi="Times New Roman"/>
                <w:sz w:val="18"/>
                <w:szCs w:val="18"/>
              </w:rPr>
            </w:pPr>
            <w:r>
              <w:rPr>
                <w:rFonts w:ascii="Times New Roman" w:hAnsi="Times New Roman"/>
                <w:sz w:val="18"/>
                <w:szCs w:val="18"/>
              </w:rPr>
              <w:t>5.6998</w:t>
            </w:r>
          </w:p>
        </w:tc>
        <w:tc>
          <w:tcPr>
            <w:tcW w:w="565" w:type="pct"/>
            <w:vAlign w:val="center"/>
          </w:tcPr>
          <w:p>
            <w:pPr>
              <w:jc w:val="center"/>
              <w:rPr>
                <w:rFonts w:ascii="Times New Roman" w:hAnsi="Times New Roman"/>
                <w:sz w:val="18"/>
                <w:szCs w:val="18"/>
              </w:rPr>
            </w:pPr>
            <w:r>
              <w:rPr>
                <w:rFonts w:ascii="Times New Roman" w:hAnsi="Times New Roman"/>
                <w:sz w:val="18"/>
                <w:szCs w:val="18"/>
              </w:rPr>
              <w:t>5.7022</w:t>
            </w:r>
          </w:p>
        </w:tc>
        <w:tc>
          <w:tcPr>
            <w:tcW w:w="564" w:type="pct"/>
            <w:vAlign w:val="center"/>
          </w:tcPr>
          <w:p>
            <w:pPr>
              <w:jc w:val="center"/>
              <w:rPr>
                <w:rFonts w:ascii="Times New Roman" w:hAnsi="Times New Roman"/>
                <w:sz w:val="18"/>
                <w:szCs w:val="18"/>
              </w:rPr>
            </w:pPr>
            <w:r>
              <w:rPr>
                <w:rFonts w:ascii="Times New Roman" w:hAnsi="Times New Roman"/>
                <w:sz w:val="18"/>
                <w:szCs w:val="18"/>
              </w:rPr>
              <w:t>5.6997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4</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0.086</w:t>
            </w:r>
          </w:p>
        </w:tc>
        <w:tc>
          <w:tcPr>
            <w:tcW w:w="565" w:type="pct"/>
            <w:vAlign w:val="center"/>
          </w:tcPr>
          <w:p>
            <w:pPr>
              <w:jc w:val="center"/>
              <w:rPr>
                <w:rFonts w:ascii="Times New Roman" w:hAnsi="Times New Roman"/>
                <w:sz w:val="18"/>
                <w:szCs w:val="18"/>
              </w:rPr>
            </w:pPr>
            <w:r>
              <w:rPr>
                <w:rFonts w:ascii="Times New Roman" w:hAnsi="Times New Roman"/>
                <w:sz w:val="18"/>
                <w:szCs w:val="18"/>
              </w:rPr>
              <w:t>0.087</w:t>
            </w:r>
          </w:p>
        </w:tc>
        <w:tc>
          <w:tcPr>
            <w:tcW w:w="565" w:type="pct"/>
            <w:vAlign w:val="center"/>
          </w:tcPr>
          <w:p>
            <w:pPr>
              <w:jc w:val="center"/>
              <w:rPr>
                <w:rFonts w:ascii="Times New Roman" w:hAnsi="Times New Roman"/>
                <w:sz w:val="18"/>
                <w:szCs w:val="18"/>
              </w:rPr>
            </w:pPr>
            <w:r>
              <w:rPr>
                <w:rFonts w:ascii="Times New Roman" w:hAnsi="Times New Roman"/>
                <w:sz w:val="18"/>
                <w:szCs w:val="18"/>
              </w:rPr>
              <w:t>0.085</w:t>
            </w:r>
          </w:p>
        </w:tc>
        <w:tc>
          <w:tcPr>
            <w:tcW w:w="565" w:type="pct"/>
            <w:vAlign w:val="center"/>
          </w:tcPr>
          <w:p>
            <w:pPr>
              <w:jc w:val="center"/>
              <w:rPr>
                <w:rFonts w:ascii="Times New Roman" w:hAnsi="Times New Roman"/>
                <w:sz w:val="18"/>
                <w:szCs w:val="18"/>
              </w:rPr>
            </w:pPr>
            <w:r>
              <w:rPr>
                <w:rFonts w:ascii="Times New Roman" w:hAnsi="Times New Roman"/>
                <w:sz w:val="18"/>
                <w:szCs w:val="18"/>
              </w:rPr>
              <w:t>0.089</w:t>
            </w:r>
          </w:p>
        </w:tc>
        <w:tc>
          <w:tcPr>
            <w:tcW w:w="565" w:type="pct"/>
            <w:vAlign w:val="center"/>
          </w:tcPr>
          <w:p>
            <w:pPr>
              <w:jc w:val="center"/>
              <w:rPr>
                <w:rFonts w:ascii="Times New Roman" w:hAnsi="Times New Roman"/>
                <w:sz w:val="18"/>
                <w:szCs w:val="18"/>
              </w:rPr>
            </w:pPr>
            <w:r>
              <w:rPr>
                <w:rFonts w:ascii="Times New Roman" w:hAnsi="Times New Roman"/>
                <w:sz w:val="18"/>
                <w:szCs w:val="18"/>
              </w:rPr>
              <w:t>0.083</w:t>
            </w:r>
          </w:p>
        </w:tc>
        <w:tc>
          <w:tcPr>
            <w:tcW w:w="565" w:type="pct"/>
            <w:vAlign w:val="center"/>
          </w:tcPr>
          <w:p>
            <w:pPr>
              <w:jc w:val="center"/>
              <w:rPr>
                <w:rFonts w:ascii="Times New Roman" w:hAnsi="Times New Roman"/>
                <w:sz w:val="18"/>
                <w:szCs w:val="18"/>
              </w:rPr>
            </w:pPr>
            <w:r>
              <w:rPr>
                <w:rFonts w:ascii="Times New Roman" w:hAnsi="Times New Roman"/>
                <w:sz w:val="18"/>
                <w:szCs w:val="18"/>
              </w:rPr>
              <w:t>0.086</w:t>
            </w:r>
          </w:p>
        </w:tc>
        <w:tc>
          <w:tcPr>
            <w:tcW w:w="564" w:type="pct"/>
            <w:vAlign w:val="center"/>
          </w:tcPr>
          <w:p>
            <w:pPr>
              <w:jc w:val="center"/>
              <w:rPr>
                <w:rFonts w:ascii="Times New Roman" w:hAnsi="Times New Roman"/>
                <w:sz w:val="18"/>
                <w:szCs w:val="18"/>
              </w:rPr>
            </w:pPr>
            <w:r>
              <w:rPr>
                <w:rFonts w:ascii="Times New Roman" w:hAnsi="Times New Roman"/>
                <w:sz w:val="18"/>
                <w:szCs w:val="18"/>
              </w:rPr>
              <w:t>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4" w:type="pct"/>
            <w:vAlign w:val="center"/>
          </w:tcPr>
          <w:p>
            <w:pPr>
              <w:jc w:val="center"/>
              <w:rPr>
                <w:rFonts w:ascii="Times New Roman" w:hAnsi="Times New Roman"/>
                <w:sz w:val="18"/>
                <w:szCs w:val="18"/>
              </w:rPr>
            </w:pPr>
            <w:r>
              <w:rPr>
                <w:rFonts w:ascii="Times New Roman" w:hAnsi="Times New Roman"/>
                <w:sz w:val="18"/>
                <w:szCs w:val="18"/>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4" w:type="pct"/>
            <w:vAlign w:val="center"/>
          </w:tcPr>
          <w:p>
            <w:pPr>
              <w:jc w:val="center"/>
              <w:rPr>
                <w:rFonts w:ascii="Times New Roman" w:hAnsi="Times New Roman"/>
                <w:sz w:val="18"/>
                <w:szCs w:val="18"/>
              </w:rPr>
            </w:pPr>
            <w:r>
              <w:rPr>
                <w:rFonts w:ascii="Times New Roman" w:hAnsi="Times New Roman"/>
                <w:sz w:val="18"/>
                <w:szCs w:val="1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1.36</w:t>
            </w:r>
          </w:p>
        </w:tc>
        <w:tc>
          <w:tcPr>
            <w:tcW w:w="565" w:type="pct"/>
            <w:vAlign w:val="center"/>
          </w:tcPr>
          <w:p>
            <w:pPr>
              <w:jc w:val="center"/>
              <w:rPr>
                <w:rFonts w:ascii="Times New Roman" w:hAnsi="Times New Roman"/>
                <w:sz w:val="18"/>
                <w:szCs w:val="18"/>
              </w:rPr>
            </w:pPr>
            <w:r>
              <w:rPr>
                <w:rFonts w:ascii="Times New Roman" w:hAnsi="Times New Roman"/>
                <w:sz w:val="18"/>
                <w:szCs w:val="18"/>
              </w:rPr>
              <w:t>1.33</w:t>
            </w:r>
          </w:p>
        </w:tc>
        <w:tc>
          <w:tcPr>
            <w:tcW w:w="565" w:type="pct"/>
            <w:vAlign w:val="center"/>
          </w:tcPr>
          <w:p>
            <w:pPr>
              <w:jc w:val="center"/>
              <w:rPr>
                <w:rFonts w:ascii="Times New Roman" w:hAnsi="Times New Roman"/>
                <w:sz w:val="18"/>
                <w:szCs w:val="18"/>
              </w:rPr>
            </w:pPr>
            <w:r>
              <w:rPr>
                <w:rFonts w:ascii="Times New Roman" w:hAnsi="Times New Roman"/>
                <w:sz w:val="18"/>
                <w:szCs w:val="18"/>
              </w:rPr>
              <w:t>1.29</w:t>
            </w:r>
          </w:p>
        </w:tc>
        <w:tc>
          <w:tcPr>
            <w:tcW w:w="565" w:type="pct"/>
            <w:vAlign w:val="center"/>
          </w:tcPr>
          <w:p>
            <w:pPr>
              <w:jc w:val="center"/>
              <w:rPr>
                <w:rFonts w:ascii="Times New Roman" w:hAnsi="Times New Roman"/>
                <w:sz w:val="18"/>
                <w:szCs w:val="18"/>
              </w:rPr>
            </w:pPr>
            <w:r>
              <w:rPr>
                <w:rFonts w:ascii="Times New Roman" w:hAnsi="Times New Roman"/>
                <w:sz w:val="18"/>
                <w:szCs w:val="18"/>
              </w:rPr>
              <w:t>1.29</w:t>
            </w:r>
          </w:p>
        </w:tc>
        <w:tc>
          <w:tcPr>
            <w:tcW w:w="565" w:type="pct"/>
            <w:vAlign w:val="center"/>
          </w:tcPr>
          <w:p>
            <w:pPr>
              <w:jc w:val="center"/>
              <w:rPr>
                <w:rFonts w:ascii="Times New Roman" w:hAnsi="Times New Roman"/>
                <w:sz w:val="18"/>
                <w:szCs w:val="18"/>
              </w:rPr>
            </w:pPr>
            <w:r>
              <w:rPr>
                <w:rFonts w:ascii="Times New Roman" w:hAnsi="Times New Roman"/>
                <w:sz w:val="18"/>
                <w:szCs w:val="18"/>
              </w:rPr>
              <w:t>1.35</w:t>
            </w:r>
          </w:p>
        </w:tc>
        <w:tc>
          <w:tcPr>
            <w:tcW w:w="565" w:type="pct"/>
            <w:vAlign w:val="center"/>
          </w:tcPr>
          <w:p>
            <w:pPr>
              <w:jc w:val="center"/>
              <w:rPr>
                <w:rFonts w:ascii="Times New Roman" w:hAnsi="Times New Roman"/>
                <w:sz w:val="18"/>
                <w:szCs w:val="18"/>
              </w:rPr>
            </w:pPr>
            <w:r>
              <w:rPr>
                <w:rFonts w:ascii="Times New Roman" w:hAnsi="Times New Roman"/>
                <w:sz w:val="18"/>
                <w:szCs w:val="18"/>
              </w:rPr>
              <w:t>1.30</w:t>
            </w:r>
          </w:p>
        </w:tc>
        <w:tc>
          <w:tcPr>
            <w:tcW w:w="564" w:type="pct"/>
            <w:vAlign w:val="center"/>
          </w:tcPr>
          <w:p>
            <w:pPr>
              <w:jc w:val="center"/>
              <w:rPr>
                <w:rFonts w:ascii="Times New Roman" w:hAnsi="Times New Roman"/>
                <w:sz w:val="18"/>
                <w:szCs w:val="18"/>
              </w:rPr>
            </w:pPr>
            <w:r>
              <w:rPr>
                <w:rFonts w:ascii="Times New Roman" w:hAnsi="Times New Roman"/>
                <w:sz w:val="18"/>
                <w:szCs w:val="18"/>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3.05</w:t>
            </w:r>
          </w:p>
        </w:tc>
        <w:tc>
          <w:tcPr>
            <w:tcW w:w="565" w:type="pct"/>
            <w:vAlign w:val="center"/>
          </w:tcPr>
          <w:p>
            <w:pPr>
              <w:jc w:val="center"/>
              <w:rPr>
                <w:rFonts w:ascii="Times New Roman" w:hAnsi="Times New Roman"/>
                <w:sz w:val="18"/>
                <w:szCs w:val="18"/>
              </w:rPr>
            </w:pPr>
            <w:r>
              <w:rPr>
                <w:rFonts w:ascii="Times New Roman" w:hAnsi="Times New Roman"/>
                <w:sz w:val="18"/>
                <w:szCs w:val="18"/>
              </w:rPr>
              <w:t>3.01</w:t>
            </w:r>
          </w:p>
        </w:tc>
        <w:tc>
          <w:tcPr>
            <w:tcW w:w="565" w:type="pct"/>
            <w:vAlign w:val="center"/>
          </w:tcPr>
          <w:p>
            <w:pPr>
              <w:jc w:val="center"/>
              <w:rPr>
                <w:rFonts w:ascii="Times New Roman" w:hAnsi="Times New Roman"/>
                <w:sz w:val="18"/>
                <w:szCs w:val="18"/>
              </w:rPr>
            </w:pPr>
            <w:r>
              <w:rPr>
                <w:rFonts w:ascii="Times New Roman" w:hAnsi="Times New Roman"/>
                <w:sz w:val="18"/>
                <w:szCs w:val="18"/>
              </w:rPr>
              <w:t>2.95</w:t>
            </w:r>
          </w:p>
        </w:tc>
        <w:tc>
          <w:tcPr>
            <w:tcW w:w="565" w:type="pct"/>
            <w:vAlign w:val="center"/>
          </w:tcPr>
          <w:p>
            <w:pPr>
              <w:jc w:val="center"/>
              <w:rPr>
                <w:rFonts w:ascii="Times New Roman" w:hAnsi="Times New Roman"/>
                <w:sz w:val="18"/>
                <w:szCs w:val="18"/>
              </w:rPr>
            </w:pPr>
            <w:r>
              <w:rPr>
                <w:rFonts w:ascii="Times New Roman" w:hAnsi="Times New Roman"/>
                <w:sz w:val="18"/>
                <w:szCs w:val="18"/>
              </w:rPr>
              <w:t>2.96</w:t>
            </w:r>
          </w:p>
        </w:tc>
        <w:tc>
          <w:tcPr>
            <w:tcW w:w="565" w:type="pct"/>
            <w:vAlign w:val="center"/>
          </w:tcPr>
          <w:p>
            <w:pPr>
              <w:jc w:val="center"/>
              <w:rPr>
                <w:rFonts w:ascii="Times New Roman" w:hAnsi="Times New Roman"/>
                <w:sz w:val="18"/>
                <w:szCs w:val="18"/>
              </w:rPr>
            </w:pPr>
            <w:r>
              <w:rPr>
                <w:rFonts w:ascii="Times New Roman" w:hAnsi="Times New Roman"/>
                <w:sz w:val="18"/>
                <w:szCs w:val="18"/>
              </w:rPr>
              <w:t>2.90</w:t>
            </w:r>
          </w:p>
        </w:tc>
        <w:tc>
          <w:tcPr>
            <w:tcW w:w="565" w:type="pct"/>
            <w:vAlign w:val="center"/>
          </w:tcPr>
          <w:p>
            <w:pPr>
              <w:jc w:val="center"/>
              <w:rPr>
                <w:rFonts w:ascii="Times New Roman" w:hAnsi="Times New Roman"/>
                <w:sz w:val="18"/>
                <w:szCs w:val="18"/>
              </w:rPr>
            </w:pPr>
            <w:r>
              <w:rPr>
                <w:rFonts w:ascii="Times New Roman" w:hAnsi="Times New Roman"/>
                <w:sz w:val="18"/>
                <w:szCs w:val="18"/>
              </w:rPr>
              <w:t>3.02</w:t>
            </w:r>
          </w:p>
        </w:tc>
        <w:tc>
          <w:tcPr>
            <w:tcW w:w="564" w:type="pct"/>
            <w:vAlign w:val="center"/>
          </w:tcPr>
          <w:p>
            <w:pPr>
              <w:jc w:val="center"/>
              <w:rPr>
                <w:rFonts w:ascii="Times New Roman" w:hAnsi="Times New Roman"/>
                <w:sz w:val="18"/>
                <w:szCs w:val="18"/>
              </w:rPr>
            </w:pPr>
            <w:r>
              <w:rPr>
                <w:rFonts w:ascii="Times New Roman" w:hAnsi="Times New Roman"/>
                <w:sz w:val="18"/>
                <w:szCs w:val="18"/>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5.72</w:t>
            </w:r>
          </w:p>
        </w:tc>
        <w:tc>
          <w:tcPr>
            <w:tcW w:w="565" w:type="pct"/>
            <w:vAlign w:val="center"/>
          </w:tcPr>
          <w:p>
            <w:pPr>
              <w:jc w:val="center"/>
              <w:rPr>
                <w:rFonts w:ascii="Times New Roman" w:hAnsi="Times New Roman"/>
                <w:sz w:val="18"/>
                <w:szCs w:val="18"/>
              </w:rPr>
            </w:pPr>
            <w:r>
              <w:rPr>
                <w:rFonts w:ascii="Times New Roman" w:hAnsi="Times New Roman"/>
                <w:sz w:val="18"/>
                <w:szCs w:val="18"/>
              </w:rPr>
              <w:t>5.79</w:t>
            </w:r>
          </w:p>
        </w:tc>
        <w:tc>
          <w:tcPr>
            <w:tcW w:w="565" w:type="pct"/>
            <w:vAlign w:val="center"/>
          </w:tcPr>
          <w:p>
            <w:pPr>
              <w:jc w:val="center"/>
              <w:rPr>
                <w:rFonts w:ascii="Times New Roman" w:hAnsi="Times New Roman"/>
                <w:sz w:val="18"/>
                <w:szCs w:val="18"/>
              </w:rPr>
            </w:pPr>
            <w:r>
              <w:rPr>
                <w:rFonts w:ascii="Times New Roman" w:hAnsi="Times New Roman"/>
                <w:sz w:val="18"/>
                <w:szCs w:val="18"/>
              </w:rPr>
              <w:t>5.85</w:t>
            </w:r>
          </w:p>
        </w:tc>
        <w:tc>
          <w:tcPr>
            <w:tcW w:w="565" w:type="pct"/>
            <w:vAlign w:val="center"/>
          </w:tcPr>
          <w:p>
            <w:pPr>
              <w:jc w:val="center"/>
              <w:rPr>
                <w:rFonts w:ascii="Times New Roman" w:hAnsi="Times New Roman"/>
                <w:sz w:val="18"/>
                <w:szCs w:val="18"/>
              </w:rPr>
            </w:pPr>
            <w:r>
              <w:rPr>
                <w:rFonts w:ascii="Times New Roman" w:hAnsi="Times New Roman"/>
                <w:sz w:val="18"/>
                <w:szCs w:val="18"/>
              </w:rPr>
              <w:t>5.70</w:t>
            </w:r>
          </w:p>
        </w:tc>
        <w:tc>
          <w:tcPr>
            <w:tcW w:w="565" w:type="pct"/>
            <w:vAlign w:val="center"/>
          </w:tcPr>
          <w:p>
            <w:pPr>
              <w:jc w:val="center"/>
              <w:rPr>
                <w:rFonts w:ascii="Times New Roman" w:hAnsi="Times New Roman"/>
                <w:sz w:val="18"/>
                <w:szCs w:val="18"/>
              </w:rPr>
            </w:pPr>
            <w:r>
              <w:rPr>
                <w:rFonts w:ascii="Times New Roman" w:hAnsi="Times New Roman"/>
                <w:sz w:val="18"/>
                <w:szCs w:val="18"/>
              </w:rPr>
              <w:t>5.80</w:t>
            </w:r>
          </w:p>
        </w:tc>
        <w:tc>
          <w:tcPr>
            <w:tcW w:w="565" w:type="pct"/>
            <w:vAlign w:val="center"/>
          </w:tcPr>
          <w:p>
            <w:pPr>
              <w:jc w:val="center"/>
              <w:rPr>
                <w:rFonts w:ascii="Times New Roman" w:hAnsi="Times New Roman"/>
                <w:sz w:val="18"/>
                <w:szCs w:val="18"/>
              </w:rPr>
            </w:pPr>
            <w:r>
              <w:rPr>
                <w:rFonts w:ascii="Times New Roman" w:hAnsi="Times New Roman"/>
                <w:sz w:val="18"/>
                <w:szCs w:val="18"/>
              </w:rPr>
              <w:t>5.89</w:t>
            </w:r>
          </w:p>
        </w:tc>
        <w:tc>
          <w:tcPr>
            <w:tcW w:w="564" w:type="pct"/>
            <w:vAlign w:val="center"/>
          </w:tcPr>
          <w:p>
            <w:pPr>
              <w:jc w:val="center"/>
              <w:rPr>
                <w:rFonts w:ascii="Times New Roman" w:hAnsi="Times New Roman"/>
                <w:sz w:val="18"/>
                <w:szCs w:val="18"/>
              </w:rPr>
            </w:pPr>
            <w:r>
              <w:rPr>
                <w:rFonts w:ascii="Times New Roman" w:hAnsi="Times New Roman"/>
                <w:sz w:val="18"/>
                <w:szCs w:val="18"/>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5</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0.089</w:t>
            </w:r>
          </w:p>
        </w:tc>
        <w:tc>
          <w:tcPr>
            <w:tcW w:w="565" w:type="pct"/>
            <w:vAlign w:val="center"/>
          </w:tcPr>
          <w:p>
            <w:pPr>
              <w:jc w:val="center"/>
              <w:rPr>
                <w:rFonts w:ascii="Times New Roman" w:hAnsi="Times New Roman"/>
                <w:sz w:val="18"/>
                <w:szCs w:val="18"/>
              </w:rPr>
            </w:pPr>
            <w:r>
              <w:rPr>
                <w:rFonts w:ascii="Times New Roman" w:hAnsi="Times New Roman"/>
                <w:sz w:val="18"/>
                <w:szCs w:val="18"/>
              </w:rPr>
              <w:t>0.090</w:t>
            </w:r>
          </w:p>
        </w:tc>
        <w:tc>
          <w:tcPr>
            <w:tcW w:w="565" w:type="pct"/>
            <w:vAlign w:val="center"/>
          </w:tcPr>
          <w:p>
            <w:pPr>
              <w:jc w:val="center"/>
              <w:rPr>
                <w:rFonts w:ascii="Times New Roman" w:hAnsi="Times New Roman"/>
                <w:sz w:val="18"/>
                <w:szCs w:val="18"/>
              </w:rPr>
            </w:pPr>
            <w:r>
              <w:rPr>
                <w:rFonts w:ascii="Times New Roman" w:hAnsi="Times New Roman"/>
                <w:sz w:val="18"/>
                <w:szCs w:val="18"/>
              </w:rPr>
              <w:t>0.090</w:t>
            </w:r>
          </w:p>
        </w:tc>
        <w:tc>
          <w:tcPr>
            <w:tcW w:w="565" w:type="pct"/>
            <w:vAlign w:val="center"/>
          </w:tcPr>
          <w:p>
            <w:pPr>
              <w:jc w:val="center"/>
              <w:rPr>
                <w:rFonts w:ascii="Times New Roman" w:hAnsi="Times New Roman"/>
                <w:sz w:val="18"/>
                <w:szCs w:val="18"/>
              </w:rPr>
            </w:pPr>
            <w:r>
              <w:rPr>
                <w:rFonts w:ascii="Times New Roman" w:hAnsi="Times New Roman"/>
                <w:sz w:val="18"/>
                <w:szCs w:val="18"/>
              </w:rPr>
              <w:t>0.085</w:t>
            </w:r>
          </w:p>
        </w:tc>
        <w:tc>
          <w:tcPr>
            <w:tcW w:w="565" w:type="pct"/>
            <w:vAlign w:val="center"/>
          </w:tcPr>
          <w:p>
            <w:pPr>
              <w:jc w:val="center"/>
              <w:rPr>
                <w:rFonts w:ascii="Times New Roman" w:hAnsi="Times New Roman"/>
                <w:sz w:val="18"/>
                <w:szCs w:val="18"/>
              </w:rPr>
            </w:pPr>
            <w:r>
              <w:rPr>
                <w:rFonts w:ascii="Times New Roman" w:hAnsi="Times New Roman"/>
                <w:sz w:val="18"/>
                <w:szCs w:val="18"/>
              </w:rPr>
              <w:t>0.086</w:t>
            </w:r>
          </w:p>
        </w:tc>
        <w:tc>
          <w:tcPr>
            <w:tcW w:w="565" w:type="pct"/>
            <w:vAlign w:val="center"/>
          </w:tcPr>
          <w:p>
            <w:pPr>
              <w:jc w:val="center"/>
              <w:rPr>
                <w:rFonts w:ascii="Times New Roman" w:hAnsi="Times New Roman"/>
                <w:sz w:val="18"/>
                <w:szCs w:val="18"/>
              </w:rPr>
            </w:pPr>
            <w:r>
              <w:rPr>
                <w:rFonts w:ascii="Times New Roman" w:hAnsi="Times New Roman"/>
                <w:sz w:val="18"/>
                <w:szCs w:val="18"/>
              </w:rPr>
              <w:t>0.088</w:t>
            </w:r>
          </w:p>
        </w:tc>
        <w:tc>
          <w:tcPr>
            <w:tcW w:w="564" w:type="pct"/>
            <w:vAlign w:val="center"/>
          </w:tcPr>
          <w:p>
            <w:pPr>
              <w:jc w:val="center"/>
              <w:rPr>
                <w:rFonts w:ascii="Times New Roman" w:hAnsi="Times New Roman"/>
                <w:sz w:val="18"/>
                <w:szCs w:val="18"/>
              </w:rPr>
            </w:pPr>
            <w:r>
              <w:rPr>
                <w:rFonts w:ascii="Times New Roman" w:hAnsi="Times New Roman"/>
                <w:sz w:val="18"/>
                <w:szCs w:val="18"/>
              </w:rPr>
              <w:t>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4" w:type="pct"/>
            <w:vAlign w:val="center"/>
          </w:tcPr>
          <w:p>
            <w:pPr>
              <w:jc w:val="center"/>
              <w:rPr>
                <w:rFonts w:ascii="Times New Roman" w:hAnsi="Times New Roman"/>
                <w:sz w:val="18"/>
                <w:szCs w:val="18"/>
              </w:rPr>
            </w:pPr>
            <w:r>
              <w:rPr>
                <w:rFonts w:ascii="Times New Roman" w:hAnsi="Times New Roman"/>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4" w:type="pct"/>
            <w:vAlign w:val="center"/>
          </w:tcPr>
          <w:p>
            <w:pPr>
              <w:jc w:val="center"/>
              <w:rPr>
                <w:rFonts w:ascii="Times New Roman" w:hAnsi="Times New Roman"/>
                <w:sz w:val="18"/>
                <w:szCs w:val="18"/>
              </w:rPr>
            </w:pPr>
            <w:r>
              <w:rPr>
                <w:rFonts w:ascii="Times New Roman" w:hAnsi="Times New Roman"/>
                <w:sz w:val="18"/>
                <w:szCs w:val="18"/>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1.32</w:t>
            </w:r>
          </w:p>
        </w:tc>
        <w:tc>
          <w:tcPr>
            <w:tcW w:w="565" w:type="pct"/>
            <w:vAlign w:val="center"/>
          </w:tcPr>
          <w:p>
            <w:pPr>
              <w:jc w:val="center"/>
              <w:rPr>
                <w:rFonts w:ascii="Times New Roman" w:hAnsi="Times New Roman"/>
                <w:sz w:val="18"/>
                <w:szCs w:val="18"/>
              </w:rPr>
            </w:pPr>
            <w:r>
              <w:rPr>
                <w:rFonts w:ascii="Times New Roman" w:hAnsi="Times New Roman"/>
                <w:sz w:val="18"/>
                <w:szCs w:val="18"/>
              </w:rPr>
              <w:t>1.29</w:t>
            </w:r>
          </w:p>
        </w:tc>
        <w:tc>
          <w:tcPr>
            <w:tcW w:w="565" w:type="pct"/>
            <w:vAlign w:val="center"/>
          </w:tcPr>
          <w:p>
            <w:pPr>
              <w:jc w:val="center"/>
              <w:rPr>
                <w:rFonts w:ascii="Times New Roman" w:hAnsi="Times New Roman"/>
                <w:sz w:val="18"/>
                <w:szCs w:val="18"/>
              </w:rPr>
            </w:pPr>
            <w:r>
              <w:rPr>
                <w:rFonts w:ascii="Times New Roman" w:hAnsi="Times New Roman"/>
                <w:sz w:val="18"/>
                <w:szCs w:val="18"/>
              </w:rPr>
              <w:t>1.28</w:t>
            </w:r>
          </w:p>
        </w:tc>
        <w:tc>
          <w:tcPr>
            <w:tcW w:w="565" w:type="pct"/>
            <w:vAlign w:val="center"/>
          </w:tcPr>
          <w:p>
            <w:pPr>
              <w:jc w:val="center"/>
              <w:rPr>
                <w:rFonts w:ascii="Times New Roman" w:hAnsi="Times New Roman"/>
                <w:sz w:val="18"/>
                <w:szCs w:val="18"/>
              </w:rPr>
            </w:pPr>
            <w:r>
              <w:rPr>
                <w:rFonts w:ascii="Times New Roman" w:hAnsi="Times New Roman"/>
                <w:sz w:val="18"/>
                <w:szCs w:val="18"/>
              </w:rPr>
              <w:t>1.34</w:t>
            </w:r>
          </w:p>
        </w:tc>
        <w:tc>
          <w:tcPr>
            <w:tcW w:w="565" w:type="pct"/>
            <w:vAlign w:val="center"/>
          </w:tcPr>
          <w:p>
            <w:pPr>
              <w:jc w:val="center"/>
              <w:rPr>
                <w:rFonts w:ascii="Times New Roman" w:hAnsi="Times New Roman"/>
                <w:sz w:val="18"/>
                <w:szCs w:val="18"/>
              </w:rPr>
            </w:pPr>
            <w:r>
              <w:rPr>
                <w:rFonts w:ascii="Times New Roman" w:hAnsi="Times New Roman"/>
                <w:sz w:val="18"/>
                <w:szCs w:val="18"/>
              </w:rPr>
              <w:t>1.25</w:t>
            </w:r>
          </w:p>
        </w:tc>
        <w:tc>
          <w:tcPr>
            <w:tcW w:w="565" w:type="pct"/>
            <w:vAlign w:val="center"/>
          </w:tcPr>
          <w:p>
            <w:pPr>
              <w:jc w:val="center"/>
              <w:rPr>
                <w:rFonts w:ascii="Times New Roman" w:hAnsi="Times New Roman"/>
                <w:sz w:val="18"/>
                <w:szCs w:val="18"/>
              </w:rPr>
            </w:pPr>
            <w:r>
              <w:rPr>
                <w:rFonts w:ascii="Times New Roman" w:hAnsi="Times New Roman"/>
                <w:sz w:val="18"/>
                <w:szCs w:val="18"/>
              </w:rPr>
              <w:t>1.26</w:t>
            </w:r>
          </w:p>
        </w:tc>
        <w:tc>
          <w:tcPr>
            <w:tcW w:w="564" w:type="pct"/>
            <w:vAlign w:val="center"/>
          </w:tcPr>
          <w:p>
            <w:pPr>
              <w:jc w:val="center"/>
              <w:rPr>
                <w:rFonts w:ascii="Times New Roman" w:hAnsi="Times New Roman"/>
                <w:sz w:val="18"/>
                <w:szCs w:val="18"/>
              </w:rPr>
            </w:pPr>
            <w:r>
              <w:rPr>
                <w:rFonts w:ascii="Times New Roman" w:hAnsi="Times New Roman"/>
                <w:sz w:val="18"/>
                <w:szCs w:val="18"/>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2.96</w:t>
            </w:r>
          </w:p>
        </w:tc>
        <w:tc>
          <w:tcPr>
            <w:tcW w:w="565" w:type="pct"/>
            <w:vAlign w:val="center"/>
          </w:tcPr>
          <w:p>
            <w:pPr>
              <w:jc w:val="center"/>
              <w:rPr>
                <w:rFonts w:ascii="Times New Roman" w:hAnsi="Times New Roman"/>
                <w:sz w:val="18"/>
                <w:szCs w:val="18"/>
              </w:rPr>
            </w:pPr>
            <w:r>
              <w:rPr>
                <w:rFonts w:ascii="Times New Roman" w:hAnsi="Times New Roman"/>
                <w:sz w:val="18"/>
                <w:szCs w:val="18"/>
              </w:rPr>
              <w:t>2.96</w:t>
            </w:r>
          </w:p>
        </w:tc>
        <w:tc>
          <w:tcPr>
            <w:tcW w:w="565" w:type="pct"/>
            <w:vAlign w:val="center"/>
          </w:tcPr>
          <w:p>
            <w:pPr>
              <w:jc w:val="center"/>
              <w:rPr>
                <w:rFonts w:ascii="Times New Roman" w:hAnsi="Times New Roman"/>
                <w:sz w:val="18"/>
                <w:szCs w:val="18"/>
              </w:rPr>
            </w:pPr>
            <w:r>
              <w:rPr>
                <w:rFonts w:ascii="Times New Roman" w:hAnsi="Times New Roman"/>
                <w:sz w:val="18"/>
                <w:szCs w:val="18"/>
              </w:rPr>
              <w:t>2.90</w:t>
            </w:r>
          </w:p>
        </w:tc>
        <w:tc>
          <w:tcPr>
            <w:tcW w:w="565" w:type="pct"/>
            <w:vAlign w:val="center"/>
          </w:tcPr>
          <w:p>
            <w:pPr>
              <w:jc w:val="center"/>
              <w:rPr>
                <w:rFonts w:ascii="Times New Roman" w:hAnsi="Times New Roman"/>
                <w:sz w:val="18"/>
                <w:szCs w:val="18"/>
              </w:rPr>
            </w:pPr>
            <w:r>
              <w:rPr>
                <w:rFonts w:ascii="Times New Roman" w:hAnsi="Times New Roman"/>
                <w:sz w:val="18"/>
                <w:szCs w:val="18"/>
              </w:rPr>
              <w:t>2.94</w:t>
            </w:r>
          </w:p>
        </w:tc>
        <w:tc>
          <w:tcPr>
            <w:tcW w:w="565" w:type="pct"/>
            <w:vAlign w:val="center"/>
          </w:tcPr>
          <w:p>
            <w:pPr>
              <w:jc w:val="center"/>
              <w:rPr>
                <w:rFonts w:ascii="Times New Roman" w:hAnsi="Times New Roman"/>
                <w:sz w:val="18"/>
                <w:szCs w:val="18"/>
              </w:rPr>
            </w:pPr>
            <w:r>
              <w:rPr>
                <w:rFonts w:ascii="Times New Roman" w:hAnsi="Times New Roman"/>
                <w:sz w:val="18"/>
                <w:szCs w:val="18"/>
              </w:rPr>
              <w:t>2.86</w:t>
            </w:r>
          </w:p>
        </w:tc>
        <w:tc>
          <w:tcPr>
            <w:tcW w:w="565" w:type="pct"/>
            <w:vAlign w:val="center"/>
          </w:tcPr>
          <w:p>
            <w:pPr>
              <w:jc w:val="center"/>
              <w:rPr>
                <w:rFonts w:ascii="Times New Roman" w:hAnsi="Times New Roman"/>
                <w:sz w:val="18"/>
                <w:szCs w:val="18"/>
              </w:rPr>
            </w:pPr>
            <w:r>
              <w:rPr>
                <w:rFonts w:ascii="Times New Roman" w:hAnsi="Times New Roman"/>
                <w:sz w:val="18"/>
                <w:szCs w:val="18"/>
              </w:rPr>
              <w:t>3.00</w:t>
            </w:r>
          </w:p>
        </w:tc>
        <w:tc>
          <w:tcPr>
            <w:tcW w:w="564" w:type="pct"/>
            <w:vAlign w:val="center"/>
          </w:tcPr>
          <w:p>
            <w:pPr>
              <w:jc w:val="center"/>
              <w:rPr>
                <w:rFonts w:ascii="Times New Roman" w:hAnsi="Times New Roman"/>
                <w:sz w:val="18"/>
                <w:szCs w:val="18"/>
              </w:rPr>
            </w:pPr>
            <w:r>
              <w:rPr>
                <w:rFonts w:ascii="Times New Roman" w:hAnsi="Times New Roman"/>
                <w:sz w:val="18"/>
                <w:szCs w:val="18"/>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5.91</w:t>
            </w:r>
          </w:p>
        </w:tc>
        <w:tc>
          <w:tcPr>
            <w:tcW w:w="565" w:type="pct"/>
            <w:vAlign w:val="center"/>
          </w:tcPr>
          <w:p>
            <w:pPr>
              <w:jc w:val="center"/>
              <w:rPr>
                <w:rFonts w:ascii="Times New Roman" w:hAnsi="Times New Roman"/>
                <w:sz w:val="18"/>
                <w:szCs w:val="18"/>
              </w:rPr>
            </w:pPr>
            <w:r>
              <w:rPr>
                <w:rFonts w:ascii="Times New Roman" w:hAnsi="Times New Roman"/>
                <w:sz w:val="18"/>
                <w:szCs w:val="18"/>
              </w:rPr>
              <w:t>5.85</w:t>
            </w:r>
          </w:p>
        </w:tc>
        <w:tc>
          <w:tcPr>
            <w:tcW w:w="565" w:type="pct"/>
            <w:vAlign w:val="center"/>
          </w:tcPr>
          <w:p>
            <w:pPr>
              <w:jc w:val="center"/>
              <w:rPr>
                <w:rFonts w:ascii="Times New Roman" w:hAnsi="Times New Roman"/>
                <w:sz w:val="18"/>
                <w:szCs w:val="18"/>
              </w:rPr>
            </w:pPr>
            <w:r>
              <w:rPr>
                <w:rFonts w:ascii="Times New Roman" w:hAnsi="Times New Roman"/>
                <w:sz w:val="18"/>
                <w:szCs w:val="18"/>
              </w:rPr>
              <w:t>5.68</w:t>
            </w:r>
          </w:p>
        </w:tc>
        <w:tc>
          <w:tcPr>
            <w:tcW w:w="565" w:type="pct"/>
            <w:vAlign w:val="center"/>
          </w:tcPr>
          <w:p>
            <w:pPr>
              <w:jc w:val="center"/>
              <w:rPr>
                <w:rFonts w:ascii="Times New Roman" w:hAnsi="Times New Roman"/>
                <w:sz w:val="18"/>
                <w:szCs w:val="18"/>
              </w:rPr>
            </w:pPr>
            <w:r>
              <w:rPr>
                <w:rFonts w:ascii="Times New Roman" w:hAnsi="Times New Roman"/>
                <w:sz w:val="18"/>
                <w:szCs w:val="18"/>
              </w:rPr>
              <w:t>5.71</w:t>
            </w:r>
          </w:p>
        </w:tc>
        <w:tc>
          <w:tcPr>
            <w:tcW w:w="565" w:type="pct"/>
            <w:vAlign w:val="center"/>
          </w:tcPr>
          <w:p>
            <w:pPr>
              <w:jc w:val="center"/>
              <w:rPr>
                <w:rFonts w:ascii="Times New Roman" w:hAnsi="Times New Roman"/>
                <w:sz w:val="18"/>
                <w:szCs w:val="18"/>
              </w:rPr>
            </w:pPr>
            <w:r>
              <w:rPr>
                <w:rFonts w:ascii="Times New Roman" w:hAnsi="Times New Roman"/>
                <w:sz w:val="18"/>
                <w:szCs w:val="18"/>
              </w:rPr>
              <w:t>5.94</w:t>
            </w:r>
          </w:p>
        </w:tc>
        <w:tc>
          <w:tcPr>
            <w:tcW w:w="565" w:type="pct"/>
            <w:vAlign w:val="center"/>
          </w:tcPr>
          <w:p>
            <w:pPr>
              <w:jc w:val="center"/>
              <w:rPr>
                <w:rFonts w:ascii="Times New Roman" w:hAnsi="Times New Roman"/>
                <w:sz w:val="18"/>
                <w:szCs w:val="18"/>
              </w:rPr>
            </w:pPr>
            <w:r>
              <w:rPr>
                <w:rFonts w:ascii="Times New Roman" w:hAnsi="Times New Roman"/>
                <w:sz w:val="18"/>
                <w:szCs w:val="18"/>
              </w:rPr>
              <w:t>5.96</w:t>
            </w:r>
          </w:p>
        </w:tc>
        <w:tc>
          <w:tcPr>
            <w:tcW w:w="564" w:type="pct"/>
            <w:vAlign w:val="center"/>
          </w:tcPr>
          <w:p>
            <w:pPr>
              <w:jc w:val="center"/>
              <w:rPr>
                <w:rFonts w:ascii="Times New Roman" w:hAnsi="Times New Roman"/>
                <w:sz w:val="18"/>
                <w:szCs w:val="18"/>
              </w:rPr>
            </w:pPr>
            <w:r>
              <w:rPr>
                <w:rFonts w:ascii="Times New Roman" w:hAnsi="Times New Roman"/>
                <w:sz w:val="18"/>
                <w:szCs w:val="18"/>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6</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0.087</w:t>
            </w:r>
          </w:p>
        </w:tc>
        <w:tc>
          <w:tcPr>
            <w:tcW w:w="565" w:type="pct"/>
            <w:vAlign w:val="center"/>
          </w:tcPr>
          <w:p>
            <w:pPr>
              <w:jc w:val="center"/>
              <w:rPr>
                <w:rFonts w:ascii="Times New Roman" w:hAnsi="Times New Roman"/>
                <w:sz w:val="18"/>
                <w:szCs w:val="18"/>
              </w:rPr>
            </w:pPr>
            <w:r>
              <w:rPr>
                <w:rFonts w:ascii="Times New Roman" w:hAnsi="Times New Roman"/>
                <w:sz w:val="18"/>
                <w:szCs w:val="18"/>
              </w:rPr>
              <w:t>0.085</w:t>
            </w:r>
          </w:p>
        </w:tc>
        <w:tc>
          <w:tcPr>
            <w:tcW w:w="565" w:type="pct"/>
            <w:vAlign w:val="center"/>
          </w:tcPr>
          <w:p>
            <w:pPr>
              <w:jc w:val="center"/>
              <w:rPr>
                <w:rFonts w:ascii="Times New Roman" w:hAnsi="Times New Roman"/>
                <w:sz w:val="18"/>
                <w:szCs w:val="18"/>
              </w:rPr>
            </w:pPr>
            <w:r>
              <w:rPr>
                <w:rFonts w:ascii="Times New Roman" w:hAnsi="Times New Roman"/>
                <w:sz w:val="18"/>
                <w:szCs w:val="18"/>
              </w:rPr>
              <w:t>0.087</w:t>
            </w:r>
          </w:p>
        </w:tc>
        <w:tc>
          <w:tcPr>
            <w:tcW w:w="565" w:type="pct"/>
            <w:vAlign w:val="center"/>
          </w:tcPr>
          <w:p>
            <w:pPr>
              <w:jc w:val="center"/>
              <w:rPr>
                <w:rFonts w:ascii="Times New Roman" w:hAnsi="Times New Roman"/>
                <w:sz w:val="18"/>
                <w:szCs w:val="18"/>
              </w:rPr>
            </w:pPr>
            <w:r>
              <w:rPr>
                <w:rFonts w:ascii="Times New Roman" w:hAnsi="Times New Roman"/>
                <w:sz w:val="18"/>
                <w:szCs w:val="18"/>
              </w:rPr>
              <w:t>0.089</w:t>
            </w:r>
          </w:p>
        </w:tc>
        <w:tc>
          <w:tcPr>
            <w:tcW w:w="565" w:type="pct"/>
            <w:vAlign w:val="center"/>
          </w:tcPr>
          <w:p>
            <w:pPr>
              <w:jc w:val="center"/>
              <w:rPr>
                <w:rFonts w:ascii="Times New Roman" w:hAnsi="Times New Roman"/>
                <w:sz w:val="18"/>
                <w:szCs w:val="18"/>
              </w:rPr>
            </w:pPr>
            <w:r>
              <w:rPr>
                <w:rFonts w:ascii="Times New Roman" w:hAnsi="Times New Roman"/>
                <w:sz w:val="18"/>
                <w:szCs w:val="18"/>
              </w:rPr>
              <w:t>0.083</w:t>
            </w:r>
          </w:p>
        </w:tc>
        <w:tc>
          <w:tcPr>
            <w:tcW w:w="565" w:type="pct"/>
            <w:vAlign w:val="center"/>
          </w:tcPr>
          <w:p>
            <w:pPr>
              <w:jc w:val="center"/>
              <w:rPr>
                <w:rFonts w:ascii="Times New Roman" w:hAnsi="Times New Roman"/>
                <w:sz w:val="18"/>
                <w:szCs w:val="18"/>
              </w:rPr>
            </w:pPr>
            <w:r>
              <w:rPr>
                <w:rFonts w:ascii="Times New Roman" w:hAnsi="Times New Roman"/>
                <w:sz w:val="18"/>
                <w:szCs w:val="18"/>
              </w:rPr>
              <w:t>0.087</w:t>
            </w:r>
          </w:p>
        </w:tc>
        <w:tc>
          <w:tcPr>
            <w:tcW w:w="564" w:type="pct"/>
            <w:vAlign w:val="center"/>
          </w:tcPr>
          <w:p>
            <w:pPr>
              <w:jc w:val="center"/>
              <w:rPr>
                <w:rFonts w:ascii="Times New Roman" w:hAnsi="Times New Roman"/>
                <w:sz w:val="18"/>
                <w:szCs w:val="18"/>
              </w:rPr>
            </w:pPr>
            <w:r>
              <w:rPr>
                <w:rFonts w:ascii="Times New Roman" w:hAnsi="Times New Roman"/>
                <w:sz w:val="18"/>
                <w:szCs w:val="18"/>
              </w:rPr>
              <w:t>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4" w:type="pct"/>
            <w:vAlign w:val="center"/>
          </w:tcPr>
          <w:p>
            <w:pPr>
              <w:jc w:val="center"/>
              <w:rPr>
                <w:rFonts w:ascii="Times New Roman" w:hAnsi="Times New Roman"/>
                <w:sz w:val="18"/>
                <w:szCs w:val="18"/>
              </w:rPr>
            </w:pPr>
            <w:r>
              <w:rPr>
                <w:rFonts w:ascii="Times New Roman" w:hAnsi="Times New Roman"/>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4" w:type="pct"/>
            <w:vAlign w:val="center"/>
          </w:tcPr>
          <w:p>
            <w:pPr>
              <w:jc w:val="center"/>
              <w:rPr>
                <w:rFonts w:ascii="Times New Roman" w:hAnsi="Times New Roman"/>
                <w:sz w:val="18"/>
                <w:szCs w:val="18"/>
              </w:rPr>
            </w:pPr>
            <w:r>
              <w:rPr>
                <w:rFonts w:ascii="Times New Roman" w:hAnsi="Times New Roman"/>
                <w:sz w:val="18"/>
                <w:szCs w:val="18"/>
              </w:rPr>
              <w:t>1.01</w:t>
            </w:r>
          </w:p>
        </w:tc>
      </w:tr>
    </w:tbl>
    <w:p>
      <w:pPr>
        <w:widowControl/>
        <w:tabs>
          <w:tab w:val="left" w:pos="360"/>
        </w:tabs>
        <w:spacing w:beforeLines="50" w:afterLines="50"/>
        <w:jc w:val="center"/>
        <w:rPr>
          <w:rFonts w:ascii="黑体" w:hAnsi="黑体" w:eastAsia="黑体"/>
          <w:kern w:val="0"/>
        </w:rPr>
      </w:pPr>
      <w:r>
        <w:rPr>
          <w:rFonts w:ascii="黑体" w:hAnsi="黑体" w:eastAsia="黑体"/>
          <w:kern w:val="0"/>
        </w:rPr>
        <w:t>表A.1</w:t>
      </w:r>
      <w:r>
        <w:rPr>
          <w:rFonts w:hint="eastAsia" w:ascii="黑体" w:hAnsi="黑体" w:eastAsia="黑体"/>
          <w:kern w:val="0"/>
        </w:rPr>
        <w:t xml:space="preserve">  铜</w:t>
      </w:r>
      <w:r>
        <w:rPr>
          <w:rFonts w:ascii="黑体" w:hAnsi="黑体" w:eastAsia="黑体"/>
          <w:kern w:val="0"/>
        </w:rPr>
        <w:t>精密度试验原始数据</w:t>
      </w:r>
      <w:r>
        <w:rPr>
          <w:rFonts w:hint="eastAsia" w:ascii="黑体" w:hAnsi="黑体" w:eastAsia="黑体"/>
          <w:kern w:val="0"/>
        </w:rPr>
        <w:t>（续）</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66"/>
        <w:gridCol w:w="1081"/>
        <w:gridCol w:w="1081"/>
        <w:gridCol w:w="1081"/>
        <w:gridCol w:w="1081"/>
        <w:gridCol w:w="1081"/>
        <w:gridCol w:w="1082"/>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1.32</w:t>
            </w:r>
          </w:p>
        </w:tc>
        <w:tc>
          <w:tcPr>
            <w:tcW w:w="565" w:type="pct"/>
            <w:vAlign w:val="center"/>
          </w:tcPr>
          <w:p>
            <w:pPr>
              <w:jc w:val="center"/>
              <w:rPr>
                <w:rFonts w:ascii="Times New Roman" w:hAnsi="Times New Roman"/>
                <w:sz w:val="18"/>
                <w:szCs w:val="18"/>
              </w:rPr>
            </w:pPr>
            <w:r>
              <w:rPr>
                <w:rFonts w:ascii="Times New Roman" w:hAnsi="Times New Roman"/>
                <w:sz w:val="18"/>
                <w:szCs w:val="18"/>
              </w:rPr>
              <w:t>1.33</w:t>
            </w:r>
          </w:p>
        </w:tc>
        <w:tc>
          <w:tcPr>
            <w:tcW w:w="565" w:type="pct"/>
            <w:vAlign w:val="center"/>
          </w:tcPr>
          <w:p>
            <w:pPr>
              <w:jc w:val="center"/>
              <w:rPr>
                <w:rFonts w:ascii="Times New Roman" w:hAnsi="Times New Roman"/>
                <w:sz w:val="18"/>
                <w:szCs w:val="18"/>
              </w:rPr>
            </w:pPr>
            <w:r>
              <w:rPr>
                <w:rFonts w:ascii="Times New Roman" w:hAnsi="Times New Roman"/>
                <w:sz w:val="18"/>
                <w:szCs w:val="18"/>
              </w:rPr>
              <w:t>1.27</w:t>
            </w:r>
          </w:p>
        </w:tc>
        <w:tc>
          <w:tcPr>
            <w:tcW w:w="565" w:type="pct"/>
            <w:vAlign w:val="center"/>
          </w:tcPr>
          <w:p>
            <w:pPr>
              <w:jc w:val="center"/>
              <w:rPr>
                <w:rFonts w:ascii="Times New Roman" w:hAnsi="Times New Roman"/>
                <w:sz w:val="18"/>
                <w:szCs w:val="18"/>
              </w:rPr>
            </w:pPr>
            <w:r>
              <w:rPr>
                <w:rFonts w:ascii="Times New Roman" w:hAnsi="Times New Roman"/>
                <w:sz w:val="18"/>
                <w:szCs w:val="18"/>
              </w:rPr>
              <w:t>1.29</w:t>
            </w:r>
          </w:p>
        </w:tc>
        <w:tc>
          <w:tcPr>
            <w:tcW w:w="565" w:type="pct"/>
            <w:vAlign w:val="center"/>
          </w:tcPr>
          <w:p>
            <w:pPr>
              <w:jc w:val="center"/>
              <w:rPr>
                <w:rFonts w:ascii="Times New Roman" w:hAnsi="Times New Roman"/>
                <w:sz w:val="18"/>
                <w:szCs w:val="18"/>
              </w:rPr>
            </w:pPr>
            <w:r>
              <w:rPr>
                <w:rFonts w:ascii="Times New Roman" w:hAnsi="Times New Roman"/>
                <w:sz w:val="18"/>
                <w:szCs w:val="18"/>
              </w:rPr>
              <w:t>1.23</w:t>
            </w:r>
          </w:p>
        </w:tc>
        <w:tc>
          <w:tcPr>
            <w:tcW w:w="565" w:type="pct"/>
            <w:vAlign w:val="center"/>
          </w:tcPr>
          <w:p>
            <w:pPr>
              <w:jc w:val="center"/>
              <w:rPr>
                <w:rFonts w:ascii="Times New Roman" w:hAnsi="Times New Roman"/>
                <w:sz w:val="18"/>
                <w:szCs w:val="18"/>
              </w:rPr>
            </w:pPr>
            <w:r>
              <w:rPr>
                <w:rFonts w:ascii="Times New Roman" w:hAnsi="Times New Roman"/>
                <w:sz w:val="18"/>
                <w:szCs w:val="18"/>
              </w:rPr>
              <w:t>1.32</w:t>
            </w:r>
          </w:p>
        </w:tc>
        <w:tc>
          <w:tcPr>
            <w:tcW w:w="563" w:type="pct"/>
            <w:vAlign w:val="center"/>
          </w:tcPr>
          <w:p>
            <w:pPr>
              <w:jc w:val="center"/>
              <w:rPr>
                <w:rFonts w:ascii="Times New Roman" w:hAnsi="Times New Roman"/>
                <w:sz w:val="18"/>
                <w:szCs w:val="18"/>
              </w:rPr>
            </w:pPr>
            <w:r>
              <w:rPr>
                <w:rFonts w:ascii="Times New Roman" w:hAnsi="Times New Roman"/>
                <w:sz w:val="18"/>
                <w:szCs w:val="18"/>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2.99</w:t>
            </w:r>
          </w:p>
        </w:tc>
        <w:tc>
          <w:tcPr>
            <w:tcW w:w="565" w:type="pct"/>
            <w:vAlign w:val="center"/>
          </w:tcPr>
          <w:p>
            <w:pPr>
              <w:jc w:val="center"/>
              <w:rPr>
                <w:rFonts w:ascii="Times New Roman" w:hAnsi="Times New Roman"/>
                <w:sz w:val="18"/>
                <w:szCs w:val="18"/>
              </w:rPr>
            </w:pPr>
            <w:r>
              <w:rPr>
                <w:rFonts w:ascii="Times New Roman" w:hAnsi="Times New Roman"/>
                <w:sz w:val="18"/>
                <w:szCs w:val="18"/>
              </w:rPr>
              <w:t>2.94</w:t>
            </w:r>
          </w:p>
        </w:tc>
        <w:tc>
          <w:tcPr>
            <w:tcW w:w="565" w:type="pct"/>
            <w:vAlign w:val="center"/>
          </w:tcPr>
          <w:p>
            <w:pPr>
              <w:jc w:val="center"/>
              <w:rPr>
                <w:rFonts w:ascii="Times New Roman" w:hAnsi="Times New Roman"/>
                <w:sz w:val="18"/>
                <w:szCs w:val="18"/>
              </w:rPr>
            </w:pPr>
            <w:r>
              <w:rPr>
                <w:rFonts w:ascii="Times New Roman" w:hAnsi="Times New Roman"/>
                <w:sz w:val="18"/>
                <w:szCs w:val="18"/>
              </w:rPr>
              <w:t>2.96</w:t>
            </w:r>
          </w:p>
        </w:tc>
        <w:tc>
          <w:tcPr>
            <w:tcW w:w="565" w:type="pct"/>
            <w:vAlign w:val="center"/>
          </w:tcPr>
          <w:p>
            <w:pPr>
              <w:jc w:val="center"/>
              <w:rPr>
                <w:rFonts w:ascii="Times New Roman" w:hAnsi="Times New Roman"/>
                <w:sz w:val="18"/>
                <w:szCs w:val="18"/>
              </w:rPr>
            </w:pPr>
            <w:r>
              <w:rPr>
                <w:rFonts w:ascii="Times New Roman" w:hAnsi="Times New Roman"/>
                <w:sz w:val="18"/>
                <w:szCs w:val="18"/>
              </w:rPr>
              <w:t>2.94</w:t>
            </w:r>
          </w:p>
        </w:tc>
        <w:tc>
          <w:tcPr>
            <w:tcW w:w="565" w:type="pct"/>
            <w:vAlign w:val="center"/>
          </w:tcPr>
          <w:p>
            <w:pPr>
              <w:jc w:val="center"/>
              <w:rPr>
                <w:rFonts w:ascii="Times New Roman" w:hAnsi="Times New Roman"/>
                <w:sz w:val="18"/>
                <w:szCs w:val="18"/>
              </w:rPr>
            </w:pPr>
            <w:r>
              <w:rPr>
                <w:rFonts w:ascii="Times New Roman" w:hAnsi="Times New Roman"/>
                <w:sz w:val="18"/>
                <w:szCs w:val="18"/>
              </w:rPr>
              <w:t>3.00</w:t>
            </w:r>
          </w:p>
        </w:tc>
        <w:tc>
          <w:tcPr>
            <w:tcW w:w="565" w:type="pct"/>
            <w:vAlign w:val="center"/>
          </w:tcPr>
          <w:p>
            <w:pPr>
              <w:jc w:val="center"/>
              <w:rPr>
                <w:rFonts w:ascii="Times New Roman" w:hAnsi="Times New Roman"/>
                <w:sz w:val="18"/>
                <w:szCs w:val="18"/>
              </w:rPr>
            </w:pPr>
            <w:r>
              <w:rPr>
                <w:rFonts w:ascii="Times New Roman" w:hAnsi="Times New Roman"/>
                <w:sz w:val="18"/>
                <w:szCs w:val="18"/>
              </w:rPr>
              <w:t>2.92</w:t>
            </w:r>
          </w:p>
        </w:tc>
        <w:tc>
          <w:tcPr>
            <w:tcW w:w="563" w:type="pct"/>
            <w:vAlign w:val="center"/>
          </w:tcPr>
          <w:p>
            <w:pPr>
              <w:jc w:val="center"/>
              <w:rPr>
                <w:rFonts w:ascii="Times New Roman" w:hAnsi="Times New Roman"/>
                <w:sz w:val="18"/>
                <w:szCs w:val="18"/>
              </w:rPr>
            </w:pPr>
            <w:r>
              <w:rPr>
                <w:rFonts w:ascii="Times New Roman" w:hAnsi="Times New Roman"/>
                <w:sz w:val="18"/>
                <w:szCs w:val="18"/>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5.97</w:t>
            </w:r>
          </w:p>
        </w:tc>
        <w:tc>
          <w:tcPr>
            <w:tcW w:w="565" w:type="pct"/>
            <w:vAlign w:val="center"/>
          </w:tcPr>
          <w:p>
            <w:pPr>
              <w:jc w:val="center"/>
              <w:rPr>
                <w:rFonts w:ascii="Times New Roman" w:hAnsi="Times New Roman"/>
                <w:sz w:val="18"/>
                <w:szCs w:val="18"/>
              </w:rPr>
            </w:pPr>
            <w:r>
              <w:rPr>
                <w:rFonts w:ascii="Times New Roman" w:hAnsi="Times New Roman"/>
                <w:sz w:val="18"/>
                <w:szCs w:val="18"/>
              </w:rPr>
              <w:t>5.92</w:t>
            </w:r>
          </w:p>
        </w:tc>
        <w:tc>
          <w:tcPr>
            <w:tcW w:w="565" w:type="pct"/>
            <w:vAlign w:val="center"/>
          </w:tcPr>
          <w:p>
            <w:pPr>
              <w:jc w:val="center"/>
              <w:rPr>
                <w:rFonts w:ascii="Times New Roman" w:hAnsi="Times New Roman"/>
                <w:sz w:val="18"/>
                <w:szCs w:val="18"/>
              </w:rPr>
            </w:pPr>
            <w:r>
              <w:rPr>
                <w:rFonts w:ascii="Times New Roman" w:hAnsi="Times New Roman"/>
                <w:sz w:val="18"/>
                <w:szCs w:val="18"/>
              </w:rPr>
              <w:t>5.88</w:t>
            </w:r>
          </w:p>
        </w:tc>
        <w:tc>
          <w:tcPr>
            <w:tcW w:w="565" w:type="pct"/>
            <w:vAlign w:val="center"/>
          </w:tcPr>
          <w:p>
            <w:pPr>
              <w:jc w:val="center"/>
              <w:rPr>
                <w:rFonts w:ascii="Times New Roman" w:hAnsi="Times New Roman"/>
                <w:sz w:val="18"/>
                <w:szCs w:val="18"/>
              </w:rPr>
            </w:pPr>
            <w:r>
              <w:rPr>
                <w:rFonts w:ascii="Times New Roman" w:hAnsi="Times New Roman"/>
                <w:sz w:val="18"/>
                <w:szCs w:val="18"/>
              </w:rPr>
              <w:t>5.81</w:t>
            </w:r>
          </w:p>
        </w:tc>
        <w:tc>
          <w:tcPr>
            <w:tcW w:w="565" w:type="pct"/>
            <w:vAlign w:val="center"/>
          </w:tcPr>
          <w:p>
            <w:pPr>
              <w:jc w:val="center"/>
              <w:rPr>
                <w:rFonts w:ascii="Times New Roman" w:hAnsi="Times New Roman"/>
                <w:sz w:val="18"/>
                <w:szCs w:val="18"/>
              </w:rPr>
            </w:pPr>
            <w:r>
              <w:rPr>
                <w:rFonts w:ascii="Times New Roman" w:hAnsi="Times New Roman"/>
                <w:sz w:val="18"/>
                <w:szCs w:val="18"/>
              </w:rPr>
              <w:t>5.84</w:t>
            </w:r>
          </w:p>
        </w:tc>
        <w:tc>
          <w:tcPr>
            <w:tcW w:w="565" w:type="pct"/>
            <w:vAlign w:val="center"/>
          </w:tcPr>
          <w:p>
            <w:pPr>
              <w:jc w:val="center"/>
              <w:rPr>
                <w:rFonts w:ascii="Times New Roman" w:hAnsi="Times New Roman"/>
                <w:sz w:val="18"/>
                <w:szCs w:val="18"/>
              </w:rPr>
            </w:pPr>
            <w:r>
              <w:rPr>
                <w:rFonts w:ascii="Times New Roman" w:hAnsi="Times New Roman"/>
                <w:sz w:val="18"/>
                <w:szCs w:val="18"/>
              </w:rPr>
              <w:t>5.90</w:t>
            </w:r>
          </w:p>
        </w:tc>
        <w:tc>
          <w:tcPr>
            <w:tcW w:w="563" w:type="pct"/>
            <w:vAlign w:val="center"/>
          </w:tcPr>
          <w:p>
            <w:pPr>
              <w:jc w:val="center"/>
              <w:rPr>
                <w:rFonts w:ascii="Times New Roman" w:hAnsi="Times New Roman"/>
                <w:sz w:val="18"/>
                <w:szCs w:val="18"/>
              </w:rPr>
            </w:pPr>
            <w:r>
              <w:rPr>
                <w:rFonts w:ascii="Times New Roman" w:hAnsi="Times New Roman"/>
                <w:sz w:val="18"/>
                <w:szCs w:val="18"/>
              </w:rPr>
              <w:t>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7</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0.084</w:t>
            </w:r>
          </w:p>
        </w:tc>
        <w:tc>
          <w:tcPr>
            <w:tcW w:w="565" w:type="pct"/>
            <w:vAlign w:val="center"/>
          </w:tcPr>
          <w:p>
            <w:pPr>
              <w:jc w:val="center"/>
              <w:rPr>
                <w:rFonts w:ascii="Times New Roman" w:hAnsi="Times New Roman"/>
                <w:sz w:val="18"/>
                <w:szCs w:val="18"/>
              </w:rPr>
            </w:pPr>
            <w:r>
              <w:rPr>
                <w:rFonts w:ascii="Times New Roman" w:hAnsi="Times New Roman"/>
                <w:sz w:val="18"/>
                <w:szCs w:val="18"/>
              </w:rPr>
              <w:t>0.090</w:t>
            </w:r>
          </w:p>
        </w:tc>
        <w:tc>
          <w:tcPr>
            <w:tcW w:w="565" w:type="pct"/>
            <w:vAlign w:val="center"/>
          </w:tcPr>
          <w:p>
            <w:pPr>
              <w:jc w:val="center"/>
              <w:rPr>
                <w:rFonts w:ascii="Times New Roman" w:hAnsi="Times New Roman"/>
                <w:sz w:val="18"/>
                <w:szCs w:val="18"/>
              </w:rPr>
            </w:pPr>
            <w:r>
              <w:rPr>
                <w:rFonts w:ascii="Times New Roman" w:hAnsi="Times New Roman"/>
                <w:sz w:val="18"/>
                <w:szCs w:val="18"/>
              </w:rPr>
              <w:t>0.089</w:t>
            </w:r>
          </w:p>
        </w:tc>
        <w:tc>
          <w:tcPr>
            <w:tcW w:w="565" w:type="pct"/>
            <w:vAlign w:val="center"/>
          </w:tcPr>
          <w:p>
            <w:pPr>
              <w:jc w:val="center"/>
              <w:rPr>
                <w:rFonts w:ascii="Times New Roman" w:hAnsi="Times New Roman"/>
                <w:sz w:val="18"/>
                <w:szCs w:val="18"/>
              </w:rPr>
            </w:pPr>
            <w:r>
              <w:rPr>
                <w:rFonts w:ascii="Times New Roman" w:hAnsi="Times New Roman"/>
                <w:sz w:val="18"/>
                <w:szCs w:val="18"/>
              </w:rPr>
              <w:t>0.090</w:t>
            </w:r>
          </w:p>
        </w:tc>
        <w:tc>
          <w:tcPr>
            <w:tcW w:w="565" w:type="pct"/>
            <w:vAlign w:val="center"/>
          </w:tcPr>
          <w:p>
            <w:pPr>
              <w:jc w:val="center"/>
              <w:rPr>
                <w:rFonts w:ascii="Times New Roman" w:hAnsi="Times New Roman"/>
                <w:sz w:val="18"/>
                <w:szCs w:val="18"/>
              </w:rPr>
            </w:pPr>
            <w:r>
              <w:rPr>
                <w:rFonts w:ascii="Times New Roman" w:hAnsi="Times New Roman"/>
                <w:sz w:val="18"/>
                <w:szCs w:val="18"/>
              </w:rPr>
              <w:t>0.087</w:t>
            </w:r>
          </w:p>
        </w:tc>
        <w:tc>
          <w:tcPr>
            <w:tcW w:w="565" w:type="pct"/>
            <w:vAlign w:val="center"/>
          </w:tcPr>
          <w:p>
            <w:pPr>
              <w:jc w:val="center"/>
              <w:rPr>
                <w:rFonts w:ascii="Times New Roman" w:hAnsi="Times New Roman"/>
                <w:sz w:val="18"/>
                <w:szCs w:val="18"/>
              </w:rPr>
            </w:pPr>
            <w:r>
              <w:rPr>
                <w:rFonts w:ascii="Times New Roman" w:hAnsi="Times New Roman"/>
                <w:sz w:val="18"/>
                <w:szCs w:val="18"/>
              </w:rPr>
              <w:t>0.088</w:t>
            </w:r>
          </w:p>
        </w:tc>
        <w:tc>
          <w:tcPr>
            <w:tcW w:w="563" w:type="pct"/>
            <w:vAlign w:val="center"/>
          </w:tcPr>
          <w:p>
            <w:pPr>
              <w:jc w:val="center"/>
              <w:rPr>
                <w:rFonts w:ascii="Times New Roman" w:hAnsi="Times New Roman"/>
                <w:sz w:val="18"/>
                <w:szCs w:val="18"/>
              </w:rPr>
            </w:pPr>
            <w:r>
              <w:rPr>
                <w:rFonts w:ascii="Times New Roman" w:hAnsi="Times New Roman"/>
                <w:sz w:val="18"/>
                <w:szCs w:val="18"/>
              </w:rPr>
              <w:t>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0.099</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3" w:type="pct"/>
            <w:vAlign w:val="center"/>
          </w:tcPr>
          <w:p>
            <w:pPr>
              <w:jc w:val="center"/>
              <w:rPr>
                <w:rFonts w:ascii="Times New Roman" w:hAnsi="Times New Roman"/>
                <w:sz w:val="18"/>
                <w:szCs w:val="18"/>
              </w:rPr>
            </w:pPr>
            <w:r>
              <w:rPr>
                <w:rFonts w:ascii="Times New Roman" w:hAnsi="Times New Roman"/>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3" w:type="pct"/>
            <w:vAlign w:val="center"/>
          </w:tcPr>
          <w:p>
            <w:pPr>
              <w:jc w:val="center"/>
              <w:rPr>
                <w:rFonts w:ascii="Times New Roman" w:hAnsi="Times New Roman"/>
                <w:sz w:val="18"/>
                <w:szCs w:val="18"/>
              </w:rPr>
            </w:pPr>
            <w:r>
              <w:rPr>
                <w:rFonts w:ascii="Times New Roman" w:hAnsi="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1.33</w:t>
            </w:r>
          </w:p>
        </w:tc>
        <w:tc>
          <w:tcPr>
            <w:tcW w:w="565" w:type="pct"/>
            <w:vAlign w:val="center"/>
          </w:tcPr>
          <w:p>
            <w:pPr>
              <w:jc w:val="center"/>
              <w:rPr>
                <w:rFonts w:ascii="Times New Roman" w:hAnsi="Times New Roman"/>
                <w:sz w:val="18"/>
                <w:szCs w:val="18"/>
              </w:rPr>
            </w:pPr>
            <w:r>
              <w:rPr>
                <w:rFonts w:ascii="Times New Roman" w:hAnsi="Times New Roman"/>
                <w:sz w:val="18"/>
                <w:szCs w:val="18"/>
              </w:rPr>
              <w:t>1.32</w:t>
            </w:r>
          </w:p>
        </w:tc>
        <w:tc>
          <w:tcPr>
            <w:tcW w:w="565" w:type="pct"/>
            <w:vAlign w:val="center"/>
          </w:tcPr>
          <w:p>
            <w:pPr>
              <w:jc w:val="center"/>
              <w:rPr>
                <w:rFonts w:ascii="Times New Roman" w:hAnsi="Times New Roman"/>
                <w:sz w:val="18"/>
                <w:szCs w:val="18"/>
              </w:rPr>
            </w:pPr>
            <w:r>
              <w:rPr>
                <w:rFonts w:ascii="Times New Roman" w:hAnsi="Times New Roman"/>
                <w:sz w:val="18"/>
                <w:szCs w:val="18"/>
              </w:rPr>
              <w:t>1.30</w:t>
            </w:r>
          </w:p>
        </w:tc>
        <w:tc>
          <w:tcPr>
            <w:tcW w:w="565" w:type="pct"/>
            <w:vAlign w:val="center"/>
          </w:tcPr>
          <w:p>
            <w:pPr>
              <w:jc w:val="center"/>
              <w:rPr>
                <w:rFonts w:ascii="Times New Roman" w:hAnsi="Times New Roman"/>
                <w:sz w:val="18"/>
                <w:szCs w:val="18"/>
              </w:rPr>
            </w:pPr>
            <w:r>
              <w:rPr>
                <w:rFonts w:ascii="Times New Roman" w:hAnsi="Times New Roman"/>
                <w:sz w:val="18"/>
                <w:szCs w:val="18"/>
              </w:rPr>
              <w:t>1.31</w:t>
            </w:r>
          </w:p>
        </w:tc>
        <w:tc>
          <w:tcPr>
            <w:tcW w:w="565" w:type="pct"/>
            <w:vAlign w:val="center"/>
          </w:tcPr>
          <w:p>
            <w:pPr>
              <w:jc w:val="center"/>
              <w:rPr>
                <w:rFonts w:ascii="Times New Roman" w:hAnsi="Times New Roman"/>
                <w:sz w:val="18"/>
                <w:szCs w:val="18"/>
              </w:rPr>
            </w:pPr>
            <w:r>
              <w:rPr>
                <w:rFonts w:ascii="Times New Roman" w:hAnsi="Times New Roman"/>
                <w:sz w:val="18"/>
                <w:szCs w:val="18"/>
              </w:rPr>
              <w:t>1.35</w:t>
            </w:r>
          </w:p>
        </w:tc>
        <w:tc>
          <w:tcPr>
            <w:tcW w:w="565" w:type="pct"/>
            <w:vAlign w:val="center"/>
          </w:tcPr>
          <w:p>
            <w:pPr>
              <w:jc w:val="center"/>
              <w:rPr>
                <w:rFonts w:ascii="Times New Roman" w:hAnsi="Times New Roman"/>
                <w:sz w:val="18"/>
                <w:szCs w:val="18"/>
              </w:rPr>
            </w:pPr>
            <w:r>
              <w:rPr>
                <w:rFonts w:ascii="Times New Roman" w:hAnsi="Times New Roman"/>
                <w:sz w:val="18"/>
                <w:szCs w:val="18"/>
              </w:rPr>
              <w:t>1.38</w:t>
            </w:r>
          </w:p>
        </w:tc>
        <w:tc>
          <w:tcPr>
            <w:tcW w:w="563" w:type="pct"/>
            <w:vAlign w:val="center"/>
          </w:tcPr>
          <w:p>
            <w:pPr>
              <w:jc w:val="center"/>
              <w:rPr>
                <w:rFonts w:ascii="Times New Roman" w:hAnsi="Times New Roman"/>
                <w:sz w:val="18"/>
                <w:szCs w:val="18"/>
              </w:rPr>
            </w:pPr>
            <w:r>
              <w:rPr>
                <w:rFonts w:ascii="Times New Roman" w:hAnsi="Times New Roman"/>
                <w:sz w:val="18"/>
                <w:szCs w:val="18"/>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2.96</w:t>
            </w:r>
          </w:p>
        </w:tc>
        <w:tc>
          <w:tcPr>
            <w:tcW w:w="565" w:type="pct"/>
            <w:vAlign w:val="center"/>
          </w:tcPr>
          <w:p>
            <w:pPr>
              <w:jc w:val="center"/>
              <w:rPr>
                <w:rFonts w:ascii="Times New Roman" w:hAnsi="Times New Roman"/>
                <w:sz w:val="18"/>
                <w:szCs w:val="18"/>
              </w:rPr>
            </w:pPr>
            <w:r>
              <w:rPr>
                <w:rFonts w:ascii="Times New Roman" w:hAnsi="Times New Roman"/>
                <w:sz w:val="18"/>
                <w:szCs w:val="18"/>
              </w:rPr>
              <w:t>2.93</w:t>
            </w:r>
          </w:p>
        </w:tc>
        <w:tc>
          <w:tcPr>
            <w:tcW w:w="565" w:type="pct"/>
            <w:vAlign w:val="center"/>
          </w:tcPr>
          <w:p>
            <w:pPr>
              <w:jc w:val="center"/>
              <w:rPr>
                <w:rFonts w:ascii="Times New Roman" w:hAnsi="Times New Roman"/>
                <w:sz w:val="18"/>
                <w:szCs w:val="18"/>
              </w:rPr>
            </w:pPr>
            <w:r>
              <w:rPr>
                <w:rFonts w:ascii="Times New Roman" w:hAnsi="Times New Roman"/>
                <w:sz w:val="18"/>
                <w:szCs w:val="18"/>
              </w:rPr>
              <w:t>2.97</w:t>
            </w:r>
          </w:p>
        </w:tc>
        <w:tc>
          <w:tcPr>
            <w:tcW w:w="565" w:type="pct"/>
            <w:vAlign w:val="center"/>
          </w:tcPr>
          <w:p>
            <w:pPr>
              <w:jc w:val="center"/>
              <w:rPr>
                <w:rFonts w:ascii="Times New Roman" w:hAnsi="Times New Roman"/>
                <w:sz w:val="18"/>
                <w:szCs w:val="18"/>
              </w:rPr>
            </w:pPr>
            <w:r>
              <w:rPr>
                <w:rFonts w:ascii="Times New Roman" w:hAnsi="Times New Roman"/>
                <w:sz w:val="18"/>
                <w:szCs w:val="18"/>
              </w:rPr>
              <w:t>2.97</w:t>
            </w:r>
          </w:p>
        </w:tc>
        <w:tc>
          <w:tcPr>
            <w:tcW w:w="565" w:type="pct"/>
            <w:vAlign w:val="center"/>
          </w:tcPr>
          <w:p>
            <w:pPr>
              <w:jc w:val="center"/>
              <w:rPr>
                <w:rFonts w:ascii="Times New Roman" w:hAnsi="Times New Roman"/>
                <w:sz w:val="18"/>
                <w:szCs w:val="18"/>
              </w:rPr>
            </w:pPr>
            <w:r>
              <w:rPr>
                <w:rFonts w:ascii="Times New Roman" w:hAnsi="Times New Roman"/>
                <w:sz w:val="18"/>
                <w:szCs w:val="18"/>
              </w:rPr>
              <w:t>2.95</w:t>
            </w:r>
          </w:p>
        </w:tc>
        <w:tc>
          <w:tcPr>
            <w:tcW w:w="565" w:type="pct"/>
            <w:vAlign w:val="center"/>
          </w:tcPr>
          <w:p>
            <w:pPr>
              <w:jc w:val="center"/>
              <w:rPr>
                <w:rFonts w:ascii="Times New Roman" w:hAnsi="Times New Roman"/>
                <w:sz w:val="18"/>
                <w:szCs w:val="18"/>
              </w:rPr>
            </w:pPr>
            <w:r>
              <w:rPr>
                <w:rFonts w:ascii="Times New Roman" w:hAnsi="Times New Roman"/>
                <w:sz w:val="18"/>
                <w:szCs w:val="18"/>
              </w:rPr>
              <w:t>2.98</w:t>
            </w:r>
          </w:p>
        </w:tc>
        <w:tc>
          <w:tcPr>
            <w:tcW w:w="563" w:type="pct"/>
            <w:vAlign w:val="center"/>
          </w:tcPr>
          <w:p>
            <w:pPr>
              <w:jc w:val="center"/>
              <w:rPr>
                <w:rFonts w:ascii="Times New Roman" w:hAnsi="Times New Roman"/>
                <w:sz w:val="18"/>
                <w:szCs w:val="18"/>
              </w:rPr>
            </w:pPr>
            <w:r>
              <w:rPr>
                <w:rFonts w:ascii="Times New Roman" w:hAnsi="Times New Roman"/>
                <w:sz w:val="18"/>
                <w:szCs w:val="18"/>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5.65</w:t>
            </w:r>
          </w:p>
        </w:tc>
        <w:tc>
          <w:tcPr>
            <w:tcW w:w="565" w:type="pct"/>
            <w:vAlign w:val="center"/>
          </w:tcPr>
          <w:p>
            <w:pPr>
              <w:jc w:val="center"/>
              <w:rPr>
                <w:rFonts w:ascii="Times New Roman" w:hAnsi="Times New Roman"/>
                <w:sz w:val="18"/>
                <w:szCs w:val="18"/>
              </w:rPr>
            </w:pPr>
            <w:r>
              <w:rPr>
                <w:rFonts w:ascii="Times New Roman" w:hAnsi="Times New Roman"/>
                <w:sz w:val="18"/>
                <w:szCs w:val="18"/>
              </w:rPr>
              <w:t>5.60</w:t>
            </w:r>
          </w:p>
        </w:tc>
        <w:tc>
          <w:tcPr>
            <w:tcW w:w="565" w:type="pct"/>
            <w:vAlign w:val="center"/>
          </w:tcPr>
          <w:p>
            <w:pPr>
              <w:jc w:val="center"/>
              <w:rPr>
                <w:rFonts w:ascii="Times New Roman" w:hAnsi="Times New Roman"/>
                <w:sz w:val="18"/>
                <w:szCs w:val="18"/>
              </w:rPr>
            </w:pPr>
            <w:r>
              <w:rPr>
                <w:rFonts w:ascii="Times New Roman" w:hAnsi="Times New Roman"/>
                <w:sz w:val="18"/>
                <w:szCs w:val="18"/>
              </w:rPr>
              <w:t>5.67</w:t>
            </w:r>
          </w:p>
        </w:tc>
        <w:tc>
          <w:tcPr>
            <w:tcW w:w="565" w:type="pct"/>
            <w:vAlign w:val="center"/>
          </w:tcPr>
          <w:p>
            <w:pPr>
              <w:jc w:val="center"/>
              <w:rPr>
                <w:rFonts w:ascii="Times New Roman" w:hAnsi="Times New Roman"/>
                <w:sz w:val="18"/>
                <w:szCs w:val="18"/>
              </w:rPr>
            </w:pPr>
            <w:r>
              <w:rPr>
                <w:rFonts w:ascii="Times New Roman" w:hAnsi="Times New Roman"/>
                <w:sz w:val="18"/>
                <w:szCs w:val="18"/>
              </w:rPr>
              <w:t>5.66</w:t>
            </w:r>
          </w:p>
        </w:tc>
        <w:tc>
          <w:tcPr>
            <w:tcW w:w="565" w:type="pct"/>
            <w:vAlign w:val="center"/>
          </w:tcPr>
          <w:p>
            <w:pPr>
              <w:jc w:val="center"/>
              <w:rPr>
                <w:rFonts w:ascii="Times New Roman" w:hAnsi="Times New Roman"/>
                <w:sz w:val="18"/>
                <w:szCs w:val="18"/>
              </w:rPr>
            </w:pPr>
            <w:r>
              <w:rPr>
                <w:rFonts w:ascii="Times New Roman" w:hAnsi="Times New Roman"/>
                <w:sz w:val="18"/>
                <w:szCs w:val="18"/>
              </w:rPr>
              <w:t>5.63</w:t>
            </w:r>
          </w:p>
        </w:tc>
        <w:tc>
          <w:tcPr>
            <w:tcW w:w="565" w:type="pct"/>
            <w:vAlign w:val="center"/>
          </w:tcPr>
          <w:p>
            <w:pPr>
              <w:jc w:val="center"/>
              <w:rPr>
                <w:rFonts w:ascii="Times New Roman" w:hAnsi="Times New Roman"/>
                <w:sz w:val="18"/>
                <w:szCs w:val="18"/>
              </w:rPr>
            </w:pPr>
            <w:r>
              <w:rPr>
                <w:rFonts w:ascii="Times New Roman" w:hAnsi="Times New Roman"/>
                <w:sz w:val="18"/>
                <w:szCs w:val="18"/>
              </w:rPr>
              <w:t>5.60</w:t>
            </w:r>
          </w:p>
        </w:tc>
        <w:tc>
          <w:tcPr>
            <w:tcW w:w="563" w:type="pct"/>
            <w:vAlign w:val="center"/>
          </w:tcPr>
          <w:p>
            <w:pPr>
              <w:jc w:val="center"/>
              <w:rPr>
                <w:rFonts w:ascii="Times New Roman" w:hAnsi="Times New Roman"/>
                <w:sz w:val="18"/>
                <w:szCs w:val="18"/>
              </w:rPr>
            </w:pPr>
            <w:r>
              <w:rPr>
                <w:rFonts w:ascii="Times New Roman" w:hAnsi="Times New Roman"/>
                <w:sz w:val="18"/>
                <w:szCs w:val="18"/>
              </w:rPr>
              <w:t>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8</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0.089</w:t>
            </w:r>
          </w:p>
        </w:tc>
        <w:tc>
          <w:tcPr>
            <w:tcW w:w="565" w:type="pct"/>
            <w:vAlign w:val="center"/>
          </w:tcPr>
          <w:p>
            <w:pPr>
              <w:jc w:val="center"/>
              <w:rPr>
                <w:rFonts w:ascii="Times New Roman" w:hAnsi="Times New Roman"/>
                <w:sz w:val="18"/>
                <w:szCs w:val="18"/>
              </w:rPr>
            </w:pPr>
            <w:r>
              <w:rPr>
                <w:rFonts w:ascii="Times New Roman" w:hAnsi="Times New Roman"/>
                <w:sz w:val="18"/>
                <w:szCs w:val="18"/>
              </w:rPr>
              <w:t>0.086</w:t>
            </w:r>
          </w:p>
        </w:tc>
        <w:tc>
          <w:tcPr>
            <w:tcW w:w="565" w:type="pct"/>
            <w:vAlign w:val="center"/>
          </w:tcPr>
          <w:p>
            <w:pPr>
              <w:jc w:val="center"/>
              <w:rPr>
                <w:rFonts w:ascii="Times New Roman" w:hAnsi="Times New Roman"/>
                <w:sz w:val="18"/>
                <w:szCs w:val="18"/>
              </w:rPr>
            </w:pPr>
            <w:r>
              <w:rPr>
                <w:rFonts w:ascii="Times New Roman" w:hAnsi="Times New Roman"/>
                <w:sz w:val="18"/>
                <w:szCs w:val="18"/>
              </w:rPr>
              <w:t>0.092</w:t>
            </w:r>
          </w:p>
        </w:tc>
        <w:tc>
          <w:tcPr>
            <w:tcW w:w="565" w:type="pct"/>
            <w:vAlign w:val="center"/>
          </w:tcPr>
          <w:p>
            <w:pPr>
              <w:jc w:val="center"/>
              <w:rPr>
                <w:rFonts w:ascii="Times New Roman" w:hAnsi="Times New Roman"/>
                <w:sz w:val="18"/>
                <w:szCs w:val="18"/>
              </w:rPr>
            </w:pPr>
            <w:r>
              <w:rPr>
                <w:rFonts w:ascii="Times New Roman" w:hAnsi="Times New Roman"/>
                <w:sz w:val="18"/>
                <w:szCs w:val="18"/>
              </w:rPr>
              <w:t>0.090</w:t>
            </w:r>
          </w:p>
        </w:tc>
        <w:tc>
          <w:tcPr>
            <w:tcW w:w="565" w:type="pct"/>
            <w:vAlign w:val="center"/>
          </w:tcPr>
          <w:p>
            <w:pPr>
              <w:jc w:val="center"/>
              <w:rPr>
                <w:rFonts w:ascii="Times New Roman" w:hAnsi="Times New Roman"/>
                <w:sz w:val="18"/>
                <w:szCs w:val="18"/>
              </w:rPr>
            </w:pPr>
            <w:r>
              <w:rPr>
                <w:rFonts w:ascii="Times New Roman" w:hAnsi="Times New Roman"/>
                <w:sz w:val="18"/>
                <w:szCs w:val="18"/>
              </w:rPr>
              <w:t>0.091</w:t>
            </w:r>
          </w:p>
        </w:tc>
        <w:tc>
          <w:tcPr>
            <w:tcW w:w="565" w:type="pct"/>
            <w:vAlign w:val="center"/>
          </w:tcPr>
          <w:p>
            <w:pPr>
              <w:jc w:val="center"/>
              <w:rPr>
                <w:rFonts w:ascii="Times New Roman" w:hAnsi="Times New Roman"/>
                <w:sz w:val="18"/>
                <w:szCs w:val="18"/>
              </w:rPr>
            </w:pPr>
            <w:r>
              <w:rPr>
                <w:rFonts w:ascii="Times New Roman" w:hAnsi="Times New Roman"/>
                <w:sz w:val="18"/>
                <w:szCs w:val="18"/>
              </w:rPr>
              <w:t>0.090</w:t>
            </w:r>
          </w:p>
        </w:tc>
        <w:tc>
          <w:tcPr>
            <w:tcW w:w="563" w:type="pct"/>
            <w:vAlign w:val="center"/>
          </w:tcPr>
          <w:p>
            <w:pPr>
              <w:jc w:val="center"/>
              <w:rPr>
                <w:rFonts w:ascii="Times New Roman" w:hAnsi="Times New Roman"/>
                <w:sz w:val="18"/>
                <w:szCs w:val="18"/>
              </w:rPr>
            </w:pPr>
            <w:r>
              <w:rPr>
                <w:rFonts w:ascii="Times New Roman" w:hAnsi="Times New Roman"/>
                <w:sz w:val="18"/>
                <w:szCs w:val="18"/>
              </w:rPr>
              <w:t>0.086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0.125</w:t>
            </w:r>
          </w:p>
        </w:tc>
        <w:tc>
          <w:tcPr>
            <w:tcW w:w="565" w:type="pct"/>
            <w:vAlign w:val="center"/>
          </w:tcPr>
          <w:p>
            <w:pPr>
              <w:jc w:val="center"/>
              <w:rPr>
                <w:rFonts w:ascii="Times New Roman" w:hAnsi="Times New Roman"/>
                <w:sz w:val="18"/>
                <w:szCs w:val="18"/>
              </w:rPr>
            </w:pPr>
            <w:r>
              <w:rPr>
                <w:rFonts w:ascii="Times New Roman" w:hAnsi="Times New Roman"/>
                <w:sz w:val="18"/>
                <w:szCs w:val="18"/>
              </w:rPr>
              <w:t>0.127</w:t>
            </w:r>
          </w:p>
        </w:tc>
        <w:tc>
          <w:tcPr>
            <w:tcW w:w="565" w:type="pct"/>
            <w:vAlign w:val="center"/>
          </w:tcPr>
          <w:p>
            <w:pPr>
              <w:jc w:val="center"/>
              <w:rPr>
                <w:rFonts w:ascii="Times New Roman" w:hAnsi="Times New Roman"/>
                <w:sz w:val="18"/>
                <w:szCs w:val="18"/>
              </w:rPr>
            </w:pPr>
            <w:r>
              <w:rPr>
                <w:rFonts w:ascii="Times New Roman" w:hAnsi="Times New Roman"/>
                <w:sz w:val="18"/>
                <w:szCs w:val="18"/>
              </w:rPr>
              <w:t>0.135</w:t>
            </w:r>
          </w:p>
        </w:tc>
        <w:tc>
          <w:tcPr>
            <w:tcW w:w="565" w:type="pct"/>
            <w:vAlign w:val="center"/>
          </w:tcPr>
          <w:p>
            <w:pPr>
              <w:jc w:val="center"/>
              <w:rPr>
                <w:rFonts w:ascii="Times New Roman" w:hAnsi="Times New Roman"/>
                <w:sz w:val="18"/>
                <w:szCs w:val="18"/>
              </w:rPr>
            </w:pPr>
            <w:r>
              <w:rPr>
                <w:rFonts w:ascii="Times New Roman" w:hAnsi="Times New Roman"/>
                <w:sz w:val="18"/>
                <w:szCs w:val="18"/>
              </w:rPr>
              <w:t>0.136</w:t>
            </w:r>
          </w:p>
        </w:tc>
        <w:tc>
          <w:tcPr>
            <w:tcW w:w="565" w:type="pct"/>
            <w:vAlign w:val="center"/>
          </w:tcPr>
          <w:p>
            <w:pPr>
              <w:jc w:val="center"/>
              <w:rPr>
                <w:rFonts w:ascii="Times New Roman" w:hAnsi="Times New Roman"/>
                <w:sz w:val="18"/>
                <w:szCs w:val="18"/>
              </w:rPr>
            </w:pPr>
            <w:r>
              <w:rPr>
                <w:rFonts w:ascii="Times New Roman" w:hAnsi="Times New Roman"/>
                <w:sz w:val="18"/>
                <w:szCs w:val="18"/>
              </w:rPr>
              <w:t>0.126</w:t>
            </w:r>
          </w:p>
        </w:tc>
        <w:tc>
          <w:tcPr>
            <w:tcW w:w="565" w:type="pct"/>
            <w:vAlign w:val="center"/>
          </w:tcPr>
          <w:p>
            <w:pPr>
              <w:jc w:val="center"/>
              <w:rPr>
                <w:rFonts w:ascii="Times New Roman" w:hAnsi="Times New Roman"/>
                <w:sz w:val="18"/>
                <w:szCs w:val="18"/>
              </w:rPr>
            </w:pPr>
            <w:r>
              <w:rPr>
                <w:rFonts w:ascii="Times New Roman" w:hAnsi="Times New Roman"/>
                <w:sz w:val="18"/>
                <w:szCs w:val="18"/>
              </w:rPr>
              <w:t>0.127</w:t>
            </w:r>
          </w:p>
        </w:tc>
        <w:tc>
          <w:tcPr>
            <w:tcW w:w="563" w:type="pct"/>
            <w:vAlign w:val="center"/>
          </w:tcPr>
          <w:p>
            <w:pPr>
              <w:jc w:val="center"/>
              <w:rPr>
                <w:rFonts w:ascii="Times New Roman" w:hAnsi="Times New Roman"/>
                <w:sz w:val="18"/>
                <w:szCs w:val="18"/>
              </w:rPr>
            </w:pPr>
            <w:r>
              <w:rPr>
                <w:rFonts w:ascii="Times New Roman" w:hAnsi="Times New Roman"/>
                <w:sz w:val="18"/>
                <w:szCs w:val="18"/>
              </w:rPr>
              <w:t>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0.986*</w:t>
            </w:r>
          </w:p>
        </w:tc>
        <w:tc>
          <w:tcPr>
            <w:tcW w:w="565" w:type="pct"/>
            <w:vAlign w:val="center"/>
          </w:tcPr>
          <w:p>
            <w:pPr>
              <w:jc w:val="center"/>
              <w:rPr>
                <w:rFonts w:ascii="Times New Roman" w:hAnsi="Times New Roman"/>
                <w:sz w:val="18"/>
                <w:szCs w:val="18"/>
              </w:rPr>
            </w:pPr>
            <w:r>
              <w:rPr>
                <w:rFonts w:ascii="Times New Roman" w:hAnsi="Times New Roman"/>
                <w:sz w:val="18"/>
                <w:szCs w:val="18"/>
              </w:rPr>
              <w:t>0.990*</w:t>
            </w:r>
          </w:p>
        </w:tc>
        <w:tc>
          <w:tcPr>
            <w:tcW w:w="565" w:type="pct"/>
            <w:vAlign w:val="center"/>
          </w:tcPr>
          <w:p>
            <w:pPr>
              <w:jc w:val="center"/>
              <w:rPr>
                <w:rFonts w:ascii="Times New Roman" w:hAnsi="Times New Roman"/>
                <w:sz w:val="18"/>
                <w:szCs w:val="18"/>
              </w:rPr>
            </w:pPr>
            <w:r>
              <w:rPr>
                <w:rFonts w:ascii="Times New Roman" w:hAnsi="Times New Roman"/>
                <w:sz w:val="18"/>
                <w:szCs w:val="18"/>
              </w:rPr>
              <w:t>1.067*</w:t>
            </w:r>
          </w:p>
        </w:tc>
        <w:tc>
          <w:tcPr>
            <w:tcW w:w="565" w:type="pct"/>
            <w:vAlign w:val="center"/>
          </w:tcPr>
          <w:p>
            <w:pPr>
              <w:jc w:val="center"/>
              <w:rPr>
                <w:rFonts w:ascii="Times New Roman" w:hAnsi="Times New Roman"/>
                <w:sz w:val="18"/>
                <w:szCs w:val="18"/>
              </w:rPr>
            </w:pPr>
            <w:r>
              <w:rPr>
                <w:rFonts w:ascii="Times New Roman" w:hAnsi="Times New Roman"/>
                <w:sz w:val="18"/>
                <w:szCs w:val="18"/>
              </w:rPr>
              <w:t>1.043*</w:t>
            </w:r>
          </w:p>
        </w:tc>
        <w:tc>
          <w:tcPr>
            <w:tcW w:w="565" w:type="pct"/>
            <w:vAlign w:val="center"/>
          </w:tcPr>
          <w:p>
            <w:pPr>
              <w:jc w:val="center"/>
              <w:rPr>
                <w:rFonts w:ascii="Times New Roman" w:hAnsi="Times New Roman"/>
                <w:sz w:val="18"/>
                <w:szCs w:val="18"/>
              </w:rPr>
            </w:pPr>
            <w:r>
              <w:rPr>
                <w:rFonts w:ascii="Times New Roman" w:hAnsi="Times New Roman"/>
                <w:sz w:val="18"/>
                <w:szCs w:val="18"/>
              </w:rPr>
              <w:t>0.986*</w:t>
            </w:r>
          </w:p>
        </w:tc>
        <w:tc>
          <w:tcPr>
            <w:tcW w:w="565" w:type="pct"/>
            <w:vAlign w:val="center"/>
          </w:tcPr>
          <w:p>
            <w:pPr>
              <w:jc w:val="center"/>
              <w:rPr>
                <w:rFonts w:ascii="Times New Roman" w:hAnsi="Times New Roman"/>
                <w:sz w:val="18"/>
                <w:szCs w:val="18"/>
              </w:rPr>
            </w:pPr>
            <w:r>
              <w:rPr>
                <w:rFonts w:ascii="Times New Roman" w:hAnsi="Times New Roman"/>
                <w:sz w:val="18"/>
                <w:szCs w:val="18"/>
              </w:rPr>
              <w:t>0.988*</w:t>
            </w:r>
          </w:p>
        </w:tc>
        <w:tc>
          <w:tcPr>
            <w:tcW w:w="563" w:type="pct"/>
            <w:vAlign w:val="center"/>
          </w:tcPr>
          <w:p>
            <w:pPr>
              <w:jc w:val="center"/>
              <w:rPr>
                <w:rFonts w:ascii="Times New Roman" w:hAnsi="Times New Roman"/>
                <w:sz w:val="18"/>
                <w:szCs w:val="18"/>
              </w:rPr>
            </w:pPr>
            <w:r>
              <w:rPr>
                <w:rFonts w:ascii="Times New Roman" w:hAnsi="Times New Roman"/>
                <w:sz w:val="18"/>
                <w:szCs w:val="18"/>
              </w:rPr>
              <w:t>1.089*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1.257</w:t>
            </w:r>
          </w:p>
        </w:tc>
        <w:tc>
          <w:tcPr>
            <w:tcW w:w="565" w:type="pct"/>
            <w:vAlign w:val="center"/>
          </w:tcPr>
          <w:p>
            <w:pPr>
              <w:jc w:val="center"/>
              <w:rPr>
                <w:rFonts w:ascii="Times New Roman" w:hAnsi="Times New Roman"/>
                <w:sz w:val="18"/>
                <w:szCs w:val="18"/>
              </w:rPr>
            </w:pPr>
            <w:r>
              <w:rPr>
                <w:rFonts w:ascii="Times New Roman" w:hAnsi="Times New Roman"/>
                <w:sz w:val="18"/>
                <w:szCs w:val="18"/>
              </w:rPr>
              <w:t>1.328</w:t>
            </w:r>
          </w:p>
        </w:tc>
        <w:tc>
          <w:tcPr>
            <w:tcW w:w="565" w:type="pct"/>
            <w:vAlign w:val="center"/>
          </w:tcPr>
          <w:p>
            <w:pPr>
              <w:jc w:val="center"/>
              <w:rPr>
                <w:rFonts w:ascii="Times New Roman" w:hAnsi="Times New Roman"/>
                <w:sz w:val="18"/>
                <w:szCs w:val="18"/>
              </w:rPr>
            </w:pPr>
            <w:r>
              <w:rPr>
                <w:rFonts w:ascii="Times New Roman" w:hAnsi="Times New Roman"/>
                <w:sz w:val="18"/>
                <w:szCs w:val="18"/>
              </w:rPr>
              <w:t>1.273</w:t>
            </w:r>
          </w:p>
        </w:tc>
        <w:tc>
          <w:tcPr>
            <w:tcW w:w="565" w:type="pct"/>
            <w:vAlign w:val="center"/>
          </w:tcPr>
          <w:p>
            <w:pPr>
              <w:jc w:val="center"/>
              <w:rPr>
                <w:rFonts w:ascii="Times New Roman" w:hAnsi="Times New Roman"/>
                <w:sz w:val="18"/>
                <w:szCs w:val="18"/>
              </w:rPr>
            </w:pPr>
            <w:r>
              <w:rPr>
                <w:rFonts w:ascii="Times New Roman" w:hAnsi="Times New Roman"/>
                <w:sz w:val="18"/>
                <w:szCs w:val="18"/>
              </w:rPr>
              <w:t>1.317</w:t>
            </w:r>
          </w:p>
        </w:tc>
        <w:tc>
          <w:tcPr>
            <w:tcW w:w="565" w:type="pct"/>
            <w:vAlign w:val="center"/>
          </w:tcPr>
          <w:p>
            <w:pPr>
              <w:jc w:val="center"/>
              <w:rPr>
                <w:rFonts w:ascii="Times New Roman" w:hAnsi="Times New Roman"/>
                <w:sz w:val="18"/>
                <w:szCs w:val="18"/>
              </w:rPr>
            </w:pPr>
            <w:r>
              <w:rPr>
                <w:rFonts w:ascii="Times New Roman" w:hAnsi="Times New Roman"/>
                <w:sz w:val="18"/>
                <w:szCs w:val="18"/>
              </w:rPr>
              <w:t>1.322</w:t>
            </w:r>
          </w:p>
        </w:tc>
        <w:tc>
          <w:tcPr>
            <w:tcW w:w="565" w:type="pct"/>
            <w:vAlign w:val="center"/>
          </w:tcPr>
          <w:p>
            <w:pPr>
              <w:jc w:val="center"/>
              <w:rPr>
                <w:rFonts w:ascii="Times New Roman" w:hAnsi="Times New Roman"/>
                <w:sz w:val="18"/>
                <w:szCs w:val="18"/>
              </w:rPr>
            </w:pPr>
            <w:r>
              <w:rPr>
                <w:rFonts w:ascii="Times New Roman" w:hAnsi="Times New Roman"/>
                <w:sz w:val="18"/>
                <w:szCs w:val="18"/>
              </w:rPr>
              <w:t>1.263</w:t>
            </w:r>
          </w:p>
        </w:tc>
        <w:tc>
          <w:tcPr>
            <w:tcW w:w="563" w:type="pct"/>
            <w:vAlign w:val="center"/>
          </w:tcPr>
          <w:p>
            <w:pPr>
              <w:jc w:val="center"/>
              <w:rPr>
                <w:rFonts w:ascii="Times New Roman" w:hAnsi="Times New Roman"/>
                <w:sz w:val="18"/>
                <w:szCs w:val="18"/>
              </w:rPr>
            </w:pPr>
            <w:r>
              <w:rPr>
                <w:rFonts w:ascii="Times New Roman" w:hAnsi="Times New Roman"/>
                <w:sz w:val="18"/>
                <w:szCs w:val="18"/>
              </w:rPr>
              <w:t>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2.957</w:t>
            </w:r>
          </w:p>
        </w:tc>
        <w:tc>
          <w:tcPr>
            <w:tcW w:w="565" w:type="pct"/>
            <w:vAlign w:val="center"/>
          </w:tcPr>
          <w:p>
            <w:pPr>
              <w:jc w:val="center"/>
              <w:rPr>
                <w:rFonts w:ascii="Times New Roman" w:hAnsi="Times New Roman"/>
                <w:sz w:val="18"/>
                <w:szCs w:val="18"/>
              </w:rPr>
            </w:pPr>
            <w:r>
              <w:rPr>
                <w:rFonts w:ascii="Times New Roman" w:hAnsi="Times New Roman"/>
                <w:sz w:val="18"/>
                <w:szCs w:val="18"/>
              </w:rPr>
              <w:t>3.010</w:t>
            </w:r>
          </w:p>
        </w:tc>
        <w:tc>
          <w:tcPr>
            <w:tcW w:w="565" w:type="pct"/>
            <w:vAlign w:val="center"/>
          </w:tcPr>
          <w:p>
            <w:pPr>
              <w:jc w:val="center"/>
              <w:rPr>
                <w:rFonts w:ascii="Times New Roman" w:hAnsi="Times New Roman"/>
                <w:sz w:val="18"/>
                <w:szCs w:val="18"/>
              </w:rPr>
            </w:pPr>
            <w:r>
              <w:rPr>
                <w:rFonts w:ascii="Times New Roman" w:hAnsi="Times New Roman"/>
                <w:sz w:val="18"/>
                <w:szCs w:val="18"/>
              </w:rPr>
              <w:t>3.110</w:t>
            </w:r>
          </w:p>
        </w:tc>
        <w:tc>
          <w:tcPr>
            <w:tcW w:w="565" w:type="pct"/>
            <w:vAlign w:val="center"/>
          </w:tcPr>
          <w:p>
            <w:pPr>
              <w:jc w:val="center"/>
              <w:rPr>
                <w:rFonts w:ascii="Times New Roman" w:hAnsi="Times New Roman"/>
                <w:sz w:val="18"/>
                <w:szCs w:val="18"/>
              </w:rPr>
            </w:pPr>
            <w:r>
              <w:rPr>
                <w:rFonts w:ascii="Times New Roman" w:hAnsi="Times New Roman"/>
                <w:sz w:val="18"/>
                <w:szCs w:val="18"/>
              </w:rPr>
              <w:t>3.185</w:t>
            </w:r>
          </w:p>
        </w:tc>
        <w:tc>
          <w:tcPr>
            <w:tcW w:w="565" w:type="pct"/>
            <w:vAlign w:val="center"/>
          </w:tcPr>
          <w:p>
            <w:pPr>
              <w:jc w:val="center"/>
              <w:rPr>
                <w:rFonts w:ascii="Times New Roman" w:hAnsi="Times New Roman"/>
                <w:sz w:val="18"/>
                <w:szCs w:val="18"/>
              </w:rPr>
            </w:pPr>
            <w:r>
              <w:rPr>
                <w:rFonts w:ascii="Times New Roman" w:hAnsi="Times New Roman"/>
                <w:sz w:val="18"/>
                <w:szCs w:val="18"/>
              </w:rPr>
              <w:t>3.087</w:t>
            </w:r>
          </w:p>
        </w:tc>
        <w:tc>
          <w:tcPr>
            <w:tcW w:w="565" w:type="pct"/>
            <w:vAlign w:val="center"/>
          </w:tcPr>
          <w:p>
            <w:pPr>
              <w:jc w:val="center"/>
              <w:rPr>
                <w:rFonts w:ascii="Times New Roman" w:hAnsi="Times New Roman"/>
                <w:sz w:val="18"/>
                <w:szCs w:val="18"/>
              </w:rPr>
            </w:pPr>
            <w:r>
              <w:rPr>
                <w:rFonts w:ascii="Times New Roman" w:hAnsi="Times New Roman"/>
                <w:sz w:val="18"/>
                <w:szCs w:val="18"/>
              </w:rPr>
              <w:t>3.076</w:t>
            </w:r>
          </w:p>
        </w:tc>
        <w:tc>
          <w:tcPr>
            <w:tcW w:w="563" w:type="pct"/>
            <w:vAlign w:val="center"/>
          </w:tcPr>
          <w:p>
            <w:pPr>
              <w:jc w:val="center"/>
              <w:rPr>
                <w:rFonts w:ascii="Times New Roman" w:hAnsi="Times New Roman"/>
                <w:sz w:val="18"/>
                <w:szCs w:val="18"/>
              </w:rPr>
            </w:pPr>
            <w:r>
              <w:rPr>
                <w:rFonts w:ascii="Times New Roman" w:hAnsi="Times New Roman"/>
                <w:sz w:val="18"/>
                <w:szCs w:val="18"/>
              </w:rPr>
              <w:t>3.015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5.751</w:t>
            </w:r>
          </w:p>
        </w:tc>
        <w:tc>
          <w:tcPr>
            <w:tcW w:w="565" w:type="pct"/>
            <w:vAlign w:val="center"/>
          </w:tcPr>
          <w:p>
            <w:pPr>
              <w:jc w:val="center"/>
              <w:rPr>
                <w:rFonts w:ascii="Times New Roman" w:hAnsi="Times New Roman"/>
                <w:sz w:val="18"/>
                <w:szCs w:val="18"/>
              </w:rPr>
            </w:pPr>
            <w:r>
              <w:rPr>
                <w:rFonts w:ascii="Times New Roman" w:hAnsi="Times New Roman"/>
                <w:sz w:val="18"/>
                <w:szCs w:val="18"/>
              </w:rPr>
              <w:t>5.722</w:t>
            </w:r>
          </w:p>
        </w:tc>
        <w:tc>
          <w:tcPr>
            <w:tcW w:w="565" w:type="pct"/>
            <w:vAlign w:val="center"/>
          </w:tcPr>
          <w:p>
            <w:pPr>
              <w:jc w:val="center"/>
              <w:rPr>
                <w:rFonts w:ascii="Times New Roman" w:hAnsi="Times New Roman"/>
                <w:sz w:val="18"/>
                <w:szCs w:val="18"/>
              </w:rPr>
            </w:pPr>
            <w:r>
              <w:rPr>
                <w:rFonts w:ascii="Times New Roman" w:hAnsi="Times New Roman"/>
                <w:sz w:val="18"/>
                <w:szCs w:val="18"/>
              </w:rPr>
              <w:t>5.772</w:t>
            </w:r>
          </w:p>
        </w:tc>
        <w:tc>
          <w:tcPr>
            <w:tcW w:w="565" w:type="pct"/>
            <w:vAlign w:val="center"/>
          </w:tcPr>
          <w:p>
            <w:pPr>
              <w:jc w:val="center"/>
              <w:rPr>
                <w:rFonts w:ascii="Times New Roman" w:hAnsi="Times New Roman"/>
                <w:sz w:val="18"/>
                <w:szCs w:val="18"/>
              </w:rPr>
            </w:pPr>
            <w:r>
              <w:rPr>
                <w:rFonts w:ascii="Times New Roman" w:hAnsi="Times New Roman"/>
                <w:sz w:val="18"/>
                <w:szCs w:val="18"/>
              </w:rPr>
              <w:t>6.004</w:t>
            </w:r>
          </w:p>
        </w:tc>
        <w:tc>
          <w:tcPr>
            <w:tcW w:w="565" w:type="pct"/>
            <w:vAlign w:val="center"/>
          </w:tcPr>
          <w:p>
            <w:pPr>
              <w:jc w:val="center"/>
              <w:rPr>
                <w:rFonts w:ascii="Times New Roman" w:hAnsi="Times New Roman"/>
                <w:sz w:val="18"/>
                <w:szCs w:val="18"/>
              </w:rPr>
            </w:pPr>
            <w:r>
              <w:rPr>
                <w:rFonts w:ascii="Times New Roman" w:hAnsi="Times New Roman"/>
                <w:sz w:val="18"/>
                <w:szCs w:val="18"/>
              </w:rPr>
              <w:t>5.871</w:t>
            </w:r>
          </w:p>
        </w:tc>
        <w:tc>
          <w:tcPr>
            <w:tcW w:w="565" w:type="pct"/>
            <w:vAlign w:val="center"/>
          </w:tcPr>
          <w:p>
            <w:pPr>
              <w:jc w:val="center"/>
              <w:rPr>
                <w:rFonts w:ascii="Times New Roman" w:hAnsi="Times New Roman"/>
                <w:sz w:val="18"/>
                <w:szCs w:val="18"/>
              </w:rPr>
            </w:pPr>
            <w:r>
              <w:rPr>
                <w:rFonts w:ascii="Times New Roman" w:hAnsi="Times New Roman"/>
                <w:sz w:val="18"/>
                <w:szCs w:val="18"/>
              </w:rPr>
              <w:t>5.793</w:t>
            </w:r>
          </w:p>
        </w:tc>
        <w:tc>
          <w:tcPr>
            <w:tcW w:w="563" w:type="pct"/>
            <w:vAlign w:val="center"/>
          </w:tcPr>
          <w:p>
            <w:pPr>
              <w:jc w:val="center"/>
              <w:rPr>
                <w:rFonts w:ascii="Times New Roman" w:hAnsi="Times New Roman"/>
                <w:sz w:val="18"/>
                <w:szCs w:val="18"/>
              </w:rPr>
            </w:pPr>
            <w:r>
              <w:rPr>
                <w:rFonts w:ascii="Times New Roman" w:hAnsi="Times New Roman"/>
                <w:sz w:val="18"/>
                <w:szCs w:val="18"/>
              </w:rPr>
              <w:t>5.664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9</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0.092</w:t>
            </w:r>
          </w:p>
        </w:tc>
        <w:tc>
          <w:tcPr>
            <w:tcW w:w="565" w:type="pct"/>
            <w:vAlign w:val="center"/>
          </w:tcPr>
          <w:p>
            <w:pPr>
              <w:jc w:val="center"/>
              <w:rPr>
                <w:rFonts w:ascii="Times New Roman" w:hAnsi="Times New Roman"/>
                <w:sz w:val="18"/>
                <w:szCs w:val="18"/>
              </w:rPr>
            </w:pPr>
            <w:r>
              <w:rPr>
                <w:rFonts w:ascii="Times New Roman" w:hAnsi="Times New Roman"/>
                <w:sz w:val="18"/>
                <w:szCs w:val="18"/>
              </w:rPr>
              <w:t>0.090</w:t>
            </w:r>
          </w:p>
        </w:tc>
        <w:tc>
          <w:tcPr>
            <w:tcW w:w="565" w:type="pct"/>
            <w:vAlign w:val="center"/>
          </w:tcPr>
          <w:p>
            <w:pPr>
              <w:jc w:val="center"/>
              <w:rPr>
                <w:rFonts w:ascii="Times New Roman" w:hAnsi="Times New Roman"/>
                <w:sz w:val="18"/>
                <w:szCs w:val="18"/>
              </w:rPr>
            </w:pPr>
            <w:r>
              <w:rPr>
                <w:rFonts w:ascii="Times New Roman" w:hAnsi="Times New Roman"/>
                <w:sz w:val="18"/>
                <w:szCs w:val="18"/>
              </w:rPr>
              <w:t>0.088</w:t>
            </w:r>
          </w:p>
        </w:tc>
        <w:tc>
          <w:tcPr>
            <w:tcW w:w="565" w:type="pct"/>
            <w:vAlign w:val="center"/>
          </w:tcPr>
          <w:p>
            <w:pPr>
              <w:jc w:val="center"/>
              <w:rPr>
                <w:rFonts w:ascii="Times New Roman" w:hAnsi="Times New Roman"/>
                <w:sz w:val="18"/>
                <w:szCs w:val="18"/>
              </w:rPr>
            </w:pPr>
            <w:r>
              <w:rPr>
                <w:rFonts w:ascii="Times New Roman" w:hAnsi="Times New Roman"/>
                <w:sz w:val="18"/>
                <w:szCs w:val="18"/>
              </w:rPr>
              <w:t>0.085</w:t>
            </w:r>
          </w:p>
        </w:tc>
        <w:tc>
          <w:tcPr>
            <w:tcW w:w="565" w:type="pct"/>
            <w:vAlign w:val="center"/>
          </w:tcPr>
          <w:p>
            <w:pPr>
              <w:jc w:val="center"/>
              <w:rPr>
                <w:rFonts w:ascii="Times New Roman" w:hAnsi="Times New Roman"/>
                <w:sz w:val="18"/>
                <w:szCs w:val="18"/>
              </w:rPr>
            </w:pPr>
            <w:r>
              <w:rPr>
                <w:rFonts w:ascii="Times New Roman" w:hAnsi="Times New Roman"/>
                <w:sz w:val="18"/>
                <w:szCs w:val="18"/>
              </w:rPr>
              <w:t>0.087</w:t>
            </w:r>
          </w:p>
        </w:tc>
        <w:tc>
          <w:tcPr>
            <w:tcW w:w="565" w:type="pct"/>
            <w:vAlign w:val="center"/>
          </w:tcPr>
          <w:p>
            <w:pPr>
              <w:jc w:val="center"/>
              <w:rPr>
                <w:rFonts w:ascii="Times New Roman" w:hAnsi="Times New Roman"/>
                <w:sz w:val="18"/>
                <w:szCs w:val="18"/>
              </w:rPr>
            </w:pPr>
            <w:r>
              <w:rPr>
                <w:rFonts w:ascii="Times New Roman" w:hAnsi="Times New Roman"/>
                <w:sz w:val="18"/>
                <w:szCs w:val="18"/>
              </w:rPr>
              <w:t>0.086</w:t>
            </w:r>
          </w:p>
        </w:tc>
        <w:tc>
          <w:tcPr>
            <w:tcW w:w="563" w:type="pct"/>
            <w:vAlign w:val="center"/>
          </w:tcPr>
          <w:p>
            <w:pPr>
              <w:jc w:val="center"/>
              <w:rPr>
                <w:rFonts w:ascii="Times New Roman" w:hAnsi="Times New Roman"/>
                <w:sz w:val="18"/>
                <w:szCs w:val="18"/>
              </w:rPr>
            </w:pPr>
            <w:r>
              <w:rPr>
                <w:rFonts w:ascii="Times New Roman" w:hAnsi="Times New Roman"/>
                <w:sz w:val="18"/>
                <w:szCs w:val="18"/>
              </w:rPr>
              <w:t>0.089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3" w:type="pct"/>
            <w:vAlign w:val="center"/>
          </w:tcPr>
          <w:p>
            <w:pPr>
              <w:jc w:val="center"/>
              <w:rPr>
                <w:rFonts w:ascii="Times New Roman" w:hAnsi="Times New Roman"/>
                <w:sz w:val="18"/>
                <w:szCs w:val="18"/>
              </w:rPr>
            </w:pPr>
            <w:r>
              <w:rPr>
                <w:rFonts w:ascii="Times New Roman" w:hAnsi="Times New Roman"/>
                <w:sz w:val="18"/>
                <w:szCs w:val="18"/>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3" w:type="pct"/>
            <w:vAlign w:val="center"/>
          </w:tcPr>
          <w:p>
            <w:pPr>
              <w:jc w:val="center"/>
              <w:rPr>
                <w:rFonts w:ascii="Times New Roman" w:hAnsi="Times New Roman"/>
                <w:sz w:val="18"/>
                <w:szCs w:val="18"/>
              </w:rPr>
            </w:pPr>
            <w:r>
              <w:rPr>
                <w:rFonts w:ascii="Times New Roman" w:hAnsi="Times New Roman"/>
                <w:sz w:val="18"/>
                <w:szCs w:val="18"/>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1.31</w:t>
            </w:r>
          </w:p>
        </w:tc>
        <w:tc>
          <w:tcPr>
            <w:tcW w:w="565" w:type="pct"/>
            <w:vAlign w:val="center"/>
          </w:tcPr>
          <w:p>
            <w:pPr>
              <w:jc w:val="center"/>
              <w:rPr>
                <w:rFonts w:ascii="Times New Roman" w:hAnsi="Times New Roman"/>
                <w:sz w:val="18"/>
                <w:szCs w:val="18"/>
              </w:rPr>
            </w:pPr>
            <w:r>
              <w:rPr>
                <w:rFonts w:ascii="Times New Roman" w:hAnsi="Times New Roman"/>
                <w:sz w:val="18"/>
                <w:szCs w:val="18"/>
              </w:rPr>
              <w:t>1.32</w:t>
            </w:r>
          </w:p>
        </w:tc>
        <w:tc>
          <w:tcPr>
            <w:tcW w:w="565" w:type="pct"/>
            <w:vAlign w:val="center"/>
          </w:tcPr>
          <w:p>
            <w:pPr>
              <w:jc w:val="center"/>
              <w:rPr>
                <w:rFonts w:ascii="Times New Roman" w:hAnsi="Times New Roman"/>
                <w:sz w:val="18"/>
                <w:szCs w:val="18"/>
              </w:rPr>
            </w:pPr>
            <w:r>
              <w:rPr>
                <w:rFonts w:ascii="Times New Roman" w:hAnsi="Times New Roman"/>
                <w:sz w:val="18"/>
                <w:szCs w:val="18"/>
              </w:rPr>
              <w:t>1.3</w:t>
            </w:r>
          </w:p>
        </w:tc>
        <w:tc>
          <w:tcPr>
            <w:tcW w:w="565" w:type="pct"/>
            <w:vAlign w:val="center"/>
          </w:tcPr>
          <w:p>
            <w:pPr>
              <w:jc w:val="center"/>
              <w:rPr>
                <w:rFonts w:ascii="Times New Roman" w:hAnsi="Times New Roman"/>
                <w:sz w:val="18"/>
                <w:szCs w:val="18"/>
              </w:rPr>
            </w:pPr>
            <w:r>
              <w:rPr>
                <w:rFonts w:ascii="Times New Roman" w:hAnsi="Times New Roman"/>
                <w:sz w:val="18"/>
                <w:szCs w:val="18"/>
              </w:rPr>
              <w:t>1.28</w:t>
            </w:r>
          </w:p>
        </w:tc>
        <w:tc>
          <w:tcPr>
            <w:tcW w:w="565" w:type="pct"/>
            <w:vAlign w:val="center"/>
          </w:tcPr>
          <w:p>
            <w:pPr>
              <w:jc w:val="center"/>
              <w:rPr>
                <w:rFonts w:ascii="Times New Roman" w:hAnsi="Times New Roman"/>
                <w:sz w:val="18"/>
                <w:szCs w:val="18"/>
              </w:rPr>
            </w:pPr>
            <w:r>
              <w:rPr>
                <w:rFonts w:ascii="Times New Roman" w:hAnsi="Times New Roman"/>
                <w:sz w:val="18"/>
                <w:szCs w:val="18"/>
              </w:rPr>
              <w:t>1.27</w:t>
            </w:r>
          </w:p>
        </w:tc>
        <w:tc>
          <w:tcPr>
            <w:tcW w:w="565" w:type="pct"/>
            <w:vAlign w:val="center"/>
          </w:tcPr>
          <w:p>
            <w:pPr>
              <w:jc w:val="center"/>
              <w:rPr>
                <w:rFonts w:ascii="Times New Roman" w:hAnsi="Times New Roman"/>
                <w:sz w:val="18"/>
                <w:szCs w:val="18"/>
              </w:rPr>
            </w:pPr>
            <w:r>
              <w:rPr>
                <w:rFonts w:ascii="Times New Roman" w:hAnsi="Times New Roman"/>
                <w:sz w:val="18"/>
                <w:szCs w:val="18"/>
              </w:rPr>
              <w:t>1.33</w:t>
            </w:r>
          </w:p>
        </w:tc>
        <w:tc>
          <w:tcPr>
            <w:tcW w:w="563" w:type="pct"/>
            <w:vAlign w:val="center"/>
          </w:tcPr>
          <w:p>
            <w:pPr>
              <w:jc w:val="center"/>
              <w:rPr>
                <w:rFonts w:ascii="Times New Roman" w:hAnsi="Times New Roman"/>
                <w:sz w:val="18"/>
                <w:szCs w:val="18"/>
              </w:rPr>
            </w:pPr>
            <w:r>
              <w:rPr>
                <w:rFonts w:ascii="Times New Roman" w:hAnsi="Times New Roman"/>
                <w:sz w:val="18"/>
                <w:szCs w:val="18"/>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3.01</w:t>
            </w:r>
          </w:p>
        </w:tc>
        <w:tc>
          <w:tcPr>
            <w:tcW w:w="565" w:type="pct"/>
            <w:vAlign w:val="center"/>
          </w:tcPr>
          <w:p>
            <w:pPr>
              <w:jc w:val="center"/>
              <w:rPr>
                <w:rFonts w:ascii="Times New Roman" w:hAnsi="Times New Roman"/>
                <w:sz w:val="18"/>
                <w:szCs w:val="18"/>
              </w:rPr>
            </w:pPr>
            <w:r>
              <w:rPr>
                <w:rFonts w:ascii="Times New Roman" w:hAnsi="Times New Roman"/>
                <w:sz w:val="18"/>
                <w:szCs w:val="18"/>
              </w:rPr>
              <w:t>2.87</w:t>
            </w:r>
          </w:p>
        </w:tc>
        <w:tc>
          <w:tcPr>
            <w:tcW w:w="565" w:type="pct"/>
            <w:vAlign w:val="center"/>
          </w:tcPr>
          <w:p>
            <w:pPr>
              <w:jc w:val="center"/>
              <w:rPr>
                <w:rFonts w:ascii="Times New Roman" w:hAnsi="Times New Roman"/>
                <w:sz w:val="18"/>
                <w:szCs w:val="18"/>
              </w:rPr>
            </w:pPr>
            <w:r>
              <w:rPr>
                <w:rFonts w:ascii="Times New Roman" w:hAnsi="Times New Roman"/>
                <w:sz w:val="18"/>
                <w:szCs w:val="18"/>
              </w:rPr>
              <w:t>2.93</w:t>
            </w:r>
          </w:p>
        </w:tc>
        <w:tc>
          <w:tcPr>
            <w:tcW w:w="565" w:type="pct"/>
            <w:vAlign w:val="center"/>
          </w:tcPr>
          <w:p>
            <w:pPr>
              <w:jc w:val="center"/>
              <w:rPr>
                <w:rFonts w:ascii="Times New Roman" w:hAnsi="Times New Roman"/>
                <w:sz w:val="18"/>
                <w:szCs w:val="18"/>
              </w:rPr>
            </w:pPr>
            <w:r>
              <w:rPr>
                <w:rFonts w:ascii="Times New Roman" w:hAnsi="Times New Roman"/>
                <w:sz w:val="18"/>
                <w:szCs w:val="18"/>
              </w:rPr>
              <w:t>2.85</w:t>
            </w:r>
          </w:p>
        </w:tc>
        <w:tc>
          <w:tcPr>
            <w:tcW w:w="565" w:type="pct"/>
            <w:vAlign w:val="center"/>
          </w:tcPr>
          <w:p>
            <w:pPr>
              <w:jc w:val="center"/>
              <w:rPr>
                <w:rFonts w:ascii="Times New Roman" w:hAnsi="Times New Roman"/>
                <w:sz w:val="18"/>
                <w:szCs w:val="18"/>
              </w:rPr>
            </w:pPr>
            <w:r>
              <w:rPr>
                <w:rFonts w:ascii="Times New Roman" w:hAnsi="Times New Roman"/>
                <w:sz w:val="18"/>
                <w:szCs w:val="18"/>
              </w:rPr>
              <w:t>2.95</w:t>
            </w:r>
          </w:p>
        </w:tc>
        <w:tc>
          <w:tcPr>
            <w:tcW w:w="565" w:type="pct"/>
            <w:vAlign w:val="center"/>
          </w:tcPr>
          <w:p>
            <w:pPr>
              <w:jc w:val="center"/>
              <w:rPr>
                <w:rFonts w:ascii="Times New Roman" w:hAnsi="Times New Roman"/>
                <w:sz w:val="18"/>
                <w:szCs w:val="18"/>
              </w:rPr>
            </w:pPr>
            <w:r>
              <w:rPr>
                <w:rFonts w:ascii="Times New Roman" w:hAnsi="Times New Roman"/>
                <w:sz w:val="18"/>
                <w:szCs w:val="18"/>
              </w:rPr>
              <w:t>2.91</w:t>
            </w:r>
          </w:p>
        </w:tc>
        <w:tc>
          <w:tcPr>
            <w:tcW w:w="563" w:type="pct"/>
            <w:vAlign w:val="center"/>
          </w:tcPr>
          <w:p>
            <w:pPr>
              <w:jc w:val="center"/>
              <w:rPr>
                <w:rFonts w:ascii="Times New Roman" w:hAnsi="Times New Roman"/>
                <w:sz w:val="18"/>
                <w:szCs w:val="18"/>
              </w:rPr>
            </w:pPr>
            <w:r>
              <w:rPr>
                <w:rFonts w:ascii="Times New Roman" w:hAnsi="Times New Roman"/>
                <w:sz w:val="18"/>
                <w:szCs w:val="18"/>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5.93</w:t>
            </w:r>
          </w:p>
        </w:tc>
        <w:tc>
          <w:tcPr>
            <w:tcW w:w="565" w:type="pct"/>
            <w:vAlign w:val="center"/>
          </w:tcPr>
          <w:p>
            <w:pPr>
              <w:jc w:val="center"/>
              <w:rPr>
                <w:rFonts w:ascii="Times New Roman" w:hAnsi="Times New Roman"/>
                <w:sz w:val="18"/>
                <w:szCs w:val="18"/>
              </w:rPr>
            </w:pPr>
            <w:r>
              <w:rPr>
                <w:rFonts w:ascii="Times New Roman" w:hAnsi="Times New Roman"/>
                <w:sz w:val="18"/>
                <w:szCs w:val="18"/>
              </w:rPr>
              <w:t>5.87</w:t>
            </w:r>
          </w:p>
        </w:tc>
        <w:tc>
          <w:tcPr>
            <w:tcW w:w="565" w:type="pct"/>
            <w:vAlign w:val="center"/>
          </w:tcPr>
          <w:p>
            <w:pPr>
              <w:jc w:val="center"/>
              <w:rPr>
                <w:rFonts w:ascii="Times New Roman" w:hAnsi="Times New Roman"/>
                <w:sz w:val="18"/>
                <w:szCs w:val="18"/>
              </w:rPr>
            </w:pPr>
            <w:r>
              <w:rPr>
                <w:rFonts w:ascii="Times New Roman" w:hAnsi="Times New Roman"/>
                <w:sz w:val="18"/>
                <w:szCs w:val="18"/>
              </w:rPr>
              <w:t>5.84</w:t>
            </w:r>
          </w:p>
        </w:tc>
        <w:tc>
          <w:tcPr>
            <w:tcW w:w="565" w:type="pct"/>
            <w:vAlign w:val="center"/>
          </w:tcPr>
          <w:p>
            <w:pPr>
              <w:jc w:val="center"/>
              <w:rPr>
                <w:rFonts w:ascii="Times New Roman" w:hAnsi="Times New Roman"/>
                <w:sz w:val="18"/>
                <w:szCs w:val="18"/>
              </w:rPr>
            </w:pPr>
            <w:r>
              <w:rPr>
                <w:rFonts w:ascii="Times New Roman" w:hAnsi="Times New Roman"/>
                <w:sz w:val="18"/>
                <w:szCs w:val="18"/>
              </w:rPr>
              <w:t>5.82</w:t>
            </w:r>
          </w:p>
        </w:tc>
        <w:tc>
          <w:tcPr>
            <w:tcW w:w="565" w:type="pct"/>
            <w:vAlign w:val="center"/>
          </w:tcPr>
          <w:p>
            <w:pPr>
              <w:jc w:val="center"/>
              <w:rPr>
                <w:rFonts w:ascii="Times New Roman" w:hAnsi="Times New Roman"/>
                <w:sz w:val="18"/>
                <w:szCs w:val="18"/>
              </w:rPr>
            </w:pPr>
            <w:r>
              <w:rPr>
                <w:rFonts w:ascii="Times New Roman" w:hAnsi="Times New Roman"/>
                <w:sz w:val="18"/>
                <w:szCs w:val="18"/>
              </w:rPr>
              <w:t>5.78</w:t>
            </w:r>
          </w:p>
        </w:tc>
        <w:tc>
          <w:tcPr>
            <w:tcW w:w="565" w:type="pct"/>
            <w:vAlign w:val="center"/>
          </w:tcPr>
          <w:p>
            <w:pPr>
              <w:jc w:val="center"/>
              <w:rPr>
                <w:rFonts w:ascii="Times New Roman" w:hAnsi="Times New Roman"/>
                <w:sz w:val="18"/>
                <w:szCs w:val="18"/>
              </w:rPr>
            </w:pPr>
            <w:r>
              <w:rPr>
                <w:rFonts w:ascii="Times New Roman" w:hAnsi="Times New Roman"/>
                <w:sz w:val="18"/>
                <w:szCs w:val="18"/>
              </w:rPr>
              <w:t>5.83</w:t>
            </w:r>
          </w:p>
        </w:tc>
        <w:tc>
          <w:tcPr>
            <w:tcW w:w="563" w:type="pct"/>
            <w:vAlign w:val="center"/>
          </w:tcPr>
          <w:p>
            <w:pPr>
              <w:jc w:val="center"/>
              <w:rPr>
                <w:rFonts w:ascii="Times New Roman" w:hAnsi="Times New Roman"/>
                <w:sz w:val="18"/>
                <w:szCs w:val="18"/>
              </w:rPr>
            </w:pPr>
            <w:r>
              <w:rPr>
                <w:rFonts w:ascii="Times New Roman" w:hAnsi="Times New Roman"/>
                <w:sz w:val="18"/>
                <w:szCs w:val="18"/>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10</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0.086</w:t>
            </w:r>
          </w:p>
        </w:tc>
        <w:tc>
          <w:tcPr>
            <w:tcW w:w="565" w:type="pct"/>
            <w:vAlign w:val="center"/>
          </w:tcPr>
          <w:p>
            <w:pPr>
              <w:jc w:val="center"/>
              <w:rPr>
                <w:rFonts w:ascii="Times New Roman" w:hAnsi="Times New Roman"/>
                <w:sz w:val="18"/>
                <w:szCs w:val="18"/>
              </w:rPr>
            </w:pPr>
            <w:r>
              <w:rPr>
                <w:rFonts w:ascii="Times New Roman" w:hAnsi="Times New Roman"/>
                <w:sz w:val="18"/>
                <w:szCs w:val="18"/>
              </w:rPr>
              <w:t>0.086</w:t>
            </w:r>
          </w:p>
        </w:tc>
        <w:tc>
          <w:tcPr>
            <w:tcW w:w="565" w:type="pct"/>
            <w:vAlign w:val="center"/>
          </w:tcPr>
          <w:p>
            <w:pPr>
              <w:jc w:val="center"/>
              <w:rPr>
                <w:rFonts w:ascii="Times New Roman" w:hAnsi="Times New Roman"/>
                <w:sz w:val="18"/>
                <w:szCs w:val="18"/>
              </w:rPr>
            </w:pPr>
            <w:r>
              <w:rPr>
                <w:rFonts w:ascii="Times New Roman" w:hAnsi="Times New Roman"/>
                <w:sz w:val="18"/>
                <w:szCs w:val="18"/>
              </w:rPr>
              <w:t>0.087</w:t>
            </w:r>
          </w:p>
        </w:tc>
        <w:tc>
          <w:tcPr>
            <w:tcW w:w="565" w:type="pct"/>
            <w:vAlign w:val="center"/>
          </w:tcPr>
          <w:p>
            <w:pPr>
              <w:jc w:val="center"/>
              <w:rPr>
                <w:rFonts w:ascii="Times New Roman" w:hAnsi="Times New Roman"/>
                <w:sz w:val="18"/>
                <w:szCs w:val="18"/>
              </w:rPr>
            </w:pPr>
            <w:r>
              <w:rPr>
                <w:rFonts w:ascii="Times New Roman" w:hAnsi="Times New Roman"/>
                <w:sz w:val="18"/>
                <w:szCs w:val="18"/>
              </w:rPr>
              <w:t>0.089</w:t>
            </w:r>
          </w:p>
        </w:tc>
        <w:tc>
          <w:tcPr>
            <w:tcW w:w="565" w:type="pct"/>
            <w:vAlign w:val="center"/>
          </w:tcPr>
          <w:p>
            <w:pPr>
              <w:jc w:val="center"/>
              <w:rPr>
                <w:rFonts w:ascii="Times New Roman" w:hAnsi="Times New Roman"/>
                <w:sz w:val="18"/>
                <w:szCs w:val="18"/>
              </w:rPr>
            </w:pPr>
            <w:r>
              <w:rPr>
                <w:rFonts w:ascii="Times New Roman" w:hAnsi="Times New Roman"/>
                <w:sz w:val="18"/>
                <w:szCs w:val="18"/>
              </w:rPr>
              <w:t>0.087</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3"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3"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3"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1.26</w:t>
            </w:r>
          </w:p>
        </w:tc>
        <w:tc>
          <w:tcPr>
            <w:tcW w:w="565" w:type="pct"/>
            <w:vAlign w:val="center"/>
          </w:tcPr>
          <w:p>
            <w:pPr>
              <w:jc w:val="center"/>
              <w:rPr>
                <w:rFonts w:ascii="Times New Roman" w:hAnsi="Times New Roman"/>
                <w:sz w:val="18"/>
                <w:szCs w:val="18"/>
              </w:rPr>
            </w:pPr>
            <w:r>
              <w:rPr>
                <w:rFonts w:ascii="Times New Roman" w:hAnsi="Times New Roman"/>
                <w:sz w:val="18"/>
                <w:szCs w:val="18"/>
              </w:rPr>
              <w:t>1.26</w:t>
            </w:r>
          </w:p>
        </w:tc>
        <w:tc>
          <w:tcPr>
            <w:tcW w:w="565" w:type="pct"/>
            <w:vAlign w:val="center"/>
          </w:tcPr>
          <w:p>
            <w:pPr>
              <w:jc w:val="center"/>
              <w:rPr>
                <w:rFonts w:ascii="Times New Roman" w:hAnsi="Times New Roman"/>
                <w:sz w:val="18"/>
                <w:szCs w:val="18"/>
              </w:rPr>
            </w:pPr>
            <w:r>
              <w:rPr>
                <w:rFonts w:ascii="Times New Roman" w:hAnsi="Times New Roman"/>
                <w:sz w:val="18"/>
                <w:szCs w:val="18"/>
              </w:rPr>
              <w:t>1.10</w:t>
            </w:r>
          </w:p>
        </w:tc>
        <w:tc>
          <w:tcPr>
            <w:tcW w:w="565" w:type="pct"/>
            <w:vAlign w:val="center"/>
          </w:tcPr>
          <w:p>
            <w:pPr>
              <w:jc w:val="center"/>
              <w:rPr>
                <w:rFonts w:ascii="Times New Roman" w:hAnsi="Times New Roman"/>
                <w:sz w:val="18"/>
                <w:szCs w:val="18"/>
              </w:rPr>
            </w:pPr>
            <w:r>
              <w:rPr>
                <w:rFonts w:ascii="Times New Roman" w:hAnsi="Times New Roman"/>
                <w:sz w:val="18"/>
                <w:szCs w:val="18"/>
              </w:rPr>
              <w:t>1.27</w:t>
            </w:r>
          </w:p>
        </w:tc>
        <w:tc>
          <w:tcPr>
            <w:tcW w:w="565" w:type="pct"/>
            <w:vAlign w:val="center"/>
          </w:tcPr>
          <w:p>
            <w:pPr>
              <w:jc w:val="center"/>
              <w:rPr>
                <w:rFonts w:ascii="Times New Roman" w:hAnsi="Times New Roman"/>
                <w:sz w:val="18"/>
                <w:szCs w:val="18"/>
              </w:rPr>
            </w:pPr>
            <w:r>
              <w:rPr>
                <w:rFonts w:ascii="Times New Roman" w:hAnsi="Times New Roman"/>
                <w:sz w:val="18"/>
                <w:szCs w:val="18"/>
              </w:rPr>
              <w:t>1.19</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3"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2.96</w:t>
            </w:r>
          </w:p>
        </w:tc>
        <w:tc>
          <w:tcPr>
            <w:tcW w:w="565" w:type="pct"/>
            <w:vAlign w:val="center"/>
          </w:tcPr>
          <w:p>
            <w:pPr>
              <w:jc w:val="center"/>
              <w:rPr>
                <w:rFonts w:ascii="Times New Roman" w:hAnsi="Times New Roman"/>
                <w:sz w:val="18"/>
                <w:szCs w:val="18"/>
              </w:rPr>
            </w:pPr>
            <w:r>
              <w:rPr>
                <w:rFonts w:ascii="Times New Roman" w:hAnsi="Times New Roman"/>
                <w:sz w:val="18"/>
                <w:szCs w:val="18"/>
              </w:rPr>
              <w:t>2.97</w:t>
            </w:r>
          </w:p>
        </w:tc>
        <w:tc>
          <w:tcPr>
            <w:tcW w:w="565" w:type="pct"/>
            <w:vAlign w:val="center"/>
          </w:tcPr>
          <w:p>
            <w:pPr>
              <w:jc w:val="center"/>
              <w:rPr>
                <w:rFonts w:ascii="Times New Roman" w:hAnsi="Times New Roman"/>
                <w:sz w:val="18"/>
                <w:szCs w:val="18"/>
              </w:rPr>
            </w:pPr>
            <w:r>
              <w:rPr>
                <w:rFonts w:ascii="Times New Roman" w:hAnsi="Times New Roman"/>
                <w:sz w:val="18"/>
                <w:szCs w:val="18"/>
              </w:rPr>
              <w:t>2.99</w:t>
            </w:r>
          </w:p>
        </w:tc>
        <w:tc>
          <w:tcPr>
            <w:tcW w:w="565" w:type="pct"/>
            <w:vAlign w:val="center"/>
          </w:tcPr>
          <w:p>
            <w:pPr>
              <w:jc w:val="center"/>
              <w:rPr>
                <w:rFonts w:ascii="Times New Roman" w:hAnsi="Times New Roman"/>
                <w:sz w:val="18"/>
                <w:szCs w:val="18"/>
              </w:rPr>
            </w:pPr>
            <w:r>
              <w:rPr>
                <w:rFonts w:ascii="Times New Roman" w:hAnsi="Times New Roman"/>
                <w:sz w:val="18"/>
                <w:szCs w:val="18"/>
              </w:rPr>
              <w:t>2.89</w:t>
            </w:r>
          </w:p>
        </w:tc>
        <w:tc>
          <w:tcPr>
            <w:tcW w:w="565" w:type="pct"/>
            <w:vAlign w:val="center"/>
          </w:tcPr>
          <w:p>
            <w:pPr>
              <w:jc w:val="center"/>
              <w:rPr>
                <w:rFonts w:ascii="Times New Roman" w:hAnsi="Times New Roman"/>
                <w:sz w:val="18"/>
                <w:szCs w:val="18"/>
              </w:rPr>
            </w:pPr>
            <w:r>
              <w:rPr>
                <w:rFonts w:ascii="Times New Roman" w:hAnsi="Times New Roman"/>
                <w:sz w:val="18"/>
                <w:szCs w:val="18"/>
              </w:rPr>
              <w:t>2.92</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3"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5.69</w:t>
            </w:r>
          </w:p>
        </w:tc>
        <w:tc>
          <w:tcPr>
            <w:tcW w:w="565" w:type="pct"/>
            <w:vAlign w:val="center"/>
          </w:tcPr>
          <w:p>
            <w:pPr>
              <w:jc w:val="center"/>
              <w:rPr>
                <w:rFonts w:ascii="Times New Roman" w:hAnsi="Times New Roman"/>
                <w:sz w:val="18"/>
                <w:szCs w:val="18"/>
              </w:rPr>
            </w:pPr>
            <w:r>
              <w:rPr>
                <w:rFonts w:ascii="Times New Roman" w:hAnsi="Times New Roman"/>
                <w:sz w:val="18"/>
                <w:szCs w:val="18"/>
              </w:rPr>
              <w:t>5.73</w:t>
            </w:r>
          </w:p>
        </w:tc>
        <w:tc>
          <w:tcPr>
            <w:tcW w:w="565" w:type="pct"/>
            <w:vAlign w:val="center"/>
          </w:tcPr>
          <w:p>
            <w:pPr>
              <w:jc w:val="center"/>
              <w:rPr>
                <w:rFonts w:ascii="Times New Roman" w:hAnsi="Times New Roman"/>
                <w:sz w:val="18"/>
                <w:szCs w:val="18"/>
              </w:rPr>
            </w:pPr>
            <w:r>
              <w:rPr>
                <w:rFonts w:ascii="Times New Roman" w:hAnsi="Times New Roman"/>
                <w:sz w:val="18"/>
                <w:szCs w:val="18"/>
              </w:rPr>
              <w:t>5.61</w:t>
            </w:r>
          </w:p>
        </w:tc>
        <w:tc>
          <w:tcPr>
            <w:tcW w:w="565" w:type="pct"/>
            <w:vAlign w:val="center"/>
          </w:tcPr>
          <w:p>
            <w:pPr>
              <w:jc w:val="center"/>
              <w:rPr>
                <w:rFonts w:ascii="Times New Roman" w:hAnsi="Times New Roman"/>
                <w:sz w:val="18"/>
                <w:szCs w:val="18"/>
              </w:rPr>
            </w:pPr>
            <w:r>
              <w:rPr>
                <w:rFonts w:ascii="Times New Roman" w:hAnsi="Times New Roman"/>
                <w:sz w:val="18"/>
                <w:szCs w:val="18"/>
              </w:rPr>
              <w:t>5.78</w:t>
            </w:r>
          </w:p>
        </w:tc>
        <w:tc>
          <w:tcPr>
            <w:tcW w:w="565" w:type="pct"/>
            <w:vAlign w:val="center"/>
          </w:tcPr>
          <w:p>
            <w:pPr>
              <w:jc w:val="center"/>
              <w:rPr>
                <w:rFonts w:ascii="Times New Roman" w:hAnsi="Times New Roman"/>
                <w:sz w:val="18"/>
                <w:szCs w:val="18"/>
              </w:rPr>
            </w:pPr>
            <w:r>
              <w:rPr>
                <w:rFonts w:ascii="Times New Roman" w:hAnsi="Times New Roman"/>
                <w:sz w:val="18"/>
                <w:szCs w:val="18"/>
              </w:rPr>
              <w:t>5.76</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3"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11</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0.093</w:t>
            </w:r>
          </w:p>
        </w:tc>
        <w:tc>
          <w:tcPr>
            <w:tcW w:w="565" w:type="pct"/>
            <w:vAlign w:val="center"/>
          </w:tcPr>
          <w:p>
            <w:pPr>
              <w:jc w:val="center"/>
              <w:rPr>
                <w:rFonts w:ascii="Times New Roman" w:hAnsi="Times New Roman"/>
                <w:sz w:val="18"/>
                <w:szCs w:val="18"/>
              </w:rPr>
            </w:pPr>
            <w:r>
              <w:rPr>
                <w:rFonts w:ascii="Times New Roman" w:hAnsi="Times New Roman"/>
                <w:sz w:val="18"/>
                <w:szCs w:val="18"/>
              </w:rPr>
              <w:t>0.093</w:t>
            </w:r>
          </w:p>
        </w:tc>
        <w:tc>
          <w:tcPr>
            <w:tcW w:w="565" w:type="pct"/>
            <w:vAlign w:val="center"/>
          </w:tcPr>
          <w:p>
            <w:pPr>
              <w:jc w:val="center"/>
              <w:rPr>
                <w:rFonts w:ascii="Times New Roman" w:hAnsi="Times New Roman"/>
                <w:sz w:val="18"/>
                <w:szCs w:val="18"/>
              </w:rPr>
            </w:pPr>
            <w:r>
              <w:rPr>
                <w:rFonts w:ascii="Times New Roman" w:hAnsi="Times New Roman"/>
                <w:sz w:val="18"/>
                <w:szCs w:val="18"/>
              </w:rPr>
              <w:t>0.092</w:t>
            </w:r>
          </w:p>
        </w:tc>
        <w:tc>
          <w:tcPr>
            <w:tcW w:w="565" w:type="pct"/>
            <w:vAlign w:val="center"/>
          </w:tcPr>
          <w:p>
            <w:pPr>
              <w:jc w:val="center"/>
              <w:rPr>
                <w:rFonts w:ascii="Times New Roman" w:hAnsi="Times New Roman"/>
                <w:sz w:val="18"/>
                <w:szCs w:val="18"/>
              </w:rPr>
            </w:pPr>
            <w:r>
              <w:rPr>
                <w:rFonts w:ascii="Times New Roman" w:hAnsi="Times New Roman"/>
                <w:sz w:val="18"/>
                <w:szCs w:val="18"/>
              </w:rPr>
              <w:t>0.093</w:t>
            </w:r>
          </w:p>
        </w:tc>
        <w:tc>
          <w:tcPr>
            <w:tcW w:w="565" w:type="pct"/>
            <w:vAlign w:val="center"/>
          </w:tcPr>
          <w:p>
            <w:pPr>
              <w:jc w:val="center"/>
              <w:rPr>
                <w:rFonts w:ascii="Times New Roman" w:hAnsi="Times New Roman"/>
                <w:sz w:val="18"/>
                <w:szCs w:val="18"/>
              </w:rPr>
            </w:pPr>
            <w:r>
              <w:rPr>
                <w:rFonts w:ascii="Times New Roman" w:hAnsi="Times New Roman"/>
                <w:sz w:val="18"/>
                <w:szCs w:val="18"/>
              </w:rPr>
              <w:t>0.093</w:t>
            </w:r>
          </w:p>
        </w:tc>
        <w:tc>
          <w:tcPr>
            <w:tcW w:w="565" w:type="pct"/>
            <w:vAlign w:val="center"/>
          </w:tcPr>
          <w:p>
            <w:pPr>
              <w:jc w:val="center"/>
              <w:rPr>
                <w:rFonts w:ascii="Times New Roman" w:hAnsi="Times New Roman"/>
                <w:sz w:val="18"/>
                <w:szCs w:val="18"/>
              </w:rPr>
            </w:pPr>
            <w:r>
              <w:rPr>
                <w:rFonts w:ascii="Times New Roman" w:hAnsi="Times New Roman"/>
                <w:sz w:val="18"/>
                <w:szCs w:val="18"/>
              </w:rPr>
              <w:t>0.089</w:t>
            </w:r>
          </w:p>
        </w:tc>
        <w:tc>
          <w:tcPr>
            <w:tcW w:w="563" w:type="pct"/>
            <w:vAlign w:val="center"/>
          </w:tcPr>
          <w:p>
            <w:pPr>
              <w:jc w:val="center"/>
              <w:rPr>
                <w:rFonts w:ascii="Times New Roman" w:hAnsi="Times New Roman"/>
                <w:sz w:val="18"/>
                <w:szCs w:val="18"/>
              </w:rPr>
            </w:pPr>
            <w:r>
              <w:rPr>
                <w:rFonts w:ascii="Times New Roman" w:hAnsi="Times New Roman"/>
                <w:sz w:val="18"/>
                <w:szCs w:val="18"/>
              </w:rPr>
              <w:t>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3" w:type="pct"/>
            <w:vAlign w:val="center"/>
          </w:tcPr>
          <w:p>
            <w:pPr>
              <w:jc w:val="center"/>
              <w:rPr>
                <w:rFonts w:ascii="Times New Roman" w:hAnsi="Times New Roman"/>
                <w:sz w:val="18"/>
                <w:szCs w:val="18"/>
              </w:rPr>
            </w:pPr>
            <w:r>
              <w:rPr>
                <w:rFonts w:ascii="Times New Roman" w:hAnsi="Times New Roman"/>
                <w:sz w:val="18"/>
                <w:szCs w:val="18"/>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3" w:type="pct"/>
            <w:vAlign w:val="center"/>
          </w:tcPr>
          <w:p>
            <w:pPr>
              <w:jc w:val="center"/>
              <w:rPr>
                <w:rFonts w:ascii="Times New Roman" w:hAnsi="Times New Roman"/>
                <w:sz w:val="18"/>
                <w:szCs w:val="18"/>
              </w:rPr>
            </w:pPr>
            <w:r>
              <w:rPr>
                <w:rFonts w:ascii="Times New Roman" w:hAnsi="Times New Roman"/>
                <w:sz w:val="18"/>
                <w:szCs w:val="18"/>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1.46**</w:t>
            </w:r>
          </w:p>
        </w:tc>
        <w:tc>
          <w:tcPr>
            <w:tcW w:w="565" w:type="pct"/>
            <w:vAlign w:val="center"/>
          </w:tcPr>
          <w:p>
            <w:pPr>
              <w:jc w:val="center"/>
              <w:rPr>
                <w:rFonts w:ascii="Times New Roman" w:hAnsi="Times New Roman"/>
                <w:sz w:val="18"/>
                <w:szCs w:val="18"/>
              </w:rPr>
            </w:pPr>
            <w:r>
              <w:rPr>
                <w:rFonts w:ascii="Times New Roman" w:hAnsi="Times New Roman"/>
                <w:sz w:val="18"/>
                <w:szCs w:val="18"/>
              </w:rPr>
              <w:t>1.45**</w:t>
            </w:r>
          </w:p>
        </w:tc>
        <w:tc>
          <w:tcPr>
            <w:tcW w:w="565" w:type="pct"/>
            <w:vAlign w:val="center"/>
          </w:tcPr>
          <w:p>
            <w:pPr>
              <w:jc w:val="center"/>
              <w:rPr>
                <w:rFonts w:ascii="Times New Roman" w:hAnsi="Times New Roman"/>
                <w:sz w:val="18"/>
                <w:szCs w:val="18"/>
              </w:rPr>
            </w:pPr>
            <w:r>
              <w:rPr>
                <w:rFonts w:ascii="Times New Roman" w:hAnsi="Times New Roman"/>
                <w:sz w:val="18"/>
                <w:szCs w:val="18"/>
              </w:rPr>
              <w:t>1.15**</w:t>
            </w:r>
          </w:p>
        </w:tc>
        <w:tc>
          <w:tcPr>
            <w:tcW w:w="565" w:type="pct"/>
            <w:vAlign w:val="center"/>
          </w:tcPr>
          <w:p>
            <w:pPr>
              <w:jc w:val="center"/>
              <w:rPr>
                <w:rFonts w:ascii="Times New Roman" w:hAnsi="Times New Roman"/>
                <w:sz w:val="18"/>
                <w:szCs w:val="18"/>
              </w:rPr>
            </w:pPr>
            <w:r>
              <w:rPr>
                <w:rFonts w:ascii="Times New Roman" w:hAnsi="Times New Roman"/>
                <w:sz w:val="18"/>
                <w:szCs w:val="18"/>
              </w:rPr>
              <w:t>1.13**</w:t>
            </w:r>
          </w:p>
        </w:tc>
        <w:tc>
          <w:tcPr>
            <w:tcW w:w="565" w:type="pct"/>
            <w:vAlign w:val="center"/>
          </w:tcPr>
          <w:p>
            <w:pPr>
              <w:jc w:val="center"/>
              <w:rPr>
                <w:rFonts w:ascii="Times New Roman" w:hAnsi="Times New Roman"/>
                <w:sz w:val="18"/>
                <w:szCs w:val="18"/>
              </w:rPr>
            </w:pPr>
            <w:r>
              <w:rPr>
                <w:rFonts w:ascii="Times New Roman" w:hAnsi="Times New Roman"/>
                <w:sz w:val="18"/>
                <w:szCs w:val="18"/>
              </w:rPr>
              <w:t>1.17**</w:t>
            </w:r>
          </w:p>
        </w:tc>
        <w:tc>
          <w:tcPr>
            <w:tcW w:w="565" w:type="pct"/>
            <w:vAlign w:val="center"/>
          </w:tcPr>
          <w:p>
            <w:pPr>
              <w:jc w:val="center"/>
              <w:rPr>
                <w:rFonts w:ascii="Times New Roman" w:hAnsi="Times New Roman"/>
                <w:sz w:val="18"/>
                <w:szCs w:val="18"/>
              </w:rPr>
            </w:pPr>
            <w:r>
              <w:rPr>
                <w:rFonts w:ascii="Times New Roman" w:hAnsi="Times New Roman"/>
                <w:sz w:val="18"/>
                <w:szCs w:val="18"/>
              </w:rPr>
              <w:t>1.18**</w:t>
            </w:r>
          </w:p>
        </w:tc>
        <w:tc>
          <w:tcPr>
            <w:tcW w:w="563" w:type="pct"/>
            <w:vAlign w:val="center"/>
          </w:tcPr>
          <w:p>
            <w:pPr>
              <w:jc w:val="center"/>
              <w:rPr>
                <w:rFonts w:ascii="Times New Roman" w:hAnsi="Times New Roman"/>
                <w:sz w:val="18"/>
                <w:szCs w:val="18"/>
              </w:rPr>
            </w:pPr>
            <w:r>
              <w:rPr>
                <w:rFonts w:ascii="Times New Roman" w:hAnsi="Times New Roman"/>
                <w:sz w:val="18"/>
                <w:szCs w:val="18"/>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2.95*</w:t>
            </w:r>
          </w:p>
        </w:tc>
        <w:tc>
          <w:tcPr>
            <w:tcW w:w="565" w:type="pct"/>
            <w:vAlign w:val="center"/>
          </w:tcPr>
          <w:p>
            <w:pPr>
              <w:jc w:val="center"/>
              <w:rPr>
                <w:rFonts w:ascii="Times New Roman" w:hAnsi="Times New Roman"/>
                <w:sz w:val="18"/>
                <w:szCs w:val="18"/>
              </w:rPr>
            </w:pPr>
            <w:r>
              <w:rPr>
                <w:rFonts w:ascii="Times New Roman" w:hAnsi="Times New Roman"/>
                <w:sz w:val="18"/>
                <w:szCs w:val="18"/>
              </w:rPr>
              <w:t>3.25*</w:t>
            </w:r>
          </w:p>
        </w:tc>
        <w:tc>
          <w:tcPr>
            <w:tcW w:w="565" w:type="pct"/>
            <w:vAlign w:val="center"/>
          </w:tcPr>
          <w:p>
            <w:pPr>
              <w:jc w:val="center"/>
              <w:rPr>
                <w:rFonts w:ascii="Times New Roman" w:hAnsi="Times New Roman"/>
                <w:sz w:val="18"/>
                <w:szCs w:val="18"/>
              </w:rPr>
            </w:pPr>
            <w:r>
              <w:rPr>
                <w:rFonts w:ascii="Times New Roman" w:hAnsi="Times New Roman"/>
                <w:sz w:val="18"/>
                <w:szCs w:val="18"/>
              </w:rPr>
              <w:t>3.00*</w:t>
            </w:r>
          </w:p>
        </w:tc>
        <w:tc>
          <w:tcPr>
            <w:tcW w:w="565" w:type="pct"/>
            <w:vAlign w:val="center"/>
          </w:tcPr>
          <w:p>
            <w:pPr>
              <w:jc w:val="center"/>
              <w:rPr>
                <w:rFonts w:ascii="Times New Roman" w:hAnsi="Times New Roman"/>
                <w:sz w:val="18"/>
                <w:szCs w:val="18"/>
              </w:rPr>
            </w:pPr>
            <w:r>
              <w:rPr>
                <w:rFonts w:ascii="Times New Roman" w:hAnsi="Times New Roman"/>
                <w:sz w:val="18"/>
                <w:szCs w:val="18"/>
              </w:rPr>
              <w:t>3.08*</w:t>
            </w:r>
          </w:p>
        </w:tc>
        <w:tc>
          <w:tcPr>
            <w:tcW w:w="565" w:type="pct"/>
            <w:vAlign w:val="center"/>
          </w:tcPr>
          <w:p>
            <w:pPr>
              <w:jc w:val="center"/>
              <w:rPr>
                <w:rFonts w:ascii="Times New Roman" w:hAnsi="Times New Roman"/>
                <w:sz w:val="18"/>
                <w:szCs w:val="18"/>
              </w:rPr>
            </w:pPr>
            <w:r>
              <w:rPr>
                <w:rFonts w:ascii="Times New Roman" w:hAnsi="Times New Roman"/>
                <w:sz w:val="18"/>
                <w:szCs w:val="18"/>
              </w:rPr>
              <w:t>3.03*</w:t>
            </w:r>
          </w:p>
        </w:tc>
        <w:tc>
          <w:tcPr>
            <w:tcW w:w="565" w:type="pct"/>
            <w:vAlign w:val="center"/>
          </w:tcPr>
          <w:p>
            <w:pPr>
              <w:jc w:val="center"/>
              <w:rPr>
                <w:rFonts w:ascii="Times New Roman" w:hAnsi="Times New Roman"/>
                <w:sz w:val="18"/>
                <w:szCs w:val="18"/>
              </w:rPr>
            </w:pPr>
            <w:r>
              <w:rPr>
                <w:rFonts w:ascii="Times New Roman" w:hAnsi="Times New Roman"/>
                <w:sz w:val="18"/>
                <w:szCs w:val="18"/>
              </w:rPr>
              <w:t>3.02*</w:t>
            </w:r>
          </w:p>
        </w:tc>
        <w:tc>
          <w:tcPr>
            <w:tcW w:w="563" w:type="pct"/>
            <w:vAlign w:val="center"/>
          </w:tcPr>
          <w:p>
            <w:pPr>
              <w:jc w:val="center"/>
              <w:rPr>
                <w:rFonts w:ascii="Times New Roman" w:hAnsi="Times New Roman"/>
                <w:sz w:val="18"/>
                <w:szCs w:val="18"/>
              </w:rPr>
            </w:pPr>
            <w:r>
              <w:rPr>
                <w:rFonts w:ascii="Times New Roman" w:hAnsi="Times New Roman"/>
                <w:sz w:val="18"/>
                <w:szCs w:val="18"/>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5.62</w:t>
            </w:r>
          </w:p>
        </w:tc>
        <w:tc>
          <w:tcPr>
            <w:tcW w:w="565" w:type="pct"/>
            <w:vAlign w:val="center"/>
          </w:tcPr>
          <w:p>
            <w:pPr>
              <w:jc w:val="center"/>
              <w:rPr>
                <w:rFonts w:ascii="Times New Roman" w:hAnsi="Times New Roman"/>
                <w:sz w:val="18"/>
                <w:szCs w:val="18"/>
              </w:rPr>
            </w:pPr>
            <w:r>
              <w:rPr>
                <w:rFonts w:ascii="Times New Roman" w:hAnsi="Times New Roman"/>
                <w:sz w:val="18"/>
                <w:szCs w:val="18"/>
              </w:rPr>
              <w:t>5.69</w:t>
            </w:r>
          </w:p>
        </w:tc>
        <w:tc>
          <w:tcPr>
            <w:tcW w:w="565" w:type="pct"/>
            <w:vAlign w:val="center"/>
          </w:tcPr>
          <w:p>
            <w:pPr>
              <w:jc w:val="center"/>
              <w:rPr>
                <w:rFonts w:ascii="Times New Roman" w:hAnsi="Times New Roman"/>
                <w:sz w:val="18"/>
                <w:szCs w:val="18"/>
              </w:rPr>
            </w:pPr>
            <w:r>
              <w:rPr>
                <w:rFonts w:ascii="Times New Roman" w:hAnsi="Times New Roman"/>
                <w:sz w:val="18"/>
                <w:szCs w:val="18"/>
              </w:rPr>
              <w:t>5.56</w:t>
            </w:r>
          </w:p>
        </w:tc>
        <w:tc>
          <w:tcPr>
            <w:tcW w:w="565" w:type="pct"/>
            <w:vAlign w:val="center"/>
          </w:tcPr>
          <w:p>
            <w:pPr>
              <w:jc w:val="center"/>
              <w:rPr>
                <w:rFonts w:ascii="Times New Roman" w:hAnsi="Times New Roman"/>
                <w:sz w:val="18"/>
                <w:szCs w:val="18"/>
              </w:rPr>
            </w:pPr>
            <w:r>
              <w:rPr>
                <w:rFonts w:ascii="Times New Roman" w:hAnsi="Times New Roman"/>
                <w:sz w:val="18"/>
                <w:szCs w:val="18"/>
              </w:rPr>
              <w:t>5.73</w:t>
            </w:r>
          </w:p>
        </w:tc>
        <w:tc>
          <w:tcPr>
            <w:tcW w:w="565" w:type="pct"/>
            <w:vAlign w:val="center"/>
          </w:tcPr>
          <w:p>
            <w:pPr>
              <w:jc w:val="center"/>
              <w:rPr>
                <w:rFonts w:ascii="Times New Roman" w:hAnsi="Times New Roman"/>
                <w:sz w:val="18"/>
                <w:szCs w:val="18"/>
              </w:rPr>
            </w:pPr>
            <w:r>
              <w:rPr>
                <w:rFonts w:ascii="Times New Roman" w:hAnsi="Times New Roman"/>
                <w:sz w:val="18"/>
                <w:szCs w:val="18"/>
              </w:rPr>
              <w:t>5.71</w:t>
            </w:r>
          </w:p>
        </w:tc>
        <w:tc>
          <w:tcPr>
            <w:tcW w:w="565" w:type="pct"/>
            <w:vAlign w:val="center"/>
          </w:tcPr>
          <w:p>
            <w:pPr>
              <w:jc w:val="center"/>
              <w:rPr>
                <w:rFonts w:ascii="Times New Roman" w:hAnsi="Times New Roman"/>
                <w:sz w:val="18"/>
                <w:szCs w:val="18"/>
              </w:rPr>
            </w:pPr>
            <w:r>
              <w:rPr>
                <w:rFonts w:ascii="Times New Roman" w:hAnsi="Times New Roman"/>
                <w:sz w:val="18"/>
                <w:szCs w:val="18"/>
              </w:rPr>
              <w:t>5.73</w:t>
            </w:r>
          </w:p>
        </w:tc>
        <w:tc>
          <w:tcPr>
            <w:tcW w:w="563" w:type="pct"/>
            <w:vAlign w:val="center"/>
          </w:tcPr>
          <w:p>
            <w:pPr>
              <w:jc w:val="center"/>
              <w:rPr>
                <w:rFonts w:ascii="Times New Roman" w:hAnsi="Times New Roman"/>
                <w:sz w:val="18"/>
                <w:szCs w:val="18"/>
              </w:rPr>
            </w:pPr>
            <w:r>
              <w:rPr>
                <w:rFonts w:ascii="Times New Roman" w:hAnsi="Times New Roman"/>
                <w:sz w:val="18"/>
                <w:szCs w:val="18"/>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12</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0.090</w:t>
            </w:r>
          </w:p>
        </w:tc>
        <w:tc>
          <w:tcPr>
            <w:tcW w:w="565" w:type="pct"/>
            <w:vAlign w:val="center"/>
          </w:tcPr>
          <w:p>
            <w:pPr>
              <w:jc w:val="center"/>
              <w:rPr>
                <w:rFonts w:ascii="Times New Roman" w:hAnsi="Times New Roman"/>
                <w:sz w:val="18"/>
                <w:szCs w:val="18"/>
              </w:rPr>
            </w:pPr>
            <w:r>
              <w:rPr>
                <w:rFonts w:ascii="Times New Roman" w:hAnsi="Times New Roman"/>
                <w:sz w:val="18"/>
                <w:szCs w:val="18"/>
              </w:rPr>
              <w:t>0.091</w:t>
            </w:r>
          </w:p>
        </w:tc>
        <w:tc>
          <w:tcPr>
            <w:tcW w:w="565" w:type="pct"/>
            <w:vAlign w:val="center"/>
          </w:tcPr>
          <w:p>
            <w:pPr>
              <w:jc w:val="center"/>
              <w:rPr>
                <w:rFonts w:ascii="Times New Roman" w:hAnsi="Times New Roman"/>
                <w:sz w:val="18"/>
                <w:szCs w:val="18"/>
              </w:rPr>
            </w:pPr>
            <w:r>
              <w:rPr>
                <w:rFonts w:ascii="Times New Roman" w:hAnsi="Times New Roman"/>
                <w:sz w:val="18"/>
                <w:szCs w:val="18"/>
              </w:rPr>
              <w:t>0.090</w:t>
            </w:r>
          </w:p>
        </w:tc>
        <w:tc>
          <w:tcPr>
            <w:tcW w:w="565" w:type="pct"/>
            <w:vAlign w:val="center"/>
          </w:tcPr>
          <w:p>
            <w:pPr>
              <w:jc w:val="center"/>
              <w:rPr>
                <w:rFonts w:ascii="Times New Roman" w:hAnsi="Times New Roman"/>
                <w:sz w:val="18"/>
                <w:szCs w:val="18"/>
              </w:rPr>
            </w:pPr>
            <w:r>
              <w:rPr>
                <w:rFonts w:ascii="Times New Roman" w:hAnsi="Times New Roman"/>
                <w:sz w:val="18"/>
                <w:szCs w:val="18"/>
              </w:rPr>
              <w:t>0.090</w:t>
            </w:r>
          </w:p>
        </w:tc>
        <w:tc>
          <w:tcPr>
            <w:tcW w:w="565" w:type="pct"/>
            <w:vAlign w:val="center"/>
          </w:tcPr>
          <w:p>
            <w:pPr>
              <w:jc w:val="center"/>
              <w:rPr>
                <w:rFonts w:ascii="Times New Roman" w:hAnsi="Times New Roman"/>
                <w:sz w:val="18"/>
                <w:szCs w:val="18"/>
              </w:rPr>
            </w:pPr>
            <w:r>
              <w:rPr>
                <w:rFonts w:ascii="Times New Roman" w:hAnsi="Times New Roman"/>
                <w:sz w:val="18"/>
                <w:szCs w:val="18"/>
              </w:rPr>
              <w:t>0.089</w:t>
            </w:r>
          </w:p>
        </w:tc>
        <w:tc>
          <w:tcPr>
            <w:tcW w:w="565" w:type="pct"/>
            <w:vAlign w:val="center"/>
          </w:tcPr>
          <w:p>
            <w:pPr>
              <w:jc w:val="center"/>
              <w:rPr>
                <w:rFonts w:ascii="Times New Roman" w:hAnsi="Times New Roman"/>
                <w:sz w:val="18"/>
                <w:szCs w:val="18"/>
              </w:rPr>
            </w:pPr>
            <w:r>
              <w:rPr>
                <w:rFonts w:ascii="Times New Roman" w:hAnsi="Times New Roman"/>
                <w:sz w:val="18"/>
                <w:szCs w:val="18"/>
              </w:rPr>
              <w:t>0.088</w:t>
            </w:r>
          </w:p>
        </w:tc>
        <w:tc>
          <w:tcPr>
            <w:tcW w:w="563" w:type="pct"/>
            <w:vAlign w:val="center"/>
          </w:tcPr>
          <w:p>
            <w:pPr>
              <w:jc w:val="center"/>
              <w:rPr>
                <w:rFonts w:ascii="Times New Roman" w:hAnsi="Times New Roman"/>
                <w:sz w:val="18"/>
                <w:szCs w:val="18"/>
              </w:rPr>
            </w:pPr>
            <w:r>
              <w:rPr>
                <w:rFonts w:ascii="Times New Roman" w:hAnsi="Times New Roman"/>
                <w:sz w:val="18"/>
                <w:szCs w:val="18"/>
              </w:rPr>
              <w:t>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3" w:type="pct"/>
            <w:vAlign w:val="center"/>
          </w:tcPr>
          <w:p>
            <w:pPr>
              <w:jc w:val="center"/>
              <w:rPr>
                <w:rFonts w:ascii="Times New Roman" w:hAnsi="Times New Roman"/>
                <w:sz w:val="18"/>
                <w:szCs w:val="18"/>
              </w:rPr>
            </w:pPr>
            <w:r>
              <w:rPr>
                <w:rFonts w:ascii="Times New Roman" w:hAnsi="Times New Roman"/>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5" w:type="pct"/>
            <w:vAlign w:val="center"/>
          </w:tcPr>
          <w:p>
            <w:pPr>
              <w:jc w:val="center"/>
              <w:rPr>
                <w:rFonts w:ascii="Times New Roman" w:hAnsi="Times New Roman"/>
                <w:sz w:val="18"/>
                <w:szCs w:val="18"/>
              </w:rPr>
            </w:pPr>
            <w:r>
              <w:rPr>
                <w:rFonts w:ascii="Times New Roman" w:hAnsi="Times New Roman"/>
                <w:sz w:val="18"/>
                <w:szCs w:val="18"/>
              </w:rPr>
              <w:t>1.06</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5" w:type="pct"/>
            <w:vAlign w:val="center"/>
          </w:tcPr>
          <w:p>
            <w:pPr>
              <w:jc w:val="center"/>
              <w:rPr>
                <w:rFonts w:ascii="Times New Roman" w:hAnsi="Times New Roman"/>
                <w:sz w:val="18"/>
                <w:szCs w:val="18"/>
              </w:rPr>
            </w:pPr>
            <w:r>
              <w:rPr>
                <w:rFonts w:ascii="Times New Roman" w:hAnsi="Times New Roman"/>
                <w:sz w:val="18"/>
                <w:szCs w:val="18"/>
              </w:rPr>
              <w:t>1.08</w:t>
            </w:r>
          </w:p>
        </w:tc>
        <w:tc>
          <w:tcPr>
            <w:tcW w:w="565" w:type="pct"/>
            <w:vAlign w:val="center"/>
          </w:tcPr>
          <w:p>
            <w:pPr>
              <w:jc w:val="center"/>
              <w:rPr>
                <w:rFonts w:ascii="Times New Roman" w:hAnsi="Times New Roman"/>
                <w:sz w:val="18"/>
                <w:szCs w:val="18"/>
              </w:rPr>
            </w:pPr>
            <w:r>
              <w:rPr>
                <w:rFonts w:ascii="Times New Roman" w:hAnsi="Times New Roman"/>
                <w:sz w:val="18"/>
                <w:szCs w:val="18"/>
              </w:rPr>
              <w:t>1.06</w:t>
            </w:r>
          </w:p>
        </w:tc>
        <w:tc>
          <w:tcPr>
            <w:tcW w:w="563" w:type="pct"/>
            <w:vAlign w:val="center"/>
          </w:tcPr>
          <w:p>
            <w:pPr>
              <w:jc w:val="center"/>
              <w:rPr>
                <w:rFonts w:ascii="Times New Roman" w:hAnsi="Times New Roman"/>
                <w:sz w:val="18"/>
                <w:szCs w:val="18"/>
              </w:rPr>
            </w:pPr>
            <w:r>
              <w:rPr>
                <w:rFonts w:ascii="Times New Roman" w:hAnsi="Times New Roman"/>
                <w:sz w:val="18"/>
                <w:szCs w:val="1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1.36</w:t>
            </w:r>
          </w:p>
        </w:tc>
        <w:tc>
          <w:tcPr>
            <w:tcW w:w="565" w:type="pct"/>
            <w:vAlign w:val="center"/>
          </w:tcPr>
          <w:p>
            <w:pPr>
              <w:jc w:val="center"/>
              <w:rPr>
                <w:rFonts w:ascii="Times New Roman" w:hAnsi="Times New Roman"/>
                <w:sz w:val="18"/>
                <w:szCs w:val="18"/>
              </w:rPr>
            </w:pPr>
            <w:r>
              <w:rPr>
                <w:rFonts w:ascii="Times New Roman" w:hAnsi="Times New Roman"/>
                <w:sz w:val="18"/>
                <w:szCs w:val="18"/>
              </w:rPr>
              <w:t>1.37</w:t>
            </w:r>
          </w:p>
        </w:tc>
        <w:tc>
          <w:tcPr>
            <w:tcW w:w="565" w:type="pct"/>
            <w:vAlign w:val="center"/>
          </w:tcPr>
          <w:p>
            <w:pPr>
              <w:jc w:val="center"/>
              <w:rPr>
                <w:rFonts w:ascii="Times New Roman" w:hAnsi="Times New Roman"/>
                <w:sz w:val="18"/>
                <w:szCs w:val="18"/>
              </w:rPr>
            </w:pPr>
            <w:r>
              <w:rPr>
                <w:rFonts w:ascii="Times New Roman" w:hAnsi="Times New Roman"/>
                <w:sz w:val="18"/>
                <w:szCs w:val="18"/>
              </w:rPr>
              <w:t>1.30</w:t>
            </w:r>
          </w:p>
        </w:tc>
        <w:tc>
          <w:tcPr>
            <w:tcW w:w="565" w:type="pct"/>
            <w:vAlign w:val="center"/>
          </w:tcPr>
          <w:p>
            <w:pPr>
              <w:jc w:val="center"/>
              <w:rPr>
                <w:rFonts w:ascii="Times New Roman" w:hAnsi="Times New Roman"/>
                <w:sz w:val="18"/>
                <w:szCs w:val="18"/>
              </w:rPr>
            </w:pPr>
            <w:r>
              <w:rPr>
                <w:rFonts w:ascii="Times New Roman" w:hAnsi="Times New Roman"/>
                <w:sz w:val="18"/>
                <w:szCs w:val="18"/>
              </w:rPr>
              <w:t>1.33</w:t>
            </w:r>
          </w:p>
        </w:tc>
        <w:tc>
          <w:tcPr>
            <w:tcW w:w="565" w:type="pct"/>
            <w:vAlign w:val="center"/>
          </w:tcPr>
          <w:p>
            <w:pPr>
              <w:jc w:val="center"/>
              <w:rPr>
                <w:rFonts w:ascii="Times New Roman" w:hAnsi="Times New Roman"/>
                <w:sz w:val="18"/>
                <w:szCs w:val="18"/>
              </w:rPr>
            </w:pPr>
            <w:r>
              <w:rPr>
                <w:rFonts w:ascii="Times New Roman" w:hAnsi="Times New Roman"/>
                <w:sz w:val="18"/>
                <w:szCs w:val="18"/>
              </w:rPr>
              <w:t>1.25</w:t>
            </w:r>
          </w:p>
        </w:tc>
        <w:tc>
          <w:tcPr>
            <w:tcW w:w="565" w:type="pct"/>
            <w:vAlign w:val="center"/>
          </w:tcPr>
          <w:p>
            <w:pPr>
              <w:jc w:val="center"/>
              <w:rPr>
                <w:rFonts w:ascii="Times New Roman" w:hAnsi="Times New Roman"/>
                <w:sz w:val="18"/>
                <w:szCs w:val="18"/>
              </w:rPr>
            </w:pPr>
            <w:r>
              <w:rPr>
                <w:rFonts w:ascii="Times New Roman" w:hAnsi="Times New Roman"/>
                <w:sz w:val="18"/>
                <w:szCs w:val="18"/>
              </w:rPr>
              <w:t>1.29</w:t>
            </w:r>
          </w:p>
        </w:tc>
        <w:tc>
          <w:tcPr>
            <w:tcW w:w="563" w:type="pct"/>
            <w:vAlign w:val="center"/>
          </w:tcPr>
          <w:p>
            <w:pPr>
              <w:jc w:val="center"/>
              <w:rPr>
                <w:rFonts w:ascii="Times New Roman" w:hAnsi="Times New Roman"/>
                <w:sz w:val="18"/>
                <w:szCs w:val="18"/>
              </w:rPr>
            </w:pPr>
            <w:r>
              <w:rPr>
                <w:rFonts w:ascii="Times New Roman" w:hAnsi="Times New Roman"/>
                <w:sz w:val="18"/>
                <w:szCs w:val="18"/>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2.88</w:t>
            </w:r>
          </w:p>
        </w:tc>
        <w:tc>
          <w:tcPr>
            <w:tcW w:w="565" w:type="pct"/>
            <w:vAlign w:val="center"/>
          </w:tcPr>
          <w:p>
            <w:pPr>
              <w:jc w:val="center"/>
              <w:rPr>
                <w:rFonts w:ascii="Times New Roman" w:hAnsi="Times New Roman"/>
                <w:sz w:val="18"/>
                <w:szCs w:val="18"/>
              </w:rPr>
            </w:pPr>
            <w:r>
              <w:rPr>
                <w:rFonts w:ascii="Times New Roman" w:hAnsi="Times New Roman"/>
                <w:sz w:val="18"/>
                <w:szCs w:val="18"/>
              </w:rPr>
              <w:t>2.85</w:t>
            </w:r>
          </w:p>
        </w:tc>
        <w:tc>
          <w:tcPr>
            <w:tcW w:w="565" w:type="pct"/>
            <w:vAlign w:val="center"/>
          </w:tcPr>
          <w:p>
            <w:pPr>
              <w:jc w:val="center"/>
              <w:rPr>
                <w:rFonts w:ascii="Times New Roman" w:hAnsi="Times New Roman"/>
                <w:sz w:val="18"/>
                <w:szCs w:val="18"/>
              </w:rPr>
            </w:pPr>
            <w:r>
              <w:rPr>
                <w:rFonts w:ascii="Times New Roman" w:hAnsi="Times New Roman"/>
                <w:sz w:val="18"/>
                <w:szCs w:val="18"/>
              </w:rPr>
              <w:t>2.90</w:t>
            </w:r>
          </w:p>
        </w:tc>
        <w:tc>
          <w:tcPr>
            <w:tcW w:w="565" w:type="pct"/>
            <w:vAlign w:val="center"/>
          </w:tcPr>
          <w:p>
            <w:pPr>
              <w:jc w:val="center"/>
              <w:rPr>
                <w:rFonts w:ascii="Times New Roman" w:hAnsi="Times New Roman"/>
                <w:sz w:val="18"/>
                <w:szCs w:val="18"/>
              </w:rPr>
            </w:pPr>
            <w:r>
              <w:rPr>
                <w:rFonts w:ascii="Times New Roman" w:hAnsi="Times New Roman"/>
                <w:sz w:val="18"/>
                <w:szCs w:val="18"/>
              </w:rPr>
              <w:t>2.83</w:t>
            </w:r>
          </w:p>
        </w:tc>
        <w:tc>
          <w:tcPr>
            <w:tcW w:w="565" w:type="pct"/>
            <w:vAlign w:val="center"/>
          </w:tcPr>
          <w:p>
            <w:pPr>
              <w:jc w:val="center"/>
              <w:rPr>
                <w:rFonts w:ascii="Times New Roman" w:hAnsi="Times New Roman"/>
                <w:sz w:val="18"/>
                <w:szCs w:val="18"/>
              </w:rPr>
            </w:pPr>
            <w:r>
              <w:rPr>
                <w:rFonts w:ascii="Times New Roman" w:hAnsi="Times New Roman"/>
                <w:sz w:val="18"/>
                <w:szCs w:val="18"/>
              </w:rPr>
              <w:t>2.84</w:t>
            </w:r>
          </w:p>
        </w:tc>
        <w:tc>
          <w:tcPr>
            <w:tcW w:w="565" w:type="pct"/>
            <w:vAlign w:val="center"/>
          </w:tcPr>
          <w:p>
            <w:pPr>
              <w:jc w:val="center"/>
              <w:rPr>
                <w:rFonts w:ascii="Times New Roman" w:hAnsi="Times New Roman"/>
                <w:sz w:val="18"/>
                <w:szCs w:val="18"/>
              </w:rPr>
            </w:pPr>
            <w:r>
              <w:rPr>
                <w:rFonts w:ascii="Times New Roman" w:hAnsi="Times New Roman"/>
                <w:sz w:val="18"/>
                <w:szCs w:val="18"/>
              </w:rPr>
              <w:t>2.86</w:t>
            </w:r>
          </w:p>
        </w:tc>
        <w:tc>
          <w:tcPr>
            <w:tcW w:w="563" w:type="pct"/>
            <w:vAlign w:val="center"/>
          </w:tcPr>
          <w:p>
            <w:pPr>
              <w:jc w:val="center"/>
              <w:rPr>
                <w:rFonts w:ascii="Times New Roman" w:hAnsi="Times New Roman"/>
                <w:sz w:val="18"/>
                <w:szCs w:val="18"/>
              </w:rPr>
            </w:pPr>
            <w:r>
              <w:rPr>
                <w:rFonts w:ascii="Times New Roman" w:hAnsi="Times New Roman"/>
                <w:sz w:val="18"/>
                <w:szCs w:val="18"/>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5.81</w:t>
            </w:r>
          </w:p>
        </w:tc>
        <w:tc>
          <w:tcPr>
            <w:tcW w:w="565" w:type="pct"/>
            <w:vAlign w:val="center"/>
          </w:tcPr>
          <w:p>
            <w:pPr>
              <w:jc w:val="center"/>
              <w:rPr>
                <w:rFonts w:ascii="Times New Roman" w:hAnsi="Times New Roman"/>
                <w:sz w:val="18"/>
                <w:szCs w:val="18"/>
              </w:rPr>
            </w:pPr>
            <w:r>
              <w:rPr>
                <w:rFonts w:ascii="Times New Roman" w:hAnsi="Times New Roman"/>
                <w:sz w:val="18"/>
                <w:szCs w:val="18"/>
              </w:rPr>
              <w:t>5.96</w:t>
            </w:r>
          </w:p>
        </w:tc>
        <w:tc>
          <w:tcPr>
            <w:tcW w:w="565" w:type="pct"/>
            <w:vAlign w:val="center"/>
          </w:tcPr>
          <w:p>
            <w:pPr>
              <w:jc w:val="center"/>
              <w:rPr>
                <w:rFonts w:ascii="Times New Roman" w:hAnsi="Times New Roman"/>
                <w:sz w:val="18"/>
                <w:szCs w:val="18"/>
              </w:rPr>
            </w:pPr>
            <w:r>
              <w:rPr>
                <w:rFonts w:ascii="Times New Roman" w:hAnsi="Times New Roman"/>
                <w:sz w:val="18"/>
                <w:szCs w:val="18"/>
              </w:rPr>
              <w:t>5.86</w:t>
            </w:r>
          </w:p>
        </w:tc>
        <w:tc>
          <w:tcPr>
            <w:tcW w:w="565" w:type="pct"/>
            <w:vAlign w:val="center"/>
          </w:tcPr>
          <w:p>
            <w:pPr>
              <w:jc w:val="center"/>
              <w:rPr>
                <w:rFonts w:ascii="Times New Roman" w:hAnsi="Times New Roman"/>
                <w:sz w:val="18"/>
                <w:szCs w:val="18"/>
              </w:rPr>
            </w:pPr>
            <w:r>
              <w:rPr>
                <w:rFonts w:ascii="Times New Roman" w:hAnsi="Times New Roman"/>
                <w:sz w:val="18"/>
                <w:szCs w:val="18"/>
              </w:rPr>
              <w:t>5.93</w:t>
            </w:r>
          </w:p>
        </w:tc>
        <w:tc>
          <w:tcPr>
            <w:tcW w:w="565" w:type="pct"/>
            <w:vAlign w:val="center"/>
          </w:tcPr>
          <w:p>
            <w:pPr>
              <w:jc w:val="center"/>
              <w:rPr>
                <w:rFonts w:ascii="Times New Roman" w:hAnsi="Times New Roman"/>
                <w:sz w:val="18"/>
                <w:szCs w:val="18"/>
              </w:rPr>
            </w:pPr>
            <w:r>
              <w:rPr>
                <w:rFonts w:ascii="Times New Roman" w:hAnsi="Times New Roman"/>
                <w:sz w:val="18"/>
                <w:szCs w:val="18"/>
              </w:rPr>
              <w:t>5.88</w:t>
            </w:r>
          </w:p>
        </w:tc>
        <w:tc>
          <w:tcPr>
            <w:tcW w:w="565" w:type="pct"/>
            <w:vAlign w:val="center"/>
          </w:tcPr>
          <w:p>
            <w:pPr>
              <w:jc w:val="center"/>
              <w:rPr>
                <w:rFonts w:ascii="Times New Roman" w:hAnsi="Times New Roman"/>
                <w:sz w:val="18"/>
                <w:szCs w:val="18"/>
              </w:rPr>
            </w:pPr>
            <w:r>
              <w:rPr>
                <w:rFonts w:ascii="Times New Roman" w:hAnsi="Times New Roman"/>
                <w:sz w:val="18"/>
                <w:szCs w:val="18"/>
              </w:rPr>
              <w:t>5.91</w:t>
            </w:r>
          </w:p>
        </w:tc>
        <w:tc>
          <w:tcPr>
            <w:tcW w:w="563" w:type="pct"/>
            <w:vAlign w:val="center"/>
          </w:tcPr>
          <w:p>
            <w:pPr>
              <w:jc w:val="center"/>
              <w:rPr>
                <w:rFonts w:ascii="Times New Roman" w:hAnsi="Times New Roman"/>
                <w:sz w:val="18"/>
                <w:szCs w:val="18"/>
              </w:rPr>
            </w:pPr>
            <w:r>
              <w:rPr>
                <w:rFonts w:ascii="Times New Roman" w:hAnsi="Times New Roman"/>
                <w:sz w:val="18"/>
                <w:szCs w:val="18"/>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13</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bookmarkStart w:id="19" w:name="RANGE!M1"/>
            <w:r>
              <w:rPr>
                <w:rFonts w:ascii="Times New Roman" w:hAnsi="Times New Roman"/>
                <w:sz w:val="18"/>
                <w:szCs w:val="18"/>
              </w:rPr>
              <w:t>0.09</w:t>
            </w:r>
            <w:bookmarkEnd w:id="19"/>
            <w:r>
              <w:rPr>
                <w:rFonts w:ascii="Times New Roman" w:hAnsi="Times New Roman"/>
                <w:sz w:val="18"/>
                <w:szCs w:val="18"/>
              </w:rPr>
              <w:t>0</w:t>
            </w:r>
          </w:p>
        </w:tc>
        <w:tc>
          <w:tcPr>
            <w:tcW w:w="565" w:type="pct"/>
            <w:vAlign w:val="center"/>
          </w:tcPr>
          <w:p>
            <w:pPr>
              <w:jc w:val="center"/>
              <w:rPr>
                <w:rFonts w:ascii="Times New Roman" w:hAnsi="Times New Roman"/>
                <w:sz w:val="18"/>
                <w:szCs w:val="18"/>
              </w:rPr>
            </w:pPr>
            <w:r>
              <w:rPr>
                <w:rFonts w:ascii="Times New Roman" w:hAnsi="Times New Roman"/>
                <w:sz w:val="18"/>
                <w:szCs w:val="18"/>
              </w:rPr>
              <w:t>0.089</w:t>
            </w:r>
          </w:p>
        </w:tc>
        <w:tc>
          <w:tcPr>
            <w:tcW w:w="565" w:type="pct"/>
            <w:vAlign w:val="center"/>
          </w:tcPr>
          <w:p>
            <w:pPr>
              <w:jc w:val="center"/>
              <w:rPr>
                <w:rFonts w:ascii="Times New Roman" w:hAnsi="Times New Roman"/>
                <w:sz w:val="18"/>
                <w:szCs w:val="18"/>
              </w:rPr>
            </w:pPr>
            <w:r>
              <w:rPr>
                <w:rFonts w:ascii="Times New Roman" w:hAnsi="Times New Roman"/>
                <w:sz w:val="18"/>
                <w:szCs w:val="18"/>
              </w:rPr>
              <w:t>0.087</w:t>
            </w:r>
          </w:p>
        </w:tc>
        <w:tc>
          <w:tcPr>
            <w:tcW w:w="565" w:type="pct"/>
            <w:vAlign w:val="center"/>
          </w:tcPr>
          <w:p>
            <w:pPr>
              <w:jc w:val="center"/>
              <w:rPr>
                <w:rFonts w:ascii="Times New Roman" w:hAnsi="Times New Roman"/>
                <w:sz w:val="18"/>
                <w:szCs w:val="18"/>
              </w:rPr>
            </w:pPr>
            <w:r>
              <w:rPr>
                <w:rFonts w:ascii="Times New Roman" w:hAnsi="Times New Roman"/>
                <w:sz w:val="18"/>
                <w:szCs w:val="18"/>
              </w:rPr>
              <w:t>0.089</w:t>
            </w:r>
          </w:p>
        </w:tc>
        <w:tc>
          <w:tcPr>
            <w:tcW w:w="565" w:type="pct"/>
            <w:vAlign w:val="center"/>
          </w:tcPr>
          <w:p>
            <w:pPr>
              <w:jc w:val="center"/>
              <w:rPr>
                <w:rFonts w:ascii="Times New Roman" w:hAnsi="Times New Roman"/>
                <w:sz w:val="18"/>
                <w:szCs w:val="18"/>
              </w:rPr>
            </w:pPr>
            <w:r>
              <w:rPr>
                <w:rFonts w:ascii="Times New Roman" w:hAnsi="Times New Roman"/>
                <w:sz w:val="18"/>
                <w:szCs w:val="18"/>
              </w:rPr>
              <w:t>0.087</w:t>
            </w:r>
          </w:p>
        </w:tc>
        <w:tc>
          <w:tcPr>
            <w:tcW w:w="565" w:type="pct"/>
            <w:vAlign w:val="center"/>
          </w:tcPr>
          <w:p>
            <w:pPr>
              <w:jc w:val="center"/>
              <w:rPr>
                <w:rFonts w:ascii="Times New Roman" w:hAnsi="Times New Roman"/>
                <w:sz w:val="18"/>
                <w:szCs w:val="18"/>
              </w:rPr>
            </w:pPr>
            <w:r>
              <w:rPr>
                <w:rFonts w:ascii="Times New Roman" w:hAnsi="Times New Roman"/>
                <w:sz w:val="18"/>
                <w:szCs w:val="18"/>
              </w:rPr>
              <w:t>0.094</w:t>
            </w:r>
          </w:p>
        </w:tc>
        <w:tc>
          <w:tcPr>
            <w:tcW w:w="563" w:type="pct"/>
            <w:vAlign w:val="center"/>
          </w:tcPr>
          <w:p>
            <w:pPr>
              <w:jc w:val="center"/>
              <w:rPr>
                <w:rFonts w:ascii="Times New Roman" w:hAnsi="Times New Roman"/>
                <w:sz w:val="18"/>
                <w:szCs w:val="18"/>
              </w:rPr>
            </w:pPr>
            <w:r>
              <w:rPr>
                <w:rFonts w:ascii="Times New Roman" w:hAnsi="Times New Roman"/>
                <w:sz w:val="18"/>
                <w:szCs w:val="18"/>
              </w:rPr>
              <w:t>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3" w:type="pct"/>
            <w:vAlign w:val="center"/>
          </w:tcPr>
          <w:p>
            <w:pPr>
              <w:jc w:val="center"/>
              <w:rPr>
                <w:rFonts w:ascii="Times New Roman" w:hAnsi="Times New Roman"/>
                <w:sz w:val="18"/>
                <w:szCs w:val="18"/>
              </w:rPr>
            </w:pPr>
            <w:r>
              <w:rPr>
                <w:rFonts w:ascii="Times New Roman" w:hAnsi="Times New Roman"/>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1.09</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1.08</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3" w:type="pct"/>
            <w:vAlign w:val="center"/>
          </w:tcPr>
          <w:p>
            <w:pPr>
              <w:jc w:val="center"/>
              <w:rPr>
                <w:rFonts w:ascii="Times New Roman" w:hAnsi="Times New Roman"/>
                <w:sz w:val="18"/>
                <w:szCs w:val="18"/>
              </w:rPr>
            </w:pPr>
            <w:r>
              <w:rPr>
                <w:rFonts w:ascii="Times New Roman" w:hAnsi="Times New Roman"/>
                <w:sz w:val="18"/>
                <w:szCs w:val="18"/>
              </w:rPr>
              <w:t>1.09</w:t>
            </w:r>
          </w:p>
        </w:tc>
      </w:tr>
    </w:tbl>
    <w:p>
      <w:pPr>
        <w:widowControl/>
        <w:tabs>
          <w:tab w:val="left" w:pos="360"/>
        </w:tabs>
        <w:spacing w:beforeLines="50" w:afterLines="50"/>
        <w:jc w:val="center"/>
        <w:rPr>
          <w:rFonts w:ascii="黑体" w:hAnsi="黑体" w:eastAsia="黑体"/>
          <w:kern w:val="0"/>
        </w:rPr>
      </w:pPr>
      <w:r>
        <w:rPr>
          <w:rFonts w:ascii="黑体" w:hAnsi="黑体" w:eastAsia="黑体"/>
          <w:kern w:val="0"/>
        </w:rPr>
        <w:t>表A.1</w:t>
      </w:r>
      <w:r>
        <w:rPr>
          <w:rFonts w:hint="eastAsia" w:ascii="黑体" w:hAnsi="黑体" w:eastAsia="黑体"/>
          <w:kern w:val="0"/>
        </w:rPr>
        <w:t xml:space="preserve">  铜</w:t>
      </w:r>
      <w:r>
        <w:rPr>
          <w:rFonts w:ascii="黑体" w:hAnsi="黑体" w:eastAsia="黑体"/>
          <w:kern w:val="0"/>
        </w:rPr>
        <w:t>精密度试验原始数据</w:t>
      </w:r>
      <w:r>
        <w:rPr>
          <w:rFonts w:hint="eastAsia" w:ascii="黑体" w:hAnsi="黑体" w:eastAsia="黑体"/>
          <w:kern w:val="0"/>
        </w:rPr>
        <w:t>（续）</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68"/>
        <w:gridCol w:w="1081"/>
        <w:gridCol w:w="1081"/>
        <w:gridCol w:w="1081"/>
        <w:gridCol w:w="1081"/>
        <w:gridCol w:w="1081"/>
        <w:gridCol w:w="1082"/>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1.29</w:t>
            </w:r>
          </w:p>
        </w:tc>
        <w:tc>
          <w:tcPr>
            <w:tcW w:w="565" w:type="pct"/>
            <w:vAlign w:val="center"/>
          </w:tcPr>
          <w:p>
            <w:pPr>
              <w:jc w:val="center"/>
              <w:rPr>
                <w:rFonts w:ascii="Times New Roman" w:hAnsi="Times New Roman"/>
                <w:sz w:val="18"/>
                <w:szCs w:val="18"/>
              </w:rPr>
            </w:pPr>
            <w:r>
              <w:rPr>
                <w:rFonts w:ascii="Times New Roman" w:hAnsi="Times New Roman"/>
                <w:sz w:val="18"/>
                <w:szCs w:val="18"/>
              </w:rPr>
              <w:t>1.31</w:t>
            </w:r>
          </w:p>
        </w:tc>
        <w:tc>
          <w:tcPr>
            <w:tcW w:w="565" w:type="pct"/>
            <w:vAlign w:val="center"/>
          </w:tcPr>
          <w:p>
            <w:pPr>
              <w:jc w:val="center"/>
              <w:rPr>
                <w:rFonts w:ascii="Times New Roman" w:hAnsi="Times New Roman"/>
                <w:sz w:val="18"/>
                <w:szCs w:val="18"/>
              </w:rPr>
            </w:pPr>
            <w:r>
              <w:rPr>
                <w:rFonts w:ascii="Times New Roman" w:hAnsi="Times New Roman"/>
                <w:sz w:val="18"/>
                <w:szCs w:val="18"/>
              </w:rPr>
              <w:t>1.31</w:t>
            </w:r>
          </w:p>
        </w:tc>
        <w:tc>
          <w:tcPr>
            <w:tcW w:w="565" w:type="pct"/>
            <w:vAlign w:val="center"/>
          </w:tcPr>
          <w:p>
            <w:pPr>
              <w:jc w:val="center"/>
              <w:rPr>
                <w:rFonts w:ascii="Times New Roman" w:hAnsi="Times New Roman"/>
                <w:sz w:val="18"/>
                <w:szCs w:val="18"/>
              </w:rPr>
            </w:pPr>
            <w:r>
              <w:rPr>
                <w:rFonts w:ascii="Times New Roman" w:hAnsi="Times New Roman"/>
                <w:sz w:val="18"/>
                <w:szCs w:val="18"/>
              </w:rPr>
              <w:t>1.23</w:t>
            </w:r>
          </w:p>
        </w:tc>
        <w:tc>
          <w:tcPr>
            <w:tcW w:w="565" w:type="pct"/>
            <w:vAlign w:val="center"/>
          </w:tcPr>
          <w:p>
            <w:pPr>
              <w:jc w:val="center"/>
              <w:rPr>
                <w:rFonts w:ascii="Times New Roman" w:hAnsi="Times New Roman"/>
                <w:sz w:val="18"/>
                <w:szCs w:val="18"/>
              </w:rPr>
            </w:pPr>
            <w:r>
              <w:rPr>
                <w:rFonts w:ascii="Times New Roman" w:hAnsi="Times New Roman"/>
                <w:sz w:val="18"/>
                <w:szCs w:val="18"/>
              </w:rPr>
              <w:t>1.23</w:t>
            </w:r>
          </w:p>
        </w:tc>
        <w:tc>
          <w:tcPr>
            <w:tcW w:w="565" w:type="pct"/>
            <w:vAlign w:val="center"/>
          </w:tcPr>
          <w:p>
            <w:pPr>
              <w:jc w:val="center"/>
              <w:rPr>
                <w:rFonts w:ascii="Times New Roman" w:hAnsi="Times New Roman"/>
                <w:sz w:val="18"/>
                <w:szCs w:val="18"/>
              </w:rPr>
            </w:pPr>
            <w:r>
              <w:rPr>
                <w:rFonts w:ascii="Times New Roman" w:hAnsi="Times New Roman"/>
                <w:sz w:val="18"/>
                <w:szCs w:val="18"/>
              </w:rPr>
              <w:t>1.34</w:t>
            </w:r>
          </w:p>
        </w:tc>
        <w:tc>
          <w:tcPr>
            <w:tcW w:w="562" w:type="pct"/>
            <w:vAlign w:val="center"/>
          </w:tcPr>
          <w:p>
            <w:pPr>
              <w:jc w:val="center"/>
              <w:rPr>
                <w:rFonts w:ascii="Times New Roman" w:hAnsi="Times New Roman"/>
                <w:sz w:val="18"/>
                <w:szCs w:val="18"/>
              </w:rPr>
            </w:pPr>
            <w:r>
              <w:rPr>
                <w:rFonts w:ascii="Times New Roman" w:hAnsi="Times New Roman"/>
                <w:sz w:val="18"/>
                <w:szCs w:val="18"/>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2.99</w:t>
            </w:r>
          </w:p>
        </w:tc>
        <w:tc>
          <w:tcPr>
            <w:tcW w:w="565" w:type="pct"/>
            <w:vAlign w:val="center"/>
          </w:tcPr>
          <w:p>
            <w:pPr>
              <w:jc w:val="center"/>
              <w:rPr>
                <w:rFonts w:ascii="Times New Roman" w:hAnsi="Times New Roman"/>
                <w:sz w:val="18"/>
                <w:szCs w:val="18"/>
              </w:rPr>
            </w:pPr>
            <w:r>
              <w:rPr>
                <w:rFonts w:ascii="Times New Roman" w:hAnsi="Times New Roman"/>
                <w:sz w:val="18"/>
                <w:szCs w:val="18"/>
              </w:rPr>
              <w:t>3.03</w:t>
            </w:r>
          </w:p>
        </w:tc>
        <w:tc>
          <w:tcPr>
            <w:tcW w:w="565" w:type="pct"/>
            <w:vAlign w:val="center"/>
          </w:tcPr>
          <w:p>
            <w:pPr>
              <w:jc w:val="center"/>
              <w:rPr>
                <w:rFonts w:ascii="Times New Roman" w:hAnsi="Times New Roman"/>
                <w:sz w:val="18"/>
                <w:szCs w:val="18"/>
              </w:rPr>
            </w:pPr>
            <w:r>
              <w:rPr>
                <w:rFonts w:ascii="Times New Roman" w:hAnsi="Times New Roman"/>
                <w:sz w:val="18"/>
                <w:szCs w:val="18"/>
              </w:rPr>
              <w:t>3.13</w:t>
            </w:r>
          </w:p>
        </w:tc>
        <w:tc>
          <w:tcPr>
            <w:tcW w:w="565" w:type="pct"/>
            <w:vAlign w:val="center"/>
          </w:tcPr>
          <w:p>
            <w:pPr>
              <w:jc w:val="center"/>
              <w:rPr>
                <w:rFonts w:ascii="Times New Roman" w:hAnsi="Times New Roman"/>
                <w:sz w:val="18"/>
                <w:szCs w:val="18"/>
              </w:rPr>
            </w:pPr>
            <w:r>
              <w:rPr>
                <w:rFonts w:ascii="Times New Roman" w:hAnsi="Times New Roman"/>
                <w:sz w:val="18"/>
                <w:szCs w:val="18"/>
              </w:rPr>
              <w:t>3.1</w:t>
            </w:r>
          </w:p>
        </w:tc>
        <w:tc>
          <w:tcPr>
            <w:tcW w:w="565" w:type="pct"/>
            <w:vAlign w:val="center"/>
          </w:tcPr>
          <w:p>
            <w:pPr>
              <w:jc w:val="center"/>
              <w:rPr>
                <w:rFonts w:ascii="Times New Roman" w:hAnsi="Times New Roman"/>
                <w:sz w:val="18"/>
                <w:szCs w:val="18"/>
              </w:rPr>
            </w:pPr>
            <w:r>
              <w:rPr>
                <w:rFonts w:ascii="Times New Roman" w:hAnsi="Times New Roman"/>
                <w:sz w:val="18"/>
                <w:szCs w:val="18"/>
              </w:rPr>
              <w:t>3.02</w:t>
            </w:r>
          </w:p>
        </w:tc>
        <w:tc>
          <w:tcPr>
            <w:tcW w:w="565" w:type="pct"/>
            <w:vAlign w:val="center"/>
          </w:tcPr>
          <w:p>
            <w:pPr>
              <w:jc w:val="center"/>
              <w:rPr>
                <w:rFonts w:ascii="Times New Roman" w:hAnsi="Times New Roman"/>
                <w:sz w:val="18"/>
                <w:szCs w:val="18"/>
              </w:rPr>
            </w:pPr>
            <w:r>
              <w:rPr>
                <w:rFonts w:ascii="Times New Roman" w:hAnsi="Times New Roman"/>
                <w:sz w:val="18"/>
                <w:szCs w:val="18"/>
              </w:rPr>
              <w:t>3.01</w:t>
            </w:r>
          </w:p>
        </w:tc>
        <w:tc>
          <w:tcPr>
            <w:tcW w:w="562" w:type="pct"/>
            <w:vAlign w:val="center"/>
          </w:tcPr>
          <w:p>
            <w:pPr>
              <w:jc w:val="center"/>
              <w:rPr>
                <w:rFonts w:ascii="Times New Roman" w:hAnsi="Times New Roman"/>
                <w:sz w:val="18"/>
                <w:szCs w:val="18"/>
              </w:rPr>
            </w:pPr>
            <w:r>
              <w:rPr>
                <w:rFonts w:ascii="Times New Roman" w:hAnsi="Times New Roman"/>
                <w:sz w:val="18"/>
                <w:szCs w:val="18"/>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5.81</w:t>
            </w:r>
          </w:p>
        </w:tc>
        <w:tc>
          <w:tcPr>
            <w:tcW w:w="565" w:type="pct"/>
            <w:vAlign w:val="center"/>
          </w:tcPr>
          <w:p>
            <w:pPr>
              <w:jc w:val="center"/>
              <w:rPr>
                <w:rFonts w:ascii="Times New Roman" w:hAnsi="Times New Roman"/>
                <w:sz w:val="18"/>
                <w:szCs w:val="18"/>
              </w:rPr>
            </w:pPr>
            <w:r>
              <w:rPr>
                <w:rFonts w:ascii="Times New Roman" w:hAnsi="Times New Roman"/>
                <w:sz w:val="18"/>
                <w:szCs w:val="18"/>
              </w:rPr>
              <w:t>5.79</w:t>
            </w:r>
          </w:p>
        </w:tc>
        <w:tc>
          <w:tcPr>
            <w:tcW w:w="565" w:type="pct"/>
            <w:vAlign w:val="center"/>
          </w:tcPr>
          <w:p>
            <w:pPr>
              <w:jc w:val="center"/>
              <w:rPr>
                <w:rFonts w:ascii="Times New Roman" w:hAnsi="Times New Roman"/>
                <w:sz w:val="18"/>
                <w:szCs w:val="18"/>
              </w:rPr>
            </w:pPr>
            <w:r>
              <w:rPr>
                <w:rFonts w:ascii="Times New Roman" w:hAnsi="Times New Roman"/>
                <w:sz w:val="18"/>
                <w:szCs w:val="18"/>
              </w:rPr>
              <w:t>6.12</w:t>
            </w:r>
          </w:p>
        </w:tc>
        <w:tc>
          <w:tcPr>
            <w:tcW w:w="565" w:type="pct"/>
            <w:vAlign w:val="center"/>
          </w:tcPr>
          <w:p>
            <w:pPr>
              <w:jc w:val="center"/>
              <w:rPr>
                <w:rFonts w:ascii="Times New Roman" w:hAnsi="Times New Roman"/>
                <w:sz w:val="18"/>
                <w:szCs w:val="18"/>
              </w:rPr>
            </w:pPr>
            <w:r>
              <w:rPr>
                <w:rFonts w:ascii="Times New Roman" w:hAnsi="Times New Roman"/>
                <w:sz w:val="18"/>
                <w:szCs w:val="18"/>
              </w:rPr>
              <w:t>5.81</w:t>
            </w:r>
          </w:p>
        </w:tc>
        <w:tc>
          <w:tcPr>
            <w:tcW w:w="565" w:type="pct"/>
            <w:vAlign w:val="center"/>
          </w:tcPr>
          <w:p>
            <w:pPr>
              <w:jc w:val="center"/>
              <w:rPr>
                <w:rFonts w:ascii="Times New Roman" w:hAnsi="Times New Roman"/>
                <w:sz w:val="18"/>
                <w:szCs w:val="18"/>
              </w:rPr>
            </w:pPr>
            <w:r>
              <w:rPr>
                <w:rFonts w:ascii="Times New Roman" w:hAnsi="Times New Roman"/>
                <w:sz w:val="18"/>
                <w:szCs w:val="18"/>
              </w:rPr>
              <w:t>5.80</w:t>
            </w:r>
          </w:p>
        </w:tc>
        <w:tc>
          <w:tcPr>
            <w:tcW w:w="565" w:type="pct"/>
            <w:vAlign w:val="center"/>
          </w:tcPr>
          <w:p>
            <w:pPr>
              <w:jc w:val="center"/>
              <w:rPr>
                <w:rFonts w:ascii="Times New Roman" w:hAnsi="Times New Roman"/>
                <w:sz w:val="18"/>
                <w:szCs w:val="18"/>
              </w:rPr>
            </w:pPr>
            <w:r>
              <w:rPr>
                <w:rFonts w:ascii="Times New Roman" w:hAnsi="Times New Roman"/>
                <w:sz w:val="18"/>
                <w:szCs w:val="18"/>
              </w:rPr>
              <w:t>5.94</w:t>
            </w:r>
          </w:p>
        </w:tc>
        <w:tc>
          <w:tcPr>
            <w:tcW w:w="562" w:type="pct"/>
            <w:vAlign w:val="center"/>
          </w:tcPr>
          <w:p>
            <w:pPr>
              <w:jc w:val="center"/>
              <w:rPr>
                <w:rFonts w:ascii="Times New Roman" w:hAnsi="Times New Roman"/>
                <w:sz w:val="18"/>
                <w:szCs w:val="18"/>
              </w:rPr>
            </w:pPr>
            <w:r>
              <w:rPr>
                <w:rFonts w:ascii="Times New Roman" w:hAnsi="Times New Roman"/>
                <w:sz w:val="18"/>
                <w:szCs w:val="18"/>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14</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0.087</w:t>
            </w:r>
          </w:p>
        </w:tc>
        <w:tc>
          <w:tcPr>
            <w:tcW w:w="565" w:type="pct"/>
            <w:vAlign w:val="center"/>
          </w:tcPr>
          <w:p>
            <w:pPr>
              <w:jc w:val="center"/>
              <w:rPr>
                <w:rFonts w:ascii="Times New Roman" w:hAnsi="Times New Roman"/>
                <w:sz w:val="18"/>
                <w:szCs w:val="18"/>
              </w:rPr>
            </w:pPr>
            <w:r>
              <w:rPr>
                <w:rFonts w:ascii="Times New Roman" w:hAnsi="Times New Roman"/>
                <w:sz w:val="18"/>
                <w:szCs w:val="18"/>
              </w:rPr>
              <w:t>0.089</w:t>
            </w:r>
          </w:p>
        </w:tc>
        <w:tc>
          <w:tcPr>
            <w:tcW w:w="565" w:type="pct"/>
            <w:vAlign w:val="center"/>
          </w:tcPr>
          <w:p>
            <w:pPr>
              <w:jc w:val="center"/>
              <w:rPr>
                <w:rFonts w:ascii="Times New Roman" w:hAnsi="Times New Roman"/>
                <w:sz w:val="18"/>
                <w:szCs w:val="18"/>
              </w:rPr>
            </w:pPr>
            <w:r>
              <w:rPr>
                <w:rFonts w:ascii="Times New Roman" w:hAnsi="Times New Roman"/>
                <w:sz w:val="18"/>
                <w:szCs w:val="18"/>
              </w:rPr>
              <w:t>0.084</w:t>
            </w:r>
          </w:p>
        </w:tc>
        <w:tc>
          <w:tcPr>
            <w:tcW w:w="565" w:type="pct"/>
            <w:vAlign w:val="center"/>
          </w:tcPr>
          <w:p>
            <w:pPr>
              <w:jc w:val="center"/>
              <w:rPr>
                <w:rFonts w:ascii="Times New Roman" w:hAnsi="Times New Roman"/>
                <w:sz w:val="18"/>
                <w:szCs w:val="18"/>
              </w:rPr>
            </w:pPr>
            <w:r>
              <w:rPr>
                <w:rFonts w:ascii="Times New Roman" w:hAnsi="Times New Roman"/>
                <w:sz w:val="18"/>
                <w:szCs w:val="18"/>
              </w:rPr>
              <w:t>0.087</w:t>
            </w:r>
          </w:p>
        </w:tc>
        <w:tc>
          <w:tcPr>
            <w:tcW w:w="565" w:type="pct"/>
            <w:vAlign w:val="center"/>
          </w:tcPr>
          <w:p>
            <w:pPr>
              <w:jc w:val="center"/>
              <w:rPr>
                <w:rFonts w:ascii="Times New Roman" w:hAnsi="Times New Roman"/>
                <w:sz w:val="18"/>
                <w:szCs w:val="18"/>
              </w:rPr>
            </w:pPr>
            <w:r>
              <w:rPr>
                <w:rFonts w:ascii="Times New Roman" w:hAnsi="Times New Roman"/>
                <w:sz w:val="18"/>
                <w:szCs w:val="18"/>
              </w:rPr>
              <w:t>0.087</w:t>
            </w:r>
          </w:p>
        </w:tc>
        <w:tc>
          <w:tcPr>
            <w:tcW w:w="565" w:type="pct"/>
            <w:vAlign w:val="center"/>
          </w:tcPr>
          <w:p>
            <w:pPr>
              <w:jc w:val="center"/>
              <w:rPr>
                <w:rFonts w:ascii="Times New Roman" w:hAnsi="Times New Roman"/>
                <w:sz w:val="18"/>
                <w:szCs w:val="18"/>
              </w:rPr>
            </w:pPr>
            <w:r>
              <w:rPr>
                <w:rFonts w:ascii="Times New Roman" w:hAnsi="Times New Roman"/>
                <w:sz w:val="18"/>
                <w:szCs w:val="18"/>
              </w:rPr>
              <w:t>0.086</w:t>
            </w:r>
          </w:p>
        </w:tc>
        <w:tc>
          <w:tcPr>
            <w:tcW w:w="562" w:type="pct"/>
            <w:vAlign w:val="center"/>
          </w:tcPr>
          <w:p>
            <w:pPr>
              <w:jc w:val="center"/>
              <w:rPr>
                <w:rFonts w:ascii="Times New Roman" w:hAnsi="Times New Roman"/>
                <w:sz w:val="18"/>
                <w:szCs w:val="18"/>
              </w:rPr>
            </w:pPr>
            <w:r>
              <w:rPr>
                <w:rFonts w:ascii="Times New Roman" w:hAnsi="Times New Roman"/>
                <w:sz w:val="18"/>
                <w:szCs w:val="18"/>
              </w:rPr>
              <w:t>0.083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2" w:type="pct"/>
            <w:vAlign w:val="center"/>
          </w:tcPr>
          <w:p>
            <w:pPr>
              <w:jc w:val="center"/>
              <w:rPr>
                <w:rFonts w:ascii="Times New Roman" w:hAnsi="Times New Roman"/>
                <w:sz w:val="18"/>
                <w:szCs w:val="18"/>
              </w:rPr>
            </w:pPr>
            <w:r>
              <w:rPr>
                <w:rFonts w:ascii="Times New Roman" w:hAnsi="Times New Roman"/>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2" w:type="pct"/>
            <w:vAlign w:val="center"/>
          </w:tcPr>
          <w:p>
            <w:pPr>
              <w:jc w:val="center"/>
              <w:rPr>
                <w:rFonts w:ascii="Times New Roman" w:hAnsi="Times New Roman"/>
                <w:sz w:val="18"/>
                <w:szCs w:val="18"/>
              </w:rPr>
            </w:pPr>
            <w:r>
              <w:rPr>
                <w:rFonts w:ascii="Times New Roman" w:hAnsi="Times New Roman"/>
                <w:sz w:val="18"/>
                <w:szCs w:val="1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1.21</w:t>
            </w:r>
          </w:p>
        </w:tc>
        <w:tc>
          <w:tcPr>
            <w:tcW w:w="565" w:type="pct"/>
            <w:vAlign w:val="center"/>
          </w:tcPr>
          <w:p>
            <w:pPr>
              <w:jc w:val="center"/>
              <w:rPr>
                <w:rFonts w:ascii="Times New Roman" w:hAnsi="Times New Roman"/>
                <w:sz w:val="18"/>
                <w:szCs w:val="18"/>
              </w:rPr>
            </w:pPr>
            <w:r>
              <w:rPr>
                <w:rFonts w:ascii="Times New Roman" w:hAnsi="Times New Roman"/>
                <w:sz w:val="18"/>
                <w:szCs w:val="18"/>
              </w:rPr>
              <w:t>1.29</w:t>
            </w:r>
          </w:p>
        </w:tc>
        <w:tc>
          <w:tcPr>
            <w:tcW w:w="565" w:type="pct"/>
            <w:vAlign w:val="center"/>
          </w:tcPr>
          <w:p>
            <w:pPr>
              <w:jc w:val="center"/>
              <w:rPr>
                <w:rFonts w:ascii="Times New Roman" w:hAnsi="Times New Roman"/>
                <w:sz w:val="18"/>
                <w:szCs w:val="18"/>
              </w:rPr>
            </w:pPr>
            <w:r>
              <w:rPr>
                <w:rFonts w:ascii="Times New Roman" w:hAnsi="Times New Roman"/>
                <w:sz w:val="18"/>
                <w:szCs w:val="18"/>
              </w:rPr>
              <w:t>1.28</w:t>
            </w:r>
          </w:p>
        </w:tc>
        <w:tc>
          <w:tcPr>
            <w:tcW w:w="565" w:type="pct"/>
            <w:vAlign w:val="center"/>
          </w:tcPr>
          <w:p>
            <w:pPr>
              <w:jc w:val="center"/>
              <w:rPr>
                <w:rFonts w:ascii="Times New Roman" w:hAnsi="Times New Roman"/>
                <w:sz w:val="18"/>
                <w:szCs w:val="18"/>
              </w:rPr>
            </w:pPr>
            <w:r>
              <w:rPr>
                <w:rFonts w:ascii="Times New Roman" w:hAnsi="Times New Roman"/>
                <w:sz w:val="18"/>
                <w:szCs w:val="18"/>
              </w:rPr>
              <w:t>1.31</w:t>
            </w:r>
          </w:p>
        </w:tc>
        <w:tc>
          <w:tcPr>
            <w:tcW w:w="565" w:type="pct"/>
            <w:vAlign w:val="center"/>
          </w:tcPr>
          <w:p>
            <w:pPr>
              <w:jc w:val="center"/>
              <w:rPr>
                <w:rFonts w:ascii="Times New Roman" w:hAnsi="Times New Roman"/>
                <w:sz w:val="18"/>
                <w:szCs w:val="18"/>
              </w:rPr>
            </w:pPr>
            <w:r>
              <w:rPr>
                <w:rFonts w:ascii="Times New Roman" w:hAnsi="Times New Roman"/>
                <w:sz w:val="18"/>
                <w:szCs w:val="18"/>
              </w:rPr>
              <w:t>1.37</w:t>
            </w:r>
          </w:p>
        </w:tc>
        <w:tc>
          <w:tcPr>
            <w:tcW w:w="565" w:type="pct"/>
            <w:vAlign w:val="center"/>
          </w:tcPr>
          <w:p>
            <w:pPr>
              <w:jc w:val="center"/>
              <w:rPr>
                <w:rFonts w:ascii="Times New Roman" w:hAnsi="Times New Roman"/>
                <w:sz w:val="18"/>
                <w:szCs w:val="18"/>
              </w:rPr>
            </w:pPr>
            <w:r>
              <w:rPr>
                <w:rFonts w:ascii="Times New Roman" w:hAnsi="Times New Roman"/>
                <w:sz w:val="18"/>
                <w:szCs w:val="18"/>
              </w:rPr>
              <w:t>1.35</w:t>
            </w:r>
          </w:p>
        </w:tc>
        <w:tc>
          <w:tcPr>
            <w:tcW w:w="562" w:type="pct"/>
            <w:vAlign w:val="center"/>
          </w:tcPr>
          <w:p>
            <w:pPr>
              <w:jc w:val="center"/>
              <w:rPr>
                <w:rFonts w:ascii="Times New Roman" w:hAnsi="Times New Roman"/>
                <w:sz w:val="18"/>
                <w:szCs w:val="18"/>
              </w:rPr>
            </w:pPr>
            <w:r>
              <w:rPr>
                <w:rFonts w:ascii="Times New Roman" w:hAnsi="Times New Roman"/>
                <w:sz w:val="18"/>
                <w:szCs w:val="18"/>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2.96</w:t>
            </w:r>
          </w:p>
        </w:tc>
        <w:tc>
          <w:tcPr>
            <w:tcW w:w="565" w:type="pct"/>
            <w:vAlign w:val="center"/>
          </w:tcPr>
          <w:p>
            <w:pPr>
              <w:jc w:val="center"/>
              <w:rPr>
                <w:rFonts w:ascii="Times New Roman" w:hAnsi="Times New Roman"/>
                <w:sz w:val="18"/>
                <w:szCs w:val="18"/>
              </w:rPr>
            </w:pPr>
            <w:r>
              <w:rPr>
                <w:rFonts w:ascii="Times New Roman" w:hAnsi="Times New Roman"/>
                <w:sz w:val="18"/>
                <w:szCs w:val="18"/>
              </w:rPr>
              <w:t>2.97</w:t>
            </w:r>
          </w:p>
        </w:tc>
        <w:tc>
          <w:tcPr>
            <w:tcW w:w="565" w:type="pct"/>
            <w:vAlign w:val="center"/>
          </w:tcPr>
          <w:p>
            <w:pPr>
              <w:jc w:val="center"/>
              <w:rPr>
                <w:rFonts w:ascii="Times New Roman" w:hAnsi="Times New Roman"/>
                <w:sz w:val="18"/>
                <w:szCs w:val="18"/>
              </w:rPr>
            </w:pPr>
            <w:r>
              <w:rPr>
                <w:rFonts w:ascii="Times New Roman" w:hAnsi="Times New Roman"/>
                <w:sz w:val="18"/>
                <w:szCs w:val="18"/>
              </w:rPr>
              <w:t>2.94</w:t>
            </w:r>
          </w:p>
        </w:tc>
        <w:tc>
          <w:tcPr>
            <w:tcW w:w="565" w:type="pct"/>
            <w:vAlign w:val="center"/>
          </w:tcPr>
          <w:p>
            <w:pPr>
              <w:jc w:val="center"/>
              <w:rPr>
                <w:rFonts w:ascii="Times New Roman" w:hAnsi="Times New Roman"/>
                <w:sz w:val="18"/>
                <w:szCs w:val="18"/>
              </w:rPr>
            </w:pPr>
            <w:r>
              <w:rPr>
                <w:rFonts w:ascii="Times New Roman" w:hAnsi="Times New Roman"/>
                <w:sz w:val="18"/>
                <w:szCs w:val="18"/>
              </w:rPr>
              <w:t>2.95</w:t>
            </w:r>
          </w:p>
        </w:tc>
        <w:tc>
          <w:tcPr>
            <w:tcW w:w="565" w:type="pct"/>
            <w:vAlign w:val="center"/>
          </w:tcPr>
          <w:p>
            <w:pPr>
              <w:jc w:val="center"/>
              <w:rPr>
                <w:rFonts w:ascii="Times New Roman" w:hAnsi="Times New Roman"/>
                <w:sz w:val="18"/>
                <w:szCs w:val="18"/>
              </w:rPr>
            </w:pPr>
            <w:r>
              <w:rPr>
                <w:rFonts w:ascii="Times New Roman" w:hAnsi="Times New Roman"/>
                <w:sz w:val="18"/>
                <w:szCs w:val="18"/>
              </w:rPr>
              <w:t>2.97</w:t>
            </w:r>
          </w:p>
        </w:tc>
        <w:tc>
          <w:tcPr>
            <w:tcW w:w="565" w:type="pct"/>
            <w:vAlign w:val="center"/>
          </w:tcPr>
          <w:p>
            <w:pPr>
              <w:jc w:val="center"/>
              <w:rPr>
                <w:rFonts w:ascii="Times New Roman" w:hAnsi="Times New Roman"/>
                <w:sz w:val="18"/>
                <w:szCs w:val="18"/>
              </w:rPr>
            </w:pPr>
            <w:r>
              <w:rPr>
                <w:rFonts w:ascii="Times New Roman" w:hAnsi="Times New Roman"/>
                <w:sz w:val="18"/>
                <w:szCs w:val="18"/>
              </w:rPr>
              <w:t>2.94</w:t>
            </w:r>
          </w:p>
        </w:tc>
        <w:tc>
          <w:tcPr>
            <w:tcW w:w="562" w:type="pct"/>
            <w:vAlign w:val="center"/>
          </w:tcPr>
          <w:p>
            <w:pPr>
              <w:jc w:val="center"/>
              <w:rPr>
                <w:rFonts w:ascii="Times New Roman" w:hAnsi="Times New Roman"/>
                <w:sz w:val="18"/>
                <w:szCs w:val="18"/>
              </w:rPr>
            </w:pPr>
            <w:r>
              <w:rPr>
                <w:rFonts w:ascii="Times New Roman" w:hAnsi="Times New Roman"/>
                <w:sz w:val="18"/>
                <w:szCs w:val="18"/>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5.73</w:t>
            </w:r>
          </w:p>
        </w:tc>
        <w:tc>
          <w:tcPr>
            <w:tcW w:w="565" w:type="pct"/>
            <w:vAlign w:val="center"/>
          </w:tcPr>
          <w:p>
            <w:pPr>
              <w:jc w:val="center"/>
              <w:rPr>
                <w:rFonts w:ascii="Times New Roman" w:hAnsi="Times New Roman"/>
                <w:sz w:val="18"/>
                <w:szCs w:val="18"/>
              </w:rPr>
            </w:pPr>
            <w:r>
              <w:rPr>
                <w:rFonts w:ascii="Times New Roman" w:hAnsi="Times New Roman"/>
                <w:sz w:val="18"/>
                <w:szCs w:val="18"/>
              </w:rPr>
              <w:t>5.80</w:t>
            </w:r>
          </w:p>
        </w:tc>
        <w:tc>
          <w:tcPr>
            <w:tcW w:w="565" w:type="pct"/>
            <w:vAlign w:val="center"/>
          </w:tcPr>
          <w:p>
            <w:pPr>
              <w:jc w:val="center"/>
              <w:rPr>
                <w:rFonts w:ascii="Times New Roman" w:hAnsi="Times New Roman"/>
                <w:sz w:val="18"/>
                <w:szCs w:val="18"/>
              </w:rPr>
            </w:pPr>
            <w:r>
              <w:rPr>
                <w:rFonts w:ascii="Times New Roman" w:hAnsi="Times New Roman"/>
                <w:sz w:val="18"/>
                <w:szCs w:val="18"/>
              </w:rPr>
              <w:t>5.69</w:t>
            </w:r>
          </w:p>
        </w:tc>
        <w:tc>
          <w:tcPr>
            <w:tcW w:w="565" w:type="pct"/>
            <w:vAlign w:val="center"/>
          </w:tcPr>
          <w:p>
            <w:pPr>
              <w:jc w:val="center"/>
              <w:rPr>
                <w:rFonts w:ascii="Times New Roman" w:hAnsi="Times New Roman"/>
                <w:sz w:val="18"/>
                <w:szCs w:val="18"/>
              </w:rPr>
            </w:pPr>
            <w:r>
              <w:rPr>
                <w:rFonts w:ascii="Times New Roman" w:hAnsi="Times New Roman"/>
                <w:sz w:val="18"/>
                <w:szCs w:val="18"/>
              </w:rPr>
              <w:t>5.79</w:t>
            </w:r>
          </w:p>
        </w:tc>
        <w:tc>
          <w:tcPr>
            <w:tcW w:w="565" w:type="pct"/>
            <w:vAlign w:val="center"/>
          </w:tcPr>
          <w:p>
            <w:pPr>
              <w:jc w:val="center"/>
              <w:rPr>
                <w:rFonts w:ascii="Times New Roman" w:hAnsi="Times New Roman"/>
                <w:sz w:val="18"/>
                <w:szCs w:val="18"/>
              </w:rPr>
            </w:pPr>
            <w:r>
              <w:rPr>
                <w:rFonts w:ascii="Times New Roman" w:hAnsi="Times New Roman"/>
                <w:sz w:val="18"/>
                <w:szCs w:val="18"/>
              </w:rPr>
              <w:t>5.76</w:t>
            </w:r>
          </w:p>
        </w:tc>
        <w:tc>
          <w:tcPr>
            <w:tcW w:w="565" w:type="pct"/>
            <w:vAlign w:val="center"/>
          </w:tcPr>
          <w:p>
            <w:pPr>
              <w:jc w:val="center"/>
              <w:rPr>
                <w:rFonts w:ascii="Times New Roman" w:hAnsi="Times New Roman"/>
                <w:sz w:val="18"/>
                <w:szCs w:val="18"/>
              </w:rPr>
            </w:pPr>
            <w:r>
              <w:rPr>
                <w:rFonts w:ascii="Times New Roman" w:hAnsi="Times New Roman"/>
                <w:sz w:val="18"/>
                <w:szCs w:val="18"/>
              </w:rPr>
              <w:t>5.82</w:t>
            </w:r>
          </w:p>
        </w:tc>
        <w:tc>
          <w:tcPr>
            <w:tcW w:w="562" w:type="pct"/>
            <w:vAlign w:val="center"/>
          </w:tcPr>
          <w:p>
            <w:pPr>
              <w:jc w:val="center"/>
              <w:rPr>
                <w:rFonts w:ascii="Times New Roman" w:hAnsi="Times New Roman"/>
                <w:sz w:val="18"/>
                <w:szCs w:val="18"/>
              </w:rPr>
            </w:pPr>
            <w:r>
              <w:rPr>
                <w:rFonts w:ascii="Times New Roman" w:hAnsi="Times New Roman"/>
                <w:sz w:val="18"/>
                <w:szCs w:val="18"/>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15</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0.094</w:t>
            </w:r>
          </w:p>
        </w:tc>
        <w:tc>
          <w:tcPr>
            <w:tcW w:w="565" w:type="pct"/>
            <w:vAlign w:val="center"/>
          </w:tcPr>
          <w:p>
            <w:pPr>
              <w:jc w:val="center"/>
              <w:rPr>
                <w:rFonts w:ascii="Times New Roman" w:hAnsi="Times New Roman"/>
                <w:sz w:val="18"/>
                <w:szCs w:val="18"/>
              </w:rPr>
            </w:pPr>
            <w:r>
              <w:rPr>
                <w:rFonts w:ascii="Times New Roman" w:hAnsi="Times New Roman"/>
                <w:sz w:val="18"/>
                <w:szCs w:val="18"/>
              </w:rPr>
              <w:t>0.094</w:t>
            </w:r>
          </w:p>
        </w:tc>
        <w:tc>
          <w:tcPr>
            <w:tcW w:w="565" w:type="pct"/>
            <w:vAlign w:val="center"/>
          </w:tcPr>
          <w:p>
            <w:pPr>
              <w:jc w:val="center"/>
              <w:rPr>
                <w:rFonts w:ascii="Times New Roman" w:hAnsi="Times New Roman"/>
                <w:sz w:val="18"/>
                <w:szCs w:val="18"/>
              </w:rPr>
            </w:pPr>
            <w:r>
              <w:rPr>
                <w:rFonts w:ascii="Times New Roman" w:hAnsi="Times New Roman"/>
                <w:sz w:val="18"/>
                <w:szCs w:val="18"/>
              </w:rPr>
              <w:t>0.092</w:t>
            </w:r>
          </w:p>
        </w:tc>
        <w:tc>
          <w:tcPr>
            <w:tcW w:w="565" w:type="pct"/>
            <w:vAlign w:val="center"/>
          </w:tcPr>
          <w:p>
            <w:pPr>
              <w:jc w:val="center"/>
              <w:rPr>
                <w:rFonts w:ascii="Times New Roman" w:hAnsi="Times New Roman"/>
                <w:sz w:val="18"/>
                <w:szCs w:val="18"/>
              </w:rPr>
            </w:pPr>
            <w:r>
              <w:rPr>
                <w:rFonts w:ascii="Times New Roman" w:hAnsi="Times New Roman"/>
                <w:sz w:val="18"/>
                <w:szCs w:val="18"/>
              </w:rPr>
              <w:t>0.092</w:t>
            </w:r>
          </w:p>
        </w:tc>
        <w:tc>
          <w:tcPr>
            <w:tcW w:w="565" w:type="pct"/>
            <w:vAlign w:val="center"/>
          </w:tcPr>
          <w:p>
            <w:pPr>
              <w:jc w:val="center"/>
              <w:rPr>
                <w:rFonts w:ascii="Times New Roman" w:hAnsi="Times New Roman"/>
                <w:sz w:val="18"/>
                <w:szCs w:val="18"/>
              </w:rPr>
            </w:pPr>
            <w:r>
              <w:rPr>
                <w:rFonts w:ascii="Times New Roman" w:hAnsi="Times New Roman"/>
                <w:sz w:val="18"/>
                <w:szCs w:val="18"/>
              </w:rPr>
              <w:t>0.094</w:t>
            </w:r>
          </w:p>
        </w:tc>
        <w:tc>
          <w:tcPr>
            <w:tcW w:w="565" w:type="pct"/>
            <w:vAlign w:val="center"/>
          </w:tcPr>
          <w:p>
            <w:pPr>
              <w:jc w:val="center"/>
              <w:rPr>
                <w:rFonts w:ascii="Times New Roman" w:hAnsi="Times New Roman"/>
                <w:sz w:val="18"/>
                <w:szCs w:val="18"/>
              </w:rPr>
            </w:pPr>
            <w:r>
              <w:rPr>
                <w:rFonts w:ascii="Times New Roman" w:hAnsi="Times New Roman"/>
                <w:sz w:val="18"/>
                <w:szCs w:val="18"/>
              </w:rPr>
              <w:t>0.093</w:t>
            </w:r>
          </w:p>
        </w:tc>
        <w:tc>
          <w:tcPr>
            <w:tcW w:w="562" w:type="pct"/>
            <w:vAlign w:val="center"/>
          </w:tcPr>
          <w:p>
            <w:pPr>
              <w:jc w:val="center"/>
              <w:rPr>
                <w:rFonts w:ascii="Times New Roman" w:hAnsi="Times New Roman"/>
                <w:sz w:val="18"/>
                <w:szCs w:val="18"/>
              </w:rPr>
            </w:pPr>
            <w:r>
              <w:rPr>
                <w:rFonts w:ascii="Times New Roman" w:hAnsi="Times New Roman"/>
                <w:sz w:val="18"/>
                <w:szCs w:val="18"/>
              </w:rPr>
              <w:t>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0.14**</w:t>
            </w:r>
          </w:p>
        </w:tc>
        <w:tc>
          <w:tcPr>
            <w:tcW w:w="562" w:type="pct"/>
            <w:vAlign w:val="center"/>
          </w:tcPr>
          <w:p>
            <w:pPr>
              <w:jc w:val="center"/>
              <w:rPr>
                <w:rFonts w:ascii="Times New Roman" w:hAnsi="Times New Roman"/>
                <w:sz w:val="18"/>
                <w:szCs w:val="18"/>
              </w:rPr>
            </w:pPr>
            <w:r>
              <w:rPr>
                <w:rFonts w:ascii="Times New Roman" w:hAnsi="Times New Roman"/>
                <w:sz w:val="18"/>
                <w:szCs w:val="18"/>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1.0086</w:t>
            </w:r>
          </w:p>
        </w:tc>
        <w:tc>
          <w:tcPr>
            <w:tcW w:w="565" w:type="pct"/>
            <w:vAlign w:val="center"/>
          </w:tcPr>
          <w:p>
            <w:pPr>
              <w:jc w:val="center"/>
              <w:rPr>
                <w:rFonts w:ascii="Times New Roman" w:hAnsi="Times New Roman"/>
                <w:sz w:val="18"/>
                <w:szCs w:val="18"/>
              </w:rPr>
            </w:pPr>
            <w:r>
              <w:rPr>
                <w:rFonts w:ascii="Times New Roman" w:hAnsi="Times New Roman"/>
                <w:sz w:val="18"/>
                <w:szCs w:val="18"/>
              </w:rPr>
              <w:t>1.018</w:t>
            </w:r>
          </w:p>
        </w:tc>
        <w:tc>
          <w:tcPr>
            <w:tcW w:w="565" w:type="pct"/>
            <w:vAlign w:val="center"/>
          </w:tcPr>
          <w:p>
            <w:pPr>
              <w:jc w:val="center"/>
              <w:rPr>
                <w:rFonts w:ascii="Times New Roman" w:hAnsi="Times New Roman"/>
                <w:sz w:val="18"/>
                <w:szCs w:val="18"/>
              </w:rPr>
            </w:pPr>
            <w:r>
              <w:rPr>
                <w:rFonts w:ascii="Times New Roman" w:hAnsi="Times New Roman"/>
                <w:sz w:val="18"/>
                <w:szCs w:val="18"/>
              </w:rPr>
              <w:t>1.0066</w:t>
            </w:r>
          </w:p>
        </w:tc>
        <w:tc>
          <w:tcPr>
            <w:tcW w:w="565" w:type="pct"/>
            <w:vAlign w:val="center"/>
          </w:tcPr>
          <w:p>
            <w:pPr>
              <w:jc w:val="center"/>
              <w:rPr>
                <w:rFonts w:ascii="Times New Roman" w:hAnsi="Times New Roman"/>
                <w:sz w:val="18"/>
                <w:szCs w:val="18"/>
              </w:rPr>
            </w:pPr>
            <w:r>
              <w:rPr>
                <w:rFonts w:ascii="Times New Roman" w:hAnsi="Times New Roman"/>
                <w:sz w:val="18"/>
                <w:szCs w:val="18"/>
              </w:rPr>
              <w:t>1.0032</w:t>
            </w:r>
          </w:p>
        </w:tc>
        <w:tc>
          <w:tcPr>
            <w:tcW w:w="565" w:type="pct"/>
            <w:vAlign w:val="center"/>
          </w:tcPr>
          <w:p>
            <w:pPr>
              <w:jc w:val="center"/>
              <w:rPr>
                <w:rFonts w:ascii="Times New Roman" w:hAnsi="Times New Roman"/>
                <w:sz w:val="18"/>
                <w:szCs w:val="18"/>
              </w:rPr>
            </w:pPr>
            <w:r>
              <w:rPr>
                <w:rFonts w:ascii="Times New Roman" w:hAnsi="Times New Roman"/>
                <w:sz w:val="18"/>
                <w:szCs w:val="18"/>
              </w:rPr>
              <w:t>1.0042</w:t>
            </w:r>
          </w:p>
        </w:tc>
        <w:tc>
          <w:tcPr>
            <w:tcW w:w="565" w:type="pct"/>
            <w:vAlign w:val="center"/>
          </w:tcPr>
          <w:p>
            <w:pPr>
              <w:jc w:val="center"/>
              <w:rPr>
                <w:rFonts w:ascii="Times New Roman" w:hAnsi="Times New Roman"/>
                <w:sz w:val="18"/>
                <w:szCs w:val="18"/>
              </w:rPr>
            </w:pPr>
            <w:r>
              <w:rPr>
                <w:rFonts w:ascii="Times New Roman" w:hAnsi="Times New Roman"/>
                <w:sz w:val="18"/>
                <w:szCs w:val="18"/>
              </w:rPr>
              <w:t>1.018</w:t>
            </w:r>
          </w:p>
        </w:tc>
        <w:tc>
          <w:tcPr>
            <w:tcW w:w="562" w:type="pct"/>
            <w:vAlign w:val="center"/>
          </w:tcPr>
          <w:p>
            <w:pPr>
              <w:jc w:val="center"/>
              <w:rPr>
                <w:rFonts w:ascii="Times New Roman" w:hAnsi="Times New Roman"/>
                <w:sz w:val="18"/>
                <w:szCs w:val="18"/>
              </w:rPr>
            </w:pPr>
            <w:r>
              <w:rPr>
                <w:rFonts w:ascii="Times New Roman" w:hAnsi="Times New Roman"/>
                <w:sz w:val="18"/>
                <w:szCs w:val="18"/>
              </w:rPr>
              <w:t>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1.35</w:t>
            </w:r>
          </w:p>
        </w:tc>
        <w:tc>
          <w:tcPr>
            <w:tcW w:w="565" w:type="pct"/>
            <w:vAlign w:val="center"/>
          </w:tcPr>
          <w:p>
            <w:pPr>
              <w:jc w:val="center"/>
              <w:rPr>
                <w:rFonts w:ascii="Times New Roman" w:hAnsi="Times New Roman"/>
                <w:sz w:val="18"/>
                <w:szCs w:val="18"/>
              </w:rPr>
            </w:pPr>
            <w:r>
              <w:rPr>
                <w:rFonts w:ascii="Times New Roman" w:hAnsi="Times New Roman"/>
                <w:sz w:val="18"/>
                <w:szCs w:val="18"/>
              </w:rPr>
              <w:t>1.35</w:t>
            </w:r>
          </w:p>
        </w:tc>
        <w:tc>
          <w:tcPr>
            <w:tcW w:w="565" w:type="pct"/>
            <w:vAlign w:val="center"/>
          </w:tcPr>
          <w:p>
            <w:pPr>
              <w:jc w:val="center"/>
              <w:rPr>
                <w:rFonts w:ascii="Times New Roman" w:hAnsi="Times New Roman"/>
                <w:sz w:val="18"/>
                <w:szCs w:val="18"/>
              </w:rPr>
            </w:pPr>
            <w:r>
              <w:rPr>
                <w:rFonts w:ascii="Times New Roman" w:hAnsi="Times New Roman"/>
                <w:sz w:val="18"/>
                <w:szCs w:val="18"/>
              </w:rPr>
              <w:t>1.37</w:t>
            </w:r>
          </w:p>
        </w:tc>
        <w:tc>
          <w:tcPr>
            <w:tcW w:w="565" w:type="pct"/>
            <w:vAlign w:val="center"/>
          </w:tcPr>
          <w:p>
            <w:pPr>
              <w:jc w:val="center"/>
              <w:rPr>
                <w:rFonts w:ascii="Times New Roman" w:hAnsi="Times New Roman"/>
                <w:sz w:val="18"/>
                <w:szCs w:val="18"/>
              </w:rPr>
            </w:pPr>
            <w:r>
              <w:rPr>
                <w:rFonts w:ascii="Times New Roman" w:hAnsi="Times New Roman"/>
                <w:sz w:val="18"/>
                <w:szCs w:val="18"/>
              </w:rPr>
              <w:t>1.38</w:t>
            </w:r>
          </w:p>
        </w:tc>
        <w:tc>
          <w:tcPr>
            <w:tcW w:w="565" w:type="pct"/>
            <w:vAlign w:val="center"/>
          </w:tcPr>
          <w:p>
            <w:pPr>
              <w:jc w:val="center"/>
              <w:rPr>
                <w:rFonts w:ascii="Times New Roman" w:hAnsi="Times New Roman"/>
                <w:sz w:val="18"/>
                <w:szCs w:val="18"/>
              </w:rPr>
            </w:pPr>
            <w:r>
              <w:rPr>
                <w:rFonts w:ascii="Times New Roman" w:hAnsi="Times New Roman"/>
                <w:sz w:val="18"/>
                <w:szCs w:val="18"/>
              </w:rPr>
              <w:t>1.37</w:t>
            </w:r>
          </w:p>
        </w:tc>
        <w:tc>
          <w:tcPr>
            <w:tcW w:w="565" w:type="pct"/>
            <w:vAlign w:val="center"/>
          </w:tcPr>
          <w:p>
            <w:pPr>
              <w:jc w:val="center"/>
              <w:rPr>
                <w:rFonts w:ascii="Times New Roman" w:hAnsi="Times New Roman"/>
                <w:sz w:val="18"/>
                <w:szCs w:val="18"/>
              </w:rPr>
            </w:pPr>
            <w:r>
              <w:rPr>
                <w:rFonts w:ascii="Times New Roman" w:hAnsi="Times New Roman"/>
                <w:sz w:val="18"/>
                <w:szCs w:val="18"/>
              </w:rPr>
              <w:t>1.39</w:t>
            </w:r>
          </w:p>
        </w:tc>
        <w:tc>
          <w:tcPr>
            <w:tcW w:w="562" w:type="pct"/>
            <w:vAlign w:val="center"/>
          </w:tcPr>
          <w:p>
            <w:pPr>
              <w:jc w:val="center"/>
              <w:rPr>
                <w:rFonts w:ascii="Times New Roman" w:hAnsi="Times New Roman"/>
                <w:sz w:val="18"/>
                <w:szCs w:val="18"/>
              </w:rPr>
            </w:pPr>
            <w:r>
              <w:rPr>
                <w:rFonts w:ascii="Times New Roman" w:hAnsi="Times New Roman"/>
                <w:sz w:val="18"/>
                <w:szCs w:val="18"/>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2.95</w:t>
            </w:r>
          </w:p>
        </w:tc>
        <w:tc>
          <w:tcPr>
            <w:tcW w:w="565" w:type="pct"/>
            <w:vAlign w:val="center"/>
          </w:tcPr>
          <w:p>
            <w:pPr>
              <w:jc w:val="center"/>
              <w:rPr>
                <w:rFonts w:ascii="Times New Roman" w:hAnsi="Times New Roman"/>
                <w:sz w:val="18"/>
                <w:szCs w:val="18"/>
              </w:rPr>
            </w:pPr>
            <w:r>
              <w:rPr>
                <w:rFonts w:ascii="Times New Roman" w:hAnsi="Times New Roman"/>
                <w:sz w:val="18"/>
                <w:szCs w:val="18"/>
              </w:rPr>
              <w:t>2.96</w:t>
            </w:r>
          </w:p>
        </w:tc>
        <w:tc>
          <w:tcPr>
            <w:tcW w:w="565" w:type="pct"/>
            <w:vAlign w:val="center"/>
          </w:tcPr>
          <w:p>
            <w:pPr>
              <w:jc w:val="center"/>
              <w:rPr>
                <w:rFonts w:ascii="Times New Roman" w:hAnsi="Times New Roman"/>
                <w:sz w:val="18"/>
                <w:szCs w:val="18"/>
              </w:rPr>
            </w:pPr>
            <w:r>
              <w:rPr>
                <w:rFonts w:ascii="Times New Roman" w:hAnsi="Times New Roman"/>
                <w:sz w:val="18"/>
                <w:szCs w:val="18"/>
              </w:rPr>
              <w:t>2.97</w:t>
            </w:r>
          </w:p>
        </w:tc>
        <w:tc>
          <w:tcPr>
            <w:tcW w:w="565" w:type="pct"/>
            <w:vAlign w:val="center"/>
          </w:tcPr>
          <w:p>
            <w:pPr>
              <w:jc w:val="center"/>
              <w:rPr>
                <w:rFonts w:ascii="Times New Roman" w:hAnsi="Times New Roman"/>
                <w:sz w:val="18"/>
                <w:szCs w:val="18"/>
              </w:rPr>
            </w:pPr>
            <w:r>
              <w:rPr>
                <w:rFonts w:ascii="Times New Roman" w:hAnsi="Times New Roman"/>
                <w:sz w:val="18"/>
                <w:szCs w:val="18"/>
              </w:rPr>
              <w:t>3.00</w:t>
            </w:r>
          </w:p>
        </w:tc>
        <w:tc>
          <w:tcPr>
            <w:tcW w:w="565" w:type="pct"/>
            <w:vAlign w:val="center"/>
          </w:tcPr>
          <w:p>
            <w:pPr>
              <w:jc w:val="center"/>
              <w:rPr>
                <w:rFonts w:ascii="Times New Roman" w:hAnsi="Times New Roman"/>
                <w:sz w:val="18"/>
                <w:szCs w:val="18"/>
              </w:rPr>
            </w:pPr>
            <w:r>
              <w:rPr>
                <w:rFonts w:ascii="Times New Roman" w:hAnsi="Times New Roman"/>
                <w:sz w:val="18"/>
                <w:szCs w:val="18"/>
              </w:rPr>
              <w:t>2.97</w:t>
            </w:r>
          </w:p>
        </w:tc>
        <w:tc>
          <w:tcPr>
            <w:tcW w:w="565" w:type="pct"/>
            <w:vAlign w:val="center"/>
          </w:tcPr>
          <w:p>
            <w:pPr>
              <w:jc w:val="center"/>
              <w:rPr>
                <w:rFonts w:ascii="Times New Roman" w:hAnsi="Times New Roman"/>
                <w:sz w:val="18"/>
                <w:szCs w:val="18"/>
              </w:rPr>
            </w:pPr>
            <w:r>
              <w:rPr>
                <w:rFonts w:ascii="Times New Roman" w:hAnsi="Times New Roman"/>
                <w:sz w:val="18"/>
                <w:szCs w:val="18"/>
              </w:rPr>
              <w:t>2.96</w:t>
            </w:r>
          </w:p>
        </w:tc>
        <w:tc>
          <w:tcPr>
            <w:tcW w:w="562" w:type="pct"/>
            <w:vAlign w:val="center"/>
          </w:tcPr>
          <w:p>
            <w:pPr>
              <w:jc w:val="center"/>
              <w:rPr>
                <w:rFonts w:ascii="Times New Roman" w:hAnsi="Times New Roman"/>
                <w:sz w:val="18"/>
                <w:szCs w:val="18"/>
              </w:rPr>
            </w:pPr>
            <w:r>
              <w:rPr>
                <w:rFonts w:ascii="Times New Roman" w:hAnsi="Times New Roman"/>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5.81</w:t>
            </w:r>
          </w:p>
        </w:tc>
        <w:tc>
          <w:tcPr>
            <w:tcW w:w="565" w:type="pct"/>
            <w:vAlign w:val="center"/>
          </w:tcPr>
          <w:p>
            <w:pPr>
              <w:jc w:val="center"/>
              <w:rPr>
                <w:rFonts w:ascii="Times New Roman" w:hAnsi="Times New Roman"/>
                <w:sz w:val="18"/>
                <w:szCs w:val="18"/>
              </w:rPr>
            </w:pPr>
            <w:r>
              <w:rPr>
                <w:rFonts w:ascii="Times New Roman" w:hAnsi="Times New Roman"/>
                <w:sz w:val="18"/>
                <w:szCs w:val="18"/>
              </w:rPr>
              <w:t>5.66</w:t>
            </w:r>
          </w:p>
        </w:tc>
        <w:tc>
          <w:tcPr>
            <w:tcW w:w="565" w:type="pct"/>
            <w:vAlign w:val="center"/>
          </w:tcPr>
          <w:p>
            <w:pPr>
              <w:jc w:val="center"/>
              <w:rPr>
                <w:rFonts w:ascii="Times New Roman" w:hAnsi="Times New Roman"/>
                <w:sz w:val="18"/>
                <w:szCs w:val="18"/>
              </w:rPr>
            </w:pPr>
            <w:r>
              <w:rPr>
                <w:rFonts w:ascii="Times New Roman" w:hAnsi="Times New Roman"/>
                <w:sz w:val="18"/>
                <w:szCs w:val="18"/>
              </w:rPr>
              <w:t>5.60</w:t>
            </w:r>
          </w:p>
        </w:tc>
        <w:tc>
          <w:tcPr>
            <w:tcW w:w="565" w:type="pct"/>
            <w:vAlign w:val="center"/>
          </w:tcPr>
          <w:p>
            <w:pPr>
              <w:jc w:val="center"/>
              <w:rPr>
                <w:rFonts w:ascii="Times New Roman" w:hAnsi="Times New Roman"/>
                <w:sz w:val="18"/>
                <w:szCs w:val="18"/>
              </w:rPr>
            </w:pPr>
            <w:r>
              <w:rPr>
                <w:rFonts w:ascii="Times New Roman" w:hAnsi="Times New Roman"/>
                <w:sz w:val="18"/>
                <w:szCs w:val="18"/>
              </w:rPr>
              <w:t>5.75</w:t>
            </w:r>
          </w:p>
        </w:tc>
        <w:tc>
          <w:tcPr>
            <w:tcW w:w="565" w:type="pct"/>
            <w:vAlign w:val="center"/>
          </w:tcPr>
          <w:p>
            <w:pPr>
              <w:jc w:val="center"/>
              <w:rPr>
                <w:rFonts w:ascii="Times New Roman" w:hAnsi="Times New Roman"/>
                <w:sz w:val="18"/>
                <w:szCs w:val="18"/>
              </w:rPr>
            </w:pPr>
            <w:r>
              <w:rPr>
                <w:rFonts w:ascii="Times New Roman" w:hAnsi="Times New Roman"/>
                <w:sz w:val="18"/>
                <w:szCs w:val="18"/>
              </w:rPr>
              <w:t>5.80</w:t>
            </w:r>
          </w:p>
        </w:tc>
        <w:tc>
          <w:tcPr>
            <w:tcW w:w="565" w:type="pct"/>
            <w:vAlign w:val="center"/>
          </w:tcPr>
          <w:p>
            <w:pPr>
              <w:jc w:val="center"/>
              <w:rPr>
                <w:rFonts w:ascii="Times New Roman" w:hAnsi="Times New Roman"/>
                <w:sz w:val="18"/>
                <w:szCs w:val="18"/>
              </w:rPr>
            </w:pPr>
            <w:r>
              <w:rPr>
                <w:rFonts w:ascii="Times New Roman" w:hAnsi="Times New Roman"/>
                <w:sz w:val="18"/>
                <w:szCs w:val="18"/>
              </w:rPr>
              <w:t>5.71</w:t>
            </w:r>
          </w:p>
        </w:tc>
        <w:tc>
          <w:tcPr>
            <w:tcW w:w="562" w:type="pct"/>
            <w:vAlign w:val="center"/>
          </w:tcPr>
          <w:p>
            <w:pPr>
              <w:jc w:val="center"/>
              <w:rPr>
                <w:rFonts w:ascii="Times New Roman" w:hAnsi="Times New Roman"/>
                <w:sz w:val="18"/>
                <w:szCs w:val="18"/>
              </w:rPr>
            </w:pPr>
            <w:r>
              <w:rPr>
                <w:rFonts w:ascii="Times New Roman" w:hAnsi="Times New Roman"/>
                <w:sz w:val="18"/>
                <w:szCs w:val="18"/>
              </w:rPr>
              <w:t>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16</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0.085</w:t>
            </w:r>
          </w:p>
        </w:tc>
        <w:tc>
          <w:tcPr>
            <w:tcW w:w="565" w:type="pct"/>
            <w:vAlign w:val="center"/>
          </w:tcPr>
          <w:p>
            <w:pPr>
              <w:jc w:val="center"/>
              <w:rPr>
                <w:rFonts w:ascii="Times New Roman" w:hAnsi="Times New Roman"/>
                <w:sz w:val="18"/>
                <w:szCs w:val="18"/>
              </w:rPr>
            </w:pPr>
            <w:r>
              <w:rPr>
                <w:rFonts w:ascii="Times New Roman" w:hAnsi="Times New Roman"/>
                <w:sz w:val="18"/>
                <w:szCs w:val="18"/>
              </w:rPr>
              <w:t>0.089</w:t>
            </w:r>
          </w:p>
        </w:tc>
        <w:tc>
          <w:tcPr>
            <w:tcW w:w="565" w:type="pct"/>
            <w:vAlign w:val="center"/>
          </w:tcPr>
          <w:p>
            <w:pPr>
              <w:jc w:val="center"/>
              <w:rPr>
                <w:rFonts w:ascii="Times New Roman" w:hAnsi="Times New Roman"/>
                <w:sz w:val="18"/>
                <w:szCs w:val="18"/>
              </w:rPr>
            </w:pPr>
            <w:r>
              <w:rPr>
                <w:rFonts w:ascii="Times New Roman" w:hAnsi="Times New Roman"/>
                <w:sz w:val="18"/>
                <w:szCs w:val="18"/>
              </w:rPr>
              <w:t>0.082</w:t>
            </w:r>
          </w:p>
        </w:tc>
        <w:tc>
          <w:tcPr>
            <w:tcW w:w="565" w:type="pct"/>
            <w:vAlign w:val="center"/>
          </w:tcPr>
          <w:p>
            <w:pPr>
              <w:jc w:val="center"/>
              <w:rPr>
                <w:rFonts w:ascii="Times New Roman" w:hAnsi="Times New Roman"/>
                <w:sz w:val="18"/>
                <w:szCs w:val="18"/>
              </w:rPr>
            </w:pPr>
            <w:r>
              <w:rPr>
                <w:rFonts w:ascii="Times New Roman" w:hAnsi="Times New Roman"/>
                <w:sz w:val="18"/>
                <w:szCs w:val="18"/>
              </w:rPr>
              <w:t>0.083</w:t>
            </w:r>
          </w:p>
        </w:tc>
        <w:tc>
          <w:tcPr>
            <w:tcW w:w="565" w:type="pct"/>
            <w:vAlign w:val="center"/>
          </w:tcPr>
          <w:p>
            <w:pPr>
              <w:jc w:val="center"/>
              <w:rPr>
                <w:rFonts w:ascii="Times New Roman" w:hAnsi="Times New Roman"/>
                <w:sz w:val="18"/>
                <w:szCs w:val="18"/>
              </w:rPr>
            </w:pPr>
            <w:r>
              <w:rPr>
                <w:rFonts w:ascii="Times New Roman" w:hAnsi="Times New Roman"/>
                <w:sz w:val="18"/>
                <w:szCs w:val="18"/>
              </w:rPr>
              <w:t>0.086</w:t>
            </w:r>
          </w:p>
        </w:tc>
        <w:tc>
          <w:tcPr>
            <w:tcW w:w="565" w:type="pct"/>
            <w:vAlign w:val="center"/>
          </w:tcPr>
          <w:p>
            <w:pPr>
              <w:jc w:val="center"/>
              <w:rPr>
                <w:rFonts w:ascii="Times New Roman" w:hAnsi="Times New Roman"/>
                <w:sz w:val="18"/>
                <w:szCs w:val="18"/>
              </w:rPr>
            </w:pPr>
            <w:r>
              <w:rPr>
                <w:rFonts w:ascii="Times New Roman" w:hAnsi="Times New Roman"/>
                <w:sz w:val="18"/>
                <w:szCs w:val="18"/>
              </w:rPr>
              <w:t>0.085</w:t>
            </w:r>
          </w:p>
        </w:tc>
        <w:tc>
          <w:tcPr>
            <w:tcW w:w="562" w:type="pct"/>
            <w:vAlign w:val="center"/>
          </w:tcPr>
          <w:p>
            <w:pPr>
              <w:jc w:val="center"/>
              <w:rPr>
                <w:rFonts w:ascii="Times New Roman" w:hAnsi="Times New Roman"/>
                <w:sz w:val="18"/>
                <w:szCs w:val="18"/>
              </w:rPr>
            </w:pPr>
            <w:r>
              <w:rPr>
                <w:rFonts w:ascii="Times New Roman" w:hAnsi="Times New Roman"/>
                <w:sz w:val="18"/>
                <w:szCs w:val="18"/>
              </w:rPr>
              <w:t>0.090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2" w:type="pct"/>
            <w:vAlign w:val="center"/>
          </w:tcPr>
          <w:p>
            <w:pPr>
              <w:jc w:val="center"/>
              <w:rPr>
                <w:rFonts w:ascii="Times New Roman" w:hAnsi="Times New Roman"/>
                <w:sz w:val="18"/>
                <w:szCs w:val="18"/>
              </w:rPr>
            </w:pPr>
            <w:r>
              <w:rPr>
                <w:rFonts w:ascii="Times New Roman" w:hAnsi="Times New Roman"/>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2" w:type="pct"/>
            <w:vAlign w:val="center"/>
          </w:tcPr>
          <w:p>
            <w:pPr>
              <w:jc w:val="center"/>
              <w:rPr>
                <w:rFonts w:ascii="Times New Roman" w:hAnsi="Times New Roman"/>
                <w:sz w:val="18"/>
                <w:szCs w:val="18"/>
              </w:rPr>
            </w:pPr>
            <w:r>
              <w:rPr>
                <w:rFonts w:ascii="Times New Roman" w:hAnsi="Times New Roman"/>
                <w:sz w:val="18"/>
                <w:szCs w:val="18"/>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1.25</w:t>
            </w:r>
          </w:p>
        </w:tc>
        <w:tc>
          <w:tcPr>
            <w:tcW w:w="565" w:type="pct"/>
            <w:vAlign w:val="center"/>
          </w:tcPr>
          <w:p>
            <w:pPr>
              <w:jc w:val="center"/>
              <w:rPr>
                <w:rFonts w:ascii="Times New Roman" w:hAnsi="Times New Roman"/>
                <w:sz w:val="18"/>
                <w:szCs w:val="18"/>
              </w:rPr>
            </w:pPr>
            <w:r>
              <w:rPr>
                <w:rFonts w:ascii="Times New Roman" w:hAnsi="Times New Roman"/>
                <w:sz w:val="18"/>
                <w:szCs w:val="18"/>
              </w:rPr>
              <w:t>1.30</w:t>
            </w:r>
          </w:p>
        </w:tc>
        <w:tc>
          <w:tcPr>
            <w:tcW w:w="565" w:type="pct"/>
            <w:vAlign w:val="center"/>
          </w:tcPr>
          <w:p>
            <w:pPr>
              <w:jc w:val="center"/>
              <w:rPr>
                <w:rFonts w:ascii="Times New Roman" w:hAnsi="Times New Roman"/>
                <w:sz w:val="18"/>
                <w:szCs w:val="18"/>
              </w:rPr>
            </w:pPr>
            <w:r>
              <w:rPr>
                <w:rFonts w:ascii="Times New Roman" w:hAnsi="Times New Roman"/>
                <w:sz w:val="18"/>
                <w:szCs w:val="18"/>
              </w:rPr>
              <w:t>1.33</w:t>
            </w:r>
          </w:p>
        </w:tc>
        <w:tc>
          <w:tcPr>
            <w:tcW w:w="565" w:type="pct"/>
            <w:vAlign w:val="center"/>
          </w:tcPr>
          <w:p>
            <w:pPr>
              <w:jc w:val="center"/>
              <w:rPr>
                <w:rFonts w:ascii="Times New Roman" w:hAnsi="Times New Roman"/>
                <w:sz w:val="18"/>
                <w:szCs w:val="18"/>
              </w:rPr>
            </w:pPr>
            <w:r>
              <w:rPr>
                <w:rFonts w:ascii="Times New Roman" w:hAnsi="Times New Roman"/>
                <w:sz w:val="18"/>
                <w:szCs w:val="18"/>
              </w:rPr>
              <w:t>1.29</w:t>
            </w:r>
          </w:p>
        </w:tc>
        <w:tc>
          <w:tcPr>
            <w:tcW w:w="565" w:type="pct"/>
            <w:vAlign w:val="center"/>
          </w:tcPr>
          <w:p>
            <w:pPr>
              <w:jc w:val="center"/>
              <w:rPr>
                <w:rFonts w:ascii="Times New Roman" w:hAnsi="Times New Roman"/>
                <w:sz w:val="18"/>
                <w:szCs w:val="18"/>
              </w:rPr>
            </w:pPr>
            <w:r>
              <w:rPr>
                <w:rFonts w:ascii="Times New Roman" w:hAnsi="Times New Roman"/>
                <w:sz w:val="18"/>
                <w:szCs w:val="18"/>
              </w:rPr>
              <w:t>1.30</w:t>
            </w:r>
          </w:p>
        </w:tc>
        <w:tc>
          <w:tcPr>
            <w:tcW w:w="565" w:type="pct"/>
            <w:vAlign w:val="center"/>
          </w:tcPr>
          <w:p>
            <w:pPr>
              <w:jc w:val="center"/>
              <w:rPr>
                <w:rFonts w:ascii="Times New Roman" w:hAnsi="Times New Roman"/>
                <w:sz w:val="18"/>
                <w:szCs w:val="18"/>
              </w:rPr>
            </w:pPr>
            <w:r>
              <w:rPr>
                <w:rFonts w:ascii="Times New Roman" w:hAnsi="Times New Roman"/>
                <w:sz w:val="18"/>
                <w:szCs w:val="18"/>
              </w:rPr>
              <w:t>1.35</w:t>
            </w:r>
          </w:p>
        </w:tc>
        <w:tc>
          <w:tcPr>
            <w:tcW w:w="562" w:type="pct"/>
            <w:vAlign w:val="center"/>
          </w:tcPr>
          <w:p>
            <w:pPr>
              <w:jc w:val="center"/>
              <w:rPr>
                <w:rFonts w:ascii="Times New Roman" w:hAnsi="Times New Roman"/>
                <w:sz w:val="18"/>
                <w:szCs w:val="18"/>
              </w:rPr>
            </w:pPr>
            <w:r>
              <w:rPr>
                <w:rFonts w:ascii="Times New Roman" w:hAnsi="Times New Roman"/>
                <w:sz w:val="18"/>
                <w:szCs w:val="18"/>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2.80</w:t>
            </w:r>
          </w:p>
        </w:tc>
        <w:tc>
          <w:tcPr>
            <w:tcW w:w="565" w:type="pct"/>
            <w:vAlign w:val="center"/>
          </w:tcPr>
          <w:p>
            <w:pPr>
              <w:jc w:val="center"/>
              <w:rPr>
                <w:rFonts w:ascii="Times New Roman" w:hAnsi="Times New Roman"/>
                <w:sz w:val="18"/>
                <w:szCs w:val="18"/>
              </w:rPr>
            </w:pPr>
            <w:r>
              <w:rPr>
                <w:rFonts w:ascii="Times New Roman" w:hAnsi="Times New Roman"/>
                <w:sz w:val="18"/>
                <w:szCs w:val="18"/>
              </w:rPr>
              <w:t>2.99</w:t>
            </w:r>
          </w:p>
        </w:tc>
        <w:tc>
          <w:tcPr>
            <w:tcW w:w="565" w:type="pct"/>
            <w:vAlign w:val="center"/>
          </w:tcPr>
          <w:p>
            <w:pPr>
              <w:jc w:val="center"/>
              <w:rPr>
                <w:rFonts w:ascii="Times New Roman" w:hAnsi="Times New Roman"/>
                <w:sz w:val="18"/>
                <w:szCs w:val="18"/>
              </w:rPr>
            </w:pPr>
            <w:r>
              <w:rPr>
                <w:rFonts w:ascii="Times New Roman" w:hAnsi="Times New Roman"/>
                <w:sz w:val="18"/>
                <w:szCs w:val="18"/>
              </w:rPr>
              <w:t>2.98</w:t>
            </w:r>
          </w:p>
        </w:tc>
        <w:tc>
          <w:tcPr>
            <w:tcW w:w="565" w:type="pct"/>
            <w:vAlign w:val="center"/>
          </w:tcPr>
          <w:p>
            <w:pPr>
              <w:jc w:val="center"/>
              <w:rPr>
                <w:rFonts w:ascii="Times New Roman" w:hAnsi="Times New Roman"/>
                <w:sz w:val="18"/>
                <w:szCs w:val="18"/>
              </w:rPr>
            </w:pPr>
            <w:r>
              <w:rPr>
                <w:rFonts w:ascii="Times New Roman" w:hAnsi="Times New Roman"/>
                <w:sz w:val="18"/>
                <w:szCs w:val="18"/>
              </w:rPr>
              <w:t>2.90</w:t>
            </w:r>
          </w:p>
        </w:tc>
        <w:tc>
          <w:tcPr>
            <w:tcW w:w="565" w:type="pct"/>
            <w:vAlign w:val="center"/>
          </w:tcPr>
          <w:p>
            <w:pPr>
              <w:jc w:val="center"/>
              <w:rPr>
                <w:rFonts w:ascii="Times New Roman" w:hAnsi="Times New Roman"/>
                <w:sz w:val="18"/>
                <w:szCs w:val="18"/>
              </w:rPr>
            </w:pPr>
            <w:r>
              <w:rPr>
                <w:rFonts w:ascii="Times New Roman" w:hAnsi="Times New Roman"/>
                <w:sz w:val="18"/>
                <w:szCs w:val="18"/>
              </w:rPr>
              <w:t>2.85</w:t>
            </w:r>
          </w:p>
        </w:tc>
        <w:tc>
          <w:tcPr>
            <w:tcW w:w="565" w:type="pct"/>
            <w:vAlign w:val="center"/>
          </w:tcPr>
          <w:p>
            <w:pPr>
              <w:jc w:val="center"/>
              <w:rPr>
                <w:rFonts w:ascii="Times New Roman" w:hAnsi="Times New Roman"/>
                <w:sz w:val="18"/>
                <w:szCs w:val="18"/>
              </w:rPr>
            </w:pPr>
            <w:r>
              <w:rPr>
                <w:rFonts w:ascii="Times New Roman" w:hAnsi="Times New Roman"/>
                <w:sz w:val="18"/>
                <w:szCs w:val="18"/>
              </w:rPr>
              <w:t>2.95</w:t>
            </w:r>
          </w:p>
        </w:tc>
        <w:tc>
          <w:tcPr>
            <w:tcW w:w="562" w:type="pct"/>
            <w:vAlign w:val="center"/>
          </w:tcPr>
          <w:p>
            <w:pPr>
              <w:jc w:val="center"/>
              <w:rPr>
                <w:rFonts w:ascii="Times New Roman" w:hAnsi="Times New Roman"/>
                <w:sz w:val="18"/>
                <w:szCs w:val="18"/>
              </w:rPr>
            </w:pPr>
            <w:r>
              <w:rPr>
                <w:rFonts w:ascii="Times New Roman" w:hAnsi="Times New Roman"/>
                <w:sz w:val="18"/>
                <w:szCs w:val="18"/>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5.80</w:t>
            </w:r>
          </w:p>
        </w:tc>
        <w:tc>
          <w:tcPr>
            <w:tcW w:w="565" w:type="pct"/>
            <w:vAlign w:val="center"/>
          </w:tcPr>
          <w:p>
            <w:pPr>
              <w:jc w:val="center"/>
              <w:rPr>
                <w:rFonts w:ascii="Times New Roman" w:hAnsi="Times New Roman"/>
                <w:sz w:val="18"/>
                <w:szCs w:val="18"/>
              </w:rPr>
            </w:pPr>
            <w:r>
              <w:rPr>
                <w:rFonts w:ascii="Times New Roman" w:hAnsi="Times New Roman"/>
                <w:sz w:val="18"/>
                <w:szCs w:val="18"/>
              </w:rPr>
              <w:t>5.81</w:t>
            </w:r>
          </w:p>
        </w:tc>
        <w:tc>
          <w:tcPr>
            <w:tcW w:w="565" w:type="pct"/>
            <w:vAlign w:val="center"/>
          </w:tcPr>
          <w:p>
            <w:pPr>
              <w:jc w:val="center"/>
              <w:rPr>
                <w:rFonts w:ascii="Times New Roman" w:hAnsi="Times New Roman"/>
                <w:sz w:val="18"/>
                <w:szCs w:val="18"/>
              </w:rPr>
            </w:pPr>
            <w:r>
              <w:rPr>
                <w:rFonts w:ascii="Times New Roman" w:hAnsi="Times New Roman"/>
                <w:sz w:val="18"/>
                <w:szCs w:val="18"/>
              </w:rPr>
              <w:t>5.95</w:t>
            </w:r>
          </w:p>
        </w:tc>
        <w:tc>
          <w:tcPr>
            <w:tcW w:w="565" w:type="pct"/>
            <w:vAlign w:val="center"/>
          </w:tcPr>
          <w:p>
            <w:pPr>
              <w:jc w:val="center"/>
              <w:rPr>
                <w:rFonts w:ascii="Times New Roman" w:hAnsi="Times New Roman"/>
                <w:sz w:val="18"/>
                <w:szCs w:val="18"/>
              </w:rPr>
            </w:pPr>
            <w:r>
              <w:rPr>
                <w:rFonts w:ascii="Times New Roman" w:hAnsi="Times New Roman"/>
                <w:sz w:val="18"/>
                <w:szCs w:val="18"/>
              </w:rPr>
              <w:t>5.70</w:t>
            </w:r>
          </w:p>
        </w:tc>
        <w:tc>
          <w:tcPr>
            <w:tcW w:w="565" w:type="pct"/>
            <w:vAlign w:val="center"/>
          </w:tcPr>
          <w:p>
            <w:pPr>
              <w:jc w:val="center"/>
              <w:rPr>
                <w:rFonts w:ascii="Times New Roman" w:hAnsi="Times New Roman"/>
                <w:sz w:val="18"/>
                <w:szCs w:val="18"/>
              </w:rPr>
            </w:pPr>
            <w:r>
              <w:rPr>
                <w:rFonts w:ascii="Times New Roman" w:hAnsi="Times New Roman"/>
                <w:sz w:val="18"/>
                <w:szCs w:val="18"/>
              </w:rPr>
              <w:t>5.82</w:t>
            </w:r>
          </w:p>
        </w:tc>
        <w:tc>
          <w:tcPr>
            <w:tcW w:w="565" w:type="pct"/>
            <w:vAlign w:val="center"/>
          </w:tcPr>
          <w:p>
            <w:pPr>
              <w:jc w:val="center"/>
              <w:rPr>
                <w:rFonts w:ascii="Times New Roman" w:hAnsi="Times New Roman"/>
                <w:sz w:val="18"/>
                <w:szCs w:val="18"/>
              </w:rPr>
            </w:pPr>
            <w:r>
              <w:rPr>
                <w:rFonts w:ascii="Times New Roman" w:hAnsi="Times New Roman"/>
                <w:sz w:val="18"/>
                <w:szCs w:val="18"/>
              </w:rPr>
              <w:t>5.97</w:t>
            </w:r>
          </w:p>
        </w:tc>
        <w:tc>
          <w:tcPr>
            <w:tcW w:w="562" w:type="pct"/>
            <w:vAlign w:val="center"/>
          </w:tcPr>
          <w:p>
            <w:pPr>
              <w:jc w:val="center"/>
              <w:rPr>
                <w:rFonts w:ascii="Times New Roman" w:hAnsi="Times New Roman"/>
                <w:sz w:val="18"/>
                <w:szCs w:val="18"/>
              </w:rPr>
            </w:pPr>
            <w:r>
              <w:rPr>
                <w:rFonts w:ascii="Times New Roman" w:hAnsi="Times New Roman"/>
                <w:sz w:val="18"/>
                <w:szCs w:val="18"/>
              </w:rPr>
              <w:t>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17</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0.084</w:t>
            </w:r>
          </w:p>
        </w:tc>
        <w:tc>
          <w:tcPr>
            <w:tcW w:w="565" w:type="pct"/>
            <w:vAlign w:val="center"/>
          </w:tcPr>
          <w:p>
            <w:pPr>
              <w:jc w:val="center"/>
              <w:rPr>
                <w:rFonts w:ascii="Times New Roman" w:hAnsi="Times New Roman"/>
                <w:sz w:val="18"/>
                <w:szCs w:val="18"/>
              </w:rPr>
            </w:pPr>
            <w:r>
              <w:rPr>
                <w:rFonts w:ascii="Times New Roman" w:hAnsi="Times New Roman"/>
                <w:sz w:val="18"/>
                <w:szCs w:val="18"/>
              </w:rPr>
              <w:t>0.083</w:t>
            </w:r>
          </w:p>
        </w:tc>
        <w:tc>
          <w:tcPr>
            <w:tcW w:w="565" w:type="pct"/>
            <w:vAlign w:val="center"/>
          </w:tcPr>
          <w:p>
            <w:pPr>
              <w:jc w:val="center"/>
              <w:rPr>
                <w:rFonts w:ascii="Times New Roman" w:hAnsi="Times New Roman"/>
                <w:sz w:val="18"/>
                <w:szCs w:val="18"/>
              </w:rPr>
            </w:pPr>
            <w:r>
              <w:rPr>
                <w:rFonts w:ascii="Times New Roman" w:hAnsi="Times New Roman"/>
                <w:sz w:val="18"/>
                <w:szCs w:val="18"/>
              </w:rPr>
              <w:t>0.080</w:t>
            </w:r>
          </w:p>
        </w:tc>
        <w:tc>
          <w:tcPr>
            <w:tcW w:w="565" w:type="pct"/>
            <w:vAlign w:val="center"/>
          </w:tcPr>
          <w:p>
            <w:pPr>
              <w:jc w:val="center"/>
              <w:rPr>
                <w:rFonts w:ascii="Times New Roman" w:hAnsi="Times New Roman"/>
                <w:sz w:val="18"/>
                <w:szCs w:val="18"/>
              </w:rPr>
            </w:pPr>
            <w:r>
              <w:rPr>
                <w:rFonts w:ascii="Times New Roman" w:hAnsi="Times New Roman"/>
                <w:sz w:val="18"/>
                <w:szCs w:val="18"/>
              </w:rPr>
              <w:t>0.081</w:t>
            </w:r>
          </w:p>
        </w:tc>
        <w:tc>
          <w:tcPr>
            <w:tcW w:w="565" w:type="pct"/>
            <w:vAlign w:val="center"/>
          </w:tcPr>
          <w:p>
            <w:pPr>
              <w:jc w:val="center"/>
              <w:rPr>
                <w:rFonts w:ascii="Times New Roman" w:hAnsi="Times New Roman"/>
                <w:sz w:val="18"/>
                <w:szCs w:val="18"/>
              </w:rPr>
            </w:pPr>
            <w:r>
              <w:rPr>
                <w:rFonts w:ascii="Times New Roman" w:hAnsi="Times New Roman"/>
                <w:sz w:val="18"/>
                <w:szCs w:val="18"/>
              </w:rPr>
              <w:t>0.081</w:t>
            </w:r>
          </w:p>
        </w:tc>
        <w:tc>
          <w:tcPr>
            <w:tcW w:w="565" w:type="pct"/>
            <w:vAlign w:val="center"/>
          </w:tcPr>
          <w:p>
            <w:pPr>
              <w:jc w:val="center"/>
              <w:rPr>
                <w:rFonts w:ascii="Times New Roman" w:hAnsi="Times New Roman"/>
                <w:sz w:val="18"/>
                <w:szCs w:val="18"/>
              </w:rPr>
            </w:pPr>
            <w:r>
              <w:rPr>
                <w:rFonts w:ascii="Times New Roman" w:hAnsi="Times New Roman"/>
                <w:sz w:val="18"/>
                <w:szCs w:val="18"/>
              </w:rPr>
              <w:t>0.085</w:t>
            </w:r>
          </w:p>
        </w:tc>
        <w:tc>
          <w:tcPr>
            <w:tcW w:w="562" w:type="pct"/>
            <w:vAlign w:val="center"/>
          </w:tcPr>
          <w:p>
            <w:pPr>
              <w:jc w:val="center"/>
              <w:rPr>
                <w:rFonts w:ascii="Times New Roman" w:hAnsi="Times New Roman"/>
                <w:sz w:val="18"/>
                <w:szCs w:val="18"/>
              </w:rPr>
            </w:pPr>
            <w:r>
              <w:rPr>
                <w:rFonts w:ascii="Times New Roman" w:hAnsi="Times New Roman"/>
                <w:sz w:val="18"/>
                <w:szCs w:val="18"/>
              </w:rPr>
              <w:t>0.084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2"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2"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1.31</w:t>
            </w:r>
          </w:p>
        </w:tc>
        <w:tc>
          <w:tcPr>
            <w:tcW w:w="565" w:type="pct"/>
            <w:vAlign w:val="center"/>
          </w:tcPr>
          <w:p>
            <w:pPr>
              <w:jc w:val="center"/>
              <w:rPr>
                <w:rFonts w:ascii="Times New Roman" w:hAnsi="Times New Roman"/>
                <w:sz w:val="18"/>
                <w:szCs w:val="18"/>
              </w:rPr>
            </w:pPr>
            <w:r>
              <w:rPr>
                <w:rFonts w:ascii="Times New Roman" w:hAnsi="Times New Roman"/>
                <w:sz w:val="18"/>
                <w:szCs w:val="18"/>
              </w:rPr>
              <w:t>1.30</w:t>
            </w:r>
          </w:p>
        </w:tc>
        <w:tc>
          <w:tcPr>
            <w:tcW w:w="565" w:type="pct"/>
            <w:vAlign w:val="center"/>
          </w:tcPr>
          <w:p>
            <w:pPr>
              <w:jc w:val="center"/>
              <w:rPr>
                <w:rFonts w:ascii="Times New Roman" w:hAnsi="Times New Roman"/>
                <w:sz w:val="18"/>
                <w:szCs w:val="18"/>
              </w:rPr>
            </w:pPr>
            <w:r>
              <w:rPr>
                <w:rFonts w:ascii="Times New Roman" w:hAnsi="Times New Roman"/>
                <w:sz w:val="18"/>
                <w:szCs w:val="18"/>
              </w:rPr>
              <w:t>1.27</w:t>
            </w:r>
          </w:p>
        </w:tc>
        <w:tc>
          <w:tcPr>
            <w:tcW w:w="565" w:type="pct"/>
            <w:vAlign w:val="center"/>
          </w:tcPr>
          <w:p>
            <w:pPr>
              <w:jc w:val="center"/>
              <w:rPr>
                <w:rFonts w:ascii="Times New Roman" w:hAnsi="Times New Roman"/>
                <w:sz w:val="18"/>
                <w:szCs w:val="18"/>
              </w:rPr>
            </w:pPr>
            <w:r>
              <w:rPr>
                <w:rFonts w:ascii="Times New Roman" w:hAnsi="Times New Roman"/>
                <w:sz w:val="18"/>
                <w:szCs w:val="18"/>
              </w:rPr>
              <w:t>1.28</w:t>
            </w:r>
          </w:p>
        </w:tc>
        <w:tc>
          <w:tcPr>
            <w:tcW w:w="565" w:type="pct"/>
            <w:vAlign w:val="center"/>
          </w:tcPr>
          <w:p>
            <w:pPr>
              <w:jc w:val="center"/>
              <w:rPr>
                <w:rFonts w:ascii="Times New Roman" w:hAnsi="Times New Roman"/>
                <w:sz w:val="18"/>
                <w:szCs w:val="18"/>
              </w:rPr>
            </w:pPr>
            <w:r>
              <w:rPr>
                <w:rFonts w:ascii="Times New Roman" w:hAnsi="Times New Roman"/>
                <w:sz w:val="18"/>
                <w:szCs w:val="18"/>
              </w:rPr>
              <w:t>1.24</w:t>
            </w:r>
          </w:p>
        </w:tc>
        <w:tc>
          <w:tcPr>
            <w:tcW w:w="565" w:type="pct"/>
            <w:vAlign w:val="center"/>
          </w:tcPr>
          <w:p>
            <w:pPr>
              <w:jc w:val="center"/>
              <w:rPr>
                <w:rFonts w:ascii="Times New Roman" w:hAnsi="Times New Roman"/>
                <w:sz w:val="18"/>
                <w:szCs w:val="18"/>
              </w:rPr>
            </w:pPr>
            <w:r>
              <w:rPr>
                <w:rFonts w:ascii="Times New Roman" w:hAnsi="Times New Roman"/>
                <w:sz w:val="18"/>
                <w:szCs w:val="18"/>
              </w:rPr>
              <w:t>1.23</w:t>
            </w:r>
          </w:p>
        </w:tc>
        <w:tc>
          <w:tcPr>
            <w:tcW w:w="562"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2.97</w:t>
            </w:r>
          </w:p>
        </w:tc>
        <w:tc>
          <w:tcPr>
            <w:tcW w:w="565" w:type="pct"/>
            <w:vAlign w:val="center"/>
          </w:tcPr>
          <w:p>
            <w:pPr>
              <w:jc w:val="center"/>
              <w:rPr>
                <w:rFonts w:ascii="Times New Roman" w:hAnsi="Times New Roman"/>
                <w:sz w:val="18"/>
                <w:szCs w:val="18"/>
              </w:rPr>
            </w:pPr>
            <w:r>
              <w:rPr>
                <w:rFonts w:ascii="Times New Roman" w:hAnsi="Times New Roman"/>
                <w:sz w:val="18"/>
                <w:szCs w:val="18"/>
              </w:rPr>
              <w:t>2.98</w:t>
            </w:r>
          </w:p>
        </w:tc>
        <w:tc>
          <w:tcPr>
            <w:tcW w:w="565" w:type="pct"/>
            <w:vAlign w:val="center"/>
          </w:tcPr>
          <w:p>
            <w:pPr>
              <w:jc w:val="center"/>
              <w:rPr>
                <w:rFonts w:ascii="Times New Roman" w:hAnsi="Times New Roman"/>
                <w:sz w:val="18"/>
                <w:szCs w:val="18"/>
              </w:rPr>
            </w:pPr>
            <w:r>
              <w:rPr>
                <w:rFonts w:ascii="Times New Roman" w:hAnsi="Times New Roman"/>
                <w:sz w:val="18"/>
                <w:szCs w:val="18"/>
              </w:rPr>
              <w:t>2.88</w:t>
            </w:r>
          </w:p>
        </w:tc>
        <w:tc>
          <w:tcPr>
            <w:tcW w:w="565" w:type="pct"/>
            <w:vAlign w:val="center"/>
          </w:tcPr>
          <w:p>
            <w:pPr>
              <w:jc w:val="center"/>
              <w:rPr>
                <w:rFonts w:ascii="Times New Roman" w:hAnsi="Times New Roman"/>
                <w:sz w:val="18"/>
                <w:szCs w:val="18"/>
              </w:rPr>
            </w:pPr>
            <w:r>
              <w:rPr>
                <w:rFonts w:ascii="Times New Roman" w:hAnsi="Times New Roman"/>
                <w:sz w:val="18"/>
                <w:szCs w:val="18"/>
              </w:rPr>
              <w:t>2.84</w:t>
            </w:r>
          </w:p>
        </w:tc>
        <w:tc>
          <w:tcPr>
            <w:tcW w:w="565" w:type="pct"/>
            <w:vAlign w:val="center"/>
          </w:tcPr>
          <w:p>
            <w:pPr>
              <w:jc w:val="center"/>
              <w:rPr>
                <w:rFonts w:ascii="Times New Roman" w:hAnsi="Times New Roman"/>
                <w:sz w:val="18"/>
                <w:szCs w:val="18"/>
              </w:rPr>
            </w:pPr>
            <w:r>
              <w:rPr>
                <w:rFonts w:ascii="Times New Roman" w:hAnsi="Times New Roman"/>
                <w:sz w:val="18"/>
                <w:szCs w:val="18"/>
              </w:rPr>
              <w:t>2.95</w:t>
            </w:r>
          </w:p>
        </w:tc>
        <w:tc>
          <w:tcPr>
            <w:tcW w:w="565" w:type="pct"/>
            <w:vAlign w:val="center"/>
          </w:tcPr>
          <w:p>
            <w:pPr>
              <w:jc w:val="center"/>
              <w:rPr>
                <w:rFonts w:ascii="Times New Roman" w:hAnsi="Times New Roman"/>
                <w:sz w:val="18"/>
                <w:szCs w:val="18"/>
              </w:rPr>
            </w:pPr>
            <w:r>
              <w:rPr>
                <w:rFonts w:ascii="Times New Roman" w:hAnsi="Times New Roman"/>
                <w:sz w:val="18"/>
                <w:szCs w:val="18"/>
              </w:rPr>
              <w:t>2.90</w:t>
            </w:r>
          </w:p>
        </w:tc>
        <w:tc>
          <w:tcPr>
            <w:tcW w:w="562"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5.72</w:t>
            </w:r>
          </w:p>
        </w:tc>
        <w:tc>
          <w:tcPr>
            <w:tcW w:w="565" w:type="pct"/>
            <w:vAlign w:val="center"/>
          </w:tcPr>
          <w:p>
            <w:pPr>
              <w:jc w:val="center"/>
              <w:rPr>
                <w:rFonts w:ascii="Times New Roman" w:hAnsi="Times New Roman"/>
                <w:sz w:val="18"/>
                <w:szCs w:val="18"/>
              </w:rPr>
            </w:pPr>
            <w:r>
              <w:rPr>
                <w:rFonts w:ascii="Times New Roman" w:hAnsi="Times New Roman"/>
                <w:sz w:val="18"/>
                <w:szCs w:val="18"/>
              </w:rPr>
              <w:t>5.77</w:t>
            </w:r>
          </w:p>
        </w:tc>
        <w:tc>
          <w:tcPr>
            <w:tcW w:w="565" w:type="pct"/>
            <w:vAlign w:val="center"/>
          </w:tcPr>
          <w:p>
            <w:pPr>
              <w:jc w:val="center"/>
              <w:rPr>
                <w:rFonts w:ascii="Times New Roman" w:hAnsi="Times New Roman"/>
                <w:sz w:val="18"/>
                <w:szCs w:val="18"/>
              </w:rPr>
            </w:pPr>
            <w:r>
              <w:rPr>
                <w:rFonts w:ascii="Times New Roman" w:hAnsi="Times New Roman"/>
                <w:sz w:val="18"/>
                <w:szCs w:val="18"/>
              </w:rPr>
              <w:t>5.94</w:t>
            </w:r>
          </w:p>
        </w:tc>
        <w:tc>
          <w:tcPr>
            <w:tcW w:w="565" w:type="pct"/>
            <w:vAlign w:val="center"/>
          </w:tcPr>
          <w:p>
            <w:pPr>
              <w:jc w:val="center"/>
              <w:rPr>
                <w:rFonts w:ascii="Times New Roman" w:hAnsi="Times New Roman"/>
                <w:sz w:val="18"/>
                <w:szCs w:val="18"/>
              </w:rPr>
            </w:pPr>
            <w:r>
              <w:rPr>
                <w:rFonts w:ascii="Times New Roman" w:hAnsi="Times New Roman"/>
                <w:sz w:val="18"/>
                <w:szCs w:val="18"/>
              </w:rPr>
              <w:t>5.75</w:t>
            </w:r>
          </w:p>
        </w:tc>
        <w:tc>
          <w:tcPr>
            <w:tcW w:w="565" w:type="pct"/>
            <w:vAlign w:val="center"/>
          </w:tcPr>
          <w:p>
            <w:pPr>
              <w:jc w:val="center"/>
              <w:rPr>
                <w:rFonts w:ascii="Times New Roman" w:hAnsi="Times New Roman"/>
                <w:sz w:val="18"/>
                <w:szCs w:val="18"/>
              </w:rPr>
            </w:pPr>
            <w:r>
              <w:rPr>
                <w:rFonts w:ascii="Times New Roman" w:hAnsi="Times New Roman"/>
                <w:sz w:val="18"/>
                <w:szCs w:val="18"/>
              </w:rPr>
              <w:t>5.99</w:t>
            </w:r>
          </w:p>
        </w:tc>
        <w:tc>
          <w:tcPr>
            <w:tcW w:w="565" w:type="pct"/>
            <w:vAlign w:val="center"/>
          </w:tcPr>
          <w:p>
            <w:pPr>
              <w:jc w:val="center"/>
              <w:rPr>
                <w:rFonts w:ascii="Times New Roman" w:hAnsi="Times New Roman"/>
                <w:sz w:val="18"/>
                <w:szCs w:val="18"/>
              </w:rPr>
            </w:pPr>
            <w:r>
              <w:rPr>
                <w:rFonts w:ascii="Times New Roman" w:hAnsi="Times New Roman"/>
                <w:sz w:val="18"/>
                <w:szCs w:val="18"/>
              </w:rPr>
              <w:t>5.85</w:t>
            </w:r>
          </w:p>
        </w:tc>
        <w:tc>
          <w:tcPr>
            <w:tcW w:w="562"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18</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0.092</w:t>
            </w:r>
          </w:p>
        </w:tc>
        <w:tc>
          <w:tcPr>
            <w:tcW w:w="565" w:type="pct"/>
            <w:vAlign w:val="center"/>
          </w:tcPr>
          <w:p>
            <w:pPr>
              <w:jc w:val="center"/>
              <w:rPr>
                <w:rFonts w:ascii="Times New Roman" w:hAnsi="Times New Roman"/>
                <w:sz w:val="18"/>
                <w:szCs w:val="18"/>
              </w:rPr>
            </w:pPr>
            <w:r>
              <w:rPr>
                <w:rFonts w:ascii="Times New Roman" w:hAnsi="Times New Roman"/>
                <w:sz w:val="18"/>
                <w:szCs w:val="18"/>
              </w:rPr>
              <w:t>0.090</w:t>
            </w:r>
          </w:p>
        </w:tc>
        <w:tc>
          <w:tcPr>
            <w:tcW w:w="565" w:type="pct"/>
            <w:vAlign w:val="center"/>
          </w:tcPr>
          <w:p>
            <w:pPr>
              <w:jc w:val="center"/>
              <w:rPr>
                <w:rFonts w:ascii="Times New Roman" w:hAnsi="Times New Roman"/>
                <w:sz w:val="18"/>
                <w:szCs w:val="18"/>
              </w:rPr>
            </w:pPr>
            <w:r>
              <w:rPr>
                <w:rFonts w:ascii="Times New Roman" w:hAnsi="Times New Roman"/>
                <w:sz w:val="18"/>
                <w:szCs w:val="18"/>
              </w:rPr>
              <w:t>0.089</w:t>
            </w:r>
          </w:p>
        </w:tc>
        <w:tc>
          <w:tcPr>
            <w:tcW w:w="565" w:type="pct"/>
            <w:vAlign w:val="center"/>
          </w:tcPr>
          <w:p>
            <w:pPr>
              <w:jc w:val="center"/>
              <w:rPr>
                <w:rFonts w:ascii="Times New Roman" w:hAnsi="Times New Roman"/>
                <w:sz w:val="18"/>
                <w:szCs w:val="18"/>
              </w:rPr>
            </w:pPr>
            <w:r>
              <w:rPr>
                <w:rFonts w:ascii="Times New Roman" w:hAnsi="Times New Roman"/>
                <w:sz w:val="18"/>
                <w:szCs w:val="18"/>
              </w:rPr>
              <w:t>0.092</w:t>
            </w:r>
          </w:p>
        </w:tc>
        <w:tc>
          <w:tcPr>
            <w:tcW w:w="565" w:type="pct"/>
            <w:vAlign w:val="center"/>
          </w:tcPr>
          <w:p>
            <w:pPr>
              <w:jc w:val="center"/>
              <w:rPr>
                <w:rFonts w:ascii="Times New Roman" w:hAnsi="Times New Roman"/>
                <w:sz w:val="18"/>
                <w:szCs w:val="18"/>
              </w:rPr>
            </w:pPr>
            <w:r>
              <w:rPr>
                <w:rFonts w:ascii="Times New Roman" w:hAnsi="Times New Roman"/>
                <w:sz w:val="18"/>
                <w:szCs w:val="18"/>
              </w:rPr>
              <w:t>0.090</w:t>
            </w:r>
          </w:p>
        </w:tc>
        <w:tc>
          <w:tcPr>
            <w:tcW w:w="565" w:type="pct"/>
            <w:vAlign w:val="center"/>
          </w:tcPr>
          <w:p>
            <w:pPr>
              <w:jc w:val="center"/>
              <w:rPr>
                <w:rFonts w:ascii="Times New Roman" w:hAnsi="Times New Roman"/>
                <w:sz w:val="18"/>
                <w:szCs w:val="18"/>
              </w:rPr>
            </w:pPr>
            <w:r>
              <w:rPr>
                <w:rFonts w:ascii="Times New Roman" w:hAnsi="Times New Roman"/>
                <w:sz w:val="18"/>
                <w:szCs w:val="18"/>
              </w:rPr>
              <w:t>0.090</w:t>
            </w:r>
          </w:p>
        </w:tc>
        <w:tc>
          <w:tcPr>
            <w:tcW w:w="562" w:type="pct"/>
            <w:vAlign w:val="center"/>
          </w:tcPr>
          <w:p>
            <w:pPr>
              <w:jc w:val="center"/>
              <w:rPr>
                <w:rFonts w:ascii="Times New Roman" w:hAnsi="Times New Roman"/>
                <w:sz w:val="18"/>
                <w:szCs w:val="18"/>
              </w:rPr>
            </w:pPr>
            <w:r>
              <w:rPr>
                <w:rFonts w:ascii="Times New Roman" w:hAnsi="Times New Roman"/>
                <w:sz w:val="18"/>
                <w:szCs w:val="18"/>
              </w:rPr>
              <w:t>0.093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2" w:type="pct"/>
            <w:vAlign w:val="center"/>
          </w:tcPr>
          <w:p>
            <w:pPr>
              <w:jc w:val="center"/>
              <w:rPr>
                <w:rFonts w:ascii="Times New Roman" w:hAnsi="Times New Roman"/>
                <w:sz w:val="18"/>
                <w:szCs w:val="18"/>
              </w:rPr>
            </w:pPr>
            <w:r>
              <w:rPr>
                <w:rFonts w:ascii="Times New Roman" w:hAnsi="Times New Roman"/>
                <w:sz w:val="18"/>
                <w:szCs w:val="18"/>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2" w:type="pct"/>
            <w:vAlign w:val="center"/>
          </w:tcPr>
          <w:p>
            <w:pPr>
              <w:jc w:val="center"/>
              <w:rPr>
                <w:rFonts w:ascii="Times New Roman" w:hAnsi="Times New Roman"/>
                <w:sz w:val="18"/>
                <w:szCs w:val="18"/>
              </w:rPr>
            </w:pPr>
            <w:r>
              <w:rPr>
                <w:rFonts w:ascii="Times New Roman" w:hAnsi="Times New Roman"/>
                <w:sz w:val="18"/>
                <w:szCs w:val="18"/>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1.26</w:t>
            </w:r>
          </w:p>
        </w:tc>
        <w:tc>
          <w:tcPr>
            <w:tcW w:w="565" w:type="pct"/>
            <w:vAlign w:val="center"/>
          </w:tcPr>
          <w:p>
            <w:pPr>
              <w:jc w:val="center"/>
              <w:rPr>
                <w:rFonts w:ascii="Times New Roman" w:hAnsi="Times New Roman"/>
                <w:sz w:val="18"/>
                <w:szCs w:val="18"/>
              </w:rPr>
            </w:pPr>
            <w:r>
              <w:rPr>
                <w:rFonts w:ascii="Times New Roman" w:hAnsi="Times New Roman"/>
                <w:sz w:val="18"/>
                <w:szCs w:val="18"/>
              </w:rPr>
              <w:t>1.25</w:t>
            </w:r>
          </w:p>
        </w:tc>
        <w:tc>
          <w:tcPr>
            <w:tcW w:w="565" w:type="pct"/>
            <w:vAlign w:val="center"/>
          </w:tcPr>
          <w:p>
            <w:pPr>
              <w:jc w:val="center"/>
              <w:rPr>
                <w:rFonts w:ascii="Times New Roman" w:hAnsi="Times New Roman"/>
                <w:sz w:val="18"/>
                <w:szCs w:val="18"/>
              </w:rPr>
            </w:pPr>
            <w:r>
              <w:rPr>
                <w:rFonts w:ascii="Times New Roman" w:hAnsi="Times New Roman"/>
                <w:sz w:val="18"/>
                <w:szCs w:val="18"/>
              </w:rPr>
              <w:t>1.28</w:t>
            </w:r>
          </w:p>
        </w:tc>
        <w:tc>
          <w:tcPr>
            <w:tcW w:w="565" w:type="pct"/>
            <w:vAlign w:val="center"/>
          </w:tcPr>
          <w:p>
            <w:pPr>
              <w:jc w:val="center"/>
              <w:rPr>
                <w:rFonts w:ascii="Times New Roman" w:hAnsi="Times New Roman"/>
                <w:sz w:val="18"/>
                <w:szCs w:val="18"/>
              </w:rPr>
            </w:pPr>
            <w:r>
              <w:rPr>
                <w:rFonts w:ascii="Times New Roman" w:hAnsi="Times New Roman"/>
                <w:sz w:val="18"/>
                <w:szCs w:val="18"/>
              </w:rPr>
              <w:t>1.36**</w:t>
            </w:r>
          </w:p>
        </w:tc>
        <w:tc>
          <w:tcPr>
            <w:tcW w:w="565" w:type="pct"/>
            <w:vAlign w:val="center"/>
          </w:tcPr>
          <w:p>
            <w:pPr>
              <w:jc w:val="center"/>
              <w:rPr>
                <w:rFonts w:ascii="Times New Roman" w:hAnsi="Times New Roman"/>
                <w:sz w:val="18"/>
                <w:szCs w:val="18"/>
              </w:rPr>
            </w:pPr>
            <w:r>
              <w:rPr>
                <w:rFonts w:ascii="Times New Roman" w:hAnsi="Times New Roman"/>
                <w:sz w:val="18"/>
                <w:szCs w:val="18"/>
              </w:rPr>
              <w:t>1.24</w:t>
            </w:r>
          </w:p>
        </w:tc>
        <w:tc>
          <w:tcPr>
            <w:tcW w:w="565" w:type="pct"/>
            <w:vAlign w:val="center"/>
          </w:tcPr>
          <w:p>
            <w:pPr>
              <w:jc w:val="center"/>
              <w:rPr>
                <w:rFonts w:ascii="Times New Roman" w:hAnsi="Times New Roman"/>
                <w:sz w:val="18"/>
                <w:szCs w:val="18"/>
              </w:rPr>
            </w:pPr>
            <w:r>
              <w:rPr>
                <w:rFonts w:ascii="Times New Roman" w:hAnsi="Times New Roman"/>
                <w:sz w:val="18"/>
                <w:szCs w:val="18"/>
              </w:rPr>
              <w:t>1.26</w:t>
            </w:r>
          </w:p>
        </w:tc>
        <w:tc>
          <w:tcPr>
            <w:tcW w:w="562" w:type="pct"/>
            <w:vAlign w:val="center"/>
          </w:tcPr>
          <w:p>
            <w:pPr>
              <w:jc w:val="center"/>
              <w:rPr>
                <w:rFonts w:ascii="Times New Roman" w:hAnsi="Times New Roman"/>
                <w:sz w:val="18"/>
                <w:szCs w:val="18"/>
              </w:rPr>
            </w:pPr>
            <w:r>
              <w:rPr>
                <w:rFonts w:ascii="Times New Roman" w:hAnsi="Times New Roman"/>
                <w:sz w:val="18"/>
                <w:szCs w:val="18"/>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2.98</w:t>
            </w:r>
          </w:p>
        </w:tc>
        <w:tc>
          <w:tcPr>
            <w:tcW w:w="565" w:type="pct"/>
            <w:vAlign w:val="center"/>
          </w:tcPr>
          <w:p>
            <w:pPr>
              <w:jc w:val="center"/>
              <w:rPr>
                <w:rFonts w:ascii="Times New Roman" w:hAnsi="Times New Roman"/>
                <w:sz w:val="18"/>
                <w:szCs w:val="18"/>
              </w:rPr>
            </w:pPr>
            <w:r>
              <w:rPr>
                <w:rFonts w:ascii="Times New Roman" w:hAnsi="Times New Roman"/>
                <w:sz w:val="18"/>
                <w:szCs w:val="18"/>
              </w:rPr>
              <w:t>3.00</w:t>
            </w:r>
          </w:p>
        </w:tc>
        <w:tc>
          <w:tcPr>
            <w:tcW w:w="565" w:type="pct"/>
            <w:vAlign w:val="center"/>
          </w:tcPr>
          <w:p>
            <w:pPr>
              <w:jc w:val="center"/>
              <w:rPr>
                <w:rFonts w:ascii="Times New Roman" w:hAnsi="Times New Roman"/>
                <w:sz w:val="18"/>
                <w:szCs w:val="18"/>
              </w:rPr>
            </w:pPr>
            <w:r>
              <w:rPr>
                <w:rFonts w:ascii="Times New Roman" w:hAnsi="Times New Roman"/>
                <w:sz w:val="18"/>
                <w:szCs w:val="18"/>
              </w:rPr>
              <w:t>2.96</w:t>
            </w:r>
          </w:p>
        </w:tc>
        <w:tc>
          <w:tcPr>
            <w:tcW w:w="565" w:type="pct"/>
            <w:vAlign w:val="center"/>
          </w:tcPr>
          <w:p>
            <w:pPr>
              <w:jc w:val="center"/>
              <w:rPr>
                <w:rFonts w:ascii="Times New Roman" w:hAnsi="Times New Roman"/>
                <w:sz w:val="18"/>
                <w:szCs w:val="18"/>
              </w:rPr>
            </w:pPr>
            <w:r>
              <w:rPr>
                <w:rFonts w:ascii="Times New Roman" w:hAnsi="Times New Roman"/>
                <w:sz w:val="18"/>
                <w:szCs w:val="18"/>
              </w:rPr>
              <w:t>2.95</w:t>
            </w:r>
          </w:p>
        </w:tc>
        <w:tc>
          <w:tcPr>
            <w:tcW w:w="565" w:type="pct"/>
            <w:vAlign w:val="center"/>
          </w:tcPr>
          <w:p>
            <w:pPr>
              <w:jc w:val="center"/>
              <w:rPr>
                <w:rFonts w:ascii="Times New Roman" w:hAnsi="Times New Roman"/>
                <w:sz w:val="18"/>
                <w:szCs w:val="18"/>
              </w:rPr>
            </w:pPr>
            <w:r>
              <w:rPr>
                <w:rFonts w:ascii="Times New Roman" w:hAnsi="Times New Roman"/>
                <w:sz w:val="18"/>
                <w:szCs w:val="18"/>
              </w:rPr>
              <w:t>2.95</w:t>
            </w:r>
          </w:p>
        </w:tc>
        <w:tc>
          <w:tcPr>
            <w:tcW w:w="565" w:type="pct"/>
            <w:vAlign w:val="center"/>
          </w:tcPr>
          <w:p>
            <w:pPr>
              <w:jc w:val="center"/>
              <w:rPr>
                <w:rFonts w:ascii="Times New Roman" w:hAnsi="Times New Roman"/>
                <w:sz w:val="18"/>
                <w:szCs w:val="18"/>
              </w:rPr>
            </w:pPr>
            <w:r>
              <w:rPr>
                <w:rFonts w:ascii="Times New Roman" w:hAnsi="Times New Roman"/>
                <w:sz w:val="18"/>
                <w:szCs w:val="18"/>
              </w:rPr>
              <w:t>2.95</w:t>
            </w:r>
          </w:p>
        </w:tc>
        <w:tc>
          <w:tcPr>
            <w:tcW w:w="562" w:type="pct"/>
            <w:vAlign w:val="center"/>
          </w:tcPr>
          <w:p>
            <w:pPr>
              <w:jc w:val="center"/>
              <w:rPr>
                <w:rFonts w:ascii="Times New Roman" w:hAnsi="Times New Roman"/>
                <w:sz w:val="18"/>
                <w:szCs w:val="18"/>
              </w:rPr>
            </w:pPr>
            <w:r>
              <w:rPr>
                <w:rFonts w:ascii="Times New Roman" w:hAnsi="Times New Roman"/>
                <w:sz w:val="18"/>
                <w:szCs w:val="18"/>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5.79</w:t>
            </w:r>
          </w:p>
        </w:tc>
        <w:tc>
          <w:tcPr>
            <w:tcW w:w="565" w:type="pct"/>
            <w:vAlign w:val="center"/>
          </w:tcPr>
          <w:p>
            <w:pPr>
              <w:jc w:val="center"/>
              <w:rPr>
                <w:rFonts w:ascii="Times New Roman" w:hAnsi="Times New Roman"/>
                <w:sz w:val="18"/>
                <w:szCs w:val="18"/>
              </w:rPr>
            </w:pPr>
            <w:r>
              <w:rPr>
                <w:rFonts w:ascii="Times New Roman" w:hAnsi="Times New Roman"/>
                <w:sz w:val="18"/>
                <w:szCs w:val="18"/>
              </w:rPr>
              <w:t>5.82</w:t>
            </w:r>
          </w:p>
        </w:tc>
        <w:tc>
          <w:tcPr>
            <w:tcW w:w="565" w:type="pct"/>
            <w:vAlign w:val="center"/>
          </w:tcPr>
          <w:p>
            <w:pPr>
              <w:jc w:val="center"/>
              <w:rPr>
                <w:rFonts w:ascii="Times New Roman" w:hAnsi="Times New Roman"/>
                <w:sz w:val="18"/>
                <w:szCs w:val="18"/>
              </w:rPr>
            </w:pPr>
            <w:r>
              <w:rPr>
                <w:rFonts w:ascii="Times New Roman" w:hAnsi="Times New Roman"/>
                <w:sz w:val="18"/>
                <w:szCs w:val="18"/>
              </w:rPr>
              <w:t>5.61</w:t>
            </w:r>
          </w:p>
        </w:tc>
        <w:tc>
          <w:tcPr>
            <w:tcW w:w="565" w:type="pct"/>
            <w:vAlign w:val="center"/>
          </w:tcPr>
          <w:p>
            <w:pPr>
              <w:jc w:val="center"/>
              <w:rPr>
                <w:rFonts w:ascii="Times New Roman" w:hAnsi="Times New Roman"/>
                <w:sz w:val="18"/>
                <w:szCs w:val="18"/>
              </w:rPr>
            </w:pPr>
            <w:r>
              <w:rPr>
                <w:rFonts w:ascii="Times New Roman" w:hAnsi="Times New Roman"/>
                <w:sz w:val="18"/>
                <w:szCs w:val="18"/>
              </w:rPr>
              <w:t>5.74</w:t>
            </w:r>
          </w:p>
        </w:tc>
        <w:tc>
          <w:tcPr>
            <w:tcW w:w="565" w:type="pct"/>
            <w:vAlign w:val="center"/>
          </w:tcPr>
          <w:p>
            <w:pPr>
              <w:jc w:val="center"/>
              <w:rPr>
                <w:rFonts w:ascii="Times New Roman" w:hAnsi="Times New Roman"/>
                <w:sz w:val="18"/>
                <w:szCs w:val="18"/>
              </w:rPr>
            </w:pPr>
            <w:r>
              <w:rPr>
                <w:rFonts w:ascii="Times New Roman" w:hAnsi="Times New Roman"/>
                <w:sz w:val="18"/>
                <w:szCs w:val="18"/>
              </w:rPr>
              <w:t>5.60</w:t>
            </w:r>
          </w:p>
        </w:tc>
        <w:tc>
          <w:tcPr>
            <w:tcW w:w="565" w:type="pct"/>
            <w:vAlign w:val="center"/>
          </w:tcPr>
          <w:p>
            <w:pPr>
              <w:jc w:val="center"/>
              <w:rPr>
                <w:rFonts w:ascii="Times New Roman" w:hAnsi="Times New Roman"/>
                <w:sz w:val="18"/>
                <w:szCs w:val="18"/>
              </w:rPr>
            </w:pPr>
            <w:r>
              <w:rPr>
                <w:rFonts w:ascii="Times New Roman" w:hAnsi="Times New Roman"/>
                <w:sz w:val="18"/>
                <w:szCs w:val="18"/>
              </w:rPr>
              <w:t>5.64</w:t>
            </w:r>
          </w:p>
        </w:tc>
        <w:tc>
          <w:tcPr>
            <w:tcW w:w="562" w:type="pct"/>
            <w:vAlign w:val="center"/>
          </w:tcPr>
          <w:p>
            <w:pPr>
              <w:jc w:val="center"/>
              <w:rPr>
                <w:rFonts w:ascii="Times New Roman" w:hAnsi="Times New Roman"/>
                <w:sz w:val="18"/>
                <w:szCs w:val="18"/>
              </w:rPr>
            </w:pPr>
            <w:r>
              <w:rPr>
                <w:rFonts w:ascii="Times New Roman" w:hAnsi="Times New Roman"/>
                <w:sz w:val="18"/>
                <w:szCs w:val="18"/>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19</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0.102*</w:t>
            </w:r>
          </w:p>
        </w:tc>
        <w:tc>
          <w:tcPr>
            <w:tcW w:w="565" w:type="pct"/>
            <w:vAlign w:val="center"/>
          </w:tcPr>
          <w:p>
            <w:pPr>
              <w:jc w:val="center"/>
              <w:rPr>
                <w:rFonts w:ascii="Times New Roman" w:hAnsi="Times New Roman"/>
                <w:sz w:val="18"/>
                <w:szCs w:val="18"/>
              </w:rPr>
            </w:pPr>
            <w:r>
              <w:rPr>
                <w:rFonts w:ascii="Times New Roman" w:hAnsi="Times New Roman"/>
                <w:sz w:val="18"/>
                <w:szCs w:val="18"/>
              </w:rPr>
              <w:t>0.094</w:t>
            </w:r>
          </w:p>
        </w:tc>
        <w:tc>
          <w:tcPr>
            <w:tcW w:w="565" w:type="pct"/>
            <w:vAlign w:val="center"/>
          </w:tcPr>
          <w:p>
            <w:pPr>
              <w:jc w:val="center"/>
              <w:rPr>
                <w:rFonts w:ascii="Times New Roman" w:hAnsi="Times New Roman"/>
                <w:sz w:val="18"/>
                <w:szCs w:val="18"/>
              </w:rPr>
            </w:pPr>
            <w:r>
              <w:rPr>
                <w:rFonts w:ascii="Times New Roman" w:hAnsi="Times New Roman"/>
                <w:sz w:val="18"/>
                <w:szCs w:val="18"/>
              </w:rPr>
              <w:t>0.096</w:t>
            </w:r>
          </w:p>
        </w:tc>
        <w:tc>
          <w:tcPr>
            <w:tcW w:w="565" w:type="pct"/>
            <w:vAlign w:val="center"/>
          </w:tcPr>
          <w:p>
            <w:pPr>
              <w:jc w:val="center"/>
              <w:rPr>
                <w:rFonts w:ascii="Times New Roman" w:hAnsi="Times New Roman"/>
                <w:sz w:val="18"/>
                <w:szCs w:val="18"/>
              </w:rPr>
            </w:pPr>
            <w:r>
              <w:rPr>
                <w:rFonts w:ascii="Times New Roman" w:hAnsi="Times New Roman"/>
                <w:sz w:val="18"/>
                <w:szCs w:val="18"/>
              </w:rPr>
              <w:t>0.097</w:t>
            </w:r>
          </w:p>
        </w:tc>
        <w:tc>
          <w:tcPr>
            <w:tcW w:w="565" w:type="pct"/>
            <w:vAlign w:val="center"/>
          </w:tcPr>
          <w:p>
            <w:pPr>
              <w:jc w:val="center"/>
              <w:rPr>
                <w:rFonts w:ascii="Times New Roman" w:hAnsi="Times New Roman"/>
                <w:sz w:val="18"/>
                <w:szCs w:val="18"/>
              </w:rPr>
            </w:pPr>
            <w:r>
              <w:rPr>
                <w:rFonts w:ascii="Times New Roman" w:hAnsi="Times New Roman"/>
                <w:sz w:val="18"/>
                <w:szCs w:val="18"/>
              </w:rPr>
              <w:t>0.096</w:t>
            </w:r>
          </w:p>
        </w:tc>
        <w:tc>
          <w:tcPr>
            <w:tcW w:w="565" w:type="pct"/>
            <w:vAlign w:val="center"/>
          </w:tcPr>
          <w:p>
            <w:pPr>
              <w:jc w:val="center"/>
              <w:rPr>
                <w:rFonts w:ascii="Times New Roman" w:hAnsi="Times New Roman"/>
                <w:sz w:val="18"/>
                <w:szCs w:val="18"/>
              </w:rPr>
            </w:pPr>
            <w:r>
              <w:rPr>
                <w:rFonts w:ascii="Times New Roman" w:hAnsi="Times New Roman"/>
                <w:sz w:val="18"/>
                <w:szCs w:val="18"/>
              </w:rPr>
              <w:t>0.096</w:t>
            </w:r>
          </w:p>
        </w:tc>
        <w:tc>
          <w:tcPr>
            <w:tcW w:w="562" w:type="pct"/>
            <w:vAlign w:val="center"/>
          </w:tcPr>
          <w:p>
            <w:pPr>
              <w:jc w:val="center"/>
              <w:rPr>
                <w:rFonts w:ascii="Times New Roman" w:hAnsi="Times New Roman"/>
                <w:sz w:val="18"/>
                <w:szCs w:val="18"/>
              </w:rPr>
            </w:pPr>
            <w:r>
              <w:rPr>
                <w:rFonts w:ascii="Times New Roman" w:hAnsi="Times New Roman"/>
                <w:sz w:val="18"/>
                <w:szCs w:val="18"/>
              </w:rPr>
              <w:t>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0.136</w:t>
            </w:r>
          </w:p>
        </w:tc>
        <w:tc>
          <w:tcPr>
            <w:tcW w:w="565" w:type="pct"/>
            <w:vAlign w:val="center"/>
          </w:tcPr>
          <w:p>
            <w:pPr>
              <w:jc w:val="center"/>
              <w:rPr>
                <w:rFonts w:ascii="Times New Roman" w:hAnsi="Times New Roman"/>
                <w:sz w:val="18"/>
                <w:szCs w:val="18"/>
              </w:rPr>
            </w:pPr>
            <w:r>
              <w:rPr>
                <w:rFonts w:ascii="Times New Roman" w:hAnsi="Times New Roman"/>
                <w:sz w:val="18"/>
                <w:szCs w:val="18"/>
              </w:rPr>
              <w:t>0.134</w:t>
            </w:r>
          </w:p>
        </w:tc>
        <w:tc>
          <w:tcPr>
            <w:tcW w:w="565" w:type="pct"/>
            <w:vAlign w:val="center"/>
          </w:tcPr>
          <w:p>
            <w:pPr>
              <w:jc w:val="center"/>
              <w:rPr>
                <w:rFonts w:ascii="Times New Roman" w:hAnsi="Times New Roman"/>
                <w:sz w:val="18"/>
                <w:szCs w:val="18"/>
              </w:rPr>
            </w:pPr>
            <w:r>
              <w:rPr>
                <w:rFonts w:ascii="Times New Roman" w:hAnsi="Times New Roman"/>
                <w:sz w:val="18"/>
                <w:szCs w:val="18"/>
              </w:rPr>
              <w:t>0.129</w:t>
            </w:r>
          </w:p>
        </w:tc>
        <w:tc>
          <w:tcPr>
            <w:tcW w:w="565" w:type="pct"/>
            <w:vAlign w:val="center"/>
          </w:tcPr>
          <w:p>
            <w:pPr>
              <w:jc w:val="center"/>
              <w:rPr>
                <w:rFonts w:ascii="Times New Roman" w:hAnsi="Times New Roman"/>
                <w:sz w:val="18"/>
                <w:szCs w:val="18"/>
              </w:rPr>
            </w:pPr>
            <w:r>
              <w:rPr>
                <w:rFonts w:ascii="Times New Roman" w:hAnsi="Times New Roman"/>
                <w:sz w:val="18"/>
                <w:szCs w:val="18"/>
              </w:rPr>
              <w:t>0.132</w:t>
            </w:r>
          </w:p>
        </w:tc>
        <w:tc>
          <w:tcPr>
            <w:tcW w:w="565" w:type="pct"/>
            <w:vAlign w:val="center"/>
          </w:tcPr>
          <w:p>
            <w:pPr>
              <w:jc w:val="center"/>
              <w:rPr>
                <w:rFonts w:ascii="Times New Roman" w:hAnsi="Times New Roman"/>
                <w:sz w:val="18"/>
                <w:szCs w:val="18"/>
              </w:rPr>
            </w:pPr>
            <w:r>
              <w:rPr>
                <w:rFonts w:ascii="Times New Roman" w:hAnsi="Times New Roman"/>
                <w:sz w:val="18"/>
                <w:szCs w:val="18"/>
              </w:rPr>
              <w:t>0.134</w:t>
            </w:r>
          </w:p>
        </w:tc>
        <w:tc>
          <w:tcPr>
            <w:tcW w:w="565" w:type="pct"/>
            <w:vAlign w:val="center"/>
          </w:tcPr>
          <w:p>
            <w:pPr>
              <w:jc w:val="center"/>
              <w:rPr>
                <w:rFonts w:ascii="Times New Roman" w:hAnsi="Times New Roman"/>
                <w:sz w:val="18"/>
                <w:szCs w:val="18"/>
              </w:rPr>
            </w:pPr>
            <w:r>
              <w:rPr>
                <w:rFonts w:ascii="Times New Roman" w:hAnsi="Times New Roman"/>
                <w:sz w:val="18"/>
                <w:szCs w:val="18"/>
              </w:rPr>
              <w:t>0.133</w:t>
            </w:r>
          </w:p>
        </w:tc>
        <w:tc>
          <w:tcPr>
            <w:tcW w:w="562" w:type="pct"/>
            <w:vAlign w:val="center"/>
          </w:tcPr>
          <w:p>
            <w:pPr>
              <w:jc w:val="center"/>
              <w:rPr>
                <w:rFonts w:ascii="Times New Roman" w:hAnsi="Times New Roman"/>
                <w:sz w:val="18"/>
                <w:szCs w:val="18"/>
              </w:rPr>
            </w:pPr>
            <w:r>
              <w:rPr>
                <w:rFonts w:ascii="Times New Roman" w:hAnsi="Times New Roman"/>
                <w:sz w:val="18"/>
                <w:szCs w:val="18"/>
              </w:rPr>
              <w:t>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1.09</w:t>
            </w:r>
          </w:p>
        </w:tc>
        <w:tc>
          <w:tcPr>
            <w:tcW w:w="565" w:type="pct"/>
            <w:vAlign w:val="center"/>
          </w:tcPr>
          <w:p>
            <w:pPr>
              <w:jc w:val="center"/>
              <w:rPr>
                <w:rFonts w:ascii="Times New Roman" w:hAnsi="Times New Roman"/>
                <w:sz w:val="18"/>
                <w:szCs w:val="18"/>
              </w:rPr>
            </w:pPr>
            <w:r>
              <w:rPr>
                <w:rFonts w:ascii="Times New Roman" w:hAnsi="Times New Roman"/>
                <w:sz w:val="18"/>
                <w:szCs w:val="18"/>
              </w:rPr>
              <w:t>1.06</w:t>
            </w:r>
          </w:p>
        </w:tc>
        <w:tc>
          <w:tcPr>
            <w:tcW w:w="565" w:type="pct"/>
            <w:vAlign w:val="center"/>
          </w:tcPr>
          <w:p>
            <w:pPr>
              <w:jc w:val="center"/>
              <w:rPr>
                <w:rFonts w:ascii="Times New Roman" w:hAnsi="Times New Roman"/>
                <w:sz w:val="18"/>
                <w:szCs w:val="18"/>
              </w:rPr>
            </w:pPr>
            <w:r>
              <w:rPr>
                <w:rFonts w:ascii="Times New Roman" w:hAnsi="Times New Roman"/>
                <w:sz w:val="18"/>
                <w:szCs w:val="18"/>
              </w:rPr>
              <w:t>1.08</w:t>
            </w:r>
          </w:p>
        </w:tc>
        <w:tc>
          <w:tcPr>
            <w:tcW w:w="565" w:type="pct"/>
            <w:vAlign w:val="center"/>
          </w:tcPr>
          <w:p>
            <w:pPr>
              <w:jc w:val="center"/>
              <w:rPr>
                <w:rFonts w:ascii="Times New Roman" w:hAnsi="Times New Roman"/>
                <w:sz w:val="18"/>
                <w:szCs w:val="18"/>
              </w:rPr>
            </w:pPr>
            <w:r>
              <w:rPr>
                <w:rFonts w:ascii="Times New Roman" w:hAnsi="Times New Roman"/>
                <w:sz w:val="18"/>
                <w:szCs w:val="18"/>
              </w:rPr>
              <w:t>1.08</w:t>
            </w:r>
          </w:p>
        </w:tc>
        <w:tc>
          <w:tcPr>
            <w:tcW w:w="565" w:type="pct"/>
            <w:vAlign w:val="center"/>
          </w:tcPr>
          <w:p>
            <w:pPr>
              <w:jc w:val="center"/>
              <w:rPr>
                <w:rFonts w:ascii="Times New Roman" w:hAnsi="Times New Roman"/>
                <w:sz w:val="18"/>
                <w:szCs w:val="18"/>
              </w:rPr>
            </w:pPr>
            <w:r>
              <w:rPr>
                <w:rFonts w:ascii="Times New Roman" w:hAnsi="Times New Roman"/>
                <w:sz w:val="18"/>
                <w:szCs w:val="18"/>
              </w:rPr>
              <w:t>1.06</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2"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1.31</w:t>
            </w:r>
          </w:p>
        </w:tc>
        <w:tc>
          <w:tcPr>
            <w:tcW w:w="565" w:type="pct"/>
            <w:vAlign w:val="center"/>
          </w:tcPr>
          <w:p>
            <w:pPr>
              <w:jc w:val="center"/>
              <w:rPr>
                <w:rFonts w:ascii="Times New Roman" w:hAnsi="Times New Roman"/>
                <w:sz w:val="18"/>
                <w:szCs w:val="18"/>
              </w:rPr>
            </w:pPr>
            <w:r>
              <w:rPr>
                <w:rFonts w:ascii="Times New Roman" w:hAnsi="Times New Roman"/>
                <w:sz w:val="18"/>
                <w:szCs w:val="18"/>
              </w:rPr>
              <w:t>1.38</w:t>
            </w:r>
          </w:p>
        </w:tc>
        <w:tc>
          <w:tcPr>
            <w:tcW w:w="565" w:type="pct"/>
            <w:vAlign w:val="center"/>
          </w:tcPr>
          <w:p>
            <w:pPr>
              <w:jc w:val="center"/>
              <w:rPr>
                <w:rFonts w:ascii="Times New Roman" w:hAnsi="Times New Roman"/>
                <w:sz w:val="18"/>
                <w:szCs w:val="18"/>
              </w:rPr>
            </w:pPr>
            <w:r>
              <w:rPr>
                <w:rFonts w:ascii="Times New Roman" w:hAnsi="Times New Roman"/>
                <w:sz w:val="18"/>
                <w:szCs w:val="18"/>
              </w:rPr>
              <w:t>1.36</w:t>
            </w:r>
          </w:p>
        </w:tc>
        <w:tc>
          <w:tcPr>
            <w:tcW w:w="565" w:type="pct"/>
            <w:vAlign w:val="center"/>
          </w:tcPr>
          <w:p>
            <w:pPr>
              <w:jc w:val="center"/>
              <w:rPr>
                <w:rFonts w:ascii="Times New Roman" w:hAnsi="Times New Roman"/>
                <w:sz w:val="18"/>
                <w:szCs w:val="18"/>
              </w:rPr>
            </w:pPr>
            <w:r>
              <w:rPr>
                <w:rFonts w:ascii="Times New Roman" w:hAnsi="Times New Roman"/>
                <w:sz w:val="18"/>
                <w:szCs w:val="18"/>
              </w:rPr>
              <w:t>1.40</w:t>
            </w:r>
          </w:p>
        </w:tc>
        <w:tc>
          <w:tcPr>
            <w:tcW w:w="565" w:type="pct"/>
            <w:vAlign w:val="center"/>
          </w:tcPr>
          <w:p>
            <w:pPr>
              <w:jc w:val="center"/>
              <w:rPr>
                <w:rFonts w:ascii="Times New Roman" w:hAnsi="Times New Roman"/>
                <w:sz w:val="18"/>
                <w:szCs w:val="18"/>
              </w:rPr>
            </w:pPr>
            <w:r>
              <w:rPr>
                <w:rFonts w:ascii="Times New Roman" w:hAnsi="Times New Roman"/>
                <w:sz w:val="18"/>
                <w:szCs w:val="18"/>
              </w:rPr>
              <w:t>1.25</w:t>
            </w:r>
          </w:p>
        </w:tc>
        <w:tc>
          <w:tcPr>
            <w:tcW w:w="565" w:type="pct"/>
            <w:vAlign w:val="center"/>
          </w:tcPr>
          <w:p>
            <w:pPr>
              <w:jc w:val="center"/>
              <w:rPr>
                <w:rFonts w:ascii="Times New Roman" w:hAnsi="Times New Roman"/>
                <w:sz w:val="18"/>
                <w:szCs w:val="18"/>
              </w:rPr>
            </w:pPr>
            <w:r>
              <w:rPr>
                <w:rFonts w:ascii="Times New Roman" w:hAnsi="Times New Roman"/>
                <w:sz w:val="18"/>
                <w:szCs w:val="18"/>
              </w:rPr>
              <w:t>1.26</w:t>
            </w:r>
          </w:p>
        </w:tc>
        <w:tc>
          <w:tcPr>
            <w:tcW w:w="562" w:type="pct"/>
            <w:vAlign w:val="center"/>
          </w:tcPr>
          <w:p>
            <w:pPr>
              <w:jc w:val="center"/>
              <w:rPr>
                <w:rFonts w:ascii="Times New Roman" w:hAnsi="Times New Roman"/>
                <w:sz w:val="18"/>
                <w:szCs w:val="18"/>
              </w:rPr>
            </w:pPr>
            <w:r>
              <w:rPr>
                <w:rFonts w:ascii="Times New Roman" w:hAnsi="Times New Roman"/>
                <w:sz w:val="18"/>
                <w:szCs w:val="18"/>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3.06</w:t>
            </w:r>
          </w:p>
        </w:tc>
        <w:tc>
          <w:tcPr>
            <w:tcW w:w="565" w:type="pct"/>
            <w:vAlign w:val="center"/>
          </w:tcPr>
          <w:p>
            <w:pPr>
              <w:jc w:val="center"/>
              <w:rPr>
                <w:rFonts w:ascii="Times New Roman" w:hAnsi="Times New Roman"/>
                <w:sz w:val="18"/>
                <w:szCs w:val="18"/>
              </w:rPr>
            </w:pPr>
            <w:r>
              <w:rPr>
                <w:rFonts w:ascii="Times New Roman" w:hAnsi="Times New Roman"/>
                <w:sz w:val="18"/>
                <w:szCs w:val="18"/>
              </w:rPr>
              <w:t>3.01</w:t>
            </w:r>
          </w:p>
        </w:tc>
        <w:tc>
          <w:tcPr>
            <w:tcW w:w="565" w:type="pct"/>
            <w:vAlign w:val="center"/>
          </w:tcPr>
          <w:p>
            <w:pPr>
              <w:jc w:val="center"/>
              <w:rPr>
                <w:rFonts w:ascii="Times New Roman" w:hAnsi="Times New Roman"/>
                <w:sz w:val="18"/>
                <w:szCs w:val="18"/>
              </w:rPr>
            </w:pPr>
            <w:r>
              <w:rPr>
                <w:rFonts w:ascii="Times New Roman" w:hAnsi="Times New Roman"/>
                <w:sz w:val="18"/>
                <w:szCs w:val="18"/>
              </w:rPr>
              <w:t>3.03</w:t>
            </w:r>
          </w:p>
        </w:tc>
        <w:tc>
          <w:tcPr>
            <w:tcW w:w="565" w:type="pct"/>
            <w:vAlign w:val="center"/>
          </w:tcPr>
          <w:p>
            <w:pPr>
              <w:jc w:val="center"/>
              <w:rPr>
                <w:rFonts w:ascii="Times New Roman" w:hAnsi="Times New Roman"/>
                <w:sz w:val="18"/>
                <w:szCs w:val="18"/>
              </w:rPr>
            </w:pPr>
            <w:r>
              <w:rPr>
                <w:rFonts w:ascii="Times New Roman" w:hAnsi="Times New Roman"/>
                <w:sz w:val="18"/>
                <w:szCs w:val="18"/>
              </w:rPr>
              <w:t>3.05</w:t>
            </w:r>
          </w:p>
        </w:tc>
        <w:tc>
          <w:tcPr>
            <w:tcW w:w="565" w:type="pct"/>
            <w:vAlign w:val="center"/>
          </w:tcPr>
          <w:p>
            <w:pPr>
              <w:jc w:val="center"/>
              <w:rPr>
                <w:rFonts w:ascii="Times New Roman" w:hAnsi="Times New Roman"/>
                <w:sz w:val="18"/>
                <w:szCs w:val="18"/>
              </w:rPr>
            </w:pPr>
            <w:r>
              <w:rPr>
                <w:rFonts w:ascii="Times New Roman" w:hAnsi="Times New Roman"/>
                <w:sz w:val="18"/>
                <w:szCs w:val="18"/>
              </w:rPr>
              <w:t>3.10</w:t>
            </w:r>
          </w:p>
        </w:tc>
        <w:tc>
          <w:tcPr>
            <w:tcW w:w="565" w:type="pct"/>
            <w:vAlign w:val="center"/>
          </w:tcPr>
          <w:p>
            <w:pPr>
              <w:jc w:val="center"/>
              <w:rPr>
                <w:rFonts w:ascii="Times New Roman" w:hAnsi="Times New Roman"/>
                <w:sz w:val="18"/>
                <w:szCs w:val="18"/>
              </w:rPr>
            </w:pPr>
            <w:r>
              <w:rPr>
                <w:rFonts w:ascii="Times New Roman" w:hAnsi="Times New Roman"/>
                <w:sz w:val="18"/>
                <w:szCs w:val="18"/>
              </w:rPr>
              <w:t>3.01</w:t>
            </w:r>
          </w:p>
        </w:tc>
        <w:tc>
          <w:tcPr>
            <w:tcW w:w="562" w:type="pct"/>
            <w:vAlign w:val="center"/>
          </w:tcPr>
          <w:p>
            <w:pPr>
              <w:jc w:val="center"/>
              <w:rPr>
                <w:rFonts w:ascii="Times New Roman" w:hAnsi="Times New Roman"/>
                <w:sz w:val="18"/>
                <w:szCs w:val="18"/>
              </w:rPr>
            </w:pPr>
            <w:r>
              <w:rPr>
                <w:rFonts w:ascii="Times New Roman" w:hAnsi="Times New Roman"/>
                <w:sz w:val="18"/>
                <w:szCs w:val="18"/>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5.98</w:t>
            </w:r>
          </w:p>
        </w:tc>
        <w:tc>
          <w:tcPr>
            <w:tcW w:w="565" w:type="pct"/>
            <w:vAlign w:val="center"/>
          </w:tcPr>
          <w:p>
            <w:pPr>
              <w:jc w:val="center"/>
              <w:rPr>
                <w:rFonts w:ascii="Times New Roman" w:hAnsi="Times New Roman"/>
                <w:sz w:val="18"/>
                <w:szCs w:val="18"/>
              </w:rPr>
            </w:pPr>
            <w:r>
              <w:rPr>
                <w:rFonts w:ascii="Times New Roman" w:hAnsi="Times New Roman"/>
                <w:sz w:val="18"/>
                <w:szCs w:val="18"/>
              </w:rPr>
              <w:t>5.91</w:t>
            </w:r>
          </w:p>
        </w:tc>
        <w:tc>
          <w:tcPr>
            <w:tcW w:w="565" w:type="pct"/>
            <w:vAlign w:val="center"/>
          </w:tcPr>
          <w:p>
            <w:pPr>
              <w:jc w:val="center"/>
              <w:rPr>
                <w:rFonts w:ascii="Times New Roman" w:hAnsi="Times New Roman"/>
                <w:sz w:val="18"/>
                <w:szCs w:val="18"/>
              </w:rPr>
            </w:pPr>
            <w:r>
              <w:rPr>
                <w:rFonts w:ascii="Times New Roman" w:hAnsi="Times New Roman"/>
                <w:sz w:val="18"/>
                <w:szCs w:val="18"/>
              </w:rPr>
              <w:t>6.12</w:t>
            </w:r>
          </w:p>
        </w:tc>
        <w:tc>
          <w:tcPr>
            <w:tcW w:w="565" w:type="pct"/>
            <w:vAlign w:val="center"/>
          </w:tcPr>
          <w:p>
            <w:pPr>
              <w:jc w:val="center"/>
              <w:rPr>
                <w:rFonts w:ascii="Times New Roman" w:hAnsi="Times New Roman"/>
                <w:sz w:val="18"/>
                <w:szCs w:val="18"/>
              </w:rPr>
            </w:pPr>
            <w:r>
              <w:rPr>
                <w:rFonts w:ascii="Times New Roman" w:hAnsi="Times New Roman"/>
                <w:sz w:val="18"/>
                <w:szCs w:val="18"/>
              </w:rPr>
              <w:t>6.05</w:t>
            </w:r>
          </w:p>
        </w:tc>
        <w:tc>
          <w:tcPr>
            <w:tcW w:w="565" w:type="pct"/>
            <w:vAlign w:val="center"/>
          </w:tcPr>
          <w:p>
            <w:pPr>
              <w:jc w:val="center"/>
              <w:rPr>
                <w:rFonts w:ascii="Times New Roman" w:hAnsi="Times New Roman"/>
                <w:sz w:val="18"/>
                <w:szCs w:val="18"/>
              </w:rPr>
            </w:pPr>
            <w:r>
              <w:rPr>
                <w:rFonts w:ascii="Times New Roman" w:hAnsi="Times New Roman"/>
                <w:sz w:val="18"/>
                <w:szCs w:val="18"/>
              </w:rPr>
              <w:t>6.10</w:t>
            </w:r>
          </w:p>
        </w:tc>
        <w:tc>
          <w:tcPr>
            <w:tcW w:w="565" w:type="pct"/>
            <w:vAlign w:val="center"/>
          </w:tcPr>
          <w:p>
            <w:pPr>
              <w:jc w:val="center"/>
              <w:rPr>
                <w:rFonts w:ascii="Times New Roman" w:hAnsi="Times New Roman"/>
                <w:sz w:val="18"/>
                <w:szCs w:val="18"/>
              </w:rPr>
            </w:pPr>
            <w:r>
              <w:rPr>
                <w:rFonts w:ascii="Times New Roman" w:hAnsi="Times New Roman"/>
                <w:sz w:val="18"/>
                <w:szCs w:val="18"/>
              </w:rPr>
              <w:t>5.89</w:t>
            </w:r>
          </w:p>
        </w:tc>
        <w:tc>
          <w:tcPr>
            <w:tcW w:w="562" w:type="pct"/>
            <w:vAlign w:val="center"/>
          </w:tcPr>
          <w:p>
            <w:pPr>
              <w:jc w:val="center"/>
              <w:rPr>
                <w:rFonts w:ascii="Times New Roman" w:hAnsi="Times New Roman"/>
                <w:sz w:val="18"/>
                <w:szCs w:val="18"/>
              </w:rPr>
            </w:pPr>
            <w:r>
              <w:rPr>
                <w:rFonts w:ascii="Times New Roman" w:hAnsi="Times New Roman"/>
                <w:sz w:val="18"/>
                <w:szCs w:val="18"/>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20</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0.090</w:t>
            </w:r>
          </w:p>
        </w:tc>
        <w:tc>
          <w:tcPr>
            <w:tcW w:w="565" w:type="pct"/>
            <w:vAlign w:val="center"/>
          </w:tcPr>
          <w:p>
            <w:pPr>
              <w:jc w:val="center"/>
              <w:rPr>
                <w:rFonts w:ascii="Times New Roman" w:hAnsi="Times New Roman"/>
                <w:sz w:val="18"/>
                <w:szCs w:val="18"/>
              </w:rPr>
            </w:pPr>
            <w:r>
              <w:rPr>
                <w:rFonts w:ascii="Times New Roman" w:hAnsi="Times New Roman"/>
                <w:sz w:val="18"/>
                <w:szCs w:val="18"/>
              </w:rPr>
              <w:t>0.089</w:t>
            </w:r>
          </w:p>
        </w:tc>
        <w:tc>
          <w:tcPr>
            <w:tcW w:w="565" w:type="pct"/>
            <w:vAlign w:val="center"/>
          </w:tcPr>
          <w:p>
            <w:pPr>
              <w:jc w:val="center"/>
              <w:rPr>
                <w:rFonts w:ascii="Times New Roman" w:hAnsi="Times New Roman"/>
                <w:sz w:val="18"/>
                <w:szCs w:val="18"/>
              </w:rPr>
            </w:pPr>
            <w:r>
              <w:rPr>
                <w:rFonts w:ascii="Times New Roman" w:hAnsi="Times New Roman"/>
                <w:sz w:val="18"/>
                <w:szCs w:val="18"/>
              </w:rPr>
              <w:t>0.090</w:t>
            </w:r>
          </w:p>
        </w:tc>
        <w:tc>
          <w:tcPr>
            <w:tcW w:w="565" w:type="pct"/>
            <w:vAlign w:val="center"/>
          </w:tcPr>
          <w:p>
            <w:pPr>
              <w:jc w:val="center"/>
              <w:rPr>
                <w:rFonts w:ascii="Times New Roman" w:hAnsi="Times New Roman"/>
                <w:sz w:val="18"/>
                <w:szCs w:val="18"/>
              </w:rPr>
            </w:pPr>
            <w:r>
              <w:rPr>
                <w:rFonts w:ascii="Times New Roman" w:hAnsi="Times New Roman"/>
                <w:sz w:val="18"/>
                <w:szCs w:val="18"/>
              </w:rPr>
              <w:t>0.088</w:t>
            </w:r>
          </w:p>
        </w:tc>
        <w:tc>
          <w:tcPr>
            <w:tcW w:w="565" w:type="pct"/>
            <w:vAlign w:val="center"/>
          </w:tcPr>
          <w:p>
            <w:pPr>
              <w:jc w:val="center"/>
              <w:rPr>
                <w:rFonts w:ascii="Times New Roman" w:hAnsi="Times New Roman"/>
                <w:sz w:val="18"/>
                <w:szCs w:val="18"/>
              </w:rPr>
            </w:pPr>
            <w:r>
              <w:rPr>
                <w:rFonts w:ascii="Times New Roman" w:hAnsi="Times New Roman"/>
                <w:sz w:val="18"/>
                <w:szCs w:val="18"/>
              </w:rPr>
              <w:t>0.089</w:t>
            </w:r>
          </w:p>
        </w:tc>
        <w:tc>
          <w:tcPr>
            <w:tcW w:w="565" w:type="pct"/>
            <w:vAlign w:val="center"/>
          </w:tcPr>
          <w:p>
            <w:pPr>
              <w:jc w:val="center"/>
              <w:rPr>
                <w:rFonts w:ascii="Times New Roman" w:hAnsi="Times New Roman"/>
                <w:sz w:val="18"/>
                <w:szCs w:val="18"/>
              </w:rPr>
            </w:pPr>
            <w:r>
              <w:rPr>
                <w:rFonts w:ascii="Times New Roman" w:hAnsi="Times New Roman"/>
                <w:sz w:val="18"/>
                <w:szCs w:val="18"/>
              </w:rPr>
              <w:t>0.092</w:t>
            </w:r>
          </w:p>
        </w:tc>
        <w:tc>
          <w:tcPr>
            <w:tcW w:w="562" w:type="pct"/>
            <w:vAlign w:val="center"/>
          </w:tcPr>
          <w:p>
            <w:pPr>
              <w:jc w:val="center"/>
              <w:rPr>
                <w:rFonts w:ascii="Times New Roman" w:hAnsi="Times New Roman"/>
                <w:sz w:val="18"/>
                <w:szCs w:val="18"/>
              </w:rPr>
            </w:pPr>
            <w:r>
              <w:rPr>
                <w:rFonts w:ascii="Times New Roman" w:hAnsi="Times New Roman"/>
                <w:sz w:val="18"/>
                <w:szCs w:val="18"/>
              </w:rPr>
              <w:t>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2" w:type="pct"/>
            <w:vAlign w:val="center"/>
          </w:tcPr>
          <w:p>
            <w:pPr>
              <w:jc w:val="center"/>
              <w:rPr>
                <w:rFonts w:ascii="Times New Roman" w:hAnsi="Times New Roman"/>
                <w:sz w:val="18"/>
                <w:szCs w:val="18"/>
              </w:rPr>
            </w:pPr>
            <w:r>
              <w:rPr>
                <w:rFonts w:ascii="Times New Roman" w:hAnsi="Times New Roman"/>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5" w:type="pct"/>
            <w:vAlign w:val="center"/>
          </w:tcPr>
          <w:p>
            <w:pPr>
              <w:jc w:val="center"/>
              <w:rPr>
                <w:rFonts w:ascii="Times New Roman" w:hAnsi="Times New Roman"/>
                <w:sz w:val="18"/>
                <w:szCs w:val="18"/>
              </w:rPr>
            </w:pPr>
            <w:r>
              <w:rPr>
                <w:rFonts w:ascii="Times New Roman" w:hAnsi="Times New Roman"/>
                <w:sz w:val="18"/>
                <w:szCs w:val="18"/>
              </w:rPr>
              <w:t>1.07</w:t>
            </w:r>
          </w:p>
        </w:tc>
        <w:tc>
          <w:tcPr>
            <w:tcW w:w="565" w:type="pct"/>
            <w:vAlign w:val="center"/>
          </w:tcPr>
          <w:p>
            <w:pPr>
              <w:jc w:val="center"/>
              <w:rPr>
                <w:rFonts w:ascii="Times New Roman" w:hAnsi="Times New Roman"/>
                <w:sz w:val="18"/>
                <w:szCs w:val="18"/>
              </w:rPr>
            </w:pPr>
            <w:r>
              <w:rPr>
                <w:rFonts w:ascii="Times New Roman" w:hAnsi="Times New Roman"/>
                <w:sz w:val="18"/>
                <w:szCs w:val="18"/>
              </w:rPr>
              <w:t>1.07</w:t>
            </w:r>
          </w:p>
        </w:tc>
        <w:tc>
          <w:tcPr>
            <w:tcW w:w="562" w:type="pct"/>
            <w:vAlign w:val="center"/>
          </w:tcPr>
          <w:p>
            <w:pPr>
              <w:jc w:val="center"/>
              <w:rPr>
                <w:rFonts w:ascii="Times New Roman" w:hAnsi="Times New Roman"/>
                <w:sz w:val="18"/>
                <w:szCs w:val="18"/>
              </w:rPr>
            </w:pPr>
            <w:r>
              <w:rPr>
                <w:rFonts w:ascii="Times New Roman" w:hAnsi="Times New Roman"/>
                <w:sz w:val="18"/>
                <w:szCs w:val="18"/>
              </w:rPr>
              <w:t>1.07</w:t>
            </w:r>
          </w:p>
        </w:tc>
      </w:tr>
    </w:tbl>
    <w:p>
      <w:pPr>
        <w:widowControl/>
        <w:tabs>
          <w:tab w:val="left" w:pos="360"/>
        </w:tabs>
        <w:spacing w:beforeLines="50" w:afterLines="50"/>
        <w:jc w:val="center"/>
        <w:rPr>
          <w:rFonts w:ascii="黑体" w:hAnsi="黑体" w:eastAsia="黑体"/>
          <w:kern w:val="0"/>
        </w:rPr>
      </w:pPr>
      <w:r>
        <w:rPr>
          <w:rFonts w:ascii="黑体" w:hAnsi="黑体" w:eastAsia="黑体"/>
          <w:kern w:val="0"/>
        </w:rPr>
        <w:t>表A.1</w:t>
      </w:r>
      <w:r>
        <w:rPr>
          <w:rFonts w:hint="eastAsia" w:ascii="黑体" w:hAnsi="黑体" w:eastAsia="黑体"/>
          <w:kern w:val="0"/>
        </w:rPr>
        <w:t xml:space="preserve">  铜</w:t>
      </w:r>
      <w:r>
        <w:rPr>
          <w:rFonts w:ascii="黑体" w:hAnsi="黑体" w:eastAsia="黑体"/>
          <w:kern w:val="0"/>
        </w:rPr>
        <w:t>精密度试验原始数据</w:t>
      </w:r>
      <w:r>
        <w:rPr>
          <w:rFonts w:hint="eastAsia" w:ascii="黑体" w:hAnsi="黑体" w:eastAsia="黑体"/>
          <w:kern w:val="0"/>
        </w:rPr>
        <w:t>（续）</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66"/>
        <w:gridCol w:w="1081"/>
        <w:gridCol w:w="1081"/>
        <w:gridCol w:w="1081"/>
        <w:gridCol w:w="1081"/>
        <w:gridCol w:w="1081"/>
        <w:gridCol w:w="1082"/>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1.36</w:t>
            </w:r>
          </w:p>
        </w:tc>
        <w:tc>
          <w:tcPr>
            <w:tcW w:w="565" w:type="pct"/>
            <w:vAlign w:val="center"/>
          </w:tcPr>
          <w:p>
            <w:pPr>
              <w:jc w:val="center"/>
              <w:rPr>
                <w:rFonts w:ascii="Times New Roman" w:hAnsi="Times New Roman"/>
                <w:sz w:val="18"/>
                <w:szCs w:val="18"/>
              </w:rPr>
            </w:pPr>
            <w:r>
              <w:rPr>
                <w:rFonts w:ascii="Times New Roman" w:hAnsi="Times New Roman"/>
                <w:sz w:val="18"/>
                <w:szCs w:val="18"/>
              </w:rPr>
              <w:t>1.39</w:t>
            </w:r>
          </w:p>
        </w:tc>
        <w:tc>
          <w:tcPr>
            <w:tcW w:w="565" w:type="pct"/>
            <w:vAlign w:val="center"/>
          </w:tcPr>
          <w:p>
            <w:pPr>
              <w:jc w:val="center"/>
              <w:rPr>
                <w:rFonts w:ascii="Times New Roman" w:hAnsi="Times New Roman"/>
                <w:sz w:val="18"/>
                <w:szCs w:val="18"/>
              </w:rPr>
            </w:pPr>
            <w:r>
              <w:rPr>
                <w:rFonts w:ascii="Times New Roman" w:hAnsi="Times New Roman"/>
                <w:sz w:val="18"/>
                <w:szCs w:val="18"/>
              </w:rPr>
              <w:t>1.38</w:t>
            </w:r>
          </w:p>
        </w:tc>
        <w:tc>
          <w:tcPr>
            <w:tcW w:w="565" w:type="pct"/>
            <w:vAlign w:val="center"/>
          </w:tcPr>
          <w:p>
            <w:pPr>
              <w:jc w:val="center"/>
              <w:rPr>
                <w:rFonts w:ascii="Times New Roman" w:hAnsi="Times New Roman"/>
                <w:sz w:val="18"/>
                <w:szCs w:val="18"/>
              </w:rPr>
            </w:pPr>
            <w:r>
              <w:rPr>
                <w:rFonts w:ascii="Times New Roman" w:hAnsi="Times New Roman"/>
                <w:sz w:val="18"/>
                <w:szCs w:val="18"/>
              </w:rPr>
              <w:t>1.37</w:t>
            </w:r>
          </w:p>
        </w:tc>
        <w:tc>
          <w:tcPr>
            <w:tcW w:w="565" w:type="pct"/>
            <w:vAlign w:val="center"/>
          </w:tcPr>
          <w:p>
            <w:pPr>
              <w:jc w:val="center"/>
              <w:rPr>
                <w:rFonts w:ascii="Times New Roman" w:hAnsi="Times New Roman"/>
                <w:sz w:val="18"/>
                <w:szCs w:val="18"/>
              </w:rPr>
            </w:pPr>
            <w:r>
              <w:rPr>
                <w:rFonts w:ascii="Times New Roman" w:hAnsi="Times New Roman"/>
                <w:sz w:val="18"/>
                <w:szCs w:val="18"/>
              </w:rPr>
              <w:t>1.37</w:t>
            </w:r>
          </w:p>
        </w:tc>
        <w:tc>
          <w:tcPr>
            <w:tcW w:w="565" w:type="pct"/>
            <w:vAlign w:val="center"/>
          </w:tcPr>
          <w:p>
            <w:pPr>
              <w:jc w:val="center"/>
              <w:rPr>
                <w:rFonts w:ascii="Times New Roman" w:hAnsi="Times New Roman"/>
                <w:sz w:val="18"/>
                <w:szCs w:val="18"/>
              </w:rPr>
            </w:pPr>
            <w:r>
              <w:rPr>
                <w:rFonts w:ascii="Times New Roman" w:hAnsi="Times New Roman"/>
                <w:sz w:val="18"/>
                <w:szCs w:val="18"/>
              </w:rPr>
              <w:t>1.33</w:t>
            </w:r>
          </w:p>
        </w:tc>
        <w:tc>
          <w:tcPr>
            <w:tcW w:w="563" w:type="pct"/>
            <w:vAlign w:val="center"/>
          </w:tcPr>
          <w:p>
            <w:pPr>
              <w:jc w:val="center"/>
              <w:rPr>
                <w:rFonts w:ascii="Times New Roman" w:hAnsi="Times New Roman"/>
                <w:sz w:val="18"/>
                <w:szCs w:val="18"/>
              </w:rPr>
            </w:pPr>
            <w:r>
              <w:rPr>
                <w:rFonts w:ascii="Times New Roman" w:hAnsi="Times New Roman"/>
                <w:sz w:val="18"/>
                <w:szCs w:val="18"/>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3.00</w:t>
            </w:r>
          </w:p>
        </w:tc>
        <w:tc>
          <w:tcPr>
            <w:tcW w:w="565" w:type="pct"/>
            <w:vAlign w:val="center"/>
          </w:tcPr>
          <w:p>
            <w:pPr>
              <w:jc w:val="center"/>
              <w:rPr>
                <w:rFonts w:ascii="Times New Roman" w:hAnsi="Times New Roman"/>
                <w:sz w:val="18"/>
                <w:szCs w:val="18"/>
              </w:rPr>
            </w:pPr>
            <w:r>
              <w:rPr>
                <w:rFonts w:ascii="Times New Roman" w:hAnsi="Times New Roman"/>
                <w:sz w:val="18"/>
                <w:szCs w:val="18"/>
              </w:rPr>
              <w:t>2.98</w:t>
            </w:r>
          </w:p>
        </w:tc>
        <w:tc>
          <w:tcPr>
            <w:tcW w:w="565" w:type="pct"/>
            <w:vAlign w:val="center"/>
          </w:tcPr>
          <w:p>
            <w:pPr>
              <w:jc w:val="center"/>
              <w:rPr>
                <w:rFonts w:ascii="Times New Roman" w:hAnsi="Times New Roman"/>
                <w:sz w:val="18"/>
                <w:szCs w:val="18"/>
              </w:rPr>
            </w:pPr>
            <w:r>
              <w:rPr>
                <w:rFonts w:ascii="Times New Roman" w:hAnsi="Times New Roman"/>
                <w:sz w:val="18"/>
                <w:szCs w:val="18"/>
              </w:rPr>
              <w:t>2.94</w:t>
            </w:r>
          </w:p>
        </w:tc>
        <w:tc>
          <w:tcPr>
            <w:tcW w:w="565" w:type="pct"/>
            <w:vAlign w:val="center"/>
          </w:tcPr>
          <w:p>
            <w:pPr>
              <w:jc w:val="center"/>
              <w:rPr>
                <w:rFonts w:ascii="Times New Roman" w:hAnsi="Times New Roman"/>
                <w:sz w:val="18"/>
                <w:szCs w:val="18"/>
              </w:rPr>
            </w:pPr>
            <w:r>
              <w:rPr>
                <w:rFonts w:ascii="Times New Roman" w:hAnsi="Times New Roman"/>
                <w:sz w:val="18"/>
                <w:szCs w:val="18"/>
              </w:rPr>
              <w:t>3.01</w:t>
            </w:r>
          </w:p>
        </w:tc>
        <w:tc>
          <w:tcPr>
            <w:tcW w:w="565" w:type="pct"/>
            <w:vAlign w:val="center"/>
          </w:tcPr>
          <w:p>
            <w:pPr>
              <w:jc w:val="center"/>
              <w:rPr>
                <w:rFonts w:ascii="Times New Roman" w:hAnsi="Times New Roman"/>
                <w:sz w:val="18"/>
                <w:szCs w:val="18"/>
              </w:rPr>
            </w:pPr>
            <w:r>
              <w:rPr>
                <w:rFonts w:ascii="Times New Roman" w:hAnsi="Times New Roman"/>
                <w:sz w:val="18"/>
                <w:szCs w:val="18"/>
              </w:rPr>
              <w:t>2.88</w:t>
            </w:r>
          </w:p>
        </w:tc>
        <w:tc>
          <w:tcPr>
            <w:tcW w:w="565" w:type="pct"/>
            <w:vAlign w:val="center"/>
          </w:tcPr>
          <w:p>
            <w:pPr>
              <w:jc w:val="center"/>
              <w:rPr>
                <w:rFonts w:ascii="Times New Roman" w:hAnsi="Times New Roman"/>
                <w:sz w:val="18"/>
                <w:szCs w:val="18"/>
              </w:rPr>
            </w:pPr>
            <w:r>
              <w:rPr>
                <w:rFonts w:ascii="Times New Roman" w:hAnsi="Times New Roman"/>
                <w:sz w:val="18"/>
                <w:szCs w:val="18"/>
              </w:rPr>
              <w:t>2.94</w:t>
            </w:r>
          </w:p>
        </w:tc>
        <w:tc>
          <w:tcPr>
            <w:tcW w:w="563" w:type="pct"/>
            <w:vAlign w:val="center"/>
          </w:tcPr>
          <w:p>
            <w:pPr>
              <w:jc w:val="center"/>
              <w:rPr>
                <w:rFonts w:ascii="Times New Roman" w:hAnsi="Times New Roman"/>
                <w:sz w:val="18"/>
                <w:szCs w:val="18"/>
              </w:rPr>
            </w:pPr>
            <w:r>
              <w:rPr>
                <w:rFonts w:ascii="Times New Roman" w:hAnsi="Times New Roman"/>
                <w:sz w:val="18"/>
                <w:szCs w:val="18"/>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5.84</w:t>
            </w:r>
          </w:p>
        </w:tc>
        <w:tc>
          <w:tcPr>
            <w:tcW w:w="565" w:type="pct"/>
            <w:vAlign w:val="center"/>
          </w:tcPr>
          <w:p>
            <w:pPr>
              <w:jc w:val="center"/>
              <w:rPr>
                <w:rFonts w:ascii="Times New Roman" w:hAnsi="Times New Roman"/>
                <w:sz w:val="18"/>
                <w:szCs w:val="18"/>
              </w:rPr>
            </w:pPr>
            <w:r>
              <w:rPr>
                <w:rFonts w:ascii="Times New Roman" w:hAnsi="Times New Roman"/>
                <w:sz w:val="18"/>
                <w:szCs w:val="18"/>
              </w:rPr>
              <w:t>5.72</w:t>
            </w:r>
          </w:p>
        </w:tc>
        <w:tc>
          <w:tcPr>
            <w:tcW w:w="565" w:type="pct"/>
            <w:vAlign w:val="center"/>
          </w:tcPr>
          <w:p>
            <w:pPr>
              <w:jc w:val="center"/>
              <w:rPr>
                <w:rFonts w:ascii="Times New Roman" w:hAnsi="Times New Roman"/>
                <w:sz w:val="18"/>
                <w:szCs w:val="18"/>
              </w:rPr>
            </w:pPr>
            <w:r>
              <w:rPr>
                <w:rFonts w:ascii="Times New Roman" w:hAnsi="Times New Roman"/>
                <w:sz w:val="18"/>
                <w:szCs w:val="18"/>
              </w:rPr>
              <w:t>5.91</w:t>
            </w:r>
          </w:p>
        </w:tc>
        <w:tc>
          <w:tcPr>
            <w:tcW w:w="565" w:type="pct"/>
            <w:vAlign w:val="center"/>
          </w:tcPr>
          <w:p>
            <w:pPr>
              <w:jc w:val="center"/>
              <w:rPr>
                <w:rFonts w:ascii="Times New Roman" w:hAnsi="Times New Roman"/>
                <w:sz w:val="18"/>
                <w:szCs w:val="18"/>
              </w:rPr>
            </w:pPr>
            <w:r>
              <w:rPr>
                <w:rFonts w:ascii="Times New Roman" w:hAnsi="Times New Roman"/>
                <w:sz w:val="18"/>
                <w:szCs w:val="18"/>
              </w:rPr>
              <w:t>6.12</w:t>
            </w:r>
          </w:p>
        </w:tc>
        <w:tc>
          <w:tcPr>
            <w:tcW w:w="565" w:type="pct"/>
            <w:vAlign w:val="center"/>
          </w:tcPr>
          <w:p>
            <w:pPr>
              <w:jc w:val="center"/>
              <w:rPr>
                <w:rFonts w:ascii="Times New Roman" w:hAnsi="Times New Roman"/>
                <w:sz w:val="18"/>
                <w:szCs w:val="18"/>
              </w:rPr>
            </w:pPr>
            <w:r>
              <w:rPr>
                <w:rFonts w:ascii="Times New Roman" w:hAnsi="Times New Roman"/>
                <w:sz w:val="18"/>
                <w:szCs w:val="18"/>
              </w:rPr>
              <w:t>5.91</w:t>
            </w:r>
          </w:p>
        </w:tc>
        <w:tc>
          <w:tcPr>
            <w:tcW w:w="565" w:type="pct"/>
            <w:vAlign w:val="center"/>
          </w:tcPr>
          <w:p>
            <w:pPr>
              <w:jc w:val="center"/>
              <w:rPr>
                <w:rFonts w:ascii="Times New Roman" w:hAnsi="Times New Roman"/>
                <w:sz w:val="18"/>
                <w:szCs w:val="18"/>
              </w:rPr>
            </w:pPr>
            <w:r>
              <w:rPr>
                <w:rFonts w:ascii="Times New Roman" w:hAnsi="Times New Roman"/>
                <w:sz w:val="18"/>
                <w:szCs w:val="18"/>
              </w:rPr>
              <w:t>5.90</w:t>
            </w:r>
          </w:p>
        </w:tc>
        <w:tc>
          <w:tcPr>
            <w:tcW w:w="563" w:type="pct"/>
            <w:vAlign w:val="center"/>
          </w:tcPr>
          <w:p>
            <w:pPr>
              <w:jc w:val="center"/>
              <w:rPr>
                <w:rFonts w:ascii="Times New Roman" w:hAnsi="Times New Roman"/>
                <w:sz w:val="18"/>
                <w:szCs w:val="18"/>
              </w:rPr>
            </w:pPr>
            <w:r>
              <w:rPr>
                <w:rFonts w:ascii="Times New Roman" w:hAnsi="Times New Roman"/>
                <w:sz w:val="18"/>
                <w:szCs w:val="18"/>
              </w:rPr>
              <w:t>5.92</w:t>
            </w:r>
          </w:p>
        </w:tc>
      </w:tr>
    </w:tbl>
    <w:p>
      <w:pPr>
        <w:widowControl/>
        <w:tabs>
          <w:tab w:val="left" w:pos="360"/>
        </w:tabs>
        <w:spacing w:beforeLines="50" w:afterLines="50"/>
        <w:jc w:val="center"/>
        <w:rPr>
          <w:rFonts w:ascii="黑体" w:hAnsi="黑体" w:eastAsia="黑体"/>
          <w:kern w:val="0"/>
        </w:rPr>
      </w:pPr>
      <w:r>
        <w:rPr>
          <w:rFonts w:ascii="黑体" w:hAnsi="黑体" w:eastAsia="黑体"/>
          <w:kern w:val="0"/>
        </w:rPr>
        <w:t>表A.</w:t>
      </w:r>
      <w:r>
        <w:rPr>
          <w:rFonts w:hint="eastAsia" w:ascii="黑体" w:hAnsi="黑体" w:eastAsia="黑体"/>
          <w:kern w:val="0"/>
        </w:rPr>
        <w:t>2 锌</w:t>
      </w:r>
      <w:r>
        <w:rPr>
          <w:rFonts w:ascii="黑体" w:hAnsi="黑体" w:eastAsia="黑体"/>
          <w:kern w:val="0"/>
        </w:rPr>
        <w:t>精密度试验原始数据</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64"/>
        <w:gridCol w:w="1081"/>
        <w:gridCol w:w="1081"/>
        <w:gridCol w:w="1081"/>
        <w:gridCol w:w="1081"/>
        <w:gridCol w:w="1081"/>
        <w:gridCol w:w="1082"/>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实验室</w:t>
            </w:r>
          </w:p>
        </w:tc>
        <w:tc>
          <w:tcPr>
            <w:tcW w:w="608" w:type="pct"/>
            <w:vMerge w:val="restart"/>
            <w:vAlign w:val="center"/>
          </w:tcPr>
          <w:p>
            <w:pPr>
              <w:jc w:val="center"/>
              <w:rPr>
                <w:rFonts w:ascii="Times New Roman" w:hAnsi="Times New Roman"/>
                <w:sz w:val="18"/>
                <w:szCs w:val="18"/>
              </w:rPr>
            </w:pPr>
            <w:r>
              <w:rPr>
                <w:rFonts w:ascii="Times New Roman" w:hAnsi="Times New Roman"/>
                <w:sz w:val="18"/>
                <w:szCs w:val="18"/>
              </w:rPr>
              <w:t>水平数</w:t>
            </w:r>
          </w:p>
        </w:tc>
        <w:tc>
          <w:tcPr>
            <w:tcW w:w="3953" w:type="pct"/>
            <w:gridSpan w:val="7"/>
            <w:vAlign w:val="center"/>
          </w:tcPr>
          <w:p>
            <w:pPr>
              <w:jc w:val="center"/>
              <w:rPr>
                <w:rFonts w:ascii="Times New Roman" w:hAnsi="Times New Roman"/>
                <w:b/>
                <w:bCs/>
                <w:sz w:val="18"/>
                <w:szCs w:val="18"/>
              </w:rPr>
            </w:pPr>
            <w:r>
              <w:rPr>
                <w:rFonts w:ascii="Times New Roman" w:hAnsi="Times New Roman"/>
                <w:i/>
                <w:iCs/>
                <w:sz w:val="18"/>
                <w:szCs w:val="18"/>
              </w:rPr>
              <w:t>w</w:t>
            </w:r>
            <w:r>
              <w:rPr>
                <w:rFonts w:ascii="Times New Roman" w:hAnsi="Times New Roman"/>
                <w:sz w:val="18"/>
                <w:szCs w:val="18"/>
                <w:vertAlign w:val="subscript"/>
              </w:rPr>
              <w:t>Zn</w:t>
            </w: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b/>
                <w:bCs/>
                <w:sz w:val="18"/>
                <w:szCs w:val="18"/>
              </w:rPr>
            </w:pPr>
          </w:p>
        </w:tc>
        <w:tc>
          <w:tcPr>
            <w:tcW w:w="608" w:type="pct"/>
            <w:vMerge w:val="continue"/>
            <w:vAlign w:val="center"/>
          </w:tcPr>
          <w:p>
            <w:pPr>
              <w:jc w:val="center"/>
              <w:rPr>
                <w:rFonts w:ascii="Times New Roman" w:hAnsi="Times New Roman"/>
                <w:b/>
                <w:bCs/>
                <w:sz w:val="18"/>
                <w:szCs w:val="18"/>
              </w:rPr>
            </w:pPr>
          </w:p>
        </w:tc>
        <w:tc>
          <w:tcPr>
            <w:tcW w:w="565"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6</w:t>
            </w:r>
          </w:p>
        </w:tc>
        <w:tc>
          <w:tcPr>
            <w:tcW w:w="564" w:type="pct"/>
            <w:vAlign w:val="center"/>
          </w:tcPr>
          <w:p>
            <w:pPr>
              <w:jc w:val="center"/>
              <w:rPr>
                <w:rFonts w:ascii="Times New Roman" w:hAnsi="Times New Roman"/>
                <w:sz w:val="18"/>
                <w:szCs w:val="18"/>
              </w:rPr>
            </w:pPr>
            <w:r>
              <w:rPr>
                <w:rFonts w:ascii="Times New Roman" w:hAnsi="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4" w:type="pct"/>
            <w:vAlign w:val="center"/>
          </w:tcPr>
          <w:p>
            <w:pPr>
              <w:jc w:val="center"/>
              <w:rPr>
                <w:rFonts w:ascii="Times New Roman" w:hAnsi="Times New Roman"/>
                <w:sz w:val="18"/>
                <w:szCs w:val="18"/>
              </w:rPr>
            </w:pPr>
            <w:r>
              <w:rPr>
                <w:rFonts w:ascii="Times New Roman" w:hAnsi="Times New Roman"/>
                <w:sz w:val="18"/>
                <w:szCs w:val="18"/>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5" w:type="pct"/>
            <w:vAlign w:val="center"/>
          </w:tcPr>
          <w:p>
            <w:pPr>
              <w:jc w:val="center"/>
              <w:rPr>
                <w:rFonts w:ascii="Times New Roman" w:hAnsi="Times New Roman"/>
                <w:sz w:val="18"/>
                <w:szCs w:val="18"/>
              </w:rPr>
            </w:pPr>
            <w:r>
              <w:rPr>
                <w:rFonts w:ascii="Times New Roman" w:hAnsi="Times New Roman"/>
                <w:sz w:val="18"/>
                <w:szCs w:val="18"/>
              </w:rPr>
              <w:t>0.92</w:t>
            </w:r>
          </w:p>
        </w:tc>
        <w:tc>
          <w:tcPr>
            <w:tcW w:w="565" w:type="pct"/>
            <w:vAlign w:val="center"/>
          </w:tcPr>
          <w:p>
            <w:pPr>
              <w:jc w:val="center"/>
              <w:rPr>
                <w:rFonts w:ascii="Times New Roman" w:hAnsi="Times New Roman"/>
                <w:sz w:val="18"/>
                <w:szCs w:val="18"/>
              </w:rPr>
            </w:pPr>
            <w:r>
              <w:rPr>
                <w:rFonts w:ascii="Times New Roman" w:hAnsi="Times New Roman"/>
                <w:sz w:val="18"/>
                <w:szCs w:val="18"/>
              </w:rPr>
              <w:t>0.91</w:t>
            </w:r>
          </w:p>
        </w:tc>
        <w:tc>
          <w:tcPr>
            <w:tcW w:w="565" w:type="pct"/>
            <w:vAlign w:val="center"/>
          </w:tcPr>
          <w:p>
            <w:pPr>
              <w:jc w:val="center"/>
              <w:rPr>
                <w:rFonts w:ascii="Times New Roman" w:hAnsi="Times New Roman"/>
                <w:sz w:val="18"/>
                <w:szCs w:val="18"/>
              </w:rPr>
            </w:pPr>
            <w:r>
              <w:rPr>
                <w:rFonts w:ascii="Times New Roman" w:hAnsi="Times New Roman"/>
                <w:sz w:val="18"/>
                <w:szCs w:val="18"/>
              </w:rPr>
              <w:t>0.86</w:t>
            </w:r>
          </w:p>
        </w:tc>
        <w:tc>
          <w:tcPr>
            <w:tcW w:w="565" w:type="pct"/>
            <w:vAlign w:val="center"/>
          </w:tcPr>
          <w:p>
            <w:pPr>
              <w:jc w:val="center"/>
              <w:rPr>
                <w:rFonts w:ascii="Times New Roman" w:hAnsi="Times New Roman"/>
                <w:sz w:val="18"/>
                <w:szCs w:val="18"/>
              </w:rPr>
            </w:pPr>
            <w:r>
              <w:rPr>
                <w:rFonts w:ascii="Times New Roman" w:hAnsi="Times New Roman"/>
                <w:sz w:val="18"/>
                <w:szCs w:val="18"/>
              </w:rPr>
              <w:t>0.88</w:t>
            </w:r>
          </w:p>
        </w:tc>
        <w:tc>
          <w:tcPr>
            <w:tcW w:w="564" w:type="pct"/>
            <w:vAlign w:val="center"/>
          </w:tcPr>
          <w:p>
            <w:pPr>
              <w:jc w:val="center"/>
              <w:rPr>
                <w:rFonts w:ascii="Times New Roman" w:hAnsi="Times New Roman"/>
                <w:sz w:val="18"/>
                <w:szCs w:val="18"/>
              </w:rPr>
            </w:pPr>
            <w:r>
              <w:rPr>
                <w:rFonts w:ascii="Times New Roman" w:hAnsi="Times New Roman"/>
                <w:sz w:val="18"/>
                <w:szCs w:val="18"/>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1.95</w:t>
            </w:r>
          </w:p>
        </w:tc>
        <w:tc>
          <w:tcPr>
            <w:tcW w:w="565" w:type="pct"/>
            <w:vAlign w:val="center"/>
          </w:tcPr>
          <w:p>
            <w:pPr>
              <w:jc w:val="center"/>
              <w:rPr>
                <w:rFonts w:ascii="Times New Roman" w:hAnsi="Times New Roman"/>
                <w:sz w:val="18"/>
                <w:szCs w:val="18"/>
              </w:rPr>
            </w:pPr>
            <w:r>
              <w:rPr>
                <w:rFonts w:ascii="Times New Roman" w:hAnsi="Times New Roman"/>
                <w:sz w:val="18"/>
                <w:szCs w:val="18"/>
              </w:rPr>
              <w:t>2.01</w:t>
            </w:r>
          </w:p>
        </w:tc>
        <w:tc>
          <w:tcPr>
            <w:tcW w:w="565" w:type="pct"/>
            <w:vAlign w:val="center"/>
          </w:tcPr>
          <w:p>
            <w:pPr>
              <w:jc w:val="center"/>
              <w:rPr>
                <w:rFonts w:ascii="Times New Roman" w:hAnsi="Times New Roman"/>
                <w:sz w:val="18"/>
                <w:szCs w:val="18"/>
              </w:rPr>
            </w:pPr>
            <w:r>
              <w:rPr>
                <w:rFonts w:ascii="Times New Roman" w:hAnsi="Times New Roman"/>
                <w:sz w:val="18"/>
                <w:szCs w:val="18"/>
              </w:rPr>
              <w:t>2.02</w:t>
            </w:r>
          </w:p>
        </w:tc>
        <w:tc>
          <w:tcPr>
            <w:tcW w:w="565" w:type="pct"/>
            <w:vAlign w:val="center"/>
          </w:tcPr>
          <w:p>
            <w:pPr>
              <w:jc w:val="center"/>
              <w:rPr>
                <w:rFonts w:ascii="Times New Roman" w:hAnsi="Times New Roman"/>
                <w:sz w:val="18"/>
                <w:szCs w:val="18"/>
              </w:rPr>
            </w:pPr>
            <w:r>
              <w:rPr>
                <w:rFonts w:ascii="Times New Roman" w:hAnsi="Times New Roman"/>
                <w:sz w:val="18"/>
                <w:szCs w:val="18"/>
              </w:rPr>
              <w:t>2.07</w:t>
            </w:r>
          </w:p>
        </w:tc>
        <w:tc>
          <w:tcPr>
            <w:tcW w:w="565" w:type="pct"/>
            <w:vAlign w:val="center"/>
          </w:tcPr>
          <w:p>
            <w:pPr>
              <w:jc w:val="center"/>
              <w:rPr>
                <w:rFonts w:ascii="Times New Roman" w:hAnsi="Times New Roman"/>
                <w:sz w:val="18"/>
                <w:szCs w:val="18"/>
              </w:rPr>
            </w:pPr>
            <w:r>
              <w:rPr>
                <w:rFonts w:ascii="Times New Roman" w:hAnsi="Times New Roman"/>
                <w:sz w:val="18"/>
                <w:szCs w:val="18"/>
              </w:rPr>
              <w:t>1.99</w:t>
            </w:r>
          </w:p>
        </w:tc>
        <w:tc>
          <w:tcPr>
            <w:tcW w:w="565" w:type="pct"/>
            <w:vAlign w:val="center"/>
          </w:tcPr>
          <w:p>
            <w:pPr>
              <w:jc w:val="center"/>
              <w:rPr>
                <w:rFonts w:ascii="Times New Roman" w:hAnsi="Times New Roman"/>
                <w:sz w:val="18"/>
                <w:szCs w:val="18"/>
              </w:rPr>
            </w:pPr>
            <w:r>
              <w:rPr>
                <w:rFonts w:ascii="Times New Roman" w:hAnsi="Times New Roman"/>
                <w:sz w:val="18"/>
                <w:szCs w:val="18"/>
              </w:rPr>
              <w:t>1.99</w:t>
            </w:r>
          </w:p>
        </w:tc>
        <w:tc>
          <w:tcPr>
            <w:tcW w:w="564" w:type="pct"/>
            <w:vAlign w:val="center"/>
          </w:tcPr>
          <w:p>
            <w:pPr>
              <w:jc w:val="center"/>
              <w:rPr>
                <w:rFonts w:ascii="Times New Roman" w:hAnsi="Times New Roman"/>
                <w:sz w:val="18"/>
                <w:szCs w:val="18"/>
              </w:rPr>
            </w:pPr>
            <w:r>
              <w:rPr>
                <w:rFonts w:ascii="Times New Roman" w:hAnsi="Times New Roman"/>
                <w:sz w:val="18"/>
                <w:szCs w:val="18"/>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2</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5" w:type="pct"/>
            <w:vAlign w:val="center"/>
          </w:tcPr>
          <w:p>
            <w:pPr>
              <w:jc w:val="center"/>
              <w:rPr>
                <w:rFonts w:ascii="Times New Roman" w:hAnsi="Times New Roman"/>
                <w:sz w:val="18"/>
                <w:szCs w:val="18"/>
              </w:rPr>
            </w:pPr>
            <w:r>
              <w:rPr>
                <w:rFonts w:ascii="Times New Roman" w:hAnsi="Times New Roman"/>
                <w:sz w:val="18"/>
                <w:szCs w:val="18"/>
              </w:rPr>
              <w:t>0.18</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4" w:type="pct"/>
            <w:vAlign w:val="center"/>
          </w:tcPr>
          <w:p>
            <w:pPr>
              <w:jc w:val="center"/>
              <w:rPr>
                <w:rFonts w:ascii="Times New Roman" w:hAnsi="Times New Roman"/>
                <w:sz w:val="18"/>
                <w:szCs w:val="18"/>
              </w:rPr>
            </w:pPr>
            <w:r>
              <w:rPr>
                <w:rFonts w:ascii="Times New Roman" w:hAnsi="Times New Roman"/>
                <w:sz w:val="18"/>
                <w:szCs w:val="18"/>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5" w:type="pct"/>
            <w:vAlign w:val="center"/>
          </w:tcPr>
          <w:p>
            <w:pPr>
              <w:jc w:val="center"/>
              <w:rPr>
                <w:rFonts w:ascii="Times New Roman" w:hAnsi="Times New Roman"/>
                <w:sz w:val="18"/>
                <w:szCs w:val="18"/>
              </w:rPr>
            </w:pPr>
            <w:r>
              <w:rPr>
                <w:rFonts w:ascii="Times New Roman" w:hAnsi="Times New Roman"/>
                <w:sz w:val="18"/>
                <w:szCs w:val="18"/>
              </w:rPr>
              <w:t>0.92</w:t>
            </w:r>
          </w:p>
        </w:tc>
        <w:tc>
          <w:tcPr>
            <w:tcW w:w="565" w:type="pct"/>
            <w:vAlign w:val="center"/>
          </w:tcPr>
          <w:p>
            <w:pPr>
              <w:jc w:val="center"/>
              <w:rPr>
                <w:rFonts w:ascii="Times New Roman" w:hAnsi="Times New Roman"/>
                <w:sz w:val="18"/>
                <w:szCs w:val="18"/>
              </w:rPr>
            </w:pPr>
            <w:r>
              <w:rPr>
                <w:rFonts w:ascii="Times New Roman" w:hAnsi="Times New Roman"/>
                <w:sz w:val="18"/>
                <w:szCs w:val="18"/>
              </w:rPr>
              <w:t>0.91</w:t>
            </w:r>
          </w:p>
        </w:tc>
        <w:tc>
          <w:tcPr>
            <w:tcW w:w="565" w:type="pct"/>
            <w:vAlign w:val="center"/>
          </w:tcPr>
          <w:p>
            <w:pPr>
              <w:jc w:val="center"/>
              <w:rPr>
                <w:rFonts w:ascii="Times New Roman" w:hAnsi="Times New Roman"/>
                <w:sz w:val="18"/>
                <w:szCs w:val="18"/>
              </w:rPr>
            </w:pPr>
            <w:r>
              <w:rPr>
                <w:rFonts w:ascii="Times New Roman" w:hAnsi="Times New Roman"/>
                <w:sz w:val="18"/>
                <w:szCs w:val="18"/>
              </w:rPr>
              <w:t>0.86</w:t>
            </w:r>
          </w:p>
        </w:tc>
        <w:tc>
          <w:tcPr>
            <w:tcW w:w="565" w:type="pct"/>
            <w:vAlign w:val="center"/>
          </w:tcPr>
          <w:p>
            <w:pPr>
              <w:jc w:val="center"/>
              <w:rPr>
                <w:rFonts w:ascii="Times New Roman" w:hAnsi="Times New Roman"/>
                <w:sz w:val="18"/>
                <w:szCs w:val="18"/>
              </w:rPr>
            </w:pPr>
            <w:r>
              <w:rPr>
                <w:rFonts w:ascii="Times New Roman" w:hAnsi="Times New Roman"/>
                <w:sz w:val="18"/>
                <w:szCs w:val="18"/>
              </w:rPr>
              <w:t>0.88</w:t>
            </w:r>
          </w:p>
        </w:tc>
        <w:tc>
          <w:tcPr>
            <w:tcW w:w="564" w:type="pct"/>
            <w:vAlign w:val="center"/>
          </w:tcPr>
          <w:p>
            <w:pPr>
              <w:jc w:val="center"/>
              <w:rPr>
                <w:rFonts w:ascii="Times New Roman" w:hAnsi="Times New Roman"/>
                <w:sz w:val="18"/>
                <w:szCs w:val="18"/>
              </w:rPr>
            </w:pPr>
            <w:r>
              <w:rPr>
                <w:rFonts w:ascii="Times New Roman" w:hAnsi="Times New Roman"/>
                <w:sz w:val="18"/>
                <w:szCs w:val="18"/>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1.99</w:t>
            </w:r>
          </w:p>
        </w:tc>
        <w:tc>
          <w:tcPr>
            <w:tcW w:w="565" w:type="pct"/>
            <w:vAlign w:val="center"/>
          </w:tcPr>
          <w:p>
            <w:pPr>
              <w:jc w:val="center"/>
              <w:rPr>
                <w:rFonts w:ascii="Times New Roman" w:hAnsi="Times New Roman"/>
                <w:sz w:val="18"/>
                <w:szCs w:val="18"/>
              </w:rPr>
            </w:pPr>
            <w:r>
              <w:rPr>
                <w:rFonts w:ascii="Times New Roman" w:hAnsi="Times New Roman"/>
                <w:sz w:val="18"/>
                <w:szCs w:val="18"/>
              </w:rPr>
              <w:t>2.05</w:t>
            </w:r>
          </w:p>
        </w:tc>
        <w:tc>
          <w:tcPr>
            <w:tcW w:w="565" w:type="pct"/>
            <w:vAlign w:val="center"/>
          </w:tcPr>
          <w:p>
            <w:pPr>
              <w:jc w:val="center"/>
              <w:rPr>
                <w:rFonts w:ascii="Times New Roman" w:hAnsi="Times New Roman"/>
                <w:sz w:val="18"/>
                <w:szCs w:val="18"/>
              </w:rPr>
            </w:pPr>
            <w:r>
              <w:rPr>
                <w:rFonts w:ascii="Times New Roman" w:hAnsi="Times New Roman"/>
                <w:sz w:val="18"/>
                <w:szCs w:val="18"/>
              </w:rPr>
              <w:t>2.04</w:t>
            </w:r>
          </w:p>
        </w:tc>
        <w:tc>
          <w:tcPr>
            <w:tcW w:w="565" w:type="pct"/>
            <w:vAlign w:val="center"/>
          </w:tcPr>
          <w:p>
            <w:pPr>
              <w:jc w:val="center"/>
              <w:rPr>
                <w:rFonts w:ascii="Times New Roman" w:hAnsi="Times New Roman"/>
                <w:sz w:val="18"/>
                <w:szCs w:val="18"/>
              </w:rPr>
            </w:pPr>
            <w:r>
              <w:rPr>
                <w:rFonts w:ascii="Times New Roman" w:hAnsi="Times New Roman"/>
                <w:sz w:val="18"/>
                <w:szCs w:val="18"/>
              </w:rPr>
              <w:t>2.07</w:t>
            </w:r>
          </w:p>
        </w:tc>
        <w:tc>
          <w:tcPr>
            <w:tcW w:w="565" w:type="pct"/>
            <w:vAlign w:val="center"/>
          </w:tcPr>
          <w:p>
            <w:pPr>
              <w:jc w:val="center"/>
              <w:rPr>
                <w:rFonts w:ascii="Times New Roman" w:hAnsi="Times New Roman"/>
                <w:sz w:val="18"/>
                <w:szCs w:val="18"/>
              </w:rPr>
            </w:pPr>
            <w:r>
              <w:rPr>
                <w:rFonts w:ascii="Times New Roman" w:hAnsi="Times New Roman"/>
                <w:sz w:val="18"/>
                <w:szCs w:val="18"/>
              </w:rPr>
              <w:t>2.00</w:t>
            </w:r>
          </w:p>
        </w:tc>
        <w:tc>
          <w:tcPr>
            <w:tcW w:w="565" w:type="pct"/>
            <w:vAlign w:val="center"/>
          </w:tcPr>
          <w:p>
            <w:pPr>
              <w:jc w:val="center"/>
              <w:rPr>
                <w:rFonts w:ascii="Times New Roman" w:hAnsi="Times New Roman"/>
                <w:sz w:val="18"/>
                <w:szCs w:val="18"/>
              </w:rPr>
            </w:pPr>
            <w:r>
              <w:rPr>
                <w:rFonts w:ascii="Times New Roman" w:hAnsi="Times New Roman"/>
                <w:sz w:val="18"/>
                <w:szCs w:val="18"/>
              </w:rPr>
              <w:t>2.01</w:t>
            </w:r>
          </w:p>
        </w:tc>
        <w:tc>
          <w:tcPr>
            <w:tcW w:w="564" w:type="pct"/>
            <w:vAlign w:val="center"/>
          </w:tcPr>
          <w:p>
            <w:pPr>
              <w:jc w:val="center"/>
              <w:rPr>
                <w:rFonts w:ascii="Times New Roman" w:hAnsi="Times New Roman"/>
                <w:sz w:val="18"/>
                <w:szCs w:val="18"/>
              </w:rPr>
            </w:pPr>
            <w:r>
              <w:rPr>
                <w:rFonts w:ascii="Times New Roman" w:hAnsi="Times New Roman"/>
                <w:sz w:val="18"/>
                <w:szCs w:val="18"/>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3</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0.1437</w:t>
            </w:r>
          </w:p>
        </w:tc>
        <w:tc>
          <w:tcPr>
            <w:tcW w:w="565" w:type="pct"/>
            <w:vAlign w:val="center"/>
          </w:tcPr>
          <w:p>
            <w:pPr>
              <w:jc w:val="center"/>
              <w:rPr>
                <w:rFonts w:ascii="Times New Roman" w:hAnsi="Times New Roman"/>
                <w:sz w:val="18"/>
                <w:szCs w:val="18"/>
              </w:rPr>
            </w:pPr>
            <w:r>
              <w:rPr>
                <w:rFonts w:ascii="Times New Roman" w:hAnsi="Times New Roman"/>
                <w:sz w:val="18"/>
                <w:szCs w:val="18"/>
              </w:rPr>
              <w:t>0.1456</w:t>
            </w:r>
          </w:p>
        </w:tc>
        <w:tc>
          <w:tcPr>
            <w:tcW w:w="565" w:type="pct"/>
            <w:vAlign w:val="center"/>
          </w:tcPr>
          <w:p>
            <w:pPr>
              <w:jc w:val="center"/>
              <w:rPr>
                <w:rFonts w:ascii="Times New Roman" w:hAnsi="Times New Roman"/>
                <w:sz w:val="18"/>
                <w:szCs w:val="18"/>
              </w:rPr>
            </w:pPr>
            <w:r>
              <w:rPr>
                <w:rFonts w:ascii="Times New Roman" w:hAnsi="Times New Roman"/>
                <w:sz w:val="18"/>
                <w:szCs w:val="18"/>
              </w:rPr>
              <w:t>0.1452</w:t>
            </w:r>
          </w:p>
        </w:tc>
        <w:tc>
          <w:tcPr>
            <w:tcW w:w="565" w:type="pct"/>
            <w:vAlign w:val="center"/>
          </w:tcPr>
          <w:p>
            <w:pPr>
              <w:jc w:val="center"/>
              <w:rPr>
                <w:rFonts w:ascii="Times New Roman" w:hAnsi="Times New Roman"/>
                <w:sz w:val="18"/>
                <w:szCs w:val="18"/>
              </w:rPr>
            </w:pPr>
            <w:r>
              <w:rPr>
                <w:rFonts w:ascii="Times New Roman" w:hAnsi="Times New Roman"/>
                <w:sz w:val="18"/>
                <w:szCs w:val="18"/>
              </w:rPr>
              <w:t>0.1446</w:t>
            </w:r>
          </w:p>
        </w:tc>
        <w:tc>
          <w:tcPr>
            <w:tcW w:w="565" w:type="pct"/>
            <w:vAlign w:val="center"/>
          </w:tcPr>
          <w:p>
            <w:pPr>
              <w:jc w:val="center"/>
              <w:rPr>
                <w:rFonts w:ascii="Times New Roman" w:hAnsi="Times New Roman"/>
                <w:sz w:val="18"/>
                <w:szCs w:val="18"/>
              </w:rPr>
            </w:pPr>
            <w:r>
              <w:rPr>
                <w:rFonts w:ascii="Times New Roman" w:hAnsi="Times New Roman"/>
                <w:sz w:val="18"/>
                <w:szCs w:val="18"/>
              </w:rPr>
              <w:t>0.1443</w:t>
            </w:r>
          </w:p>
        </w:tc>
        <w:tc>
          <w:tcPr>
            <w:tcW w:w="565" w:type="pct"/>
            <w:vAlign w:val="center"/>
          </w:tcPr>
          <w:p>
            <w:pPr>
              <w:jc w:val="center"/>
              <w:rPr>
                <w:rFonts w:ascii="Times New Roman" w:hAnsi="Times New Roman"/>
                <w:sz w:val="18"/>
                <w:szCs w:val="18"/>
              </w:rPr>
            </w:pPr>
            <w:r>
              <w:rPr>
                <w:rFonts w:ascii="Times New Roman" w:hAnsi="Times New Roman"/>
                <w:sz w:val="18"/>
                <w:szCs w:val="18"/>
              </w:rPr>
              <w:t>0.1386*</w:t>
            </w:r>
          </w:p>
        </w:tc>
        <w:tc>
          <w:tcPr>
            <w:tcW w:w="564" w:type="pct"/>
            <w:vAlign w:val="center"/>
          </w:tcPr>
          <w:p>
            <w:pPr>
              <w:jc w:val="center"/>
              <w:rPr>
                <w:rFonts w:ascii="Times New Roman" w:hAnsi="Times New Roman"/>
                <w:sz w:val="18"/>
                <w:szCs w:val="18"/>
              </w:rPr>
            </w:pPr>
            <w:r>
              <w:rPr>
                <w:rFonts w:ascii="Times New Roman" w:hAnsi="Times New Roman"/>
                <w:sz w:val="18"/>
                <w:szCs w:val="18"/>
              </w:rPr>
              <w:t>0.1433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0.8840</w:t>
            </w:r>
          </w:p>
        </w:tc>
        <w:tc>
          <w:tcPr>
            <w:tcW w:w="565" w:type="pct"/>
            <w:vAlign w:val="center"/>
          </w:tcPr>
          <w:p>
            <w:pPr>
              <w:jc w:val="center"/>
              <w:rPr>
                <w:rFonts w:ascii="Times New Roman" w:hAnsi="Times New Roman"/>
                <w:sz w:val="18"/>
                <w:szCs w:val="18"/>
              </w:rPr>
            </w:pPr>
            <w:r>
              <w:rPr>
                <w:rFonts w:ascii="Times New Roman" w:hAnsi="Times New Roman"/>
                <w:sz w:val="18"/>
                <w:szCs w:val="18"/>
              </w:rPr>
              <w:t>0.8895</w:t>
            </w:r>
          </w:p>
        </w:tc>
        <w:tc>
          <w:tcPr>
            <w:tcW w:w="565" w:type="pct"/>
            <w:vAlign w:val="center"/>
          </w:tcPr>
          <w:p>
            <w:pPr>
              <w:jc w:val="center"/>
              <w:rPr>
                <w:rFonts w:ascii="Times New Roman" w:hAnsi="Times New Roman"/>
                <w:sz w:val="18"/>
                <w:szCs w:val="18"/>
              </w:rPr>
            </w:pPr>
            <w:r>
              <w:rPr>
                <w:rFonts w:ascii="Times New Roman" w:hAnsi="Times New Roman"/>
                <w:sz w:val="18"/>
                <w:szCs w:val="18"/>
              </w:rPr>
              <w:t>0.8920</w:t>
            </w:r>
          </w:p>
        </w:tc>
        <w:tc>
          <w:tcPr>
            <w:tcW w:w="565" w:type="pct"/>
            <w:vAlign w:val="center"/>
          </w:tcPr>
          <w:p>
            <w:pPr>
              <w:jc w:val="center"/>
              <w:rPr>
                <w:rFonts w:ascii="Times New Roman" w:hAnsi="Times New Roman"/>
                <w:sz w:val="18"/>
                <w:szCs w:val="18"/>
              </w:rPr>
            </w:pPr>
            <w:r>
              <w:rPr>
                <w:rFonts w:ascii="Times New Roman" w:hAnsi="Times New Roman"/>
                <w:sz w:val="18"/>
                <w:szCs w:val="18"/>
              </w:rPr>
              <w:t>0.8865</w:t>
            </w:r>
          </w:p>
        </w:tc>
        <w:tc>
          <w:tcPr>
            <w:tcW w:w="565" w:type="pct"/>
            <w:vAlign w:val="center"/>
          </w:tcPr>
          <w:p>
            <w:pPr>
              <w:jc w:val="center"/>
              <w:rPr>
                <w:rFonts w:ascii="Times New Roman" w:hAnsi="Times New Roman"/>
                <w:sz w:val="18"/>
                <w:szCs w:val="18"/>
              </w:rPr>
            </w:pPr>
            <w:r>
              <w:rPr>
                <w:rFonts w:ascii="Times New Roman" w:hAnsi="Times New Roman"/>
                <w:sz w:val="18"/>
                <w:szCs w:val="18"/>
              </w:rPr>
              <w:t>0.8896</w:t>
            </w:r>
          </w:p>
        </w:tc>
        <w:tc>
          <w:tcPr>
            <w:tcW w:w="565" w:type="pct"/>
            <w:vAlign w:val="center"/>
          </w:tcPr>
          <w:p>
            <w:pPr>
              <w:jc w:val="center"/>
              <w:rPr>
                <w:rFonts w:ascii="Times New Roman" w:hAnsi="Times New Roman"/>
                <w:sz w:val="18"/>
                <w:szCs w:val="18"/>
              </w:rPr>
            </w:pPr>
            <w:r>
              <w:rPr>
                <w:rFonts w:ascii="Times New Roman" w:hAnsi="Times New Roman"/>
                <w:sz w:val="18"/>
                <w:szCs w:val="18"/>
              </w:rPr>
              <w:t>0.8893</w:t>
            </w:r>
          </w:p>
        </w:tc>
        <w:tc>
          <w:tcPr>
            <w:tcW w:w="564" w:type="pct"/>
            <w:vAlign w:val="center"/>
          </w:tcPr>
          <w:p>
            <w:pPr>
              <w:jc w:val="center"/>
              <w:rPr>
                <w:rFonts w:ascii="Times New Roman" w:hAnsi="Times New Roman"/>
                <w:sz w:val="18"/>
                <w:szCs w:val="18"/>
              </w:rPr>
            </w:pPr>
            <w:r>
              <w:rPr>
                <w:rFonts w:ascii="Times New Roman" w:hAnsi="Times New Roman"/>
                <w:sz w:val="18"/>
                <w:szCs w:val="18"/>
              </w:rPr>
              <w:t>0.8855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2.0018</w:t>
            </w:r>
          </w:p>
        </w:tc>
        <w:tc>
          <w:tcPr>
            <w:tcW w:w="565" w:type="pct"/>
            <w:vAlign w:val="center"/>
          </w:tcPr>
          <w:p>
            <w:pPr>
              <w:jc w:val="center"/>
              <w:rPr>
                <w:rFonts w:ascii="Times New Roman" w:hAnsi="Times New Roman"/>
                <w:sz w:val="18"/>
                <w:szCs w:val="18"/>
              </w:rPr>
            </w:pPr>
            <w:r>
              <w:rPr>
                <w:rFonts w:ascii="Times New Roman" w:hAnsi="Times New Roman"/>
                <w:sz w:val="18"/>
                <w:szCs w:val="18"/>
              </w:rPr>
              <w:t>2.0006</w:t>
            </w:r>
          </w:p>
        </w:tc>
        <w:tc>
          <w:tcPr>
            <w:tcW w:w="565" w:type="pct"/>
            <w:vAlign w:val="center"/>
          </w:tcPr>
          <w:p>
            <w:pPr>
              <w:jc w:val="center"/>
              <w:rPr>
                <w:rFonts w:ascii="Times New Roman" w:hAnsi="Times New Roman"/>
                <w:sz w:val="18"/>
                <w:szCs w:val="18"/>
              </w:rPr>
            </w:pPr>
            <w:r>
              <w:rPr>
                <w:rFonts w:ascii="Times New Roman" w:hAnsi="Times New Roman"/>
                <w:sz w:val="18"/>
                <w:szCs w:val="18"/>
              </w:rPr>
              <w:t>2.0003</w:t>
            </w:r>
          </w:p>
        </w:tc>
        <w:tc>
          <w:tcPr>
            <w:tcW w:w="565" w:type="pct"/>
            <w:vAlign w:val="center"/>
          </w:tcPr>
          <w:p>
            <w:pPr>
              <w:jc w:val="center"/>
              <w:rPr>
                <w:rFonts w:ascii="Times New Roman" w:hAnsi="Times New Roman"/>
                <w:sz w:val="18"/>
                <w:szCs w:val="18"/>
              </w:rPr>
            </w:pPr>
            <w:r>
              <w:rPr>
                <w:rFonts w:ascii="Times New Roman" w:hAnsi="Times New Roman"/>
                <w:sz w:val="18"/>
                <w:szCs w:val="18"/>
              </w:rPr>
              <w:t>2.0101</w:t>
            </w:r>
          </w:p>
        </w:tc>
        <w:tc>
          <w:tcPr>
            <w:tcW w:w="565" w:type="pct"/>
            <w:vAlign w:val="center"/>
          </w:tcPr>
          <w:p>
            <w:pPr>
              <w:jc w:val="center"/>
              <w:rPr>
                <w:rFonts w:ascii="Times New Roman" w:hAnsi="Times New Roman"/>
                <w:sz w:val="18"/>
                <w:szCs w:val="18"/>
              </w:rPr>
            </w:pPr>
            <w:r>
              <w:rPr>
                <w:rFonts w:ascii="Times New Roman" w:hAnsi="Times New Roman"/>
                <w:sz w:val="18"/>
                <w:szCs w:val="18"/>
              </w:rPr>
              <w:t>1.9998</w:t>
            </w:r>
          </w:p>
        </w:tc>
        <w:tc>
          <w:tcPr>
            <w:tcW w:w="565" w:type="pct"/>
            <w:vAlign w:val="center"/>
          </w:tcPr>
          <w:p>
            <w:pPr>
              <w:jc w:val="center"/>
              <w:rPr>
                <w:rFonts w:ascii="Times New Roman" w:hAnsi="Times New Roman"/>
                <w:sz w:val="18"/>
                <w:szCs w:val="18"/>
              </w:rPr>
            </w:pPr>
            <w:r>
              <w:rPr>
                <w:rFonts w:ascii="Times New Roman" w:hAnsi="Times New Roman"/>
                <w:sz w:val="18"/>
                <w:szCs w:val="18"/>
              </w:rPr>
              <w:t>2.0125</w:t>
            </w:r>
          </w:p>
        </w:tc>
        <w:tc>
          <w:tcPr>
            <w:tcW w:w="564" w:type="pct"/>
            <w:vAlign w:val="center"/>
          </w:tcPr>
          <w:p>
            <w:pPr>
              <w:jc w:val="center"/>
              <w:rPr>
                <w:rFonts w:ascii="Times New Roman" w:hAnsi="Times New Roman"/>
                <w:sz w:val="18"/>
                <w:szCs w:val="18"/>
              </w:rPr>
            </w:pPr>
            <w:r>
              <w:rPr>
                <w:rFonts w:ascii="Times New Roman" w:hAnsi="Times New Roman"/>
                <w:sz w:val="18"/>
                <w:szCs w:val="18"/>
              </w:rPr>
              <w:t>2.0100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4</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4" w:type="pct"/>
            <w:vAlign w:val="center"/>
          </w:tcPr>
          <w:p>
            <w:pPr>
              <w:jc w:val="center"/>
              <w:rPr>
                <w:rFonts w:ascii="Times New Roman" w:hAnsi="Times New Roman"/>
                <w:sz w:val="18"/>
                <w:szCs w:val="18"/>
              </w:rPr>
            </w:pPr>
            <w:r>
              <w:rPr>
                <w:rFonts w:ascii="Times New Roman" w:hAnsi="Times New Roman"/>
                <w:sz w:val="18"/>
                <w:szCs w:val="18"/>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0.94</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4" w:type="pct"/>
            <w:vAlign w:val="center"/>
          </w:tcPr>
          <w:p>
            <w:pPr>
              <w:jc w:val="center"/>
              <w:rPr>
                <w:rFonts w:ascii="Times New Roman" w:hAnsi="Times New Roman"/>
                <w:sz w:val="18"/>
                <w:szCs w:val="18"/>
              </w:rPr>
            </w:pPr>
            <w:r>
              <w:rPr>
                <w:rFonts w:ascii="Times New Roman" w:hAnsi="Times New Roman"/>
                <w:sz w:val="18"/>
                <w:szCs w:val="18"/>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2.03</w:t>
            </w:r>
          </w:p>
        </w:tc>
        <w:tc>
          <w:tcPr>
            <w:tcW w:w="565" w:type="pct"/>
            <w:vAlign w:val="center"/>
          </w:tcPr>
          <w:p>
            <w:pPr>
              <w:jc w:val="center"/>
              <w:rPr>
                <w:rFonts w:ascii="Times New Roman" w:hAnsi="Times New Roman"/>
                <w:sz w:val="18"/>
                <w:szCs w:val="18"/>
              </w:rPr>
            </w:pPr>
            <w:r>
              <w:rPr>
                <w:rFonts w:ascii="Times New Roman" w:hAnsi="Times New Roman"/>
                <w:sz w:val="18"/>
                <w:szCs w:val="18"/>
              </w:rPr>
              <w:t>2.02</w:t>
            </w:r>
          </w:p>
        </w:tc>
        <w:tc>
          <w:tcPr>
            <w:tcW w:w="565" w:type="pct"/>
            <w:vAlign w:val="center"/>
          </w:tcPr>
          <w:p>
            <w:pPr>
              <w:jc w:val="center"/>
              <w:rPr>
                <w:rFonts w:ascii="Times New Roman" w:hAnsi="Times New Roman"/>
                <w:sz w:val="18"/>
                <w:szCs w:val="18"/>
              </w:rPr>
            </w:pPr>
            <w:r>
              <w:rPr>
                <w:rFonts w:ascii="Times New Roman" w:hAnsi="Times New Roman"/>
                <w:sz w:val="18"/>
                <w:szCs w:val="18"/>
              </w:rPr>
              <w:t>1.95</w:t>
            </w:r>
          </w:p>
        </w:tc>
        <w:tc>
          <w:tcPr>
            <w:tcW w:w="565" w:type="pct"/>
            <w:vAlign w:val="center"/>
          </w:tcPr>
          <w:p>
            <w:pPr>
              <w:jc w:val="center"/>
              <w:rPr>
                <w:rFonts w:ascii="Times New Roman" w:hAnsi="Times New Roman"/>
                <w:sz w:val="18"/>
                <w:szCs w:val="18"/>
              </w:rPr>
            </w:pPr>
            <w:r>
              <w:rPr>
                <w:rFonts w:ascii="Times New Roman" w:hAnsi="Times New Roman"/>
                <w:sz w:val="18"/>
                <w:szCs w:val="18"/>
              </w:rPr>
              <w:t>2.01</w:t>
            </w:r>
          </w:p>
        </w:tc>
        <w:tc>
          <w:tcPr>
            <w:tcW w:w="565" w:type="pct"/>
            <w:vAlign w:val="center"/>
          </w:tcPr>
          <w:p>
            <w:pPr>
              <w:jc w:val="center"/>
              <w:rPr>
                <w:rFonts w:ascii="Times New Roman" w:hAnsi="Times New Roman"/>
                <w:sz w:val="18"/>
                <w:szCs w:val="18"/>
              </w:rPr>
            </w:pPr>
            <w:r>
              <w:rPr>
                <w:rFonts w:ascii="Times New Roman" w:hAnsi="Times New Roman"/>
                <w:sz w:val="18"/>
                <w:szCs w:val="18"/>
              </w:rPr>
              <w:t>1.98</w:t>
            </w:r>
          </w:p>
        </w:tc>
        <w:tc>
          <w:tcPr>
            <w:tcW w:w="565" w:type="pct"/>
            <w:vAlign w:val="center"/>
          </w:tcPr>
          <w:p>
            <w:pPr>
              <w:jc w:val="center"/>
              <w:rPr>
                <w:rFonts w:ascii="Times New Roman" w:hAnsi="Times New Roman"/>
                <w:sz w:val="18"/>
                <w:szCs w:val="18"/>
              </w:rPr>
            </w:pPr>
            <w:r>
              <w:rPr>
                <w:rFonts w:ascii="Times New Roman" w:hAnsi="Times New Roman"/>
                <w:sz w:val="18"/>
                <w:szCs w:val="18"/>
              </w:rPr>
              <w:t>2.03</w:t>
            </w:r>
          </w:p>
        </w:tc>
        <w:tc>
          <w:tcPr>
            <w:tcW w:w="564" w:type="pct"/>
            <w:vAlign w:val="center"/>
          </w:tcPr>
          <w:p>
            <w:pPr>
              <w:jc w:val="center"/>
              <w:rPr>
                <w:rFonts w:ascii="Times New Roman" w:hAnsi="Times New Roman"/>
                <w:sz w:val="18"/>
                <w:szCs w:val="18"/>
              </w:rPr>
            </w:pPr>
            <w:r>
              <w:rPr>
                <w:rFonts w:ascii="Times New Roman" w:hAnsi="Times New Roman"/>
                <w:sz w:val="18"/>
                <w:szCs w:val="18"/>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5</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0.14</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c>
          <w:tcPr>
            <w:tcW w:w="564" w:type="pct"/>
            <w:vAlign w:val="center"/>
          </w:tcPr>
          <w:p>
            <w:pPr>
              <w:jc w:val="center"/>
              <w:rPr>
                <w:rFonts w:ascii="Times New Roman" w:hAnsi="Times New Roman"/>
                <w:sz w:val="18"/>
                <w:szCs w:val="18"/>
              </w:rPr>
            </w:pPr>
            <w:r>
              <w:rPr>
                <w:rFonts w:ascii="Times New Roman" w:hAnsi="Times New Roman"/>
                <w:sz w:val="18"/>
                <w:szCs w:val="18"/>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5" w:type="pct"/>
            <w:vAlign w:val="center"/>
          </w:tcPr>
          <w:p>
            <w:pPr>
              <w:jc w:val="center"/>
              <w:rPr>
                <w:rFonts w:ascii="Times New Roman" w:hAnsi="Times New Roman"/>
                <w:sz w:val="18"/>
                <w:szCs w:val="18"/>
              </w:rPr>
            </w:pPr>
            <w:r>
              <w:rPr>
                <w:rFonts w:ascii="Times New Roman" w:hAnsi="Times New Roman"/>
                <w:sz w:val="18"/>
                <w:szCs w:val="18"/>
              </w:rPr>
              <w:t>0.93</w:t>
            </w:r>
          </w:p>
        </w:tc>
        <w:tc>
          <w:tcPr>
            <w:tcW w:w="565" w:type="pct"/>
            <w:vAlign w:val="center"/>
          </w:tcPr>
          <w:p>
            <w:pPr>
              <w:jc w:val="center"/>
              <w:rPr>
                <w:rFonts w:ascii="Times New Roman" w:hAnsi="Times New Roman"/>
                <w:sz w:val="18"/>
                <w:szCs w:val="18"/>
              </w:rPr>
            </w:pPr>
            <w:r>
              <w:rPr>
                <w:rFonts w:ascii="Times New Roman" w:hAnsi="Times New Roman"/>
                <w:sz w:val="18"/>
                <w:szCs w:val="18"/>
              </w:rPr>
              <w:t>0.92</w:t>
            </w:r>
          </w:p>
        </w:tc>
        <w:tc>
          <w:tcPr>
            <w:tcW w:w="565" w:type="pct"/>
            <w:vAlign w:val="center"/>
          </w:tcPr>
          <w:p>
            <w:pPr>
              <w:jc w:val="center"/>
              <w:rPr>
                <w:rFonts w:ascii="Times New Roman" w:hAnsi="Times New Roman"/>
                <w:sz w:val="18"/>
                <w:szCs w:val="18"/>
              </w:rPr>
            </w:pPr>
            <w:r>
              <w:rPr>
                <w:rFonts w:ascii="Times New Roman" w:hAnsi="Times New Roman"/>
                <w:sz w:val="18"/>
                <w:szCs w:val="18"/>
              </w:rPr>
              <w:t>0.94</w:t>
            </w:r>
          </w:p>
        </w:tc>
        <w:tc>
          <w:tcPr>
            <w:tcW w:w="565" w:type="pct"/>
            <w:vAlign w:val="center"/>
          </w:tcPr>
          <w:p>
            <w:pPr>
              <w:jc w:val="center"/>
              <w:rPr>
                <w:rFonts w:ascii="Times New Roman" w:hAnsi="Times New Roman"/>
                <w:sz w:val="18"/>
                <w:szCs w:val="18"/>
              </w:rPr>
            </w:pPr>
            <w:r>
              <w:rPr>
                <w:rFonts w:ascii="Times New Roman" w:hAnsi="Times New Roman"/>
                <w:sz w:val="18"/>
                <w:szCs w:val="18"/>
              </w:rPr>
              <w:t>0.88</w:t>
            </w:r>
          </w:p>
        </w:tc>
        <w:tc>
          <w:tcPr>
            <w:tcW w:w="564" w:type="pct"/>
            <w:vAlign w:val="center"/>
          </w:tcPr>
          <w:p>
            <w:pPr>
              <w:jc w:val="center"/>
              <w:rPr>
                <w:rFonts w:ascii="Times New Roman" w:hAnsi="Times New Roman"/>
                <w:sz w:val="18"/>
                <w:szCs w:val="18"/>
              </w:rPr>
            </w:pPr>
            <w:r>
              <w:rPr>
                <w:rFonts w:ascii="Times New Roman" w:hAnsi="Times New Roman"/>
                <w:sz w:val="18"/>
                <w:szCs w:val="18"/>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2.04</w:t>
            </w:r>
          </w:p>
        </w:tc>
        <w:tc>
          <w:tcPr>
            <w:tcW w:w="565" w:type="pct"/>
            <w:vAlign w:val="center"/>
          </w:tcPr>
          <w:p>
            <w:pPr>
              <w:jc w:val="center"/>
              <w:rPr>
                <w:rFonts w:ascii="Times New Roman" w:hAnsi="Times New Roman"/>
                <w:sz w:val="18"/>
                <w:szCs w:val="18"/>
              </w:rPr>
            </w:pPr>
            <w:r>
              <w:rPr>
                <w:rFonts w:ascii="Times New Roman" w:hAnsi="Times New Roman"/>
                <w:sz w:val="18"/>
                <w:szCs w:val="18"/>
              </w:rPr>
              <w:t>1.94</w:t>
            </w:r>
          </w:p>
        </w:tc>
        <w:tc>
          <w:tcPr>
            <w:tcW w:w="565" w:type="pct"/>
            <w:vAlign w:val="center"/>
          </w:tcPr>
          <w:p>
            <w:pPr>
              <w:jc w:val="center"/>
              <w:rPr>
                <w:rFonts w:ascii="Times New Roman" w:hAnsi="Times New Roman"/>
                <w:sz w:val="18"/>
                <w:szCs w:val="18"/>
              </w:rPr>
            </w:pPr>
            <w:r>
              <w:rPr>
                <w:rFonts w:ascii="Times New Roman" w:hAnsi="Times New Roman"/>
                <w:sz w:val="18"/>
                <w:szCs w:val="18"/>
              </w:rPr>
              <w:t>1.95</w:t>
            </w:r>
          </w:p>
        </w:tc>
        <w:tc>
          <w:tcPr>
            <w:tcW w:w="565" w:type="pct"/>
            <w:vAlign w:val="center"/>
          </w:tcPr>
          <w:p>
            <w:pPr>
              <w:jc w:val="center"/>
              <w:rPr>
                <w:rFonts w:ascii="Times New Roman" w:hAnsi="Times New Roman"/>
                <w:sz w:val="18"/>
                <w:szCs w:val="18"/>
              </w:rPr>
            </w:pPr>
            <w:r>
              <w:rPr>
                <w:rFonts w:ascii="Times New Roman" w:hAnsi="Times New Roman"/>
                <w:sz w:val="18"/>
                <w:szCs w:val="18"/>
              </w:rPr>
              <w:t>1.92</w:t>
            </w:r>
          </w:p>
        </w:tc>
        <w:tc>
          <w:tcPr>
            <w:tcW w:w="565" w:type="pct"/>
            <w:vAlign w:val="center"/>
          </w:tcPr>
          <w:p>
            <w:pPr>
              <w:jc w:val="center"/>
              <w:rPr>
                <w:rFonts w:ascii="Times New Roman" w:hAnsi="Times New Roman"/>
                <w:sz w:val="18"/>
                <w:szCs w:val="18"/>
              </w:rPr>
            </w:pPr>
            <w:r>
              <w:rPr>
                <w:rFonts w:ascii="Times New Roman" w:hAnsi="Times New Roman"/>
                <w:sz w:val="18"/>
                <w:szCs w:val="18"/>
              </w:rPr>
              <w:t>2.02</w:t>
            </w:r>
          </w:p>
        </w:tc>
        <w:tc>
          <w:tcPr>
            <w:tcW w:w="565" w:type="pct"/>
            <w:vAlign w:val="center"/>
          </w:tcPr>
          <w:p>
            <w:pPr>
              <w:jc w:val="center"/>
              <w:rPr>
                <w:rFonts w:ascii="Times New Roman" w:hAnsi="Times New Roman"/>
                <w:sz w:val="18"/>
                <w:szCs w:val="18"/>
              </w:rPr>
            </w:pPr>
            <w:r>
              <w:rPr>
                <w:rFonts w:ascii="Times New Roman" w:hAnsi="Times New Roman"/>
                <w:sz w:val="18"/>
                <w:szCs w:val="18"/>
              </w:rPr>
              <w:t>2.03</w:t>
            </w:r>
          </w:p>
        </w:tc>
        <w:tc>
          <w:tcPr>
            <w:tcW w:w="564" w:type="pct"/>
            <w:vAlign w:val="center"/>
          </w:tcPr>
          <w:p>
            <w:pPr>
              <w:jc w:val="center"/>
              <w:rPr>
                <w:rFonts w:ascii="Times New Roman" w:hAnsi="Times New Roman"/>
                <w:sz w:val="18"/>
                <w:szCs w:val="18"/>
              </w:rPr>
            </w:pPr>
            <w:r>
              <w:rPr>
                <w:rFonts w:ascii="Times New Roman" w:hAnsi="Times New Roman"/>
                <w:sz w:val="18"/>
                <w:szCs w:val="18"/>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6</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4" w:type="pct"/>
            <w:vAlign w:val="center"/>
          </w:tcPr>
          <w:p>
            <w:pPr>
              <w:jc w:val="center"/>
              <w:rPr>
                <w:rFonts w:ascii="Times New Roman" w:hAnsi="Times New Roman"/>
                <w:sz w:val="18"/>
                <w:szCs w:val="18"/>
              </w:rPr>
            </w:pPr>
            <w:r>
              <w:rPr>
                <w:rFonts w:ascii="Times New Roman" w:hAnsi="Times New Roman"/>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0.94</w:t>
            </w:r>
          </w:p>
        </w:tc>
        <w:tc>
          <w:tcPr>
            <w:tcW w:w="565" w:type="pct"/>
            <w:vAlign w:val="center"/>
          </w:tcPr>
          <w:p>
            <w:pPr>
              <w:jc w:val="center"/>
              <w:rPr>
                <w:rFonts w:ascii="Times New Roman" w:hAnsi="Times New Roman"/>
                <w:sz w:val="18"/>
                <w:szCs w:val="18"/>
              </w:rPr>
            </w:pPr>
            <w:r>
              <w:rPr>
                <w:rFonts w:ascii="Times New Roman" w:hAnsi="Times New Roman"/>
                <w:sz w:val="18"/>
                <w:szCs w:val="18"/>
              </w:rPr>
              <w:t>0.91</w:t>
            </w:r>
          </w:p>
        </w:tc>
        <w:tc>
          <w:tcPr>
            <w:tcW w:w="565" w:type="pct"/>
            <w:vAlign w:val="center"/>
          </w:tcPr>
          <w:p>
            <w:pPr>
              <w:jc w:val="center"/>
              <w:rPr>
                <w:rFonts w:ascii="Times New Roman" w:hAnsi="Times New Roman"/>
                <w:sz w:val="18"/>
                <w:szCs w:val="18"/>
              </w:rPr>
            </w:pPr>
            <w:r>
              <w:rPr>
                <w:rFonts w:ascii="Times New Roman" w:hAnsi="Times New Roman"/>
                <w:sz w:val="18"/>
                <w:szCs w:val="18"/>
              </w:rPr>
              <w:t>0.91</w:t>
            </w:r>
          </w:p>
        </w:tc>
        <w:tc>
          <w:tcPr>
            <w:tcW w:w="565" w:type="pct"/>
            <w:vAlign w:val="center"/>
          </w:tcPr>
          <w:p>
            <w:pPr>
              <w:jc w:val="center"/>
              <w:rPr>
                <w:rFonts w:ascii="Times New Roman" w:hAnsi="Times New Roman"/>
                <w:sz w:val="18"/>
                <w:szCs w:val="18"/>
              </w:rPr>
            </w:pPr>
            <w:r>
              <w:rPr>
                <w:rFonts w:ascii="Times New Roman" w:hAnsi="Times New Roman"/>
                <w:sz w:val="18"/>
                <w:szCs w:val="18"/>
              </w:rPr>
              <w:t>0.92</w:t>
            </w:r>
          </w:p>
        </w:tc>
        <w:tc>
          <w:tcPr>
            <w:tcW w:w="565" w:type="pct"/>
            <w:vAlign w:val="center"/>
          </w:tcPr>
          <w:p>
            <w:pPr>
              <w:jc w:val="center"/>
              <w:rPr>
                <w:rFonts w:ascii="Times New Roman" w:hAnsi="Times New Roman"/>
                <w:sz w:val="18"/>
                <w:szCs w:val="18"/>
              </w:rPr>
            </w:pPr>
            <w:r>
              <w:rPr>
                <w:rFonts w:ascii="Times New Roman" w:hAnsi="Times New Roman"/>
                <w:sz w:val="18"/>
                <w:szCs w:val="18"/>
              </w:rPr>
              <w:t>0.93</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4" w:type="pct"/>
            <w:vAlign w:val="center"/>
          </w:tcPr>
          <w:p>
            <w:pPr>
              <w:jc w:val="center"/>
              <w:rPr>
                <w:rFonts w:ascii="Times New Roman" w:hAnsi="Times New Roman"/>
                <w:sz w:val="18"/>
                <w:szCs w:val="18"/>
              </w:rPr>
            </w:pPr>
            <w:r>
              <w:rPr>
                <w:rFonts w:ascii="Times New Roman" w:hAnsi="Times New Roman"/>
                <w:sz w:val="18"/>
                <w:szCs w:val="18"/>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1.96</w:t>
            </w:r>
          </w:p>
        </w:tc>
        <w:tc>
          <w:tcPr>
            <w:tcW w:w="565" w:type="pct"/>
            <w:vAlign w:val="center"/>
          </w:tcPr>
          <w:p>
            <w:pPr>
              <w:jc w:val="center"/>
              <w:rPr>
                <w:rFonts w:ascii="Times New Roman" w:hAnsi="Times New Roman"/>
                <w:sz w:val="18"/>
                <w:szCs w:val="18"/>
              </w:rPr>
            </w:pPr>
            <w:r>
              <w:rPr>
                <w:rFonts w:ascii="Times New Roman" w:hAnsi="Times New Roman"/>
                <w:sz w:val="18"/>
                <w:szCs w:val="18"/>
              </w:rPr>
              <w:t>2.05</w:t>
            </w:r>
          </w:p>
        </w:tc>
        <w:tc>
          <w:tcPr>
            <w:tcW w:w="565" w:type="pct"/>
            <w:vAlign w:val="center"/>
          </w:tcPr>
          <w:p>
            <w:pPr>
              <w:jc w:val="center"/>
              <w:rPr>
                <w:rFonts w:ascii="Times New Roman" w:hAnsi="Times New Roman"/>
                <w:sz w:val="18"/>
                <w:szCs w:val="18"/>
              </w:rPr>
            </w:pPr>
            <w:r>
              <w:rPr>
                <w:rFonts w:ascii="Times New Roman" w:hAnsi="Times New Roman"/>
                <w:sz w:val="18"/>
                <w:szCs w:val="18"/>
              </w:rPr>
              <w:t>2.01</w:t>
            </w:r>
          </w:p>
        </w:tc>
        <w:tc>
          <w:tcPr>
            <w:tcW w:w="565" w:type="pct"/>
            <w:vAlign w:val="center"/>
          </w:tcPr>
          <w:p>
            <w:pPr>
              <w:jc w:val="center"/>
              <w:rPr>
                <w:rFonts w:ascii="Times New Roman" w:hAnsi="Times New Roman"/>
                <w:sz w:val="18"/>
                <w:szCs w:val="18"/>
              </w:rPr>
            </w:pPr>
            <w:r>
              <w:rPr>
                <w:rFonts w:ascii="Times New Roman" w:hAnsi="Times New Roman"/>
                <w:sz w:val="18"/>
                <w:szCs w:val="18"/>
              </w:rPr>
              <w:t>2.03</w:t>
            </w:r>
          </w:p>
        </w:tc>
        <w:tc>
          <w:tcPr>
            <w:tcW w:w="565" w:type="pct"/>
            <w:vAlign w:val="center"/>
          </w:tcPr>
          <w:p>
            <w:pPr>
              <w:jc w:val="center"/>
              <w:rPr>
                <w:rFonts w:ascii="Times New Roman" w:hAnsi="Times New Roman"/>
                <w:sz w:val="18"/>
                <w:szCs w:val="18"/>
              </w:rPr>
            </w:pPr>
            <w:r>
              <w:rPr>
                <w:rFonts w:ascii="Times New Roman" w:hAnsi="Times New Roman"/>
                <w:sz w:val="18"/>
                <w:szCs w:val="18"/>
              </w:rPr>
              <w:t>1.99</w:t>
            </w:r>
          </w:p>
        </w:tc>
        <w:tc>
          <w:tcPr>
            <w:tcW w:w="565" w:type="pct"/>
            <w:vAlign w:val="center"/>
          </w:tcPr>
          <w:p>
            <w:pPr>
              <w:jc w:val="center"/>
              <w:rPr>
                <w:rFonts w:ascii="Times New Roman" w:hAnsi="Times New Roman"/>
                <w:sz w:val="18"/>
                <w:szCs w:val="18"/>
              </w:rPr>
            </w:pPr>
            <w:r>
              <w:rPr>
                <w:rFonts w:ascii="Times New Roman" w:hAnsi="Times New Roman"/>
                <w:sz w:val="18"/>
                <w:szCs w:val="18"/>
              </w:rPr>
              <w:t>2.01</w:t>
            </w:r>
          </w:p>
        </w:tc>
        <w:tc>
          <w:tcPr>
            <w:tcW w:w="564" w:type="pct"/>
            <w:vAlign w:val="center"/>
          </w:tcPr>
          <w:p>
            <w:pPr>
              <w:jc w:val="center"/>
              <w:rPr>
                <w:rFonts w:ascii="Times New Roman" w:hAnsi="Times New Roman"/>
                <w:sz w:val="18"/>
                <w:szCs w:val="18"/>
              </w:rPr>
            </w:pPr>
            <w:r>
              <w:rPr>
                <w:rFonts w:ascii="Times New Roman" w:hAnsi="Times New Roman"/>
                <w:sz w:val="18"/>
                <w:szCs w:val="18"/>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7</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0.194</w:t>
            </w:r>
          </w:p>
        </w:tc>
        <w:tc>
          <w:tcPr>
            <w:tcW w:w="565" w:type="pct"/>
            <w:vAlign w:val="center"/>
          </w:tcPr>
          <w:p>
            <w:pPr>
              <w:jc w:val="center"/>
              <w:rPr>
                <w:rFonts w:ascii="Times New Roman" w:hAnsi="Times New Roman"/>
                <w:sz w:val="18"/>
                <w:szCs w:val="18"/>
              </w:rPr>
            </w:pPr>
            <w:r>
              <w:rPr>
                <w:rFonts w:ascii="Times New Roman" w:hAnsi="Times New Roman"/>
                <w:sz w:val="18"/>
                <w:szCs w:val="18"/>
              </w:rPr>
              <w:t>0.192</w:t>
            </w:r>
          </w:p>
        </w:tc>
        <w:tc>
          <w:tcPr>
            <w:tcW w:w="565" w:type="pct"/>
            <w:vAlign w:val="center"/>
          </w:tcPr>
          <w:p>
            <w:pPr>
              <w:jc w:val="center"/>
              <w:rPr>
                <w:rFonts w:ascii="Times New Roman" w:hAnsi="Times New Roman"/>
                <w:sz w:val="18"/>
                <w:szCs w:val="18"/>
              </w:rPr>
            </w:pPr>
            <w:r>
              <w:rPr>
                <w:rFonts w:ascii="Times New Roman" w:hAnsi="Times New Roman"/>
                <w:sz w:val="18"/>
                <w:szCs w:val="18"/>
              </w:rPr>
              <w:t>0.190</w:t>
            </w:r>
          </w:p>
        </w:tc>
        <w:tc>
          <w:tcPr>
            <w:tcW w:w="565" w:type="pct"/>
            <w:vAlign w:val="center"/>
          </w:tcPr>
          <w:p>
            <w:pPr>
              <w:jc w:val="center"/>
              <w:rPr>
                <w:rFonts w:ascii="Times New Roman" w:hAnsi="Times New Roman"/>
                <w:sz w:val="18"/>
                <w:szCs w:val="18"/>
              </w:rPr>
            </w:pPr>
            <w:r>
              <w:rPr>
                <w:rFonts w:ascii="Times New Roman" w:hAnsi="Times New Roman"/>
                <w:sz w:val="18"/>
                <w:szCs w:val="18"/>
              </w:rPr>
              <w:t>0.188</w:t>
            </w:r>
          </w:p>
        </w:tc>
        <w:tc>
          <w:tcPr>
            <w:tcW w:w="565" w:type="pct"/>
            <w:vAlign w:val="center"/>
          </w:tcPr>
          <w:p>
            <w:pPr>
              <w:jc w:val="center"/>
              <w:rPr>
                <w:rFonts w:ascii="Times New Roman" w:hAnsi="Times New Roman"/>
                <w:sz w:val="18"/>
                <w:szCs w:val="18"/>
              </w:rPr>
            </w:pPr>
            <w:r>
              <w:rPr>
                <w:rFonts w:ascii="Times New Roman" w:hAnsi="Times New Roman"/>
                <w:sz w:val="18"/>
                <w:szCs w:val="18"/>
              </w:rPr>
              <w:t>0.187</w:t>
            </w:r>
          </w:p>
        </w:tc>
        <w:tc>
          <w:tcPr>
            <w:tcW w:w="565" w:type="pct"/>
            <w:vAlign w:val="center"/>
          </w:tcPr>
          <w:p>
            <w:pPr>
              <w:jc w:val="center"/>
              <w:rPr>
                <w:rFonts w:ascii="Times New Roman" w:hAnsi="Times New Roman"/>
                <w:sz w:val="18"/>
                <w:szCs w:val="18"/>
              </w:rPr>
            </w:pPr>
            <w:r>
              <w:rPr>
                <w:rFonts w:ascii="Times New Roman" w:hAnsi="Times New Roman"/>
                <w:sz w:val="18"/>
                <w:szCs w:val="18"/>
              </w:rPr>
              <w:t>0.185</w:t>
            </w:r>
          </w:p>
        </w:tc>
        <w:tc>
          <w:tcPr>
            <w:tcW w:w="564" w:type="pct"/>
            <w:vAlign w:val="center"/>
          </w:tcPr>
          <w:p>
            <w:pPr>
              <w:jc w:val="center"/>
              <w:rPr>
                <w:rFonts w:ascii="Times New Roman" w:hAnsi="Times New Roman"/>
                <w:sz w:val="18"/>
                <w:szCs w:val="18"/>
              </w:rPr>
            </w:pPr>
            <w:r>
              <w:rPr>
                <w:rFonts w:ascii="Times New Roman" w:hAnsi="Times New Roman"/>
                <w:sz w:val="18"/>
                <w:szCs w:val="18"/>
              </w:rPr>
              <w:t>0.189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5" w:type="pct"/>
            <w:vAlign w:val="center"/>
          </w:tcPr>
          <w:p>
            <w:pPr>
              <w:jc w:val="center"/>
              <w:rPr>
                <w:rFonts w:ascii="Times New Roman" w:hAnsi="Times New Roman"/>
                <w:sz w:val="18"/>
                <w:szCs w:val="18"/>
              </w:rPr>
            </w:pPr>
            <w:r>
              <w:rPr>
                <w:rFonts w:ascii="Times New Roman" w:hAnsi="Times New Roman"/>
                <w:sz w:val="18"/>
                <w:szCs w:val="18"/>
              </w:rPr>
              <w:t>0.88</w:t>
            </w:r>
          </w:p>
        </w:tc>
        <w:tc>
          <w:tcPr>
            <w:tcW w:w="565" w:type="pct"/>
            <w:vAlign w:val="center"/>
          </w:tcPr>
          <w:p>
            <w:pPr>
              <w:jc w:val="center"/>
              <w:rPr>
                <w:rFonts w:ascii="Times New Roman" w:hAnsi="Times New Roman"/>
                <w:sz w:val="18"/>
                <w:szCs w:val="18"/>
              </w:rPr>
            </w:pPr>
            <w:r>
              <w:rPr>
                <w:rFonts w:ascii="Times New Roman" w:hAnsi="Times New Roman"/>
                <w:sz w:val="18"/>
                <w:szCs w:val="18"/>
              </w:rPr>
              <w:t>0.89</w:t>
            </w:r>
          </w:p>
        </w:tc>
        <w:tc>
          <w:tcPr>
            <w:tcW w:w="565" w:type="pct"/>
            <w:vAlign w:val="center"/>
          </w:tcPr>
          <w:p>
            <w:pPr>
              <w:jc w:val="center"/>
              <w:rPr>
                <w:rFonts w:ascii="Times New Roman" w:hAnsi="Times New Roman"/>
                <w:sz w:val="18"/>
                <w:szCs w:val="18"/>
              </w:rPr>
            </w:pPr>
            <w:r>
              <w:rPr>
                <w:rFonts w:ascii="Times New Roman" w:hAnsi="Times New Roman"/>
                <w:sz w:val="18"/>
                <w:szCs w:val="18"/>
              </w:rPr>
              <w:t>0.91</w:t>
            </w:r>
          </w:p>
        </w:tc>
        <w:tc>
          <w:tcPr>
            <w:tcW w:w="565" w:type="pct"/>
            <w:vAlign w:val="center"/>
          </w:tcPr>
          <w:p>
            <w:pPr>
              <w:jc w:val="center"/>
              <w:rPr>
                <w:rFonts w:ascii="Times New Roman" w:hAnsi="Times New Roman"/>
                <w:sz w:val="18"/>
                <w:szCs w:val="18"/>
              </w:rPr>
            </w:pPr>
            <w:r>
              <w:rPr>
                <w:rFonts w:ascii="Times New Roman" w:hAnsi="Times New Roman"/>
                <w:sz w:val="18"/>
                <w:szCs w:val="18"/>
              </w:rPr>
              <w:t>0.88</w:t>
            </w:r>
          </w:p>
        </w:tc>
        <w:tc>
          <w:tcPr>
            <w:tcW w:w="564" w:type="pct"/>
            <w:vAlign w:val="center"/>
          </w:tcPr>
          <w:p>
            <w:pPr>
              <w:jc w:val="center"/>
              <w:rPr>
                <w:rFonts w:ascii="Times New Roman" w:hAnsi="Times New Roman"/>
                <w:sz w:val="18"/>
                <w:szCs w:val="18"/>
              </w:rPr>
            </w:pPr>
            <w:r>
              <w:rPr>
                <w:rFonts w:ascii="Times New Roman" w:hAnsi="Times New Roman"/>
                <w:sz w:val="18"/>
                <w:szCs w:val="18"/>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2.02</w:t>
            </w:r>
          </w:p>
        </w:tc>
        <w:tc>
          <w:tcPr>
            <w:tcW w:w="565" w:type="pct"/>
            <w:vAlign w:val="center"/>
          </w:tcPr>
          <w:p>
            <w:pPr>
              <w:jc w:val="center"/>
              <w:rPr>
                <w:rFonts w:ascii="Times New Roman" w:hAnsi="Times New Roman"/>
                <w:sz w:val="18"/>
                <w:szCs w:val="18"/>
              </w:rPr>
            </w:pPr>
            <w:r>
              <w:rPr>
                <w:rFonts w:ascii="Times New Roman" w:hAnsi="Times New Roman"/>
                <w:sz w:val="18"/>
                <w:szCs w:val="18"/>
              </w:rPr>
              <w:t>2.05</w:t>
            </w:r>
          </w:p>
        </w:tc>
        <w:tc>
          <w:tcPr>
            <w:tcW w:w="565" w:type="pct"/>
            <w:vAlign w:val="center"/>
          </w:tcPr>
          <w:p>
            <w:pPr>
              <w:jc w:val="center"/>
              <w:rPr>
                <w:rFonts w:ascii="Times New Roman" w:hAnsi="Times New Roman"/>
                <w:sz w:val="18"/>
                <w:szCs w:val="18"/>
              </w:rPr>
            </w:pPr>
            <w:r>
              <w:rPr>
                <w:rFonts w:ascii="Times New Roman" w:hAnsi="Times New Roman"/>
                <w:sz w:val="18"/>
                <w:szCs w:val="18"/>
              </w:rPr>
              <w:t>2.10</w:t>
            </w:r>
          </w:p>
        </w:tc>
        <w:tc>
          <w:tcPr>
            <w:tcW w:w="565" w:type="pct"/>
            <w:vAlign w:val="center"/>
          </w:tcPr>
          <w:p>
            <w:pPr>
              <w:jc w:val="center"/>
              <w:rPr>
                <w:rFonts w:ascii="Times New Roman" w:hAnsi="Times New Roman"/>
                <w:sz w:val="18"/>
                <w:szCs w:val="18"/>
              </w:rPr>
            </w:pPr>
            <w:r>
              <w:rPr>
                <w:rFonts w:ascii="Times New Roman" w:hAnsi="Times New Roman"/>
                <w:sz w:val="18"/>
                <w:szCs w:val="18"/>
              </w:rPr>
              <w:t>2.08</w:t>
            </w:r>
          </w:p>
        </w:tc>
        <w:tc>
          <w:tcPr>
            <w:tcW w:w="565" w:type="pct"/>
            <w:vAlign w:val="center"/>
          </w:tcPr>
          <w:p>
            <w:pPr>
              <w:jc w:val="center"/>
              <w:rPr>
                <w:rFonts w:ascii="Times New Roman" w:hAnsi="Times New Roman"/>
                <w:sz w:val="18"/>
                <w:szCs w:val="18"/>
              </w:rPr>
            </w:pPr>
            <w:r>
              <w:rPr>
                <w:rFonts w:ascii="Times New Roman" w:hAnsi="Times New Roman"/>
                <w:sz w:val="18"/>
                <w:szCs w:val="18"/>
              </w:rPr>
              <w:t>2.01</w:t>
            </w:r>
          </w:p>
        </w:tc>
        <w:tc>
          <w:tcPr>
            <w:tcW w:w="565" w:type="pct"/>
            <w:vAlign w:val="center"/>
          </w:tcPr>
          <w:p>
            <w:pPr>
              <w:jc w:val="center"/>
              <w:rPr>
                <w:rFonts w:ascii="Times New Roman" w:hAnsi="Times New Roman"/>
                <w:sz w:val="18"/>
                <w:szCs w:val="18"/>
              </w:rPr>
            </w:pPr>
            <w:r>
              <w:rPr>
                <w:rFonts w:ascii="Times New Roman" w:hAnsi="Times New Roman"/>
                <w:sz w:val="18"/>
                <w:szCs w:val="18"/>
              </w:rPr>
              <w:t>2.00</w:t>
            </w:r>
          </w:p>
        </w:tc>
        <w:tc>
          <w:tcPr>
            <w:tcW w:w="564" w:type="pct"/>
            <w:vAlign w:val="center"/>
          </w:tcPr>
          <w:p>
            <w:pPr>
              <w:jc w:val="center"/>
              <w:rPr>
                <w:rFonts w:ascii="Times New Roman" w:hAnsi="Times New Roman"/>
                <w:sz w:val="18"/>
                <w:szCs w:val="18"/>
              </w:rPr>
            </w:pPr>
            <w:r>
              <w:rPr>
                <w:rFonts w:ascii="Times New Roman" w:hAnsi="Times New Roman"/>
                <w:sz w:val="18"/>
                <w:szCs w:val="18"/>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8</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0.162</w:t>
            </w:r>
          </w:p>
        </w:tc>
        <w:tc>
          <w:tcPr>
            <w:tcW w:w="565" w:type="pct"/>
            <w:vAlign w:val="center"/>
          </w:tcPr>
          <w:p>
            <w:pPr>
              <w:jc w:val="center"/>
              <w:rPr>
                <w:rFonts w:ascii="Times New Roman" w:hAnsi="Times New Roman"/>
                <w:sz w:val="18"/>
                <w:szCs w:val="18"/>
              </w:rPr>
            </w:pPr>
            <w:r>
              <w:rPr>
                <w:rFonts w:ascii="Times New Roman" w:hAnsi="Times New Roman"/>
                <w:sz w:val="18"/>
                <w:szCs w:val="18"/>
              </w:rPr>
              <w:t>0.150</w:t>
            </w:r>
          </w:p>
        </w:tc>
        <w:tc>
          <w:tcPr>
            <w:tcW w:w="565" w:type="pct"/>
            <w:vAlign w:val="center"/>
          </w:tcPr>
          <w:p>
            <w:pPr>
              <w:jc w:val="center"/>
              <w:rPr>
                <w:rFonts w:ascii="Times New Roman" w:hAnsi="Times New Roman"/>
                <w:sz w:val="18"/>
                <w:szCs w:val="18"/>
              </w:rPr>
            </w:pPr>
            <w:r>
              <w:rPr>
                <w:rFonts w:ascii="Times New Roman" w:hAnsi="Times New Roman"/>
                <w:sz w:val="18"/>
                <w:szCs w:val="18"/>
              </w:rPr>
              <w:t>0.151</w:t>
            </w:r>
          </w:p>
        </w:tc>
        <w:tc>
          <w:tcPr>
            <w:tcW w:w="565" w:type="pct"/>
            <w:vAlign w:val="center"/>
          </w:tcPr>
          <w:p>
            <w:pPr>
              <w:jc w:val="center"/>
              <w:rPr>
                <w:rFonts w:ascii="Times New Roman" w:hAnsi="Times New Roman"/>
                <w:sz w:val="18"/>
                <w:szCs w:val="18"/>
              </w:rPr>
            </w:pPr>
            <w:r>
              <w:rPr>
                <w:rFonts w:ascii="Times New Roman" w:hAnsi="Times New Roman"/>
                <w:sz w:val="18"/>
                <w:szCs w:val="18"/>
              </w:rPr>
              <w:t>0.167</w:t>
            </w:r>
          </w:p>
        </w:tc>
        <w:tc>
          <w:tcPr>
            <w:tcW w:w="565" w:type="pct"/>
            <w:vAlign w:val="center"/>
          </w:tcPr>
          <w:p>
            <w:pPr>
              <w:jc w:val="center"/>
              <w:rPr>
                <w:rFonts w:ascii="Times New Roman" w:hAnsi="Times New Roman"/>
                <w:sz w:val="18"/>
                <w:szCs w:val="18"/>
              </w:rPr>
            </w:pPr>
            <w:r>
              <w:rPr>
                <w:rFonts w:ascii="Times New Roman" w:hAnsi="Times New Roman"/>
                <w:sz w:val="18"/>
                <w:szCs w:val="18"/>
              </w:rPr>
              <w:t>0.160</w:t>
            </w:r>
          </w:p>
        </w:tc>
        <w:tc>
          <w:tcPr>
            <w:tcW w:w="565" w:type="pct"/>
            <w:vAlign w:val="center"/>
          </w:tcPr>
          <w:p>
            <w:pPr>
              <w:jc w:val="center"/>
              <w:rPr>
                <w:rFonts w:ascii="Times New Roman" w:hAnsi="Times New Roman"/>
                <w:sz w:val="18"/>
                <w:szCs w:val="18"/>
              </w:rPr>
            </w:pPr>
            <w:r>
              <w:rPr>
                <w:rFonts w:ascii="Times New Roman" w:hAnsi="Times New Roman"/>
                <w:sz w:val="18"/>
                <w:szCs w:val="18"/>
              </w:rPr>
              <w:t>0.153</w:t>
            </w:r>
          </w:p>
        </w:tc>
        <w:tc>
          <w:tcPr>
            <w:tcW w:w="564" w:type="pct"/>
            <w:vAlign w:val="center"/>
          </w:tcPr>
          <w:p>
            <w:pPr>
              <w:jc w:val="center"/>
              <w:rPr>
                <w:rFonts w:ascii="Times New Roman" w:hAnsi="Times New Roman"/>
                <w:sz w:val="18"/>
                <w:szCs w:val="18"/>
              </w:rPr>
            </w:pPr>
            <w:r>
              <w:rPr>
                <w:rFonts w:ascii="Times New Roman" w:hAnsi="Times New Roman"/>
                <w:sz w:val="18"/>
                <w:szCs w:val="18"/>
              </w:rPr>
              <w:t>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1.004</w:t>
            </w:r>
          </w:p>
        </w:tc>
        <w:tc>
          <w:tcPr>
            <w:tcW w:w="565" w:type="pct"/>
            <w:vAlign w:val="center"/>
          </w:tcPr>
          <w:p>
            <w:pPr>
              <w:jc w:val="center"/>
              <w:rPr>
                <w:rFonts w:ascii="Times New Roman" w:hAnsi="Times New Roman"/>
                <w:sz w:val="18"/>
                <w:szCs w:val="18"/>
              </w:rPr>
            </w:pPr>
            <w:r>
              <w:rPr>
                <w:rFonts w:ascii="Times New Roman" w:hAnsi="Times New Roman"/>
                <w:sz w:val="18"/>
                <w:szCs w:val="18"/>
              </w:rPr>
              <w:t>0.983</w:t>
            </w:r>
          </w:p>
        </w:tc>
        <w:tc>
          <w:tcPr>
            <w:tcW w:w="565" w:type="pct"/>
            <w:vAlign w:val="center"/>
          </w:tcPr>
          <w:p>
            <w:pPr>
              <w:jc w:val="center"/>
              <w:rPr>
                <w:rFonts w:ascii="Times New Roman" w:hAnsi="Times New Roman"/>
                <w:sz w:val="18"/>
                <w:szCs w:val="18"/>
              </w:rPr>
            </w:pPr>
            <w:r>
              <w:rPr>
                <w:rFonts w:ascii="Times New Roman" w:hAnsi="Times New Roman"/>
                <w:sz w:val="18"/>
                <w:szCs w:val="18"/>
              </w:rPr>
              <w:t>1.011</w:t>
            </w:r>
          </w:p>
        </w:tc>
        <w:tc>
          <w:tcPr>
            <w:tcW w:w="565" w:type="pct"/>
            <w:vAlign w:val="center"/>
          </w:tcPr>
          <w:p>
            <w:pPr>
              <w:jc w:val="center"/>
              <w:rPr>
                <w:rFonts w:ascii="Times New Roman" w:hAnsi="Times New Roman"/>
                <w:sz w:val="18"/>
                <w:szCs w:val="18"/>
              </w:rPr>
            </w:pPr>
            <w:r>
              <w:rPr>
                <w:rFonts w:ascii="Times New Roman" w:hAnsi="Times New Roman"/>
                <w:sz w:val="18"/>
                <w:szCs w:val="18"/>
              </w:rPr>
              <w:t>0.972</w:t>
            </w:r>
          </w:p>
        </w:tc>
        <w:tc>
          <w:tcPr>
            <w:tcW w:w="565" w:type="pct"/>
            <w:vAlign w:val="center"/>
          </w:tcPr>
          <w:p>
            <w:pPr>
              <w:jc w:val="center"/>
              <w:rPr>
                <w:rFonts w:ascii="Times New Roman" w:hAnsi="Times New Roman"/>
                <w:sz w:val="18"/>
                <w:szCs w:val="18"/>
              </w:rPr>
            </w:pPr>
            <w:r>
              <w:rPr>
                <w:rFonts w:ascii="Times New Roman" w:hAnsi="Times New Roman"/>
                <w:sz w:val="18"/>
                <w:szCs w:val="18"/>
              </w:rPr>
              <w:t>0.968</w:t>
            </w:r>
          </w:p>
        </w:tc>
        <w:tc>
          <w:tcPr>
            <w:tcW w:w="565" w:type="pct"/>
            <w:vAlign w:val="center"/>
          </w:tcPr>
          <w:p>
            <w:pPr>
              <w:jc w:val="center"/>
              <w:rPr>
                <w:rFonts w:ascii="Times New Roman" w:hAnsi="Times New Roman"/>
                <w:sz w:val="18"/>
                <w:szCs w:val="18"/>
              </w:rPr>
            </w:pPr>
            <w:r>
              <w:rPr>
                <w:rFonts w:ascii="Times New Roman" w:hAnsi="Times New Roman"/>
                <w:sz w:val="18"/>
                <w:szCs w:val="18"/>
              </w:rPr>
              <w:t>1.004</w:t>
            </w:r>
          </w:p>
        </w:tc>
        <w:tc>
          <w:tcPr>
            <w:tcW w:w="564" w:type="pct"/>
            <w:vAlign w:val="center"/>
          </w:tcPr>
          <w:p>
            <w:pPr>
              <w:jc w:val="center"/>
              <w:rPr>
                <w:rFonts w:ascii="Times New Roman" w:hAnsi="Times New Roman"/>
                <w:sz w:val="18"/>
                <w:szCs w:val="18"/>
              </w:rPr>
            </w:pPr>
            <w:r>
              <w:rPr>
                <w:rFonts w:ascii="Times New Roman" w:hAnsi="Times New Roman"/>
                <w:sz w:val="18"/>
                <w:szCs w:val="18"/>
              </w:rPr>
              <w:t>0.961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2.085</w:t>
            </w:r>
          </w:p>
        </w:tc>
        <w:tc>
          <w:tcPr>
            <w:tcW w:w="565" w:type="pct"/>
            <w:vAlign w:val="center"/>
          </w:tcPr>
          <w:p>
            <w:pPr>
              <w:jc w:val="center"/>
              <w:rPr>
                <w:rFonts w:ascii="Times New Roman" w:hAnsi="Times New Roman"/>
                <w:sz w:val="18"/>
                <w:szCs w:val="18"/>
              </w:rPr>
            </w:pPr>
            <w:r>
              <w:rPr>
                <w:rFonts w:ascii="Times New Roman" w:hAnsi="Times New Roman"/>
                <w:sz w:val="18"/>
                <w:szCs w:val="18"/>
              </w:rPr>
              <w:t>2.127</w:t>
            </w:r>
          </w:p>
        </w:tc>
        <w:tc>
          <w:tcPr>
            <w:tcW w:w="565" w:type="pct"/>
            <w:vAlign w:val="center"/>
          </w:tcPr>
          <w:p>
            <w:pPr>
              <w:jc w:val="center"/>
              <w:rPr>
                <w:rFonts w:ascii="Times New Roman" w:hAnsi="Times New Roman"/>
                <w:sz w:val="18"/>
                <w:szCs w:val="18"/>
              </w:rPr>
            </w:pPr>
            <w:r>
              <w:rPr>
                <w:rFonts w:ascii="Times New Roman" w:hAnsi="Times New Roman"/>
                <w:sz w:val="18"/>
                <w:szCs w:val="18"/>
              </w:rPr>
              <w:t>2.039</w:t>
            </w:r>
          </w:p>
        </w:tc>
        <w:tc>
          <w:tcPr>
            <w:tcW w:w="565" w:type="pct"/>
            <w:vAlign w:val="center"/>
          </w:tcPr>
          <w:p>
            <w:pPr>
              <w:jc w:val="center"/>
              <w:rPr>
                <w:rFonts w:ascii="Times New Roman" w:hAnsi="Times New Roman"/>
                <w:sz w:val="18"/>
                <w:szCs w:val="18"/>
              </w:rPr>
            </w:pPr>
            <w:r>
              <w:rPr>
                <w:rFonts w:ascii="Times New Roman" w:hAnsi="Times New Roman"/>
                <w:sz w:val="18"/>
                <w:szCs w:val="18"/>
              </w:rPr>
              <w:t>2.079</w:t>
            </w:r>
          </w:p>
        </w:tc>
        <w:tc>
          <w:tcPr>
            <w:tcW w:w="565" w:type="pct"/>
            <w:vAlign w:val="center"/>
          </w:tcPr>
          <w:p>
            <w:pPr>
              <w:jc w:val="center"/>
              <w:rPr>
                <w:rFonts w:ascii="Times New Roman" w:hAnsi="Times New Roman"/>
                <w:sz w:val="18"/>
                <w:szCs w:val="18"/>
              </w:rPr>
            </w:pPr>
            <w:r>
              <w:rPr>
                <w:rFonts w:ascii="Times New Roman" w:hAnsi="Times New Roman"/>
                <w:sz w:val="18"/>
                <w:szCs w:val="18"/>
              </w:rPr>
              <w:t>2.113</w:t>
            </w:r>
          </w:p>
        </w:tc>
        <w:tc>
          <w:tcPr>
            <w:tcW w:w="565" w:type="pct"/>
            <w:vAlign w:val="center"/>
          </w:tcPr>
          <w:p>
            <w:pPr>
              <w:jc w:val="center"/>
              <w:rPr>
                <w:rFonts w:ascii="Times New Roman" w:hAnsi="Times New Roman"/>
                <w:sz w:val="18"/>
                <w:szCs w:val="18"/>
              </w:rPr>
            </w:pPr>
            <w:r>
              <w:rPr>
                <w:rFonts w:ascii="Times New Roman" w:hAnsi="Times New Roman"/>
                <w:sz w:val="18"/>
                <w:szCs w:val="18"/>
              </w:rPr>
              <w:t>2.010</w:t>
            </w:r>
          </w:p>
        </w:tc>
        <w:tc>
          <w:tcPr>
            <w:tcW w:w="564" w:type="pct"/>
            <w:vAlign w:val="center"/>
          </w:tcPr>
          <w:p>
            <w:pPr>
              <w:jc w:val="center"/>
              <w:rPr>
                <w:rFonts w:ascii="Times New Roman" w:hAnsi="Times New Roman"/>
                <w:sz w:val="18"/>
                <w:szCs w:val="18"/>
              </w:rPr>
            </w:pPr>
            <w:r>
              <w:rPr>
                <w:rFonts w:ascii="Times New Roman" w:hAnsi="Times New Roman"/>
                <w:sz w:val="18"/>
                <w:szCs w:val="18"/>
              </w:rPr>
              <w:t>2.179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9</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4" w:type="pct"/>
            <w:vAlign w:val="center"/>
          </w:tcPr>
          <w:p>
            <w:pPr>
              <w:jc w:val="center"/>
              <w:rPr>
                <w:rFonts w:ascii="Times New Roman" w:hAnsi="Times New Roman"/>
                <w:sz w:val="18"/>
                <w:szCs w:val="18"/>
              </w:rPr>
            </w:pPr>
            <w:r>
              <w:rPr>
                <w:rFonts w:ascii="Times New Roman" w:hAnsi="Times New Roman"/>
                <w:sz w:val="18"/>
                <w:szCs w:val="18"/>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5" w:type="pct"/>
            <w:vAlign w:val="center"/>
          </w:tcPr>
          <w:p>
            <w:pPr>
              <w:jc w:val="center"/>
              <w:rPr>
                <w:rFonts w:ascii="Times New Roman" w:hAnsi="Times New Roman"/>
                <w:sz w:val="18"/>
                <w:szCs w:val="18"/>
              </w:rPr>
            </w:pPr>
            <w:r>
              <w:rPr>
                <w:rFonts w:ascii="Times New Roman" w:hAnsi="Times New Roman"/>
                <w:sz w:val="18"/>
                <w:szCs w:val="18"/>
              </w:rPr>
              <w:t>0.89</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5" w:type="pct"/>
            <w:vAlign w:val="center"/>
          </w:tcPr>
          <w:p>
            <w:pPr>
              <w:jc w:val="center"/>
              <w:rPr>
                <w:rFonts w:ascii="Times New Roman" w:hAnsi="Times New Roman"/>
                <w:sz w:val="18"/>
                <w:szCs w:val="18"/>
              </w:rPr>
            </w:pPr>
            <w:r>
              <w:rPr>
                <w:rFonts w:ascii="Times New Roman" w:hAnsi="Times New Roman"/>
                <w:sz w:val="18"/>
                <w:szCs w:val="18"/>
              </w:rPr>
              <w:t>0.91</w:t>
            </w:r>
          </w:p>
        </w:tc>
        <w:tc>
          <w:tcPr>
            <w:tcW w:w="565" w:type="pct"/>
            <w:vAlign w:val="center"/>
          </w:tcPr>
          <w:p>
            <w:pPr>
              <w:jc w:val="center"/>
              <w:rPr>
                <w:rFonts w:ascii="Times New Roman" w:hAnsi="Times New Roman"/>
                <w:sz w:val="18"/>
                <w:szCs w:val="18"/>
              </w:rPr>
            </w:pPr>
            <w:r>
              <w:rPr>
                <w:rFonts w:ascii="Times New Roman" w:hAnsi="Times New Roman"/>
                <w:sz w:val="18"/>
                <w:szCs w:val="18"/>
              </w:rPr>
              <w:t>0.88</w:t>
            </w:r>
          </w:p>
        </w:tc>
        <w:tc>
          <w:tcPr>
            <w:tcW w:w="565" w:type="pct"/>
            <w:vAlign w:val="center"/>
          </w:tcPr>
          <w:p>
            <w:pPr>
              <w:jc w:val="center"/>
              <w:rPr>
                <w:rFonts w:ascii="Times New Roman" w:hAnsi="Times New Roman"/>
                <w:sz w:val="18"/>
                <w:szCs w:val="18"/>
              </w:rPr>
            </w:pPr>
            <w:r>
              <w:rPr>
                <w:rFonts w:ascii="Times New Roman" w:hAnsi="Times New Roman"/>
                <w:sz w:val="18"/>
                <w:szCs w:val="18"/>
              </w:rPr>
              <w:t>0.92</w:t>
            </w:r>
          </w:p>
        </w:tc>
        <w:tc>
          <w:tcPr>
            <w:tcW w:w="564" w:type="pct"/>
            <w:vAlign w:val="center"/>
          </w:tcPr>
          <w:p>
            <w:pPr>
              <w:jc w:val="center"/>
              <w:rPr>
                <w:rFonts w:ascii="Times New Roman" w:hAnsi="Times New Roman"/>
                <w:sz w:val="18"/>
                <w:szCs w:val="18"/>
              </w:rPr>
            </w:pPr>
            <w:r>
              <w:rPr>
                <w:rFonts w:ascii="Times New Roman" w:hAnsi="Times New Roman"/>
                <w:sz w:val="18"/>
                <w:szCs w:val="18"/>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2.02</w:t>
            </w:r>
          </w:p>
        </w:tc>
        <w:tc>
          <w:tcPr>
            <w:tcW w:w="565" w:type="pct"/>
            <w:vAlign w:val="center"/>
          </w:tcPr>
          <w:p>
            <w:pPr>
              <w:jc w:val="center"/>
              <w:rPr>
                <w:rFonts w:ascii="Times New Roman" w:hAnsi="Times New Roman"/>
                <w:sz w:val="18"/>
                <w:szCs w:val="18"/>
              </w:rPr>
            </w:pPr>
            <w:r>
              <w:rPr>
                <w:rFonts w:ascii="Times New Roman" w:hAnsi="Times New Roman"/>
                <w:sz w:val="18"/>
                <w:szCs w:val="18"/>
              </w:rPr>
              <w:t>1.98</w:t>
            </w:r>
          </w:p>
        </w:tc>
        <w:tc>
          <w:tcPr>
            <w:tcW w:w="565" w:type="pct"/>
            <w:vAlign w:val="center"/>
          </w:tcPr>
          <w:p>
            <w:pPr>
              <w:jc w:val="center"/>
              <w:rPr>
                <w:rFonts w:ascii="Times New Roman" w:hAnsi="Times New Roman"/>
                <w:sz w:val="18"/>
                <w:szCs w:val="18"/>
              </w:rPr>
            </w:pPr>
            <w:r>
              <w:rPr>
                <w:rFonts w:ascii="Times New Roman" w:hAnsi="Times New Roman"/>
                <w:sz w:val="18"/>
                <w:szCs w:val="18"/>
              </w:rPr>
              <w:t>1.99</w:t>
            </w:r>
          </w:p>
        </w:tc>
        <w:tc>
          <w:tcPr>
            <w:tcW w:w="565" w:type="pct"/>
            <w:vAlign w:val="center"/>
          </w:tcPr>
          <w:p>
            <w:pPr>
              <w:jc w:val="center"/>
              <w:rPr>
                <w:rFonts w:ascii="Times New Roman" w:hAnsi="Times New Roman"/>
                <w:sz w:val="18"/>
                <w:szCs w:val="18"/>
              </w:rPr>
            </w:pPr>
            <w:r>
              <w:rPr>
                <w:rFonts w:ascii="Times New Roman" w:hAnsi="Times New Roman"/>
                <w:sz w:val="18"/>
                <w:szCs w:val="18"/>
              </w:rPr>
              <w:t>2.00</w:t>
            </w:r>
          </w:p>
        </w:tc>
        <w:tc>
          <w:tcPr>
            <w:tcW w:w="565" w:type="pct"/>
            <w:vAlign w:val="center"/>
          </w:tcPr>
          <w:p>
            <w:pPr>
              <w:jc w:val="center"/>
              <w:rPr>
                <w:rFonts w:ascii="Times New Roman" w:hAnsi="Times New Roman"/>
                <w:sz w:val="18"/>
                <w:szCs w:val="18"/>
              </w:rPr>
            </w:pPr>
            <w:r>
              <w:rPr>
                <w:rFonts w:ascii="Times New Roman" w:hAnsi="Times New Roman"/>
                <w:sz w:val="18"/>
                <w:szCs w:val="18"/>
              </w:rPr>
              <w:t>1.96</w:t>
            </w:r>
          </w:p>
        </w:tc>
        <w:tc>
          <w:tcPr>
            <w:tcW w:w="565" w:type="pct"/>
            <w:vAlign w:val="center"/>
          </w:tcPr>
          <w:p>
            <w:pPr>
              <w:jc w:val="center"/>
              <w:rPr>
                <w:rFonts w:ascii="Times New Roman" w:hAnsi="Times New Roman"/>
                <w:sz w:val="18"/>
                <w:szCs w:val="18"/>
              </w:rPr>
            </w:pPr>
            <w:r>
              <w:rPr>
                <w:rFonts w:ascii="Times New Roman" w:hAnsi="Times New Roman"/>
                <w:sz w:val="18"/>
                <w:szCs w:val="18"/>
              </w:rPr>
              <w:t>1.97</w:t>
            </w:r>
          </w:p>
        </w:tc>
        <w:tc>
          <w:tcPr>
            <w:tcW w:w="564" w:type="pct"/>
            <w:vAlign w:val="center"/>
          </w:tcPr>
          <w:p>
            <w:pPr>
              <w:jc w:val="center"/>
              <w:rPr>
                <w:rFonts w:ascii="Times New Roman" w:hAnsi="Times New Roman"/>
                <w:sz w:val="18"/>
                <w:szCs w:val="18"/>
              </w:rPr>
            </w:pPr>
            <w:r>
              <w:rPr>
                <w:rFonts w:ascii="Times New Roman" w:hAnsi="Times New Roman"/>
                <w:sz w:val="18"/>
                <w:szCs w:val="18"/>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10</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0.20*</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5" w:type="pct"/>
            <w:vAlign w:val="center"/>
          </w:tcPr>
          <w:p>
            <w:pPr>
              <w:jc w:val="center"/>
              <w:rPr>
                <w:rFonts w:ascii="Times New Roman" w:hAnsi="Times New Roman"/>
                <w:sz w:val="18"/>
                <w:szCs w:val="18"/>
              </w:rPr>
            </w:pPr>
            <w:r>
              <w:rPr>
                <w:rFonts w:ascii="Times New Roman" w:hAnsi="Times New Roman"/>
                <w:sz w:val="18"/>
                <w:szCs w:val="18"/>
              </w:rPr>
              <w:t>0.19*</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4"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0.91</w:t>
            </w:r>
          </w:p>
        </w:tc>
        <w:tc>
          <w:tcPr>
            <w:tcW w:w="565" w:type="pct"/>
            <w:vAlign w:val="center"/>
          </w:tcPr>
          <w:p>
            <w:pPr>
              <w:jc w:val="center"/>
              <w:rPr>
                <w:rFonts w:ascii="Times New Roman" w:hAnsi="Times New Roman"/>
                <w:sz w:val="18"/>
                <w:szCs w:val="18"/>
              </w:rPr>
            </w:pPr>
            <w:r>
              <w:rPr>
                <w:rFonts w:ascii="Times New Roman" w:hAnsi="Times New Roman"/>
                <w:sz w:val="18"/>
                <w:szCs w:val="18"/>
              </w:rPr>
              <w:t>0.92</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5" w:type="pct"/>
            <w:vAlign w:val="center"/>
          </w:tcPr>
          <w:p>
            <w:pPr>
              <w:jc w:val="center"/>
              <w:rPr>
                <w:rFonts w:ascii="Times New Roman" w:hAnsi="Times New Roman"/>
                <w:sz w:val="18"/>
                <w:szCs w:val="18"/>
              </w:rPr>
            </w:pPr>
            <w:r>
              <w:rPr>
                <w:rFonts w:ascii="Times New Roman" w:hAnsi="Times New Roman"/>
                <w:sz w:val="18"/>
                <w:szCs w:val="18"/>
              </w:rPr>
              <w:t>0.91</w:t>
            </w:r>
          </w:p>
        </w:tc>
        <w:tc>
          <w:tcPr>
            <w:tcW w:w="565" w:type="pct"/>
            <w:vAlign w:val="center"/>
          </w:tcPr>
          <w:p>
            <w:pPr>
              <w:jc w:val="center"/>
              <w:rPr>
                <w:rFonts w:ascii="Times New Roman" w:hAnsi="Times New Roman"/>
                <w:sz w:val="18"/>
                <w:szCs w:val="18"/>
              </w:rPr>
            </w:pPr>
            <w:r>
              <w:rPr>
                <w:rFonts w:ascii="Times New Roman" w:hAnsi="Times New Roman"/>
                <w:sz w:val="18"/>
                <w:szCs w:val="18"/>
              </w:rPr>
              <w:t>0.92</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4"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1.91</w:t>
            </w:r>
          </w:p>
        </w:tc>
        <w:tc>
          <w:tcPr>
            <w:tcW w:w="565" w:type="pct"/>
            <w:vAlign w:val="center"/>
          </w:tcPr>
          <w:p>
            <w:pPr>
              <w:jc w:val="center"/>
              <w:rPr>
                <w:rFonts w:ascii="Times New Roman" w:hAnsi="Times New Roman"/>
                <w:sz w:val="18"/>
                <w:szCs w:val="18"/>
              </w:rPr>
            </w:pPr>
            <w:r>
              <w:rPr>
                <w:rFonts w:ascii="Times New Roman" w:hAnsi="Times New Roman"/>
                <w:sz w:val="18"/>
                <w:szCs w:val="18"/>
              </w:rPr>
              <w:t>1.94</w:t>
            </w:r>
          </w:p>
        </w:tc>
        <w:tc>
          <w:tcPr>
            <w:tcW w:w="565" w:type="pct"/>
            <w:vAlign w:val="center"/>
          </w:tcPr>
          <w:p>
            <w:pPr>
              <w:jc w:val="center"/>
              <w:rPr>
                <w:rFonts w:ascii="Times New Roman" w:hAnsi="Times New Roman"/>
                <w:sz w:val="18"/>
                <w:szCs w:val="18"/>
              </w:rPr>
            </w:pPr>
            <w:r>
              <w:rPr>
                <w:rFonts w:ascii="Times New Roman" w:hAnsi="Times New Roman"/>
                <w:sz w:val="18"/>
                <w:szCs w:val="18"/>
              </w:rPr>
              <w:t>1.95</w:t>
            </w:r>
          </w:p>
        </w:tc>
        <w:tc>
          <w:tcPr>
            <w:tcW w:w="565" w:type="pct"/>
            <w:vAlign w:val="center"/>
          </w:tcPr>
          <w:p>
            <w:pPr>
              <w:jc w:val="center"/>
              <w:rPr>
                <w:rFonts w:ascii="Times New Roman" w:hAnsi="Times New Roman"/>
                <w:sz w:val="18"/>
                <w:szCs w:val="18"/>
              </w:rPr>
            </w:pPr>
            <w:r>
              <w:rPr>
                <w:rFonts w:ascii="Times New Roman" w:hAnsi="Times New Roman"/>
                <w:sz w:val="18"/>
                <w:szCs w:val="18"/>
              </w:rPr>
              <w:t>1.99</w:t>
            </w:r>
          </w:p>
        </w:tc>
        <w:tc>
          <w:tcPr>
            <w:tcW w:w="565" w:type="pct"/>
            <w:vAlign w:val="center"/>
          </w:tcPr>
          <w:p>
            <w:pPr>
              <w:jc w:val="center"/>
              <w:rPr>
                <w:rFonts w:ascii="Times New Roman" w:hAnsi="Times New Roman"/>
                <w:sz w:val="18"/>
                <w:szCs w:val="18"/>
              </w:rPr>
            </w:pPr>
            <w:r>
              <w:rPr>
                <w:rFonts w:ascii="Times New Roman" w:hAnsi="Times New Roman"/>
                <w:sz w:val="18"/>
                <w:szCs w:val="18"/>
              </w:rPr>
              <w:t>1.99</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4"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11</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0.19</w:t>
            </w:r>
          </w:p>
        </w:tc>
        <w:tc>
          <w:tcPr>
            <w:tcW w:w="565" w:type="pct"/>
            <w:vAlign w:val="center"/>
          </w:tcPr>
          <w:p>
            <w:pPr>
              <w:jc w:val="center"/>
              <w:rPr>
                <w:rFonts w:ascii="Times New Roman" w:hAnsi="Times New Roman"/>
                <w:sz w:val="18"/>
                <w:szCs w:val="18"/>
              </w:rPr>
            </w:pPr>
            <w:r>
              <w:rPr>
                <w:rFonts w:ascii="Times New Roman" w:hAnsi="Times New Roman"/>
                <w:sz w:val="18"/>
                <w:szCs w:val="18"/>
              </w:rPr>
              <w:t>0.19</w:t>
            </w:r>
          </w:p>
        </w:tc>
        <w:tc>
          <w:tcPr>
            <w:tcW w:w="565" w:type="pct"/>
            <w:vAlign w:val="center"/>
          </w:tcPr>
          <w:p>
            <w:pPr>
              <w:jc w:val="center"/>
              <w:rPr>
                <w:rFonts w:ascii="Times New Roman" w:hAnsi="Times New Roman"/>
                <w:sz w:val="18"/>
                <w:szCs w:val="18"/>
              </w:rPr>
            </w:pPr>
            <w:r>
              <w:rPr>
                <w:rFonts w:ascii="Times New Roman" w:hAnsi="Times New Roman"/>
                <w:sz w:val="18"/>
                <w:szCs w:val="18"/>
              </w:rPr>
              <w:t>0.2</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0.18</w:t>
            </w:r>
          </w:p>
        </w:tc>
        <w:tc>
          <w:tcPr>
            <w:tcW w:w="564" w:type="pct"/>
            <w:vAlign w:val="center"/>
          </w:tcPr>
          <w:p>
            <w:pPr>
              <w:jc w:val="center"/>
              <w:rPr>
                <w:rFonts w:ascii="Times New Roman" w:hAnsi="Times New Roman"/>
                <w:sz w:val="18"/>
                <w:szCs w:val="18"/>
              </w:rPr>
            </w:pPr>
            <w:r>
              <w:rPr>
                <w:rFonts w:ascii="Times New Roman" w:hAnsi="Times New Roman"/>
                <w:sz w:val="18"/>
                <w:szCs w:val="18"/>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0.93</w:t>
            </w:r>
          </w:p>
        </w:tc>
        <w:tc>
          <w:tcPr>
            <w:tcW w:w="565" w:type="pct"/>
            <w:vAlign w:val="center"/>
          </w:tcPr>
          <w:p>
            <w:pPr>
              <w:jc w:val="center"/>
              <w:rPr>
                <w:rFonts w:ascii="Times New Roman" w:hAnsi="Times New Roman"/>
                <w:sz w:val="18"/>
                <w:szCs w:val="18"/>
              </w:rPr>
            </w:pPr>
            <w:r>
              <w:rPr>
                <w:rFonts w:ascii="Times New Roman" w:hAnsi="Times New Roman"/>
                <w:sz w:val="18"/>
                <w:szCs w:val="18"/>
              </w:rPr>
              <w:t>0.94</w:t>
            </w:r>
          </w:p>
        </w:tc>
        <w:tc>
          <w:tcPr>
            <w:tcW w:w="565" w:type="pct"/>
            <w:vAlign w:val="center"/>
          </w:tcPr>
          <w:p>
            <w:pPr>
              <w:jc w:val="center"/>
              <w:rPr>
                <w:rFonts w:ascii="Times New Roman" w:hAnsi="Times New Roman"/>
                <w:sz w:val="18"/>
                <w:szCs w:val="18"/>
              </w:rPr>
            </w:pPr>
            <w:r>
              <w:rPr>
                <w:rFonts w:ascii="Times New Roman" w:hAnsi="Times New Roman"/>
                <w:sz w:val="18"/>
                <w:szCs w:val="18"/>
              </w:rPr>
              <w:t>0.94</w:t>
            </w:r>
          </w:p>
        </w:tc>
        <w:tc>
          <w:tcPr>
            <w:tcW w:w="565" w:type="pct"/>
            <w:vAlign w:val="center"/>
          </w:tcPr>
          <w:p>
            <w:pPr>
              <w:jc w:val="center"/>
              <w:rPr>
                <w:rFonts w:ascii="Times New Roman" w:hAnsi="Times New Roman"/>
                <w:sz w:val="18"/>
                <w:szCs w:val="18"/>
              </w:rPr>
            </w:pPr>
            <w:r>
              <w:rPr>
                <w:rFonts w:ascii="Times New Roman" w:hAnsi="Times New Roman"/>
                <w:sz w:val="18"/>
                <w:szCs w:val="18"/>
              </w:rPr>
              <w:t>0.94</w:t>
            </w:r>
          </w:p>
        </w:tc>
        <w:tc>
          <w:tcPr>
            <w:tcW w:w="565" w:type="pct"/>
            <w:vAlign w:val="center"/>
          </w:tcPr>
          <w:p>
            <w:pPr>
              <w:jc w:val="center"/>
              <w:rPr>
                <w:rFonts w:ascii="Times New Roman" w:hAnsi="Times New Roman"/>
                <w:sz w:val="18"/>
                <w:szCs w:val="18"/>
              </w:rPr>
            </w:pPr>
            <w:r>
              <w:rPr>
                <w:rFonts w:ascii="Times New Roman" w:hAnsi="Times New Roman"/>
                <w:sz w:val="18"/>
                <w:szCs w:val="18"/>
              </w:rPr>
              <w:t>0.94</w:t>
            </w:r>
          </w:p>
        </w:tc>
        <w:tc>
          <w:tcPr>
            <w:tcW w:w="565" w:type="pct"/>
            <w:vAlign w:val="center"/>
          </w:tcPr>
          <w:p>
            <w:pPr>
              <w:jc w:val="center"/>
              <w:rPr>
                <w:rFonts w:ascii="Times New Roman" w:hAnsi="Times New Roman"/>
                <w:sz w:val="18"/>
                <w:szCs w:val="18"/>
              </w:rPr>
            </w:pPr>
            <w:r>
              <w:rPr>
                <w:rFonts w:ascii="Times New Roman" w:hAnsi="Times New Roman"/>
                <w:sz w:val="18"/>
                <w:szCs w:val="18"/>
              </w:rPr>
              <w:t>0.93</w:t>
            </w:r>
          </w:p>
        </w:tc>
        <w:tc>
          <w:tcPr>
            <w:tcW w:w="564" w:type="pct"/>
            <w:vAlign w:val="center"/>
          </w:tcPr>
          <w:p>
            <w:pPr>
              <w:jc w:val="center"/>
              <w:rPr>
                <w:rFonts w:ascii="Times New Roman" w:hAnsi="Times New Roman"/>
                <w:sz w:val="18"/>
                <w:szCs w:val="18"/>
              </w:rPr>
            </w:pPr>
            <w:r>
              <w:rPr>
                <w:rFonts w:ascii="Times New Roman" w:hAnsi="Times New Roman"/>
                <w:sz w:val="18"/>
                <w:szCs w:val="18"/>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1.94</w:t>
            </w:r>
          </w:p>
        </w:tc>
        <w:tc>
          <w:tcPr>
            <w:tcW w:w="565" w:type="pct"/>
            <w:vAlign w:val="center"/>
          </w:tcPr>
          <w:p>
            <w:pPr>
              <w:jc w:val="center"/>
              <w:rPr>
                <w:rFonts w:ascii="Times New Roman" w:hAnsi="Times New Roman"/>
                <w:sz w:val="18"/>
                <w:szCs w:val="18"/>
              </w:rPr>
            </w:pPr>
            <w:r>
              <w:rPr>
                <w:rFonts w:ascii="Times New Roman" w:hAnsi="Times New Roman"/>
                <w:sz w:val="18"/>
                <w:szCs w:val="18"/>
              </w:rPr>
              <w:t>1.96</w:t>
            </w:r>
          </w:p>
        </w:tc>
        <w:tc>
          <w:tcPr>
            <w:tcW w:w="565" w:type="pct"/>
            <w:vAlign w:val="center"/>
          </w:tcPr>
          <w:p>
            <w:pPr>
              <w:jc w:val="center"/>
              <w:rPr>
                <w:rFonts w:ascii="Times New Roman" w:hAnsi="Times New Roman"/>
                <w:sz w:val="18"/>
                <w:szCs w:val="18"/>
              </w:rPr>
            </w:pPr>
            <w:r>
              <w:rPr>
                <w:rFonts w:ascii="Times New Roman" w:hAnsi="Times New Roman"/>
                <w:sz w:val="18"/>
                <w:szCs w:val="18"/>
              </w:rPr>
              <w:t>1.97</w:t>
            </w:r>
          </w:p>
        </w:tc>
        <w:tc>
          <w:tcPr>
            <w:tcW w:w="565" w:type="pct"/>
            <w:vAlign w:val="center"/>
          </w:tcPr>
          <w:p>
            <w:pPr>
              <w:jc w:val="center"/>
              <w:rPr>
                <w:rFonts w:ascii="Times New Roman" w:hAnsi="Times New Roman"/>
                <w:sz w:val="18"/>
                <w:szCs w:val="18"/>
              </w:rPr>
            </w:pPr>
            <w:r>
              <w:rPr>
                <w:rFonts w:ascii="Times New Roman" w:hAnsi="Times New Roman"/>
                <w:sz w:val="18"/>
                <w:szCs w:val="18"/>
              </w:rPr>
              <w:t>1.96</w:t>
            </w:r>
          </w:p>
        </w:tc>
        <w:tc>
          <w:tcPr>
            <w:tcW w:w="565" w:type="pct"/>
            <w:vAlign w:val="center"/>
          </w:tcPr>
          <w:p>
            <w:pPr>
              <w:jc w:val="center"/>
              <w:rPr>
                <w:rFonts w:ascii="Times New Roman" w:hAnsi="Times New Roman"/>
                <w:sz w:val="18"/>
                <w:szCs w:val="18"/>
              </w:rPr>
            </w:pPr>
            <w:r>
              <w:rPr>
                <w:rFonts w:ascii="Times New Roman" w:hAnsi="Times New Roman"/>
                <w:sz w:val="18"/>
                <w:szCs w:val="18"/>
              </w:rPr>
              <w:t>1.94</w:t>
            </w:r>
          </w:p>
        </w:tc>
        <w:tc>
          <w:tcPr>
            <w:tcW w:w="565" w:type="pct"/>
            <w:vAlign w:val="center"/>
          </w:tcPr>
          <w:p>
            <w:pPr>
              <w:jc w:val="center"/>
              <w:rPr>
                <w:rFonts w:ascii="Times New Roman" w:hAnsi="Times New Roman"/>
                <w:sz w:val="18"/>
                <w:szCs w:val="18"/>
              </w:rPr>
            </w:pPr>
            <w:r>
              <w:rPr>
                <w:rFonts w:ascii="Times New Roman" w:hAnsi="Times New Roman"/>
                <w:sz w:val="18"/>
                <w:szCs w:val="18"/>
              </w:rPr>
              <w:t>1.96</w:t>
            </w:r>
          </w:p>
        </w:tc>
        <w:tc>
          <w:tcPr>
            <w:tcW w:w="564" w:type="pct"/>
            <w:vAlign w:val="center"/>
          </w:tcPr>
          <w:p>
            <w:pPr>
              <w:jc w:val="center"/>
              <w:rPr>
                <w:rFonts w:ascii="Times New Roman" w:hAnsi="Times New Roman"/>
                <w:sz w:val="18"/>
                <w:szCs w:val="18"/>
              </w:rPr>
            </w:pPr>
            <w:r>
              <w:rPr>
                <w:rFonts w:ascii="Times New Roman" w:hAnsi="Times New Roman"/>
                <w:sz w:val="18"/>
                <w:szCs w:val="18"/>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12</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0.14</w:t>
            </w:r>
          </w:p>
        </w:tc>
        <w:tc>
          <w:tcPr>
            <w:tcW w:w="565" w:type="pct"/>
            <w:vAlign w:val="center"/>
          </w:tcPr>
          <w:p>
            <w:pPr>
              <w:jc w:val="center"/>
              <w:rPr>
                <w:rFonts w:ascii="Times New Roman" w:hAnsi="Times New Roman"/>
                <w:sz w:val="18"/>
                <w:szCs w:val="18"/>
              </w:rPr>
            </w:pPr>
            <w:r>
              <w:rPr>
                <w:rFonts w:ascii="Times New Roman" w:hAnsi="Times New Roman"/>
                <w:sz w:val="18"/>
                <w:szCs w:val="18"/>
              </w:rPr>
              <w:t>0.14</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c>
          <w:tcPr>
            <w:tcW w:w="565" w:type="pct"/>
            <w:vAlign w:val="center"/>
          </w:tcPr>
          <w:p>
            <w:pPr>
              <w:jc w:val="center"/>
              <w:rPr>
                <w:rFonts w:ascii="Times New Roman" w:hAnsi="Times New Roman"/>
                <w:sz w:val="18"/>
                <w:szCs w:val="18"/>
              </w:rPr>
            </w:pPr>
            <w:r>
              <w:rPr>
                <w:rFonts w:ascii="Times New Roman" w:hAnsi="Times New Roman"/>
                <w:sz w:val="18"/>
                <w:szCs w:val="18"/>
              </w:rPr>
              <w:t>0.14</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c>
          <w:tcPr>
            <w:tcW w:w="565" w:type="pct"/>
            <w:vAlign w:val="center"/>
          </w:tcPr>
          <w:p>
            <w:pPr>
              <w:jc w:val="center"/>
              <w:rPr>
                <w:rFonts w:ascii="Times New Roman" w:hAnsi="Times New Roman"/>
                <w:sz w:val="18"/>
                <w:szCs w:val="18"/>
              </w:rPr>
            </w:pPr>
            <w:r>
              <w:rPr>
                <w:rFonts w:ascii="Times New Roman" w:hAnsi="Times New Roman"/>
                <w:sz w:val="18"/>
                <w:szCs w:val="18"/>
              </w:rPr>
              <w:t>0.14</w:t>
            </w:r>
          </w:p>
        </w:tc>
        <w:tc>
          <w:tcPr>
            <w:tcW w:w="564" w:type="pct"/>
            <w:vAlign w:val="center"/>
          </w:tcPr>
          <w:p>
            <w:pPr>
              <w:jc w:val="center"/>
              <w:rPr>
                <w:rFonts w:ascii="Times New Roman" w:hAnsi="Times New Roman"/>
                <w:sz w:val="18"/>
                <w:szCs w:val="18"/>
              </w:rPr>
            </w:pPr>
            <w:r>
              <w:rPr>
                <w:rFonts w:ascii="Times New Roman" w:hAnsi="Times New Roman"/>
                <w:sz w:val="18"/>
                <w:szCs w:val="18"/>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4" w:type="pct"/>
            <w:vAlign w:val="center"/>
          </w:tcPr>
          <w:p>
            <w:pPr>
              <w:jc w:val="center"/>
              <w:rPr>
                <w:rFonts w:ascii="Times New Roman" w:hAnsi="Times New Roman"/>
                <w:sz w:val="18"/>
                <w:szCs w:val="18"/>
              </w:rPr>
            </w:pPr>
            <w:r>
              <w:rPr>
                <w:rFonts w:ascii="Times New Roman" w:hAnsi="Times New Roman"/>
                <w:sz w:val="18"/>
                <w:szCs w:val="18"/>
              </w:rPr>
              <w:t>0.95</w:t>
            </w:r>
          </w:p>
        </w:tc>
      </w:tr>
    </w:tbl>
    <w:p>
      <w:pPr>
        <w:widowControl/>
        <w:tabs>
          <w:tab w:val="left" w:pos="360"/>
        </w:tabs>
        <w:spacing w:beforeLines="50" w:afterLines="50"/>
        <w:jc w:val="center"/>
        <w:rPr>
          <w:rFonts w:ascii="黑体" w:hAnsi="黑体" w:eastAsia="黑体"/>
          <w:kern w:val="0"/>
        </w:rPr>
      </w:pPr>
      <w:r>
        <w:rPr>
          <w:rFonts w:ascii="黑体" w:hAnsi="黑体" w:eastAsia="黑体"/>
          <w:kern w:val="0"/>
        </w:rPr>
        <w:t>表A.</w:t>
      </w:r>
      <w:r>
        <w:rPr>
          <w:rFonts w:hint="eastAsia" w:ascii="黑体" w:hAnsi="黑体" w:eastAsia="黑体"/>
          <w:kern w:val="0"/>
        </w:rPr>
        <w:t>2 锌</w:t>
      </w:r>
      <w:r>
        <w:rPr>
          <w:rFonts w:ascii="黑体" w:hAnsi="黑体" w:eastAsia="黑体"/>
          <w:kern w:val="0"/>
        </w:rPr>
        <w:t>精密度试验原始数据</w:t>
      </w:r>
      <w:r>
        <w:rPr>
          <w:rFonts w:hint="eastAsia" w:ascii="黑体" w:hAnsi="黑体" w:eastAsia="黑体"/>
          <w:kern w:val="0"/>
        </w:rPr>
        <w:t>（续）</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62"/>
        <w:gridCol w:w="1081"/>
        <w:gridCol w:w="1081"/>
        <w:gridCol w:w="1081"/>
        <w:gridCol w:w="1081"/>
        <w:gridCol w:w="1082"/>
        <w:gridCol w:w="1082"/>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1.95</w:t>
            </w:r>
          </w:p>
        </w:tc>
        <w:tc>
          <w:tcPr>
            <w:tcW w:w="565" w:type="pct"/>
            <w:vAlign w:val="center"/>
          </w:tcPr>
          <w:p>
            <w:pPr>
              <w:jc w:val="center"/>
              <w:rPr>
                <w:rFonts w:ascii="Times New Roman" w:hAnsi="Times New Roman"/>
                <w:sz w:val="18"/>
                <w:szCs w:val="18"/>
              </w:rPr>
            </w:pPr>
            <w:r>
              <w:rPr>
                <w:rFonts w:ascii="Times New Roman" w:hAnsi="Times New Roman"/>
                <w:sz w:val="18"/>
                <w:szCs w:val="18"/>
              </w:rPr>
              <w:t>1.96</w:t>
            </w:r>
          </w:p>
        </w:tc>
        <w:tc>
          <w:tcPr>
            <w:tcW w:w="565" w:type="pct"/>
            <w:vAlign w:val="center"/>
          </w:tcPr>
          <w:p>
            <w:pPr>
              <w:jc w:val="center"/>
              <w:rPr>
                <w:rFonts w:ascii="Times New Roman" w:hAnsi="Times New Roman"/>
                <w:sz w:val="18"/>
                <w:szCs w:val="18"/>
              </w:rPr>
            </w:pPr>
            <w:r>
              <w:rPr>
                <w:rFonts w:ascii="Times New Roman" w:hAnsi="Times New Roman"/>
                <w:sz w:val="18"/>
                <w:szCs w:val="18"/>
              </w:rPr>
              <w:t>1.94</w:t>
            </w:r>
          </w:p>
        </w:tc>
        <w:tc>
          <w:tcPr>
            <w:tcW w:w="565" w:type="pct"/>
            <w:vAlign w:val="center"/>
          </w:tcPr>
          <w:p>
            <w:pPr>
              <w:jc w:val="center"/>
              <w:rPr>
                <w:rFonts w:ascii="Times New Roman" w:hAnsi="Times New Roman"/>
                <w:sz w:val="18"/>
                <w:szCs w:val="18"/>
              </w:rPr>
            </w:pPr>
            <w:r>
              <w:rPr>
                <w:rFonts w:ascii="Times New Roman" w:hAnsi="Times New Roman"/>
                <w:sz w:val="18"/>
                <w:szCs w:val="18"/>
              </w:rPr>
              <w:t>2.01</w:t>
            </w:r>
          </w:p>
        </w:tc>
        <w:tc>
          <w:tcPr>
            <w:tcW w:w="565" w:type="pct"/>
            <w:vAlign w:val="center"/>
          </w:tcPr>
          <w:p>
            <w:pPr>
              <w:jc w:val="center"/>
              <w:rPr>
                <w:rFonts w:ascii="Times New Roman" w:hAnsi="Times New Roman"/>
                <w:sz w:val="18"/>
                <w:szCs w:val="18"/>
              </w:rPr>
            </w:pPr>
            <w:r>
              <w:rPr>
                <w:rFonts w:ascii="Times New Roman" w:hAnsi="Times New Roman"/>
                <w:sz w:val="18"/>
                <w:szCs w:val="18"/>
              </w:rPr>
              <w:t>1.98</w:t>
            </w:r>
          </w:p>
        </w:tc>
        <w:tc>
          <w:tcPr>
            <w:tcW w:w="565" w:type="pct"/>
            <w:vAlign w:val="center"/>
          </w:tcPr>
          <w:p>
            <w:pPr>
              <w:jc w:val="center"/>
              <w:rPr>
                <w:rFonts w:ascii="Times New Roman" w:hAnsi="Times New Roman"/>
                <w:sz w:val="18"/>
                <w:szCs w:val="18"/>
              </w:rPr>
            </w:pPr>
            <w:r>
              <w:rPr>
                <w:rFonts w:ascii="Times New Roman" w:hAnsi="Times New Roman"/>
                <w:sz w:val="18"/>
                <w:szCs w:val="18"/>
              </w:rPr>
              <w:t>1.96</w:t>
            </w:r>
          </w:p>
        </w:tc>
        <w:tc>
          <w:tcPr>
            <w:tcW w:w="565" w:type="pct"/>
            <w:vAlign w:val="center"/>
          </w:tcPr>
          <w:p>
            <w:pPr>
              <w:jc w:val="center"/>
              <w:rPr>
                <w:rFonts w:ascii="Times New Roman" w:hAnsi="Times New Roman"/>
                <w:sz w:val="18"/>
                <w:szCs w:val="18"/>
              </w:rPr>
            </w:pPr>
            <w:r>
              <w:rPr>
                <w:rFonts w:ascii="Times New Roman" w:hAnsi="Times New Roman"/>
                <w:sz w:val="18"/>
                <w:szCs w:val="18"/>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13</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0.92</w:t>
            </w:r>
          </w:p>
        </w:tc>
        <w:tc>
          <w:tcPr>
            <w:tcW w:w="565" w:type="pct"/>
            <w:vAlign w:val="center"/>
          </w:tcPr>
          <w:p>
            <w:pPr>
              <w:jc w:val="center"/>
              <w:rPr>
                <w:rFonts w:ascii="Times New Roman" w:hAnsi="Times New Roman"/>
                <w:sz w:val="18"/>
                <w:szCs w:val="18"/>
              </w:rPr>
            </w:pPr>
            <w:r>
              <w:rPr>
                <w:rFonts w:ascii="Times New Roman" w:hAnsi="Times New Roman"/>
                <w:sz w:val="18"/>
                <w:szCs w:val="18"/>
              </w:rPr>
              <w:t>0.94</w:t>
            </w:r>
          </w:p>
        </w:tc>
        <w:tc>
          <w:tcPr>
            <w:tcW w:w="565" w:type="pct"/>
            <w:vAlign w:val="center"/>
          </w:tcPr>
          <w:p>
            <w:pPr>
              <w:jc w:val="center"/>
              <w:rPr>
                <w:rFonts w:ascii="Times New Roman" w:hAnsi="Times New Roman"/>
                <w:sz w:val="18"/>
                <w:szCs w:val="18"/>
              </w:rPr>
            </w:pPr>
            <w:r>
              <w:rPr>
                <w:rFonts w:ascii="Times New Roman" w:hAnsi="Times New Roman"/>
                <w:sz w:val="18"/>
                <w:szCs w:val="18"/>
              </w:rPr>
              <w:t>0.92</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2.13</w:t>
            </w:r>
          </w:p>
        </w:tc>
        <w:tc>
          <w:tcPr>
            <w:tcW w:w="565" w:type="pct"/>
            <w:vAlign w:val="center"/>
          </w:tcPr>
          <w:p>
            <w:pPr>
              <w:jc w:val="center"/>
              <w:rPr>
                <w:rFonts w:ascii="Times New Roman" w:hAnsi="Times New Roman"/>
                <w:sz w:val="18"/>
                <w:szCs w:val="18"/>
              </w:rPr>
            </w:pPr>
            <w:r>
              <w:rPr>
                <w:rFonts w:ascii="Times New Roman" w:hAnsi="Times New Roman"/>
                <w:sz w:val="18"/>
                <w:szCs w:val="18"/>
              </w:rPr>
              <w:t>2.05</w:t>
            </w:r>
          </w:p>
        </w:tc>
        <w:tc>
          <w:tcPr>
            <w:tcW w:w="565" w:type="pct"/>
            <w:vAlign w:val="center"/>
          </w:tcPr>
          <w:p>
            <w:pPr>
              <w:jc w:val="center"/>
              <w:rPr>
                <w:rFonts w:ascii="Times New Roman" w:hAnsi="Times New Roman"/>
                <w:sz w:val="18"/>
                <w:szCs w:val="18"/>
              </w:rPr>
            </w:pPr>
            <w:r>
              <w:rPr>
                <w:rFonts w:ascii="Times New Roman" w:hAnsi="Times New Roman"/>
                <w:sz w:val="18"/>
                <w:szCs w:val="18"/>
              </w:rPr>
              <w:t>2.14</w:t>
            </w:r>
          </w:p>
        </w:tc>
        <w:tc>
          <w:tcPr>
            <w:tcW w:w="565" w:type="pct"/>
            <w:vAlign w:val="center"/>
          </w:tcPr>
          <w:p>
            <w:pPr>
              <w:jc w:val="center"/>
              <w:rPr>
                <w:rFonts w:ascii="Times New Roman" w:hAnsi="Times New Roman"/>
                <w:sz w:val="18"/>
                <w:szCs w:val="18"/>
              </w:rPr>
            </w:pPr>
            <w:r>
              <w:rPr>
                <w:rFonts w:ascii="Times New Roman" w:hAnsi="Times New Roman"/>
                <w:sz w:val="18"/>
                <w:szCs w:val="18"/>
              </w:rPr>
              <w:t>2.15</w:t>
            </w:r>
          </w:p>
        </w:tc>
        <w:tc>
          <w:tcPr>
            <w:tcW w:w="565" w:type="pct"/>
            <w:vAlign w:val="center"/>
          </w:tcPr>
          <w:p>
            <w:pPr>
              <w:jc w:val="center"/>
              <w:rPr>
                <w:rFonts w:ascii="Times New Roman" w:hAnsi="Times New Roman"/>
                <w:sz w:val="18"/>
                <w:szCs w:val="18"/>
              </w:rPr>
            </w:pPr>
            <w:r>
              <w:rPr>
                <w:rFonts w:ascii="Times New Roman" w:hAnsi="Times New Roman"/>
                <w:sz w:val="18"/>
                <w:szCs w:val="18"/>
              </w:rPr>
              <w:t>2.05</w:t>
            </w:r>
          </w:p>
        </w:tc>
        <w:tc>
          <w:tcPr>
            <w:tcW w:w="565" w:type="pct"/>
            <w:vAlign w:val="center"/>
          </w:tcPr>
          <w:p>
            <w:pPr>
              <w:jc w:val="center"/>
              <w:rPr>
                <w:rFonts w:ascii="Times New Roman" w:hAnsi="Times New Roman"/>
                <w:sz w:val="18"/>
                <w:szCs w:val="18"/>
              </w:rPr>
            </w:pPr>
            <w:r>
              <w:rPr>
                <w:rFonts w:ascii="Times New Roman" w:hAnsi="Times New Roman"/>
                <w:sz w:val="18"/>
                <w:szCs w:val="18"/>
              </w:rPr>
              <w:t>2.09</w:t>
            </w:r>
          </w:p>
        </w:tc>
        <w:tc>
          <w:tcPr>
            <w:tcW w:w="565" w:type="pct"/>
            <w:vAlign w:val="center"/>
          </w:tcPr>
          <w:p>
            <w:pPr>
              <w:jc w:val="center"/>
              <w:rPr>
                <w:rFonts w:ascii="Times New Roman" w:hAnsi="Times New Roman"/>
                <w:sz w:val="18"/>
                <w:szCs w:val="18"/>
              </w:rPr>
            </w:pPr>
            <w:r>
              <w:rPr>
                <w:rFonts w:ascii="Times New Roman" w:hAnsi="Times New Roman"/>
                <w:sz w:val="18"/>
                <w:szCs w:val="18"/>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14</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0.87</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5" w:type="pct"/>
            <w:vAlign w:val="center"/>
          </w:tcPr>
          <w:p>
            <w:pPr>
              <w:jc w:val="center"/>
              <w:rPr>
                <w:rFonts w:ascii="Times New Roman" w:hAnsi="Times New Roman"/>
                <w:sz w:val="18"/>
                <w:szCs w:val="18"/>
              </w:rPr>
            </w:pPr>
            <w:r>
              <w:rPr>
                <w:rFonts w:ascii="Times New Roman" w:hAnsi="Times New Roman"/>
                <w:sz w:val="18"/>
                <w:szCs w:val="18"/>
              </w:rPr>
              <w:t>0.91</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5" w:type="pct"/>
            <w:vAlign w:val="center"/>
          </w:tcPr>
          <w:p>
            <w:pPr>
              <w:jc w:val="center"/>
              <w:rPr>
                <w:rFonts w:ascii="Times New Roman" w:hAnsi="Times New Roman"/>
                <w:sz w:val="18"/>
                <w:szCs w:val="18"/>
              </w:rPr>
            </w:pPr>
            <w:r>
              <w:rPr>
                <w:rFonts w:ascii="Times New Roman" w:hAnsi="Times New Roman"/>
                <w:sz w:val="18"/>
                <w:szCs w:val="18"/>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1.98</w:t>
            </w:r>
          </w:p>
        </w:tc>
        <w:tc>
          <w:tcPr>
            <w:tcW w:w="565" w:type="pct"/>
            <w:vAlign w:val="center"/>
          </w:tcPr>
          <w:p>
            <w:pPr>
              <w:jc w:val="center"/>
              <w:rPr>
                <w:rFonts w:ascii="Times New Roman" w:hAnsi="Times New Roman"/>
                <w:sz w:val="18"/>
                <w:szCs w:val="18"/>
              </w:rPr>
            </w:pPr>
            <w:r>
              <w:rPr>
                <w:rFonts w:ascii="Times New Roman" w:hAnsi="Times New Roman"/>
                <w:sz w:val="18"/>
                <w:szCs w:val="18"/>
              </w:rPr>
              <w:t>2.00</w:t>
            </w:r>
          </w:p>
        </w:tc>
        <w:tc>
          <w:tcPr>
            <w:tcW w:w="565" w:type="pct"/>
            <w:vAlign w:val="center"/>
          </w:tcPr>
          <w:p>
            <w:pPr>
              <w:jc w:val="center"/>
              <w:rPr>
                <w:rFonts w:ascii="Times New Roman" w:hAnsi="Times New Roman"/>
                <w:sz w:val="18"/>
                <w:szCs w:val="18"/>
              </w:rPr>
            </w:pPr>
            <w:r>
              <w:rPr>
                <w:rFonts w:ascii="Times New Roman" w:hAnsi="Times New Roman"/>
                <w:sz w:val="18"/>
                <w:szCs w:val="18"/>
              </w:rPr>
              <w:t>1.98</w:t>
            </w:r>
          </w:p>
        </w:tc>
        <w:tc>
          <w:tcPr>
            <w:tcW w:w="565" w:type="pct"/>
            <w:vAlign w:val="center"/>
          </w:tcPr>
          <w:p>
            <w:pPr>
              <w:jc w:val="center"/>
              <w:rPr>
                <w:rFonts w:ascii="Times New Roman" w:hAnsi="Times New Roman"/>
                <w:sz w:val="18"/>
                <w:szCs w:val="18"/>
              </w:rPr>
            </w:pPr>
            <w:r>
              <w:rPr>
                <w:rFonts w:ascii="Times New Roman" w:hAnsi="Times New Roman"/>
                <w:sz w:val="18"/>
                <w:szCs w:val="18"/>
              </w:rPr>
              <w:t>1.98</w:t>
            </w:r>
          </w:p>
        </w:tc>
        <w:tc>
          <w:tcPr>
            <w:tcW w:w="565" w:type="pct"/>
            <w:vAlign w:val="center"/>
          </w:tcPr>
          <w:p>
            <w:pPr>
              <w:jc w:val="center"/>
              <w:rPr>
                <w:rFonts w:ascii="Times New Roman" w:hAnsi="Times New Roman"/>
                <w:sz w:val="18"/>
                <w:szCs w:val="18"/>
              </w:rPr>
            </w:pPr>
            <w:r>
              <w:rPr>
                <w:rFonts w:ascii="Times New Roman" w:hAnsi="Times New Roman"/>
                <w:sz w:val="18"/>
                <w:szCs w:val="18"/>
              </w:rPr>
              <w:t>2.03</w:t>
            </w:r>
          </w:p>
        </w:tc>
        <w:tc>
          <w:tcPr>
            <w:tcW w:w="565" w:type="pct"/>
            <w:vAlign w:val="center"/>
          </w:tcPr>
          <w:p>
            <w:pPr>
              <w:jc w:val="center"/>
              <w:rPr>
                <w:rFonts w:ascii="Times New Roman" w:hAnsi="Times New Roman"/>
                <w:sz w:val="18"/>
                <w:szCs w:val="18"/>
              </w:rPr>
            </w:pPr>
            <w:r>
              <w:rPr>
                <w:rFonts w:ascii="Times New Roman" w:hAnsi="Times New Roman"/>
                <w:sz w:val="18"/>
                <w:szCs w:val="18"/>
              </w:rPr>
              <w:t>1.95</w:t>
            </w:r>
          </w:p>
        </w:tc>
        <w:tc>
          <w:tcPr>
            <w:tcW w:w="565" w:type="pct"/>
            <w:vAlign w:val="center"/>
          </w:tcPr>
          <w:p>
            <w:pPr>
              <w:jc w:val="center"/>
              <w:rPr>
                <w:rFonts w:ascii="Times New Roman" w:hAnsi="Times New Roman"/>
                <w:sz w:val="18"/>
                <w:szCs w:val="18"/>
              </w:rPr>
            </w:pPr>
            <w:r>
              <w:rPr>
                <w:rFonts w:ascii="Times New Roman" w:hAnsi="Times New Roman"/>
                <w:sz w:val="18"/>
                <w:szCs w:val="18"/>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15</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0.94</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0.93</w:t>
            </w:r>
          </w:p>
        </w:tc>
        <w:tc>
          <w:tcPr>
            <w:tcW w:w="565" w:type="pct"/>
            <w:vAlign w:val="center"/>
          </w:tcPr>
          <w:p>
            <w:pPr>
              <w:jc w:val="center"/>
              <w:rPr>
                <w:rFonts w:ascii="Times New Roman" w:hAnsi="Times New Roman"/>
                <w:sz w:val="18"/>
                <w:szCs w:val="18"/>
              </w:rPr>
            </w:pPr>
            <w:r>
              <w:rPr>
                <w:rFonts w:ascii="Times New Roman" w:hAnsi="Times New Roman"/>
                <w:sz w:val="18"/>
                <w:szCs w:val="18"/>
              </w:rPr>
              <w:t>0.93</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0.94</w:t>
            </w:r>
          </w:p>
        </w:tc>
        <w:tc>
          <w:tcPr>
            <w:tcW w:w="565" w:type="pct"/>
            <w:vAlign w:val="center"/>
          </w:tcPr>
          <w:p>
            <w:pPr>
              <w:jc w:val="center"/>
              <w:rPr>
                <w:rFonts w:ascii="Times New Roman" w:hAnsi="Times New Roman"/>
                <w:sz w:val="18"/>
                <w:szCs w:val="18"/>
              </w:rPr>
            </w:pPr>
            <w:r>
              <w:rPr>
                <w:rFonts w:ascii="Times New Roman" w:hAnsi="Times New Roman"/>
                <w:sz w:val="18"/>
                <w:szCs w:val="18"/>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2.08</w:t>
            </w:r>
          </w:p>
        </w:tc>
        <w:tc>
          <w:tcPr>
            <w:tcW w:w="565" w:type="pct"/>
            <w:vAlign w:val="center"/>
          </w:tcPr>
          <w:p>
            <w:pPr>
              <w:jc w:val="center"/>
              <w:rPr>
                <w:rFonts w:ascii="Times New Roman" w:hAnsi="Times New Roman"/>
                <w:sz w:val="18"/>
                <w:szCs w:val="18"/>
              </w:rPr>
            </w:pPr>
            <w:r>
              <w:rPr>
                <w:rFonts w:ascii="Times New Roman" w:hAnsi="Times New Roman"/>
                <w:sz w:val="18"/>
                <w:szCs w:val="18"/>
              </w:rPr>
              <w:t>2.08</w:t>
            </w:r>
          </w:p>
        </w:tc>
        <w:tc>
          <w:tcPr>
            <w:tcW w:w="565" w:type="pct"/>
            <w:vAlign w:val="center"/>
          </w:tcPr>
          <w:p>
            <w:pPr>
              <w:jc w:val="center"/>
              <w:rPr>
                <w:rFonts w:ascii="Times New Roman" w:hAnsi="Times New Roman"/>
                <w:sz w:val="18"/>
                <w:szCs w:val="18"/>
              </w:rPr>
            </w:pPr>
            <w:r>
              <w:rPr>
                <w:rFonts w:ascii="Times New Roman" w:hAnsi="Times New Roman"/>
                <w:sz w:val="18"/>
                <w:szCs w:val="18"/>
              </w:rPr>
              <w:t>2.09</w:t>
            </w:r>
          </w:p>
        </w:tc>
        <w:tc>
          <w:tcPr>
            <w:tcW w:w="565" w:type="pct"/>
            <w:vAlign w:val="center"/>
          </w:tcPr>
          <w:p>
            <w:pPr>
              <w:jc w:val="center"/>
              <w:rPr>
                <w:rFonts w:ascii="Times New Roman" w:hAnsi="Times New Roman"/>
                <w:sz w:val="18"/>
                <w:szCs w:val="18"/>
              </w:rPr>
            </w:pPr>
            <w:r>
              <w:rPr>
                <w:rFonts w:ascii="Times New Roman" w:hAnsi="Times New Roman"/>
                <w:sz w:val="18"/>
                <w:szCs w:val="18"/>
              </w:rPr>
              <w:t>2.09</w:t>
            </w:r>
          </w:p>
        </w:tc>
        <w:tc>
          <w:tcPr>
            <w:tcW w:w="565" w:type="pct"/>
            <w:vAlign w:val="center"/>
          </w:tcPr>
          <w:p>
            <w:pPr>
              <w:jc w:val="center"/>
              <w:rPr>
                <w:rFonts w:ascii="Times New Roman" w:hAnsi="Times New Roman"/>
                <w:sz w:val="18"/>
                <w:szCs w:val="18"/>
              </w:rPr>
            </w:pPr>
            <w:r>
              <w:rPr>
                <w:rFonts w:ascii="Times New Roman" w:hAnsi="Times New Roman"/>
                <w:sz w:val="18"/>
                <w:szCs w:val="18"/>
              </w:rPr>
              <w:t>2.08</w:t>
            </w:r>
          </w:p>
        </w:tc>
        <w:tc>
          <w:tcPr>
            <w:tcW w:w="565" w:type="pct"/>
            <w:vAlign w:val="center"/>
          </w:tcPr>
          <w:p>
            <w:pPr>
              <w:jc w:val="center"/>
              <w:rPr>
                <w:rFonts w:ascii="Times New Roman" w:hAnsi="Times New Roman"/>
                <w:sz w:val="18"/>
                <w:szCs w:val="18"/>
              </w:rPr>
            </w:pPr>
            <w:r>
              <w:rPr>
                <w:rFonts w:ascii="Times New Roman" w:hAnsi="Times New Roman"/>
                <w:sz w:val="18"/>
                <w:szCs w:val="18"/>
              </w:rPr>
              <w:t>2.09</w:t>
            </w:r>
          </w:p>
        </w:tc>
        <w:tc>
          <w:tcPr>
            <w:tcW w:w="565" w:type="pct"/>
            <w:vAlign w:val="center"/>
          </w:tcPr>
          <w:p>
            <w:pPr>
              <w:jc w:val="center"/>
              <w:rPr>
                <w:rFonts w:ascii="Times New Roman" w:hAnsi="Times New Roman"/>
                <w:sz w:val="18"/>
                <w:szCs w:val="18"/>
              </w:rPr>
            </w:pPr>
            <w:r>
              <w:rPr>
                <w:rFonts w:ascii="Times New Roman" w:hAnsi="Times New Roman"/>
                <w:sz w:val="18"/>
                <w:szCs w:val="18"/>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16</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0.14</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0.14</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0.86</w:t>
            </w:r>
          </w:p>
        </w:tc>
        <w:tc>
          <w:tcPr>
            <w:tcW w:w="565" w:type="pct"/>
            <w:vAlign w:val="center"/>
          </w:tcPr>
          <w:p>
            <w:pPr>
              <w:jc w:val="center"/>
              <w:rPr>
                <w:rFonts w:ascii="Times New Roman" w:hAnsi="Times New Roman"/>
                <w:sz w:val="18"/>
                <w:szCs w:val="18"/>
              </w:rPr>
            </w:pPr>
            <w:r>
              <w:rPr>
                <w:rFonts w:ascii="Times New Roman" w:hAnsi="Times New Roman"/>
                <w:sz w:val="18"/>
                <w:szCs w:val="18"/>
              </w:rPr>
              <w:t>0.87</w:t>
            </w:r>
          </w:p>
        </w:tc>
        <w:tc>
          <w:tcPr>
            <w:tcW w:w="565" w:type="pct"/>
            <w:vAlign w:val="center"/>
          </w:tcPr>
          <w:p>
            <w:pPr>
              <w:jc w:val="center"/>
              <w:rPr>
                <w:rFonts w:ascii="Times New Roman" w:hAnsi="Times New Roman"/>
                <w:sz w:val="18"/>
                <w:szCs w:val="18"/>
              </w:rPr>
            </w:pPr>
            <w:r>
              <w:rPr>
                <w:rFonts w:ascii="Times New Roman" w:hAnsi="Times New Roman"/>
                <w:sz w:val="18"/>
                <w:szCs w:val="18"/>
              </w:rPr>
              <w:t>0.88</w:t>
            </w:r>
          </w:p>
        </w:tc>
        <w:tc>
          <w:tcPr>
            <w:tcW w:w="565" w:type="pct"/>
            <w:vAlign w:val="center"/>
          </w:tcPr>
          <w:p>
            <w:pPr>
              <w:jc w:val="center"/>
              <w:rPr>
                <w:rFonts w:ascii="Times New Roman" w:hAnsi="Times New Roman"/>
                <w:sz w:val="18"/>
                <w:szCs w:val="18"/>
              </w:rPr>
            </w:pPr>
            <w:r>
              <w:rPr>
                <w:rFonts w:ascii="Times New Roman" w:hAnsi="Times New Roman"/>
                <w:sz w:val="18"/>
                <w:szCs w:val="18"/>
              </w:rPr>
              <w:t>0.92</w:t>
            </w:r>
          </w:p>
        </w:tc>
        <w:tc>
          <w:tcPr>
            <w:tcW w:w="565" w:type="pct"/>
            <w:vAlign w:val="center"/>
          </w:tcPr>
          <w:p>
            <w:pPr>
              <w:jc w:val="center"/>
              <w:rPr>
                <w:rFonts w:ascii="Times New Roman" w:hAnsi="Times New Roman"/>
                <w:sz w:val="18"/>
                <w:szCs w:val="18"/>
              </w:rPr>
            </w:pPr>
            <w:r>
              <w:rPr>
                <w:rFonts w:ascii="Times New Roman" w:hAnsi="Times New Roman"/>
                <w:sz w:val="18"/>
                <w:szCs w:val="18"/>
              </w:rPr>
              <w:t>0.91</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5" w:type="pct"/>
            <w:vAlign w:val="center"/>
          </w:tcPr>
          <w:p>
            <w:pPr>
              <w:jc w:val="center"/>
              <w:rPr>
                <w:rFonts w:ascii="Times New Roman" w:hAnsi="Times New Roman"/>
                <w:sz w:val="18"/>
                <w:szCs w:val="18"/>
              </w:rPr>
            </w:pPr>
            <w:r>
              <w:rPr>
                <w:rFonts w:ascii="Times New Roman" w:hAnsi="Times New Roman"/>
                <w:sz w:val="18"/>
                <w:szCs w:val="18"/>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2.00</w:t>
            </w:r>
          </w:p>
        </w:tc>
        <w:tc>
          <w:tcPr>
            <w:tcW w:w="565" w:type="pct"/>
            <w:vAlign w:val="center"/>
          </w:tcPr>
          <w:p>
            <w:pPr>
              <w:jc w:val="center"/>
              <w:rPr>
                <w:rFonts w:ascii="Times New Roman" w:hAnsi="Times New Roman"/>
                <w:sz w:val="18"/>
                <w:szCs w:val="18"/>
              </w:rPr>
            </w:pPr>
            <w:r>
              <w:rPr>
                <w:rFonts w:ascii="Times New Roman" w:hAnsi="Times New Roman"/>
                <w:sz w:val="18"/>
                <w:szCs w:val="18"/>
              </w:rPr>
              <w:t>2.07</w:t>
            </w:r>
          </w:p>
        </w:tc>
        <w:tc>
          <w:tcPr>
            <w:tcW w:w="565" w:type="pct"/>
            <w:vAlign w:val="center"/>
          </w:tcPr>
          <w:p>
            <w:pPr>
              <w:jc w:val="center"/>
              <w:rPr>
                <w:rFonts w:ascii="Times New Roman" w:hAnsi="Times New Roman"/>
                <w:sz w:val="18"/>
                <w:szCs w:val="18"/>
              </w:rPr>
            </w:pPr>
            <w:r>
              <w:rPr>
                <w:rFonts w:ascii="Times New Roman" w:hAnsi="Times New Roman"/>
                <w:sz w:val="18"/>
                <w:szCs w:val="18"/>
              </w:rPr>
              <w:t>1.96</w:t>
            </w:r>
          </w:p>
        </w:tc>
        <w:tc>
          <w:tcPr>
            <w:tcW w:w="565" w:type="pct"/>
            <w:vAlign w:val="center"/>
          </w:tcPr>
          <w:p>
            <w:pPr>
              <w:jc w:val="center"/>
              <w:rPr>
                <w:rFonts w:ascii="Times New Roman" w:hAnsi="Times New Roman"/>
                <w:sz w:val="18"/>
                <w:szCs w:val="18"/>
              </w:rPr>
            </w:pPr>
            <w:r>
              <w:rPr>
                <w:rFonts w:ascii="Times New Roman" w:hAnsi="Times New Roman"/>
                <w:sz w:val="18"/>
                <w:szCs w:val="18"/>
              </w:rPr>
              <w:t>1.97</w:t>
            </w:r>
          </w:p>
        </w:tc>
        <w:tc>
          <w:tcPr>
            <w:tcW w:w="565" w:type="pct"/>
            <w:vAlign w:val="center"/>
          </w:tcPr>
          <w:p>
            <w:pPr>
              <w:jc w:val="center"/>
              <w:rPr>
                <w:rFonts w:ascii="Times New Roman" w:hAnsi="Times New Roman"/>
                <w:sz w:val="18"/>
                <w:szCs w:val="18"/>
              </w:rPr>
            </w:pPr>
            <w:r>
              <w:rPr>
                <w:rFonts w:ascii="Times New Roman" w:hAnsi="Times New Roman"/>
                <w:sz w:val="18"/>
                <w:szCs w:val="18"/>
              </w:rPr>
              <w:t>2.05</w:t>
            </w:r>
          </w:p>
        </w:tc>
        <w:tc>
          <w:tcPr>
            <w:tcW w:w="565" w:type="pct"/>
            <w:vAlign w:val="center"/>
          </w:tcPr>
          <w:p>
            <w:pPr>
              <w:jc w:val="center"/>
              <w:rPr>
                <w:rFonts w:ascii="Times New Roman" w:hAnsi="Times New Roman"/>
                <w:sz w:val="18"/>
                <w:szCs w:val="18"/>
              </w:rPr>
            </w:pPr>
            <w:r>
              <w:rPr>
                <w:rFonts w:ascii="Times New Roman" w:hAnsi="Times New Roman"/>
                <w:sz w:val="18"/>
                <w:szCs w:val="18"/>
              </w:rPr>
              <w:t>2.01</w:t>
            </w:r>
          </w:p>
        </w:tc>
        <w:tc>
          <w:tcPr>
            <w:tcW w:w="565" w:type="pct"/>
            <w:vAlign w:val="center"/>
          </w:tcPr>
          <w:p>
            <w:pPr>
              <w:jc w:val="center"/>
              <w:rPr>
                <w:rFonts w:ascii="Times New Roman" w:hAnsi="Times New Roman"/>
                <w:sz w:val="18"/>
                <w:szCs w:val="18"/>
              </w:rPr>
            </w:pPr>
            <w:r>
              <w:rPr>
                <w:rFonts w:ascii="Times New Roman" w:hAnsi="Times New Roman"/>
                <w:sz w:val="18"/>
                <w:szCs w:val="18"/>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17</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0.14</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0.15</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1.14**</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1.11**</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2.08*</w:t>
            </w:r>
          </w:p>
        </w:tc>
        <w:tc>
          <w:tcPr>
            <w:tcW w:w="565" w:type="pct"/>
            <w:vAlign w:val="center"/>
          </w:tcPr>
          <w:p>
            <w:pPr>
              <w:jc w:val="center"/>
              <w:rPr>
                <w:rFonts w:ascii="Times New Roman" w:hAnsi="Times New Roman"/>
                <w:sz w:val="18"/>
                <w:szCs w:val="18"/>
              </w:rPr>
            </w:pPr>
            <w:r>
              <w:rPr>
                <w:rFonts w:ascii="Times New Roman" w:hAnsi="Times New Roman"/>
                <w:sz w:val="18"/>
                <w:szCs w:val="18"/>
              </w:rPr>
              <w:t>2.11*</w:t>
            </w:r>
          </w:p>
        </w:tc>
        <w:tc>
          <w:tcPr>
            <w:tcW w:w="565" w:type="pct"/>
            <w:vAlign w:val="center"/>
          </w:tcPr>
          <w:p>
            <w:pPr>
              <w:jc w:val="center"/>
              <w:rPr>
                <w:rFonts w:ascii="Times New Roman" w:hAnsi="Times New Roman"/>
                <w:sz w:val="18"/>
                <w:szCs w:val="18"/>
              </w:rPr>
            </w:pPr>
            <w:r>
              <w:rPr>
                <w:rFonts w:ascii="Times New Roman" w:hAnsi="Times New Roman"/>
                <w:sz w:val="18"/>
                <w:szCs w:val="18"/>
              </w:rPr>
              <w:t>2.15*</w:t>
            </w:r>
          </w:p>
        </w:tc>
        <w:tc>
          <w:tcPr>
            <w:tcW w:w="565" w:type="pct"/>
            <w:vAlign w:val="center"/>
          </w:tcPr>
          <w:p>
            <w:pPr>
              <w:jc w:val="center"/>
              <w:rPr>
                <w:rFonts w:ascii="Times New Roman" w:hAnsi="Times New Roman"/>
                <w:sz w:val="18"/>
                <w:szCs w:val="18"/>
              </w:rPr>
            </w:pPr>
            <w:r>
              <w:rPr>
                <w:rFonts w:ascii="Times New Roman" w:hAnsi="Times New Roman"/>
                <w:sz w:val="18"/>
                <w:szCs w:val="18"/>
              </w:rPr>
              <w:t>2.16*</w:t>
            </w:r>
          </w:p>
        </w:tc>
        <w:tc>
          <w:tcPr>
            <w:tcW w:w="565" w:type="pct"/>
            <w:vAlign w:val="center"/>
          </w:tcPr>
          <w:p>
            <w:pPr>
              <w:jc w:val="center"/>
              <w:rPr>
                <w:rFonts w:ascii="Times New Roman" w:hAnsi="Times New Roman"/>
                <w:sz w:val="18"/>
                <w:szCs w:val="18"/>
              </w:rPr>
            </w:pPr>
            <w:r>
              <w:rPr>
                <w:rFonts w:ascii="Times New Roman" w:hAnsi="Times New Roman"/>
                <w:sz w:val="18"/>
                <w:szCs w:val="18"/>
              </w:rPr>
              <w:t>2.27*</w:t>
            </w:r>
          </w:p>
        </w:tc>
        <w:tc>
          <w:tcPr>
            <w:tcW w:w="565" w:type="pct"/>
            <w:vAlign w:val="center"/>
          </w:tcPr>
          <w:p>
            <w:pPr>
              <w:jc w:val="center"/>
              <w:rPr>
                <w:rFonts w:ascii="Times New Roman" w:hAnsi="Times New Roman"/>
                <w:sz w:val="18"/>
                <w:szCs w:val="18"/>
              </w:rPr>
            </w:pPr>
            <w:r>
              <w:rPr>
                <w:rFonts w:ascii="Times New Roman" w:hAnsi="Times New Roman"/>
                <w:sz w:val="18"/>
                <w:szCs w:val="18"/>
              </w:rPr>
              <w:t>2.27*</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18</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5" w:type="pct"/>
            <w:vAlign w:val="center"/>
          </w:tcPr>
          <w:p>
            <w:pPr>
              <w:jc w:val="center"/>
              <w:rPr>
                <w:rFonts w:ascii="Times New Roman" w:hAnsi="Times New Roman"/>
                <w:sz w:val="18"/>
                <w:szCs w:val="18"/>
              </w:rPr>
            </w:pPr>
            <w:r>
              <w:rPr>
                <w:rFonts w:ascii="Times New Roman" w:hAnsi="Times New Roman"/>
                <w:sz w:val="18"/>
                <w:szCs w:val="18"/>
              </w:rPr>
              <w:t>0.18</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c>
          <w:tcPr>
            <w:tcW w:w="565" w:type="pct"/>
            <w:vAlign w:val="center"/>
          </w:tcPr>
          <w:p>
            <w:pPr>
              <w:jc w:val="center"/>
              <w:rPr>
                <w:rFonts w:ascii="Times New Roman" w:hAnsi="Times New Roman"/>
                <w:sz w:val="18"/>
                <w:szCs w:val="18"/>
              </w:rPr>
            </w:pPr>
            <w:r>
              <w:rPr>
                <w:rFonts w:ascii="Times New Roman" w:hAnsi="Times New Roman"/>
                <w:sz w:val="18"/>
                <w:szCs w:val="18"/>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0.92</w:t>
            </w:r>
          </w:p>
        </w:tc>
        <w:tc>
          <w:tcPr>
            <w:tcW w:w="565" w:type="pct"/>
            <w:vAlign w:val="center"/>
          </w:tcPr>
          <w:p>
            <w:pPr>
              <w:jc w:val="center"/>
              <w:rPr>
                <w:rFonts w:ascii="Times New Roman" w:hAnsi="Times New Roman"/>
                <w:sz w:val="18"/>
                <w:szCs w:val="18"/>
              </w:rPr>
            </w:pPr>
            <w:r>
              <w:rPr>
                <w:rFonts w:ascii="Times New Roman" w:hAnsi="Times New Roman"/>
                <w:sz w:val="18"/>
                <w:szCs w:val="18"/>
              </w:rPr>
              <w:t>0.92</w:t>
            </w:r>
          </w:p>
        </w:tc>
        <w:tc>
          <w:tcPr>
            <w:tcW w:w="565" w:type="pct"/>
            <w:vAlign w:val="center"/>
          </w:tcPr>
          <w:p>
            <w:pPr>
              <w:jc w:val="center"/>
              <w:rPr>
                <w:rFonts w:ascii="Times New Roman" w:hAnsi="Times New Roman"/>
                <w:sz w:val="18"/>
                <w:szCs w:val="18"/>
              </w:rPr>
            </w:pPr>
            <w:r>
              <w:rPr>
                <w:rFonts w:ascii="Times New Roman" w:hAnsi="Times New Roman"/>
                <w:sz w:val="18"/>
                <w:szCs w:val="18"/>
              </w:rPr>
              <w:t>0.93</w:t>
            </w:r>
          </w:p>
        </w:tc>
        <w:tc>
          <w:tcPr>
            <w:tcW w:w="565" w:type="pct"/>
            <w:vAlign w:val="center"/>
          </w:tcPr>
          <w:p>
            <w:pPr>
              <w:jc w:val="center"/>
              <w:rPr>
                <w:rFonts w:ascii="Times New Roman" w:hAnsi="Times New Roman"/>
                <w:sz w:val="18"/>
                <w:szCs w:val="18"/>
              </w:rPr>
            </w:pPr>
            <w:r>
              <w:rPr>
                <w:rFonts w:ascii="Times New Roman" w:hAnsi="Times New Roman"/>
                <w:sz w:val="18"/>
                <w:szCs w:val="18"/>
              </w:rPr>
              <w:t>0.91</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5" w:type="pct"/>
            <w:vAlign w:val="center"/>
          </w:tcPr>
          <w:p>
            <w:pPr>
              <w:jc w:val="center"/>
              <w:rPr>
                <w:rFonts w:ascii="Times New Roman" w:hAnsi="Times New Roman"/>
                <w:sz w:val="18"/>
                <w:szCs w:val="18"/>
              </w:rPr>
            </w:pPr>
            <w:r>
              <w:rPr>
                <w:rFonts w:ascii="Times New Roman" w:hAnsi="Times New Roman"/>
                <w:sz w:val="18"/>
                <w:szCs w:val="18"/>
              </w:rPr>
              <w:t>0.91</w:t>
            </w:r>
          </w:p>
        </w:tc>
        <w:tc>
          <w:tcPr>
            <w:tcW w:w="565" w:type="pct"/>
            <w:vAlign w:val="center"/>
          </w:tcPr>
          <w:p>
            <w:pPr>
              <w:jc w:val="center"/>
              <w:rPr>
                <w:rFonts w:ascii="Times New Roman" w:hAnsi="Times New Roman"/>
                <w:sz w:val="18"/>
                <w:szCs w:val="18"/>
              </w:rPr>
            </w:pPr>
            <w:r>
              <w:rPr>
                <w:rFonts w:ascii="Times New Roman" w:hAnsi="Times New Roman"/>
                <w:sz w:val="18"/>
                <w:szCs w:val="18"/>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1.93</w:t>
            </w:r>
          </w:p>
        </w:tc>
        <w:tc>
          <w:tcPr>
            <w:tcW w:w="565" w:type="pct"/>
            <w:vAlign w:val="center"/>
          </w:tcPr>
          <w:p>
            <w:pPr>
              <w:jc w:val="center"/>
              <w:rPr>
                <w:rFonts w:ascii="Times New Roman" w:hAnsi="Times New Roman"/>
                <w:sz w:val="18"/>
                <w:szCs w:val="18"/>
              </w:rPr>
            </w:pPr>
            <w:r>
              <w:rPr>
                <w:rFonts w:ascii="Times New Roman" w:hAnsi="Times New Roman"/>
                <w:sz w:val="18"/>
                <w:szCs w:val="18"/>
              </w:rPr>
              <w:t>2.03</w:t>
            </w:r>
          </w:p>
        </w:tc>
        <w:tc>
          <w:tcPr>
            <w:tcW w:w="565" w:type="pct"/>
            <w:vAlign w:val="center"/>
          </w:tcPr>
          <w:p>
            <w:pPr>
              <w:jc w:val="center"/>
              <w:rPr>
                <w:rFonts w:ascii="Times New Roman" w:hAnsi="Times New Roman"/>
                <w:sz w:val="18"/>
                <w:szCs w:val="18"/>
              </w:rPr>
            </w:pPr>
            <w:r>
              <w:rPr>
                <w:rFonts w:ascii="Times New Roman" w:hAnsi="Times New Roman"/>
                <w:sz w:val="18"/>
                <w:szCs w:val="18"/>
              </w:rPr>
              <w:t>2.07</w:t>
            </w:r>
          </w:p>
        </w:tc>
        <w:tc>
          <w:tcPr>
            <w:tcW w:w="565" w:type="pct"/>
            <w:vAlign w:val="center"/>
          </w:tcPr>
          <w:p>
            <w:pPr>
              <w:jc w:val="center"/>
              <w:rPr>
                <w:rFonts w:ascii="Times New Roman" w:hAnsi="Times New Roman"/>
                <w:sz w:val="18"/>
                <w:szCs w:val="18"/>
              </w:rPr>
            </w:pPr>
            <w:r>
              <w:rPr>
                <w:rFonts w:ascii="Times New Roman" w:hAnsi="Times New Roman"/>
                <w:sz w:val="18"/>
                <w:szCs w:val="18"/>
              </w:rPr>
              <w:t>1.98</w:t>
            </w:r>
          </w:p>
        </w:tc>
        <w:tc>
          <w:tcPr>
            <w:tcW w:w="565" w:type="pct"/>
            <w:vAlign w:val="center"/>
          </w:tcPr>
          <w:p>
            <w:pPr>
              <w:jc w:val="center"/>
              <w:rPr>
                <w:rFonts w:ascii="Times New Roman" w:hAnsi="Times New Roman"/>
                <w:sz w:val="18"/>
                <w:szCs w:val="18"/>
              </w:rPr>
            </w:pPr>
            <w:r>
              <w:rPr>
                <w:rFonts w:ascii="Times New Roman" w:hAnsi="Times New Roman"/>
                <w:sz w:val="18"/>
                <w:szCs w:val="18"/>
              </w:rPr>
              <w:t>2.08</w:t>
            </w:r>
          </w:p>
        </w:tc>
        <w:tc>
          <w:tcPr>
            <w:tcW w:w="565" w:type="pct"/>
            <w:vAlign w:val="center"/>
          </w:tcPr>
          <w:p>
            <w:pPr>
              <w:jc w:val="center"/>
              <w:rPr>
                <w:rFonts w:ascii="Times New Roman" w:hAnsi="Times New Roman"/>
                <w:sz w:val="18"/>
                <w:szCs w:val="18"/>
              </w:rPr>
            </w:pPr>
            <w:r>
              <w:rPr>
                <w:rFonts w:ascii="Times New Roman" w:hAnsi="Times New Roman"/>
                <w:sz w:val="18"/>
                <w:szCs w:val="18"/>
              </w:rPr>
              <w:t>1.95</w:t>
            </w:r>
          </w:p>
        </w:tc>
        <w:tc>
          <w:tcPr>
            <w:tcW w:w="565" w:type="pct"/>
            <w:vAlign w:val="center"/>
          </w:tcPr>
          <w:p>
            <w:pPr>
              <w:jc w:val="center"/>
              <w:rPr>
                <w:rFonts w:ascii="Times New Roman" w:hAnsi="Times New Roman"/>
                <w:sz w:val="18"/>
                <w:szCs w:val="18"/>
              </w:rPr>
            </w:pPr>
            <w:r>
              <w:rPr>
                <w:rFonts w:ascii="Times New Roman" w:hAnsi="Times New Roman"/>
                <w:sz w:val="18"/>
                <w:szCs w:val="18"/>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19</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0.198</w:t>
            </w:r>
          </w:p>
        </w:tc>
        <w:tc>
          <w:tcPr>
            <w:tcW w:w="565" w:type="pct"/>
            <w:vAlign w:val="center"/>
          </w:tcPr>
          <w:p>
            <w:pPr>
              <w:jc w:val="center"/>
              <w:rPr>
                <w:rFonts w:ascii="Times New Roman" w:hAnsi="Times New Roman"/>
                <w:sz w:val="18"/>
                <w:szCs w:val="18"/>
              </w:rPr>
            </w:pPr>
            <w:r>
              <w:rPr>
                <w:rFonts w:ascii="Times New Roman" w:hAnsi="Times New Roman"/>
                <w:sz w:val="18"/>
                <w:szCs w:val="18"/>
              </w:rPr>
              <w:t>0.192</w:t>
            </w:r>
          </w:p>
        </w:tc>
        <w:tc>
          <w:tcPr>
            <w:tcW w:w="565" w:type="pct"/>
            <w:vAlign w:val="center"/>
          </w:tcPr>
          <w:p>
            <w:pPr>
              <w:jc w:val="center"/>
              <w:rPr>
                <w:rFonts w:ascii="Times New Roman" w:hAnsi="Times New Roman"/>
                <w:sz w:val="18"/>
                <w:szCs w:val="18"/>
              </w:rPr>
            </w:pPr>
            <w:r>
              <w:rPr>
                <w:rFonts w:ascii="Times New Roman" w:hAnsi="Times New Roman"/>
                <w:sz w:val="18"/>
                <w:szCs w:val="18"/>
              </w:rPr>
              <w:t>0.184</w:t>
            </w:r>
          </w:p>
        </w:tc>
        <w:tc>
          <w:tcPr>
            <w:tcW w:w="565" w:type="pct"/>
            <w:vAlign w:val="center"/>
          </w:tcPr>
          <w:p>
            <w:pPr>
              <w:jc w:val="center"/>
              <w:rPr>
                <w:rFonts w:ascii="Times New Roman" w:hAnsi="Times New Roman"/>
                <w:sz w:val="18"/>
                <w:szCs w:val="18"/>
              </w:rPr>
            </w:pPr>
            <w:r>
              <w:rPr>
                <w:rFonts w:ascii="Times New Roman" w:hAnsi="Times New Roman"/>
                <w:sz w:val="18"/>
                <w:szCs w:val="18"/>
              </w:rPr>
              <w:t>0.227</w:t>
            </w:r>
          </w:p>
        </w:tc>
        <w:tc>
          <w:tcPr>
            <w:tcW w:w="565" w:type="pct"/>
            <w:vAlign w:val="center"/>
          </w:tcPr>
          <w:p>
            <w:pPr>
              <w:jc w:val="center"/>
              <w:rPr>
                <w:rFonts w:ascii="Times New Roman" w:hAnsi="Times New Roman"/>
                <w:sz w:val="18"/>
                <w:szCs w:val="18"/>
              </w:rPr>
            </w:pPr>
            <w:r>
              <w:rPr>
                <w:rFonts w:ascii="Times New Roman" w:hAnsi="Times New Roman"/>
                <w:sz w:val="18"/>
                <w:szCs w:val="18"/>
              </w:rPr>
              <w:t>0.204</w:t>
            </w:r>
          </w:p>
        </w:tc>
        <w:tc>
          <w:tcPr>
            <w:tcW w:w="565" w:type="pct"/>
            <w:vAlign w:val="center"/>
          </w:tcPr>
          <w:p>
            <w:pPr>
              <w:jc w:val="center"/>
              <w:rPr>
                <w:rFonts w:ascii="Times New Roman" w:hAnsi="Times New Roman"/>
                <w:sz w:val="18"/>
                <w:szCs w:val="18"/>
              </w:rPr>
            </w:pPr>
            <w:r>
              <w:rPr>
                <w:rFonts w:ascii="Times New Roman" w:hAnsi="Times New Roman"/>
                <w:sz w:val="18"/>
                <w:szCs w:val="18"/>
              </w:rPr>
              <w:t>0.194</w:t>
            </w:r>
          </w:p>
        </w:tc>
        <w:tc>
          <w:tcPr>
            <w:tcW w:w="565" w:type="pct"/>
            <w:vAlign w:val="center"/>
          </w:tcPr>
          <w:p>
            <w:pPr>
              <w:jc w:val="center"/>
              <w:rPr>
                <w:rFonts w:ascii="Times New Roman" w:hAnsi="Times New Roman"/>
                <w:sz w:val="18"/>
                <w:szCs w:val="18"/>
              </w:rPr>
            </w:pPr>
            <w:r>
              <w:rPr>
                <w:rFonts w:ascii="Times New Roman" w:hAnsi="Times New Roman"/>
                <w:sz w:val="18"/>
                <w:szCs w:val="18"/>
              </w:rPr>
              <w:t>0.182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0.943</w:t>
            </w:r>
          </w:p>
        </w:tc>
        <w:tc>
          <w:tcPr>
            <w:tcW w:w="565" w:type="pct"/>
            <w:vAlign w:val="center"/>
          </w:tcPr>
          <w:p>
            <w:pPr>
              <w:jc w:val="center"/>
              <w:rPr>
                <w:rFonts w:ascii="Times New Roman" w:hAnsi="Times New Roman"/>
                <w:sz w:val="18"/>
                <w:szCs w:val="18"/>
              </w:rPr>
            </w:pPr>
            <w:r>
              <w:rPr>
                <w:rFonts w:ascii="Times New Roman" w:hAnsi="Times New Roman"/>
                <w:sz w:val="18"/>
                <w:szCs w:val="18"/>
              </w:rPr>
              <w:t>0.926</w:t>
            </w:r>
          </w:p>
        </w:tc>
        <w:tc>
          <w:tcPr>
            <w:tcW w:w="565" w:type="pct"/>
            <w:vAlign w:val="center"/>
          </w:tcPr>
          <w:p>
            <w:pPr>
              <w:jc w:val="center"/>
              <w:rPr>
                <w:rFonts w:ascii="Times New Roman" w:hAnsi="Times New Roman"/>
                <w:sz w:val="18"/>
                <w:szCs w:val="18"/>
              </w:rPr>
            </w:pPr>
            <w:r>
              <w:rPr>
                <w:rFonts w:ascii="Times New Roman" w:hAnsi="Times New Roman"/>
                <w:sz w:val="18"/>
                <w:szCs w:val="18"/>
              </w:rPr>
              <w:t>0.934</w:t>
            </w:r>
          </w:p>
        </w:tc>
        <w:tc>
          <w:tcPr>
            <w:tcW w:w="565" w:type="pct"/>
            <w:vAlign w:val="center"/>
          </w:tcPr>
          <w:p>
            <w:pPr>
              <w:jc w:val="center"/>
              <w:rPr>
                <w:rFonts w:ascii="Times New Roman" w:hAnsi="Times New Roman"/>
                <w:sz w:val="18"/>
                <w:szCs w:val="18"/>
              </w:rPr>
            </w:pPr>
            <w:r>
              <w:rPr>
                <w:rFonts w:ascii="Times New Roman" w:hAnsi="Times New Roman"/>
                <w:sz w:val="18"/>
                <w:szCs w:val="18"/>
              </w:rPr>
              <w:t>0.956</w:t>
            </w:r>
          </w:p>
        </w:tc>
        <w:tc>
          <w:tcPr>
            <w:tcW w:w="565" w:type="pct"/>
            <w:vAlign w:val="center"/>
          </w:tcPr>
          <w:p>
            <w:pPr>
              <w:jc w:val="center"/>
              <w:rPr>
                <w:rFonts w:ascii="Times New Roman" w:hAnsi="Times New Roman"/>
                <w:sz w:val="18"/>
                <w:szCs w:val="18"/>
              </w:rPr>
            </w:pPr>
            <w:r>
              <w:rPr>
                <w:rFonts w:ascii="Times New Roman" w:hAnsi="Times New Roman"/>
                <w:sz w:val="18"/>
                <w:szCs w:val="18"/>
              </w:rPr>
              <w:t>0.948</w:t>
            </w:r>
          </w:p>
        </w:tc>
        <w:tc>
          <w:tcPr>
            <w:tcW w:w="565" w:type="pct"/>
            <w:vAlign w:val="center"/>
          </w:tcPr>
          <w:p>
            <w:pPr>
              <w:jc w:val="center"/>
              <w:rPr>
                <w:rFonts w:ascii="Times New Roman" w:hAnsi="Times New Roman"/>
                <w:sz w:val="18"/>
                <w:szCs w:val="18"/>
              </w:rPr>
            </w:pPr>
            <w:r>
              <w:rPr>
                <w:rFonts w:ascii="Times New Roman" w:hAnsi="Times New Roman"/>
                <w:sz w:val="18"/>
                <w:szCs w:val="18"/>
              </w:rPr>
              <w:t>0.919</w:t>
            </w:r>
          </w:p>
        </w:tc>
        <w:tc>
          <w:tcPr>
            <w:tcW w:w="565" w:type="pct"/>
            <w:vAlign w:val="center"/>
          </w:tcPr>
          <w:p>
            <w:pPr>
              <w:jc w:val="center"/>
              <w:rPr>
                <w:rFonts w:ascii="Times New Roman" w:hAnsi="Times New Roman"/>
                <w:sz w:val="18"/>
                <w:szCs w:val="18"/>
              </w:rPr>
            </w:pPr>
            <w:r>
              <w:rPr>
                <w:rFonts w:ascii="Times New Roman" w:hAnsi="Times New Roman"/>
                <w:sz w:val="18"/>
                <w:szCs w:val="18"/>
              </w:rPr>
              <w:t>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2.13</w:t>
            </w:r>
          </w:p>
        </w:tc>
        <w:tc>
          <w:tcPr>
            <w:tcW w:w="565" w:type="pct"/>
            <w:vAlign w:val="center"/>
          </w:tcPr>
          <w:p>
            <w:pPr>
              <w:jc w:val="center"/>
              <w:rPr>
                <w:rFonts w:ascii="Times New Roman" w:hAnsi="Times New Roman"/>
                <w:sz w:val="18"/>
                <w:szCs w:val="18"/>
              </w:rPr>
            </w:pPr>
            <w:r>
              <w:rPr>
                <w:rFonts w:ascii="Times New Roman" w:hAnsi="Times New Roman"/>
                <w:sz w:val="18"/>
                <w:szCs w:val="18"/>
              </w:rPr>
              <w:t>2.01</w:t>
            </w:r>
          </w:p>
        </w:tc>
        <w:tc>
          <w:tcPr>
            <w:tcW w:w="565" w:type="pct"/>
            <w:vAlign w:val="center"/>
          </w:tcPr>
          <w:p>
            <w:pPr>
              <w:jc w:val="center"/>
              <w:rPr>
                <w:rFonts w:ascii="Times New Roman" w:hAnsi="Times New Roman"/>
                <w:sz w:val="18"/>
                <w:szCs w:val="18"/>
              </w:rPr>
            </w:pPr>
            <w:r>
              <w:rPr>
                <w:rFonts w:ascii="Times New Roman" w:hAnsi="Times New Roman"/>
                <w:sz w:val="18"/>
                <w:szCs w:val="18"/>
              </w:rPr>
              <w:t>1.98</w:t>
            </w:r>
          </w:p>
        </w:tc>
        <w:tc>
          <w:tcPr>
            <w:tcW w:w="565" w:type="pct"/>
            <w:vAlign w:val="center"/>
          </w:tcPr>
          <w:p>
            <w:pPr>
              <w:jc w:val="center"/>
              <w:rPr>
                <w:rFonts w:ascii="Times New Roman" w:hAnsi="Times New Roman"/>
                <w:sz w:val="18"/>
                <w:szCs w:val="18"/>
              </w:rPr>
            </w:pPr>
            <w:r>
              <w:rPr>
                <w:rFonts w:ascii="Times New Roman" w:hAnsi="Times New Roman"/>
                <w:sz w:val="18"/>
                <w:szCs w:val="18"/>
              </w:rPr>
              <w:t>2.06</w:t>
            </w:r>
          </w:p>
        </w:tc>
        <w:tc>
          <w:tcPr>
            <w:tcW w:w="565" w:type="pct"/>
            <w:vAlign w:val="center"/>
          </w:tcPr>
          <w:p>
            <w:pPr>
              <w:jc w:val="center"/>
              <w:rPr>
                <w:rFonts w:ascii="Times New Roman" w:hAnsi="Times New Roman"/>
                <w:sz w:val="18"/>
                <w:szCs w:val="18"/>
              </w:rPr>
            </w:pPr>
            <w:r>
              <w:rPr>
                <w:rFonts w:ascii="Times New Roman" w:hAnsi="Times New Roman"/>
                <w:sz w:val="18"/>
                <w:szCs w:val="18"/>
              </w:rPr>
              <w:t>2.00</w:t>
            </w:r>
          </w:p>
        </w:tc>
        <w:tc>
          <w:tcPr>
            <w:tcW w:w="565" w:type="pct"/>
            <w:vAlign w:val="center"/>
          </w:tcPr>
          <w:p>
            <w:pPr>
              <w:jc w:val="center"/>
              <w:rPr>
                <w:rFonts w:ascii="Times New Roman" w:hAnsi="Times New Roman"/>
                <w:sz w:val="18"/>
                <w:szCs w:val="18"/>
              </w:rPr>
            </w:pPr>
            <w:r>
              <w:rPr>
                <w:rFonts w:ascii="Times New Roman" w:hAnsi="Times New Roman"/>
                <w:sz w:val="18"/>
                <w:szCs w:val="18"/>
              </w:rPr>
              <w:t>2.08</w:t>
            </w:r>
          </w:p>
        </w:tc>
        <w:tc>
          <w:tcPr>
            <w:tcW w:w="565" w:type="pct"/>
            <w:vAlign w:val="center"/>
          </w:tcPr>
          <w:p>
            <w:pPr>
              <w:jc w:val="center"/>
              <w:rPr>
                <w:rFonts w:ascii="Times New Roman" w:hAnsi="Times New Roman"/>
                <w:sz w:val="18"/>
                <w:szCs w:val="18"/>
              </w:rPr>
            </w:pPr>
            <w:r>
              <w:rPr>
                <w:rFonts w:ascii="Times New Roman" w:hAnsi="Times New Roman"/>
                <w:sz w:val="18"/>
                <w:szCs w:val="18"/>
              </w:rP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20</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c>
          <w:tcPr>
            <w:tcW w:w="565" w:type="pct"/>
            <w:vAlign w:val="center"/>
          </w:tcPr>
          <w:p>
            <w:pPr>
              <w:jc w:val="center"/>
              <w:rPr>
                <w:rFonts w:ascii="Times New Roman" w:hAnsi="Times New Roman"/>
                <w:sz w:val="18"/>
                <w:szCs w:val="18"/>
              </w:rPr>
            </w:pPr>
            <w:r>
              <w:rPr>
                <w:rFonts w:ascii="Times New Roman" w:hAnsi="Times New Roman"/>
                <w:sz w:val="18"/>
                <w:szCs w:val="18"/>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0.94</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2.07</w:t>
            </w:r>
          </w:p>
        </w:tc>
        <w:tc>
          <w:tcPr>
            <w:tcW w:w="565" w:type="pct"/>
            <w:vAlign w:val="center"/>
          </w:tcPr>
          <w:p>
            <w:pPr>
              <w:jc w:val="center"/>
              <w:rPr>
                <w:rFonts w:ascii="Times New Roman" w:hAnsi="Times New Roman"/>
                <w:sz w:val="18"/>
                <w:szCs w:val="18"/>
              </w:rPr>
            </w:pPr>
            <w:r>
              <w:rPr>
                <w:rFonts w:ascii="Times New Roman" w:hAnsi="Times New Roman"/>
                <w:sz w:val="18"/>
                <w:szCs w:val="18"/>
              </w:rPr>
              <w:t>2.08</w:t>
            </w:r>
          </w:p>
        </w:tc>
        <w:tc>
          <w:tcPr>
            <w:tcW w:w="565" w:type="pct"/>
            <w:vAlign w:val="center"/>
          </w:tcPr>
          <w:p>
            <w:pPr>
              <w:jc w:val="center"/>
              <w:rPr>
                <w:rFonts w:ascii="Times New Roman" w:hAnsi="Times New Roman"/>
                <w:sz w:val="18"/>
                <w:szCs w:val="18"/>
              </w:rPr>
            </w:pPr>
            <w:r>
              <w:rPr>
                <w:rFonts w:ascii="Times New Roman" w:hAnsi="Times New Roman"/>
                <w:sz w:val="18"/>
                <w:szCs w:val="18"/>
              </w:rPr>
              <w:t>2.05</w:t>
            </w:r>
          </w:p>
        </w:tc>
        <w:tc>
          <w:tcPr>
            <w:tcW w:w="565" w:type="pct"/>
            <w:vAlign w:val="center"/>
          </w:tcPr>
          <w:p>
            <w:pPr>
              <w:jc w:val="center"/>
              <w:rPr>
                <w:rFonts w:ascii="Times New Roman" w:hAnsi="Times New Roman"/>
                <w:sz w:val="18"/>
                <w:szCs w:val="18"/>
              </w:rPr>
            </w:pPr>
            <w:r>
              <w:rPr>
                <w:rFonts w:ascii="Times New Roman" w:hAnsi="Times New Roman"/>
                <w:sz w:val="18"/>
                <w:szCs w:val="18"/>
              </w:rPr>
              <w:t>2.11</w:t>
            </w:r>
          </w:p>
        </w:tc>
        <w:tc>
          <w:tcPr>
            <w:tcW w:w="565" w:type="pct"/>
            <w:vAlign w:val="center"/>
          </w:tcPr>
          <w:p>
            <w:pPr>
              <w:jc w:val="center"/>
              <w:rPr>
                <w:rFonts w:ascii="Times New Roman" w:hAnsi="Times New Roman"/>
                <w:sz w:val="18"/>
                <w:szCs w:val="18"/>
              </w:rPr>
            </w:pPr>
            <w:r>
              <w:rPr>
                <w:rFonts w:ascii="Times New Roman" w:hAnsi="Times New Roman"/>
                <w:sz w:val="18"/>
                <w:szCs w:val="18"/>
              </w:rPr>
              <w:t>2.01</w:t>
            </w:r>
          </w:p>
        </w:tc>
        <w:tc>
          <w:tcPr>
            <w:tcW w:w="565" w:type="pct"/>
            <w:vAlign w:val="center"/>
          </w:tcPr>
          <w:p>
            <w:pPr>
              <w:jc w:val="center"/>
              <w:rPr>
                <w:rFonts w:ascii="Times New Roman" w:hAnsi="Times New Roman"/>
                <w:sz w:val="18"/>
                <w:szCs w:val="18"/>
              </w:rPr>
            </w:pPr>
            <w:r>
              <w:rPr>
                <w:rFonts w:ascii="Times New Roman" w:hAnsi="Times New Roman"/>
                <w:sz w:val="18"/>
                <w:szCs w:val="18"/>
              </w:rPr>
              <w:t>2.06</w:t>
            </w:r>
          </w:p>
        </w:tc>
        <w:tc>
          <w:tcPr>
            <w:tcW w:w="565" w:type="pct"/>
            <w:vAlign w:val="center"/>
          </w:tcPr>
          <w:p>
            <w:pPr>
              <w:jc w:val="center"/>
              <w:rPr>
                <w:rFonts w:ascii="Times New Roman" w:hAnsi="Times New Roman"/>
                <w:sz w:val="18"/>
                <w:szCs w:val="18"/>
              </w:rPr>
            </w:pPr>
            <w:r>
              <w:rPr>
                <w:rFonts w:ascii="Times New Roman" w:hAnsi="Times New Roman"/>
                <w:sz w:val="18"/>
                <w:szCs w:val="18"/>
              </w:rPr>
              <w:t>2.09</w:t>
            </w:r>
          </w:p>
        </w:tc>
      </w:tr>
    </w:tbl>
    <w:p>
      <w:pPr>
        <w:widowControl/>
        <w:tabs>
          <w:tab w:val="left" w:pos="360"/>
        </w:tabs>
        <w:spacing w:beforeLines="50" w:afterLines="50"/>
        <w:jc w:val="center"/>
        <w:rPr>
          <w:rFonts w:ascii="黑体" w:hAnsi="黑体" w:eastAsia="黑体"/>
          <w:kern w:val="0"/>
        </w:rPr>
      </w:pPr>
      <w:r>
        <w:rPr>
          <w:rFonts w:ascii="黑体" w:hAnsi="黑体" w:eastAsia="黑体"/>
          <w:kern w:val="0"/>
        </w:rPr>
        <w:t>表A.</w:t>
      </w:r>
      <w:r>
        <w:rPr>
          <w:rFonts w:hint="eastAsia" w:ascii="黑体" w:hAnsi="黑体" w:eastAsia="黑体"/>
          <w:kern w:val="0"/>
        </w:rPr>
        <w:t>3 砷</w:t>
      </w:r>
      <w:r>
        <w:rPr>
          <w:rFonts w:ascii="黑体" w:hAnsi="黑体" w:eastAsia="黑体"/>
          <w:kern w:val="0"/>
        </w:rPr>
        <w:t>精密度试验原始数据</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64"/>
        <w:gridCol w:w="1081"/>
        <w:gridCol w:w="1081"/>
        <w:gridCol w:w="1081"/>
        <w:gridCol w:w="1081"/>
        <w:gridCol w:w="1081"/>
        <w:gridCol w:w="1082"/>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实验室</w:t>
            </w:r>
          </w:p>
        </w:tc>
        <w:tc>
          <w:tcPr>
            <w:tcW w:w="608" w:type="pct"/>
            <w:vMerge w:val="restart"/>
            <w:vAlign w:val="center"/>
          </w:tcPr>
          <w:p>
            <w:pPr>
              <w:jc w:val="center"/>
              <w:rPr>
                <w:rFonts w:ascii="Times New Roman" w:hAnsi="Times New Roman"/>
                <w:sz w:val="18"/>
                <w:szCs w:val="18"/>
              </w:rPr>
            </w:pPr>
            <w:r>
              <w:rPr>
                <w:rFonts w:ascii="Times New Roman" w:hAnsi="Times New Roman"/>
                <w:sz w:val="18"/>
                <w:szCs w:val="18"/>
              </w:rPr>
              <w:t>水平数</w:t>
            </w:r>
          </w:p>
        </w:tc>
        <w:tc>
          <w:tcPr>
            <w:tcW w:w="3953" w:type="pct"/>
            <w:gridSpan w:val="7"/>
            <w:vAlign w:val="center"/>
          </w:tcPr>
          <w:p>
            <w:pPr>
              <w:jc w:val="center"/>
              <w:rPr>
                <w:rFonts w:ascii="Times New Roman" w:hAnsi="Times New Roman"/>
                <w:b/>
                <w:bCs/>
                <w:sz w:val="18"/>
                <w:szCs w:val="18"/>
              </w:rPr>
            </w:pPr>
            <w:r>
              <w:rPr>
                <w:rFonts w:ascii="Times New Roman" w:hAnsi="Times New Roman"/>
                <w:i/>
                <w:iCs/>
                <w:sz w:val="18"/>
                <w:szCs w:val="18"/>
              </w:rPr>
              <w:t>w</w:t>
            </w:r>
            <w:r>
              <w:rPr>
                <w:rFonts w:ascii="Times New Roman" w:hAnsi="Times New Roman"/>
                <w:sz w:val="18"/>
                <w:szCs w:val="18"/>
                <w:vertAlign w:val="subscript"/>
              </w:rPr>
              <w:t>As</w:t>
            </w: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b/>
                <w:bCs/>
                <w:sz w:val="18"/>
                <w:szCs w:val="18"/>
              </w:rPr>
            </w:pPr>
          </w:p>
        </w:tc>
        <w:tc>
          <w:tcPr>
            <w:tcW w:w="608" w:type="pct"/>
            <w:vMerge w:val="continue"/>
            <w:vAlign w:val="center"/>
          </w:tcPr>
          <w:p>
            <w:pPr>
              <w:jc w:val="center"/>
              <w:rPr>
                <w:rFonts w:ascii="Times New Roman" w:hAnsi="Times New Roman"/>
                <w:b/>
                <w:bCs/>
                <w:sz w:val="18"/>
                <w:szCs w:val="18"/>
              </w:rPr>
            </w:pPr>
          </w:p>
        </w:tc>
        <w:tc>
          <w:tcPr>
            <w:tcW w:w="565"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6</w:t>
            </w:r>
          </w:p>
        </w:tc>
        <w:tc>
          <w:tcPr>
            <w:tcW w:w="564" w:type="pct"/>
            <w:vAlign w:val="center"/>
          </w:tcPr>
          <w:p>
            <w:pPr>
              <w:jc w:val="center"/>
              <w:rPr>
                <w:rFonts w:ascii="Times New Roman" w:hAnsi="Times New Roman"/>
                <w:sz w:val="18"/>
                <w:szCs w:val="18"/>
              </w:rPr>
            </w:pPr>
            <w:r>
              <w:rPr>
                <w:rFonts w:ascii="Times New Roman" w:hAnsi="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0.099</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0.097</w:t>
            </w:r>
          </w:p>
        </w:tc>
        <w:tc>
          <w:tcPr>
            <w:tcW w:w="564" w:type="pct"/>
            <w:vAlign w:val="center"/>
          </w:tcPr>
          <w:p>
            <w:pPr>
              <w:jc w:val="center"/>
              <w:rPr>
                <w:rFonts w:ascii="Times New Roman" w:hAnsi="Times New Roman"/>
                <w:sz w:val="18"/>
                <w:szCs w:val="18"/>
              </w:rPr>
            </w:pPr>
            <w:r>
              <w:rPr>
                <w:rFonts w:ascii="Times New Roman" w:hAnsi="Times New Roman"/>
                <w:sz w:val="18"/>
                <w:szCs w:val="18"/>
              </w:rPr>
              <w:t>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4" w:type="pct"/>
            <w:vAlign w:val="center"/>
          </w:tcPr>
          <w:p>
            <w:pPr>
              <w:jc w:val="center"/>
              <w:rPr>
                <w:rFonts w:ascii="Times New Roman" w:hAnsi="Times New Roman"/>
                <w:sz w:val="18"/>
                <w:szCs w:val="18"/>
              </w:rPr>
            </w:pPr>
            <w:r>
              <w:rPr>
                <w:rFonts w:ascii="Times New Roman" w:hAnsi="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4.06</w:t>
            </w:r>
          </w:p>
        </w:tc>
        <w:tc>
          <w:tcPr>
            <w:tcW w:w="565" w:type="pct"/>
            <w:vAlign w:val="center"/>
          </w:tcPr>
          <w:p>
            <w:pPr>
              <w:jc w:val="center"/>
              <w:rPr>
                <w:rFonts w:ascii="Times New Roman" w:hAnsi="Times New Roman"/>
                <w:sz w:val="18"/>
                <w:szCs w:val="18"/>
              </w:rPr>
            </w:pPr>
            <w:r>
              <w:rPr>
                <w:rFonts w:ascii="Times New Roman" w:hAnsi="Times New Roman"/>
                <w:sz w:val="18"/>
                <w:szCs w:val="18"/>
              </w:rPr>
              <w:t>3.96</w:t>
            </w:r>
          </w:p>
        </w:tc>
        <w:tc>
          <w:tcPr>
            <w:tcW w:w="565" w:type="pct"/>
            <w:vAlign w:val="center"/>
          </w:tcPr>
          <w:p>
            <w:pPr>
              <w:jc w:val="center"/>
              <w:rPr>
                <w:rFonts w:ascii="Times New Roman" w:hAnsi="Times New Roman"/>
                <w:sz w:val="18"/>
                <w:szCs w:val="18"/>
              </w:rPr>
            </w:pPr>
            <w:r>
              <w:rPr>
                <w:rFonts w:ascii="Times New Roman" w:hAnsi="Times New Roman"/>
                <w:sz w:val="18"/>
                <w:szCs w:val="18"/>
              </w:rPr>
              <w:t>3.94</w:t>
            </w:r>
          </w:p>
        </w:tc>
        <w:tc>
          <w:tcPr>
            <w:tcW w:w="565" w:type="pct"/>
            <w:vAlign w:val="center"/>
          </w:tcPr>
          <w:p>
            <w:pPr>
              <w:jc w:val="center"/>
              <w:rPr>
                <w:rFonts w:ascii="Times New Roman" w:hAnsi="Times New Roman"/>
                <w:sz w:val="18"/>
                <w:szCs w:val="18"/>
              </w:rPr>
            </w:pPr>
            <w:r>
              <w:rPr>
                <w:rFonts w:ascii="Times New Roman" w:hAnsi="Times New Roman"/>
                <w:sz w:val="18"/>
                <w:szCs w:val="18"/>
              </w:rPr>
              <w:t>3.87</w:t>
            </w:r>
          </w:p>
        </w:tc>
        <w:tc>
          <w:tcPr>
            <w:tcW w:w="565" w:type="pct"/>
            <w:vAlign w:val="center"/>
          </w:tcPr>
          <w:p>
            <w:pPr>
              <w:jc w:val="center"/>
              <w:rPr>
                <w:rFonts w:ascii="Times New Roman" w:hAnsi="Times New Roman"/>
                <w:sz w:val="18"/>
                <w:szCs w:val="18"/>
              </w:rPr>
            </w:pPr>
            <w:r>
              <w:rPr>
                <w:rFonts w:ascii="Times New Roman" w:hAnsi="Times New Roman"/>
                <w:sz w:val="18"/>
                <w:szCs w:val="18"/>
              </w:rPr>
              <w:t>3.93</w:t>
            </w:r>
          </w:p>
        </w:tc>
        <w:tc>
          <w:tcPr>
            <w:tcW w:w="565" w:type="pct"/>
            <w:vAlign w:val="center"/>
          </w:tcPr>
          <w:p>
            <w:pPr>
              <w:jc w:val="center"/>
              <w:rPr>
                <w:rFonts w:ascii="Times New Roman" w:hAnsi="Times New Roman"/>
                <w:sz w:val="18"/>
                <w:szCs w:val="18"/>
              </w:rPr>
            </w:pPr>
            <w:r>
              <w:rPr>
                <w:rFonts w:ascii="Times New Roman" w:hAnsi="Times New Roman"/>
                <w:sz w:val="18"/>
                <w:szCs w:val="18"/>
              </w:rPr>
              <w:t>3.95</w:t>
            </w:r>
          </w:p>
        </w:tc>
        <w:tc>
          <w:tcPr>
            <w:tcW w:w="564" w:type="pct"/>
            <w:vAlign w:val="center"/>
          </w:tcPr>
          <w:p>
            <w:pPr>
              <w:jc w:val="center"/>
              <w:rPr>
                <w:rFonts w:ascii="Times New Roman" w:hAnsi="Times New Roman"/>
                <w:sz w:val="18"/>
                <w:szCs w:val="18"/>
              </w:rPr>
            </w:pPr>
            <w:r>
              <w:rPr>
                <w:rFonts w:ascii="Times New Roman" w:hAnsi="Times New Roman"/>
                <w:sz w:val="18"/>
                <w:szCs w:val="18"/>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2</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0.091</w:t>
            </w:r>
          </w:p>
        </w:tc>
        <w:tc>
          <w:tcPr>
            <w:tcW w:w="565" w:type="pct"/>
            <w:vAlign w:val="center"/>
          </w:tcPr>
          <w:p>
            <w:pPr>
              <w:jc w:val="center"/>
              <w:rPr>
                <w:rFonts w:ascii="Times New Roman" w:hAnsi="Times New Roman"/>
                <w:sz w:val="18"/>
                <w:szCs w:val="18"/>
              </w:rPr>
            </w:pPr>
            <w:r>
              <w:rPr>
                <w:rFonts w:ascii="Times New Roman" w:hAnsi="Times New Roman"/>
                <w:sz w:val="18"/>
                <w:szCs w:val="18"/>
              </w:rPr>
              <w:t>0.095</w:t>
            </w:r>
          </w:p>
        </w:tc>
        <w:tc>
          <w:tcPr>
            <w:tcW w:w="565" w:type="pct"/>
            <w:vAlign w:val="center"/>
          </w:tcPr>
          <w:p>
            <w:pPr>
              <w:jc w:val="center"/>
              <w:rPr>
                <w:rFonts w:ascii="Times New Roman" w:hAnsi="Times New Roman"/>
                <w:sz w:val="18"/>
                <w:szCs w:val="18"/>
              </w:rPr>
            </w:pPr>
            <w:r>
              <w:rPr>
                <w:rFonts w:ascii="Times New Roman" w:hAnsi="Times New Roman"/>
                <w:sz w:val="18"/>
                <w:szCs w:val="18"/>
              </w:rPr>
              <w:t>0.096</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0.099</w:t>
            </w:r>
          </w:p>
        </w:tc>
        <w:tc>
          <w:tcPr>
            <w:tcW w:w="564" w:type="pct"/>
            <w:vAlign w:val="center"/>
          </w:tcPr>
          <w:p>
            <w:pPr>
              <w:jc w:val="center"/>
              <w:rPr>
                <w:rFonts w:ascii="Times New Roman" w:hAnsi="Times New Roman"/>
                <w:sz w:val="18"/>
                <w:szCs w:val="18"/>
              </w:rPr>
            </w:pPr>
            <w:r>
              <w:rPr>
                <w:rFonts w:ascii="Times New Roman" w:hAnsi="Times New Roman"/>
                <w:sz w:val="18"/>
                <w:szCs w:val="18"/>
              </w:rPr>
              <w:t>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0.93</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4" w:type="pct"/>
            <w:vAlign w:val="center"/>
          </w:tcPr>
          <w:p>
            <w:pPr>
              <w:jc w:val="center"/>
              <w:rPr>
                <w:rFonts w:ascii="Times New Roman" w:hAnsi="Times New Roman"/>
                <w:sz w:val="18"/>
                <w:szCs w:val="18"/>
              </w:rPr>
            </w:pPr>
            <w:r>
              <w:rPr>
                <w:rFonts w:ascii="Times New Roman" w:hAnsi="Times New Roman"/>
                <w:sz w:val="18"/>
                <w:szCs w:val="1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4.05</w:t>
            </w:r>
          </w:p>
        </w:tc>
        <w:tc>
          <w:tcPr>
            <w:tcW w:w="565" w:type="pct"/>
            <w:vAlign w:val="center"/>
          </w:tcPr>
          <w:p>
            <w:pPr>
              <w:jc w:val="center"/>
              <w:rPr>
                <w:rFonts w:ascii="Times New Roman" w:hAnsi="Times New Roman"/>
                <w:sz w:val="18"/>
                <w:szCs w:val="18"/>
              </w:rPr>
            </w:pPr>
            <w:r>
              <w:rPr>
                <w:rFonts w:ascii="Times New Roman" w:hAnsi="Times New Roman"/>
                <w:sz w:val="18"/>
                <w:szCs w:val="18"/>
              </w:rPr>
              <w:t>4.11</w:t>
            </w:r>
          </w:p>
        </w:tc>
        <w:tc>
          <w:tcPr>
            <w:tcW w:w="565" w:type="pct"/>
            <w:vAlign w:val="center"/>
          </w:tcPr>
          <w:p>
            <w:pPr>
              <w:jc w:val="center"/>
              <w:rPr>
                <w:rFonts w:ascii="Times New Roman" w:hAnsi="Times New Roman"/>
                <w:sz w:val="18"/>
                <w:szCs w:val="18"/>
              </w:rPr>
            </w:pPr>
            <w:r>
              <w:rPr>
                <w:rFonts w:ascii="Times New Roman" w:hAnsi="Times New Roman"/>
                <w:sz w:val="18"/>
                <w:szCs w:val="18"/>
              </w:rPr>
              <w:t>3.98</w:t>
            </w:r>
          </w:p>
        </w:tc>
        <w:tc>
          <w:tcPr>
            <w:tcW w:w="565" w:type="pct"/>
            <w:vAlign w:val="center"/>
          </w:tcPr>
          <w:p>
            <w:pPr>
              <w:jc w:val="center"/>
              <w:rPr>
                <w:rFonts w:ascii="Times New Roman" w:hAnsi="Times New Roman"/>
                <w:sz w:val="18"/>
                <w:szCs w:val="18"/>
              </w:rPr>
            </w:pPr>
            <w:r>
              <w:rPr>
                <w:rFonts w:ascii="Times New Roman" w:hAnsi="Times New Roman"/>
                <w:sz w:val="18"/>
                <w:szCs w:val="18"/>
              </w:rPr>
              <w:t>3.97</w:t>
            </w:r>
          </w:p>
        </w:tc>
        <w:tc>
          <w:tcPr>
            <w:tcW w:w="565" w:type="pct"/>
            <w:vAlign w:val="center"/>
          </w:tcPr>
          <w:p>
            <w:pPr>
              <w:jc w:val="center"/>
              <w:rPr>
                <w:rFonts w:ascii="Times New Roman" w:hAnsi="Times New Roman"/>
                <w:sz w:val="18"/>
                <w:szCs w:val="18"/>
              </w:rPr>
            </w:pPr>
            <w:r>
              <w:rPr>
                <w:rFonts w:ascii="Times New Roman" w:hAnsi="Times New Roman"/>
                <w:sz w:val="18"/>
                <w:szCs w:val="18"/>
              </w:rPr>
              <w:t>3.93</w:t>
            </w:r>
          </w:p>
        </w:tc>
        <w:tc>
          <w:tcPr>
            <w:tcW w:w="565" w:type="pct"/>
            <w:vAlign w:val="center"/>
          </w:tcPr>
          <w:p>
            <w:pPr>
              <w:jc w:val="center"/>
              <w:rPr>
                <w:rFonts w:ascii="Times New Roman" w:hAnsi="Times New Roman"/>
                <w:sz w:val="18"/>
                <w:szCs w:val="18"/>
              </w:rPr>
            </w:pPr>
            <w:r>
              <w:rPr>
                <w:rFonts w:ascii="Times New Roman" w:hAnsi="Times New Roman"/>
                <w:sz w:val="18"/>
                <w:szCs w:val="18"/>
              </w:rPr>
              <w:t>3.95</w:t>
            </w:r>
          </w:p>
        </w:tc>
        <w:tc>
          <w:tcPr>
            <w:tcW w:w="564" w:type="pct"/>
            <w:vAlign w:val="center"/>
          </w:tcPr>
          <w:p>
            <w:pPr>
              <w:jc w:val="center"/>
              <w:rPr>
                <w:rFonts w:ascii="Times New Roman" w:hAnsi="Times New Roman"/>
                <w:sz w:val="18"/>
                <w:szCs w:val="18"/>
              </w:rPr>
            </w:pPr>
            <w:r>
              <w:rPr>
                <w:rFonts w:ascii="Times New Roman" w:hAnsi="Times New Roman"/>
                <w:sz w:val="18"/>
                <w:szCs w:val="18"/>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3</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0.0998</w:t>
            </w:r>
          </w:p>
        </w:tc>
        <w:tc>
          <w:tcPr>
            <w:tcW w:w="565" w:type="pct"/>
            <w:vAlign w:val="center"/>
          </w:tcPr>
          <w:p>
            <w:pPr>
              <w:jc w:val="center"/>
              <w:rPr>
                <w:rFonts w:ascii="Times New Roman" w:hAnsi="Times New Roman"/>
                <w:sz w:val="18"/>
                <w:szCs w:val="18"/>
              </w:rPr>
            </w:pPr>
            <w:r>
              <w:rPr>
                <w:rFonts w:ascii="Times New Roman" w:hAnsi="Times New Roman"/>
                <w:sz w:val="18"/>
                <w:szCs w:val="18"/>
              </w:rPr>
              <w:t>0.0925</w:t>
            </w:r>
          </w:p>
        </w:tc>
        <w:tc>
          <w:tcPr>
            <w:tcW w:w="565" w:type="pct"/>
            <w:vAlign w:val="center"/>
          </w:tcPr>
          <w:p>
            <w:pPr>
              <w:jc w:val="center"/>
              <w:rPr>
                <w:rFonts w:ascii="Times New Roman" w:hAnsi="Times New Roman"/>
                <w:sz w:val="18"/>
                <w:szCs w:val="18"/>
              </w:rPr>
            </w:pPr>
            <w:r>
              <w:rPr>
                <w:rFonts w:ascii="Times New Roman" w:hAnsi="Times New Roman"/>
                <w:sz w:val="18"/>
                <w:szCs w:val="18"/>
              </w:rPr>
              <w:t>0.0995</w:t>
            </w:r>
          </w:p>
        </w:tc>
        <w:tc>
          <w:tcPr>
            <w:tcW w:w="565" w:type="pct"/>
            <w:vAlign w:val="center"/>
          </w:tcPr>
          <w:p>
            <w:pPr>
              <w:jc w:val="center"/>
              <w:rPr>
                <w:rFonts w:ascii="Times New Roman" w:hAnsi="Times New Roman"/>
                <w:sz w:val="18"/>
                <w:szCs w:val="18"/>
              </w:rPr>
            </w:pPr>
            <w:r>
              <w:rPr>
                <w:rFonts w:ascii="Times New Roman" w:hAnsi="Times New Roman"/>
                <w:sz w:val="18"/>
                <w:szCs w:val="18"/>
              </w:rPr>
              <w:t>0.0957</w:t>
            </w:r>
          </w:p>
        </w:tc>
        <w:tc>
          <w:tcPr>
            <w:tcW w:w="565" w:type="pct"/>
            <w:vAlign w:val="center"/>
          </w:tcPr>
          <w:p>
            <w:pPr>
              <w:jc w:val="center"/>
              <w:rPr>
                <w:rFonts w:ascii="Times New Roman" w:hAnsi="Times New Roman"/>
                <w:sz w:val="18"/>
                <w:szCs w:val="18"/>
              </w:rPr>
            </w:pPr>
            <w:r>
              <w:rPr>
                <w:rFonts w:ascii="Times New Roman" w:hAnsi="Times New Roman"/>
                <w:sz w:val="18"/>
                <w:szCs w:val="18"/>
              </w:rPr>
              <w:t>0.0970</w:t>
            </w:r>
          </w:p>
        </w:tc>
        <w:tc>
          <w:tcPr>
            <w:tcW w:w="565" w:type="pct"/>
            <w:vAlign w:val="center"/>
          </w:tcPr>
          <w:p>
            <w:pPr>
              <w:jc w:val="center"/>
              <w:rPr>
                <w:rFonts w:ascii="Times New Roman" w:hAnsi="Times New Roman"/>
                <w:sz w:val="18"/>
                <w:szCs w:val="18"/>
              </w:rPr>
            </w:pPr>
            <w:r>
              <w:rPr>
                <w:rFonts w:ascii="Times New Roman" w:hAnsi="Times New Roman"/>
                <w:sz w:val="18"/>
                <w:szCs w:val="18"/>
              </w:rPr>
              <w:t>0.0972</w:t>
            </w:r>
          </w:p>
        </w:tc>
        <w:tc>
          <w:tcPr>
            <w:tcW w:w="564" w:type="pct"/>
            <w:vAlign w:val="center"/>
          </w:tcPr>
          <w:p>
            <w:pPr>
              <w:jc w:val="center"/>
              <w:rPr>
                <w:rFonts w:ascii="Times New Roman" w:hAnsi="Times New Roman"/>
                <w:sz w:val="18"/>
                <w:szCs w:val="18"/>
              </w:rPr>
            </w:pPr>
            <w:r>
              <w:rPr>
                <w:rFonts w:ascii="Times New Roman" w:hAnsi="Times New Roman"/>
                <w:sz w:val="18"/>
                <w:szCs w:val="18"/>
              </w:rPr>
              <w:t>0.0967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0.9997</w:t>
            </w:r>
          </w:p>
        </w:tc>
        <w:tc>
          <w:tcPr>
            <w:tcW w:w="565" w:type="pct"/>
            <w:vAlign w:val="center"/>
          </w:tcPr>
          <w:p>
            <w:pPr>
              <w:jc w:val="center"/>
              <w:rPr>
                <w:rFonts w:ascii="Times New Roman" w:hAnsi="Times New Roman"/>
                <w:sz w:val="18"/>
                <w:szCs w:val="18"/>
              </w:rPr>
            </w:pPr>
            <w:r>
              <w:rPr>
                <w:rFonts w:ascii="Times New Roman" w:hAnsi="Times New Roman"/>
                <w:sz w:val="18"/>
                <w:szCs w:val="18"/>
              </w:rPr>
              <w:t>1.0002</w:t>
            </w:r>
          </w:p>
        </w:tc>
        <w:tc>
          <w:tcPr>
            <w:tcW w:w="565" w:type="pct"/>
            <w:vAlign w:val="center"/>
          </w:tcPr>
          <w:p>
            <w:pPr>
              <w:jc w:val="center"/>
              <w:rPr>
                <w:rFonts w:ascii="Times New Roman" w:hAnsi="Times New Roman"/>
                <w:sz w:val="18"/>
                <w:szCs w:val="18"/>
              </w:rPr>
            </w:pPr>
            <w:r>
              <w:rPr>
                <w:rFonts w:ascii="Times New Roman" w:hAnsi="Times New Roman"/>
                <w:sz w:val="18"/>
                <w:szCs w:val="18"/>
              </w:rPr>
              <w:t>1.0025</w:t>
            </w:r>
          </w:p>
        </w:tc>
        <w:tc>
          <w:tcPr>
            <w:tcW w:w="565" w:type="pct"/>
            <w:vAlign w:val="center"/>
          </w:tcPr>
          <w:p>
            <w:pPr>
              <w:jc w:val="center"/>
              <w:rPr>
                <w:rFonts w:ascii="Times New Roman" w:hAnsi="Times New Roman"/>
                <w:sz w:val="18"/>
                <w:szCs w:val="18"/>
              </w:rPr>
            </w:pPr>
            <w:r>
              <w:rPr>
                <w:rFonts w:ascii="Times New Roman" w:hAnsi="Times New Roman"/>
                <w:sz w:val="18"/>
                <w:szCs w:val="18"/>
              </w:rPr>
              <w:t>1.0023</w:t>
            </w:r>
          </w:p>
        </w:tc>
        <w:tc>
          <w:tcPr>
            <w:tcW w:w="565" w:type="pct"/>
            <w:vAlign w:val="center"/>
          </w:tcPr>
          <w:p>
            <w:pPr>
              <w:jc w:val="center"/>
              <w:rPr>
                <w:rFonts w:ascii="Times New Roman" w:hAnsi="Times New Roman"/>
                <w:sz w:val="18"/>
                <w:szCs w:val="18"/>
              </w:rPr>
            </w:pPr>
            <w:r>
              <w:rPr>
                <w:rFonts w:ascii="Times New Roman" w:hAnsi="Times New Roman"/>
                <w:sz w:val="18"/>
                <w:szCs w:val="18"/>
              </w:rPr>
              <w:t>1.0002</w:t>
            </w:r>
          </w:p>
        </w:tc>
        <w:tc>
          <w:tcPr>
            <w:tcW w:w="565" w:type="pct"/>
            <w:vAlign w:val="center"/>
          </w:tcPr>
          <w:p>
            <w:pPr>
              <w:jc w:val="center"/>
              <w:rPr>
                <w:rFonts w:ascii="Times New Roman" w:hAnsi="Times New Roman"/>
                <w:sz w:val="18"/>
                <w:szCs w:val="18"/>
              </w:rPr>
            </w:pPr>
            <w:r>
              <w:rPr>
                <w:rFonts w:ascii="Times New Roman" w:hAnsi="Times New Roman"/>
                <w:sz w:val="18"/>
                <w:szCs w:val="18"/>
              </w:rPr>
              <w:t>0.9986</w:t>
            </w:r>
          </w:p>
        </w:tc>
        <w:tc>
          <w:tcPr>
            <w:tcW w:w="564" w:type="pct"/>
            <w:vAlign w:val="center"/>
          </w:tcPr>
          <w:p>
            <w:pPr>
              <w:jc w:val="center"/>
              <w:rPr>
                <w:rFonts w:ascii="Times New Roman" w:hAnsi="Times New Roman"/>
                <w:sz w:val="18"/>
                <w:szCs w:val="18"/>
              </w:rPr>
            </w:pPr>
            <w:r>
              <w:rPr>
                <w:rFonts w:ascii="Times New Roman" w:hAnsi="Times New Roman"/>
                <w:sz w:val="18"/>
                <w:szCs w:val="18"/>
              </w:rPr>
              <w:t>1.0002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3.9999</w:t>
            </w:r>
          </w:p>
        </w:tc>
        <w:tc>
          <w:tcPr>
            <w:tcW w:w="565" w:type="pct"/>
            <w:vAlign w:val="center"/>
          </w:tcPr>
          <w:p>
            <w:pPr>
              <w:jc w:val="center"/>
              <w:rPr>
                <w:rFonts w:ascii="Times New Roman" w:hAnsi="Times New Roman"/>
                <w:sz w:val="18"/>
                <w:szCs w:val="18"/>
              </w:rPr>
            </w:pPr>
            <w:r>
              <w:rPr>
                <w:rFonts w:ascii="Times New Roman" w:hAnsi="Times New Roman"/>
                <w:sz w:val="18"/>
                <w:szCs w:val="18"/>
              </w:rPr>
              <w:t>4.0011</w:t>
            </w:r>
          </w:p>
        </w:tc>
        <w:tc>
          <w:tcPr>
            <w:tcW w:w="565" w:type="pct"/>
            <w:vAlign w:val="center"/>
          </w:tcPr>
          <w:p>
            <w:pPr>
              <w:jc w:val="center"/>
              <w:rPr>
                <w:rFonts w:ascii="Times New Roman" w:hAnsi="Times New Roman"/>
                <w:sz w:val="18"/>
                <w:szCs w:val="18"/>
              </w:rPr>
            </w:pPr>
            <w:r>
              <w:rPr>
                <w:rFonts w:ascii="Times New Roman" w:hAnsi="Times New Roman"/>
                <w:sz w:val="18"/>
                <w:szCs w:val="18"/>
              </w:rPr>
              <w:t>4.0012</w:t>
            </w:r>
          </w:p>
        </w:tc>
        <w:tc>
          <w:tcPr>
            <w:tcW w:w="565" w:type="pct"/>
            <w:vAlign w:val="center"/>
          </w:tcPr>
          <w:p>
            <w:pPr>
              <w:jc w:val="center"/>
              <w:rPr>
                <w:rFonts w:ascii="Times New Roman" w:hAnsi="Times New Roman"/>
                <w:sz w:val="18"/>
                <w:szCs w:val="18"/>
              </w:rPr>
            </w:pPr>
            <w:r>
              <w:rPr>
                <w:rFonts w:ascii="Times New Roman" w:hAnsi="Times New Roman"/>
                <w:sz w:val="18"/>
                <w:szCs w:val="18"/>
              </w:rPr>
              <w:t>3.9999</w:t>
            </w:r>
          </w:p>
        </w:tc>
        <w:tc>
          <w:tcPr>
            <w:tcW w:w="565" w:type="pct"/>
            <w:vAlign w:val="center"/>
          </w:tcPr>
          <w:p>
            <w:pPr>
              <w:jc w:val="center"/>
              <w:rPr>
                <w:rFonts w:ascii="Times New Roman" w:hAnsi="Times New Roman"/>
                <w:sz w:val="18"/>
                <w:szCs w:val="18"/>
              </w:rPr>
            </w:pPr>
            <w:r>
              <w:rPr>
                <w:rFonts w:ascii="Times New Roman" w:hAnsi="Times New Roman"/>
                <w:sz w:val="18"/>
                <w:szCs w:val="18"/>
              </w:rPr>
              <w:t>4.0032</w:t>
            </w:r>
          </w:p>
        </w:tc>
        <w:tc>
          <w:tcPr>
            <w:tcW w:w="565" w:type="pct"/>
            <w:vAlign w:val="center"/>
          </w:tcPr>
          <w:p>
            <w:pPr>
              <w:jc w:val="center"/>
              <w:rPr>
                <w:rFonts w:ascii="Times New Roman" w:hAnsi="Times New Roman"/>
                <w:sz w:val="18"/>
                <w:szCs w:val="18"/>
              </w:rPr>
            </w:pPr>
            <w:r>
              <w:rPr>
                <w:rFonts w:ascii="Times New Roman" w:hAnsi="Times New Roman"/>
                <w:sz w:val="18"/>
                <w:szCs w:val="18"/>
              </w:rPr>
              <w:t>4.0002</w:t>
            </w:r>
          </w:p>
        </w:tc>
        <w:tc>
          <w:tcPr>
            <w:tcW w:w="564" w:type="pct"/>
            <w:vAlign w:val="center"/>
          </w:tcPr>
          <w:p>
            <w:pPr>
              <w:jc w:val="center"/>
              <w:rPr>
                <w:rFonts w:ascii="Times New Roman" w:hAnsi="Times New Roman"/>
                <w:sz w:val="18"/>
                <w:szCs w:val="18"/>
              </w:rPr>
            </w:pPr>
            <w:r>
              <w:rPr>
                <w:rFonts w:ascii="Times New Roman" w:hAnsi="Times New Roman"/>
                <w:sz w:val="18"/>
                <w:szCs w:val="18"/>
              </w:rPr>
              <w:t>3.9999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4</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0.099</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0.098</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0.099</w:t>
            </w:r>
          </w:p>
        </w:tc>
        <w:tc>
          <w:tcPr>
            <w:tcW w:w="564" w:type="pct"/>
            <w:vAlign w:val="center"/>
          </w:tcPr>
          <w:p>
            <w:pPr>
              <w:jc w:val="center"/>
              <w:rPr>
                <w:rFonts w:ascii="Times New Roman" w:hAnsi="Times New Roman"/>
                <w:sz w:val="18"/>
                <w:szCs w:val="18"/>
              </w:rPr>
            </w:pPr>
            <w:r>
              <w:rPr>
                <w:rFonts w:ascii="Times New Roman" w:hAnsi="Times New Roman"/>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4" w:type="pct"/>
            <w:vAlign w:val="center"/>
          </w:tcPr>
          <w:p>
            <w:pPr>
              <w:jc w:val="center"/>
              <w:rPr>
                <w:rFonts w:ascii="Times New Roman" w:hAnsi="Times New Roman"/>
                <w:sz w:val="18"/>
                <w:szCs w:val="18"/>
              </w:rPr>
            </w:pPr>
            <w:r>
              <w:rPr>
                <w:rFonts w:ascii="Times New Roman" w:hAnsi="Times New Roman"/>
                <w:sz w:val="18"/>
                <w:szCs w:val="18"/>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3.98</w:t>
            </w:r>
          </w:p>
        </w:tc>
        <w:tc>
          <w:tcPr>
            <w:tcW w:w="565" w:type="pct"/>
            <w:vAlign w:val="center"/>
          </w:tcPr>
          <w:p>
            <w:pPr>
              <w:jc w:val="center"/>
              <w:rPr>
                <w:rFonts w:ascii="Times New Roman" w:hAnsi="Times New Roman"/>
                <w:sz w:val="18"/>
                <w:szCs w:val="18"/>
              </w:rPr>
            </w:pPr>
            <w:r>
              <w:rPr>
                <w:rFonts w:ascii="Times New Roman" w:hAnsi="Times New Roman"/>
                <w:sz w:val="18"/>
                <w:szCs w:val="18"/>
              </w:rPr>
              <w:t>3.97</w:t>
            </w:r>
          </w:p>
        </w:tc>
        <w:tc>
          <w:tcPr>
            <w:tcW w:w="565" w:type="pct"/>
            <w:vAlign w:val="center"/>
          </w:tcPr>
          <w:p>
            <w:pPr>
              <w:jc w:val="center"/>
              <w:rPr>
                <w:rFonts w:ascii="Times New Roman" w:hAnsi="Times New Roman"/>
                <w:sz w:val="18"/>
                <w:szCs w:val="18"/>
              </w:rPr>
            </w:pPr>
            <w:r>
              <w:rPr>
                <w:rFonts w:ascii="Times New Roman" w:hAnsi="Times New Roman"/>
                <w:sz w:val="18"/>
                <w:szCs w:val="18"/>
              </w:rPr>
              <w:t>3.92</w:t>
            </w:r>
          </w:p>
        </w:tc>
        <w:tc>
          <w:tcPr>
            <w:tcW w:w="565" w:type="pct"/>
            <w:vAlign w:val="center"/>
          </w:tcPr>
          <w:p>
            <w:pPr>
              <w:jc w:val="center"/>
              <w:rPr>
                <w:rFonts w:ascii="Times New Roman" w:hAnsi="Times New Roman"/>
                <w:sz w:val="18"/>
                <w:szCs w:val="18"/>
              </w:rPr>
            </w:pPr>
            <w:r>
              <w:rPr>
                <w:rFonts w:ascii="Times New Roman" w:hAnsi="Times New Roman"/>
                <w:sz w:val="18"/>
                <w:szCs w:val="18"/>
              </w:rPr>
              <w:t>4.05</w:t>
            </w:r>
          </w:p>
        </w:tc>
        <w:tc>
          <w:tcPr>
            <w:tcW w:w="565" w:type="pct"/>
            <w:vAlign w:val="center"/>
          </w:tcPr>
          <w:p>
            <w:pPr>
              <w:jc w:val="center"/>
              <w:rPr>
                <w:rFonts w:ascii="Times New Roman" w:hAnsi="Times New Roman"/>
                <w:sz w:val="18"/>
                <w:szCs w:val="18"/>
              </w:rPr>
            </w:pPr>
            <w:r>
              <w:rPr>
                <w:rFonts w:ascii="Times New Roman" w:hAnsi="Times New Roman"/>
                <w:sz w:val="18"/>
                <w:szCs w:val="18"/>
              </w:rPr>
              <w:t>3.99</w:t>
            </w:r>
          </w:p>
        </w:tc>
        <w:tc>
          <w:tcPr>
            <w:tcW w:w="565" w:type="pct"/>
            <w:vAlign w:val="center"/>
          </w:tcPr>
          <w:p>
            <w:pPr>
              <w:jc w:val="center"/>
              <w:rPr>
                <w:rFonts w:ascii="Times New Roman" w:hAnsi="Times New Roman"/>
                <w:sz w:val="18"/>
                <w:szCs w:val="18"/>
              </w:rPr>
            </w:pPr>
            <w:r>
              <w:rPr>
                <w:rFonts w:ascii="Times New Roman" w:hAnsi="Times New Roman"/>
                <w:sz w:val="18"/>
                <w:szCs w:val="18"/>
              </w:rPr>
              <w:t>4.06</w:t>
            </w:r>
          </w:p>
        </w:tc>
        <w:tc>
          <w:tcPr>
            <w:tcW w:w="564" w:type="pct"/>
            <w:vAlign w:val="center"/>
          </w:tcPr>
          <w:p>
            <w:pPr>
              <w:jc w:val="center"/>
              <w:rPr>
                <w:rFonts w:ascii="Times New Roman" w:hAnsi="Times New Roman"/>
                <w:sz w:val="18"/>
                <w:szCs w:val="18"/>
              </w:rPr>
            </w:pPr>
            <w:r>
              <w:rPr>
                <w:rFonts w:ascii="Times New Roman" w:hAnsi="Times New Roman"/>
                <w:sz w:val="18"/>
                <w:szCs w:val="18"/>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pPr>
              <w:jc w:val="center"/>
              <w:rPr>
                <w:rFonts w:ascii="Times New Roman" w:hAnsi="Times New Roman"/>
                <w:sz w:val="18"/>
                <w:szCs w:val="18"/>
              </w:rPr>
            </w:pPr>
            <w:r>
              <w:rPr>
                <w:rFonts w:ascii="Times New Roman" w:hAnsi="Times New Roman"/>
                <w:sz w:val="18"/>
                <w:szCs w:val="18"/>
              </w:rPr>
              <w:t>5</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0.099</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0.098</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4" w:type="pct"/>
            <w:vAlign w:val="center"/>
          </w:tcPr>
          <w:p>
            <w:pPr>
              <w:jc w:val="center"/>
              <w:rPr>
                <w:rFonts w:ascii="Times New Roman" w:hAnsi="Times New Roman"/>
                <w:sz w:val="18"/>
                <w:szCs w:val="18"/>
              </w:rPr>
            </w:pPr>
            <w:r>
              <w:rPr>
                <w:rFonts w:ascii="Times New Roman" w:hAnsi="Times New Roman"/>
                <w:sz w:val="18"/>
                <w:szCs w:val="18"/>
              </w:rPr>
              <w:t>0.10</w:t>
            </w:r>
          </w:p>
        </w:tc>
      </w:tr>
    </w:tbl>
    <w:p>
      <w:pPr>
        <w:widowControl/>
        <w:tabs>
          <w:tab w:val="left" w:pos="360"/>
        </w:tabs>
        <w:spacing w:beforeLines="50" w:afterLines="50"/>
        <w:jc w:val="center"/>
        <w:rPr>
          <w:rFonts w:ascii="黑体" w:hAnsi="黑体" w:eastAsia="黑体"/>
          <w:kern w:val="0"/>
        </w:rPr>
      </w:pPr>
      <w:r>
        <w:rPr>
          <w:rFonts w:ascii="黑体" w:hAnsi="黑体" w:eastAsia="黑体"/>
          <w:kern w:val="0"/>
        </w:rPr>
        <w:t>表A.</w:t>
      </w:r>
      <w:r>
        <w:rPr>
          <w:rFonts w:hint="eastAsia" w:ascii="黑体" w:hAnsi="黑体" w:eastAsia="黑体"/>
          <w:kern w:val="0"/>
        </w:rPr>
        <w:t>3 砷</w:t>
      </w:r>
      <w:r>
        <w:rPr>
          <w:rFonts w:ascii="黑体" w:hAnsi="黑体" w:eastAsia="黑体"/>
          <w:kern w:val="0"/>
        </w:rPr>
        <w:t>精密度试验原始数据</w:t>
      </w:r>
      <w:r>
        <w:rPr>
          <w:rFonts w:hint="eastAsia" w:ascii="黑体" w:hAnsi="黑体" w:eastAsia="黑体"/>
          <w:kern w:val="0"/>
        </w:rPr>
        <w:t>（续）</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66"/>
        <w:gridCol w:w="1081"/>
        <w:gridCol w:w="1081"/>
        <w:gridCol w:w="1081"/>
        <w:gridCol w:w="1081"/>
        <w:gridCol w:w="1081"/>
        <w:gridCol w:w="1082"/>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3" w:type="pct"/>
            <w:vAlign w:val="center"/>
          </w:tcPr>
          <w:p>
            <w:pPr>
              <w:jc w:val="center"/>
              <w:rPr>
                <w:rFonts w:ascii="Times New Roman" w:hAnsi="Times New Roman"/>
                <w:sz w:val="18"/>
                <w:szCs w:val="18"/>
              </w:rPr>
            </w:pPr>
            <w:r>
              <w:rPr>
                <w:rFonts w:ascii="Times New Roman" w:hAnsi="Times New Roman"/>
                <w:sz w:val="18"/>
                <w:szCs w:val="18"/>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3.94</w:t>
            </w:r>
          </w:p>
        </w:tc>
        <w:tc>
          <w:tcPr>
            <w:tcW w:w="565" w:type="pct"/>
            <w:vAlign w:val="center"/>
          </w:tcPr>
          <w:p>
            <w:pPr>
              <w:jc w:val="center"/>
              <w:rPr>
                <w:rFonts w:ascii="Times New Roman" w:hAnsi="Times New Roman"/>
                <w:sz w:val="18"/>
                <w:szCs w:val="18"/>
              </w:rPr>
            </w:pPr>
            <w:r>
              <w:rPr>
                <w:rFonts w:ascii="Times New Roman" w:hAnsi="Times New Roman"/>
                <w:sz w:val="18"/>
                <w:szCs w:val="18"/>
              </w:rPr>
              <w:t>4.06</w:t>
            </w:r>
          </w:p>
        </w:tc>
        <w:tc>
          <w:tcPr>
            <w:tcW w:w="565" w:type="pct"/>
            <w:vAlign w:val="center"/>
          </w:tcPr>
          <w:p>
            <w:pPr>
              <w:jc w:val="center"/>
              <w:rPr>
                <w:rFonts w:ascii="Times New Roman" w:hAnsi="Times New Roman"/>
                <w:sz w:val="18"/>
                <w:szCs w:val="18"/>
              </w:rPr>
            </w:pPr>
            <w:r>
              <w:rPr>
                <w:rFonts w:ascii="Times New Roman" w:hAnsi="Times New Roman"/>
                <w:sz w:val="18"/>
                <w:szCs w:val="18"/>
              </w:rPr>
              <w:t>4.00</w:t>
            </w:r>
          </w:p>
        </w:tc>
        <w:tc>
          <w:tcPr>
            <w:tcW w:w="565" w:type="pct"/>
            <w:vAlign w:val="center"/>
          </w:tcPr>
          <w:p>
            <w:pPr>
              <w:jc w:val="center"/>
              <w:rPr>
                <w:rFonts w:ascii="Times New Roman" w:hAnsi="Times New Roman"/>
                <w:sz w:val="18"/>
                <w:szCs w:val="18"/>
              </w:rPr>
            </w:pPr>
            <w:r>
              <w:rPr>
                <w:rFonts w:ascii="Times New Roman" w:hAnsi="Times New Roman"/>
                <w:sz w:val="18"/>
                <w:szCs w:val="18"/>
              </w:rPr>
              <w:t>4.00</w:t>
            </w:r>
          </w:p>
        </w:tc>
        <w:tc>
          <w:tcPr>
            <w:tcW w:w="565" w:type="pct"/>
            <w:vAlign w:val="center"/>
          </w:tcPr>
          <w:p>
            <w:pPr>
              <w:jc w:val="center"/>
              <w:rPr>
                <w:rFonts w:ascii="Times New Roman" w:hAnsi="Times New Roman"/>
                <w:sz w:val="18"/>
                <w:szCs w:val="18"/>
              </w:rPr>
            </w:pPr>
            <w:r>
              <w:rPr>
                <w:rFonts w:ascii="Times New Roman" w:hAnsi="Times New Roman"/>
                <w:sz w:val="18"/>
                <w:szCs w:val="18"/>
              </w:rPr>
              <w:t>4.03</w:t>
            </w:r>
          </w:p>
        </w:tc>
        <w:tc>
          <w:tcPr>
            <w:tcW w:w="565" w:type="pct"/>
            <w:vAlign w:val="center"/>
          </w:tcPr>
          <w:p>
            <w:pPr>
              <w:jc w:val="center"/>
              <w:rPr>
                <w:rFonts w:ascii="Times New Roman" w:hAnsi="Times New Roman"/>
                <w:sz w:val="18"/>
                <w:szCs w:val="18"/>
              </w:rPr>
            </w:pPr>
            <w:r>
              <w:rPr>
                <w:rFonts w:ascii="Times New Roman" w:hAnsi="Times New Roman"/>
                <w:sz w:val="18"/>
                <w:szCs w:val="18"/>
              </w:rPr>
              <w:t>4.07</w:t>
            </w:r>
          </w:p>
        </w:tc>
        <w:tc>
          <w:tcPr>
            <w:tcW w:w="563" w:type="pct"/>
            <w:vAlign w:val="center"/>
          </w:tcPr>
          <w:p>
            <w:pPr>
              <w:jc w:val="center"/>
              <w:rPr>
                <w:rFonts w:ascii="Times New Roman" w:hAnsi="Times New Roman"/>
                <w:sz w:val="18"/>
                <w:szCs w:val="18"/>
              </w:rPr>
            </w:pPr>
            <w:r>
              <w:rPr>
                <w:rFonts w:ascii="Times New Roman" w:hAnsi="Times New Roman"/>
                <w:sz w:val="18"/>
                <w:szCs w:val="18"/>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6</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3" w:type="pct"/>
            <w:vAlign w:val="center"/>
          </w:tcPr>
          <w:p>
            <w:pPr>
              <w:jc w:val="center"/>
              <w:rPr>
                <w:rFonts w:ascii="Times New Roman" w:hAnsi="Times New Roman"/>
                <w:sz w:val="18"/>
                <w:szCs w:val="18"/>
              </w:rPr>
            </w:pPr>
            <w:r>
              <w:rPr>
                <w:rFonts w:ascii="Times New Roman" w:hAnsi="Times New Roman"/>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3" w:type="pct"/>
            <w:vAlign w:val="center"/>
          </w:tcPr>
          <w:p>
            <w:pPr>
              <w:jc w:val="center"/>
              <w:rPr>
                <w:rFonts w:ascii="Times New Roman" w:hAnsi="Times New Roman"/>
                <w:sz w:val="18"/>
                <w:szCs w:val="18"/>
              </w:rPr>
            </w:pPr>
            <w:r>
              <w:rPr>
                <w:rFonts w:ascii="Times New Roman" w:hAnsi="Times New Roman"/>
                <w:sz w:val="18"/>
                <w:szCs w:val="18"/>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4.05</w:t>
            </w:r>
          </w:p>
        </w:tc>
        <w:tc>
          <w:tcPr>
            <w:tcW w:w="565" w:type="pct"/>
            <w:vAlign w:val="center"/>
          </w:tcPr>
          <w:p>
            <w:pPr>
              <w:jc w:val="center"/>
              <w:rPr>
                <w:rFonts w:ascii="Times New Roman" w:hAnsi="Times New Roman"/>
                <w:sz w:val="18"/>
                <w:szCs w:val="18"/>
              </w:rPr>
            </w:pPr>
            <w:r>
              <w:rPr>
                <w:rFonts w:ascii="Times New Roman" w:hAnsi="Times New Roman"/>
                <w:sz w:val="18"/>
                <w:szCs w:val="18"/>
              </w:rPr>
              <w:t>3.97</w:t>
            </w:r>
          </w:p>
        </w:tc>
        <w:tc>
          <w:tcPr>
            <w:tcW w:w="565" w:type="pct"/>
            <w:vAlign w:val="center"/>
          </w:tcPr>
          <w:p>
            <w:pPr>
              <w:jc w:val="center"/>
              <w:rPr>
                <w:rFonts w:ascii="Times New Roman" w:hAnsi="Times New Roman"/>
                <w:sz w:val="18"/>
                <w:szCs w:val="18"/>
              </w:rPr>
            </w:pPr>
            <w:r>
              <w:rPr>
                <w:rFonts w:ascii="Times New Roman" w:hAnsi="Times New Roman"/>
                <w:sz w:val="18"/>
                <w:szCs w:val="18"/>
              </w:rPr>
              <w:t>3.95</w:t>
            </w:r>
          </w:p>
        </w:tc>
        <w:tc>
          <w:tcPr>
            <w:tcW w:w="565" w:type="pct"/>
            <w:vAlign w:val="center"/>
          </w:tcPr>
          <w:p>
            <w:pPr>
              <w:jc w:val="center"/>
              <w:rPr>
                <w:rFonts w:ascii="Times New Roman" w:hAnsi="Times New Roman"/>
                <w:sz w:val="18"/>
                <w:szCs w:val="18"/>
              </w:rPr>
            </w:pPr>
            <w:r>
              <w:rPr>
                <w:rFonts w:ascii="Times New Roman" w:hAnsi="Times New Roman"/>
                <w:sz w:val="18"/>
                <w:szCs w:val="18"/>
              </w:rPr>
              <w:t>3.97</w:t>
            </w:r>
          </w:p>
        </w:tc>
        <w:tc>
          <w:tcPr>
            <w:tcW w:w="565" w:type="pct"/>
            <w:vAlign w:val="center"/>
          </w:tcPr>
          <w:p>
            <w:pPr>
              <w:jc w:val="center"/>
              <w:rPr>
                <w:rFonts w:ascii="Times New Roman" w:hAnsi="Times New Roman"/>
                <w:sz w:val="18"/>
                <w:szCs w:val="18"/>
              </w:rPr>
            </w:pPr>
            <w:r>
              <w:rPr>
                <w:rFonts w:ascii="Times New Roman" w:hAnsi="Times New Roman"/>
                <w:sz w:val="18"/>
                <w:szCs w:val="18"/>
              </w:rPr>
              <w:t>3.91</w:t>
            </w:r>
          </w:p>
        </w:tc>
        <w:tc>
          <w:tcPr>
            <w:tcW w:w="565" w:type="pct"/>
            <w:vAlign w:val="center"/>
          </w:tcPr>
          <w:p>
            <w:pPr>
              <w:jc w:val="center"/>
              <w:rPr>
                <w:rFonts w:ascii="Times New Roman" w:hAnsi="Times New Roman"/>
                <w:sz w:val="18"/>
                <w:szCs w:val="18"/>
              </w:rPr>
            </w:pPr>
            <w:r>
              <w:rPr>
                <w:rFonts w:ascii="Times New Roman" w:hAnsi="Times New Roman"/>
                <w:sz w:val="18"/>
                <w:szCs w:val="18"/>
              </w:rPr>
              <w:t>4.05</w:t>
            </w:r>
          </w:p>
        </w:tc>
        <w:tc>
          <w:tcPr>
            <w:tcW w:w="563" w:type="pct"/>
            <w:vAlign w:val="center"/>
          </w:tcPr>
          <w:p>
            <w:pPr>
              <w:jc w:val="center"/>
              <w:rPr>
                <w:rFonts w:ascii="Times New Roman" w:hAnsi="Times New Roman"/>
                <w:sz w:val="18"/>
                <w:szCs w:val="18"/>
              </w:rPr>
            </w:pPr>
            <w:r>
              <w:rPr>
                <w:rFonts w:ascii="Times New Roman" w:hAnsi="Times New Roman"/>
                <w:sz w:val="18"/>
                <w:szCs w:val="18"/>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7</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0.097</w:t>
            </w:r>
          </w:p>
        </w:tc>
        <w:tc>
          <w:tcPr>
            <w:tcW w:w="565" w:type="pct"/>
            <w:vAlign w:val="center"/>
          </w:tcPr>
          <w:p>
            <w:pPr>
              <w:jc w:val="center"/>
              <w:rPr>
                <w:rFonts w:ascii="Times New Roman" w:hAnsi="Times New Roman"/>
                <w:sz w:val="18"/>
                <w:szCs w:val="18"/>
              </w:rPr>
            </w:pPr>
            <w:r>
              <w:rPr>
                <w:rFonts w:ascii="Times New Roman" w:hAnsi="Times New Roman"/>
                <w:sz w:val="18"/>
                <w:szCs w:val="18"/>
              </w:rPr>
              <w:t>0.097</w:t>
            </w:r>
          </w:p>
        </w:tc>
        <w:tc>
          <w:tcPr>
            <w:tcW w:w="565" w:type="pct"/>
            <w:vAlign w:val="center"/>
          </w:tcPr>
          <w:p>
            <w:pPr>
              <w:jc w:val="center"/>
              <w:rPr>
                <w:rFonts w:ascii="Times New Roman" w:hAnsi="Times New Roman"/>
                <w:sz w:val="18"/>
                <w:szCs w:val="18"/>
              </w:rPr>
            </w:pPr>
            <w:r>
              <w:rPr>
                <w:rFonts w:ascii="Times New Roman" w:hAnsi="Times New Roman"/>
                <w:sz w:val="18"/>
                <w:szCs w:val="18"/>
              </w:rPr>
              <w:t>0.102</w:t>
            </w:r>
          </w:p>
        </w:tc>
        <w:tc>
          <w:tcPr>
            <w:tcW w:w="565" w:type="pct"/>
            <w:vAlign w:val="center"/>
          </w:tcPr>
          <w:p>
            <w:pPr>
              <w:jc w:val="center"/>
              <w:rPr>
                <w:rFonts w:ascii="Times New Roman" w:hAnsi="Times New Roman"/>
                <w:sz w:val="18"/>
                <w:szCs w:val="18"/>
              </w:rPr>
            </w:pPr>
            <w:r>
              <w:rPr>
                <w:rFonts w:ascii="Times New Roman" w:hAnsi="Times New Roman"/>
                <w:sz w:val="18"/>
                <w:szCs w:val="18"/>
              </w:rPr>
              <w:t>0.104</w:t>
            </w:r>
          </w:p>
        </w:tc>
        <w:tc>
          <w:tcPr>
            <w:tcW w:w="565" w:type="pct"/>
            <w:vAlign w:val="center"/>
          </w:tcPr>
          <w:p>
            <w:pPr>
              <w:jc w:val="center"/>
              <w:rPr>
                <w:rFonts w:ascii="Times New Roman" w:hAnsi="Times New Roman"/>
                <w:sz w:val="18"/>
                <w:szCs w:val="18"/>
              </w:rPr>
            </w:pPr>
            <w:r>
              <w:rPr>
                <w:rFonts w:ascii="Times New Roman" w:hAnsi="Times New Roman"/>
                <w:sz w:val="18"/>
                <w:szCs w:val="18"/>
              </w:rPr>
              <w:t>0.103</w:t>
            </w:r>
          </w:p>
        </w:tc>
        <w:tc>
          <w:tcPr>
            <w:tcW w:w="565" w:type="pct"/>
            <w:vAlign w:val="center"/>
          </w:tcPr>
          <w:p>
            <w:pPr>
              <w:jc w:val="center"/>
              <w:rPr>
                <w:rFonts w:ascii="Times New Roman" w:hAnsi="Times New Roman"/>
                <w:sz w:val="18"/>
                <w:szCs w:val="18"/>
              </w:rPr>
            </w:pPr>
            <w:r>
              <w:rPr>
                <w:rFonts w:ascii="Times New Roman" w:hAnsi="Times New Roman"/>
                <w:sz w:val="18"/>
                <w:szCs w:val="18"/>
              </w:rPr>
              <w:t>0.101</w:t>
            </w:r>
          </w:p>
        </w:tc>
        <w:tc>
          <w:tcPr>
            <w:tcW w:w="563" w:type="pct"/>
            <w:vAlign w:val="center"/>
          </w:tcPr>
          <w:p>
            <w:pPr>
              <w:jc w:val="center"/>
              <w:rPr>
                <w:rFonts w:ascii="Times New Roman" w:hAnsi="Times New Roman"/>
                <w:sz w:val="18"/>
                <w:szCs w:val="18"/>
              </w:rPr>
            </w:pPr>
            <w:r>
              <w:rPr>
                <w:rFonts w:ascii="Times New Roman" w:hAnsi="Times New Roman"/>
                <w:sz w:val="18"/>
                <w:szCs w:val="18"/>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3" w:type="pct"/>
            <w:vAlign w:val="center"/>
          </w:tcPr>
          <w:p>
            <w:pPr>
              <w:jc w:val="center"/>
              <w:rPr>
                <w:rFonts w:ascii="Times New Roman" w:hAnsi="Times New Roman"/>
                <w:sz w:val="18"/>
                <w:szCs w:val="18"/>
              </w:rPr>
            </w:pPr>
            <w:r>
              <w:rPr>
                <w:rFonts w:ascii="Times New Roman" w:hAnsi="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4.05</w:t>
            </w:r>
          </w:p>
        </w:tc>
        <w:tc>
          <w:tcPr>
            <w:tcW w:w="565" w:type="pct"/>
            <w:vAlign w:val="center"/>
          </w:tcPr>
          <w:p>
            <w:pPr>
              <w:jc w:val="center"/>
              <w:rPr>
                <w:rFonts w:ascii="Times New Roman" w:hAnsi="Times New Roman"/>
                <w:sz w:val="18"/>
                <w:szCs w:val="18"/>
              </w:rPr>
            </w:pPr>
            <w:r>
              <w:rPr>
                <w:rFonts w:ascii="Times New Roman" w:hAnsi="Times New Roman"/>
                <w:sz w:val="18"/>
                <w:szCs w:val="18"/>
              </w:rPr>
              <w:t>4.03</w:t>
            </w:r>
          </w:p>
        </w:tc>
        <w:tc>
          <w:tcPr>
            <w:tcW w:w="565" w:type="pct"/>
            <w:vAlign w:val="center"/>
          </w:tcPr>
          <w:p>
            <w:pPr>
              <w:jc w:val="center"/>
              <w:rPr>
                <w:rFonts w:ascii="Times New Roman" w:hAnsi="Times New Roman"/>
                <w:sz w:val="18"/>
                <w:szCs w:val="18"/>
              </w:rPr>
            </w:pPr>
            <w:r>
              <w:rPr>
                <w:rFonts w:ascii="Times New Roman" w:hAnsi="Times New Roman"/>
                <w:sz w:val="18"/>
                <w:szCs w:val="18"/>
              </w:rPr>
              <w:t>4.04</w:t>
            </w:r>
          </w:p>
        </w:tc>
        <w:tc>
          <w:tcPr>
            <w:tcW w:w="565" w:type="pct"/>
            <w:vAlign w:val="center"/>
          </w:tcPr>
          <w:p>
            <w:pPr>
              <w:jc w:val="center"/>
              <w:rPr>
                <w:rFonts w:ascii="Times New Roman" w:hAnsi="Times New Roman"/>
                <w:sz w:val="18"/>
                <w:szCs w:val="18"/>
              </w:rPr>
            </w:pPr>
            <w:r>
              <w:rPr>
                <w:rFonts w:ascii="Times New Roman" w:hAnsi="Times New Roman"/>
                <w:sz w:val="18"/>
                <w:szCs w:val="18"/>
              </w:rPr>
              <w:t>4.04</w:t>
            </w:r>
          </w:p>
        </w:tc>
        <w:tc>
          <w:tcPr>
            <w:tcW w:w="565" w:type="pct"/>
            <w:vAlign w:val="center"/>
          </w:tcPr>
          <w:p>
            <w:pPr>
              <w:jc w:val="center"/>
              <w:rPr>
                <w:rFonts w:ascii="Times New Roman" w:hAnsi="Times New Roman"/>
                <w:sz w:val="18"/>
                <w:szCs w:val="18"/>
              </w:rPr>
            </w:pPr>
            <w:r>
              <w:rPr>
                <w:rFonts w:ascii="Times New Roman" w:hAnsi="Times New Roman"/>
                <w:sz w:val="18"/>
                <w:szCs w:val="18"/>
              </w:rPr>
              <w:t>4.00</w:t>
            </w:r>
          </w:p>
        </w:tc>
        <w:tc>
          <w:tcPr>
            <w:tcW w:w="565" w:type="pct"/>
            <w:vAlign w:val="center"/>
          </w:tcPr>
          <w:p>
            <w:pPr>
              <w:jc w:val="center"/>
              <w:rPr>
                <w:rFonts w:ascii="Times New Roman" w:hAnsi="Times New Roman"/>
                <w:sz w:val="18"/>
                <w:szCs w:val="18"/>
              </w:rPr>
            </w:pPr>
            <w:r>
              <w:rPr>
                <w:rFonts w:ascii="Times New Roman" w:hAnsi="Times New Roman"/>
                <w:sz w:val="18"/>
                <w:szCs w:val="18"/>
              </w:rPr>
              <w:t>3.99</w:t>
            </w:r>
          </w:p>
        </w:tc>
        <w:tc>
          <w:tcPr>
            <w:tcW w:w="563" w:type="pct"/>
            <w:vAlign w:val="center"/>
          </w:tcPr>
          <w:p>
            <w:pPr>
              <w:jc w:val="center"/>
              <w:rPr>
                <w:rFonts w:ascii="Times New Roman" w:hAnsi="Times New Roman"/>
                <w:sz w:val="18"/>
                <w:szCs w:val="18"/>
              </w:rPr>
            </w:pPr>
            <w:r>
              <w:rPr>
                <w:rFonts w:ascii="Times New Roman" w:hAnsi="Times New Roman"/>
                <w:sz w:val="18"/>
                <w:szCs w:val="18"/>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8</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0.108</w:t>
            </w:r>
          </w:p>
        </w:tc>
        <w:tc>
          <w:tcPr>
            <w:tcW w:w="565" w:type="pct"/>
            <w:vAlign w:val="center"/>
          </w:tcPr>
          <w:p>
            <w:pPr>
              <w:jc w:val="center"/>
              <w:rPr>
                <w:rFonts w:ascii="Times New Roman" w:hAnsi="Times New Roman"/>
                <w:sz w:val="18"/>
                <w:szCs w:val="18"/>
              </w:rPr>
            </w:pPr>
            <w:r>
              <w:rPr>
                <w:rFonts w:ascii="Times New Roman" w:hAnsi="Times New Roman"/>
                <w:sz w:val="18"/>
                <w:szCs w:val="18"/>
              </w:rPr>
              <w:t>0.106</w:t>
            </w:r>
          </w:p>
        </w:tc>
        <w:tc>
          <w:tcPr>
            <w:tcW w:w="565" w:type="pct"/>
            <w:vAlign w:val="center"/>
          </w:tcPr>
          <w:p>
            <w:pPr>
              <w:jc w:val="center"/>
              <w:rPr>
                <w:rFonts w:ascii="Times New Roman" w:hAnsi="Times New Roman"/>
                <w:sz w:val="18"/>
                <w:szCs w:val="18"/>
              </w:rPr>
            </w:pPr>
            <w:r>
              <w:rPr>
                <w:rFonts w:ascii="Times New Roman" w:hAnsi="Times New Roman"/>
                <w:sz w:val="18"/>
                <w:szCs w:val="18"/>
              </w:rPr>
              <w:t>0.098</w:t>
            </w:r>
          </w:p>
        </w:tc>
        <w:tc>
          <w:tcPr>
            <w:tcW w:w="565" w:type="pct"/>
            <w:vAlign w:val="center"/>
          </w:tcPr>
          <w:p>
            <w:pPr>
              <w:jc w:val="center"/>
              <w:rPr>
                <w:rFonts w:ascii="Times New Roman" w:hAnsi="Times New Roman"/>
                <w:sz w:val="18"/>
                <w:szCs w:val="18"/>
              </w:rPr>
            </w:pPr>
            <w:r>
              <w:rPr>
                <w:rFonts w:ascii="Times New Roman" w:hAnsi="Times New Roman"/>
                <w:sz w:val="18"/>
                <w:szCs w:val="18"/>
              </w:rPr>
              <w:t>0.104</w:t>
            </w:r>
          </w:p>
        </w:tc>
        <w:tc>
          <w:tcPr>
            <w:tcW w:w="565" w:type="pct"/>
            <w:vAlign w:val="center"/>
          </w:tcPr>
          <w:p>
            <w:pPr>
              <w:jc w:val="center"/>
              <w:rPr>
                <w:rFonts w:ascii="Times New Roman" w:hAnsi="Times New Roman"/>
                <w:sz w:val="18"/>
                <w:szCs w:val="18"/>
              </w:rPr>
            </w:pPr>
            <w:r>
              <w:rPr>
                <w:rFonts w:ascii="Times New Roman" w:hAnsi="Times New Roman"/>
                <w:sz w:val="18"/>
                <w:szCs w:val="18"/>
              </w:rPr>
              <w:t>0.102</w:t>
            </w:r>
          </w:p>
        </w:tc>
        <w:tc>
          <w:tcPr>
            <w:tcW w:w="565" w:type="pct"/>
            <w:vAlign w:val="center"/>
          </w:tcPr>
          <w:p>
            <w:pPr>
              <w:jc w:val="center"/>
              <w:rPr>
                <w:rFonts w:ascii="Times New Roman" w:hAnsi="Times New Roman"/>
                <w:sz w:val="18"/>
                <w:szCs w:val="18"/>
              </w:rPr>
            </w:pPr>
            <w:r>
              <w:rPr>
                <w:rFonts w:ascii="Times New Roman" w:hAnsi="Times New Roman"/>
                <w:sz w:val="18"/>
                <w:szCs w:val="18"/>
              </w:rPr>
              <w:t>0.094</w:t>
            </w:r>
          </w:p>
        </w:tc>
        <w:tc>
          <w:tcPr>
            <w:tcW w:w="563" w:type="pct"/>
            <w:vAlign w:val="center"/>
          </w:tcPr>
          <w:p>
            <w:pPr>
              <w:jc w:val="center"/>
              <w:rPr>
                <w:rFonts w:ascii="Times New Roman" w:hAnsi="Times New Roman"/>
                <w:sz w:val="18"/>
                <w:szCs w:val="18"/>
              </w:rPr>
            </w:pPr>
            <w:r>
              <w:rPr>
                <w:rFonts w:ascii="Times New Roman" w:hAnsi="Times New Roman"/>
                <w:sz w:val="18"/>
                <w:szCs w:val="18"/>
              </w:rPr>
              <w:t>0.105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3"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3"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9</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0.091</w:t>
            </w:r>
          </w:p>
        </w:tc>
        <w:tc>
          <w:tcPr>
            <w:tcW w:w="565" w:type="pct"/>
            <w:vAlign w:val="center"/>
          </w:tcPr>
          <w:p>
            <w:pPr>
              <w:jc w:val="center"/>
              <w:rPr>
                <w:rFonts w:ascii="Times New Roman" w:hAnsi="Times New Roman"/>
                <w:sz w:val="18"/>
                <w:szCs w:val="18"/>
              </w:rPr>
            </w:pPr>
            <w:r>
              <w:rPr>
                <w:rFonts w:ascii="Times New Roman" w:hAnsi="Times New Roman"/>
                <w:sz w:val="18"/>
                <w:szCs w:val="18"/>
              </w:rPr>
              <w:t>0.095</w:t>
            </w:r>
          </w:p>
        </w:tc>
        <w:tc>
          <w:tcPr>
            <w:tcW w:w="565" w:type="pct"/>
            <w:vAlign w:val="center"/>
          </w:tcPr>
          <w:p>
            <w:pPr>
              <w:jc w:val="center"/>
              <w:rPr>
                <w:rFonts w:ascii="Times New Roman" w:hAnsi="Times New Roman"/>
                <w:sz w:val="18"/>
                <w:szCs w:val="18"/>
              </w:rPr>
            </w:pPr>
            <w:r>
              <w:rPr>
                <w:rFonts w:ascii="Times New Roman" w:hAnsi="Times New Roman"/>
                <w:sz w:val="18"/>
                <w:szCs w:val="18"/>
              </w:rPr>
              <w:t>0.096</w:t>
            </w:r>
          </w:p>
        </w:tc>
        <w:tc>
          <w:tcPr>
            <w:tcW w:w="565" w:type="pct"/>
            <w:vAlign w:val="center"/>
          </w:tcPr>
          <w:p>
            <w:pPr>
              <w:jc w:val="center"/>
              <w:rPr>
                <w:rFonts w:ascii="Times New Roman" w:hAnsi="Times New Roman"/>
                <w:sz w:val="18"/>
                <w:szCs w:val="18"/>
              </w:rPr>
            </w:pPr>
            <w:r>
              <w:rPr>
                <w:rFonts w:ascii="Times New Roman" w:hAnsi="Times New Roman"/>
                <w:sz w:val="18"/>
                <w:szCs w:val="18"/>
              </w:rPr>
              <w:t>0.097</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0.095</w:t>
            </w:r>
          </w:p>
        </w:tc>
        <w:tc>
          <w:tcPr>
            <w:tcW w:w="563" w:type="pct"/>
            <w:vAlign w:val="center"/>
          </w:tcPr>
          <w:p>
            <w:pPr>
              <w:jc w:val="center"/>
              <w:rPr>
                <w:rFonts w:ascii="Times New Roman" w:hAnsi="Times New Roman"/>
                <w:sz w:val="18"/>
                <w:szCs w:val="18"/>
              </w:rPr>
            </w:pPr>
            <w:r>
              <w:rPr>
                <w:rFonts w:ascii="Times New Roman" w:hAnsi="Times New Roman"/>
                <w:sz w:val="18"/>
                <w:szCs w:val="18"/>
              </w:rPr>
              <w:t>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3"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3"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10</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0.099</w:t>
            </w:r>
          </w:p>
        </w:tc>
        <w:tc>
          <w:tcPr>
            <w:tcW w:w="565" w:type="pct"/>
            <w:vAlign w:val="center"/>
          </w:tcPr>
          <w:p>
            <w:pPr>
              <w:jc w:val="center"/>
              <w:rPr>
                <w:rFonts w:ascii="Times New Roman" w:hAnsi="Times New Roman"/>
                <w:sz w:val="18"/>
                <w:szCs w:val="18"/>
              </w:rPr>
            </w:pPr>
            <w:r>
              <w:rPr>
                <w:rFonts w:ascii="Times New Roman" w:hAnsi="Times New Roman"/>
                <w:sz w:val="18"/>
                <w:szCs w:val="18"/>
              </w:rPr>
              <w:t>0.086</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0.095</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3"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1.07*</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5" w:type="pct"/>
            <w:vAlign w:val="center"/>
          </w:tcPr>
          <w:p>
            <w:pPr>
              <w:jc w:val="center"/>
              <w:rPr>
                <w:rFonts w:ascii="Times New Roman" w:hAnsi="Times New Roman"/>
                <w:sz w:val="18"/>
                <w:szCs w:val="18"/>
              </w:rPr>
            </w:pPr>
            <w:r>
              <w:rPr>
                <w:rFonts w:ascii="Times New Roman" w:hAnsi="Times New Roman"/>
                <w:sz w:val="18"/>
                <w:szCs w:val="18"/>
              </w:rPr>
              <w:t>1.07*</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5" w:type="pct"/>
            <w:vAlign w:val="center"/>
          </w:tcPr>
          <w:p>
            <w:pPr>
              <w:jc w:val="center"/>
              <w:rPr>
                <w:rFonts w:ascii="Times New Roman" w:hAnsi="Times New Roman"/>
                <w:sz w:val="18"/>
                <w:szCs w:val="18"/>
              </w:rPr>
            </w:pPr>
            <w:r>
              <w:rPr>
                <w:rFonts w:ascii="Times New Roman" w:hAnsi="Times New Roman"/>
                <w:sz w:val="18"/>
                <w:szCs w:val="18"/>
              </w:rPr>
              <w:t>1.06*</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3"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3.90</w:t>
            </w:r>
          </w:p>
        </w:tc>
        <w:tc>
          <w:tcPr>
            <w:tcW w:w="565" w:type="pct"/>
            <w:vAlign w:val="center"/>
          </w:tcPr>
          <w:p>
            <w:pPr>
              <w:jc w:val="center"/>
              <w:rPr>
                <w:rFonts w:ascii="Times New Roman" w:hAnsi="Times New Roman"/>
                <w:sz w:val="18"/>
                <w:szCs w:val="18"/>
              </w:rPr>
            </w:pPr>
            <w:r>
              <w:rPr>
                <w:rFonts w:ascii="Times New Roman" w:hAnsi="Times New Roman"/>
                <w:sz w:val="18"/>
                <w:szCs w:val="18"/>
              </w:rPr>
              <w:t>3.94</w:t>
            </w:r>
          </w:p>
        </w:tc>
        <w:tc>
          <w:tcPr>
            <w:tcW w:w="565" w:type="pct"/>
            <w:vAlign w:val="center"/>
          </w:tcPr>
          <w:p>
            <w:pPr>
              <w:jc w:val="center"/>
              <w:rPr>
                <w:rFonts w:ascii="Times New Roman" w:hAnsi="Times New Roman"/>
                <w:sz w:val="18"/>
                <w:szCs w:val="18"/>
              </w:rPr>
            </w:pPr>
            <w:r>
              <w:rPr>
                <w:rFonts w:ascii="Times New Roman" w:hAnsi="Times New Roman"/>
                <w:sz w:val="18"/>
                <w:szCs w:val="18"/>
              </w:rPr>
              <w:t>3.96</w:t>
            </w:r>
          </w:p>
        </w:tc>
        <w:tc>
          <w:tcPr>
            <w:tcW w:w="565" w:type="pct"/>
            <w:vAlign w:val="center"/>
          </w:tcPr>
          <w:p>
            <w:pPr>
              <w:jc w:val="center"/>
              <w:rPr>
                <w:rFonts w:ascii="Times New Roman" w:hAnsi="Times New Roman"/>
                <w:sz w:val="18"/>
                <w:szCs w:val="18"/>
              </w:rPr>
            </w:pPr>
            <w:r>
              <w:rPr>
                <w:rFonts w:ascii="Times New Roman" w:hAnsi="Times New Roman"/>
                <w:sz w:val="18"/>
                <w:szCs w:val="18"/>
              </w:rPr>
              <w:t>3.97</w:t>
            </w:r>
          </w:p>
        </w:tc>
        <w:tc>
          <w:tcPr>
            <w:tcW w:w="565" w:type="pct"/>
            <w:vAlign w:val="center"/>
          </w:tcPr>
          <w:p>
            <w:pPr>
              <w:jc w:val="center"/>
              <w:rPr>
                <w:rFonts w:ascii="Times New Roman" w:hAnsi="Times New Roman"/>
                <w:sz w:val="18"/>
                <w:szCs w:val="18"/>
              </w:rPr>
            </w:pPr>
            <w:r>
              <w:rPr>
                <w:rFonts w:ascii="Times New Roman" w:hAnsi="Times New Roman"/>
                <w:sz w:val="18"/>
                <w:szCs w:val="18"/>
              </w:rPr>
              <w:t>3.98</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3"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11</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3" w:type="pct"/>
            <w:vAlign w:val="center"/>
          </w:tcPr>
          <w:p>
            <w:pPr>
              <w:jc w:val="center"/>
              <w:rPr>
                <w:rFonts w:ascii="Times New Roman" w:hAnsi="Times New Roman"/>
                <w:sz w:val="18"/>
                <w:szCs w:val="18"/>
              </w:rPr>
            </w:pPr>
            <w:r>
              <w:rPr>
                <w:rFonts w:ascii="Times New Roman" w:hAnsi="Times New Roman"/>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1.06</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3" w:type="pct"/>
            <w:vAlign w:val="center"/>
          </w:tcPr>
          <w:p>
            <w:pPr>
              <w:jc w:val="center"/>
              <w:rPr>
                <w:rFonts w:ascii="Times New Roman" w:hAnsi="Times New Roman"/>
                <w:sz w:val="18"/>
                <w:szCs w:val="18"/>
              </w:rPr>
            </w:pPr>
            <w:r>
              <w:rPr>
                <w:rFonts w:ascii="Times New Roman" w:hAnsi="Times New Roman"/>
                <w:sz w:val="18"/>
                <w:szCs w:val="18"/>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3.93</w:t>
            </w:r>
          </w:p>
        </w:tc>
        <w:tc>
          <w:tcPr>
            <w:tcW w:w="565" w:type="pct"/>
            <w:vAlign w:val="center"/>
          </w:tcPr>
          <w:p>
            <w:pPr>
              <w:jc w:val="center"/>
              <w:rPr>
                <w:rFonts w:ascii="Times New Roman" w:hAnsi="Times New Roman"/>
                <w:sz w:val="18"/>
                <w:szCs w:val="18"/>
              </w:rPr>
            </w:pPr>
            <w:r>
              <w:rPr>
                <w:rFonts w:ascii="Times New Roman" w:hAnsi="Times New Roman"/>
                <w:sz w:val="18"/>
                <w:szCs w:val="18"/>
              </w:rPr>
              <w:t>4.01</w:t>
            </w:r>
          </w:p>
        </w:tc>
        <w:tc>
          <w:tcPr>
            <w:tcW w:w="565" w:type="pct"/>
            <w:vAlign w:val="center"/>
          </w:tcPr>
          <w:p>
            <w:pPr>
              <w:jc w:val="center"/>
              <w:rPr>
                <w:rFonts w:ascii="Times New Roman" w:hAnsi="Times New Roman"/>
                <w:sz w:val="18"/>
                <w:szCs w:val="18"/>
              </w:rPr>
            </w:pPr>
            <w:r>
              <w:rPr>
                <w:rFonts w:ascii="Times New Roman" w:hAnsi="Times New Roman"/>
                <w:sz w:val="18"/>
                <w:szCs w:val="18"/>
              </w:rPr>
              <w:t>4.03</w:t>
            </w:r>
          </w:p>
        </w:tc>
        <w:tc>
          <w:tcPr>
            <w:tcW w:w="565" w:type="pct"/>
            <w:vAlign w:val="center"/>
          </w:tcPr>
          <w:p>
            <w:pPr>
              <w:jc w:val="center"/>
              <w:rPr>
                <w:rFonts w:ascii="Times New Roman" w:hAnsi="Times New Roman"/>
                <w:sz w:val="18"/>
                <w:szCs w:val="18"/>
              </w:rPr>
            </w:pPr>
            <w:r>
              <w:rPr>
                <w:rFonts w:ascii="Times New Roman" w:hAnsi="Times New Roman"/>
                <w:sz w:val="18"/>
                <w:szCs w:val="18"/>
              </w:rPr>
              <w:t>4.01</w:t>
            </w:r>
          </w:p>
        </w:tc>
        <w:tc>
          <w:tcPr>
            <w:tcW w:w="565" w:type="pct"/>
            <w:vAlign w:val="center"/>
          </w:tcPr>
          <w:p>
            <w:pPr>
              <w:jc w:val="center"/>
              <w:rPr>
                <w:rFonts w:ascii="Times New Roman" w:hAnsi="Times New Roman"/>
                <w:sz w:val="18"/>
                <w:szCs w:val="18"/>
              </w:rPr>
            </w:pPr>
            <w:r>
              <w:rPr>
                <w:rFonts w:ascii="Times New Roman" w:hAnsi="Times New Roman"/>
                <w:sz w:val="18"/>
                <w:szCs w:val="18"/>
              </w:rPr>
              <w:t>3.99</w:t>
            </w:r>
          </w:p>
        </w:tc>
        <w:tc>
          <w:tcPr>
            <w:tcW w:w="565" w:type="pct"/>
            <w:vAlign w:val="center"/>
          </w:tcPr>
          <w:p>
            <w:pPr>
              <w:jc w:val="center"/>
              <w:rPr>
                <w:rFonts w:ascii="Times New Roman" w:hAnsi="Times New Roman"/>
                <w:sz w:val="18"/>
                <w:szCs w:val="18"/>
              </w:rPr>
            </w:pPr>
            <w:r>
              <w:rPr>
                <w:rFonts w:ascii="Times New Roman" w:hAnsi="Times New Roman"/>
                <w:sz w:val="18"/>
                <w:szCs w:val="18"/>
              </w:rPr>
              <w:t>3.96</w:t>
            </w:r>
          </w:p>
        </w:tc>
        <w:tc>
          <w:tcPr>
            <w:tcW w:w="563" w:type="pct"/>
            <w:vAlign w:val="center"/>
          </w:tcPr>
          <w:p>
            <w:pPr>
              <w:jc w:val="center"/>
              <w:rPr>
                <w:rFonts w:ascii="Times New Roman" w:hAnsi="Times New Roman"/>
                <w:sz w:val="18"/>
                <w:szCs w:val="18"/>
              </w:rPr>
            </w:pPr>
            <w:r>
              <w:rPr>
                <w:rFonts w:ascii="Times New Roman" w:hAnsi="Times New Roman"/>
                <w:sz w:val="18"/>
                <w:szCs w:val="18"/>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12</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0.097</w:t>
            </w:r>
          </w:p>
        </w:tc>
        <w:tc>
          <w:tcPr>
            <w:tcW w:w="565" w:type="pct"/>
            <w:vAlign w:val="center"/>
          </w:tcPr>
          <w:p>
            <w:pPr>
              <w:jc w:val="center"/>
              <w:rPr>
                <w:rFonts w:ascii="Times New Roman" w:hAnsi="Times New Roman"/>
                <w:sz w:val="18"/>
                <w:szCs w:val="18"/>
              </w:rPr>
            </w:pPr>
            <w:r>
              <w:rPr>
                <w:rFonts w:ascii="Times New Roman" w:hAnsi="Times New Roman"/>
                <w:sz w:val="18"/>
                <w:szCs w:val="18"/>
              </w:rPr>
              <w:t>0.099</w:t>
            </w:r>
          </w:p>
        </w:tc>
        <w:tc>
          <w:tcPr>
            <w:tcW w:w="565" w:type="pct"/>
            <w:vAlign w:val="center"/>
          </w:tcPr>
          <w:p>
            <w:pPr>
              <w:jc w:val="center"/>
              <w:rPr>
                <w:rFonts w:ascii="Times New Roman" w:hAnsi="Times New Roman"/>
                <w:sz w:val="18"/>
                <w:szCs w:val="18"/>
              </w:rPr>
            </w:pPr>
            <w:r>
              <w:rPr>
                <w:rFonts w:ascii="Times New Roman" w:hAnsi="Times New Roman"/>
                <w:sz w:val="18"/>
                <w:szCs w:val="18"/>
              </w:rPr>
              <w:t>0.095</w:t>
            </w:r>
          </w:p>
        </w:tc>
        <w:tc>
          <w:tcPr>
            <w:tcW w:w="565" w:type="pct"/>
            <w:vAlign w:val="center"/>
          </w:tcPr>
          <w:p>
            <w:pPr>
              <w:jc w:val="center"/>
              <w:rPr>
                <w:rFonts w:ascii="Times New Roman" w:hAnsi="Times New Roman"/>
                <w:sz w:val="18"/>
                <w:szCs w:val="18"/>
              </w:rPr>
            </w:pPr>
            <w:r>
              <w:rPr>
                <w:rFonts w:ascii="Times New Roman" w:hAnsi="Times New Roman"/>
                <w:sz w:val="18"/>
                <w:szCs w:val="18"/>
              </w:rPr>
              <w:t>0.098</w:t>
            </w:r>
          </w:p>
        </w:tc>
        <w:tc>
          <w:tcPr>
            <w:tcW w:w="565" w:type="pct"/>
            <w:vAlign w:val="center"/>
          </w:tcPr>
          <w:p>
            <w:pPr>
              <w:jc w:val="center"/>
              <w:rPr>
                <w:rFonts w:ascii="Times New Roman" w:hAnsi="Times New Roman"/>
                <w:sz w:val="18"/>
                <w:szCs w:val="18"/>
              </w:rPr>
            </w:pPr>
            <w:r>
              <w:rPr>
                <w:rFonts w:ascii="Times New Roman" w:hAnsi="Times New Roman"/>
                <w:sz w:val="18"/>
                <w:szCs w:val="18"/>
              </w:rPr>
              <w:t>0.096</w:t>
            </w:r>
          </w:p>
        </w:tc>
        <w:tc>
          <w:tcPr>
            <w:tcW w:w="565" w:type="pct"/>
            <w:vAlign w:val="center"/>
          </w:tcPr>
          <w:p>
            <w:pPr>
              <w:jc w:val="center"/>
              <w:rPr>
                <w:rFonts w:ascii="Times New Roman" w:hAnsi="Times New Roman"/>
                <w:sz w:val="18"/>
                <w:szCs w:val="18"/>
              </w:rPr>
            </w:pPr>
            <w:r>
              <w:rPr>
                <w:rFonts w:ascii="Times New Roman" w:hAnsi="Times New Roman"/>
                <w:sz w:val="18"/>
                <w:szCs w:val="18"/>
              </w:rPr>
              <w:t>0.099</w:t>
            </w:r>
          </w:p>
        </w:tc>
        <w:tc>
          <w:tcPr>
            <w:tcW w:w="563" w:type="pct"/>
            <w:vAlign w:val="center"/>
          </w:tcPr>
          <w:p>
            <w:pPr>
              <w:jc w:val="center"/>
              <w:rPr>
                <w:rFonts w:ascii="Times New Roman" w:hAnsi="Times New Roman"/>
                <w:sz w:val="18"/>
                <w:szCs w:val="18"/>
              </w:rPr>
            </w:pPr>
            <w:r>
              <w:rPr>
                <w:rFonts w:ascii="Times New Roman" w:hAnsi="Times New Roman"/>
                <w:sz w:val="18"/>
                <w:szCs w:val="18"/>
              </w:rPr>
              <w:t>0.097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3" w:type="pct"/>
            <w:vAlign w:val="center"/>
          </w:tcPr>
          <w:p>
            <w:pPr>
              <w:jc w:val="center"/>
              <w:rPr>
                <w:rFonts w:ascii="Times New Roman" w:hAnsi="Times New Roman"/>
                <w:sz w:val="18"/>
                <w:szCs w:val="18"/>
              </w:rPr>
            </w:pPr>
            <w:r>
              <w:rPr>
                <w:rFonts w:ascii="Times New Roman" w:hAnsi="Times New Roman"/>
                <w:sz w:val="18"/>
                <w:szCs w:val="18"/>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3.98</w:t>
            </w:r>
          </w:p>
        </w:tc>
        <w:tc>
          <w:tcPr>
            <w:tcW w:w="565" w:type="pct"/>
            <w:vAlign w:val="center"/>
          </w:tcPr>
          <w:p>
            <w:pPr>
              <w:jc w:val="center"/>
              <w:rPr>
                <w:rFonts w:ascii="Times New Roman" w:hAnsi="Times New Roman"/>
                <w:sz w:val="18"/>
                <w:szCs w:val="18"/>
              </w:rPr>
            </w:pPr>
            <w:r>
              <w:rPr>
                <w:rFonts w:ascii="Times New Roman" w:hAnsi="Times New Roman"/>
                <w:sz w:val="18"/>
                <w:szCs w:val="18"/>
              </w:rPr>
              <w:t>3.96</w:t>
            </w:r>
          </w:p>
        </w:tc>
        <w:tc>
          <w:tcPr>
            <w:tcW w:w="565" w:type="pct"/>
            <w:vAlign w:val="center"/>
          </w:tcPr>
          <w:p>
            <w:pPr>
              <w:jc w:val="center"/>
              <w:rPr>
                <w:rFonts w:ascii="Times New Roman" w:hAnsi="Times New Roman"/>
                <w:sz w:val="18"/>
                <w:szCs w:val="18"/>
              </w:rPr>
            </w:pPr>
            <w:r>
              <w:rPr>
                <w:rFonts w:ascii="Times New Roman" w:hAnsi="Times New Roman"/>
                <w:sz w:val="18"/>
                <w:szCs w:val="18"/>
              </w:rPr>
              <w:t>3.97</w:t>
            </w:r>
          </w:p>
        </w:tc>
        <w:tc>
          <w:tcPr>
            <w:tcW w:w="565" w:type="pct"/>
            <w:vAlign w:val="center"/>
          </w:tcPr>
          <w:p>
            <w:pPr>
              <w:jc w:val="center"/>
              <w:rPr>
                <w:rFonts w:ascii="Times New Roman" w:hAnsi="Times New Roman"/>
                <w:sz w:val="18"/>
                <w:szCs w:val="18"/>
              </w:rPr>
            </w:pPr>
            <w:r>
              <w:rPr>
                <w:rFonts w:ascii="Times New Roman" w:hAnsi="Times New Roman"/>
                <w:sz w:val="18"/>
                <w:szCs w:val="18"/>
              </w:rPr>
              <w:t>4.02</w:t>
            </w:r>
          </w:p>
        </w:tc>
        <w:tc>
          <w:tcPr>
            <w:tcW w:w="565" w:type="pct"/>
            <w:vAlign w:val="center"/>
          </w:tcPr>
          <w:p>
            <w:pPr>
              <w:jc w:val="center"/>
              <w:rPr>
                <w:rFonts w:ascii="Times New Roman" w:hAnsi="Times New Roman"/>
                <w:sz w:val="18"/>
                <w:szCs w:val="18"/>
              </w:rPr>
            </w:pPr>
            <w:r>
              <w:rPr>
                <w:rFonts w:ascii="Times New Roman" w:hAnsi="Times New Roman"/>
                <w:sz w:val="18"/>
                <w:szCs w:val="18"/>
              </w:rPr>
              <w:t>3.99</w:t>
            </w:r>
          </w:p>
        </w:tc>
        <w:tc>
          <w:tcPr>
            <w:tcW w:w="565" w:type="pct"/>
            <w:vAlign w:val="center"/>
          </w:tcPr>
          <w:p>
            <w:pPr>
              <w:jc w:val="center"/>
              <w:rPr>
                <w:rFonts w:ascii="Times New Roman" w:hAnsi="Times New Roman"/>
                <w:sz w:val="18"/>
                <w:szCs w:val="18"/>
              </w:rPr>
            </w:pPr>
            <w:r>
              <w:rPr>
                <w:rFonts w:ascii="Times New Roman" w:hAnsi="Times New Roman"/>
                <w:sz w:val="18"/>
                <w:szCs w:val="18"/>
              </w:rPr>
              <w:t>3.96</w:t>
            </w:r>
          </w:p>
        </w:tc>
        <w:tc>
          <w:tcPr>
            <w:tcW w:w="563" w:type="pct"/>
            <w:vAlign w:val="center"/>
          </w:tcPr>
          <w:p>
            <w:pPr>
              <w:jc w:val="center"/>
              <w:rPr>
                <w:rFonts w:ascii="Times New Roman" w:hAnsi="Times New Roman"/>
                <w:sz w:val="18"/>
                <w:szCs w:val="18"/>
              </w:rPr>
            </w:pPr>
            <w:r>
              <w:rPr>
                <w:rFonts w:ascii="Times New Roman" w:hAnsi="Times New Roman"/>
                <w:sz w:val="18"/>
                <w:szCs w:val="18"/>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13</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0.098</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0.099</w:t>
            </w:r>
          </w:p>
        </w:tc>
        <w:tc>
          <w:tcPr>
            <w:tcW w:w="565" w:type="pct"/>
            <w:vAlign w:val="center"/>
          </w:tcPr>
          <w:p>
            <w:pPr>
              <w:jc w:val="center"/>
              <w:rPr>
                <w:rFonts w:ascii="Times New Roman" w:hAnsi="Times New Roman"/>
                <w:sz w:val="18"/>
                <w:szCs w:val="18"/>
              </w:rPr>
            </w:pPr>
            <w:r>
              <w:rPr>
                <w:rFonts w:ascii="Times New Roman" w:hAnsi="Times New Roman"/>
                <w:sz w:val="18"/>
                <w:szCs w:val="18"/>
              </w:rPr>
              <w:t>0.095</w:t>
            </w:r>
          </w:p>
        </w:tc>
        <w:tc>
          <w:tcPr>
            <w:tcW w:w="565" w:type="pct"/>
            <w:vAlign w:val="center"/>
          </w:tcPr>
          <w:p>
            <w:pPr>
              <w:jc w:val="center"/>
              <w:rPr>
                <w:rFonts w:ascii="Times New Roman" w:hAnsi="Times New Roman"/>
                <w:sz w:val="18"/>
                <w:szCs w:val="18"/>
              </w:rPr>
            </w:pPr>
            <w:r>
              <w:rPr>
                <w:rFonts w:ascii="Times New Roman" w:hAnsi="Times New Roman"/>
                <w:sz w:val="18"/>
                <w:szCs w:val="18"/>
              </w:rPr>
              <w:t>0.097</w:t>
            </w:r>
          </w:p>
        </w:tc>
        <w:tc>
          <w:tcPr>
            <w:tcW w:w="563" w:type="pct"/>
            <w:vAlign w:val="center"/>
          </w:tcPr>
          <w:p>
            <w:pPr>
              <w:jc w:val="center"/>
              <w:rPr>
                <w:rFonts w:ascii="Times New Roman" w:hAnsi="Times New Roman"/>
                <w:sz w:val="18"/>
                <w:szCs w:val="18"/>
              </w:rPr>
            </w:pPr>
            <w:r>
              <w:rPr>
                <w:rFonts w:ascii="Times New Roman" w:hAnsi="Times New Roman"/>
                <w:sz w:val="18"/>
                <w:szCs w:val="18"/>
              </w:rPr>
              <w:t>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3" w:type="pct"/>
            <w:vAlign w:val="center"/>
          </w:tcPr>
          <w:p>
            <w:pPr>
              <w:jc w:val="center"/>
              <w:rPr>
                <w:rFonts w:ascii="Times New Roman" w:hAnsi="Times New Roman"/>
                <w:sz w:val="18"/>
                <w:szCs w:val="18"/>
              </w:rPr>
            </w:pPr>
            <w:r>
              <w:rPr>
                <w:rFonts w:ascii="Times New Roman" w:hAnsi="Times New Roman"/>
                <w:sz w:val="18"/>
                <w:szCs w:val="18"/>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4.17</w:t>
            </w:r>
          </w:p>
        </w:tc>
        <w:tc>
          <w:tcPr>
            <w:tcW w:w="565" w:type="pct"/>
            <w:vAlign w:val="center"/>
          </w:tcPr>
          <w:p>
            <w:pPr>
              <w:jc w:val="center"/>
              <w:rPr>
                <w:rFonts w:ascii="Times New Roman" w:hAnsi="Times New Roman"/>
                <w:sz w:val="18"/>
                <w:szCs w:val="18"/>
              </w:rPr>
            </w:pPr>
            <w:r>
              <w:rPr>
                <w:rFonts w:ascii="Times New Roman" w:hAnsi="Times New Roman"/>
                <w:sz w:val="18"/>
                <w:szCs w:val="18"/>
              </w:rPr>
              <w:t>4.06</w:t>
            </w:r>
          </w:p>
        </w:tc>
        <w:tc>
          <w:tcPr>
            <w:tcW w:w="565" w:type="pct"/>
            <w:vAlign w:val="center"/>
          </w:tcPr>
          <w:p>
            <w:pPr>
              <w:jc w:val="center"/>
              <w:rPr>
                <w:rFonts w:ascii="Times New Roman" w:hAnsi="Times New Roman"/>
                <w:sz w:val="18"/>
                <w:szCs w:val="18"/>
              </w:rPr>
            </w:pPr>
            <w:r>
              <w:rPr>
                <w:rFonts w:ascii="Times New Roman" w:hAnsi="Times New Roman"/>
                <w:sz w:val="18"/>
                <w:szCs w:val="18"/>
              </w:rPr>
              <w:t>4.20</w:t>
            </w:r>
          </w:p>
        </w:tc>
        <w:tc>
          <w:tcPr>
            <w:tcW w:w="565" w:type="pct"/>
            <w:vAlign w:val="center"/>
          </w:tcPr>
          <w:p>
            <w:pPr>
              <w:jc w:val="center"/>
              <w:rPr>
                <w:rFonts w:ascii="Times New Roman" w:hAnsi="Times New Roman"/>
                <w:sz w:val="18"/>
                <w:szCs w:val="18"/>
              </w:rPr>
            </w:pPr>
            <w:r>
              <w:rPr>
                <w:rFonts w:ascii="Times New Roman" w:hAnsi="Times New Roman"/>
                <w:sz w:val="18"/>
                <w:szCs w:val="18"/>
              </w:rPr>
              <w:t>4.11</w:t>
            </w:r>
          </w:p>
        </w:tc>
        <w:tc>
          <w:tcPr>
            <w:tcW w:w="565" w:type="pct"/>
            <w:vAlign w:val="center"/>
          </w:tcPr>
          <w:p>
            <w:pPr>
              <w:jc w:val="center"/>
              <w:rPr>
                <w:rFonts w:ascii="Times New Roman" w:hAnsi="Times New Roman"/>
                <w:sz w:val="18"/>
                <w:szCs w:val="18"/>
              </w:rPr>
            </w:pPr>
            <w:r>
              <w:rPr>
                <w:rFonts w:ascii="Times New Roman" w:hAnsi="Times New Roman"/>
                <w:sz w:val="18"/>
                <w:szCs w:val="18"/>
              </w:rPr>
              <w:t>4.10</w:t>
            </w:r>
          </w:p>
        </w:tc>
        <w:tc>
          <w:tcPr>
            <w:tcW w:w="565" w:type="pct"/>
            <w:vAlign w:val="center"/>
          </w:tcPr>
          <w:p>
            <w:pPr>
              <w:jc w:val="center"/>
              <w:rPr>
                <w:rFonts w:ascii="Times New Roman" w:hAnsi="Times New Roman"/>
                <w:sz w:val="18"/>
                <w:szCs w:val="18"/>
              </w:rPr>
            </w:pPr>
            <w:r>
              <w:rPr>
                <w:rFonts w:ascii="Times New Roman" w:hAnsi="Times New Roman"/>
                <w:sz w:val="18"/>
                <w:szCs w:val="18"/>
              </w:rPr>
              <w:t>4.05</w:t>
            </w:r>
          </w:p>
        </w:tc>
        <w:tc>
          <w:tcPr>
            <w:tcW w:w="563" w:type="pct"/>
            <w:vAlign w:val="center"/>
          </w:tcPr>
          <w:p>
            <w:pPr>
              <w:jc w:val="center"/>
              <w:rPr>
                <w:rFonts w:ascii="Times New Roman" w:hAnsi="Times New Roman"/>
                <w:sz w:val="18"/>
                <w:szCs w:val="18"/>
              </w:rPr>
            </w:pPr>
            <w:r>
              <w:rPr>
                <w:rFonts w:ascii="Times New Roman" w:hAnsi="Times New Roman"/>
                <w:sz w:val="18"/>
                <w:szCs w:val="18"/>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14</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0.090</w:t>
            </w:r>
          </w:p>
        </w:tc>
        <w:tc>
          <w:tcPr>
            <w:tcW w:w="565" w:type="pct"/>
            <w:vAlign w:val="center"/>
          </w:tcPr>
          <w:p>
            <w:pPr>
              <w:jc w:val="center"/>
              <w:rPr>
                <w:rFonts w:ascii="Times New Roman" w:hAnsi="Times New Roman"/>
                <w:sz w:val="18"/>
                <w:szCs w:val="18"/>
              </w:rPr>
            </w:pPr>
            <w:r>
              <w:rPr>
                <w:rFonts w:ascii="Times New Roman" w:hAnsi="Times New Roman"/>
                <w:sz w:val="18"/>
                <w:szCs w:val="18"/>
              </w:rPr>
              <w:t>0.091</w:t>
            </w:r>
          </w:p>
        </w:tc>
        <w:tc>
          <w:tcPr>
            <w:tcW w:w="565" w:type="pct"/>
            <w:vAlign w:val="center"/>
          </w:tcPr>
          <w:p>
            <w:pPr>
              <w:jc w:val="center"/>
              <w:rPr>
                <w:rFonts w:ascii="Times New Roman" w:hAnsi="Times New Roman"/>
                <w:sz w:val="18"/>
                <w:szCs w:val="18"/>
              </w:rPr>
            </w:pPr>
            <w:r>
              <w:rPr>
                <w:rFonts w:ascii="Times New Roman" w:hAnsi="Times New Roman"/>
                <w:sz w:val="18"/>
                <w:szCs w:val="18"/>
              </w:rPr>
              <w:t>0.091</w:t>
            </w:r>
          </w:p>
        </w:tc>
        <w:tc>
          <w:tcPr>
            <w:tcW w:w="565" w:type="pct"/>
            <w:vAlign w:val="center"/>
          </w:tcPr>
          <w:p>
            <w:pPr>
              <w:jc w:val="center"/>
              <w:rPr>
                <w:rFonts w:ascii="Times New Roman" w:hAnsi="Times New Roman"/>
                <w:sz w:val="18"/>
                <w:szCs w:val="18"/>
              </w:rPr>
            </w:pPr>
            <w:r>
              <w:rPr>
                <w:rFonts w:ascii="Times New Roman" w:hAnsi="Times New Roman"/>
                <w:sz w:val="18"/>
                <w:szCs w:val="18"/>
              </w:rPr>
              <w:t>0.090</w:t>
            </w:r>
          </w:p>
        </w:tc>
        <w:tc>
          <w:tcPr>
            <w:tcW w:w="565" w:type="pct"/>
            <w:vAlign w:val="center"/>
          </w:tcPr>
          <w:p>
            <w:pPr>
              <w:jc w:val="center"/>
              <w:rPr>
                <w:rFonts w:ascii="Times New Roman" w:hAnsi="Times New Roman"/>
                <w:sz w:val="18"/>
                <w:szCs w:val="18"/>
              </w:rPr>
            </w:pPr>
            <w:r>
              <w:rPr>
                <w:rFonts w:ascii="Times New Roman" w:hAnsi="Times New Roman"/>
                <w:sz w:val="18"/>
                <w:szCs w:val="18"/>
              </w:rPr>
              <w:t>0.099</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3" w:type="pct"/>
            <w:vAlign w:val="center"/>
          </w:tcPr>
          <w:p>
            <w:pPr>
              <w:jc w:val="center"/>
              <w:rPr>
                <w:rFonts w:ascii="Times New Roman" w:hAnsi="Times New Roman"/>
                <w:sz w:val="18"/>
                <w:szCs w:val="18"/>
              </w:rPr>
            </w:pPr>
            <w:r>
              <w:rPr>
                <w:rFonts w:ascii="Times New Roman" w:hAnsi="Times New Roman"/>
                <w:sz w:val="18"/>
                <w:szCs w:val="18"/>
              </w:rPr>
              <w:t>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3" w:type="pct"/>
            <w:vAlign w:val="center"/>
          </w:tcPr>
          <w:p>
            <w:pPr>
              <w:jc w:val="center"/>
              <w:rPr>
                <w:rFonts w:ascii="Times New Roman" w:hAnsi="Times New Roman"/>
                <w:sz w:val="18"/>
                <w:szCs w:val="18"/>
              </w:rPr>
            </w:pPr>
            <w:r>
              <w:rPr>
                <w:rFonts w:ascii="Times New Roman" w:hAnsi="Times New Roman"/>
                <w:sz w:val="18"/>
                <w:szCs w:val="18"/>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4.02</w:t>
            </w:r>
          </w:p>
        </w:tc>
        <w:tc>
          <w:tcPr>
            <w:tcW w:w="565" w:type="pct"/>
            <w:vAlign w:val="center"/>
          </w:tcPr>
          <w:p>
            <w:pPr>
              <w:jc w:val="center"/>
              <w:rPr>
                <w:rFonts w:ascii="Times New Roman" w:hAnsi="Times New Roman"/>
                <w:sz w:val="18"/>
                <w:szCs w:val="18"/>
              </w:rPr>
            </w:pPr>
            <w:r>
              <w:rPr>
                <w:rFonts w:ascii="Times New Roman" w:hAnsi="Times New Roman"/>
                <w:sz w:val="18"/>
                <w:szCs w:val="18"/>
              </w:rPr>
              <w:t>4.01</w:t>
            </w:r>
          </w:p>
        </w:tc>
        <w:tc>
          <w:tcPr>
            <w:tcW w:w="565" w:type="pct"/>
            <w:vAlign w:val="center"/>
          </w:tcPr>
          <w:p>
            <w:pPr>
              <w:jc w:val="center"/>
              <w:rPr>
                <w:rFonts w:ascii="Times New Roman" w:hAnsi="Times New Roman"/>
                <w:sz w:val="18"/>
                <w:szCs w:val="18"/>
              </w:rPr>
            </w:pPr>
            <w:r>
              <w:rPr>
                <w:rFonts w:ascii="Times New Roman" w:hAnsi="Times New Roman"/>
                <w:sz w:val="18"/>
                <w:szCs w:val="18"/>
              </w:rPr>
              <w:t>4.06</w:t>
            </w:r>
          </w:p>
        </w:tc>
        <w:tc>
          <w:tcPr>
            <w:tcW w:w="565" w:type="pct"/>
            <w:vAlign w:val="center"/>
          </w:tcPr>
          <w:p>
            <w:pPr>
              <w:jc w:val="center"/>
              <w:rPr>
                <w:rFonts w:ascii="Times New Roman" w:hAnsi="Times New Roman"/>
                <w:sz w:val="18"/>
                <w:szCs w:val="18"/>
              </w:rPr>
            </w:pPr>
            <w:r>
              <w:rPr>
                <w:rFonts w:ascii="Times New Roman" w:hAnsi="Times New Roman"/>
                <w:sz w:val="18"/>
                <w:szCs w:val="18"/>
              </w:rPr>
              <w:t>4.07</w:t>
            </w:r>
          </w:p>
        </w:tc>
        <w:tc>
          <w:tcPr>
            <w:tcW w:w="565" w:type="pct"/>
            <w:vAlign w:val="center"/>
          </w:tcPr>
          <w:p>
            <w:pPr>
              <w:jc w:val="center"/>
              <w:rPr>
                <w:rFonts w:ascii="Times New Roman" w:hAnsi="Times New Roman"/>
                <w:sz w:val="18"/>
                <w:szCs w:val="18"/>
              </w:rPr>
            </w:pPr>
            <w:r>
              <w:rPr>
                <w:rFonts w:ascii="Times New Roman" w:hAnsi="Times New Roman"/>
                <w:sz w:val="18"/>
                <w:szCs w:val="18"/>
              </w:rPr>
              <w:t>3.91</w:t>
            </w:r>
          </w:p>
        </w:tc>
        <w:tc>
          <w:tcPr>
            <w:tcW w:w="565" w:type="pct"/>
            <w:vAlign w:val="center"/>
          </w:tcPr>
          <w:p>
            <w:pPr>
              <w:jc w:val="center"/>
              <w:rPr>
                <w:rFonts w:ascii="Times New Roman" w:hAnsi="Times New Roman"/>
                <w:sz w:val="18"/>
                <w:szCs w:val="18"/>
              </w:rPr>
            </w:pPr>
            <w:r>
              <w:rPr>
                <w:rFonts w:ascii="Times New Roman" w:hAnsi="Times New Roman"/>
                <w:sz w:val="18"/>
                <w:szCs w:val="18"/>
              </w:rPr>
              <w:t>4.02</w:t>
            </w:r>
          </w:p>
        </w:tc>
        <w:tc>
          <w:tcPr>
            <w:tcW w:w="563" w:type="pct"/>
            <w:vAlign w:val="center"/>
          </w:tcPr>
          <w:p>
            <w:pPr>
              <w:jc w:val="center"/>
              <w:rPr>
                <w:rFonts w:ascii="Times New Roman" w:hAnsi="Times New Roman"/>
                <w:sz w:val="18"/>
                <w:szCs w:val="18"/>
              </w:rPr>
            </w:pPr>
            <w:r>
              <w:rPr>
                <w:rFonts w:ascii="Times New Roman" w:hAnsi="Times New Roman"/>
                <w:sz w:val="18"/>
                <w:szCs w:val="18"/>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15</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0.094</w:t>
            </w:r>
          </w:p>
        </w:tc>
        <w:tc>
          <w:tcPr>
            <w:tcW w:w="565" w:type="pct"/>
            <w:vAlign w:val="center"/>
          </w:tcPr>
          <w:p>
            <w:pPr>
              <w:jc w:val="center"/>
              <w:rPr>
                <w:rFonts w:ascii="Times New Roman" w:hAnsi="Times New Roman"/>
                <w:sz w:val="18"/>
                <w:szCs w:val="18"/>
              </w:rPr>
            </w:pPr>
            <w:r>
              <w:rPr>
                <w:rFonts w:ascii="Times New Roman" w:hAnsi="Times New Roman"/>
                <w:sz w:val="18"/>
                <w:szCs w:val="18"/>
              </w:rPr>
              <w:t>0.092</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0.095</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3" w:type="pct"/>
            <w:vAlign w:val="center"/>
          </w:tcPr>
          <w:p>
            <w:pPr>
              <w:jc w:val="center"/>
              <w:rPr>
                <w:rFonts w:ascii="Times New Roman" w:hAnsi="Times New Roman"/>
                <w:sz w:val="18"/>
                <w:szCs w:val="18"/>
              </w:rPr>
            </w:pPr>
            <w:r>
              <w:rPr>
                <w:rFonts w:ascii="Times New Roman" w:hAnsi="Times New Roman"/>
                <w:sz w:val="18"/>
                <w:szCs w:val="18"/>
              </w:rPr>
              <w:t>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3" w:type="pct"/>
            <w:vAlign w:val="center"/>
          </w:tcPr>
          <w:p>
            <w:pPr>
              <w:jc w:val="center"/>
              <w:rPr>
                <w:rFonts w:ascii="Times New Roman" w:hAnsi="Times New Roman"/>
                <w:sz w:val="18"/>
                <w:szCs w:val="18"/>
              </w:rPr>
            </w:pPr>
            <w:r>
              <w:rPr>
                <w:rFonts w:ascii="Times New Roman" w:hAnsi="Times New Roman"/>
                <w:sz w:val="18"/>
                <w:szCs w:val="1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4.10</w:t>
            </w:r>
          </w:p>
        </w:tc>
        <w:tc>
          <w:tcPr>
            <w:tcW w:w="565" w:type="pct"/>
            <w:vAlign w:val="center"/>
          </w:tcPr>
          <w:p>
            <w:pPr>
              <w:jc w:val="center"/>
              <w:rPr>
                <w:rFonts w:ascii="Times New Roman" w:hAnsi="Times New Roman"/>
                <w:sz w:val="18"/>
                <w:szCs w:val="18"/>
              </w:rPr>
            </w:pPr>
            <w:r>
              <w:rPr>
                <w:rFonts w:ascii="Times New Roman" w:hAnsi="Times New Roman"/>
                <w:sz w:val="18"/>
                <w:szCs w:val="18"/>
              </w:rPr>
              <w:t>4.10</w:t>
            </w:r>
          </w:p>
        </w:tc>
        <w:tc>
          <w:tcPr>
            <w:tcW w:w="565" w:type="pct"/>
            <w:vAlign w:val="center"/>
          </w:tcPr>
          <w:p>
            <w:pPr>
              <w:jc w:val="center"/>
              <w:rPr>
                <w:rFonts w:ascii="Times New Roman" w:hAnsi="Times New Roman"/>
                <w:sz w:val="18"/>
                <w:szCs w:val="18"/>
              </w:rPr>
            </w:pPr>
            <w:r>
              <w:rPr>
                <w:rFonts w:ascii="Times New Roman" w:hAnsi="Times New Roman"/>
                <w:sz w:val="18"/>
                <w:szCs w:val="18"/>
              </w:rPr>
              <w:t>4.09</w:t>
            </w:r>
          </w:p>
        </w:tc>
        <w:tc>
          <w:tcPr>
            <w:tcW w:w="565" w:type="pct"/>
            <w:vAlign w:val="center"/>
          </w:tcPr>
          <w:p>
            <w:pPr>
              <w:jc w:val="center"/>
              <w:rPr>
                <w:rFonts w:ascii="Times New Roman" w:hAnsi="Times New Roman"/>
                <w:sz w:val="18"/>
                <w:szCs w:val="18"/>
              </w:rPr>
            </w:pPr>
            <w:r>
              <w:rPr>
                <w:rFonts w:ascii="Times New Roman" w:hAnsi="Times New Roman"/>
                <w:sz w:val="18"/>
                <w:szCs w:val="18"/>
              </w:rPr>
              <w:t>4.10</w:t>
            </w:r>
          </w:p>
        </w:tc>
        <w:tc>
          <w:tcPr>
            <w:tcW w:w="565" w:type="pct"/>
            <w:vAlign w:val="center"/>
          </w:tcPr>
          <w:p>
            <w:pPr>
              <w:jc w:val="center"/>
              <w:rPr>
                <w:rFonts w:ascii="Times New Roman" w:hAnsi="Times New Roman"/>
                <w:sz w:val="18"/>
                <w:szCs w:val="18"/>
              </w:rPr>
            </w:pPr>
            <w:r>
              <w:rPr>
                <w:rFonts w:ascii="Times New Roman" w:hAnsi="Times New Roman"/>
                <w:sz w:val="18"/>
                <w:szCs w:val="18"/>
              </w:rPr>
              <w:t>4.08</w:t>
            </w:r>
          </w:p>
        </w:tc>
        <w:tc>
          <w:tcPr>
            <w:tcW w:w="565" w:type="pct"/>
            <w:vAlign w:val="center"/>
          </w:tcPr>
          <w:p>
            <w:pPr>
              <w:jc w:val="center"/>
              <w:rPr>
                <w:rFonts w:ascii="Times New Roman" w:hAnsi="Times New Roman"/>
                <w:sz w:val="18"/>
                <w:szCs w:val="18"/>
              </w:rPr>
            </w:pPr>
            <w:r>
              <w:rPr>
                <w:rFonts w:ascii="Times New Roman" w:hAnsi="Times New Roman"/>
                <w:sz w:val="18"/>
                <w:szCs w:val="18"/>
              </w:rPr>
              <w:t>4.07</w:t>
            </w:r>
          </w:p>
        </w:tc>
        <w:tc>
          <w:tcPr>
            <w:tcW w:w="563" w:type="pct"/>
            <w:vAlign w:val="center"/>
          </w:tcPr>
          <w:p>
            <w:pPr>
              <w:jc w:val="center"/>
              <w:rPr>
                <w:rFonts w:ascii="Times New Roman" w:hAnsi="Times New Roman"/>
                <w:sz w:val="18"/>
                <w:szCs w:val="18"/>
              </w:rPr>
            </w:pPr>
            <w:r>
              <w:rPr>
                <w:rFonts w:ascii="Times New Roman" w:hAnsi="Times New Roman"/>
                <w:sz w:val="18"/>
                <w:szCs w:val="18"/>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16</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0.099</w:t>
            </w:r>
          </w:p>
        </w:tc>
        <w:tc>
          <w:tcPr>
            <w:tcW w:w="565" w:type="pct"/>
            <w:vAlign w:val="center"/>
          </w:tcPr>
          <w:p>
            <w:pPr>
              <w:jc w:val="center"/>
              <w:rPr>
                <w:rFonts w:ascii="Times New Roman" w:hAnsi="Times New Roman"/>
                <w:sz w:val="18"/>
                <w:szCs w:val="18"/>
              </w:rPr>
            </w:pPr>
            <w:r>
              <w:rPr>
                <w:rFonts w:ascii="Times New Roman" w:hAnsi="Times New Roman"/>
                <w:sz w:val="18"/>
                <w:szCs w:val="18"/>
              </w:rPr>
              <w:t>0.095</w:t>
            </w:r>
          </w:p>
        </w:tc>
        <w:tc>
          <w:tcPr>
            <w:tcW w:w="565" w:type="pct"/>
            <w:vAlign w:val="center"/>
          </w:tcPr>
          <w:p>
            <w:pPr>
              <w:jc w:val="center"/>
              <w:rPr>
                <w:rFonts w:ascii="Times New Roman" w:hAnsi="Times New Roman"/>
                <w:sz w:val="18"/>
                <w:szCs w:val="18"/>
              </w:rPr>
            </w:pPr>
            <w:r>
              <w:rPr>
                <w:rFonts w:ascii="Times New Roman" w:hAnsi="Times New Roman"/>
                <w:sz w:val="18"/>
                <w:szCs w:val="18"/>
              </w:rPr>
              <w:t>0.094</w:t>
            </w:r>
          </w:p>
        </w:tc>
        <w:tc>
          <w:tcPr>
            <w:tcW w:w="565" w:type="pct"/>
            <w:vAlign w:val="center"/>
          </w:tcPr>
          <w:p>
            <w:pPr>
              <w:jc w:val="center"/>
              <w:rPr>
                <w:rFonts w:ascii="Times New Roman" w:hAnsi="Times New Roman"/>
                <w:sz w:val="18"/>
                <w:szCs w:val="18"/>
              </w:rPr>
            </w:pPr>
            <w:r>
              <w:rPr>
                <w:rFonts w:ascii="Times New Roman" w:hAnsi="Times New Roman"/>
                <w:sz w:val="18"/>
                <w:szCs w:val="18"/>
              </w:rPr>
              <w:t>0.098</w:t>
            </w:r>
          </w:p>
        </w:tc>
        <w:tc>
          <w:tcPr>
            <w:tcW w:w="565" w:type="pct"/>
            <w:vAlign w:val="center"/>
          </w:tcPr>
          <w:p>
            <w:pPr>
              <w:jc w:val="center"/>
              <w:rPr>
                <w:rFonts w:ascii="Times New Roman" w:hAnsi="Times New Roman"/>
                <w:sz w:val="18"/>
                <w:szCs w:val="18"/>
              </w:rPr>
            </w:pPr>
            <w:r>
              <w:rPr>
                <w:rFonts w:ascii="Times New Roman" w:hAnsi="Times New Roman"/>
                <w:sz w:val="18"/>
                <w:szCs w:val="18"/>
              </w:rPr>
              <w:t>0.097</w:t>
            </w:r>
          </w:p>
        </w:tc>
        <w:tc>
          <w:tcPr>
            <w:tcW w:w="563" w:type="pct"/>
            <w:vAlign w:val="center"/>
          </w:tcPr>
          <w:p>
            <w:pPr>
              <w:jc w:val="center"/>
              <w:rPr>
                <w:rFonts w:ascii="Times New Roman" w:hAnsi="Times New Roman"/>
                <w:sz w:val="18"/>
                <w:szCs w:val="18"/>
              </w:rPr>
            </w:pPr>
            <w:r>
              <w:rPr>
                <w:rFonts w:ascii="Times New Roman" w:hAnsi="Times New Roman"/>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3" w:type="pct"/>
            <w:vAlign w:val="center"/>
          </w:tcPr>
          <w:p>
            <w:pPr>
              <w:jc w:val="center"/>
              <w:rPr>
                <w:rFonts w:ascii="Times New Roman" w:hAnsi="Times New Roman"/>
                <w:sz w:val="18"/>
                <w:szCs w:val="18"/>
              </w:rPr>
            </w:pPr>
            <w:r>
              <w:rPr>
                <w:rFonts w:ascii="Times New Roman" w:hAnsi="Times New Roman"/>
                <w:sz w:val="18"/>
                <w:szCs w:val="18"/>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3.87</w:t>
            </w:r>
          </w:p>
        </w:tc>
        <w:tc>
          <w:tcPr>
            <w:tcW w:w="565" w:type="pct"/>
            <w:vAlign w:val="center"/>
          </w:tcPr>
          <w:p>
            <w:pPr>
              <w:jc w:val="center"/>
              <w:rPr>
                <w:rFonts w:ascii="Times New Roman" w:hAnsi="Times New Roman"/>
                <w:sz w:val="18"/>
                <w:szCs w:val="18"/>
              </w:rPr>
            </w:pPr>
            <w:r>
              <w:rPr>
                <w:rFonts w:ascii="Times New Roman" w:hAnsi="Times New Roman"/>
                <w:sz w:val="18"/>
                <w:szCs w:val="18"/>
              </w:rPr>
              <w:t>4.10</w:t>
            </w:r>
          </w:p>
        </w:tc>
        <w:tc>
          <w:tcPr>
            <w:tcW w:w="565" w:type="pct"/>
            <w:vAlign w:val="center"/>
          </w:tcPr>
          <w:p>
            <w:pPr>
              <w:jc w:val="center"/>
              <w:rPr>
                <w:rFonts w:ascii="Times New Roman" w:hAnsi="Times New Roman"/>
                <w:sz w:val="18"/>
                <w:szCs w:val="18"/>
              </w:rPr>
            </w:pPr>
            <w:r>
              <w:rPr>
                <w:rFonts w:ascii="Times New Roman" w:hAnsi="Times New Roman"/>
                <w:sz w:val="18"/>
                <w:szCs w:val="18"/>
              </w:rPr>
              <w:t>4.05</w:t>
            </w:r>
          </w:p>
        </w:tc>
        <w:tc>
          <w:tcPr>
            <w:tcW w:w="565" w:type="pct"/>
            <w:vAlign w:val="center"/>
          </w:tcPr>
          <w:p>
            <w:pPr>
              <w:jc w:val="center"/>
              <w:rPr>
                <w:rFonts w:ascii="Times New Roman" w:hAnsi="Times New Roman"/>
                <w:sz w:val="18"/>
                <w:szCs w:val="18"/>
              </w:rPr>
            </w:pPr>
            <w:r>
              <w:rPr>
                <w:rFonts w:ascii="Times New Roman" w:hAnsi="Times New Roman"/>
                <w:sz w:val="18"/>
                <w:szCs w:val="18"/>
              </w:rPr>
              <w:t>3.95</w:t>
            </w:r>
          </w:p>
        </w:tc>
        <w:tc>
          <w:tcPr>
            <w:tcW w:w="565" w:type="pct"/>
            <w:vAlign w:val="center"/>
          </w:tcPr>
          <w:p>
            <w:pPr>
              <w:jc w:val="center"/>
              <w:rPr>
                <w:rFonts w:ascii="Times New Roman" w:hAnsi="Times New Roman"/>
                <w:sz w:val="18"/>
                <w:szCs w:val="18"/>
              </w:rPr>
            </w:pPr>
            <w:r>
              <w:rPr>
                <w:rFonts w:ascii="Times New Roman" w:hAnsi="Times New Roman"/>
                <w:sz w:val="18"/>
                <w:szCs w:val="18"/>
              </w:rPr>
              <w:t>4.06</w:t>
            </w:r>
          </w:p>
        </w:tc>
        <w:tc>
          <w:tcPr>
            <w:tcW w:w="565" w:type="pct"/>
            <w:vAlign w:val="center"/>
          </w:tcPr>
          <w:p>
            <w:pPr>
              <w:jc w:val="center"/>
              <w:rPr>
                <w:rFonts w:ascii="Times New Roman" w:hAnsi="Times New Roman"/>
                <w:sz w:val="18"/>
                <w:szCs w:val="18"/>
              </w:rPr>
            </w:pPr>
            <w:r>
              <w:rPr>
                <w:rFonts w:ascii="Times New Roman" w:hAnsi="Times New Roman"/>
                <w:sz w:val="18"/>
                <w:szCs w:val="18"/>
              </w:rPr>
              <w:t>4.11</w:t>
            </w:r>
          </w:p>
        </w:tc>
        <w:tc>
          <w:tcPr>
            <w:tcW w:w="563" w:type="pct"/>
            <w:vAlign w:val="center"/>
          </w:tcPr>
          <w:p>
            <w:pPr>
              <w:jc w:val="center"/>
              <w:rPr>
                <w:rFonts w:ascii="Times New Roman" w:hAnsi="Times New Roman"/>
                <w:sz w:val="18"/>
                <w:szCs w:val="18"/>
              </w:rPr>
            </w:pPr>
            <w:r>
              <w:rPr>
                <w:rFonts w:ascii="Times New Roman" w:hAnsi="Times New Roman"/>
                <w:sz w:val="18"/>
                <w:szCs w:val="18"/>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17</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0.083**</w:t>
            </w:r>
          </w:p>
        </w:tc>
        <w:tc>
          <w:tcPr>
            <w:tcW w:w="565" w:type="pct"/>
            <w:vAlign w:val="center"/>
          </w:tcPr>
          <w:p>
            <w:pPr>
              <w:jc w:val="center"/>
              <w:rPr>
                <w:rFonts w:ascii="Times New Roman" w:hAnsi="Times New Roman"/>
                <w:sz w:val="18"/>
                <w:szCs w:val="18"/>
              </w:rPr>
            </w:pPr>
            <w:r>
              <w:rPr>
                <w:rFonts w:ascii="Times New Roman" w:hAnsi="Times New Roman"/>
                <w:sz w:val="18"/>
                <w:szCs w:val="18"/>
              </w:rPr>
              <w:t>0.087**</w:t>
            </w:r>
          </w:p>
        </w:tc>
        <w:tc>
          <w:tcPr>
            <w:tcW w:w="565" w:type="pct"/>
            <w:vAlign w:val="center"/>
          </w:tcPr>
          <w:p>
            <w:pPr>
              <w:jc w:val="center"/>
              <w:rPr>
                <w:rFonts w:ascii="Times New Roman" w:hAnsi="Times New Roman"/>
                <w:sz w:val="18"/>
                <w:szCs w:val="18"/>
              </w:rPr>
            </w:pPr>
            <w:r>
              <w:rPr>
                <w:rFonts w:ascii="Times New Roman" w:hAnsi="Times New Roman"/>
                <w:sz w:val="18"/>
                <w:szCs w:val="18"/>
              </w:rPr>
              <w:t>0.095**</w:t>
            </w:r>
          </w:p>
        </w:tc>
        <w:tc>
          <w:tcPr>
            <w:tcW w:w="565" w:type="pct"/>
            <w:vAlign w:val="center"/>
          </w:tcPr>
          <w:p>
            <w:pPr>
              <w:jc w:val="center"/>
              <w:rPr>
                <w:rFonts w:ascii="Times New Roman" w:hAnsi="Times New Roman"/>
                <w:sz w:val="18"/>
                <w:szCs w:val="18"/>
              </w:rPr>
            </w:pPr>
            <w:r>
              <w:rPr>
                <w:rFonts w:ascii="Times New Roman" w:hAnsi="Times New Roman"/>
                <w:sz w:val="18"/>
                <w:szCs w:val="18"/>
              </w:rPr>
              <w:t>0.089**</w:t>
            </w:r>
          </w:p>
        </w:tc>
        <w:tc>
          <w:tcPr>
            <w:tcW w:w="565" w:type="pct"/>
            <w:vAlign w:val="center"/>
          </w:tcPr>
          <w:p>
            <w:pPr>
              <w:jc w:val="center"/>
              <w:rPr>
                <w:rFonts w:ascii="Times New Roman" w:hAnsi="Times New Roman"/>
                <w:sz w:val="18"/>
                <w:szCs w:val="18"/>
              </w:rPr>
            </w:pPr>
            <w:r>
              <w:rPr>
                <w:rFonts w:ascii="Times New Roman" w:hAnsi="Times New Roman"/>
                <w:sz w:val="18"/>
                <w:szCs w:val="18"/>
              </w:rPr>
              <w:t>0.081**</w:t>
            </w:r>
          </w:p>
        </w:tc>
        <w:tc>
          <w:tcPr>
            <w:tcW w:w="565" w:type="pct"/>
            <w:vAlign w:val="center"/>
          </w:tcPr>
          <w:p>
            <w:pPr>
              <w:jc w:val="center"/>
              <w:rPr>
                <w:rFonts w:ascii="Times New Roman" w:hAnsi="Times New Roman"/>
                <w:sz w:val="18"/>
                <w:szCs w:val="18"/>
              </w:rPr>
            </w:pPr>
            <w:r>
              <w:rPr>
                <w:rFonts w:ascii="Times New Roman" w:hAnsi="Times New Roman"/>
                <w:sz w:val="18"/>
                <w:szCs w:val="18"/>
              </w:rPr>
              <w:t>0.083**</w:t>
            </w:r>
          </w:p>
        </w:tc>
        <w:tc>
          <w:tcPr>
            <w:tcW w:w="563"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5" w:type="pct"/>
            <w:vAlign w:val="center"/>
          </w:tcPr>
          <w:p>
            <w:pPr>
              <w:jc w:val="center"/>
              <w:rPr>
                <w:rFonts w:ascii="Times New Roman" w:hAnsi="Times New Roman"/>
                <w:sz w:val="18"/>
                <w:szCs w:val="18"/>
              </w:rPr>
            </w:pPr>
            <w:r>
              <w:rPr>
                <w:rFonts w:ascii="Times New Roman" w:hAnsi="Times New Roman"/>
                <w:sz w:val="18"/>
                <w:szCs w:val="18"/>
              </w:rPr>
              <w:t>1.10**</w:t>
            </w:r>
          </w:p>
        </w:tc>
        <w:tc>
          <w:tcPr>
            <w:tcW w:w="565" w:type="pct"/>
            <w:vAlign w:val="center"/>
          </w:tcPr>
          <w:p>
            <w:pPr>
              <w:jc w:val="center"/>
              <w:rPr>
                <w:rFonts w:ascii="Times New Roman" w:hAnsi="Times New Roman"/>
                <w:sz w:val="18"/>
                <w:szCs w:val="18"/>
              </w:rPr>
            </w:pPr>
            <w:r>
              <w:rPr>
                <w:rFonts w:ascii="Times New Roman" w:hAnsi="Times New Roman"/>
                <w:sz w:val="18"/>
                <w:szCs w:val="18"/>
              </w:rPr>
              <w:t>1.11**</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3"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4.14</w:t>
            </w:r>
          </w:p>
        </w:tc>
        <w:tc>
          <w:tcPr>
            <w:tcW w:w="565" w:type="pct"/>
            <w:vAlign w:val="center"/>
          </w:tcPr>
          <w:p>
            <w:pPr>
              <w:jc w:val="center"/>
              <w:rPr>
                <w:rFonts w:ascii="Times New Roman" w:hAnsi="Times New Roman"/>
                <w:sz w:val="18"/>
                <w:szCs w:val="18"/>
              </w:rPr>
            </w:pPr>
            <w:r>
              <w:rPr>
                <w:rFonts w:ascii="Times New Roman" w:hAnsi="Times New Roman"/>
                <w:sz w:val="18"/>
                <w:szCs w:val="18"/>
              </w:rPr>
              <w:t>4.15</w:t>
            </w:r>
          </w:p>
        </w:tc>
        <w:tc>
          <w:tcPr>
            <w:tcW w:w="565" w:type="pct"/>
            <w:vAlign w:val="center"/>
          </w:tcPr>
          <w:p>
            <w:pPr>
              <w:jc w:val="center"/>
              <w:rPr>
                <w:rFonts w:ascii="Times New Roman" w:hAnsi="Times New Roman"/>
                <w:sz w:val="18"/>
                <w:szCs w:val="18"/>
              </w:rPr>
            </w:pPr>
            <w:r>
              <w:rPr>
                <w:rFonts w:ascii="Times New Roman" w:hAnsi="Times New Roman"/>
                <w:sz w:val="18"/>
                <w:szCs w:val="18"/>
              </w:rPr>
              <w:t>4.05</w:t>
            </w:r>
          </w:p>
        </w:tc>
        <w:tc>
          <w:tcPr>
            <w:tcW w:w="565" w:type="pct"/>
            <w:vAlign w:val="center"/>
          </w:tcPr>
          <w:p>
            <w:pPr>
              <w:jc w:val="center"/>
              <w:rPr>
                <w:rFonts w:ascii="Times New Roman" w:hAnsi="Times New Roman"/>
                <w:sz w:val="18"/>
                <w:szCs w:val="18"/>
              </w:rPr>
            </w:pPr>
            <w:r>
              <w:rPr>
                <w:rFonts w:ascii="Times New Roman" w:hAnsi="Times New Roman"/>
                <w:sz w:val="18"/>
                <w:szCs w:val="18"/>
              </w:rPr>
              <w:t>4.09</w:t>
            </w:r>
          </w:p>
        </w:tc>
        <w:tc>
          <w:tcPr>
            <w:tcW w:w="565" w:type="pct"/>
            <w:vAlign w:val="center"/>
          </w:tcPr>
          <w:p>
            <w:pPr>
              <w:jc w:val="center"/>
              <w:rPr>
                <w:rFonts w:ascii="Times New Roman" w:hAnsi="Times New Roman"/>
                <w:sz w:val="18"/>
                <w:szCs w:val="18"/>
              </w:rPr>
            </w:pPr>
            <w:r>
              <w:rPr>
                <w:rFonts w:ascii="Times New Roman" w:hAnsi="Times New Roman"/>
                <w:sz w:val="18"/>
                <w:szCs w:val="18"/>
              </w:rPr>
              <w:t>4.22</w:t>
            </w:r>
          </w:p>
        </w:tc>
        <w:tc>
          <w:tcPr>
            <w:tcW w:w="565" w:type="pct"/>
            <w:vAlign w:val="center"/>
          </w:tcPr>
          <w:p>
            <w:pPr>
              <w:jc w:val="center"/>
              <w:rPr>
                <w:rFonts w:ascii="Times New Roman" w:hAnsi="Times New Roman"/>
                <w:sz w:val="18"/>
                <w:szCs w:val="18"/>
              </w:rPr>
            </w:pPr>
            <w:r>
              <w:rPr>
                <w:rFonts w:ascii="Times New Roman" w:hAnsi="Times New Roman"/>
                <w:sz w:val="18"/>
                <w:szCs w:val="18"/>
              </w:rPr>
              <w:t>4.21</w:t>
            </w:r>
          </w:p>
        </w:tc>
        <w:tc>
          <w:tcPr>
            <w:tcW w:w="563"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18</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0.098</w:t>
            </w:r>
          </w:p>
        </w:tc>
        <w:tc>
          <w:tcPr>
            <w:tcW w:w="565" w:type="pct"/>
            <w:vAlign w:val="center"/>
          </w:tcPr>
          <w:p>
            <w:pPr>
              <w:jc w:val="center"/>
              <w:rPr>
                <w:rFonts w:ascii="Times New Roman" w:hAnsi="Times New Roman"/>
                <w:sz w:val="18"/>
                <w:szCs w:val="18"/>
              </w:rPr>
            </w:pPr>
            <w:r>
              <w:rPr>
                <w:rFonts w:ascii="Times New Roman" w:hAnsi="Times New Roman"/>
                <w:sz w:val="18"/>
                <w:szCs w:val="18"/>
              </w:rPr>
              <w:t>0.095</w:t>
            </w:r>
          </w:p>
        </w:tc>
        <w:tc>
          <w:tcPr>
            <w:tcW w:w="565" w:type="pct"/>
            <w:vAlign w:val="center"/>
          </w:tcPr>
          <w:p>
            <w:pPr>
              <w:jc w:val="center"/>
              <w:rPr>
                <w:rFonts w:ascii="Times New Roman" w:hAnsi="Times New Roman"/>
                <w:sz w:val="18"/>
                <w:szCs w:val="18"/>
              </w:rPr>
            </w:pPr>
            <w:r>
              <w:rPr>
                <w:rFonts w:ascii="Times New Roman" w:hAnsi="Times New Roman"/>
                <w:sz w:val="18"/>
                <w:szCs w:val="18"/>
              </w:rPr>
              <w:t>0.098</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0.096</w:t>
            </w:r>
          </w:p>
        </w:tc>
        <w:tc>
          <w:tcPr>
            <w:tcW w:w="563" w:type="pct"/>
            <w:vAlign w:val="center"/>
          </w:tcPr>
          <w:p>
            <w:pPr>
              <w:jc w:val="center"/>
              <w:rPr>
                <w:rFonts w:ascii="Times New Roman" w:hAnsi="Times New Roman"/>
                <w:sz w:val="18"/>
                <w:szCs w:val="18"/>
              </w:rPr>
            </w:pPr>
            <w:r>
              <w:rPr>
                <w:rFonts w:ascii="Times New Roman" w:hAnsi="Times New Roman"/>
                <w:sz w:val="18"/>
                <w:szCs w:val="18"/>
              </w:rPr>
              <w:t>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0.94</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0.94</w:t>
            </w:r>
          </w:p>
        </w:tc>
        <w:tc>
          <w:tcPr>
            <w:tcW w:w="563" w:type="pct"/>
            <w:vAlign w:val="center"/>
          </w:tcPr>
          <w:p>
            <w:pPr>
              <w:jc w:val="center"/>
              <w:rPr>
                <w:rFonts w:ascii="Times New Roman" w:hAnsi="Times New Roman"/>
                <w:sz w:val="18"/>
                <w:szCs w:val="18"/>
              </w:rPr>
            </w:pPr>
            <w:r>
              <w:rPr>
                <w:rFonts w:ascii="Times New Roman" w:hAnsi="Times New Roman"/>
                <w:sz w:val="18"/>
                <w:szCs w:val="18"/>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4.05</w:t>
            </w:r>
          </w:p>
        </w:tc>
        <w:tc>
          <w:tcPr>
            <w:tcW w:w="565" w:type="pct"/>
            <w:vAlign w:val="center"/>
          </w:tcPr>
          <w:p>
            <w:pPr>
              <w:jc w:val="center"/>
              <w:rPr>
                <w:rFonts w:ascii="Times New Roman" w:hAnsi="Times New Roman"/>
                <w:sz w:val="18"/>
                <w:szCs w:val="18"/>
              </w:rPr>
            </w:pPr>
            <w:r>
              <w:rPr>
                <w:rFonts w:ascii="Times New Roman" w:hAnsi="Times New Roman"/>
                <w:sz w:val="18"/>
                <w:szCs w:val="18"/>
              </w:rPr>
              <w:t>3.97</w:t>
            </w:r>
          </w:p>
        </w:tc>
        <w:tc>
          <w:tcPr>
            <w:tcW w:w="565" w:type="pct"/>
            <w:vAlign w:val="center"/>
          </w:tcPr>
          <w:p>
            <w:pPr>
              <w:jc w:val="center"/>
              <w:rPr>
                <w:rFonts w:ascii="Times New Roman" w:hAnsi="Times New Roman"/>
                <w:sz w:val="18"/>
                <w:szCs w:val="18"/>
              </w:rPr>
            </w:pPr>
            <w:r>
              <w:rPr>
                <w:rFonts w:ascii="Times New Roman" w:hAnsi="Times New Roman"/>
                <w:sz w:val="18"/>
                <w:szCs w:val="18"/>
              </w:rPr>
              <w:t>3.92</w:t>
            </w:r>
          </w:p>
        </w:tc>
        <w:tc>
          <w:tcPr>
            <w:tcW w:w="565" w:type="pct"/>
            <w:vAlign w:val="center"/>
          </w:tcPr>
          <w:p>
            <w:pPr>
              <w:jc w:val="center"/>
              <w:rPr>
                <w:rFonts w:ascii="Times New Roman" w:hAnsi="Times New Roman"/>
                <w:sz w:val="18"/>
                <w:szCs w:val="18"/>
              </w:rPr>
            </w:pPr>
            <w:r>
              <w:rPr>
                <w:rFonts w:ascii="Times New Roman" w:hAnsi="Times New Roman"/>
                <w:sz w:val="18"/>
                <w:szCs w:val="18"/>
              </w:rPr>
              <w:t>4.02</w:t>
            </w:r>
          </w:p>
        </w:tc>
        <w:tc>
          <w:tcPr>
            <w:tcW w:w="565" w:type="pct"/>
            <w:vAlign w:val="center"/>
          </w:tcPr>
          <w:p>
            <w:pPr>
              <w:jc w:val="center"/>
              <w:rPr>
                <w:rFonts w:ascii="Times New Roman" w:hAnsi="Times New Roman"/>
                <w:sz w:val="18"/>
                <w:szCs w:val="18"/>
              </w:rPr>
            </w:pPr>
            <w:r>
              <w:rPr>
                <w:rFonts w:ascii="Times New Roman" w:hAnsi="Times New Roman"/>
                <w:sz w:val="18"/>
                <w:szCs w:val="18"/>
              </w:rPr>
              <w:t>4.11</w:t>
            </w:r>
          </w:p>
        </w:tc>
        <w:tc>
          <w:tcPr>
            <w:tcW w:w="565" w:type="pct"/>
            <w:vAlign w:val="center"/>
          </w:tcPr>
          <w:p>
            <w:pPr>
              <w:jc w:val="center"/>
              <w:rPr>
                <w:rFonts w:ascii="Times New Roman" w:hAnsi="Times New Roman"/>
                <w:sz w:val="18"/>
                <w:szCs w:val="18"/>
              </w:rPr>
            </w:pPr>
            <w:r>
              <w:rPr>
                <w:rFonts w:ascii="Times New Roman" w:hAnsi="Times New Roman"/>
                <w:sz w:val="18"/>
                <w:szCs w:val="18"/>
              </w:rPr>
              <w:t>3.99</w:t>
            </w:r>
          </w:p>
        </w:tc>
        <w:tc>
          <w:tcPr>
            <w:tcW w:w="563" w:type="pct"/>
            <w:vAlign w:val="center"/>
          </w:tcPr>
          <w:p>
            <w:pPr>
              <w:jc w:val="center"/>
              <w:rPr>
                <w:rFonts w:ascii="Times New Roman" w:hAnsi="Times New Roman"/>
                <w:sz w:val="18"/>
                <w:szCs w:val="18"/>
              </w:rPr>
            </w:pPr>
            <w:r>
              <w:rPr>
                <w:rFonts w:ascii="Times New Roman" w:hAnsi="Times New Roman"/>
                <w:sz w:val="18"/>
                <w:szCs w:val="18"/>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pPr>
              <w:jc w:val="center"/>
              <w:rPr>
                <w:rFonts w:ascii="Times New Roman" w:hAnsi="Times New Roman"/>
                <w:sz w:val="18"/>
                <w:szCs w:val="18"/>
              </w:rPr>
            </w:pPr>
            <w:r>
              <w:rPr>
                <w:rFonts w:ascii="Times New Roman" w:hAnsi="Times New Roman"/>
                <w:sz w:val="18"/>
                <w:szCs w:val="18"/>
              </w:rPr>
              <w:t>19</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0.093</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0.091</w:t>
            </w:r>
          </w:p>
        </w:tc>
        <w:tc>
          <w:tcPr>
            <w:tcW w:w="565" w:type="pct"/>
            <w:vAlign w:val="center"/>
          </w:tcPr>
          <w:p>
            <w:pPr>
              <w:jc w:val="center"/>
              <w:rPr>
                <w:rFonts w:ascii="Times New Roman" w:hAnsi="Times New Roman"/>
                <w:sz w:val="18"/>
                <w:szCs w:val="18"/>
              </w:rPr>
            </w:pPr>
            <w:r>
              <w:rPr>
                <w:rFonts w:ascii="Times New Roman" w:hAnsi="Times New Roman"/>
                <w:sz w:val="18"/>
                <w:szCs w:val="18"/>
              </w:rPr>
              <w:t>0.093</w:t>
            </w:r>
          </w:p>
        </w:tc>
        <w:tc>
          <w:tcPr>
            <w:tcW w:w="563" w:type="pct"/>
            <w:vAlign w:val="center"/>
          </w:tcPr>
          <w:p>
            <w:pPr>
              <w:jc w:val="center"/>
              <w:rPr>
                <w:rFonts w:ascii="Times New Roman" w:hAnsi="Times New Roman"/>
                <w:sz w:val="18"/>
                <w:szCs w:val="18"/>
              </w:rPr>
            </w:pPr>
            <w:r>
              <w:rPr>
                <w:rFonts w:ascii="Times New Roman" w:hAnsi="Times New Roman"/>
                <w:sz w:val="18"/>
                <w:szCs w:val="18"/>
              </w:rPr>
              <w:t>0.099</w:t>
            </w:r>
          </w:p>
        </w:tc>
      </w:tr>
    </w:tbl>
    <w:p>
      <w:pPr>
        <w:widowControl/>
        <w:tabs>
          <w:tab w:val="left" w:pos="360"/>
        </w:tabs>
        <w:spacing w:beforeLines="50" w:afterLines="50"/>
        <w:jc w:val="center"/>
        <w:rPr>
          <w:rFonts w:ascii="黑体" w:hAnsi="黑体" w:eastAsia="黑体"/>
          <w:kern w:val="0"/>
        </w:rPr>
      </w:pPr>
      <w:r>
        <w:rPr>
          <w:rFonts w:ascii="黑体" w:hAnsi="黑体" w:eastAsia="黑体"/>
          <w:kern w:val="0"/>
        </w:rPr>
        <w:t>表A.</w:t>
      </w:r>
      <w:r>
        <w:rPr>
          <w:rFonts w:hint="eastAsia" w:ascii="黑体" w:hAnsi="黑体" w:eastAsia="黑体"/>
          <w:kern w:val="0"/>
        </w:rPr>
        <w:t>3 砷</w:t>
      </w:r>
      <w:r>
        <w:rPr>
          <w:rFonts w:ascii="黑体" w:hAnsi="黑体" w:eastAsia="黑体"/>
          <w:kern w:val="0"/>
        </w:rPr>
        <w:t>精密度试验原始数据</w:t>
      </w:r>
      <w:r>
        <w:rPr>
          <w:rFonts w:hint="eastAsia" w:ascii="黑体" w:hAnsi="黑体" w:eastAsia="黑体"/>
          <w:kern w:val="0"/>
        </w:rPr>
        <w:t>（续）</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64"/>
        <w:gridCol w:w="1081"/>
        <w:gridCol w:w="1081"/>
        <w:gridCol w:w="1081"/>
        <w:gridCol w:w="1081"/>
        <w:gridCol w:w="1081"/>
        <w:gridCol w:w="1082"/>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4" w:type="pct"/>
            <w:vAlign w:val="center"/>
          </w:tcPr>
          <w:p>
            <w:pPr>
              <w:jc w:val="center"/>
              <w:rPr>
                <w:rFonts w:ascii="Times New Roman" w:hAnsi="Times New Roman"/>
                <w:sz w:val="18"/>
                <w:szCs w:val="18"/>
              </w:rPr>
            </w:pPr>
            <w:r>
              <w:rPr>
                <w:rFonts w:ascii="Times New Roman" w:hAnsi="Times New Roman"/>
                <w:sz w:val="18"/>
                <w:szCs w:val="1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4.04</w:t>
            </w:r>
          </w:p>
        </w:tc>
        <w:tc>
          <w:tcPr>
            <w:tcW w:w="565" w:type="pct"/>
            <w:vAlign w:val="center"/>
          </w:tcPr>
          <w:p>
            <w:pPr>
              <w:jc w:val="center"/>
              <w:rPr>
                <w:rFonts w:ascii="Times New Roman" w:hAnsi="Times New Roman"/>
                <w:sz w:val="18"/>
                <w:szCs w:val="18"/>
              </w:rPr>
            </w:pPr>
            <w:r>
              <w:rPr>
                <w:rFonts w:ascii="Times New Roman" w:hAnsi="Times New Roman"/>
                <w:sz w:val="18"/>
                <w:szCs w:val="18"/>
              </w:rPr>
              <w:t>3.97</w:t>
            </w:r>
          </w:p>
        </w:tc>
        <w:tc>
          <w:tcPr>
            <w:tcW w:w="565" w:type="pct"/>
            <w:vAlign w:val="center"/>
          </w:tcPr>
          <w:p>
            <w:pPr>
              <w:jc w:val="center"/>
              <w:rPr>
                <w:rFonts w:ascii="Times New Roman" w:hAnsi="Times New Roman"/>
                <w:sz w:val="18"/>
                <w:szCs w:val="18"/>
              </w:rPr>
            </w:pPr>
            <w:r>
              <w:rPr>
                <w:rFonts w:ascii="Times New Roman" w:hAnsi="Times New Roman"/>
                <w:sz w:val="18"/>
                <w:szCs w:val="18"/>
              </w:rPr>
              <w:t>3.89</w:t>
            </w:r>
          </w:p>
        </w:tc>
        <w:tc>
          <w:tcPr>
            <w:tcW w:w="565" w:type="pct"/>
            <w:vAlign w:val="center"/>
          </w:tcPr>
          <w:p>
            <w:pPr>
              <w:jc w:val="center"/>
              <w:rPr>
                <w:rFonts w:ascii="Times New Roman" w:hAnsi="Times New Roman"/>
                <w:sz w:val="18"/>
                <w:szCs w:val="18"/>
              </w:rPr>
            </w:pPr>
            <w:r>
              <w:rPr>
                <w:rFonts w:ascii="Times New Roman" w:hAnsi="Times New Roman"/>
                <w:sz w:val="18"/>
                <w:szCs w:val="18"/>
              </w:rPr>
              <w:t>4.01</w:t>
            </w:r>
          </w:p>
        </w:tc>
        <w:tc>
          <w:tcPr>
            <w:tcW w:w="565" w:type="pct"/>
            <w:vAlign w:val="center"/>
          </w:tcPr>
          <w:p>
            <w:pPr>
              <w:jc w:val="center"/>
              <w:rPr>
                <w:rFonts w:ascii="Times New Roman" w:hAnsi="Times New Roman"/>
                <w:sz w:val="18"/>
                <w:szCs w:val="18"/>
              </w:rPr>
            </w:pPr>
            <w:r>
              <w:rPr>
                <w:rFonts w:ascii="Times New Roman" w:hAnsi="Times New Roman"/>
                <w:sz w:val="18"/>
                <w:szCs w:val="18"/>
              </w:rPr>
              <w:t>4.05</w:t>
            </w:r>
          </w:p>
        </w:tc>
        <w:tc>
          <w:tcPr>
            <w:tcW w:w="565" w:type="pct"/>
            <w:vAlign w:val="center"/>
          </w:tcPr>
          <w:p>
            <w:pPr>
              <w:jc w:val="center"/>
              <w:rPr>
                <w:rFonts w:ascii="Times New Roman" w:hAnsi="Times New Roman"/>
                <w:sz w:val="18"/>
                <w:szCs w:val="18"/>
              </w:rPr>
            </w:pPr>
            <w:r>
              <w:rPr>
                <w:rFonts w:ascii="Times New Roman" w:hAnsi="Times New Roman"/>
                <w:sz w:val="18"/>
                <w:szCs w:val="18"/>
              </w:rPr>
              <w:t>3.98</w:t>
            </w:r>
          </w:p>
        </w:tc>
        <w:tc>
          <w:tcPr>
            <w:tcW w:w="564" w:type="pct"/>
            <w:vAlign w:val="center"/>
          </w:tcPr>
          <w:p>
            <w:pPr>
              <w:jc w:val="center"/>
              <w:rPr>
                <w:rFonts w:ascii="Times New Roman" w:hAnsi="Times New Roman"/>
                <w:sz w:val="18"/>
                <w:szCs w:val="18"/>
              </w:rPr>
            </w:pPr>
            <w:r>
              <w:rPr>
                <w:rFonts w:ascii="Times New Roman" w:hAnsi="Times New Roman"/>
                <w:sz w:val="18"/>
                <w:szCs w:val="18"/>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20</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4" w:type="pct"/>
            <w:vAlign w:val="center"/>
          </w:tcPr>
          <w:p>
            <w:pPr>
              <w:jc w:val="center"/>
              <w:rPr>
                <w:rFonts w:ascii="Times New Roman" w:hAnsi="Times New Roman"/>
                <w:sz w:val="18"/>
                <w:szCs w:val="18"/>
              </w:rPr>
            </w:pPr>
            <w:r>
              <w:rPr>
                <w:rFonts w:ascii="Times New Roman" w:hAnsi="Times New Roman"/>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4" w:type="pct"/>
            <w:vAlign w:val="center"/>
          </w:tcPr>
          <w:p>
            <w:pPr>
              <w:jc w:val="center"/>
              <w:rPr>
                <w:rFonts w:ascii="Times New Roman" w:hAnsi="Times New Roman"/>
                <w:sz w:val="18"/>
                <w:szCs w:val="18"/>
              </w:rPr>
            </w:pPr>
            <w:r>
              <w:rPr>
                <w:rFonts w:ascii="Times New Roman" w:hAnsi="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4.17</w:t>
            </w:r>
          </w:p>
        </w:tc>
        <w:tc>
          <w:tcPr>
            <w:tcW w:w="565" w:type="pct"/>
            <w:vAlign w:val="center"/>
          </w:tcPr>
          <w:p>
            <w:pPr>
              <w:jc w:val="center"/>
              <w:rPr>
                <w:rFonts w:ascii="Times New Roman" w:hAnsi="Times New Roman"/>
                <w:sz w:val="18"/>
                <w:szCs w:val="18"/>
              </w:rPr>
            </w:pPr>
            <w:r>
              <w:rPr>
                <w:rFonts w:ascii="Times New Roman" w:hAnsi="Times New Roman"/>
                <w:sz w:val="18"/>
                <w:szCs w:val="18"/>
              </w:rPr>
              <w:t>4.02</w:t>
            </w:r>
          </w:p>
        </w:tc>
        <w:tc>
          <w:tcPr>
            <w:tcW w:w="565" w:type="pct"/>
            <w:vAlign w:val="center"/>
          </w:tcPr>
          <w:p>
            <w:pPr>
              <w:jc w:val="center"/>
              <w:rPr>
                <w:rFonts w:ascii="Times New Roman" w:hAnsi="Times New Roman"/>
                <w:sz w:val="18"/>
                <w:szCs w:val="18"/>
              </w:rPr>
            </w:pPr>
            <w:r>
              <w:rPr>
                <w:rFonts w:ascii="Times New Roman" w:hAnsi="Times New Roman"/>
                <w:sz w:val="18"/>
                <w:szCs w:val="18"/>
              </w:rPr>
              <w:t>4.07</w:t>
            </w:r>
          </w:p>
        </w:tc>
        <w:tc>
          <w:tcPr>
            <w:tcW w:w="565" w:type="pct"/>
            <w:vAlign w:val="center"/>
          </w:tcPr>
          <w:p>
            <w:pPr>
              <w:jc w:val="center"/>
              <w:rPr>
                <w:rFonts w:ascii="Times New Roman" w:hAnsi="Times New Roman"/>
                <w:sz w:val="18"/>
                <w:szCs w:val="18"/>
              </w:rPr>
            </w:pPr>
            <w:r>
              <w:rPr>
                <w:rFonts w:ascii="Times New Roman" w:hAnsi="Times New Roman"/>
                <w:sz w:val="18"/>
                <w:szCs w:val="18"/>
              </w:rPr>
              <w:t>3.91</w:t>
            </w:r>
          </w:p>
        </w:tc>
        <w:tc>
          <w:tcPr>
            <w:tcW w:w="565" w:type="pct"/>
            <w:vAlign w:val="center"/>
          </w:tcPr>
          <w:p>
            <w:pPr>
              <w:jc w:val="center"/>
              <w:rPr>
                <w:rFonts w:ascii="Times New Roman" w:hAnsi="Times New Roman"/>
                <w:sz w:val="18"/>
                <w:szCs w:val="18"/>
              </w:rPr>
            </w:pPr>
            <w:r>
              <w:rPr>
                <w:rFonts w:ascii="Times New Roman" w:hAnsi="Times New Roman"/>
                <w:sz w:val="18"/>
                <w:szCs w:val="18"/>
              </w:rPr>
              <w:t>4.17</w:t>
            </w:r>
          </w:p>
        </w:tc>
        <w:tc>
          <w:tcPr>
            <w:tcW w:w="565" w:type="pct"/>
            <w:vAlign w:val="center"/>
          </w:tcPr>
          <w:p>
            <w:pPr>
              <w:jc w:val="center"/>
              <w:rPr>
                <w:rFonts w:ascii="Times New Roman" w:hAnsi="Times New Roman"/>
                <w:sz w:val="18"/>
                <w:szCs w:val="18"/>
              </w:rPr>
            </w:pPr>
            <w:r>
              <w:rPr>
                <w:rFonts w:ascii="Times New Roman" w:hAnsi="Times New Roman"/>
                <w:sz w:val="18"/>
                <w:szCs w:val="18"/>
              </w:rPr>
              <w:t>4.02</w:t>
            </w:r>
          </w:p>
        </w:tc>
        <w:tc>
          <w:tcPr>
            <w:tcW w:w="564" w:type="pct"/>
            <w:vAlign w:val="center"/>
          </w:tcPr>
          <w:p>
            <w:pPr>
              <w:jc w:val="center"/>
              <w:rPr>
                <w:rFonts w:ascii="Times New Roman" w:hAnsi="Times New Roman"/>
                <w:sz w:val="18"/>
                <w:szCs w:val="18"/>
              </w:rPr>
            </w:pPr>
            <w:r>
              <w:rPr>
                <w:rFonts w:ascii="Times New Roman" w:hAnsi="Times New Roman"/>
                <w:sz w:val="18"/>
                <w:szCs w:val="18"/>
              </w:rPr>
              <w:t>4.11</w:t>
            </w:r>
          </w:p>
        </w:tc>
      </w:tr>
    </w:tbl>
    <w:p>
      <w:pPr>
        <w:widowControl/>
        <w:tabs>
          <w:tab w:val="left" w:pos="360"/>
        </w:tabs>
        <w:spacing w:beforeLines="50" w:afterLines="50"/>
        <w:jc w:val="center"/>
        <w:rPr>
          <w:rFonts w:ascii="黑体" w:hAnsi="黑体" w:eastAsia="黑体"/>
          <w:kern w:val="0"/>
        </w:rPr>
      </w:pPr>
      <w:r>
        <w:rPr>
          <w:rFonts w:ascii="黑体" w:hAnsi="黑体" w:eastAsia="黑体"/>
          <w:kern w:val="0"/>
        </w:rPr>
        <w:t>表A.</w:t>
      </w:r>
      <w:r>
        <w:rPr>
          <w:rFonts w:hint="eastAsia" w:ascii="黑体" w:hAnsi="黑体" w:eastAsia="黑体"/>
          <w:kern w:val="0"/>
        </w:rPr>
        <w:t>4  锑</w:t>
      </w:r>
      <w:r>
        <w:rPr>
          <w:rFonts w:ascii="黑体" w:hAnsi="黑体" w:eastAsia="黑体"/>
          <w:kern w:val="0"/>
        </w:rPr>
        <w:t>精密度试验原始数据</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62"/>
        <w:gridCol w:w="1081"/>
        <w:gridCol w:w="1081"/>
        <w:gridCol w:w="1081"/>
        <w:gridCol w:w="1081"/>
        <w:gridCol w:w="1082"/>
        <w:gridCol w:w="1082"/>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实验室</w:t>
            </w:r>
          </w:p>
        </w:tc>
        <w:tc>
          <w:tcPr>
            <w:tcW w:w="607" w:type="pct"/>
            <w:vMerge w:val="restart"/>
            <w:vAlign w:val="center"/>
          </w:tcPr>
          <w:p>
            <w:pPr>
              <w:jc w:val="center"/>
              <w:rPr>
                <w:rFonts w:ascii="Times New Roman" w:hAnsi="Times New Roman"/>
                <w:sz w:val="18"/>
                <w:szCs w:val="18"/>
              </w:rPr>
            </w:pPr>
            <w:r>
              <w:rPr>
                <w:rFonts w:ascii="Times New Roman" w:hAnsi="Times New Roman"/>
                <w:sz w:val="18"/>
                <w:szCs w:val="18"/>
              </w:rPr>
              <w:t>水平数</w:t>
            </w:r>
          </w:p>
        </w:tc>
        <w:tc>
          <w:tcPr>
            <w:tcW w:w="3954" w:type="pct"/>
            <w:gridSpan w:val="7"/>
            <w:vAlign w:val="center"/>
          </w:tcPr>
          <w:p>
            <w:pPr>
              <w:jc w:val="center"/>
              <w:rPr>
                <w:rFonts w:ascii="Times New Roman" w:hAnsi="Times New Roman"/>
                <w:b/>
                <w:bCs/>
                <w:sz w:val="18"/>
                <w:szCs w:val="18"/>
              </w:rPr>
            </w:pPr>
            <w:r>
              <w:rPr>
                <w:rFonts w:ascii="Times New Roman" w:hAnsi="Times New Roman"/>
                <w:i/>
                <w:iCs/>
                <w:sz w:val="18"/>
                <w:szCs w:val="18"/>
              </w:rPr>
              <w:t>w</w:t>
            </w:r>
            <w:r>
              <w:rPr>
                <w:rFonts w:ascii="Times New Roman" w:hAnsi="Times New Roman"/>
                <w:sz w:val="18"/>
                <w:szCs w:val="18"/>
                <w:vertAlign w:val="subscript"/>
              </w:rPr>
              <w:t>Sb</w:t>
            </w: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b/>
                <w:bCs/>
                <w:sz w:val="18"/>
                <w:szCs w:val="18"/>
              </w:rPr>
            </w:pPr>
          </w:p>
        </w:tc>
        <w:tc>
          <w:tcPr>
            <w:tcW w:w="607" w:type="pct"/>
            <w:vMerge w:val="continue"/>
            <w:vAlign w:val="center"/>
          </w:tcPr>
          <w:p>
            <w:pPr>
              <w:jc w:val="center"/>
              <w:rPr>
                <w:rFonts w:ascii="Times New Roman" w:hAnsi="Times New Roman"/>
                <w:b/>
                <w:bCs/>
                <w:sz w:val="18"/>
                <w:szCs w:val="18"/>
              </w:rPr>
            </w:pPr>
          </w:p>
        </w:tc>
        <w:tc>
          <w:tcPr>
            <w:tcW w:w="565"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6</w:t>
            </w:r>
          </w:p>
        </w:tc>
        <w:tc>
          <w:tcPr>
            <w:tcW w:w="565" w:type="pct"/>
            <w:vAlign w:val="center"/>
          </w:tcPr>
          <w:p>
            <w:pPr>
              <w:jc w:val="center"/>
              <w:rPr>
                <w:rFonts w:ascii="Times New Roman" w:hAnsi="Times New Roman"/>
                <w:sz w:val="18"/>
                <w:szCs w:val="18"/>
              </w:rPr>
            </w:pPr>
            <w:r>
              <w:rPr>
                <w:rFonts w:ascii="Times New Roman" w:hAnsi="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0.060</w:t>
            </w:r>
          </w:p>
        </w:tc>
        <w:tc>
          <w:tcPr>
            <w:tcW w:w="565" w:type="pct"/>
            <w:vAlign w:val="center"/>
          </w:tcPr>
          <w:p>
            <w:pPr>
              <w:jc w:val="center"/>
              <w:rPr>
                <w:rFonts w:ascii="Times New Roman" w:hAnsi="Times New Roman"/>
                <w:sz w:val="18"/>
                <w:szCs w:val="18"/>
              </w:rPr>
            </w:pPr>
            <w:r>
              <w:rPr>
                <w:rFonts w:ascii="Times New Roman" w:hAnsi="Times New Roman"/>
                <w:sz w:val="18"/>
                <w:szCs w:val="18"/>
              </w:rPr>
              <w:t>0.055</w:t>
            </w:r>
          </w:p>
        </w:tc>
        <w:tc>
          <w:tcPr>
            <w:tcW w:w="565" w:type="pct"/>
            <w:vAlign w:val="center"/>
          </w:tcPr>
          <w:p>
            <w:pPr>
              <w:jc w:val="center"/>
              <w:rPr>
                <w:rFonts w:ascii="Times New Roman" w:hAnsi="Times New Roman"/>
                <w:sz w:val="18"/>
                <w:szCs w:val="18"/>
              </w:rPr>
            </w:pPr>
            <w:r>
              <w:rPr>
                <w:rFonts w:ascii="Times New Roman" w:hAnsi="Times New Roman"/>
                <w:sz w:val="18"/>
                <w:szCs w:val="18"/>
              </w:rPr>
              <w:t>0.060</w:t>
            </w:r>
          </w:p>
        </w:tc>
        <w:tc>
          <w:tcPr>
            <w:tcW w:w="565" w:type="pct"/>
            <w:vAlign w:val="center"/>
          </w:tcPr>
          <w:p>
            <w:pPr>
              <w:jc w:val="center"/>
              <w:rPr>
                <w:rFonts w:ascii="Times New Roman" w:hAnsi="Times New Roman"/>
                <w:sz w:val="18"/>
                <w:szCs w:val="18"/>
              </w:rPr>
            </w:pPr>
            <w:r>
              <w:rPr>
                <w:rFonts w:ascii="Times New Roman" w:hAnsi="Times New Roman"/>
                <w:sz w:val="18"/>
                <w:szCs w:val="18"/>
              </w:rPr>
              <w:t>0.055</w:t>
            </w:r>
          </w:p>
        </w:tc>
        <w:tc>
          <w:tcPr>
            <w:tcW w:w="565" w:type="pct"/>
            <w:vAlign w:val="center"/>
          </w:tcPr>
          <w:p>
            <w:pPr>
              <w:jc w:val="center"/>
              <w:rPr>
                <w:rFonts w:ascii="Times New Roman" w:hAnsi="Times New Roman"/>
                <w:sz w:val="18"/>
                <w:szCs w:val="18"/>
              </w:rPr>
            </w:pPr>
            <w:r>
              <w:rPr>
                <w:rFonts w:ascii="Times New Roman" w:hAnsi="Times New Roman"/>
                <w:sz w:val="18"/>
                <w:szCs w:val="18"/>
              </w:rPr>
              <w:t>0.060</w:t>
            </w:r>
          </w:p>
        </w:tc>
        <w:tc>
          <w:tcPr>
            <w:tcW w:w="565" w:type="pct"/>
            <w:vAlign w:val="center"/>
          </w:tcPr>
          <w:p>
            <w:pPr>
              <w:jc w:val="center"/>
              <w:rPr>
                <w:rFonts w:ascii="Times New Roman" w:hAnsi="Times New Roman"/>
                <w:sz w:val="18"/>
                <w:szCs w:val="18"/>
              </w:rPr>
            </w:pPr>
            <w:r>
              <w:rPr>
                <w:rFonts w:ascii="Times New Roman" w:hAnsi="Times New Roman"/>
                <w:sz w:val="18"/>
                <w:szCs w:val="18"/>
              </w:rPr>
              <w:t>0.059</w:t>
            </w:r>
          </w:p>
        </w:tc>
        <w:tc>
          <w:tcPr>
            <w:tcW w:w="565" w:type="pct"/>
            <w:vAlign w:val="center"/>
          </w:tcPr>
          <w:p>
            <w:pPr>
              <w:jc w:val="center"/>
              <w:rPr>
                <w:rFonts w:ascii="Times New Roman" w:hAnsi="Times New Roman"/>
                <w:sz w:val="18"/>
                <w:szCs w:val="18"/>
              </w:rPr>
            </w:pPr>
            <w:r>
              <w:rPr>
                <w:rFonts w:ascii="Times New Roman" w:hAnsi="Times New Roman"/>
                <w:sz w:val="18"/>
                <w:szCs w:val="18"/>
              </w:rPr>
              <w:t>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0.48</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0.80</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5" w:type="pct"/>
            <w:vAlign w:val="center"/>
          </w:tcPr>
          <w:p>
            <w:pPr>
              <w:jc w:val="center"/>
              <w:rPr>
                <w:rFonts w:ascii="Times New Roman" w:hAnsi="Times New Roman"/>
                <w:sz w:val="18"/>
                <w:szCs w:val="18"/>
              </w:rPr>
            </w:pPr>
            <w:r>
              <w:rPr>
                <w:rFonts w:ascii="Times New Roman" w:hAnsi="Times New Roman"/>
                <w:sz w:val="18"/>
                <w:szCs w:val="18"/>
              </w:rPr>
              <w:t>0.86</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0.81</w:t>
            </w:r>
          </w:p>
        </w:tc>
        <w:tc>
          <w:tcPr>
            <w:tcW w:w="565" w:type="pct"/>
            <w:vAlign w:val="center"/>
          </w:tcPr>
          <w:p>
            <w:pPr>
              <w:jc w:val="center"/>
              <w:rPr>
                <w:rFonts w:ascii="Times New Roman" w:hAnsi="Times New Roman"/>
                <w:sz w:val="18"/>
                <w:szCs w:val="18"/>
              </w:rPr>
            </w:pPr>
            <w:r>
              <w:rPr>
                <w:rFonts w:ascii="Times New Roman" w:hAnsi="Times New Roman"/>
                <w:sz w:val="18"/>
                <w:szCs w:val="18"/>
              </w:rPr>
              <w:t>0.87</w:t>
            </w:r>
          </w:p>
        </w:tc>
        <w:tc>
          <w:tcPr>
            <w:tcW w:w="565" w:type="pct"/>
            <w:vAlign w:val="center"/>
          </w:tcPr>
          <w:p>
            <w:pPr>
              <w:jc w:val="center"/>
              <w:rPr>
                <w:rFonts w:ascii="Times New Roman" w:hAnsi="Times New Roman"/>
                <w:sz w:val="18"/>
                <w:szCs w:val="18"/>
              </w:rPr>
            </w:pPr>
            <w:r>
              <w:rPr>
                <w:rFonts w:ascii="Times New Roman" w:hAnsi="Times New Roman"/>
                <w:sz w:val="18"/>
                <w:szCs w:val="18"/>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6.11</w:t>
            </w:r>
          </w:p>
        </w:tc>
        <w:tc>
          <w:tcPr>
            <w:tcW w:w="565" w:type="pct"/>
            <w:vAlign w:val="center"/>
          </w:tcPr>
          <w:p>
            <w:pPr>
              <w:jc w:val="center"/>
              <w:rPr>
                <w:rFonts w:ascii="Times New Roman" w:hAnsi="Times New Roman"/>
                <w:sz w:val="18"/>
                <w:szCs w:val="18"/>
              </w:rPr>
            </w:pPr>
            <w:r>
              <w:rPr>
                <w:rFonts w:ascii="Times New Roman" w:hAnsi="Times New Roman"/>
                <w:sz w:val="18"/>
                <w:szCs w:val="18"/>
              </w:rPr>
              <w:t>6.16</w:t>
            </w:r>
          </w:p>
        </w:tc>
        <w:tc>
          <w:tcPr>
            <w:tcW w:w="565" w:type="pct"/>
            <w:vAlign w:val="center"/>
          </w:tcPr>
          <w:p>
            <w:pPr>
              <w:jc w:val="center"/>
              <w:rPr>
                <w:rFonts w:ascii="Times New Roman" w:hAnsi="Times New Roman"/>
                <w:sz w:val="18"/>
                <w:szCs w:val="18"/>
              </w:rPr>
            </w:pPr>
            <w:r>
              <w:rPr>
                <w:rFonts w:ascii="Times New Roman" w:hAnsi="Times New Roman"/>
                <w:sz w:val="18"/>
                <w:szCs w:val="18"/>
              </w:rPr>
              <w:t>5.99</w:t>
            </w:r>
          </w:p>
        </w:tc>
        <w:tc>
          <w:tcPr>
            <w:tcW w:w="565" w:type="pct"/>
            <w:vAlign w:val="center"/>
          </w:tcPr>
          <w:p>
            <w:pPr>
              <w:jc w:val="center"/>
              <w:rPr>
                <w:rFonts w:ascii="Times New Roman" w:hAnsi="Times New Roman"/>
                <w:sz w:val="18"/>
                <w:szCs w:val="18"/>
              </w:rPr>
            </w:pPr>
            <w:r>
              <w:rPr>
                <w:rFonts w:ascii="Times New Roman" w:hAnsi="Times New Roman"/>
                <w:sz w:val="18"/>
                <w:szCs w:val="18"/>
              </w:rPr>
              <w:t>5.86</w:t>
            </w:r>
          </w:p>
        </w:tc>
        <w:tc>
          <w:tcPr>
            <w:tcW w:w="565" w:type="pct"/>
            <w:vAlign w:val="center"/>
          </w:tcPr>
          <w:p>
            <w:pPr>
              <w:jc w:val="center"/>
              <w:rPr>
                <w:rFonts w:ascii="Times New Roman" w:hAnsi="Times New Roman"/>
                <w:sz w:val="18"/>
                <w:szCs w:val="18"/>
              </w:rPr>
            </w:pPr>
            <w:r>
              <w:rPr>
                <w:rFonts w:ascii="Times New Roman" w:hAnsi="Times New Roman"/>
                <w:sz w:val="18"/>
                <w:szCs w:val="18"/>
              </w:rPr>
              <w:t>5.79</w:t>
            </w:r>
          </w:p>
        </w:tc>
        <w:tc>
          <w:tcPr>
            <w:tcW w:w="565" w:type="pct"/>
            <w:vAlign w:val="center"/>
          </w:tcPr>
          <w:p>
            <w:pPr>
              <w:jc w:val="center"/>
              <w:rPr>
                <w:rFonts w:ascii="Times New Roman" w:hAnsi="Times New Roman"/>
                <w:sz w:val="18"/>
                <w:szCs w:val="18"/>
              </w:rPr>
            </w:pPr>
            <w:r>
              <w:rPr>
                <w:rFonts w:ascii="Times New Roman" w:hAnsi="Times New Roman"/>
                <w:sz w:val="18"/>
                <w:szCs w:val="18"/>
              </w:rPr>
              <w:t>5.95</w:t>
            </w:r>
          </w:p>
        </w:tc>
        <w:tc>
          <w:tcPr>
            <w:tcW w:w="565" w:type="pct"/>
            <w:vAlign w:val="center"/>
          </w:tcPr>
          <w:p>
            <w:pPr>
              <w:jc w:val="center"/>
              <w:rPr>
                <w:rFonts w:ascii="Times New Roman" w:hAnsi="Times New Roman"/>
                <w:sz w:val="18"/>
                <w:szCs w:val="18"/>
              </w:rPr>
            </w:pPr>
            <w:r>
              <w:rPr>
                <w:rFonts w:ascii="Times New Roman" w:hAnsi="Times New Roman"/>
                <w:sz w:val="18"/>
                <w:szCs w:val="18"/>
              </w:rPr>
              <w:t>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2</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0.065</w:t>
            </w:r>
          </w:p>
        </w:tc>
        <w:tc>
          <w:tcPr>
            <w:tcW w:w="565" w:type="pct"/>
            <w:vAlign w:val="center"/>
          </w:tcPr>
          <w:p>
            <w:pPr>
              <w:jc w:val="center"/>
              <w:rPr>
                <w:rFonts w:ascii="Times New Roman" w:hAnsi="Times New Roman"/>
                <w:sz w:val="18"/>
                <w:szCs w:val="18"/>
              </w:rPr>
            </w:pPr>
            <w:r>
              <w:rPr>
                <w:rFonts w:ascii="Times New Roman" w:hAnsi="Times New Roman"/>
                <w:sz w:val="18"/>
                <w:szCs w:val="18"/>
              </w:rPr>
              <w:t>0.065</w:t>
            </w:r>
          </w:p>
        </w:tc>
        <w:tc>
          <w:tcPr>
            <w:tcW w:w="565" w:type="pct"/>
            <w:vAlign w:val="center"/>
          </w:tcPr>
          <w:p>
            <w:pPr>
              <w:jc w:val="center"/>
              <w:rPr>
                <w:rFonts w:ascii="Times New Roman" w:hAnsi="Times New Roman"/>
                <w:sz w:val="18"/>
                <w:szCs w:val="18"/>
              </w:rPr>
            </w:pPr>
            <w:r>
              <w:rPr>
                <w:rFonts w:ascii="Times New Roman" w:hAnsi="Times New Roman"/>
                <w:sz w:val="18"/>
                <w:szCs w:val="18"/>
              </w:rPr>
              <w:t>0.069</w:t>
            </w:r>
          </w:p>
        </w:tc>
        <w:tc>
          <w:tcPr>
            <w:tcW w:w="565" w:type="pct"/>
            <w:vAlign w:val="center"/>
          </w:tcPr>
          <w:p>
            <w:pPr>
              <w:jc w:val="center"/>
              <w:rPr>
                <w:rFonts w:ascii="Times New Roman" w:hAnsi="Times New Roman"/>
                <w:sz w:val="18"/>
                <w:szCs w:val="18"/>
              </w:rPr>
            </w:pPr>
            <w:r>
              <w:rPr>
                <w:rFonts w:ascii="Times New Roman" w:hAnsi="Times New Roman"/>
                <w:sz w:val="18"/>
                <w:szCs w:val="18"/>
              </w:rPr>
              <w:t>0.064</w:t>
            </w:r>
          </w:p>
        </w:tc>
        <w:tc>
          <w:tcPr>
            <w:tcW w:w="565" w:type="pct"/>
            <w:vAlign w:val="center"/>
          </w:tcPr>
          <w:p>
            <w:pPr>
              <w:jc w:val="center"/>
              <w:rPr>
                <w:rFonts w:ascii="Times New Roman" w:hAnsi="Times New Roman"/>
                <w:sz w:val="18"/>
                <w:szCs w:val="18"/>
              </w:rPr>
            </w:pPr>
            <w:r>
              <w:rPr>
                <w:rFonts w:ascii="Times New Roman" w:hAnsi="Times New Roman"/>
                <w:sz w:val="18"/>
                <w:szCs w:val="18"/>
              </w:rPr>
              <w:t>0.062</w:t>
            </w:r>
          </w:p>
        </w:tc>
        <w:tc>
          <w:tcPr>
            <w:tcW w:w="565" w:type="pct"/>
            <w:vAlign w:val="center"/>
          </w:tcPr>
          <w:p>
            <w:pPr>
              <w:jc w:val="center"/>
              <w:rPr>
                <w:rFonts w:ascii="Times New Roman" w:hAnsi="Times New Roman"/>
                <w:sz w:val="18"/>
                <w:szCs w:val="18"/>
              </w:rPr>
            </w:pPr>
            <w:r>
              <w:rPr>
                <w:rFonts w:ascii="Times New Roman" w:hAnsi="Times New Roman"/>
                <w:sz w:val="18"/>
                <w:szCs w:val="18"/>
              </w:rPr>
              <w:t>0.069</w:t>
            </w:r>
          </w:p>
        </w:tc>
        <w:tc>
          <w:tcPr>
            <w:tcW w:w="565" w:type="pct"/>
            <w:vAlign w:val="center"/>
          </w:tcPr>
          <w:p>
            <w:pPr>
              <w:jc w:val="center"/>
              <w:rPr>
                <w:rFonts w:ascii="Times New Roman" w:hAnsi="Times New Roman"/>
                <w:sz w:val="18"/>
                <w:szCs w:val="18"/>
              </w:rPr>
            </w:pPr>
            <w:r>
              <w:rPr>
                <w:rFonts w:ascii="Times New Roman" w:hAnsi="Times New Roman"/>
                <w:sz w:val="18"/>
                <w:szCs w:val="18"/>
              </w:rPr>
              <w:t>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0.81</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5" w:type="pct"/>
            <w:vAlign w:val="center"/>
          </w:tcPr>
          <w:p>
            <w:pPr>
              <w:jc w:val="center"/>
              <w:rPr>
                <w:rFonts w:ascii="Times New Roman" w:hAnsi="Times New Roman"/>
                <w:sz w:val="18"/>
                <w:szCs w:val="18"/>
              </w:rPr>
            </w:pPr>
            <w:r>
              <w:rPr>
                <w:rFonts w:ascii="Times New Roman" w:hAnsi="Times New Roman"/>
                <w:sz w:val="18"/>
                <w:szCs w:val="18"/>
              </w:rPr>
              <w:t>0.86</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c>
          <w:tcPr>
            <w:tcW w:w="565" w:type="pct"/>
            <w:vAlign w:val="center"/>
          </w:tcPr>
          <w:p>
            <w:pPr>
              <w:jc w:val="center"/>
              <w:rPr>
                <w:rFonts w:ascii="Times New Roman" w:hAnsi="Times New Roman"/>
                <w:sz w:val="18"/>
                <w:szCs w:val="18"/>
              </w:rPr>
            </w:pPr>
            <w:r>
              <w:rPr>
                <w:rFonts w:ascii="Times New Roman" w:hAnsi="Times New Roman"/>
                <w:sz w:val="18"/>
                <w:szCs w:val="18"/>
              </w:rPr>
              <w:t>0.81</w:t>
            </w:r>
          </w:p>
        </w:tc>
        <w:tc>
          <w:tcPr>
            <w:tcW w:w="565" w:type="pct"/>
            <w:vAlign w:val="center"/>
          </w:tcPr>
          <w:p>
            <w:pPr>
              <w:jc w:val="center"/>
              <w:rPr>
                <w:rFonts w:ascii="Times New Roman" w:hAnsi="Times New Roman"/>
                <w:sz w:val="18"/>
                <w:szCs w:val="18"/>
              </w:rPr>
            </w:pPr>
            <w:r>
              <w:rPr>
                <w:rFonts w:ascii="Times New Roman" w:hAnsi="Times New Roman"/>
                <w:sz w:val="18"/>
                <w:szCs w:val="18"/>
              </w:rPr>
              <w:t>0.87</w:t>
            </w:r>
          </w:p>
        </w:tc>
        <w:tc>
          <w:tcPr>
            <w:tcW w:w="565" w:type="pct"/>
            <w:vAlign w:val="center"/>
          </w:tcPr>
          <w:p>
            <w:pPr>
              <w:jc w:val="center"/>
              <w:rPr>
                <w:rFonts w:ascii="Times New Roman" w:hAnsi="Times New Roman"/>
                <w:sz w:val="18"/>
                <w:szCs w:val="18"/>
              </w:rPr>
            </w:pPr>
            <w:r>
              <w:rPr>
                <w:rFonts w:ascii="Times New Roman" w:hAnsi="Times New Roman"/>
                <w:sz w:val="18"/>
                <w:szCs w:val="18"/>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6.07</w:t>
            </w:r>
          </w:p>
        </w:tc>
        <w:tc>
          <w:tcPr>
            <w:tcW w:w="565" w:type="pct"/>
            <w:vAlign w:val="center"/>
          </w:tcPr>
          <w:p>
            <w:pPr>
              <w:jc w:val="center"/>
              <w:rPr>
                <w:rFonts w:ascii="Times New Roman" w:hAnsi="Times New Roman"/>
                <w:sz w:val="18"/>
                <w:szCs w:val="18"/>
              </w:rPr>
            </w:pPr>
            <w:r>
              <w:rPr>
                <w:rFonts w:ascii="Times New Roman" w:hAnsi="Times New Roman"/>
                <w:sz w:val="18"/>
                <w:szCs w:val="18"/>
              </w:rPr>
              <w:t>6.16*</w:t>
            </w:r>
          </w:p>
        </w:tc>
        <w:tc>
          <w:tcPr>
            <w:tcW w:w="565" w:type="pct"/>
            <w:vAlign w:val="center"/>
          </w:tcPr>
          <w:p>
            <w:pPr>
              <w:jc w:val="center"/>
              <w:rPr>
                <w:rFonts w:ascii="Times New Roman" w:hAnsi="Times New Roman"/>
                <w:sz w:val="18"/>
                <w:szCs w:val="18"/>
              </w:rPr>
            </w:pPr>
            <w:r>
              <w:rPr>
                <w:rFonts w:ascii="Times New Roman" w:hAnsi="Times New Roman"/>
                <w:sz w:val="18"/>
                <w:szCs w:val="18"/>
              </w:rPr>
              <w:t>6.05</w:t>
            </w:r>
          </w:p>
        </w:tc>
        <w:tc>
          <w:tcPr>
            <w:tcW w:w="565" w:type="pct"/>
            <w:vAlign w:val="center"/>
          </w:tcPr>
          <w:p>
            <w:pPr>
              <w:jc w:val="center"/>
              <w:rPr>
                <w:rFonts w:ascii="Times New Roman" w:hAnsi="Times New Roman"/>
                <w:sz w:val="18"/>
                <w:szCs w:val="18"/>
              </w:rPr>
            </w:pPr>
            <w:r>
              <w:rPr>
                <w:rFonts w:ascii="Times New Roman" w:hAnsi="Times New Roman"/>
                <w:sz w:val="18"/>
                <w:szCs w:val="18"/>
              </w:rPr>
              <w:t>6.07</w:t>
            </w:r>
          </w:p>
        </w:tc>
        <w:tc>
          <w:tcPr>
            <w:tcW w:w="565" w:type="pct"/>
            <w:vAlign w:val="center"/>
          </w:tcPr>
          <w:p>
            <w:pPr>
              <w:jc w:val="center"/>
              <w:rPr>
                <w:rFonts w:ascii="Times New Roman" w:hAnsi="Times New Roman"/>
                <w:sz w:val="18"/>
                <w:szCs w:val="18"/>
              </w:rPr>
            </w:pPr>
            <w:r>
              <w:rPr>
                <w:rFonts w:ascii="Times New Roman" w:hAnsi="Times New Roman"/>
                <w:sz w:val="18"/>
                <w:szCs w:val="18"/>
              </w:rPr>
              <w:t>6.05</w:t>
            </w:r>
          </w:p>
        </w:tc>
        <w:tc>
          <w:tcPr>
            <w:tcW w:w="565" w:type="pct"/>
            <w:vAlign w:val="center"/>
          </w:tcPr>
          <w:p>
            <w:pPr>
              <w:jc w:val="center"/>
              <w:rPr>
                <w:rFonts w:ascii="Times New Roman" w:hAnsi="Times New Roman"/>
                <w:sz w:val="18"/>
                <w:szCs w:val="18"/>
              </w:rPr>
            </w:pPr>
            <w:r>
              <w:rPr>
                <w:rFonts w:ascii="Times New Roman" w:hAnsi="Times New Roman"/>
                <w:sz w:val="18"/>
                <w:szCs w:val="18"/>
              </w:rPr>
              <w:t>6.07</w:t>
            </w:r>
          </w:p>
        </w:tc>
        <w:tc>
          <w:tcPr>
            <w:tcW w:w="565" w:type="pct"/>
            <w:vAlign w:val="center"/>
          </w:tcPr>
          <w:p>
            <w:pPr>
              <w:jc w:val="center"/>
              <w:rPr>
                <w:rFonts w:ascii="Times New Roman" w:hAnsi="Times New Roman"/>
                <w:sz w:val="18"/>
                <w:szCs w:val="18"/>
              </w:rPr>
            </w:pPr>
            <w:r>
              <w:rPr>
                <w:rFonts w:ascii="Times New Roman" w:hAnsi="Times New Roman"/>
                <w:sz w:val="18"/>
                <w:szCs w:val="18"/>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3</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0.0650</w:t>
            </w:r>
          </w:p>
        </w:tc>
        <w:tc>
          <w:tcPr>
            <w:tcW w:w="565" w:type="pct"/>
            <w:vAlign w:val="center"/>
          </w:tcPr>
          <w:p>
            <w:pPr>
              <w:jc w:val="center"/>
              <w:rPr>
                <w:rFonts w:ascii="Times New Roman" w:hAnsi="Times New Roman"/>
                <w:sz w:val="18"/>
                <w:szCs w:val="18"/>
              </w:rPr>
            </w:pPr>
            <w:r>
              <w:rPr>
                <w:rFonts w:ascii="Times New Roman" w:hAnsi="Times New Roman"/>
                <w:sz w:val="18"/>
                <w:szCs w:val="18"/>
              </w:rPr>
              <w:t>0.0659</w:t>
            </w:r>
          </w:p>
        </w:tc>
        <w:tc>
          <w:tcPr>
            <w:tcW w:w="565" w:type="pct"/>
            <w:vAlign w:val="center"/>
          </w:tcPr>
          <w:p>
            <w:pPr>
              <w:jc w:val="center"/>
              <w:rPr>
                <w:rFonts w:ascii="Times New Roman" w:hAnsi="Times New Roman"/>
                <w:sz w:val="18"/>
                <w:szCs w:val="18"/>
              </w:rPr>
            </w:pPr>
            <w:r>
              <w:rPr>
                <w:rFonts w:ascii="Times New Roman" w:hAnsi="Times New Roman"/>
                <w:sz w:val="18"/>
                <w:szCs w:val="18"/>
              </w:rPr>
              <w:t>0.0650</w:t>
            </w:r>
          </w:p>
        </w:tc>
        <w:tc>
          <w:tcPr>
            <w:tcW w:w="565" w:type="pct"/>
            <w:vAlign w:val="center"/>
          </w:tcPr>
          <w:p>
            <w:pPr>
              <w:jc w:val="center"/>
              <w:rPr>
                <w:rFonts w:ascii="Times New Roman" w:hAnsi="Times New Roman"/>
                <w:sz w:val="18"/>
                <w:szCs w:val="18"/>
              </w:rPr>
            </w:pPr>
            <w:r>
              <w:rPr>
                <w:rFonts w:ascii="Times New Roman" w:hAnsi="Times New Roman"/>
                <w:sz w:val="18"/>
                <w:szCs w:val="18"/>
              </w:rPr>
              <w:t>0.0636</w:t>
            </w:r>
          </w:p>
        </w:tc>
        <w:tc>
          <w:tcPr>
            <w:tcW w:w="565" w:type="pct"/>
            <w:vAlign w:val="center"/>
          </w:tcPr>
          <w:p>
            <w:pPr>
              <w:jc w:val="center"/>
              <w:rPr>
                <w:rFonts w:ascii="Times New Roman" w:hAnsi="Times New Roman"/>
                <w:sz w:val="18"/>
                <w:szCs w:val="18"/>
              </w:rPr>
            </w:pPr>
            <w:r>
              <w:rPr>
                <w:rFonts w:ascii="Times New Roman" w:hAnsi="Times New Roman"/>
                <w:sz w:val="18"/>
                <w:szCs w:val="18"/>
              </w:rPr>
              <w:t>0.0643</w:t>
            </w:r>
          </w:p>
        </w:tc>
        <w:tc>
          <w:tcPr>
            <w:tcW w:w="565" w:type="pct"/>
            <w:vAlign w:val="center"/>
          </w:tcPr>
          <w:p>
            <w:pPr>
              <w:jc w:val="center"/>
              <w:rPr>
                <w:rFonts w:ascii="Times New Roman" w:hAnsi="Times New Roman"/>
                <w:sz w:val="18"/>
                <w:szCs w:val="18"/>
              </w:rPr>
            </w:pPr>
            <w:r>
              <w:rPr>
                <w:rFonts w:ascii="Times New Roman" w:hAnsi="Times New Roman"/>
                <w:sz w:val="18"/>
                <w:szCs w:val="18"/>
              </w:rPr>
              <w:t>0.0635</w:t>
            </w:r>
          </w:p>
        </w:tc>
        <w:tc>
          <w:tcPr>
            <w:tcW w:w="565" w:type="pct"/>
            <w:vAlign w:val="center"/>
          </w:tcPr>
          <w:p>
            <w:pPr>
              <w:jc w:val="center"/>
              <w:rPr>
                <w:rFonts w:ascii="Times New Roman" w:hAnsi="Times New Roman"/>
                <w:sz w:val="18"/>
                <w:szCs w:val="18"/>
              </w:rPr>
            </w:pPr>
            <w:r>
              <w:rPr>
                <w:rFonts w:ascii="Times New Roman" w:hAnsi="Times New Roman"/>
                <w:sz w:val="18"/>
                <w:szCs w:val="18"/>
              </w:rPr>
              <w:t>0.0636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0.5006</w:t>
            </w:r>
          </w:p>
        </w:tc>
        <w:tc>
          <w:tcPr>
            <w:tcW w:w="565" w:type="pct"/>
            <w:vAlign w:val="center"/>
          </w:tcPr>
          <w:p>
            <w:pPr>
              <w:jc w:val="center"/>
              <w:rPr>
                <w:rFonts w:ascii="Times New Roman" w:hAnsi="Times New Roman"/>
                <w:sz w:val="18"/>
                <w:szCs w:val="18"/>
              </w:rPr>
            </w:pPr>
            <w:r>
              <w:rPr>
                <w:rFonts w:ascii="Times New Roman" w:hAnsi="Times New Roman"/>
                <w:sz w:val="18"/>
                <w:szCs w:val="18"/>
              </w:rPr>
              <w:t>0.5007</w:t>
            </w:r>
          </w:p>
        </w:tc>
        <w:tc>
          <w:tcPr>
            <w:tcW w:w="565" w:type="pct"/>
            <w:vAlign w:val="center"/>
          </w:tcPr>
          <w:p>
            <w:pPr>
              <w:jc w:val="center"/>
              <w:rPr>
                <w:rFonts w:ascii="Times New Roman" w:hAnsi="Times New Roman"/>
                <w:sz w:val="18"/>
                <w:szCs w:val="18"/>
              </w:rPr>
            </w:pPr>
            <w:r>
              <w:rPr>
                <w:rFonts w:ascii="Times New Roman" w:hAnsi="Times New Roman"/>
                <w:sz w:val="18"/>
                <w:szCs w:val="18"/>
              </w:rPr>
              <w:t>0.5006</w:t>
            </w:r>
          </w:p>
        </w:tc>
        <w:tc>
          <w:tcPr>
            <w:tcW w:w="565" w:type="pct"/>
            <w:vAlign w:val="center"/>
          </w:tcPr>
          <w:p>
            <w:pPr>
              <w:jc w:val="center"/>
              <w:rPr>
                <w:rFonts w:ascii="Times New Roman" w:hAnsi="Times New Roman"/>
                <w:sz w:val="18"/>
                <w:szCs w:val="18"/>
              </w:rPr>
            </w:pPr>
            <w:r>
              <w:rPr>
                <w:rFonts w:ascii="Times New Roman" w:hAnsi="Times New Roman"/>
                <w:sz w:val="18"/>
                <w:szCs w:val="18"/>
              </w:rPr>
              <w:t>0.5003</w:t>
            </w:r>
          </w:p>
        </w:tc>
        <w:tc>
          <w:tcPr>
            <w:tcW w:w="565" w:type="pct"/>
            <w:vAlign w:val="center"/>
          </w:tcPr>
          <w:p>
            <w:pPr>
              <w:jc w:val="center"/>
              <w:rPr>
                <w:rFonts w:ascii="Times New Roman" w:hAnsi="Times New Roman"/>
                <w:sz w:val="18"/>
                <w:szCs w:val="18"/>
              </w:rPr>
            </w:pPr>
            <w:r>
              <w:rPr>
                <w:rFonts w:ascii="Times New Roman" w:hAnsi="Times New Roman"/>
                <w:sz w:val="18"/>
                <w:szCs w:val="18"/>
              </w:rPr>
              <w:t>0.5003</w:t>
            </w:r>
          </w:p>
        </w:tc>
        <w:tc>
          <w:tcPr>
            <w:tcW w:w="565" w:type="pct"/>
            <w:vAlign w:val="center"/>
          </w:tcPr>
          <w:p>
            <w:pPr>
              <w:jc w:val="center"/>
              <w:rPr>
                <w:rFonts w:ascii="Times New Roman" w:hAnsi="Times New Roman"/>
                <w:sz w:val="18"/>
                <w:szCs w:val="18"/>
              </w:rPr>
            </w:pPr>
            <w:r>
              <w:rPr>
                <w:rFonts w:ascii="Times New Roman" w:hAnsi="Times New Roman"/>
                <w:sz w:val="18"/>
                <w:szCs w:val="18"/>
              </w:rPr>
              <w:t>0.5002</w:t>
            </w:r>
          </w:p>
        </w:tc>
        <w:tc>
          <w:tcPr>
            <w:tcW w:w="565" w:type="pct"/>
            <w:vAlign w:val="center"/>
          </w:tcPr>
          <w:p>
            <w:pPr>
              <w:jc w:val="center"/>
              <w:rPr>
                <w:rFonts w:ascii="Times New Roman" w:hAnsi="Times New Roman"/>
                <w:sz w:val="18"/>
                <w:szCs w:val="18"/>
              </w:rPr>
            </w:pPr>
            <w:r>
              <w:rPr>
                <w:rFonts w:ascii="Times New Roman" w:hAnsi="Times New Roman"/>
                <w:sz w:val="18"/>
                <w:szCs w:val="18"/>
              </w:rPr>
              <w:t>0.5008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0.8370</w:t>
            </w:r>
          </w:p>
        </w:tc>
        <w:tc>
          <w:tcPr>
            <w:tcW w:w="565" w:type="pct"/>
            <w:vAlign w:val="center"/>
          </w:tcPr>
          <w:p>
            <w:pPr>
              <w:jc w:val="center"/>
              <w:rPr>
                <w:rFonts w:ascii="Times New Roman" w:hAnsi="Times New Roman"/>
                <w:sz w:val="18"/>
                <w:szCs w:val="18"/>
              </w:rPr>
            </w:pPr>
            <w:r>
              <w:rPr>
                <w:rFonts w:ascii="Times New Roman" w:hAnsi="Times New Roman"/>
                <w:sz w:val="18"/>
                <w:szCs w:val="18"/>
              </w:rPr>
              <w:t>0.8248</w:t>
            </w:r>
          </w:p>
        </w:tc>
        <w:tc>
          <w:tcPr>
            <w:tcW w:w="565" w:type="pct"/>
            <w:vAlign w:val="center"/>
          </w:tcPr>
          <w:p>
            <w:pPr>
              <w:jc w:val="center"/>
              <w:rPr>
                <w:rFonts w:ascii="Times New Roman" w:hAnsi="Times New Roman"/>
                <w:sz w:val="18"/>
                <w:szCs w:val="18"/>
              </w:rPr>
            </w:pPr>
            <w:r>
              <w:rPr>
                <w:rFonts w:ascii="Times New Roman" w:hAnsi="Times New Roman"/>
                <w:sz w:val="18"/>
                <w:szCs w:val="18"/>
              </w:rPr>
              <w:t>0.8356</w:t>
            </w:r>
          </w:p>
        </w:tc>
        <w:tc>
          <w:tcPr>
            <w:tcW w:w="565" w:type="pct"/>
            <w:vAlign w:val="center"/>
          </w:tcPr>
          <w:p>
            <w:pPr>
              <w:jc w:val="center"/>
              <w:rPr>
                <w:rFonts w:ascii="Times New Roman" w:hAnsi="Times New Roman"/>
                <w:sz w:val="18"/>
                <w:szCs w:val="18"/>
              </w:rPr>
            </w:pPr>
            <w:r>
              <w:rPr>
                <w:rFonts w:ascii="Times New Roman" w:hAnsi="Times New Roman"/>
                <w:sz w:val="18"/>
                <w:szCs w:val="18"/>
              </w:rPr>
              <w:t>0.8455</w:t>
            </w:r>
          </w:p>
        </w:tc>
        <w:tc>
          <w:tcPr>
            <w:tcW w:w="565" w:type="pct"/>
            <w:vAlign w:val="center"/>
          </w:tcPr>
          <w:p>
            <w:pPr>
              <w:jc w:val="center"/>
              <w:rPr>
                <w:rFonts w:ascii="Times New Roman" w:hAnsi="Times New Roman"/>
                <w:sz w:val="18"/>
                <w:szCs w:val="18"/>
              </w:rPr>
            </w:pPr>
            <w:r>
              <w:rPr>
                <w:rFonts w:ascii="Times New Roman" w:hAnsi="Times New Roman"/>
                <w:sz w:val="18"/>
                <w:szCs w:val="18"/>
              </w:rPr>
              <w:t>0.8376</w:t>
            </w:r>
          </w:p>
        </w:tc>
        <w:tc>
          <w:tcPr>
            <w:tcW w:w="565" w:type="pct"/>
            <w:vAlign w:val="center"/>
          </w:tcPr>
          <w:p>
            <w:pPr>
              <w:jc w:val="center"/>
              <w:rPr>
                <w:rFonts w:ascii="Times New Roman" w:hAnsi="Times New Roman"/>
                <w:sz w:val="18"/>
                <w:szCs w:val="18"/>
              </w:rPr>
            </w:pPr>
            <w:r>
              <w:rPr>
                <w:rFonts w:ascii="Times New Roman" w:hAnsi="Times New Roman"/>
                <w:sz w:val="18"/>
                <w:szCs w:val="18"/>
              </w:rPr>
              <w:t>0.8405</w:t>
            </w:r>
          </w:p>
        </w:tc>
        <w:tc>
          <w:tcPr>
            <w:tcW w:w="565" w:type="pct"/>
            <w:vAlign w:val="center"/>
          </w:tcPr>
          <w:p>
            <w:pPr>
              <w:jc w:val="center"/>
              <w:rPr>
                <w:rFonts w:ascii="Times New Roman" w:hAnsi="Times New Roman"/>
                <w:sz w:val="18"/>
                <w:szCs w:val="18"/>
              </w:rPr>
            </w:pPr>
            <w:r>
              <w:rPr>
                <w:rFonts w:ascii="Times New Roman" w:hAnsi="Times New Roman"/>
                <w:sz w:val="18"/>
                <w:szCs w:val="18"/>
              </w:rPr>
              <w:t>0.8413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6.0200</w:t>
            </w:r>
          </w:p>
        </w:tc>
        <w:tc>
          <w:tcPr>
            <w:tcW w:w="565" w:type="pct"/>
            <w:vAlign w:val="center"/>
          </w:tcPr>
          <w:p>
            <w:pPr>
              <w:jc w:val="center"/>
              <w:rPr>
                <w:rFonts w:ascii="Times New Roman" w:hAnsi="Times New Roman"/>
                <w:sz w:val="18"/>
                <w:szCs w:val="18"/>
              </w:rPr>
            </w:pPr>
            <w:r>
              <w:rPr>
                <w:rFonts w:ascii="Times New Roman" w:hAnsi="Times New Roman"/>
                <w:sz w:val="18"/>
                <w:szCs w:val="18"/>
              </w:rPr>
              <w:t>5.9500</w:t>
            </w:r>
          </w:p>
        </w:tc>
        <w:tc>
          <w:tcPr>
            <w:tcW w:w="565" w:type="pct"/>
            <w:vAlign w:val="center"/>
          </w:tcPr>
          <w:p>
            <w:pPr>
              <w:jc w:val="center"/>
              <w:rPr>
                <w:rFonts w:ascii="Times New Roman" w:hAnsi="Times New Roman"/>
                <w:sz w:val="18"/>
                <w:szCs w:val="18"/>
              </w:rPr>
            </w:pPr>
            <w:r>
              <w:rPr>
                <w:rFonts w:ascii="Times New Roman" w:hAnsi="Times New Roman"/>
                <w:sz w:val="18"/>
                <w:szCs w:val="18"/>
              </w:rPr>
              <w:t>5.9600</w:t>
            </w:r>
          </w:p>
        </w:tc>
        <w:tc>
          <w:tcPr>
            <w:tcW w:w="565" w:type="pct"/>
            <w:vAlign w:val="center"/>
          </w:tcPr>
          <w:p>
            <w:pPr>
              <w:jc w:val="center"/>
              <w:rPr>
                <w:rFonts w:ascii="Times New Roman" w:hAnsi="Times New Roman"/>
                <w:sz w:val="18"/>
                <w:szCs w:val="18"/>
              </w:rPr>
            </w:pPr>
            <w:r>
              <w:rPr>
                <w:rFonts w:ascii="Times New Roman" w:hAnsi="Times New Roman"/>
                <w:sz w:val="18"/>
                <w:szCs w:val="18"/>
              </w:rPr>
              <w:t>6.0100</w:t>
            </w:r>
          </w:p>
        </w:tc>
        <w:tc>
          <w:tcPr>
            <w:tcW w:w="565" w:type="pct"/>
            <w:vAlign w:val="center"/>
          </w:tcPr>
          <w:p>
            <w:pPr>
              <w:jc w:val="center"/>
              <w:rPr>
                <w:rFonts w:ascii="Times New Roman" w:hAnsi="Times New Roman"/>
                <w:sz w:val="18"/>
                <w:szCs w:val="18"/>
              </w:rPr>
            </w:pPr>
            <w:r>
              <w:rPr>
                <w:rFonts w:ascii="Times New Roman" w:hAnsi="Times New Roman"/>
                <w:sz w:val="18"/>
                <w:szCs w:val="18"/>
              </w:rPr>
              <w:t>5.9600</w:t>
            </w:r>
          </w:p>
        </w:tc>
        <w:tc>
          <w:tcPr>
            <w:tcW w:w="565" w:type="pct"/>
            <w:vAlign w:val="center"/>
          </w:tcPr>
          <w:p>
            <w:pPr>
              <w:jc w:val="center"/>
              <w:rPr>
                <w:rFonts w:ascii="Times New Roman" w:hAnsi="Times New Roman"/>
                <w:sz w:val="18"/>
                <w:szCs w:val="18"/>
              </w:rPr>
            </w:pPr>
            <w:r>
              <w:rPr>
                <w:rFonts w:ascii="Times New Roman" w:hAnsi="Times New Roman"/>
                <w:sz w:val="18"/>
                <w:szCs w:val="18"/>
              </w:rPr>
              <w:t>6.0300</w:t>
            </w:r>
          </w:p>
        </w:tc>
        <w:tc>
          <w:tcPr>
            <w:tcW w:w="565" w:type="pct"/>
            <w:vAlign w:val="center"/>
          </w:tcPr>
          <w:p>
            <w:pPr>
              <w:jc w:val="center"/>
              <w:rPr>
                <w:rFonts w:ascii="Times New Roman" w:hAnsi="Times New Roman"/>
                <w:sz w:val="18"/>
                <w:szCs w:val="18"/>
              </w:rPr>
            </w:pPr>
            <w:r>
              <w:rPr>
                <w:rFonts w:ascii="Times New Roman" w:hAnsi="Times New Roman"/>
                <w:sz w:val="18"/>
                <w:szCs w:val="18"/>
              </w:rPr>
              <w:t>5.9600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4</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0.075</w:t>
            </w:r>
          </w:p>
        </w:tc>
        <w:tc>
          <w:tcPr>
            <w:tcW w:w="565" w:type="pct"/>
            <w:vAlign w:val="center"/>
          </w:tcPr>
          <w:p>
            <w:pPr>
              <w:jc w:val="center"/>
              <w:rPr>
                <w:rFonts w:ascii="Times New Roman" w:hAnsi="Times New Roman"/>
                <w:sz w:val="18"/>
                <w:szCs w:val="18"/>
              </w:rPr>
            </w:pPr>
            <w:r>
              <w:rPr>
                <w:rFonts w:ascii="Times New Roman" w:hAnsi="Times New Roman"/>
                <w:sz w:val="18"/>
                <w:szCs w:val="18"/>
              </w:rPr>
              <w:t>0.073</w:t>
            </w:r>
          </w:p>
        </w:tc>
        <w:tc>
          <w:tcPr>
            <w:tcW w:w="565" w:type="pct"/>
            <w:vAlign w:val="center"/>
          </w:tcPr>
          <w:p>
            <w:pPr>
              <w:jc w:val="center"/>
              <w:rPr>
                <w:rFonts w:ascii="Times New Roman" w:hAnsi="Times New Roman"/>
                <w:sz w:val="18"/>
                <w:szCs w:val="18"/>
              </w:rPr>
            </w:pPr>
            <w:r>
              <w:rPr>
                <w:rFonts w:ascii="Times New Roman" w:hAnsi="Times New Roman"/>
                <w:sz w:val="18"/>
                <w:szCs w:val="18"/>
              </w:rPr>
              <w:t>0.069</w:t>
            </w:r>
          </w:p>
        </w:tc>
        <w:tc>
          <w:tcPr>
            <w:tcW w:w="565" w:type="pct"/>
            <w:vAlign w:val="center"/>
          </w:tcPr>
          <w:p>
            <w:pPr>
              <w:jc w:val="center"/>
              <w:rPr>
                <w:rFonts w:ascii="Times New Roman" w:hAnsi="Times New Roman"/>
                <w:sz w:val="18"/>
                <w:szCs w:val="18"/>
              </w:rPr>
            </w:pPr>
            <w:r>
              <w:rPr>
                <w:rFonts w:ascii="Times New Roman" w:hAnsi="Times New Roman"/>
                <w:sz w:val="18"/>
                <w:szCs w:val="18"/>
              </w:rPr>
              <w:t>0.069</w:t>
            </w:r>
          </w:p>
        </w:tc>
        <w:tc>
          <w:tcPr>
            <w:tcW w:w="565" w:type="pct"/>
            <w:vAlign w:val="center"/>
          </w:tcPr>
          <w:p>
            <w:pPr>
              <w:jc w:val="center"/>
              <w:rPr>
                <w:rFonts w:ascii="Times New Roman" w:hAnsi="Times New Roman"/>
                <w:sz w:val="18"/>
                <w:szCs w:val="18"/>
              </w:rPr>
            </w:pPr>
            <w:r>
              <w:rPr>
                <w:rFonts w:ascii="Times New Roman" w:hAnsi="Times New Roman"/>
                <w:sz w:val="18"/>
                <w:szCs w:val="18"/>
              </w:rPr>
              <w:t>0.072</w:t>
            </w:r>
          </w:p>
        </w:tc>
        <w:tc>
          <w:tcPr>
            <w:tcW w:w="565" w:type="pct"/>
            <w:vAlign w:val="center"/>
          </w:tcPr>
          <w:p>
            <w:pPr>
              <w:jc w:val="center"/>
              <w:rPr>
                <w:rFonts w:ascii="Times New Roman" w:hAnsi="Times New Roman"/>
                <w:sz w:val="18"/>
                <w:szCs w:val="18"/>
              </w:rPr>
            </w:pPr>
            <w:r>
              <w:rPr>
                <w:rFonts w:ascii="Times New Roman" w:hAnsi="Times New Roman"/>
                <w:sz w:val="18"/>
                <w:szCs w:val="18"/>
              </w:rPr>
              <w:t>0.074</w:t>
            </w:r>
          </w:p>
        </w:tc>
        <w:tc>
          <w:tcPr>
            <w:tcW w:w="565" w:type="pct"/>
            <w:vAlign w:val="center"/>
          </w:tcPr>
          <w:p>
            <w:pPr>
              <w:jc w:val="center"/>
              <w:rPr>
                <w:rFonts w:ascii="Times New Roman" w:hAnsi="Times New Roman"/>
                <w:sz w:val="18"/>
                <w:szCs w:val="18"/>
              </w:rPr>
            </w:pPr>
            <w:r>
              <w:rPr>
                <w:rFonts w:ascii="Times New Roman" w:hAnsi="Times New Roman"/>
                <w:sz w:val="18"/>
                <w:szCs w:val="18"/>
              </w:rPr>
              <w:t>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0.58</w:t>
            </w:r>
          </w:p>
        </w:tc>
        <w:tc>
          <w:tcPr>
            <w:tcW w:w="565" w:type="pct"/>
            <w:vAlign w:val="center"/>
          </w:tcPr>
          <w:p>
            <w:pPr>
              <w:jc w:val="center"/>
              <w:rPr>
                <w:rFonts w:ascii="Times New Roman" w:hAnsi="Times New Roman"/>
                <w:sz w:val="18"/>
                <w:szCs w:val="18"/>
              </w:rPr>
            </w:pPr>
            <w:r>
              <w:rPr>
                <w:rFonts w:ascii="Times New Roman" w:hAnsi="Times New Roman"/>
                <w:sz w:val="18"/>
                <w:szCs w:val="18"/>
              </w:rPr>
              <w:t>0.59</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5" w:type="pct"/>
            <w:vAlign w:val="center"/>
          </w:tcPr>
          <w:p>
            <w:pPr>
              <w:jc w:val="center"/>
              <w:rPr>
                <w:rFonts w:ascii="Times New Roman" w:hAnsi="Times New Roman"/>
                <w:sz w:val="18"/>
                <w:szCs w:val="18"/>
              </w:rPr>
            </w:pPr>
            <w:r>
              <w:rPr>
                <w:rFonts w:ascii="Times New Roman" w:hAnsi="Times New Roman"/>
                <w:sz w:val="18"/>
                <w:szCs w:val="18"/>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5" w:type="pct"/>
            <w:vAlign w:val="center"/>
          </w:tcPr>
          <w:p>
            <w:pPr>
              <w:jc w:val="center"/>
              <w:rPr>
                <w:rFonts w:ascii="Times New Roman" w:hAnsi="Times New Roman"/>
                <w:sz w:val="18"/>
                <w:szCs w:val="18"/>
              </w:rPr>
            </w:pPr>
            <w:r>
              <w:rPr>
                <w:rFonts w:ascii="Times New Roman" w:hAnsi="Times New Roman"/>
                <w:sz w:val="18"/>
                <w:szCs w:val="18"/>
              </w:rPr>
              <w:t>0.88</w:t>
            </w:r>
          </w:p>
        </w:tc>
        <w:tc>
          <w:tcPr>
            <w:tcW w:w="565" w:type="pct"/>
            <w:vAlign w:val="center"/>
          </w:tcPr>
          <w:p>
            <w:pPr>
              <w:jc w:val="center"/>
              <w:rPr>
                <w:rFonts w:ascii="Times New Roman" w:hAnsi="Times New Roman"/>
                <w:sz w:val="18"/>
                <w:szCs w:val="18"/>
              </w:rPr>
            </w:pPr>
            <w:r>
              <w:rPr>
                <w:rFonts w:ascii="Times New Roman" w:hAnsi="Times New Roman"/>
                <w:sz w:val="18"/>
                <w:szCs w:val="18"/>
              </w:rPr>
              <w:t>0.82</w:t>
            </w:r>
          </w:p>
        </w:tc>
        <w:tc>
          <w:tcPr>
            <w:tcW w:w="565" w:type="pct"/>
            <w:vAlign w:val="center"/>
          </w:tcPr>
          <w:p>
            <w:pPr>
              <w:jc w:val="center"/>
              <w:rPr>
                <w:rFonts w:ascii="Times New Roman" w:hAnsi="Times New Roman"/>
                <w:sz w:val="18"/>
                <w:szCs w:val="18"/>
              </w:rPr>
            </w:pPr>
            <w:r>
              <w:rPr>
                <w:rFonts w:ascii="Times New Roman" w:hAnsi="Times New Roman"/>
                <w:sz w:val="18"/>
                <w:szCs w:val="18"/>
              </w:rPr>
              <w:t>0.87</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c>
          <w:tcPr>
            <w:tcW w:w="565" w:type="pct"/>
            <w:vAlign w:val="center"/>
          </w:tcPr>
          <w:p>
            <w:pPr>
              <w:jc w:val="center"/>
              <w:rPr>
                <w:rFonts w:ascii="Times New Roman" w:hAnsi="Times New Roman"/>
                <w:sz w:val="18"/>
                <w:szCs w:val="18"/>
              </w:rPr>
            </w:pPr>
            <w:r>
              <w:rPr>
                <w:rFonts w:ascii="Times New Roman" w:hAnsi="Times New Roman"/>
                <w:sz w:val="18"/>
                <w:szCs w:val="18"/>
              </w:rPr>
              <w:t>0.81</w:t>
            </w:r>
          </w:p>
        </w:tc>
        <w:tc>
          <w:tcPr>
            <w:tcW w:w="565" w:type="pct"/>
            <w:vAlign w:val="center"/>
          </w:tcPr>
          <w:p>
            <w:pPr>
              <w:jc w:val="center"/>
              <w:rPr>
                <w:rFonts w:ascii="Times New Roman" w:hAnsi="Times New Roman"/>
                <w:sz w:val="18"/>
                <w:szCs w:val="18"/>
              </w:rPr>
            </w:pPr>
            <w:r>
              <w:rPr>
                <w:rFonts w:ascii="Times New Roman" w:hAnsi="Times New Roman"/>
                <w:sz w:val="18"/>
                <w:szCs w:val="18"/>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6.39**</w:t>
            </w:r>
          </w:p>
        </w:tc>
        <w:tc>
          <w:tcPr>
            <w:tcW w:w="565" w:type="pct"/>
            <w:vAlign w:val="center"/>
          </w:tcPr>
          <w:p>
            <w:pPr>
              <w:jc w:val="center"/>
              <w:rPr>
                <w:rFonts w:ascii="Times New Roman" w:hAnsi="Times New Roman"/>
                <w:sz w:val="18"/>
                <w:szCs w:val="18"/>
              </w:rPr>
            </w:pPr>
            <w:r>
              <w:rPr>
                <w:rFonts w:ascii="Times New Roman" w:hAnsi="Times New Roman"/>
                <w:sz w:val="18"/>
                <w:szCs w:val="18"/>
              </w:rPr>
              <w:t>6.46**</w:t>
            </w:r>
          </w:p>
        </w:tc>
        <w:tc>
          <w:tcPr>
            <w:tcW w:w="565" w:type="pct"/>
            <w:vAlign w:val="center"/>
          </w:tcPr>
          <w:p>
            <w:pPr>
              <w:jc w:val="center"/>
              <w:rPr>
                <w:rFonts w:ascii="Times New Roman" w:hAnsi="Times New Roman"/>
                <w:sz w:val="18"/>
                <w:szCs w:val="18"/>
              </w:rPr>
            </w:pPr>
            <w:r>
              <w:rPr>
                <w:rFonts w:ascii="Times New Roman" w:hAnsi="Times New Roman"/>
                <w:sz w:val="18"/>
                <w:szCs w:val="18"/>
              </w:rPr>
              <w:t>6.58**</w:t>
            </w:r>
          </w:p>
        </w:tc>
        <w:tc>
          <w:tcPr>
            <w:tcW w:w="565" w:type="pct"/>
            <w:vAlign w:val="center"/>
          </w:tcPr>
          <w:p>
            <w:pPr>
              <w:jc w:val="center"/>
              <w:rPr>
                <w:rFonts w:ascii="Times New Roman" w:hAnsi="Times New Roman"/>
                <w:sz w:val="18"/>
                <w:szCs w:val="18"/>
              </w:rPr>
            </w:pPr>
            <w:r>
              <w:rPr>
                <w:rFonts w:ascii="Times New Roman" w:hAnsi="Times New Roman"/>
                <w:sz w:val="18"/>
                <w:szCs w:val="18"/>
              </w:rPr>
              <w:t>6.48**</w:t>
            </w:r>
          </w:p>
        </w:tc>
        <w:tc>
          <w:tcPr>
            <w:tcW w:w="565" w:type="pct"/>
            <w:vAlign w:val="center"/>
          </w:tcPr>
          <w:p>
            <w:pPr>
              <w:jc w:val="center"/>
              <w:rPr>
                <w:rFonts w:ascii="Times New Roman" w:hAnsi="Times New Roman"/>
                <w:sz w:val="18"/>
                <w:szCs w:val="18"/>
              </w:rPr>
            </w:pPr>
            <w:r>
              <w:rPr>
                <w:rFonts w:ascii="Times New Roman" w:hAnsi="Times New Roman"/>
                <w:sz w:val="18"/>
                <w:szCs w:val="18"/>
              </w:rPr>
              <w:t>6.53**</w:t>
            </w:r>
          </w:p>
        </w:tc>
        <w:tc>
          <w:tcPr>
            <w:tcW w:w="565" w:type="pct"/>
            <w:vAlign w:val="center"/>
          </w:tcPr>
          <w:p>
            <w:pPr>
              <w:jc w:val="center"/>
              <w:rPr>
                <w:rFonts w:ascii="Times New Roman" w:hAnsi="Times New Roman"/>
                <w:sz w:val="18"/>
                <w:szCs w:val="18"/>
              </w:rPr>
            </w:pPr>
            <w:r>
              <w:rPr>
                <w:rFonts w:ascii="Times New Roman" w:hAnsi="Times New Roman"/>
                <w:sz w:val="18"/>
                <w:szCs w:val="18"/>
              </w:rPr>
              <w:t>6.59**</w:t>
            </w:r>
          </w:p>
        </w:tc>
        <w:tc>
          <w:tcPr>
            <w:tcW w:w="565" w:type="pct"/>
            <w:vAlign w:val="center"/>
          </w:tcPr>
          <w:p>
            <w:pPr>
              <w:jc w:val="center"/>
              <w:rPr>
                <w:rFonts w:ascii="Times New Roman" w:hAnsi="Times New Roman"/>
                <w:sz w:val="18"/>
                <w:szCs w:val="18"/>
              </w:rPr>
            </w:pPr>
            <w:r>
              <w:rPr>
                <w:rFonts w:ascii="Times New Roman" w:hAnsi="Times New Roman"/>
                <w:sz w:val="18"/>
                <w:szCs w:val="18"/>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5</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0.062</w:t>
            </w:r>
          </w:p>
        </w:tc>
        <w:tc>
          <w:tcPr>
            <w:tcW w:w="565" w:type="pct"/>
            <w:vAlign w:val="center"/>
          </w:tcPr>
          <w:p>
            <w:pPr>
              <w:jc w:val="center"/>
              <w:rPr>
                <w:rFonts w:ascii="Times New Roman" w:hAnsi="Times New Roman"/>
                <w:sz w:val="18"/>
                <w:szCs w:val="18"/>
              </w:rPr>
            </w:pPr>
            <w:r>
              <w:rPr>
                <w:rFonts w:ascii="Times New Roman" w:hAnsi="Times New Roman"/>
                <w:sz w:val="18"/>
                <w:szCs w:val="18"/>
              </w:rPr>
              <w:t>0.062</w:t>
            </w:r>
          </w:p>
        </w:tc>
        <w:tc>
          <w:tcPr>
            <w:tcW w:w="565" w:type="pct"/>
            <w:vAlign w:val="center"/>
          </w:tcPr>
          <w:p>
            <w:pPr>
              <w:jc w:val="center"/>
              <w:rPr>
                <w:rFonts w:ascii="Times New Roman" w:hAnsi="Times New Roman"/>
                <w:sz w:val="18"/>
                <w:szCs w:val="18"/>
              </w:rPr>
            </w:pPr>
            <w:r>
              <w:rPr>
                <w:rFonts w:ascii="Times New Roman" w:hAnsi="Times New Roman"/>
                <w:sz w:val="18"/>
                <w:szCs w:val="18"/>
              </w:rPr>
              <w:t>0.059</w:t>
            </w:r>
          </w:p>
        </w:tc>
        <w:tc>
          <w:tcPr>
            <w:tcW w:w="565" w:type="pct"/>
            <w:vAlign w:val="center"/>
          </w:tcPr>
          <w:p>
            <w:pPr>
              <w:jc w:val="center"/>
              <w:rPr>
                <w:rFonts w:ascii="Times New Roman" w:hAnsi="Times New Roman"/>
                <w:sz w:val="18"/>
                <w:szCs w:val="18"/>
              </w:rPr>
            </w:pPr>
            <w:r>
              <w:rPr>
                <w:rFonts w:ascii="Times New Roman" w:hAnsi="Times New Roman"/>
                <w:sz w:val="18"/>
                <w:szCs w:val="18"/>
              </w:rPr>
              <w:t>0.058</w:t>
            </w:r>
          </w:p>
        </w:tc>
        <w:tc>
          <w:tcPr>
            <w:tcW w:w="565" w:type="pct"/>
            <w:vAlign w:val="center"/>
          </w:tcPr>
          <w:p>
            <w:pPr>
              <w:jc w:val="center"/>
              <w:rPr>
                <w:rFonts w:ascii="Times New Roman" w:hAnsi="Times New Roman"/>
                <w:sz w:val="18"/>
                <w:szCs w:val="18"/>
              </w:rPr>
            </w:pPr>
            <w:r>
              <w:rPr>
                <w:rFonts w:ascii="Times New Roman" w:hAnsi="Times New Roman"/>
                <w:sz w:val="18"/>
                <w:szCs w:val="18"/>
              </w:rPr>
              <w:t>0.055</w:t>
            </w:r>
          </w:p>
        </w:tc>
        <w:tc>
          <w:tcPr>
            <w:tcW w:w="565" w:type="pct"/>
            <w:vAlign w:val="center"/>
          </w:tcPr>
          <w:p>
            <w:pPr>
              <w:jc w:val="center"/>
              <w:rPr>
                <w:rFonts w:ascii="Times New Roman" w:hAnsi="Times New Roman"/>
                <w:sz w:val="18"/>
                <w:szCs w:val="18"/>
              </w:rPr>
            </w:pPr>
            <w:r>
              <w:rPr>
                <w:rFonts w:ascii="Times New Roman" w:hAnsi="Times New Roman"/>
                <w:sz w:val="18"/>
                <w:szCs w:val="18"/>
              </w:rPr>
              <w:t>0.056</w:t>
            </w:r>
          </w:p>
        </w:tc>
        <w:tc>
          <w:tcPr>
            <w:tcW w:w="565" w:type="pct"/>
            <w:vAlign w:val="center"/>
          </w:tcPr>
          <w:p>
            <w:pPr>
              <w:jc w:val="center"/>
              <w:rPr>
                <w:rFonts w:ascii="Times New Roman" w:hAnsi="Times New Roman"/>
                <w:sz w:val="18"/>
                <w:szCs w:val="18"/>
              </w:rPr>
            </w:pPr>
            <w:r>
              <w:rPr>
                <w:rFonts w:ascii="Times New Roman" w:hAnsi="Times New Roman"/>
                <w:sz w:val="18"/>
                <w:szCs w:val="18"/>
              </w:rPr>
              <w:t>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0.48</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0.48</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0.46</w:t>
            </w:r>
          </w:p>
        </w:tc>
        <w:tc>
          <w:tcPr>
            <w:tcW w:w="565" w:type="pct"/>
            <w:vAlign w:val="center"/>
          </w:tcPr>
          <w:p>
            <w:pPr>
              <w:jc w:val="center"/>
              <w:rPr>
                <w:rFonts w:ascii="Times New Roman" w:hAnsi="Times New Roman"/>
                <w:sz w:val="18"/>
                <w:szCs w:val="18"/>
              </w:rPr>
            </w:pPr>
            <w:r>
              <w:rPr>
                <w:rFonts w:ascii="Times New Roman" w:hAnsi="Times New Roman"/>
                <w:sz w:val="18"/>
                <w:szCs w:val="18"/>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0.84</w:t>
            </w:r>
          </w:p>
        </w:tc>
        <w:tc>
          <w:tcPr>
            <w:tcW w:w="565" w:type="pct"/>
            <w:vAlign w:val="center"/>
          </w:tcPr>
          <w:p>
            <w:pPr>
              <w:jc w:val="center"/>
              <w:rPr>
                <w:rFonts w:ascii="Times New Roman" w:hAnsi="Times New Roman"/>
                <w:sz w:val="18"/>
                <w:szCs w:val="18"/>
              </w:rPr>
            </w:pPr>
            <w:r>
              <w:rPr>
                <w:rFonts w:ascii="Times New Roman" w:hAnsi="Times New Roman"/>
                <w:sz w:val="18"/>
                <w:szCs w:val="18"/>
              </w:rPr>
              <w:t>0.81</w:t>
            </w:r>
          </w:p>
        </w:tc>
        <w:tc>
          <w:tcPr>
            <w:tcW w:w="565" w:type="pct"/>
            <w:vAlign w:val="center"/>
          </w:tcPr>
          <w:p>
            <w:pPr>
              <w:jc w:val="center"/>
              <w:rPr>
                <w:rFonts w:ascii="Times New Roman" w:hAnsi="Times New Roman"/>
                <w:sz w:val="18"/>
                <w:szCs w:val="18"/>
              </w:rPr>
            </w:pPr>
            <w:r>
              <w:rPr>
                <w:rFonts w:ascii="Times New Roman" w:hAnsi="Times New Roman"/>
                <w:sz w:val="18"/>
                <w:szCs w:val="18"/>
              </w:rPr>
              <w:t>0.86</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c>
          <w:tcPr>
            <w:tcW w:w="565" w:type="pct"/>
            <w:vAlign w:val="center"/>
          </w:tcPr>
          <w:p>
            <w:pPr>
              <w:jc w:val="center"/>
              <w:rPr>
                <w:rFonts w:ascii="Times New Roman" w:hAnsi="Times New Roman"/>
                <w:sz w:val="18"/>
                <w:szCs w:val="18"/>
              </w:rPr>
            </w:pPr>
            <w:r>
              <w:rPr>
                <w:rFonts w:ascii="Times New Roman" w:hAnsi="Times New Roman"/>
                <w:sz w:val="18"/>
                <w:szCs w:val="18"/>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5.88</w:t>
            </w:r>
          </w:p>
        </w:tc>
        <w:tc>
          <w:tcPr>
            <w:tcW w:w="565" w:type="pct"/>
            <w:vAlign w:val="center"/>
          </w:tcPr>
          <w:p>
            <w:pPr>
              <w:jc w:val="center"/>
              <w:rPr>
                <w:rFonts w:ascii="Times New Roman" w:hAnsi="Times New Roman"/>
                <w:sz w:val="18"/>
                <w:szCs w:val="18"/>
              </w:rPr>
            </w:pPr>
            <w:r>
              <w:rPr>
                <w:rFonts w:ascii="Times New Roman" w:hAnsi="Times New Roman"/>
                <w:sz w:val="18"/>
                <w:szCs w:val="18"/>
              </w:rPr>
              <w:t>6.04</w:t>
            </w:r>
          </w:p>
        </w:tc>
        <w:tc>
          <w:tcPr>
            <w:tcW w:w="565" w:type="pct"/>
            <w:vAlign w:val="center"/>
          </w:tcPr>
          <w:p>
            <w:pPr>
              <w:jc w:val="center"/>
              <w:rPr>
                <w:rFonts w:ascii="Times New Roman" w:hAnsi="Times New Roman"/>
                <w:sz w:val="18"/>
                <w:szCs w:val="18"/>
              </w:rPr>
            </w:pPr>
            <w:r>
              <w:rPr>
                <w:rFonts w:ascii="Times New Roman" w:hAnsi="Times New Roman"/>
                <w:sz w:val="18"/>
                <w:szCs w:val="18"/>
              </w:rPr>
              <w:t>5.76</w:t>
            </w:r>
          </w:p>
        </w:tc>
        <w:tc>
          <w:tcPr>
            <w:tcW w:w="565" w:type="pct"/>
            <w:vAlign w:val="center"/>
          </w:tcPr>
          <w:p>
            <w:pPr>
              <w:jc w:val="center"/>
              <w:rPr>
                <w:rFonts w:ascii="Times New Roman" w:hAnsi="Times New Roman"/>
                <w:sz w:val="18"/>
                <w:szCs w:val="18"/>
              </w:rPr>
            </w:pPr>
            <w:r>
              <w:rPr>
                <w:rFonts w:ascii="Times New Roman" w:hAnsi="Times New Roman"/>
                <w:sz w:val="18"/>
                <w:szCs w:val="18"/>
              </w:rPr>
              <w:t>5.97</w:t>
            </w:r>
          </w:p>
        </w:tc>
        <w:tc>
          <w:tcPr>
            <w:tcW w:w="565" w:type="pct"/>
            <w:vAlign w:val="center"/>
          </w:tcPr>
          <w:p>
            <w:pPr>
              <w:jc w:val="center"/>
              <w:rPr>
                <w:rFonts w:ascii="Times New Roman" w:hAnsi="Times New Roman"/>
                <w:sz w:val="18"/>
                <w:szCs w:val="18"/>
              </w:rPr>
            </w:pPr>
            <w:r>
              <w:rPr>
                <w:rFonts w:ascii="Times New Roman" w:hAnsi="Times New Roman"/>
                <w:sz w:val="18"/>
                <w:szCs w:val="18"/>
              </w:rPr>
              <w:t>5.89</w:t>
            </w:r>
          </w:p>
        </w:tc>
        <w:tc>
          <w:tcPr>
            <w:tcW w:w="565" w:type="pct"/>
            <w:vAlign w:val="center"/>
          </w:tcPr>
          <w:p>
            <w:pPr>
              <w:jc w:val="center"/>
              <w:rPr>
                <w:rFonts w:ascii="Times New Roman" w:hAnsi="Times New Roman"/>
                <w:sz w:val="18"/>
                <w:szCs w:val="18"/>
              </w:rPr>
            </w:pPr>
            <w:r>
              <w:rPr>
                <w:rFonts w:ascii="Times New Roman" w:hAnsi="Times New Roman"/>
                <w:sz w:val="18"/>
                <w:szCs w:val="18"/>
              </w:rPr>
              <w:t>5.83</w:t>
            </w:r>
          </w:p>
        </w:tc>
        <w:tc>
          <w:tcPr>
            <w:tcW w:w="565" w:type="pct"/>
            <w:vAlign w:val="center"/>
          </w:tcPr>
          <w:p>
            <w:pPr>
              <w:jc w:val="center"/>
              <w:rPr>
                <w:rFonts w:ascii="Times New Roman" w:hAnsi="Times New Roman"/>
                <w:sz w:val="18"/>
                <w:szCs w:val="18"/>
              </w:rPr>
            </w:pPr>
            <w:r>
              <w:rPr>
                <w:rFonts w:ascii="Times New Roman" w:hAnsi="Times New Roman"/>
                <w:sz w:val="18"/>
                <w:szCs w:val="18"/>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6</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0.053</w:t>
            </w:r>
          </w:p>
        </w:tc>
        <w:tc>
          <w:tcPr>
            <w:tcW w:w="565" w:type="pct"/>
            <w:vAlign w:val="center"/>
          </w:tcPr>
          <w:p>
            <w:pPr>
              <w:jc w:val="center"/>
              <w:rPr>
                <w:rFonts w:ascii="Times New Roman" w:hAnsi="Times New Roman"/>
                <w:sz w:val="18"/>
                <w:szCs w:val="18"/>
              </w:rPr>
            </w:pPr>
            <w:r>
              <w:rPr>
                <w:rFonts w:ascii="Times New Roman" w:hAnsi="Times New Roman"/>
                <w:sz w:val="18"/>
                <w:szCs w:val="18"/>
              </w:rPr>
              <w:t>0.059</w:t>
            </w:r>
          </w:p>
        </w:tc>
        <w:tc>
          <w:tcPr>
            <w:tcW w:w="565" w:type="pct"/>
            <w:vAlign w:val="center"/>
          </w:tcPr>
          <w:p>
            <w:pPr>
              <w:jc w:val="center"/>
              <w:rPr>
                <w:rFonts w:ascii="Times New Roman" w:hAnsi="Times New Roman"/>
                <w:sz w:val="18"/>
                <w:szCs w:val="18"/>
              </w:rPr>
            </w:pPr>
            <w:r>
              <w:rPr>
                <w:rFonts w:ascii="Times New Roman" w:hAnsi="Times New Roman"/>
                <w:sz w:val="18"/>
                <w:szCs w:val="18"/>
              </w:rPr>
              <w:t>0.056</w:t>
            </w:r>
          </w:p>
        </w:tc>
        <w:tc>
          <w:tcPr>
            <w:tcW w:w="565" w:type="pct"/>
            <w:vAlign w:val="center"/>
          </w:tcPr>
          <w:p>
            <w:pPr>
              <w:jc w:val="center"/>
              <w:rPr>
                <w:rFonts w:ascii="Times New Roman" w:hAnsi="Times New Roman"/>
                <w:sz w:val="18"/>
                <w:szCs w:val="18"/>
              </w:rPr>
            </w:pPr>
            <w:r>
              <w:rPr>
                <w:rFonts w:ascii="Times New Roman" w:hAnsi="Times New Roman"/>
                <w:sz w:val="18"/>
                <w:szCs w:val="18"/>
              </w:rPr>
              <w:t>0.057</w:t>
            </w:r>
          </w:p>
        </w:tc>
        <w:tc>
          <w:tcPr>
            <w:tcW w:w="565" w:type="pct"/>
            <w:vAlign w:val="center"/>
          </w:tcPr>
          <w:p>
            <w:pPr>
              <w:jc w:val="center"/>
              <w:rPr>
                <w:rFonts w:ascii="Times New Roman" w:hAnsi="Times New Roman"/>
                <w:sz w:val="18"/>
                <w:szCs w:val="18"/>
              </w:rPr>
            </w:pPr>
            <w:r>
              <w:rPr>
                <w:rFonts w:ascii="Times New Roman" w:hAnsi="Times New Roman"/>
                <w:sz w:val="18"/>
                <w:szCs w:val="18"/>
              </w:rPr>
              <w:t>0.060</w:t>
            </w:r>
          </w:p>
        </w:tc>
        <w:tc>
          <w:tcPr>
            <w:tcW w:w="565" w:type="pct"/>
            <w:vAlign w:val="center"/>
          </w:tcPr>
          <w:p>
            <w:pPr>
              <w:jc w:val="center"/>
              <w:rPr>
                <w:rFonts w:ascii="Times New Roman" w:hAnsi="Times New Roman"/>
                <w:sz w:val="18"/>
                <w:szCs w:val="18"/>
              </w:rPr>
            </w:pPr>
            <w:r>
              <w:rPr>
                <w:rFonts w:ascii="Times New Roman" w:hAnsi="Times New Roman"/>
                <w:sz w:val="18"/>
                <w:szCs w:val="18"/>
              </w:rPr>
              <w:t>0.058</w:t>
            </w:r>
          </w:p>
        </w:tc>
        <w:tc>
          <w:tcPr>
            <w:tcW w:w="565" w:type="pct"/>
            <w:vAlign w:val="center"/>
          </w:tcPr>
          <w:p>
            <w:pPr>
              <w:jc w:val="center"/>
              <w:rPr>
                <w:rFonts w:ascii="Times New Roman" w:hAnsi="Times New Roman"/>
                <w:sz w:val="18"/>
                <w:szCs w:val="18"/>
              </w:rPr>
            </w:pPr>
            <w:r>
              <w:rPr>
                <w:rFonts w:ascii="Times New Roman" w:hAnsi="Times New Roman"/>
                <w:sz w:val="18"/>
                <w:szCs w:val="18"/>
              </w:rPr>
              <w:t>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0.48</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0.81</w:t>
            </w:r>
          </w:p>
        </w:tc>
        <w:tc>
          <w:tcPr>
            <w:tcW w:w="565" w:type="pct"/>
            <w:vAlign w:val="center"/>
          </w:tcPr>
          <w:p>
            <w:pPr>
              <w:jc w:val="center"/>
              <w:rPr>
                <w:rFonts w:ascii="Times New Roman" w:hAnsi="Times New Roman"/>
                <w:sz w:val="18"/>
                <w:szCs w:val="18"/>
              </w:rPr>
            </w:pPr>
            <w:r>
              <w:rPr>
                <w:rFonts w:ascii="Times New Roman" w:hAnsi="Times New Roman"/>
                <w:sz w:val="18"/>
                <w:szCs w:val="18"/>
              </w:rPr>
              <w:t>0.81</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0.81</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5" w:type="pct"/>
            <w:vAlign w:val="center"/>
          </w:tcPr>
          <w:p>
            <w:pPr>
              <w:jc w:val="center"/>
              <w:rPr>
                <w:rFonts w:ascii="Times New Roman" w:hAnsi="Times New Roman"/>
                <w:sz w:val="18"/>
                <w:szCs w:val="18"/>
              </w:rPr>
            </w:pPr>
            <w:r>
              <w:rPr>
                <w:rFonts w:ascii="Times New Roman" w:hAnsi="Times New Roman"/>
                <w:sz w:val="18"/>
                <w:szCs w:val="18"/>
              </w:rPr>
              <w:t>0.84</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6.05</w:t>
            </w:r>
          </w:p>
        </w:tc>
        <w:tc>
          <w:tcPr>
            <w:tcW w:w="565" w:type="pct"/>
            <w:vAlign w:val="center"/>
          </w:tcPr>
          <w:p>
            <w:pPr>
              <w:jc w:val="center"/>
              <w:rPr>
                <w:rFonts w:ascii="Times New Roman" w:hAnsi="Times New Roman"/>
                <w:sz w:val="18"/>
                <w:szCs w:val="18"/>
              </w:rPr>
            </w:pPr>
            <w:r>
              <w:rPr>
                <w:rFonts w:ascii="Times New Roman" w:hAnsi="Times New Roman"/>
                <w:sz w:val="18"/>
                <w:szCs w:val="18"/>
              </w:rPr>
              <w:t>6.09</w:t>
            </w:r>
          </w:p>
        </w:tc>
        <w:tc>
          <w:tcPr>
            <w:tcW w:w="565" w:type="pct"/>
            <w:vAlign w:val="center"/>
          </w:tcPr>
          <w:p>
            <w:pPr>
              <w:jc w:val="center"/>
              <w:rPr>
                <w:rFonts w:ascii="Times New Roman" w:hAnsi="Times New Roman"/>
                <w:sz w:val="18"/>
                <w:szCs w:val="18"/>
              </w:rPr>
            </w:pPr>
            <w:r>
              <w:rPr>
                <w:rFonts w:ascii="Times New Roman" w:hAnsi="Times New Roman"/>
                <w:sz w:val="18"/>
                <w:szCs w:val="18"/>
              </w:rPr>
              <w:t>5.91</w:t>
            </w:r>
          </w:p>
        </w:tc>
        <w:tc>
          <w:tcPr>
            <w:tcW w:w="565" w:type="pct"/>
            <w:vAlign w:val="center"/>
          </w:tcPr>
          <w:p>
            <w:pPr>
              <w:jc w:val="center"/>
              <w:rPr>
                <w:rFonts w:ascii="Times New Roman" w:hAnsi="Times New Roman"/>
                <w:sz w:val="18"/>
                <w:szCs w:val="18"/>
              </w:rPr>
            </w:pPr>
            <w:r>
              <w:rPr>
                <w:rFonts w:ascii="Times New Roman" w:hAnsi="Times New Roman"/>
                <w:sz w:val="18"/>
                <w:szCs w:val="18"/>
              </w:rPr>
              <w:t>5.84</w:t>
            </w:r>
          </w:p>
        </w:tc>
        <w:tc>
          <w:tcPr>
            <w:tcW w:w="565" w:type="pct"/>
            <w:vAlign w:val="center"/>
          </w:tcPr>
          <w:p>
            <w:pPr>
              <w:jc w:val="center"/>
              <w:rPr>
                <w:rFonts w:ascii="Times New Roman" w:hAnsi="Times New Roman"/>
                <w:sz w:val="18"/>
                <w:szCs w:val="18"/>
              </w:rPr>
            </w:pPr>
            <w:r>
              <w:rPr>
                <w:rFonts w:ascii="Times New Roman" w:hAnsi="Times New Roman"/>
                <w:sz w:val="18"/>
                <w:szCs w:val="18"/>
              </w:rPr>
              <w:t>6.01</w:t>
            </w:r>
          </w:p>
        </w:tc>
        <w:tc>
          <w:tcPr>
            <w:tcW w:w="565" w:type="pct"/>
            <w:vAlign w:val="center"/>
          </w:tcPr>
          <w:p>
            <w:pPr>
              <w:jc w:val="center"/>
              <w:rPr>
                <w:rFonts w:ascii="Times New Roman" w:hAnsi="Times New Roman"/>
                <w:sz w:val="18"/>
                <w:szCs w:val="18"/>
              </w:rPr>
            </w:pPr>
            <w:r>
              <w:rPr>
                <w:rFonts w:ascii="Times New Roman" w:hAnsi="Times New Roman"/>
                <w:sz w:val="18"/>
                <w:szCs w:val="18"/>
              </w:rPr>
              <w:t>6.09</w:t>
            </w:r>
          </w:p>
        </w:tc>
        <w:tc>
          <w:tcPr>
            <w:tcW w:w="565" w:type="pct"/>
            <w:vAlign w:val="center"/>
          </w:tcPr>
          <w:p>
            <w:pPr>
              <w:jc w:val="center"/>
              <w:rPr>
                <w:rFonts w:ascii="Times New Roman" w:hAnsi="Times New Roman"/>
                <w:sz w:val="18"/>
                <w:szCs w:val="18"/>
              </w:rPr>
            </w:pPr>
            <w:r>
              <w:rPr>
                <w:rFonts w:ascii="Times New Roman" w:hAnsi="Times New Roman"/>
                <w:sz w:val="18"/>
                <w:szCs w:val="18"/>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7</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0.067</w:t>
            </w:r>
          </w:p>
        </w:tc>
        <w:tc>
          <w:tcPr>
            <w:tcW w:w="565" w:type="pct"/>
            <w:vAlign w:val="center"/>
          </w:tcPr>
          <w:p>
            <w:pPr>
              <w:jc w:val="center"/>
              <w:rPr>
                <w:rFonts w:ascii="Times New Roman" w:hAnsi="Times New Roman"/>
                <w:sz w:val="18"/>
                <w:szCs w:val="18"/>
              </w:rPr>
            </w:pPr>
            <w:r>
              <w:rPr>
                <w:rFonts w:ascii="Times New Roman" w:hAnsi="Times New Roman"/>
                <w:sz w:val="18"/>
                <w:szCs w:val="18"/>
              </w:rPr>
              <w:t>0.063</w:t>
            </w:r>
          </w:p>
        </w:tc>
        <w:tc>
          <w:tcPr>
            <w:tcW w:w="565" w:type="pct"/>
            <w:vAlign w:val="center"/>
          </w:tcPr>
          <w:p>
            <w:pPr>
              <w:jc w:val="center"/>
              <w:rPr>
                <w:rFonts w:ascii="Times New Roman" w:hAnsi="Times New Roman"/>
                <w:sz w:val="18"/>
                <w:szCs w:val="18"/>
              </w:rPr>
            </w:pPr>
            <w:r>
              <w:rPr>
                <w:rFonts w:ascii="Times New Roman" w:hAnsi="Times New Roman"/>
                <w:sz w:val="18"/>
                <w:szCs w:val="18"/>
              </w:rPr>
              <w:t>0.072</w:t>
            </w:r>
          </w:p>
        </w:tc>
        <w:tc>
          <w:tcPr>
            <w:tcW w:w="565" w:type="pct"/>
            <w:vAlign w:val="center"/>
          </w:tcPr>
          <w:p>
            <w:pPr>
              <w:jc w:val="center"/>
              <w:rPr>
                <w:rFonts w:ascii="Times New Roman" w:hAnsi="Times New Roman"/>
                <w:sz w:val="18"/>
                <w:szCs w:val="18"/>
              </w:rPr>
            </w:pPr>
            <w:r>
              <w:rPr>
                <w:rFonts w:ascii="Times New Roman" w:hAnsi="Times New Roman"/>
                <w:sz w:val="18"/>
                <w:szCs w:val="18"/>
              </w:rPr>
              <w:t>0.070</w:t>
            </w:r>
          </w:p>
        </w:tc>
        <w:tc>
          <w:tcPr>
            <w:tcW w:w="565" w:type="pct"/>
            <w:vAlign w:val="center"/>
          </w:tcPr>
          <w:p>
            <w:pPr>
              <w:jc w:val="center"/>
              <w:rPr>
                <w:rFonts w:ascii="Times New Roman" w:hAnsi="Times New Roman"/>
                <w:sz w:val="18"/>
                <w:szCs w:val="18"/>
              </w:rPr>
            </w:pPr>
            <w:r>
              <w:rPr>
                <w:rFonts w:ascii="Times New Roman" w:hAnsi="Times New Roman"/>
                <w:sz w:val="18"/>
                <w:szCs w:val="18"/>
              </w:rPr>
              <w:t>0.065</w:t>
            </w:r>
          </w:p>
        </w:tc>
        <w:tc>
          <w:tcPr>
            <w:tcW w:w="565" w:type="pct"/>
            <w:vAlign w:val="center"/>
          </w:tcPr>
          <w:p>
            <w:pPr>
              <w:jc w:val="center"/>
              <w:rPr>
                <w:rFonts w:ascii="Times New Roman" w:hAnsi="Times New Roman"/>
                <w:sz w:val="18"/>
                <w:szCs w:val="18"/>
              </w:rPr>
            </w:pPr>
            <w:r>
              <w:rPr>
                <w:rFonts w:ascii="Times New Roman" w:hAnsi="Times New Roman"/>
                <w:sz w:val="18"/>
                <w:szCs w:val="18"/>
              </w:rPr>
              <w:t>0.064</w:t>
            </w:r>
          </w:p>
        </w:tc>
        <w:tc>
          <w:tcPr>
            <w:tcW w:w="565" w:type="pct"/>
            <w:vAlign w:val="center"/>
          </w:tcPr>
          <w:p>
            <w:pPr>
              <w:jc w:val="center"/>
              <w:rPr>
                <w:rFonts w:ascii="Times New Roman" w:hAnsi="Times New Roman"/>
                <w:sz w:val="18"/>
                <w:szCs w:val="18"/>
              </w:rPr>
            </w:pPr>
            <w:r>
              <w:rPr>
                <w:rFonts w:ascii="Times New Roman" w:hAnsi="Times New Roman"/>
                <w:sz w:val="18"/>
                <w:szCs w:val="18"/>
              </w:rPr>
              <w:t>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0.56</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5" w:type="pct"/>
            <w:vAlign w:val="center"/>
          </w:tcPr>
          <w:p>
            <w:pPr>
              <w:jc w:val="center"/>
              <w:rPr>
                <w:rFonts w:ascii="Times New Roman" w:hAnsi="Times New Roman"/>
                <w:sz w:val="18"/>
                <w:szCs w:val="18"/>
              </w:rPr>
            </w:pPr>
            <w:r>
              <w:rPr>
                <w:rFonts w:ascii="Times New Roman" w:hAnsi="Times New Roman"/>
                <w:sz w:val="18"/>
                <w:szCs w:val="18"/>
              </w:rPr>
              <w:t>0.57</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5" w:type="pct"/>
            <w:vAlign w:val="center"/>
          </w:tcPr>
          <w:p>
            <w:pPr>
              <w:jc w:val="center"/>
              <w:rPr>
                <w:rFonts w:ascii="Times New Roman" w:hAnsi="Times New Roman"/>
                <w:sz w:val="18"/>
                <w:szCs w:val="18"/>
              </w:rPr>
            </w:pPr>
            <w:r>
              <w:rPr>
                <w:rFonts w:ascii="Times New Roman" w:hAnsi="Times New Roman"/>
                <w:sz w:val="18"/>
                <w:szCs w:val="18"/>
              </w:rPr>
              <w:t>0.92*</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0.93*</w:t>
            </w:r>
          </w:p>
        </w:tc>
        <w:tc>
          <w:tcPr>
            <w:tcW w:w="565" w:type="pct"/>
            <w:vAlign w:val="center"/>
          </w:tcPr>
          <w:p>
            <w:pPr>
              <w:jc w:val="center"/>
              <w:rPr>
                <w:rFonts w:ascii="Times New Roman" w:hAnsi="Times New Roman"/>
                <w:sz w:val="18"/>
                <w:szCs w:val="18"/>
              </w:rPr>
            </w:pPr>
            <w:r>
              <w:rPr>
                <w:rFonts w:ascii="Times New Roman" w:hAnsi="Times New Roman"/>
                <w:sz w:val="18"/>
                <w:szCs w:val="18"/>
              </w:rPr>
              <w:t>0.94*</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5.93</w:t>
            </w:r>
          </w:p>
        </w:tc>
        <w:tc>
          <w:tcPr>
            <w:tcW w:w="565" w:type="pct"/>
            <w:vAlign w:val="center"/>
          </w:tcPr>
          <w:p>
            <w:pPr>
              <w:jc w:val="center"/>
              <w:rPr>
                <w:rFonts w:ascii="Times New Roman" w:hAnsi="Times New Roman"/>
                <w:sz w:val="18"/>
                <w:szCs w:val="18"/>
              </w:rPr>
            </w:pPr>
            <w:r>
              <w:rPr>
                <w:rFonts w:ascii="Times New Roman" w:hAnsi="Times New Roman"/>
                <w:sz w:val="18"/>
                <w:szCs w:val="18"/>
              </w:rPr>
              <w:t>5.98</w:t>
            </w:r>
          </w:p>
        </w:tc>
        <w:tc>
          <w:tcPr>
            <w:tcW w:w="565" w:type="pct"/>
            <w:vAlign w:val="center"/>
          </w:tcPr>
          <w:p>
            <w:pPr>
              <w:jc w:val="center"/>
              <w:rPr>
                <w:rFonts w:ascii="Times New Roman" w:hAnsi="Times New Roman"/>
                <w:sz w:val="18"/>
                <w:szCs w:val="18"/>
              </w:rPr>
            </w:pPr>
            <w:r>
              <w:rPr>
                <w:rFonts w:ascii="Times New Roman" w:hAnsi="Times New Roman"/>
                <w:sz w:val="18"/>
                <w:szCs w:val="18"/>
              </w:rPr>
              <w:t>5.94</w:t>
            </w:r>
          </w:p>
        </w:tc>
        <w:tc>
          <w:tcPr>
            <w:tcW w:w="565" w:type="pct"/>
            <w:vAlign w:val="center"/>
          </w:tcPr>
          <w:p>
            <w:pPr>
              <w:jc w:val="center"/>
              <w:rPr>
                <w:rFonts w:ascii="Times New Roman" w:hAnsi="Times New Roman"/>
                <w:sz w:val="18"/>
                <w:szCs w:val="18"/>
              </w:rPr>
            </w:pPr>
            <w:r>
              <w:rPr>
                <w:rFonts w:ascii="Times New Roman" w:hAnsi="Times New Roman"/>
                <w:sz w:val="18"/>
                <w:szCs w:val="18"/>
              </w:rPr>
              <w:t>5.96</w:t>
            </w:r>
          </w:p>
        </w:tc>
        <w:tc>
          <w:tcPr>
            <w:tcW w:w="565" w:type="pct"/>
            <w:vAlign w:val="center"/>
          </w:tcPr>
          <w:p>
            <w:pPr>
              <w:jc w:val="center"/>
              <w:rPr>
                <w:rFonts w:ascii="Times New Roman" w:hAnsi="Times New Roman"/>
                <w:sz w:val="18"/>
                <w:szCs w:val="18"/>
              </w:rPr>
            </w:pPr>
            <w:r>
              <w:rPr>
                <w:rFonts w:ascii="Times New Roman" w:hAnsi="Times New Roman"/>
                <w:sz w:val="18"/>
                <w:szCs w:val="18"/>
              </w:rPr>
              <w:t>5.95</w:t>
            </w:r>
          </w:p>
        </w:tc>
        <w:tc>
          <w:tcPr>
            <w:tcW w:w="565" w:type="pct"/>
            <w:vAlign w:val="center"/>
          </w:tcPr>
          <w:p>
            <w:pPr>
              <w:jc w:val="center"/>
              <w:rPr>
                <w:rFonts w:ascii="Times New Roman" w:hAnsi="Times New Roman"/>
                <w:sz w:val="18"/>
                <w:szCs w:val="18"/>
              </w:rPr>
            </w:pPr>
            <w:r>
              <w:rPr>
                <w:rFonts w:ascii="Times New Roman" w:hAnsi="Times New Roman"/>
                <w:sz w:val="18"/>
                <w:szCs w:val="18"/>
              </w:rPr>
              <w:t>5.95</w:t>
            </w:r>
          </w:p>
        </w:tc>
        <w:tc>
          <w:tcPr>
            <w:tcW w:w="565" w:type="pct"/>
            <w:vAlign w:val="center"/>
          </w:tcPr>
          <w:p>
            <w:pPr>
              <w:jc w:val="center"/>
              <w:rPr>
                <w:rFonts w:ascii="Times New Roman" w:hAnsi="Times New Roman"/>
                <w:sz w:val="18"/>
                <w:szCs w:val="18"/>
              </w:rPr>
            </w:pPr>
            <w:r>
              <w:rPr>
                <w:rFonts w:ascii="Times New Roman" w:hAnsi="Times New Roman"/>
                <w:sz w:val="18"/>
                <w:szCs w:val="18"/>
              </w:rPr>
              <w:t>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8</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0.062</w:t>
            </w:r>
          </w:p>
        </w:tc>
        <w:tc>
          <w:tcPr>
            <w:tcW w:w="565" w:type="pct"/>
            <w:vAlign w:val="center"/>
          </w:tcPr>
          <w:p>
            <w:pPr>
              <w:jc w:val="center"/>
              <w:rPr>
                <w:rFonts w:ascii="Times New Roman" w:hAnsi="Times New Roman"/>
                <w:sz w:val="18"/>
                <w:szCs w:val="18"/>
              </w:rPr>
            </w:pPr>
            <w:r>
              <w:rPr>
                <w:rFonts w:ascii="Times New Roman" w:hAnsi="Times New Roman"/>
                <w:sz w:val="18"/>
                <w:szCs w:val="18"/>
              </w:rPr>
              <w:t>0.062</w:t>
            </w:r>
          </w:p>
        </w:tc>
        <w:tc>
          <w:tcPr>
            <w:tcW w:w="565" w:type="pct"/>
            <w:vAlign w:val="center"/>
          </w:tcPr>
          <w:p>
            <w:pPr>
              <w:jc w:val="center"/>
              <w:rPr>
                <w:rFonts w:ascii="Times New Roman" w:hAnsi="Times New Roman"/>
                <w:sz w:val="18"/>
                <w:szCs w:val="18"/>
              </w:rPr>
            </w:pPr>
            <w:r>
              <w:rPr>
                <w:rFonts w:ascii="Times New Roman" w:hAnsi="Times New Roman"/>
                <w:sz w:val="18"/>
                <w:szCs w:val="18"/>
              </w:rPr>
              <w:t>0.063</w:t>
            </w:r>
          </w:p>
        </w:tc>
        <w:tc>
          <w:tcPr>
            <w:tcW w:w="565" w:type="pct"/>
            <w:vAlign w:val="center"/>
          </w:tcPr>
          <w:p>
            <w:pPr>
              <w:jc w:val="center"/>
              <w:rPr>
                <w:rFonts w:ascii="Times New Roman" w:hAnsi="Times New Roman"/>
                <w:sz w:val="18"/>
                <w:szCs w:val="18"/>
              </w:rPr>
            </w:pPr>
            <w:r>
              <w:rPr>
                <w:rFonts w:ascii="Times New Roman" w:hAnsi="Times New Roman"/>
                <w:sz w:val="18"/>
                <w:szCs w:val="18"/>
              </w:rPr>
              <w:t>0.057</w:t>
            </w:r>
          </w:p>
        </w:tc>
        <w:tc>
          <w:tcPr>
            <w:tcW w:w="565" w:type="pct"/>
            <w:vAlign w:val="center"/>
          </w:tcPr>
          <w:p>
            <w:pPr>
              <w:jc w:val="center"/>
              <w:rPr>
                <w:rFonts w:ascii="Times New Roman" w:hAnsi="Times New Roman"/>
                <w:sz w:val="18"/>
                <w:szCs w:val="18"/>
              </w:rPr>
            </w:pPr>
            <w:r>
              <w:rPr>
                <w:rFonts w:ascii="Times New Roman" w:hAnsi="Times New Roman"/>
                <w:sz w:val="18"/>
                <w:szCs w:val="18"/>
              </w:rPr>
              <w:t>0.061</w:t>
            </w:r>
          </w:p>
        </w:tc>
        <w:tc>
          <w:tcPr>
            <w:tcW w:w="565" w:type="pct"/>
            <w:vAlign w:val="center"/>
          </w:tcPr>
          <w:p>
            <w:pPr>
              <w:jc w:val="center"/>
              <w:rPr>
                <w:rFonts w:ascii="Times New Roman" w:hAnsi="Times New Roman"/>
                <w:sz w:val="18"/>
                <w:szCs w:val="18"/>
              </w:rPr>
            </w:pPr>
            <w:r>
              <w:rPr>
                <w:rFonts w:ascii="Times New Roman" w:hAnsi="Times New Roman"/>
                <w:sz w:val="18"/>
                <w:szCs w:val="18"/>
              </w:rPr>
              <w:t>0.066</w:t>
            </w:r>
          </w:p>
        </w:tc>
        <w:tc>
          <w:tcPr>
            <w:tcW w:w="565" w:type="pct"/>
            <w:vAlign w:val="center"/>
          </w:tcPr>
          <w:p>
            <w:pPr>
              <w:jc w:val="center"/>
              <w:rPr>
                <w:rFonts w:ascii="Times New Roman" w:hAnsi="Times New Roman"/>
                <w:sz w:val="18"/>
                <w:szCs w:val="18"/>
              </w:rPr>
            </w:pPr>
            <w:r>
              <w:rPr>
                <w:rFonts w:ascii="Times New Roman" w:hAnsi="Times New Roman"/>
                <w:sz w:val="18"/>
                <w:szCs w:val="18"/>
              </w:rPr>
              <w:t>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0.505</w:t>
            </w:r>
          </w:p>
        </w:tc>
        <w:tc>
          <w:tcPr>
            <w:tcW w:w="565" w:type="pct"/>
            <w:vAlign w:val="center"/>
          </w:tcPr>
          <w:p>
            <w:pPr>
              <w:jc w:val="center"/>
              <w:rPr>
                <w:rFonts w:ascii="Times New Roman" w:hAnsi="Times New Roman"/>
                <w:sz w:val="18"/>
                <w:szCs w:val="18"/>
              </w:rPr>
            </w:pPr>
            <w:r>
              <w:rPr>
                <w:rFonts w:ascii="Times New Roman" w:hAnsi="Times New Roman"/>
                <w:sz w:val="18"/>
                <w:szCs w:val="18"/>
              </w:rPr>
              <w:t>0.515</w:t>
            </w:r>
          </w:p>
        </w:tc>
        <w:tc>
          <w:tcPr>
            <w:tcW w:w="565" w:type="pct"/>
            <w:vAlign w:val="center"/>
          </w:tcPr>
          <w:p>
            <w:pPr>
              <w:jc w:val="center"/>
              <w:rPr>
                <w:rFonts w:ascii="Times New Roman" w:hAnsi="Times New Roman"/>
                <w:sz w:val="18"/>
                <w:szCs w:val="18"/>
              </w:rPr>
            </w:pPr>
            <w:r>
              <w:rPr>
                <w:rFonts w:ascii="Times New Roman" w:hAnsi="Times New Roman"/>
                <w:sz w:val="18"/>
                <w:szCs w:val="18"/>
              </w:rPr>
              <w:t>0.510</w:t>
            </w:r>
          </w:p>
        </w:tc>
        <w:tc>
          <w:tcPr>
            <w:tcW w:w="565" w:type="pct"/>
            <w:vAlign w:val="center"/>
          </w:tcPr>
          <w:p>
            <w:pPr>
              <w:jc w:val="center"/>
              <w:rPr>
                <w:rFonts w:ascii="Times New Roman" w:hAnsi="Times New Roman"/>
                <w:sz w:val="18"/>
                <w:szCs w:val="18"/>
              </w:rPr>
            </w:pPr>
            <w:r>
              <w:rPr>
                <w:rFonts w:ascii="Times New Roman" w:hAnsi="Times New Roman"/>
                <w:sz w:val="18"/>
                <w:szCs w:val="18"/>
              </w:rPr>
              <w:t>0.502</w:t>
            </w:r>
          </w:p>
        </w:tc>
        <w:tc>
          <w:tcPr>
            <w:tcW w:w="565" w:type="pct"/>
            <w:vAlign w:val="center"/>
          </w:tcPr>
          <w:p>
            <w:pPr>
              <w:jc w:val="center"/>
              <w:rPr>
                <w:rFonts w:ascii="Times New Roman" w:hAnsi="Times New Roman"/>
                <w:sz w:val="18"/>
                <w:szCs w:val="18"/>
              </w:rPr>
            </w:pPr>
            <w:r>
              <w:rPr>
                <w:rFonts w:ascii="Times New Roman" w:hAnsi="Times New Roman"/>
                <w:sz w:val="18"/>
                <w:szCs w:val="18"/>
              </w:rPr>
              <w:t>0.510</w:t>
            </w:r>
          </w:p>
        </w:tc>
        <w:tc>
          <w:tcPr>
            <w:tcW w:w="565" w:type="pct"/>
            <w:vAlign w:val="center"/>
          </w:tcPr>
          <w:p>
            <w:pPr>
              <w:jc w:val="center"/>
              <w:rPr>
                <w:rFonts w:ascii="Times New Roman" w:hAnsi="Times New Roman"/>
                <w:sz w:val="18"/>
                <w:szCs w:val="18"/>
              </w:rPr>
            </w:pPr>
            <w:r>
              <w:rPr>
                <w:rFonts w:ascii="Times New Roman" w:hAnsi="Times New Roman"/>
                <w:sz w:val="18"/>
                <w:szCs w:val="18"/>
              </w:rPr>
              <w:t>0.512</w:t>
            </w:r>
          </w:p>
        </w:tc>
        <w:tc>
          <w:tcPr>
            <w:tcW w:w="565" w:type="pct"/>
            <w:vAlign w:val="center"/>
          </w:tcPr>
          <w:p>
            <w:pPr>
              <w:jc w:val="center"/>
              <w:rPr>
                <w:rFonts w:ascii="Times New Roman" w:hAnsi="Times New Roman"/>
                <w:sz w:val="18"/>
                <w:szCs w:val="18"/>
              </w:rPr>
            </w:pPr>
            <w:r>
              <w:rPr>
                <w:rFonts w:ascii="Times New Roman" w:hAnsi="Times New Roman"/>
                <w:sz w:val="18"/>
                <w:szCs w:val="18"/>
              </w:rPr>
              <w:t>0.518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0.834</w:t>
            </w:r>
          </w:p>
        </w:tc>
        <w:tc>
          <w:tcPr>
            <w:tcW w:w="565" w:type="pct"/>
            <w:vAlign w:val="center"/>
          </w:tcPr>
          <w:p>
            <w:pPr>
              <w:jc w:val="center"/>
              <w:rPr>
                <w:rFonts w:ascii="Times New Roman" w:hAnsi="Times New Roman"/>
                <w:sz w:val="18"/>
                <w:szCs w:val="18"/>
              </w:rPr>
            </w:pPr>
            <w:r>
              <w:rPr>
                <w:rFonts w:ascii="Times New Roman" w:hAnsi="Times New Roman"/>
                <w:sz w:val="18"/>
                <w:szCs w:val="18"/>
              </w:rPr>
              <w:t>0.839</w:t>
            </w:r>
          </w:p>
        </w:tc>
        <w:tc>
          <w:tcPr>
            <w:tcW w:w="565" w:type="pct"/>
            <w:vAlign w:val="center"/>
          </w:tcPr>
          <w:p>
            <w:pPr>
              <w:jc w:val="center"/>
              <w:rPr>
                <w:rFonts w:ascii="Times New Roman" w:hAnsi="Times New Roman"/>
                <w:sz w:val="18"/>
                <w:szCs w:val="18"/>
              </w:rPr>
            </w:pPr>
            <w:r>
              <w:rPr>
                <w:rFonts w:ascii="Times New Roman" w:hAnsi="Times New Roman"/>
                <w:sz w:val="18"/>
                <w:szCs w:val="18"/>
              </w:rPr>
              <w:t>0.806</w:t>
            </w:r>
          </w:p>
        </w:tc>
        <w:tc>
          <w:tcPr>
            <w:tcW w:w="565" w:type="pct"/>
            <w:vAlign w:val="center"/>
          </w:tcPr>
          <w:p>
            <w:pPr>
              <w:jc w:val="center"/>
              <w:rPr>
                <w:rFonts w:ascii="Times New Roman" w:hAnsi="Times New Roman"/>
                <w:sz w:val="18"/>
                <w:szCs w:val="18"/>
              </w:rPr>
            </w:pPr>
            <w:r>
              <w:rPr>
                <w:rFonts w:ascii="Times New Roman" w:hAnsi="Times New Roman"/>
                <w:sz w:val="18"/>
                <w:szCs w:val="18"/>
              </w:rPr>
              <w:t>0.790</w:t>
            </w:r>
          </w:p>
        </w:tc>
        <w:tc>
          <w:tcPr>
            <w:tcW w:w="565" w:type="pct"/>
            <w:vAlign w:val="center"/>
          </w:tcPr>
          <w:p>
            <w:pPr>
              <w:jc w:val="center"/>
              <w:rPr>
                <w:rFonts w:ascii="Times New Roman" w:hAnsi="Times New Roman"/>
                <w:sz w:val="18"/>
                <w:szCs w:val="18"/>
              </w:rPr>
            </w:pPr>
            <w:r>
              <w:rPr>
                <w:rFonts w:ascii="Times New Roman" w:hAnsi="Times New Roman"/>
                <w:sz w:val="18"/>
                <w:szCs w:val="18"/>
              </w:rPr>
              <w:t>0.827</w:t>
            </w:r>
          </w:p>
        </w:tc>
        <w:tc>
          <w:tcPr>
            <w:tcW w:w="565" w:type="pct"/>
            <w:vAlign w:val="center"/>
          </w:tcPr>
          <w:p>
            <w:pPr>
              <w:jc w:val="center"/>
              <w:rPr>
                <w:rFonts w:ascii="Times New Roman" w:hAnsi="Times New Roman"/>
                <w:sz w:val="18"/>
                <w:szCs w:val="18"/>
              </w:rPr>
            </w:pPr>
            <w:r>
              <w:rPr>
                <w:rFonts w:ascii="Times New Roman" w:hAnsi="Times New Roman"/>
                <w:sz w:val="18"/>
                <w:szCs w:val="18"/>
              </w:rPr>
              <w:t>0.842</w:t>
            </w:r>
          </w:p>
        </w:tc>
        <w:tc>
          <w:tcPr>
            <w:tcW w:w="565" w:type="pct"/>
            <w:vAlign w:val="center"/>
          </w:tcPr>
          <w:p>
            <w:pPr>
              <w:jc w:val="center"/>
              <w:rPr>
                <w:rFonts w:ascii="Times New Roman" w:hAnsi="Times New Roman"/>
                <w:sz w:val="18"/>
                <w:szCs w:val="18"/>
              </w:rPr>
            </w:pPr>
            <w:r>
              <w:rPr>
                <w:rFonts w:ascii="Times New Roman" w:hAnsi="Times New Roman"/>
                <w:sz w:val="18"/>
                <w:szCs w:val="18"/>
              </w:rPr>
              <w:t>0.836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6.285**</w:t>
            </w:r>
          </w:p>
        </w:tc>
        <w:tc>
          <w:tcPr>
            <w:tcW w:w="565" w:type="pct"/>
            <w:vAlign w:val="center"/>
          </w:tcPr>
          <w:p>
            <w:pPr>
              <w:jc w:val="center"/>
              <w:rPr>
                <w:rFonts w:ascii="Times New Roman" w:hAnsi="Times New Roman"/>
                <w:sz w:val="18"/>
                <w:szCs w:val="18"/>
              </w:rPr>
            </w:pPr>
            <w:r>
              <w:rPr>
                <w:rFonts w:ascii="Times New Roman" w:hAnsi="Times New Roman"/>
                <w:sz w:val="18"/>
                <w:szCs w:val="18"/>
              </w:rPr>
              <w:t>6.116</w:t>
            </w:r>
          </w:p>
        </w:tc>
        <w:tc>
          <w:tcPr>
            <w:tcW w:w="565" w:type="pct"/>
            <w:vAlign w:val="center"/>
          </w:tcPr>
          <w:p>
            <w:pPr>
              <w:jc w:val="center"/>
              <w:rPr>
                <w:rFonts w:ascii="Times New Roman" w:hAnsi="Times New Roman"/>
                <w:sz w:val="18"/>
                <w:szCs w:val="18"/>
              </w:rPr>
            </w:pPr>
            <w:r>
              <w:rPr>
                <w:rFonts w:ascii="Times New Roman" w:hAnsi="Times New Roman"/>
                <w:sz w:val="18"/>
                <w:szCs w:val="18"/>
              </w:rPr>
              <w:t>6.107</w:t>
            </w:r>
          </w:p>
        </w:tc>
        <w:tc>
          <w:tcPr>
            <w:tcW w:w="565" w:type="pct"/>
            <w:vAlign w:val="center"/>
          </w:tcPr>
          <w:p>
            <w:pPr>
              <w:jc w:val="center"/>
              <w:rPr>
                <w:rFonts w:ascii="Times New Roman" w:hAnsi="Times New Roman"/>
                <w:sz w:val="18"/>
                <w:szCs w:val="18"/>
              </w:rPr>
            </w:pPr>
            <w:r>
              <w:rPr>
                <w:rFonts w:ascii="Times New Roman" w:hAnsi="Times New Roman"/>
                <w:sz w:val="18"/>
                <w:szCs w:val="18"/>
              </w:rPr>
              <w:t>6.095</w:t>
            </w:r>
          </w:p>
        </w:tc>
        <w:tc>
          <w:tcPr>
            <w:tcW w:w="565" w:type="pct"/>
            <w:vAlign w:val="center"/>
          </w:tcPr>
          <w:p>
            <w:pPr>
              <w:jc w:val="center"/>
              <w:rPr>
                <w:rFonts w:ascii="Times New Roman" w:hAnsi="Times New Roman"/>
                <w:sz w:val="18"/>
                <w:szCs w:val="18"/>
              </w:rPr>
            </w:pPr>
            <w:r>
              <w:rPr>
                <w:rFonts w:ascii="Times New Roman" w:hAnsi="Times New Roman"/>
                <w:sz w:val="18"/>
                <w:szCs w:val="18"/>
              </w:rPr>
              <w:t>6.116</w:t>
            </w:r>
          </w:p>
        </w:tc>
        <w:tc>
          <w:tcPr>
            <w:tcW w:w="565" w:type="pct"/>
            <w:vAlign w:val="center"/>
          </w:tcPr>
          <w:p>
            <w:pPr>
              <w:jc w:val="center"/>
              <w:rPr>
                <w:rFonts w:ascii="Times New Roman" w:hAnsi="Times New Roman"/>
                <w:sz w:val="18"/>
                <w:szCs w:val="18"/>
              </w:rPr>
            </w:pPr>
            <w:r>
              <w:rPr>
                <w:rFonts w:ascii="Times New Roman" w:hAnsi="Times New Roman"/>
                <w:sz w:val="18"/>
                <w:szCs w:val="18"/>
              </w:rPr>
              <w:t>6.063</w:t>
            </w:r>
          </w:p>
        </w:tc>
        <w:tc>
          <w:tcPr>
            <w:tcW w:w="565" w:type="pct"/>
            <w:vAlign w:val="center"/>
          </w:tcPr>
          <w:p>
            <w:pPr>
              <w:jc w:val="center"/>
              <w:rPr>
                <w:rFonts w:ascii="Times New Roman" w:hAnsi="Times New Roman"/>
                <w:sz w:val="18"/>
                <w:szCs w:val="18"/>
              </w:rPr>
            </w:pPr>
            <w:r>
              <w:rPr>
                <w:rFonts w:ascii="Times New Roman" w:hAnsi="Times New Roman"/>
                <w:sz w:val="18"/>
                <w:szCs w:val="18"/>
              </w:rPr>
              <w:t>6.065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pPr>
              <w:jc w:val="center"/>
              <w:rPr>
                <w:rFonts w:ascii="Times New Roman" w:hAnsi="Times New Roman"/>
                <w:sz w:val="18"/>
                <w:szCs w:val="18"/>
              </w:rPr>
            </w:pPr>
            <w:r>
              <w:rPr>
                <w:rFonts w:ascii="Times New Roman" w:hAnsi="Times New Roman"/>
                <w:sz w:val="18"/>
                <w:szCs w:val="18"/>
              </w:rPr>
              <w:t>9</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0.057</w:t>
            </w:r>
          </w:p>
        </w:tc>
        <w:tc>
          <w:tcPr>
            <w:tcW w:w="565" w:type="pct"/>
            <w:vAlign w:val="center"/>
          </w:tcPr>
          <w:p>
            <w:pPr>
              <w:jc w:val="center"/>
              <w:rPr>
                <w:rFonts w:ascii="Times New Roman" w:hAnsi="Times New Roman"/>
                <w:sz w:val="18"/>
                <w:szCs w:val="18"/>
              </w:rPr>
            </w:pPr>
            <w:r>
              <w:rPr>
                <w:rFonts w:ascii="Times New Roman" w:hAnsi="Times New Roman"/>
                <w:sz w:val="18"/>
                <w:szCs w:val="18"/>
              </w:rPr>
              <w:t>0.058</w:t>
            </w:r>
          </w:p>
        </w:tc>
        <w:tc>
          <w:tcPr>
            <w:tcW w:w="565" w:type="pct"/>
            <w:vAlign w:val="center"/>
          </w:tcPr>
          <w:p>
            <w:pPr>
              <w:jc w:val="center"/>
              <w:rPr>
                <w:rFonts w:ascii="Times New Roman" w:hAnsi="Times New Roman"/>
                <w:sz w:val="18"/>
                <w:szCs w:val="18"/>
              </w:rPr>
            </w:pPr>
            <w:r>
              <w:rPr>
                <w:rFonts w:ascii="Times New Roman" w:hAnsi="Times New Roman"/>
                <w:sz w:val="18"/>
                <w:szCs w:val="18"/>
              </w:rPr>
              <w:t>0.060</w:t>
            </w:r>
          </w:p>
        </w:tc>
        <w:tc>
          <w:tcPr>
            <w:tcW w:w="565" w:type="pct"/>
            <w:vAlign w:val="center"/>
          </w:tcPr>
          <w:p>
            <w:pPr>
              <w:jc w:val="center"/>
              <w:rPr>
                <w:rFonts w:ascii="Times New Roman" w:hAnsi="Times New Roman"/>
                <w:sz w:val="18"/>
                <w:szCs w:val="18"/>
              </w:rPr>
            </w:pPr>
            <w:r>
              <w:rPr>
                <w:rFonts w:ascii="Times New Roman" w:hAnsi="Times New Roman"/>
                <w:sz w:val="18"/>
                <w:szCs w:val="18"/>
              </w:rPr>
              <w:t>0.056</w:t>
            </w:r>
          </w:p>
        </w:tc>
        <w:tc>
          <w:tcPr>
            <w:tcW w:w="565" w:type="pct"/>
            <w:vAlign w:val="center"/>
          </w:tcPr>
          <w:p>
            <w:pPr>
              <w:jc w:val="center"/>
              <w:rPr>
                <w:rFonts w:ascii="Times New Roman" w:hAnsi="Times New Roman"/>
                <w:sz w:val="18"/>
                <w:szCs w:val="18"/>
              </w:rPr>
            </w:pPr>
            <w:r>
              <w:rPr>
                <w:rFonts w:ascii="Times New Roman" w:hAnsi="Times New Roman"/>
                <w:sz w:val="18"/>
                <w:szCs w:val="18"/>
              </w:rPr>
              <w:t>0.057</w:t>
            </w:r>
          </w:p>
        </w:tc>
        <w:tc>
          <w:tcPr>
            <w:tcW w:w="565" w:type="pct"/>
            <w:vAlign w:val="center"/>
          </w:tcPr>
          <w:p>
            <w:pPr>
              <w:jc w:val="center"/>
              <w:rPr>
                <w:rFonts w:ascii="Times New Roman" w:hAnsi="Times New Roman"/>
                <w:sz w:val="18"/>
                <w:szCs w:val="18"/>
              </w:rPr>
            </w:pPr>
            <w:r>
              <w:rPr>
                <w:rFonts w:ascii="Times New Roman" w:hAnsi="Times New Roman"/>
                <w:sz w:val="18"/>
                <w:szCs w:val="18"/>
              </w:rPr>
              <w:t>0.06</w:t>
            </w:r>
          </w:p>
        </w:tc>
        <w:tc>
          <w:tcPr>
            <w:tcW w:w="565" w:type="pct"/>
            <w:vAlign w:val="center"/>
          </w:tcPr>
          <w:p>
            <w:pPr>
              <w:jc w:val="center"/>
              <w:rPr>
                <w:rFonts w:ascii="Times New Roman" w:hAnsi="Times New Roman"/>
                <w:sz w:val="18"/>
                <w:szCs w:val="18"/>
              </w:rPr>
            </w:pPr>
            <w:r>
              <w:rPr>
                <w:rFonts w:ascii="Times New Roman" w:hAnsi="Times New Roman"/>
                <w:sz w:val="18"/>
                <w:szCs w:val="18"/>
              </w:rPr>
              <w:t>0.059</w:t>
            </w:r>
          </w:p>
        </w:tc>
      </w:tr>
    </w:tbl>
    <w:p/>
    <w:p>
      <w:pPr>
        <w:widowControl/>
        <w:tabs>
          <w:tab w:val="left" w:pos="360"/>
        </w:tabs>
        <w:spacing w:beforeLines="50" w:afterLines="50"/>
        <w:jc w:val="center"/>
        <w:rPr>
          <w:rFonts w:ascii="黑体" w:hAnsi="黑体" w:eastAsia="黑体"/>
          <w:kern w:val="0"/>
        </w:rPr>
      </w:pPr>
      <w:r>
        <w:rPr>
          <w:rFonts w:ascii="黑体" w:hAnsi="黑体" w:eastAsia="黑体"/>
          <w:kern w:val="0"/>
        </w:rPr>
        <w:t>表A.</w:t>
      </w:r>
      <w:r>
        <w:rPr>
          <w:rFonts w:hint="eastAsia" w:ascii="黑体" w:hAnsi="黑体" w:eastAsia="黑体"/>
          <w:kern w:val="0"/>
        </w:rPr>
        <w:t>4  锑</w:t>
      </w:r>
      <w:r>
        <w:rPr>
          <w:rFonts w:ascii="黑体" w:hAnsi="黑体" w:eastAsia="黑体"/>
          <w:kern w:val="0"/>
        </w:rPr>
        <w:t>精密度试验原始数据</w:t>
      </w:r>
      <w:r>
        <w:rPr>
          <w:rFonts w:hint="eastAsia" w:ascii="黑体" w:hAnsi="黑体" w:eastAsia="黑体"/>
          <w:kern w:val="0"/>
        </w:rPr>
        <w:t>（续）</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68"/>
        <w:gridCol w:w="1081"/>
        <w:gridCol w:w="1081"/>
        <w:gridCol w:w="1081"/>
        <w:gridCol w:w="1081"/>
        <w:gridCol w:w="1081"/>
        <w:gridCol w:w="1082"/>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2" w:type="pct"/>
            <w:vAlign w:val="center"/>
          </w:tcPr>
          <w:p>
            <w:pPr>
              <w:jc w:val="center"/>
              <w:rPr>
                <w:rFonts w:ascii="Times New Roman" w:hAnsi="Times New Roman"/>
                <w:sz w:val="18"/>
                <w:szCs w:val="18"/>
              </w:rPr>
            </w:pPr>
            <w:r>
              <w:rPr>
                <w:rFonts w:ascii="Times New Roman" w:hAnsi="Times New Roman"/>
                <w:sz w:val="18"/>
                <w:szCs w:val="1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0.87</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5" w:type="pct"/>
            <w:vAlign w:val="center"/>
          </w:tcPr>
          <w:p>
            <w:pPr>
              <w:jc w:val="center"/>
              <w:rPr>
                <w:rFonts w:ascii="Times New Roman" w:hAnsi="Times New Roman"/>
                <w:sz w:val="18"/>
                <w:szCs w:val="18"/>
              </w:rPr>
            </w:pPr>
            <w:r>
              <w:rPr>
                <w:rFonts w:ascii="Times New Roman" w:hAnsi="Times New Roman"/>
                <w:sz w:val="18"/>
                <w:szCs w:val="18"/>
              </w:rPr>
              <w:t>0.82</w:t>
            </w:r>
          </w:p>
        </w:tc>
        <w:tc>
          <w:tcPr>
            <w:tcW w:w="565" w:type="pct"/>
            <w:vAlign w:val="center"/>
          </w:tcPr>
          <w:p>
            <w:pPr>
              <w:jc w:val="center"/>
              <w:rPr>
                <w:rFonts w:ascii="Times New Roman" w:hAnsi="Times New Roman"/>
                <w:sz w:val="18"/>
                <w:szCs w:val="18"/>
              </w:rPr>
            </w:pPr>
            <w:r>
              <w:rPr>
                <w:rFonts w:ascii="Times New Roman" w:hAnsi="Times New Roman"/>
                <w:sz w:val="18"/>
                <w:szCs w:val="18"/>
              </w:rPr>
              <w:t>0.84</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2" w:type="pct"/>
            <w:vAlign w:val="center"/>
          </w:tcPr>
          <w:p>
            <w:pPr>
              <w:jc w:val="center"/>
              <w:rPr>
                <w:rFonts w:ascii="Times New Roman" w:hAnsi="Times New Roman"/>
                <w:sz w:val="18"/>
                <w:szCs w:val="18"/>
              </w:rPr>
            </w:pPr>
            <w:r>
              <w:rPr>
                <w:rFonts w:ascii="Times New Roman" w:hAnsi="Times New Roman"/>
                <w:sz w:val="18"/>
                <w:szCs w:val="18"/>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6.2</w:t>
            </w:r>
          </w:p>
        </w:tc>
        <w:tc>
          <w:tcPr>
            <w:tcW w:w="565" w:type="pct"/>
            <w:vAlign w:val="center"/>
          </w:tcPr>
          <w:p>
            <w:pPr>
              <w:jc w:val="center"/>
              <w:rPr>
                <w:rFonts w:ascii="Times New Roman" w:hAnsi="Times New Roman"/>
                <w:sz w:val="18"/>
                <w:szCs w:val="18"/>
              </w:rPr>
            </w:pPr>
            <w:r>
              <w:rPr>
                <w:rFonts w:ascii="Times New Roman" w:hAnsi="Times New Roman"/>
                <w:sz w:val="18"/>
                <w:szCs w:val="18"/>
              </w:rPr>
              <w:t>6.15</w:t>
            </w:r>
          </w:p>
        </w:tc>
        <w:tc>
          <w:tcPr>
            <w:tcW w:w="565" w:type="pct"/>
            <w:vAlign w:val="center"/>
          </w:tcPr>
          <w:p>
            <w:pPr>
              <w:jc w:val="center"/>
              <w:rPr>
                <w:rFonts w:ascii="Times New Roman" w:hAnsi="Times New Roman"/>
                <w:sz w:val="18"/>
                <w:szCs w:val="18"/>
              </w:rPr>
            </w:pPr>
            <w:r>
              <w:rPr>
                <w:rFonts w:ascii="Times New Roman" w:hAnsi="Times New Roman"/>
                <w:sz w:val="18"/>
                <w:szCs w:val="18"/>
              </w:rPr>
              <w:t>6.07</w:t>
            </w:r>
          </w:p>
        </w:tc>
        <w:tc>
          <w:tcPr>
            <w:tcW w:w="565" w:type="pct"/>
            <w:vAlign w:val="center"/>
          </w:tcPr>
          <w:p>
            <w:pPr>
              <w:jc w:val="center"/>
              <w:rPr>
                <w:rFonts w:ascii="Times New Roman" w:hAnsi="Times New Roman"/>
                <w:sz w:val="18"/>
                <w:szCs w:val="18"/>
              </w:rPr>
            </w:pPr>
            <w:r>
              <w:rPr>
                <w:rFonts w:ascii="Times New Roman" w:hAnsi="Times New Roman"/>
                <w:sz w:val="18"/>
                <w:szCs w:val="18"/>
              </w:rPr>
              <w:t>5.89</w:t>
            </w:r>
          </w:p>
        </w:tc>
        <w:tc>
          <w:tcPr>
            <w:tcW w:w="565" w:type="pct"/>
            <w:vAlign w:val="center"/>
          </w:tcPr>
          <w:p>
            <w:pPr>
              <w:jc w:val="center"/>
              <w:rPr>
                <w:rFonts w:ascii="Times New Roman" w:hAnsi="Times New Roman"/>
                <w:sz w:val="18"/>
                <w:szCs w:val="18"/>
              </w:rPr>
            </w:pPr>
            <w:r>
              <w:rPr>
                <w:rFonts w:ascii="Times New Roman" w:hAnsi="Times New Roman"/>
                <w:sz w:val="18"/>
                <w:szCs w:val="18"/>
              </w:rPr>
              <w:t>6.15</w:t>
            </w:r>
          </w:p>
        </w:tc>
        <w:tc>
          <w:tcPr>
            <w:tcW w:w="565" w:type="pct"/>
            <w:vAlign w:val="center"/>
          </w:tcPr>
          <w:p>
            <w:pPr>
              <w:jc w:val="center"/>
              <w:rPr>
                <w:rFonts w:ascii="Times New Roman" w:hAnsi="Times New Roman"/>
                <w:sz w:val="18"/>
                <w:szCs w:val="18"/>
              </w:rPr>
            </w:pPr>
            <w:r>
              <w:rPr>
                <w:rFonts w:ascii="Times New Roman" w:hAnsi="Times New Roman"/>
                <w:sz w:val="18"/>
                <w:szCs w:val="18"/>
              </w:rPr>
              <w:t>6.02</w:t>
            </w:r>
          </w:p>
        </w:tc>
        <w:tc>
          <w:tcPr>
            <w:tcW w:w="562" w:type="pct"/>
            <w:vAlign w:val="center"/>
          </w:tcPr>
          <w:p>
            <w:pPr>
              <w:jc w:val="center"/>
              <w:rPr>
                <w:rFonts w:ascii="Times New Roman" w:hAnsi="Times New Roman"/>
                <w:sz w:val="18"/>
                <w:szCs w:val="18"/>
              </w:rPr>
            </w:pPr>
            <w:r>
              <w:rPr>
                <w:rFonts w:ascii="Times New Roman" w:hAnsi="Times New Roman"/>
                <w:sz w:val="18"/>
                <w:szCs w:val="18"/>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10</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0.088**</w:t>
            </w:r>
          </w:p>
        </w:tc>
        <w:tc>
          <w:tcPr>
            <w:tcW w:w="565" w:type="pct"/>
            <w:vAlign w:val="center"/>
          </w:tcPr>
          <w:p>
            <w:pPr>
              <w:jc w:val="center"/>
              <w:rPr>
                <w:rFonts w:ascii="Times New Roman" w:hAnsi="Times New Roman"/>
                <w:sz w:val="18"/>
                <w:szCs w:val="18"/>
              </w:rPr>
            </w:pPr>
            <w:r>
              <w:rPr>
                <w:rFonts w:ascii="Times New Roman" w:hAnsi="Times New Roman"/>
                <w:sz w:val="18"/>
                <w:szCs w:val="18"/>
              </w:rPr>
              <w:t>0.072**</w:t>
            </w:r>
          </w:p>
        </w:tc>
        <w:tc>
          <w:tcPr>
            <w:tcW w:w="565" w:type="pct"/>
            <w:vAlign w:val="center"/>
          </w:tcPr>
          <w:p>
            <w:pPr>
              <w:jc w:val="center"/>
              <w:rPr>
                <w:rFonts w:ascii="Times New Roman" w:hAnsi="Times New Roman"/>
                <w:sz w:val="18"/>
                <w:szCs w:val="18"/>
              </w:rPr>
            </w:pPr>
            <w:r>
              <w:rPr>
                <w:rFonts w:ascii="Times New Roman" w:hAnsi="Times New Roman"/>
                <w:sz w:val="18"/>
                <w:szCs w:val="18"/>
              </w:rPr>
              <w:t>0.078**</w:t>
            </w:r>
          </w:p>
        </w:tc>
        <w:tc>
          <w:tcPr>
            <w:tcW w:w="565" w:type="pct"/>
            <w:vAlign w:val="center"/>
          </w:tcPr>
          <w:p>
            <w:pPr>
              <w:jc w:val="center"/>
              <w:rPr>
                <w:rFonts w:ascii="Times New Roman" w:hAnsi="Times New Roman"/>
                <w:sz w:val="18"/>
                <w:szCs w:val="18"/>
              </w:rPr>
            </w:pPr>
            <w:r>
              <w:rPr>
                <w:rFonts w:ascii="Times New Roman" w:hAnsi="Times New Roman"/>
                <w:sz w:val="18"/>
                <w:szCs w:val="18"/>
              </w:rPr>
              <w:t>0.071**</w:t>
            </w:r>
          </w:p>
        </w:tc>
        <w:tc>
          <w:tcPr>
            <w:tcW w:w="565" w:type="pct"/>
            <w:vAlign w:val="center"/>
          </w:tcPr>
          <w:p>
            <w:pPr>
              <w:jc w:val="center"/>
              <w:rPr>
                <w:rFonts w:ascii="Times New Roman" w:hAnsi="Times New Roman"/>
                <w:sz w:val="18"/>
                <w:szCs w:val="18"/>
              </w:rPr>
            </w:pPr>
            <w:r>
              <w:rPr>
                <w:rFonts w:ascii="Times New Roman" w:hAnsi="Times New Roman"/>
                <w:sz w:val="18"/>
                <w:szCs w:val="18"/>
              </w:rPr>
              <w:t>0.067**</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2"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2"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0.82</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c>
          <w:tcPr>
            <w:tcW w:w="565" w:type="pct"/>
            <w:vAlign w:val="center"/>
          </w:tcPr>
          <w:p>
            <w:pPr>
              <w:jc w:val="center"/>
              <w:rPr>
                <w:rFonts w:ascii="Times New Roman" w:hAnsi="Times New Roman"/>
                <w:sz w:val="18"/>
                <w:szCs w:val="18"/>
              </w:rPr>
            </w:pPr>
            <w:r>
              <w:rPr>
                <w:rFonts w:ascii="Times New Roman" w:hAnsi="Times New Roman"/>
                <w:sz w:val="18"/>
                <w:szCs w:val="18"/>
              </w:rPr>
              <w:t>0.87</w:t>
            </w:r>
          </w:p>
        </w:tc>
        <w:tc>
          <w:tcPr>
            <w:tcW w:w="565" w:type="pct"/>
            <w:vAlign w:val="center"/>
          </w:tcPr>
          <w:p>
            <w:pPr>
              <w:jc w:val="center"/>
              <w:rPr>
                <w:rFonts w:ascii="Times New Roman" w:hAnsi="Times New Roman"/>
                <w:sz w:val="18"/>
                <w:szCs w:val="18"/>
              </w:rPr>
            </w:pPr>
            <w:r>
              <w:rPr>
                <w:rFonts w:ascii="Times New Roman" w:hAnsi="Times New Roman"/>
                <w:sz w:val="18"/>
                <w:szCs w:val="18"/>
              </w:rPr>
              <w:t>0.86</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2"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6.02</w:t>
            </w:r>
          </w:p>
        </w:tc>
        <w:tc>
          <w:tcPr>
            <w:tcW w:w="565" w:type="pct"/>
            <w:vAlign w:val="center"/>
          </w:tcPr>
          <w:p>
            <w:pPr>
              <w:jc w:val="center"/>
              <w:rPr>
                <w:rFonts w:ascii="Times New Roman" w:hAnsi="Times New Roman"/>
                <w:sz w:val="18"/>
                <w:szCs w:val="18"/>
              </w:rPr>
            </w:pPr>
            <w:r>
              <w:rPr>
                <w:rFonts w:ascii="Times New Roman" w:hAnsi="Times New Roman"/>
                <w:sz w:val="18"/>
                <w:szCs w:val="18"/>
              </w:rPr>
              <w:t>6.26</w:t>
            </w:r>
          </w:p>
        </w:tc>
        <w:tc>
          <w:tcPr>
            <w:tcW w:w="565" w:type="pct"/>
            <w:vAlign w:val="center"/>
          </w:tcPr>
          <w:p>
            <w:pPr>
              <w:jc w:val="center"/>
              <w:rPr>
                <w:rFonts w:ascii="Times New Roman" w:hAnsi="Times New Roman"/>
                <w:sz w:val="18"/>
                <w:szCs w:val="18"/>
              </w:rPr>
            </w:pPr>
            <w:r>
              <w:rPr>
                <w:rFonts w:ascii="Times New Roman" w:hAnsi="Times New Roman"/>
                <w:sz w:val="18"/>
                <w:szCs w:val="18"/>
              </w:rPr>
              <w:t>5.98</w:t>
            </w:r>
          </w:p>
        </w:tc>
        <w:tc>
          <w:tcPr>
            <w:tcW w:w="565" w:type="pct"/>
            <w:vAlign w:val="center"/>
          </w:tcPr>
          <w:p>
            <w:pPr>
              <w:jc w:val="center"/>
              <w:rPr>
                <w:rFonts w:ascii="Times New Roman" w:hAnsi="Times New Roman"/>
                <w:sz w:val="18"/>
                <w:szCs w:val="18"/>
              </w:rPr>
            </w:pPr>
            <w:r>
              <w:rPr>
                <w:rFonts w:ascii="Times New Roman" w:hAnsi="Times New Roman"/>
                <w:sz w:val="18"/>
                <w:szCs w:val="18"/>
              </w:rPr>
              <w:t>5.89</w:t>
            </w:r>
          </w:p>
        </w:tc>
        <w:tc>
          <w:tcPr>
            <w:tcW w:w="565" w:type="pct"/>
            <w:vAlign w:val="center"/>
          </w:tcPr>
          <w:p>
            <w:pPr>
              <w:jc w:val="center"/>
              <w:rPr>
                <w:rFonts w:ascii="Times New Roman" w:hAnsi="Times New Roman"/>
                <w:sz w:val="18"/>
                <w:szCs w:val="18"/>
              </w:rPr>
            </w:pPr>
            <w:r>
              <w:rPr>
                <w:rFonts w:ascii="Times New Roman" w:hAnsi="Times New Roman"/>
                <w:sz w:val="18"/>
                <w:szCs w:val="18"/>
              </w:rPr>
              <w:t>6.01</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2"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11</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0.059</w:t>
            </w:r>
          </w:p>
        </w:tc>
        <w:tc>
          <w:tcPr>
            <w:tcW w:w="565" w:type="pct"/>
            <w:vAlign w:val="center"/>
          </w:tcPr>
          <w:p>
            <w:pPr>
              <w:jc w:val="center"/>
              <w:rPr>
                <w:rFonts w:ascii="Times New Roman" w:hAnsi="Times New Roman"/>
                <w:sz w:val="18"/>
                <w:szCs w:val="18"/>
              </w:rPr>
            </w:pPr>
            <w:r>
              <w:rPr>
                <w:rFonts w:ascii="Times New Roman" w:hAnsi="Times New Roman"/>
                <w:sz w:val="18"/>
                <w:szCs w:val="18"/>
              </w:rPr>
              <w:t>0.060</w:t>
            </w:r>
          </w:p>
        </w:tc>
        <w:tc>
          <w:tcPr>
            <w:tcW w:w="565" w:type="pct"/>
            <w:vAlign w:val="center"/>
          </w:tcPr>
          <w:p>
            <w:pPr>
              <w:jc w:val="center"/>
              <w:rPr>
                <w:rFonts w:ascii="Times New Roman" w:hAnsi="Times New Roman"/>
                <w:sz w:val="18"/>
                <w:szCs w:val="18"/>
              </w:rPr>
            </w:pPr>
            <w:r>
              <w:rPr>
                <w:rFonts w:ascii="Times New Roman" w:hAnsi="Times New Roman"/>
                <w:sz w:val="18"/>
                <w:szCs w:val="18"/>
              </w:rPr>
              <w:t>0.061</w:t>
            </w:r>
          </w:p>
        </w:tc>
        <w:tc>
          <w:tcPr>
            <w:tcW w:w="565" w:type="pct"/>
            <w:vAlign w:val="center"/>
          </w:tcPr>
          <w:p>
            <w:pPr>
              <w:jc w:val="center"/>
              <w:rPr>
                <w:rFonts w:ascii="Times New Roman" w:hAnsi="Times New Roman"/>
                <w:sz w:val="18"/>
                <w:szCs w:val="18"/>
              </w:rPr>
            </w:pPr>
            <w:r>
              <w:rPr>
                <w:rFonts w:ascii="Times New Roman" w:hAnsi="Times New Roman"/>
                <w:sz w:val="18"/>
                <w:szCs w:val="18"/>
              </w:rPr>
              <w:t>0.061</w:t>
            </w:r>
          </w:p>
        </w:tc>
        <w:tc>
          <w:tcPr>
            <w:tcW w:w="565" w:type="pct"/>
            <w:vAlign w:val="center"/>
          </w:tcPr>
          <w:p>
            <w:pPr>
              <w:jc w:val="center"/>
              <w:rPr>
                <w:rFonts w:ascii="Times New Roman" w:hAnsi="Times New Roman"/>
                <w:sz w:val="18"/>
                <w:szCs w:val="18"/>
              </w:rPr>
            </w:pPr>
            <w:r>
              <w:rPr>
                <w:rFonts w:ascii="Times New Roman" w:hAnsi="Times New Roman"/>
                <w:sz w:val="18"/>
                <w:szCs w:val="18"/>
              </w:rPr>
              <w:t>0.058</w:t>
            </w:r>
          </w:p>
        </w:tc>
        <w:tc>
          <w:tcPr>
            <w:tcW w:w="565" w:type="pct"/>
            <w:vAlign w:val="center"/>
          </w:tcPr>
          <w:p>
            <w:pPr>
              <w:jc w:val="center"/>
              <w:rPr>
                <w:rFonts w:ascii="Times New Roman" w:hAnsi="Times New Roman"/>
                <w:sz w:val="18"/>
                <w:szCs w:val="18"/>
              </w:rPr>
            </w:pPr>
            <w:r>
              <w:rPr>
                <w:rFonts w:ascii="Times New Roman" w:hAnsi="Times New Roman"/>
                <w:sz w:val="18"/>
                <w:szCs w:val="18"/>
              </w:rPr>
              <w:t>0.052</w:t>
            </w:r>
          </w:p>
        </w:tc>
        <w:tc>
          <w:tcPr>
            <w:tcW w:w="562" w:type="pct"/>
            <w:vAlign w:val="center"/>
          </w:tcPr>
          <w:p>
            <w:pPr>
              <w:jc w:val="center"/>
              <w:rPr>
                <w:rFonts w:ascii="Times New Roman" w:hAnsi="Times New Roman"/>
                <w:sz w:val="18"/>
                <w:szCs w:val="18"/>
              </w:rPr>
            </w:pPr>
            <w:r>
              <w:rPr>
                <w:rFonts w:ascii="Times New Roman" w:hAnsi="Times New Roman"/>
                <w:sz w:val="18"/>
                <w:szCs w:val="18"/>
              </w:rPr>
              <w:t>0.056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2" w:type="pct"/>
            <w:vAlign w:val="center"/>
          </w:tcPr>
          <w:p>
            <w:pPr>
              <w:jc w:val="center"/>
              <w:rPr>
                <w:rFonts w:ascii="Times New Roman" w:hAnsi="Times New Roman"/>
                <w:sz w:val="18"/>
                <w:szCs w:val="18"/>
              </w:rPr>
            </w:pPr>
            <w:r>
              <w:rPr>
                <w:rFonts w:ascii="Times New Roman" w:hAnsi="Times New Roman"/>
                <w:sz w:val="18"/>
                <w:szCs w:val="1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0.89</w:t>
            </w:r>
          </w:p>
        </w:tc>
        <w:tc>
          <w:tcPr>
            <w:tcW w:w="565" w:type="pct"/>
            <w:vAlign w:val="center"/>
          </w:tcPr>
          <w:p>
            <w:pPr>
              <w:jc w:val="center"/>
              <w:rPr>
                <w:rFonts w:ascii="Times New Roman" w:hAnsi="Times New Roman"/>
                <w:sz w:val="18"/>
                <w:szCs w:val="18"/>
              </w:rPr>
            </w:pPr>
            <w:r>
              <w:rPr>
                <w:rFonts w:ascii="Times New Roman" w:hAnsi="Times New Roman"/>
                <w:sz w:val="18"/>
                <w:szCs w:val="18"/>
              </w:rPr>
              <w:t>0.87</w:t>
            </w:r>
          </w:p>
        </w:tc>
        <w:tc>
          <w:tcPr>
            <w:tcW w:w="565" w:type="pct"/>
            <w:vAlign w:val="center"/>
          </w:tcPr>
          <w:p>
            <w:pPr>
              <w:jc w:val="center"/>
              <w:rPr>
                <w:rFonts w:ascii="Times New Roman" w:hAnsi="Times New Roman"/>
                <w:sz w:val="18"/>
                <w:szCs w:val="18"/>
              </w:rPr>
            </w:pPr>
            <w:r>
              <w:rPr>
                <w:rFonts w:ascii="Times New Roman" w:hAnsi="Times New Roman"/>
                <w:sz w:val="18"/>
                <w:szCs w:val="18"/>
              </w:rPr>
              <w:t>0.88</w:t>
            </w:r>
          </w:p>
        </w:tc>
        <w:tc>
          <w:tcPr>
            <w:tcW w:w="565" w:type="pct"/>
            <w:vAlign w:val="center"/>
          </w:tcPr>
          <w:p>
            <w:pPr>
              <w:jc w:val="center"/>
              <w:rPr>
                <w:rFonts w:ascii="Times New Roman" w:hAnsi="Times New Roman"/>
                <w:sz w:val="18"/>
                <w:szCs w:val="18"/>
              </w:rPr>
            </w:pPr>
            <w:r>
              <w:rPr>
                <w:rFonts w:ascii="Times New Roman" w:hAnsi="Times New Roman"/>
                <w:sz w:val="18"/>
                <w:szCs w:val="18"/>
              </w:rPr>
              <w:t>0.87</w:t>
            </w:r>
          </w:p>
        </w:tc>
        <w:tc>
          <w:tcPr>
            <w:tcW w:w="565" w:type="pct"/>
            <w:vAlign w:val="center"/>
          </w:tcPr>
          <w:p>
            <w:pPr>
              <w:jc w:val="center"/>
              <w:rPr>
                <w:rFonts w:ascii="Times New Roman" w:hAnsi="Times New Roman"/>
                <w:sz w:val="18"/>
                <w:szCs w:val="18"/>
              </w:rPr>
            </w:pPr>
            <w:r>
              <w:rPr>
                <w:rFonts w:ascii="Times New Roman" w:hAnsi="Times New Roman"/>
                <w:sz w:val="18"/>
                <w:szCs w:val="18"/>
              </w:rPr>
              <w:t>0.88</w:t>
            </w:r>
          </w:p>
        </w:tc>
        <w:tc>
          <w:tcPr>
            <w:tcW w:w="565" w:type="pct"/>
            <w:vAlign w:val="center"/>
          </w:tcPr>
          <w:p>
            <w:pPr>
              <w:jc w:val="center"/>
              <w:rPr>
                <w:rFonts w:ascii="Times New Roman" w:hAnsi="Times New Roman"/>
                <w:sz w:val="18"/>
                <w:szCs w:val="18"/>
              </w:rPr>
            </w:pPr>
            <w:r>
              <w:rPr>
                <w:rFonts w:ascii="Times New Roman" w:hAnsi="Times New Roman"/>
                <w:sz w:val="18"/>
                <w:szCs w:val="18"/>
              </w:rPr>
              <w:t>0.89</w:t>
            </w:r>
          </w:p>
        </w:tc>
        <w:tc>
          <w:tcPr>
            <w:tcW w:w="562" w:type="pct"/>
            <w:vAlign w:val="center"/>
          </w:tcPr>
          <w:p>
            <w:pPr>
              <w:jc w:val="center"/>
              <w:rPr>
                <w:rFonts w:ascii="Times New Roman" w:hAnsi="Times New Roman"/>
                <w:sz w:val="18"/>
                <w:szCs w:val="18"/>
              </w:rPr>
            </w:pPr>
            <w:r>
              <w:rPr>
                <w:rFonts w:ascii="Times New Roman" w:hAnsi="Times New Roman"/>
                <w:sz w:val="18"/>
                <w:szCs w:val="18"/>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6.00</w:t>
            </w:r>
          </w:p>
        </w:tc>
        <w:tc>
          <w:tcPr>
            <w:tcW w:w="565" w:type="pct"/>
            <w:vAlign w:val="center"/>
          </w:tcPr>
          <w:p>
            <w:pPr>
              <w:jc w:val="center"/>
              <w:rPr>
                <w:rFonts w:ascii="Times New Roman" w:hAnsi="Times New Roman"/>
                <w:sz w:val="18"/>
                <w:szCs w:val="18"/>
              </w:rPr>
            </w:pPr>
            <w:r>
              <w:rPr>
                <w:rFonts w:ascii="Times New Roman" w:hAnsi="Times New Roman"/>
                <w:sz w:val="18"/>
                <w:szCs w:val="18"/>
              </w:rPr>
              <w:t>5.95</w:t>
            </w:r>
          </w:p>
        </w:tc>
        <w:tc>
          <w:tcPr>
            <w:tcW w:w="565" w:type="pct"/>
            <w:vAlign w:val="center"/>
          </w:tcPr>
          <w:p>
            <w:pPr>
              <w:jc w:val="center"/>
              <w:rPr>
                <w:rFonts w:ascii="Times New Roman" w:hAnsi="Times New Roman"/>
                <w:sz w:val="18"/>
                <w:szCs w:val="18"/>
              </w:rPr>
            </w:pPr>
            <w:r>
              <w:rPr>
                <w:rFonts w:ascii="Times New Roman" w:hAnsi="Times New Roman"/>
                <w:sz w:val="18"/>
                <w:szCs w:val="18"/>
              </w:rPr>
              <w:t>5.92</w:t>
            </w:r>
          </w:p>
        </w:tc>
        <w:tc>
          <w:tcPr>
            <w:tcW w:w="565" w:type="pct"/>
            <w:vAlign w:val="center"/>
          </w:tcPr>
          <w:p>
            <w:pPr>
              <w:jc w:val="center"/>
              <w:rPr>
                <w:rFonts w:ascii="Times New Roman" w:hAnsi="Times New Roman"/>
                <w:sz w:val="18"/>
                <w:szCs w:val="18"/>
              </w:rPr>
            </w:pPr>
            <w:r>
              <w:rPr>
                <w:rFonts w:ascii="Times New Roman" w:hAnsi="Times New Roman"/>
                <w:sz w:val="18"/>
                <w:szCs w:val="18"/>
              </w:rPr>
              <w:t>5.89</w:t>
            </w:r>
          </w:p>
        </w:tc>
        <w:tc>
          <w:tcPr>
            <w:tcW w:w="565" w:type="pct"/>
            <w:vAlign w:val="center"/>
          </w:tcPr>
          <w:p>
            <w:pPr>
              <w:jc w:val="center"/>
              <w:rPr>
                <w:rFonts w:ascii="Times New Roman" w:hAnsi="Times New Roman"/>
                <w:sz w:val="18"/>
                <w:szCs w:val="18"/>
              </w:rPr>
            </w:pPr>
            <w:r>
              <w:rPr>
                <w:rFonts w:ascii="Times New Roman" w:hAnsi="Times New Roman"/>
                <w:sz w:val="18"/>
                <w:szCs w:val="18"/>
              </w:rPr>
              <w:t>5.94</w:t>
            </w:r>
          </w:p>
        </w:tc>
        <w:tc>
          <w:tcPr>
            <w:tcW w:w="565" w:type="pct"/>
            <w:vAlign w:val="center"/>
          </w:tcPr>
          <w:p>
            <w:pPr>
              <w:jc w:val="center"/>
              <w:rPr>
                <w:rFonts w:ascii="Times New Roman" w:hAnsi="Times New Roman"/>
                <w:sz w:val="18"/>
                <w:szCs w:val="18"/>
              </w:rPr>
            </w:pPr>
            <w:r>
              <w:rPr>
                <w:rFonts w:ascii="Times New Roman" w:hAnsi="Times New Roman"/>
                <w:sz w:val="18"/>
                <w:szCs w:val="18"/>
              </w:rPr>
              <w:t>5.88</w:t>
            </w:r>
          </w:p>
        </w:tc>
        <w:tc>
          <w:tcPr>
            <w:tcW w:w="562" w:type="pct"/>
            <w:vAlign w:val="center"/>
          </w:tcPr>
          <w:p>
            <w:pPr>
              <w:jc w:val="center"/>
              <w:rPr>
                <w:rFonts w:ascii="Times New Roman" w:hAnsi="Times New Roman"/>
                <w:sz w:val="18"/>
                <w:szCs w:val="18"/>
              </w:rPr>
            </w:pPr>
            <w:r>
              <w:rPr>
                <w:rFonts w:ascii="Times New Roman" w:hAnsi="Times New Roman"/>
                <w:sz w:val="18"/>
                <w:szCs w:val="18"/>
              </w:rPr>
              <w:t>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12</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0.054</w:t>
            </w:r>
          </w:p>
        </w:tc>
        <w:tc>
          <w:tcPr>
            <w:tcW w:w="565" w:type="pct"/>
            <w:vAlign w:val="center"/>
          </w:tcPr>
          <w:p>
            <w:pPr>
              <w:jc w:val="center"/>
              <w:rPr>
                <w:rFonts w:ascii="Times New Roman" w:hAnsi="Times New Roman"/>
                <w:sz w:val="18"/>
                <w:szCs w:val="18"/>
              </w:rPr>
            </w:pPr>
            <w:r>
              <w:rPr>
                <w:rFonts w:ascii="Times New Roman" w:hAnsi="Times New Roman"/>
                <w:sz w:val="18"/>
                <w:szCs w:val="18"/>
              </w:rPr>
              <w:t>0.057</w:t>
            </w:r>
          </w:p>
        </w:tc>
        <w:tc>
          <w:tcPr>
            <w:tcW w:w="565" w:type="pct"/>
            <w:vAlign w:val="center"/>
          </w:tcPr>
          <w:p>
            <w:pPr>
              <w:jc w:val="center"/>
              <w:rPr>
                <w:rFonts w:ascii="Times New Roman" w:hAnsi="Times New Roman"/>
                <w:sz w:val="18"/>
                <w:szCs w:val="18"/>
              </w:rPr>
            </w:pPr>
            <w:r>
              <w:rPr>
                <w:rFonts w:ascii="Times New Roman" w:hAnsi="Times New Roman"/>
                <w:sz w:val="18"/>
                <w:szCs w:val="18"/>
              </w:rPr>
              <w:t>0.056</w:t>
            </w:r>
          </w:p>
        </w:tc>
        <w:tc>
          <w:tcPr>
            <w:tcW w:w="565" w:type="pct"/>
            <w:vAlign w:val="center"/>
          </w:tcPr>
          <w:p>
            <w:pPr>
              <w:jc w:val="center"/>
              <w:rPr>
                <w:rFonts w:ascii="Times New Roman" w:hAnsi="Times New Roman"/>
                <w:sz w:val="18"/>
                <w:szCs w:val="18"/>
              </w:rPr>
            </w:pPr>
            <w:r>
              <w:rPr>
                <w:rFonts w:ascii="Times New Roman" w:hAnsi="Times New Roman"/>
                <w:sz w:val="18"/>
                <w:szCs w:val="18"/>
              </w:rPr>
              <w:t>0.057</w:t>
            </w:r>
          </w:p>
        </w:tc>
        <w:tc>
          <w:tcPr>
            <w:tcW w:w="565" w:type="pct"/>
            <w:vAlign w:val="center"/>
          </w:tcPr>
          <w:p>
            <w:pPr>
              <w:jc w:val="center"/>
              <w:rPr>
                <w:rFonts w:ascii="Times New Roman" w:hAnsi="Times New Roman"/>
                <w:sz w:val="18"/>
                <w:szCs w:val="18"/>
              </w:rPr>
            </w:pPr>
            <w:r>
              <w:rPr>
                <w:rFonts w:ascii="Times New Roman" w:hAnsi="Times New Roman"/>
                <w:sz w:val="18"/>
                <w:szCs w:val="18"/>
              </w:rPr>
              <w:t>0.056</w:t>
            </w:r>
          </w:p>
        </w:tc>
        <w:tc>
          <w:tcPr>
            <w:tcW w:w="565" w:type="pct"/>
            <w:vAlign w:val="center"/>
          </w:tcPr>
          <w:p>
            <w:pPr>
              <w:jc w:val="center"/>
              <w:rPr>
                <w:rFonts w:ascii="Times New Roman" w:hAnsi="Times New Roman"/>
                <w:sz w:val="18"/>
                <w:szCs w:val="18"/>
              </w:rPr>
            </w:pPr>
            <w:r>
              <w:rPr>
                <w:rFonts w:ascii="Times New Roman" w:hAnsi="Times New Roman"/>
                <w:sz w:val="18"/>
                <w:szCs w:val="18"/>
              </w:rPr>
              <w:t>0.056</w:t>
            </w:r>
          </w:p>
        </w:tc>
        <w:tc>
          <w:tcPr>
            <w:tcW w:w="562" w:type="pct"/>
            <w:vAlign w:val="center"/>
          </w:tcPr>
          <w:p>
            <w:pPr>
              <w:jc w:val="center"/>
              <w:rPr>
                <w:rFonts w:ascii="Times New Roman" w:hAnsi="Times New Roman"/>
                <w:sz w:val="18"/>
                <w:szCs w:val="18"/>
              </w:rPr>
            </w:pPr>
            <w:r>
              <w:rPr>
                <w:rFonts w:ascii="Times New Roman" w:hAnsi="Times New Roman"/>
                <w:sz w:val="18"/>
                <w:szCs w:val="18"/>
              </w:rPr>
              <w:t>0.057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0.48</w:t>
            </w:r>
          </w:p>
        </w:tc>
        <w:tc>
          <w:tcPr>
            <w:tcW w:w="565" w:type="pct"/>
            <w:vAlign w:val="center"/>
          </w:tcPr>
          <w:p>
            <w:pPr>
              <w:jc w:val="center"/>
              <w:rPr>
                <w:rFonts w:ascii="Times New Roman" w:hAnsi="Times New Roman"/>
                <w:sz w:val="18"/>
                <w:szCs w:val="18"/>
              </w:rPr>
            </w:pPr>
            <w:r>
              <w:rPr>
                <w:rFonts w:ascii="Times New Roman" w:hAnsi="Times New Roman"/>
                <w:sz w:val="18"/>
                <w:szCs w:val="18"/>
              </w:rPr>
              <w:t>0.47</w:t>
            </w:r>
          </w:p>
        </w:tc>
        <w:tc>
          <w:tcPr>
            <w:tcW w:w="565" w:type="pct"/>
            <w:vAlign w:val="center"/>
          </w:tcPr>
          <w:p>
            <w:pPr>
              <w:jc w:val="center"/>
              <w:rPr>
                <w:rFonts w:ascii="Times New Roman" w:hAnsi="Times New Roman"/>
                <w:sz w:val="18"/>
                <w:szCs w:val="18"/>
              </w:rPr>
            </w:pPr>
            <w:r>
              <w:rPr>
                <w:rFonts w:ascii="Times New Roman" w:hAnsi="Times New Roman"/>
                <w:sz w:val="18"/>
                <w:szCs w:val="18"/>
              </w:rPr>
              <w:t>0.46</w:t>
            </w:r>
          </w:p>
        </w:tc>
        <w:tc>
          <w:tcPr>
            <w:tcW w:w="565" w:type="pct"/>
            <w:vAlign w:val="center"/>
          </w:tcPr>
          <w:p>
            <w:pPr>
              <w:jc w:val="center"/>
              <w:rPr>
                <w:rFonts w:ascii="Times New Roman" w:hAnsi="Times New Roman"/>
                <w:sz w:val="18"/>
                <w:szCs w:val="18"/>
              </w:rPr>
            </w:pPr>
            <w:r>
              <w:rPr>
                <w:rFonts w:ascii="Times New Roman" w:hAnsi="Times New Roman"/>
                <w:sz w:val="18"/>
                <w:szCs w:val="18"/>
              </w:rPr>
              <w:t>0.48</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2" w:type="pct"/>
            <w:vAlign w:val="center"/>
          </w:tcPr>
          <w:p>
            <w:pPr>
              <w:jc w:val="center"/>
              <w:rPr>
                <w:rFonts w:ascii="Times New Roman" w:hAnsi="Times New Roman"/>
                <w:sz w:val="18"/>
                <w:szCs w:val="18"/>
              </w:rPr>
            </w:pPr>
            <w:r>
              <w:rPr>
                <w:rFonts w:ascii="Times New Roman" w:hAnsi="Times New Roman"/>
                <w:sz w:val="18"/>
                <w:szCs w:val="18"/>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0.87</w:t>
            </w:r>
          </w:p>
        </w:tc>
        <w:tc>
          <w:tcPr>
            <w:tcW w:w="565" w:type="pct"/>
            <w:vAlign w:val="center"/>
          </w:tcPr>
          <w:p>
            <w:pPr>
              <w:jc w:val="center"/>
              <w:rPr>
                <w:rFonts w:ascii="Times New Roman" w:hAnsi="Times New Roman"/>
                <w:sz w:val="18"/>
                <w:szCs w:val="18"/>
              </w:rPr>
            </w:pPr>
            <w:r>
              <w:rPr>
                <w:rFonts w:ascii="Times New Roman" w:hAnsi="Times New Roman"/>
                <w:sz w:val="18"/>
                <w:szCs w:val="18"/>
              </w:rPr>
              <w:t>0.87</w:t>
            </w:r>
          </w:p>
        </w:tc>
        <w:tc>
          <w:tcPr>
            <w:tcW w:w="565" w:type="pct"/>
            <w:vAlign w:val="center"/>
          </w:tcPr>
          <w:p>
            <w:pPr>
              <w:jc w:val="center"/>
              <w:rPr>
                <w:rFonts w:ascii="Times New Roman" w:hAnsi="Times New Roman"/>
                <w:sz w:val="18"/>
                <w:szCs w:val="18"/>
              </w:rPr>
            </w:pPr>
            <w:r>
              <w:rPr>
                <w:rFonts w:ascii="Times New Roman" w:hAnsi="Times New Roman"/>
                <w:sz w:val="18"/>
                <w:szCs w:val="18"/>
              </w:rPr>
              <w:t>0.87</w:t>
            </w:r>
          </w:p>
        </w:tc>
        <w:tc>
          <w:tcPr>
            <w:tcW w:w="565" w:type="pct"/>
            <w:vAlign w:val="center"/>
          </w:tcPr>
          <w:p>
            <w:pPr>
              <w:jc w:val="center"/>
              <w:rPr>
                <w:rFonts w:ascii="Times New Roman" w:hAnsi="Times New Roman"/>
                <w:sz w:val="18"/>
                <w:szCs w:val="18"/>
              </w:rPr>
            </w:pPr>
            <w:r>
              <w:rPr>
                <w:rFonts w:ascii="Times New Roman" w:hAnsi="Times New Roman"/>
                <w:sz w:val="18"/>
                <w:szCs w:val="18"/>
              </w:rPr>
              <w:t>0.89</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c>
          <w:tcPr>
            <w:tcW w:w="565" w:type="pct"/>
            <w:vAlign w:val="center"/>
          </w:tcPr>
          <w:p>
            <w:pPr>
              <w:jc w:val="center"/>
              <w:rPr>
                <w:rFonts w:ascii="Times New Roman" w:hAnsi="Times New Roman"/>
                <w:sz w:val="18"/>
                <w:szCs w:val="18"/>
              </w:rPr>
            </w:pPr>
            <w:r>
              <w:rPr>
                <w:rFonts w:ascii="Times New Roman" w:hAnsi="Times New Roman"/>
                <w:sz w:val="18"/>
                <w:szCs w:val="18"/>
              </w:rPr>
              <w:t>0.86</w:t>
            </w:r>
          </w:p>
        </w:tc>
        <w:tc>
          <w:tcPr>
            <w:tcW w:w="562" w:type="pct"/>
            <w:vAlign w:val="center"/>
          </w:tcPr>
          <w:p>
            <w:pPr>
              <w:jc w:val="center"/>
              <w:rPr>
                <w:rFonts w:ascii="Times New Roman" w:hAnsi="Times New Roman"/>
                <w:sz w:val="18"/>
                <w:szCs w:val="18"/>
              </w:rPr>
            </w:pPr>
            <w:r>
              <w:rPr>
                <w:rFonts w:ascii="Times New Roman" w:hAnsi="Times New Roman"/>
                <w:sz w:val="18"/>
                <w:szCs w:val="18"/>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5.96</w:t>
            </w:r>
          </w:p>
        </w:tc>
        <w:tc>
          <w:tcPr>
            <w:tcW w:w="565" w:type="pct"/>
            <w:vAlign w:val="center"/>
          </w:tcPr>
          <w:p>
            <w:pPr>
              <w:jc w:val="center"/>
              <w:rPr>
                <w:rFonts w:ascii="Times New Roman" w:hAnsi="Times New Roman"/>
                <w:sz w:val="18"/>
                <w:szCs w:val="18"/>
              </w:rPr>
            </w:pPr>
            <w:r>
              <w:rPr>
                <w:rFonts w:ascii="Times New Roman" w:hAnsi="Times New Roman"/>
                <w:sz w:val="18"/>
                <w:szCs w:val="18"/>
              </w:rPr>
              <w:t>5.83</w:t>
            </w:r>
          </w:p>
        </w:tc>
        <w:tc>
          <w:tcPr>
            <w:tcW w:w="565" w:type="pct"/>
            <w:vAlign w:val="center"/>
          </w:tcPr>
          <w:p>
            <w:pPr>
              <w:jc w:val="center"/>
              <w:rPr>
                <w:rFonts w:ascii="Times New Roman" w:hAnsi="Times New Roman"/>
                <w:sz w:val="18"/>
                <w:szCs w:val="18"/>
              </w:rPr>
            </w:pPr>
            <w:r>
              <w:rPr>
                <w:rFonts w:ascii="Times New Roman" w:hAnsi="Times New Roman"/>
                <w:sz w:val="18"/>
                <w:szCs w:val="18"/>
              </w:rPr>
              <w:t>5.88</w:t>
            </w:r>
          </w:p>
        </w:tc>
        <w:tc>
          <w:tcPr>
            <w:tcW w:w="565" w:type="pct"/>
            <w:vAlign w:val="center"/>
          </w:tcPr>
          <w:p>
            <w:pPr>
              <w:jc w:val="center"/>
              <w:rPr>
                <w:rFonts w:ascii="Times New Roman" w:hAnsi="Times New Roman"/>
                <w:sz w:val="18"/>
                <w:szCs w:val="18"/>
              </w:rPr>
            </w:pPr>
            <w:r>
              <w:rPr>
                <w:rFonts w:ascii="Times New Roman" w:hAnsi="Times New Roman"/>
                <w:sz w:val="18"/>
                <w:szCs w:val="18"/>
              </w:rPr>
              <w:t>5.93</w:t>
            </w:r>
          </w:p>
        </w:tc>
        <w:tc>
          <w:tcPr>
            <w:tcW w:w="565" w:type="pct"/>
            <w:vAlign w:val="center"/>
          </w:tcPr>
          <w:p>
            <w:pPr>
              <w:jc w:val="center"/>
              <w:rPr>
                <w:rFonts w:ascii="Times New Roman" w:hAnsi="Times New Roman"/>
                <w:sz w:val="18"/>
                <w:szCs w:val="18"/>
              </w:rPr>
            </w:pPr>
            <w:r>
              <w:rPr>
                <w:rFonts w:ascii="Times New Roman" w:hAnsi="Times New Roman"/>
                <w:sz w:val="18"/>
                <w:szCs w:val="18"/>
              </w:rPr>
              <w:t>5.98</w:t>
            </w:r>
          </w:p>
        </w:tc>
        <w:tc>
          <w:tcPr>
            <w:tcW w:w="565" w:type="pct"/>
            <w:vAlign w:val="center"/>
          </w:tcPr>
          <w:p>
            <w:pPr>
              <w:jc w:val="center"/>
              <w:rPr>
                <w:rFonts w:ascii="Times New Roman" w:hAnsi="Times New Roman"/>
                <w:sz w:val="18"/>
                <w:szCs w:val="18"/>
              </w:rPr>
            </w:pPr>
            <w:r>
              <w:rPr>
                <w:rFonts w:ascii="Times New Roman" w:hAnsi="Times New Roman"/>
                <w:sz w:val="18"/>
                <w:szCs w:val="18"/>
              </w:rPr>
              <w:t>5.80</w:t>
            </w:r>
          </w:p>
        </w:tc>
        <w:tc>
          <w:tcPr>
            <w:tcW w:w="562" w:type="pct"/>
            <w:vAlign w:val="center"/>
          </w:tcPr>
          <w:p>
            <w:pPr>
              <w:jc w:val="center"/>
              <w:rPr>
                <w:rFonts w:ascii="Times New Roman" w:hAnsi="Times New Roman"/>
                <w:sz w:val="18"/>
                <w:szCs w:val="18"/>
              </w:rPr>
            </w:pPr>
            <w:r>
              <w:rPr>
                <w:rFonts w:ascii="Times New Roman" w:hAnsi="Times New Roman"/>
                <w:sz w:val="18"/>
                <w:szCs w:val="18"/>
              </w:rPr>
              <w:t>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13</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0.060</w:t>
            </w:r>
          </w:p>
        </w:tc>
        <w:tc>
          <w:tcPr>
            <w:tcW w:w="565" w:type="pct"/>
            <w:vAlign w:val="center"/>
          </w:tcPr>
          <w:p>
            <w:pPr>
              <w:jc w:val="center"/>
              <w:rPr>
                <w:rFonts w:ascii="Times New Roman" w:hAnsi="Times New Roman"/>
                <w:sz w:val="18"/>
                <w:szCs w:val="18"/>
              </w:rPr>
            </w:pPr>
            <w:r>
              <w:rPr>
                <w:rFonts w:ascii="Times New Roman" w:hAnsi="Times New Roman"/>
                <w:sz w:val="18"/>
                <w:szCs w:val="18"/>
              </w:rPr>
              <w:t>0.065</w:t>
            </w:r>
          </w:p>
        </w:tc>
        <w:tc>
          <w:tcPr>
            <w:tcW w:w="565" w:type="pct"/>
            <w:vAlign w:val="center"/>
          </w:tcPr>
          <w:p>
            <w:pPr>
              <w:jc w:val="center"/>
              <w:rPr>
                <w:rFonts w:ascii="Times New Roman" w:hAnsi="Times New Roman"/>
                <w:sz w:val="18"/>
                <w:szCs w:val="18"/>
              </w:rPr>
            </w:pPr>
            <w:r>
              <w:rPr>
                <w:rFonts w:ascii="Times New Roman" w:hAnsi="Times New Roman"/>
                <w:sz w:val="18"/>
                <w:szCs w:val="18"/>
              </w:rPr>
              <w:t>0.060</w:t>
            </w:r>
          </w:p>
        </w:tc>
        <w:tc>
          <w:tcPr>
            <w:tcW w:w="565" w:type="pct"/>
            <w:vAlign w:val="center"/>
          </w:tcPr>
          <w:p>
            <w:pPr>
              <w:jc w:val="center"/>
              <w:rPr>
                <w:rFonts w:ascii="Times New Roman" w:hAnsi="Times New Roman"/>
                <w:sz w:val="18"/>
                <w:szCs w:val="18"/>
              </w:rPr>
            </w:pPr>
            <w:r>
              <w:rPr>
                <w:rFonts w:ascii="Times New Roman" w:hAnsi="Times New Roman"/>
                <w:sz w:val="18"/>
                <w:szCs w:val="18"/>
              </w:rPr>
              <w:t>0.066</w:t>
            </w:r>
          </w:p>
        </w:tc>
        <w:tc>
          <w:tcPr>
            <w:tcW w:w="565" w:type="pct"/>
            <w:vAlign w:val="center"/>
          </w:tcPr>
          <w:p>
            <w:pPr>
              <w:jc w:val="center"/>
              <w:rPr>
                <w:rFonts w:ascii="Times New Roman" w:hAnsi="Times New Roman"/>
                <w:sz w:val="18"/>
                <w:szCs w:val="18"/>
              </w:rPr>
            </w:pPr>
            <w:r>
              <w:rPr>
                <w:rFonts w:ascii="Times New Roman" w:hAnsi="Times New Roman"/>
                <w:sz w:val="18"/>
                <w:szCs w:val="18"/>
              </w:rPr>
              <w:t>0.064</w:t>
            </w:r>
          </w:p>
        </w:tc>
        <w:tc>
          <w:tcPr>
            <w:tcW w:w="565" w:type="pct"/>
            <w:vAlign w:val="center"/>
          </w:tcPr>
          <w:p>
            <w:pPr>
              <w:jc w:val="center"/>
              <w:rPr>
                <w:rFonts w:ascii="Times New Roman" w:hAnsi="Times New Roman"/>
                <w:sz w:val="18"/>
                <w:szCs w:val="18"/>
              </w:rPr>
            </w:pPr>
            <w:r>
              <w:rPr>
                <w:rFonts w:ascii="Times New Roman" w:hAnsi="Times New Roman"/>
                <w:sz w:val="18"/>
                <w:szCs w:val="18"/>
              </w:rPr>
              <w:t>0.060</w:t>
            </w:r>
          </w:p>
        </w:tc>
        <w:tc>
          <w:tcPr>
            <w:tcW w:w="562" w:type="pct"/>
            <w:vAlign w:val="center"/>
          </w:tcPr>
          <w:p>
            <w:pPr>
              <w:jc w:val="center"/>
              <w:rPr>
                <w:rFonts w:ascii="Times New Roman" w:hAnsi="Times New Roman"/>
                <w:sz w:val="18"/>
                <w:szCs w:val="18"/>
              </w:rPr>
            </w:pPr>
            <w:r>
              <w:rPr>
                <w:rFonts w:ascii="Times New Roman" w:hAnsi="Times New Roman"/>
                <w:sz w:val="18"/>
                <w:szCs w:val="18"/>
              </w:rPr>
              <w:t>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0.57</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5" w:type="pct"/>
            <w:vAlign w:val="center"/>
          </w:tcPr>
          <w:p>
            <w:pPr>
              <w:jc w:val="center"/>
              <w:rPr>
                <w:rFonts w:ascii="Times New Roman" w:hAnsi="Times New Roman"/>
                <w:sz w:val="18"/>
                <w:szCs w:val="18"/>
              </w:rPr>
            </w:pPr>
            <w:r>
              <w:rPr>
                <w:rFonts w:ascii="Times New Roman" w:hAnsi="Times New Roman"/>
                <w:sz w:val="18"/>
                <w:szCs w:val="18"/>
              </w:rPr>
              <w:t>0.57</w:t>
            </w:r>
          </w:p>
        </w:tc>
        <w:tc>
          <w:tcPr>
            <w:tcW w:w="562" w:type="pct"/>
            <w:vAlign w:val="center"/>
          </w:tcPr>
          <w:p>
            <w:pPr>
              <w:jc w:val="center"/>
              <w:rPr>
                <w:rFonts w:ascii="Times New Roman" w:hAnsi="Times New Roman"/>
                <w:sz w:val="18"/>
                <w:szCs w:val="18"/>
              </w:rPr>
            </w:pPr>
            <w:r>
              <w:rPr>
                <w:rFonts w:ascii="Times New Roman" w:hAnsi="Times New Roman"/>
                <w:sz w:val="18"/>
                <w:szCs w:val="18"/>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5" w:type="pct"/>
            <w:vAlign w:val="center"/>
          </w:tcPr>
          <w:p>
            <w:pPr>
              <w:jc w:val="center"/>
              <w:rPr>
                <w:rFonts w:ascii="Times New Roman" w:hAnsi="Times New Roman"/>
                <w:sz w:val="18"/>
                <w:szCs w:val="18"/>
              </w:rPr>
            </w:pPr>
            <w:r>
              <w:rPr>
                <w:rFonts w:ascii="Times New Roman" w:hAnsi="Times New Roman"/>
                <w:sz w:val="18"/>
                <w:szCs w:val="18"/>
              </w:rPr>
              <w:t>0.86</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5" w:type="pct"/>
            <w:vAlign w:val="center"/>
          </w:tcPr>
          <w:p>
            <w:pPr>
              <w:jc w:val="center"/>
              <w:rPr>
                <w:rFonts w:ascii="Times New Roman" w:hAnsi="Times New Roman"/>
                <w:sz w:val="18"/>
                <w:szCs w:val="18"/>
              </w:rPr>
            </w:pPr>
            <w:r>
              <w:rPr>
                <w:rFonts w:ascii="Times New Roman" w:hAnsi="Times New Roman"/>
                <w:sz w:val="18"/>
                <w:szCs w:val="18"/>
              </w:rPr>
              <w:t>0.91</w:t>
            </w:r>
          </w:p>
        </w:tc>
        <w:tc>
          <w:tcPr>
            <w:tcW w:w="565" w:type="pct"/>
            <w:vAlign w:val="center"/>
          </w:tcPr>
          <w:p>
            <w:pPr>
              <w:jc w:val="center"/>
              <w:rPr>
                <w:rFonts w:ascii="Times New Roman" w:hAnsi="Times New Roman"/>
                <w:sz w:val="18"/>
                <w:szCs w:val="18"/>
              </w:rPr>
            </w:pPr>
            <w:r>
              <w:rPr>
                <w:rFonts w:ascii="Times New Roman" w:hAnsi="Times New Roman"/>
                <w:sz w:val="18"/>
                <w:szCs w:val="18"/>
              </w:rPr>
              <w:t>0.89</w:t>
            </w:r>
          </w:p>
        </w:tc>
        <w:tc>
          <w:tcPr>
            <w:tcW w:w="562" w:type="pct"/>
            <w:vAlign w:val="center"/>
          </w:tcPr>
          <w:p>
            <w:pPr>
              <w:jc w:val="center"/>
              <w:rPr>
                <w:rFonts w:ascii="Times New Roman" w:hAnsi="Times New Roman"/>
                <w:sz w:val="18"/>
                <w:szCs w:val="18"/>
              </w:rPr>
            </w:pPr>
            <w:r>
              <w:rPr>
                <w:rFonts w:ascii="Times New Roman" w:hAnsi="Times New Roman"/>
                <w:sz w:val="18"/>
                <w:szCs w:val="18"/>
              </w:rPr>
              <w:t>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5.99</w:t>
            </w:r>
          </w:p>
        </w:tc>
        <w:tc>
          <w:tcPr>
            <w:tcW w:w="565" w:type="pct"/>
            <w:vAlign w:val="center"/>
          </w:tcPr>
          <w:p>
            <w:pPr>
              <w:jc w:val="center"/>
              <w:rPr>
                <w:rFonts w:ascii="Times New Roman" w:hAnsi="Times New Roman"/>
                <w:sz w:val="18"/>
                <w:szCs w:val="18"/>
              </w:rPr>
            </w:pPr>
            <w:r>
              <w:rPr>
                <w:rFonts w:ascii="Times New Roman" w:hAnsi="Times New Roman"/>
                <w:sz w:val="18"/>
                <w:szCs w:val="18"/>
              </w:rPr>
              <w:t>6.17</w:t>
            </w:r>
          </w:p>
        </w:tc>
        <w:tc>
          <w:tcPr>
            <w:tcW w:w="565" w:type="pct"/>
            <w:vAlign w:val="center"/>
          </w:tcPr>
          <w:p>
            <w:pPr>
              <w:jc w:val="center"/>
              <w:rPr>
                <w:rFonts w:ascii="Times New Roman" w:hAnsi="Times New Roman"/>
                <w:sz w:val="18"/>
                <w:szCs w:val="18"/>
              </w:rPr>
            </w:pPr>
            <w:r>
              <w:rPr>
                <w:rFonts w:ascii="Times New Roman" w:hAnsi="Times New Roman"/>
                <w:sz w:val="18"/>
                <w:szCs w:val="18"/>
              </w:rPr>
              <w:t>6.12</w:t>
            </w:r>
          </w:p>
        </w:tc>
        <w:tc>
          <w:tcPr>
            <w:tcW w:w="565" w:type="pct"/>
            <w:vAlign w:val="center"/>
          </w:tcPr>
          <w:p>
            <w:pPr>
              <w:jc w:val="center"/>
              <w:rPr>
                <w:rFonts w:ascii="Times New Roman" w:hAnsi="Times New Roman"/>
                <w:sz w:val="18"/>
                <w:szCs w:val="18"/>
              </w:rPr>
            </w:pPr>
            <w:r>
              <w:rPr>
                <w:rFonts w:ascii="Times New Roman" w:hAnsi="Times New Roman"/>
                <w:sz w:val="18"/>
                <w:szCs w:val="18"/>
              </w:rPr>
              <w:t>5.90</w:t>
            </w:r>
          </w:p>
        </w:tc>
        <w:tc>
          <w:tcPr>
            <w:tcW w:w="565" w:type="pct"/>
            <w:vAlign w:val="center"/>
          </w:tcPr>
          <w:p>
            <w:pPr>
              <w:jc w:val="center"/>
              <w:rPr>
                <w:rFonts w:ascii="Times New Roman" w:hAnsi="Times New Roman"/>
                <w:sz w:val="18"/>
                <w:szCs w:val="18"/>
              </w:rPr>
            </w:pPr>
            <w:r>
              <w:rPr>
                <w:rFonts w:ascii="Times New Roman" w:hAnsi="Times New Roman"/>
                <w:sz w:val="18"/>
                <w:szCs w:val="18"/>
              </w:rPr>
              <w:t>6.20</w:t>
            </w:r>
          </w:p>
        </w:tc>
        <w:tc>
          <w:tcPr>
            <w:tcW w:w="565" w:type="pct"/>
            <w:vAlign w:val="center"/>
          </w:tcPr>
          <w:p>
            <w:pPr>
              <w:jc w:val="center"/>
              <w:rPr>
                <w:rFonts w:ascii="Times New Roman" w:hAnsi="Times New Roman"/>
                <w:sz w:val="18"/>
                <w:szCs w:val="18"/>
              </w:rPr>
            </w:pPr>
            <w:r>
              <w:rPr>
                <w:rFonts w:ascii="Times New Roman" w:hAnsi="Times New Roman"/>
                <w:sz w:val="18"/>
                <w:szCs w:val="18"/>
              </w:rPr>
              <w:t>6.17</w:t>
            </w:r>
          </w:p>
        </w:tc>
        <w:tc>
          <w:tcPr>
            <w:tcW w:w="562" w:type="pct"/>
            <w:vAlign w:val="center"/>
          </w:tcPr>
          <w:p>
            <w:pPr>
              <w:jc w:val="center"/>
              <w:rPr>
                <w:rFonts w:ascii="Times New Roman" w:hAnsi="Times New Roman"/>
                <w:sz w:val="18"/>
                <w:szCs w:val="18"/>
              </w:rPr>
            </w:pPr>
            <w:r>
              <w:rPr>
                <w:rFonts w:ascii="Times New Roman" w:hAnsi="Times New Roman"/>
                <w:sz w:val="18"/>
                <w:szCs w:val="18"/>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14</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0.067</w:t>
            </w:r>
          </w:p>
        </w:tc>
        <w:tc>
          <w:tcPr>
            <w:tcW w:w="565" w:type="pct"/>
            <w:vAlign w:val="center"/>
          </w:tcPr>
          <w:p>
            <w:pPr>
              <w:jc w:val="center"/>
              <w:rPr>
                <w:rFonts w:ascii="Times New Roman" w:hAnsi="Times New Roman"/>
                <w:sz w:val="18"/>
                <w:szCs w:val="18"/>
              </w:rPr>
            </w:pPr>
            <w:r>
              <w:rPr>
                <w:rFonts w:ascii="Times New Roman" w:hAnsi="Times New Roman"/>
                <w:sz w:val="18"/>
                <w:szCs w:val="18"/>
              </w:rPr>
              <w:t>0.060</w:t>
            </w:r>
          </w:p>
        </w:tc>
        <w:tc>
          <w:tcPr>
            <w:tcW w:w="565" w:type="pct"/>
            <w:vAlign w:val="center"/>
          </w:tcPr>
          <w:p>
            <w:pPr>
              <w:jc w:val="center"/>
              <w:rPr>
                <w:rFonts w:ascii="Times New Roman" w:hAnsi="Times New Roman"/>
                <w:sz w:val="18"/>
                <w:szCs w:val="18"/>
              </w:rPr>
            </w:pPr>
            <w:r>
              <w:rPr>
                <w:rFonts w:ascii="Times New Roman" w:hAnsi="Times New Roman"/>
                <w:sz w:val="18"/>
                <w:szCs w:val="18"/>
              </w:rPr>
              <w:t>0.066</w:t>
            </w:r>
          </w:p>
        </w:tc>
        <w:tc>
          <w:tcPr>
            <w:tcW w:w="565" w:type="pct"/>
            <w:vAlign w:val="center"/>
          </w:tcPr>
          <w:p>
            <w:pPr>
              <w:jc w:val="center"/>
              <w:rPr>
                <w:rFonts w:ascii="Times New Roman" w:hAnsi="Times New Roman"/>
                <w:sz w:val="18"/>
                <w:szCs w:val="18"/>
              </w:rPr>
            </w:pPr>
            <w:r>
              <w:rPr>
                <w:rFonts w:ascii="Times New Roman" w:hAnsi="Times New Roman"/>
                <w:sz w:val="18"/>
                <w:szCs w:val="18"/>
              </w:rPr>
              <w:t>0.063</w:t>
            </w:r>
          </w:p>
        </w:tc>
        <w:tc>
          <w:tcPr>
            <w:tcW w:w="565" w:type="pct"/>
            <w:vAlign w:val="center"/>
          </w:tcPr>
          <w:p>
            <w:pPr>
              <w:jc w:val="center"/>
              <w:rPr>
                <w:rFonts w:ascii="Times New Roman" w:hAnsi="Times New Roman"/>
                <w:sz w:val="18"/>
                <w:szCs w:val="18"/>
              </w:rPr>
            </w:pPr>
            <w:r>
              <w:rPr>
                <w:rFonts w:ascii="Times New Roman" w:hAnsi="Times New Roman"/>
                <w:sz w:val="18"/>
                <w:szCs w:val="18"/>
              </w:rPr>
              <w:t>0.065</w:t>
            </w:r>
          </w:p>
        </w:tc>
        <w:tc>
          <w:tcPr>
            <w:tcW w:w="565" w:type="pct"/>
            <w:vAlign w:val="center"/>
          </w:tcPr>
          <w:p>
            <w:pPr>
              <w:jc w:val="center"/>
              <w:rPr>
                <w:rFonts w:ascii="Times New Roman" w:hAnsi="Times New Roman"/>
                <w:sz w:val="18"/>
                <w:szCs w:val="18"/>
              </w:rPr>
            </w:pPr>
            <w:r>
              <w:rPr>
                <w:rFonts w:ascii="Times New Roman" w:hAnsi="Times New Roman"/>
                <w:sz w:val="18"/>
                <w:szCs w:val="18"/>
              </w:rPr>
              <w:t>0.063</w:t>
            </w:r>
          </w:p>
        </w:tc>
        <w:tc>
          <w:tcPr>
            <w:tcW w:w="562" w:type="pct"/>
            <w:vAlign w:val="center"/>
          </w:tcPr>
          <w:p>
            <w:pPr>
              <w:jc w:val="center"/>
              <w:rPr>
                <w:rFonts w:ascii="Times New Roman" w:hAnsi="Times New Roman"/>
                <w:sz w:val="18"/>
                <w:szCs w:val="18"/>
              </w:rPr>
            </w:pPr>
            <w:r>
              <w:rPr>
                <w:rFonts w:ascii="Times New Roman" w:hAnsi="Times New Roman"/>
                <w:sz w:val="18"/>
                <w:szCs w:val="18"/>
              </w:rPr>
              <w:t>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2" w:type="pct"/>
            <w:vAlign w:val="center"/>
          </w:tcPr>
          <w:p>
            <w:pPr>
              <w:jc w:val="center"/>
              <w:rPr>
                <w:rFonts w:ascii="Times New Roman" w:hAnsi="Times New Roman"/>
                <w:sz w:val="18"/>
                <w:szCs w:val="18"/>
              </w:rPr>
            </w:pPr>
            <w:r>
              <w:rPr>
                <w:rFonts w:ascii="Times New Roman" w:hAnsi="Times New Roman"/>
                <w:sz w:val="18"/>
                <w:szCs w:val="18"/>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0.80</w:t>
            </w:r>
          </w:p>
        </w:tc>
        <w:tc>
          <w:tcPr>
            <w:tcW w:w="565" w:type="pct"/>
            <w:vAlign w:val="center"/>
          </w:tcPr>
          <w:p>
            <w:pPr>
              <w:jc w:val="center"/>
              <w:rPr>
                <w:rFonts w:ascii="Times New Roman" w:hAnsi="Times New Roman"/>
                <w:sz w:val="18"/>
                <w:szCs w:val="18"/>
              </w:rPr>
            </w:pPr>
            <w:r>
              <w:rPr>
                <w:rFonts w:ascii="Times New Roman" w:hAnsi="Times New Roman"/>
                <w:sz w:val="18"/>
                <w:szCs w:val="18"/>
              </w:rPr>
              <w:t>0.84</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c>
          <w:tcPr>
            <w:tcW w:w="562" w:type="pct"/>
            <w:vAlign w:val="center"/>
          </w:tcPr>
          <w:p>
            <w:pPr>
              <w:jc w:val="center"/>
              <w:rPr>
                <w:rFonts w:ascii="Times New Roman" w:hAnsi="Times New Roman"/>
                <w:sz w:val="18"/>
                <w:szCs w:val="18"/>
              </w:rPr>
            </w:pPr>
            <w:r>
              <w:rPr>
                <w:rFonts w:ascii="Times New Roman" w:hAnsi="Times New Roman"/>
                <w:sz w:val="18"/>
                <w:szCs w:val="18"/>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5.96</w:t>
            </w:r>
          </w:p>
        </w:tc>
        <w:tc>
          <w:tcPr>
            <w:tcW w:w="565" w:type="pct"/>
            <w:vAlign w:val="center"/>
          </w:tcPr>
          <w:p>
            <w:pPr>
              <w:jc w:val="center"/>
              <w:rPr>
                <w:rFonts w:ascii="Times New Roman" w:hAnsi="Times New Roman"/>
                <w:sz w:val="18"/>
                <w:szCs w:val="18"/>
              </w:rPr>
            </w:pPr>
            <w:r>
              <w:rPr>
                <w:rFonts w:ascii="Times New Roman" w:hAnsi="Times New Roman"/>
                <w:sz w:val="18"/>
                <w:szCs w:val="18"/>
              </w:rPr>
              <w:t>6.09</w:t>
            </w:r>
          </w:p>
        </w:tc>
        <w:tc>
          <w:tcPr>
            <w:tcW w:w="565" w:type="pct"/>
            <w:vAlign w:val="center"/>
          </w:tcPr>
          <w:p>
            <w:pPr>
              <w:jc w:val="center"/>
              <w:rPr>
                <w:rFonts w:ascii="Times New Roman" w:hAnsi="Times New Roman"/>
                <w:sz w:val="18"/>
                <w:szCs w:val="18"/>
              </w:rPr>
            </w:pPr>
            <w:r>
              <w:rPr>
                <w:rFonts w:ascii="Times New Roman" w:hAnsi="Times New Roman"/>
                <w:sz w:val="18"/>
                <w:szCs w:val="18"/>
              </w:rPr>
              <w:t>6.08</w:t>
            </w:r>
          </w:p>
        </w:tc>
        <w:tc>
          <w:tcPr>
            <w:tcW w:w="565" w:type="pct"/>
            <w:vAlign w:val="center"/>
          </w:tcPr>
          <w:p>
            <w:pPr>
              <w:jc w:val="center"/>
              <w:rPr>
                <w:rFonts w:ascii="Times New Roman" w:hAnsi="Times New Roman"/>
                <w:sz w:val="18"/>
                <w:szCs w:val="18"/>
              </w:rPr>
            </w:pPr>
            <w:r>
              <w:rPr>
                <w:rFonts w:ascii="Times New Roman" w:hAnsi="Times New Roman"/>
                <w:sz w:val="18"/>
                <w:szCs w:val="18"/>
              </w:rPr>
              <w:t>5.95</w:t>
            </w:r>
          </w:p>
        </w:tc>
        <w:tc>
          <w:tcPr>
            <w:tcW w:w="565" w:type="pct"/>
            <w:vAlign w:val="center"/>
          </w:tcPr>
          <w:p>
            <w:pPr>
              <w:jc w:val="center"/>
              <w:rPr>
                <w:rFonts w:ascii="Times New Roman" w:hAnsi="Times New Roman"/>
                <w:sz w:val="18"/>
                <w:szCs w:val="18"/>
              </w:rPr>
            </w:pPr>
            <w:r>
              <w:rPr>
                <w:rFonts w:ascii="Times New Roman" w:hAnsi="Times New Roman"/>
                <w:sz w:val="18"/>
                <w:szCs w:val="18"/>
              </w:rPr>
              <w:t>6.02</w:t>
            </w:r>
          </w:p>
        </w:tc>
        <w:tc>
          <w:tcPr>
            <w:tcW w:w="565" w:type="pct"/>
            <w:vAlign w:val="center"/>
          </w:tcPr>
          <w:p>
            <w:pPr>
              <w:jc w:val="center"/>
              <w:rPr>
                <w:rFonts w:ascii="Times New Roman" w:hAnsi="Times New Roman"/>
                <w:sz w:val="18"/>
                <w:szCs w:val="18"/>
              </w:rPr>
            </w:pPr>
            <w:r>
              <w:rPr>
                <w:rFonts w:ascii="Times New Roman" w:hAnsi="Times New Roman"/>
                <w:sz w:val="18"/>
                <w:szCs w:val="18"/>
              </w:rPr>
              <w:t>6.12</w:t>
            </w:r>
          </w:p>
        </w:tc>
        <w:tc>
          <w:tcPr>
            <w:tcW w:w="562" w:type="pct"/>
            <w:vAlign w:val="center"/>
          </w:tcPr>
          <w:p>
            <w:pPr>
              <w:jc w:val="center"/>
              <w:rPr>
                <w:rFonts w:ascii="Times New Roman" w:hAnsi="Times New Roman"/>
                <w:sz w:val="18"/>
                <w:szCs w:val="18"/>
              </w:rPr>
            </w:pPr>
            <w:r>
              <w:rPr>
                <w:rFonts w:ascii="Times New Roman" w:hAnsi="Times New Roman"/>
                <w:sz w:val="18"/>
                <w:szCs w:val="18"/>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15</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0.064</w:t>
            </w:r>
          </w:p>
        </w:tc>
        <w:tc>
          <w:tcPr>
            <w:tcW w:w="565" w:type="pct"/>
            <w:vAlign w:val="center"/>
          </w:tcPr>
          <w:p>
            <w:pPr>
              <w:jc w:val="center"/>
              <w:rPr>
                <w:rFonts w:ascii="Times New Roman" w:hAnsi="Times New Roman"/>
                <w:sz w:val="18"/>
                <w:szCs w:val="18"/>
              </w:rPr>
            </w:pPr>
            <w:r>
              <w:rPr>
                <w:rFonts w:ascii="Times New Roman" w:hAnsi="Times New Roman"/>
                <w:sz w:val="18"/>
                <w:szCs w:val="18"/>
              </w:rPr>
              <w:t>0.061</w:t>
            </w:r>
          </w:p>
        </w:tc>
        <w:tc>
          <w:tcPr>
            <w:tcW w:w="565" w:type="pct"/>
            <w:vAlign w:val="center"/>
          </w:tcPr>
          <w:p>
            <w:pPr>
              <w:jc w:val="center"/>
              <w:rPr>
                <w:rFonts w:ascii="Times New Roman" w:hAnsi="Times New Roman"/>
                <w:sz w:val="18"/>
                <w:szCs w:val="18"/>
              </w:rPr>
            </w:pPr>
            <w:r>
              <w:rPr>
                <w:rFonts w:ascii="Times New Roman" w:hAnsi="Times New Roman"/>
                <w:sz w:val="18"/>
                <w:szCs w:val="18"/>
              </w:rPr>
              <w:t>0.061</w:t>
            </w:r>
          </w:p>
        </w:tc>
        <w:tc>
          <w:tcPr>
            <w:tcW w:w="565" w:type="pct"/>
            <w:vAlign w:val="center"/>
          </w:tcPr>
          <w:p>
            <w:pPr>
              <w:jc w:val="center"/>
              <w:rPr>
                <w:rFonts w:ascii="Times New Roman" w:hAnsi="Times New Roman"/>
                <w:sz w:val="18"/>
                <w:szCs w:val="18"/>
              </w:rPr>
            </w:pPr>
            <w:r>
              <w:rPr>
                <w:rFonts w:ascii="Times New Roman" w:hAnsi="Times New Roman"/>
                <w:sz w:val="18"/>
                <w:szCs w:val="18"/>
              </w:rPr>
              <w:t>0.062</w:t>
            </w:r>
          </w:p>
        </w:tc>
        <w:tc>
          <w:tcPr>
            <w:tcW w:w="565" w:type="pct"/>
            <w:vAlign w:val="center"/>
          </w:tcPr>
          <w:p>
            <w:pPr>
              <w:jc w:val="center"/>
              <w:rPr>
                <w:rFonts w:ascii="Times New Roman" w:hAnsi="Times New Roman"/>
                <w:sz w:val="18"/>
                <w:szCs w:val="18"/>
              </w:rPr>
            </w:pPr>
            <w:r>
              <w:rPr>
                <w:rFonts w:ascii="Times New Roman" w:hAnsi="Times New Roman"/>
                <w:sz w:val="18"/>
                <w:szCs w:val="18"/>
              </w:rPr>
              <w:t>0.060</w:t>
            </w:r>
          </w:p>
        </w:tc>
        <w:tc>
          <w:tcPr>
            <w:tcW w:w="565" w:type="pct"/>
            <w:vAlign w:val="center"/>
          </w:tcPr>
          <w:p>
            <w:pPr>
              <w:jc w:val="center"/>
              <w:rPr>
                <w:rFonts w:ascii="Times New Roman" w:hAnsi="Times New Roman"/>
                <w:sz w:val="18"/>
                <w:szCs w:val="18"/>
              </w:rPr>
            </w:pPr>
            <w:r>
              <w:rPr>
                <w:rFonts w:ascii="Times New Roman" w:hAnsi="Times New Roman"/>
                <w:sz w:val="18"/>
                <w:szCs w:val="18"/>
              </w:rPr>
              <w:t>0.065</w:t>
            </w:r>
          </w:p>
        </w:tc>
        <w:tc>
          <w:tcPr>
            <w:tcW w:w="562" w:type="pct"/>
            <w:vAlign w:val="center"/>
          </w:tcPr>
          <w:p>
            <w:pPr>
              <w:jc w:val="center"/>
              <w:rPr>
                <w:rFonts w:ascii="Times New Roman" w:hAnsi="Times New Roman"/>
                <w:sz w:val="18"/>
                <w:szCs w:val="18"/>
              </w:rPr>
            </w:pPr>
            <w:r>
              <w:rPr>
                <w:rFonts w:ascii="Times New Roman" w:hAnsi="Times New Roman"/>
                <w:sz w:val="18"/>
                <w:szCs w:val="18"/>
              </w:rPr>
              <w:t>0.064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2" w:type="pct"/>
            <w:vAlign w:val="center"/>
          </w:tcPr>
          <w:p>
            <w:pPr>
              <w:jc w:val="center"/>
              <w:rPr>
                <w:rFonts w:ascii="Times New Roman" w:hAnsi="Times New Roman"/>
                <w:sz w:val="18"/>
                <w:szCs w:val="18"/>
              </w:rPr>
            </w:pPr>
            <w:r>
              <w:rPr>
                <w:rFonts w:ascii="Times New Roman" w:hAnsi="Times New Roman"/>
                <w:sz w:val="18"/>
                <w:szCs w:val="18"/>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c>
          <w:tcPr>
            <w:tcW w:w="565" w:type="pct"/>
            <w:vAlign w:val="center"/>
          </w:tcPr>
          <w:p>
            <w:pPr>
              <w:jc w:val="center"/>
              <w:rPr>
                <w:rFonts w:ascii="Times New Roman" w:hAnsi="Times New Roman"/>
                <w:sz w:val="18"/>
                <w:szCs w:val="18"/>
              </w:rPr>
            </w:pPr>
            <w:r>
              <w:rPr>
                <w:rFonts w:ascii="Times New Roman" w:hAnsi="Times New Roman"/>
                <w:sz w:val="18"/>
                <w:szCs w:val="18"/>
              </w:rPr>
              <w:t>0.84</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c>
          <w:tcPr>
            <w:tcW w:w="565" w:type="pct"/>
            <w:vAlign w:val="center"/>
          </w:tcPr>
          <w:p>
            <w:pPr>
              <w:jc w:val="center"/>
              <w:rPr>
                <w:rFonts w:ascii="Times New Roman" w:hAnsi="Times New Roman"/>
                <w:sz w:val="18"/>
                <w:szCs w:val="18"/>
              </w:rPr>
            </w:pPr>
            <w:r>
              <w:rPr>
                <w:rFonts w:ascii="Times New Roman" w:hAnsi="Times New Roman"/>
                <w:sz w:val="18"/>
                <w:szCs w:val="18"/>
              </w:rPr>
              <w:t>0.86</w:t>
            </w:r>
          </w:p>
        </w:tc>
        <w:tc>
          <w:tcPr>
            <w:tcW w:w="562" w:type="pct"/>
            <w:vAlign w:val="center"/>
          </w:tcPr>
          <w:p>
            <w:pPr>
              <w:jc w:val="center"/>
              <w:rPr>
                <w:rFonts w:ascii="Times New Roman" w:hAnsi="Times New Roman"/>
                <w:sz w:val="18"/>
                <w:szCs w:val="18"/>
              </w:rPr>
            </w:pPr>
            <w:r>
              <w:rPr>
                <w:rFonts w:ascii="Times New Roman" w:hAnsi="Times New Roman"/>
                <w:sz w:val="18"/>
                <w:szCs w:val="18"/>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6.14</w:t>
            </w:r>
          </w:p>
        </w:tc>
        <w:tc>
          <w:tcPr>
            <w:tcW w:w="565" w:type="pct"/>
            <w:vAlign w:val="center"/>
          </w:tcPr>
          <w:p>
            <w:pPr>
              <w:jc w:val="center"/>
              <w:rPr>
                <w:rFonts w:ascii="Times New Roman" w:hAnsi="Times New Roman"/>
                <w:sz w:val="18"/>
                <w:szCs w:val="18"/>
              </w:rPr>
            </w:pPr>
            <w:r>
              <w:rPr>
                <w:rFonts w:ascii="Times New Roman" w:hAnsi="Times New Roman"/>
                <w:sz w:val="18"/>
                <w:szCs w:val="18"/>
              </w:rPr>
              <w:t>6.15</w:t>
            </w:r>
          </w:p>
        </w:tc>
        <w:tc>
          <w:tcPr>
            <w:tcW w:w="565" w:type="pct"/>
            <w:vAlign w:val="center"/>
          </w:tcPr>
          <w:p>
            <w:pPr>
              <w:jc w:val="center"/>
              <w:rPr>
                <w:rFonts w:ascii="Times New Roman" w:hAnsi="Times New Roman"/>
                <w:sz w:val="18"/>
                <w:szCs w:val="18"/>
              </w:rPr>
            </w:pPr>
            <w:r>
              <w:rPr>
                <w:rFonts w:ascii="Times New Roman" w:hAnsi="Times New Roman"/>
                <w:sz w:val="18"/>
                <w:szCs w:val="18"/>
              </w:rPr>
              <w:t>6.08</w:t>
            </w:r>
          </w:p>
        </w:tc>
        <w:tc>
          <w:tcPr>
            <w:tcW w:w="565" w:type="pct"/>
            <w:vAlign w:val="center"/>
          </w:tcPr>
          <w:p>
            <w:pPr>
              <w:jc w:val="center"/>
              <w:rPr>
                <w:rFonts w:ascii="Times New Roman" w:hAnsi="Times New Roman"/>
                <w:sz w:val="18"/>
                <w:szCs w:val="18"/>
              </w:rPr>
            </w:pPr>
            <w:r>
              <w:rPr>
                <w:rFonts w:ascii="Times New Roman" w:hAnsi="Times New Roman"/>
                <w:sz w:val="18"/>
                <w:szCs w:val="18"/>
              </w:rPr>
              <w:t>6.04</w:t>
            </w:r>
          </w:p>
        </w:tc>
        <w:tc>
          <w:tcPr>
            <w:tcW w:w="565" w:type="pct"/>
            <w:vAlign w:val="center"/>
          </w:tcPr>
          <w:p>
            <w:pPr>
              <w:jc w:val="center"/>
              <w:rPr>
                <w:rFonts w:ascii="Times New Roman" w:hAnsi="Times New Roman"/>
                <w:sz w:val="18"/>
                <w:szCs w:val="18"/>
              </w:rPr>
            </w:pPr>
            <w:r>
              <w:rPr>
                <w:rFonts w:ascii="Times New Roman" w:hAnsi="Times New Roman"/>
                <w:sz w:val="18"/>
                <w:szCs w:val="18"/>
              </w:rPr>
              <w:t>6.04</w:t>
            </w:r>
          </w:p>
        </w:tc>
        <w:tc>
          <w:tcPr>
            <w:tcW w:w="565" w:type="pct"/>
            <w:vAlign w:val="center"/>
          </w:tcPr>
          <w:p>
            <w:pPr>
              <w:jc w:val="center"/>
              <w:rPr>
                <w:rFonts w:ascii="Times New Roman" w:hAnsi="Times New Roman"/>
                <w:sz w:val="18"/>
                <w:szCs w:val="18"/>
              </w:rPr>
            </w:pPr>
            <w:r>
              <w:rPr>
                <w:rFonts w:ascii="Times New Roman" w:hAnsi="Times New Roman"/>
                <w:sz w:val="18"/>
                <w:szCs w:val="18"/>
              </w:rPr>
              <w:t>6.08</w:t>
            </w:r>
          </w:p>
        </w:tc>
        <w:tc>
          <w:tcPr>
            <w:tcW w:w="562" w:type="pct"/>
            <w:vAlign w:val="center"/>
          </w:tcPr>
          <w:p>
            <w:pPr>
              <w:jc w:val="center"/>
              <w:rPr>
                <w:rFonts w:ascii="Times New Roman" w:hAnsi="Times New Roman"/>
                <w:sz w:val="18"/>
                <w:szCs w:val="18"/>
              </w:rPr>
            </w:pPr>
            <w:r>
              <w:rPr>
                <w:rFonts w:ascii="Times New Roman" w:hAnsi="Times New Roman"/>
                <w:sz w:val="18"/>
                <w:szCs w:val="18"/>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16</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0.061</w:t>
            </w:r>
          </w:p>
        </w:tc>
        <w:tc>
          <w:tcPr>
            <w:tcW w:w="565" w:type="pct"/>
            <w:vAlign w:val="center"/>
          </w:tcPr>
          <w:p>
            <w:pPr>
              <w:jc w:val="center"/>
              <w:rPr>
                <w:rFonts w:ascii="Times New Roman" w:hAnsi="Times New Roman"/>
                <w:sz w:val="18"/>
                <w:szCs w:val="18"/>
              </w:rPr>
            </w:pPr>
            <w:r>
              <w:rPr>
                <w:rFonts w:ascii="Times New Roman" w:hAnsi="Times New Roman"/>
                <w:sz w:val="18"/>
                <w:szCs w:val="18"/>
              </w:rPr>
              <w:t>0.055</w:t>
            </w:r>
          </w:p>
        </w:tc>
        <w:tc>
          <w:tcPr>
            <w:tcW w:w="565" w:type="pct"/>
            <w:vAlign w:val="center"/>
          </w:tcPr>
          <w:p>
            <w:pPr>
              <w:jc w:val="center"/>
              <w:rPr>
                <w:rFonts w:ascii="Times New Roman" w:hAnsi="Times New Roman"/>
                <w:sz w:val="18"/>
                <w:szCs w:val="18"/>
              </w:rPr>
            </w:pPr>
            <w:r>
              <w:rPr>
                <w:rFonts w:ascii="Times New Roman" w:hAnsi="Times New Roman"/>
                <w:sz w:val="18"/>
                <w:szCs w:val="18"/>
              </w:rPr>
              <w:t>0.060</w:t>
            </w:r>
          </w:p>
        </w:tc>
        <w:tc>
          <w:tcPr>
            <w:tcW w:w="565" w:type="pct"/>
            <w:vAlign w:val="center"/>
          </w:tcPr>
          <w:p>
            <w:pPr>
              <w:jc w:val="center"/>
              <w:rPr>
                <w:rFonts w:ascii="Times New Roman" w:hAnsi="Times New Roman"/>
                <w:sz w:val="18"/>
                <w:szCs w:val="18"/>
              </w:rPr>
            </w:pPr>
            <w:r>
              <w:rPr>
                <w:rFonts w:ascii="Times New Roman" w:hAnsi="Times New Roman"/>
                <w:sz w:val="18"/>
                <w:szCs w:val="18"/>
              </w:rPr>
              <w:t>0.055</w:t>
            </w:r>
          </w:p>
        </w:tc>
        <w:tc>
          <w:tcPr>
            <w:tcW w:w="565" w:type="pct"/>
            <w:vAlign w:val="center"/>
          </w:tcPr>
          <w:p>
            <w:pPr>
              <w:jc w:val="center"/>
              <w:rPr>
                <w:rFonts w:ascii="Times New Roman" w:hAnsi="Times New Roman"/>
                <w:sz w:val="18"/>
                <w:szCs w:val="18"/>
              </w:rPr>
            </w:pPr>
            <w:r>
              <w:rPr>
                <w:rFonts w:ascii="Times New Roman" w:hAnsi="Times New Roman"/>
                <w:sz w:val="18"/>
                <w:szCs w:val="18"/>
              </w:rPr>
              <w:t>0.061</w:t>
            </w:r>
          </w:p>
        </w:tc>
        <w:tc>
          <w:tcPr>
            <w:tcW w:w="565" w:type="pct"/>
            <w:vAlign w:val="center"/>
          </w:tcPr>
          <w:p>
            <w:pPr>
              <w:jc w:val="center"/>
              <w:rPr>
                <w:rFonts w:ascii="Times New Roman" w:hAnsi="Times New Roman"/>
                <w:sz w:val="18"/>
                <w:szCs w:val="18"/>
              </w:rPr>
            </w:pPr>
            <w:r>
              <w:rPr>
                <w:rFonts w:ascii="Times New Roman" w:hAnsi="Times New Roman"/>
                <w:sz w:val="18"/>
                <w:szCs w:val="18"/>
              </w:rPr>
              <w:t>0.060</w:t>
            </w:r>
          </w:p>
        </w:tc>
        <w:tc>
          <w:tcPr>
            <w:tcW w:w="562" w:type="pct"/>
            <w:vAlign w:val="center"/>
          </w:tcPr>
          <w:p>
            <w:pPr>
              <w:jc w:val="center"/>
              <w:rPr>
                <w:rFonts w:ascii="Times New Roman" w:hAnsi="Times New Roman"/>
                <w:sz w:val="18"/>
                <w:szCs w:val="18"/>
              </w:rPr>
            </w:pPr>
            <w:r>
              <w:rPr>
                <w:rFonts w:ascii="Times New Roman" w:hAnsi="Times New Roman"/>
                <w:sz w:val="18"/>
                <w:szCs w:val="18"/>
              </w:rPr>
              <w:t>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2" w:type="pct"/>
            <w:vAlign w:val="center"/>
          </w:tcPr>
          <w:p>
            <w:pPr>
              <w:jc w:val="center"/>
              <w:rPr>
                <w:rFonts w:ascii="Times New Roman" w:hAnsi="Times New Roman"/>
                <w:sz w:val="18"/>
                <w:szCs w:val="18"/>
              </w:rPr>
            </w:pPr>
            <w:r>
              <w:rPr>
                <w:rFonts w:ascii="Times New Roman" w:hAnsi="Times New Roman"/>
                <w:sz w:val="18"/>
                <w:szCs w:val="18"/>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0.78*</w:t>
            </w:r>
          </w:p>
        </w:tc>
        <w:tc>
          <w:tcPr>
            <w:tcW w:w="565" w:type="pct"/>
            <w:vAlign w:val="center"/>
          </w:tcPr>
          <w:p>
            <w:pPr>
              <w:jc w:val="center"/>
              <w:rPr>
                <w:rFonts w:ascii="Times New Roman" w:hAnsi="Times New Roman"/>
                <w:sz w:val="18"/>
                <w:szCs w:val="18"/>
              </w:rPr>
            </w:pPr>
            <w:r>
              <w:rPr>
                <w:rFonts w:ascii="Times New Roman" w:hAnsi="Times New Roman"/>
                <w:sz w:val="18"/>
                <w:szCs w:val="18"/>
              </w:rPr>
              <w:t>0.81*</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c>
          <w:tcPr>
            <w:tcW w:w="565" w:type="pct"/>
            <w:vAlign w:val="center"/>
          </w:tcPr>
          <w:p>
            <w:pPr>
              <w:jc w:val="center"/>
              <w:rPr>
                <w:rFonts w:ascii="Times New Roman" w:hAnsi="Times New Roman"/>
                <w:sz w:val="18"/>
                <w:szCs w:val="18"/>
              </w:rPr>
            </w:pPr>
            <w:r>
              <w:rPr>
                <w:rFonts w:ascii="Times New Roman" w:hAnsi="Times New Roman"/>
                <w:sz w:val="18"/>
                <w:szCs w:val="18"/>
              </w:rPr>
              <w:t>0.80*</w:t>
            </w:r>
          </w:p>
        </w:tc>
        <w:tc>
          <w:tcPr>
            <w:tcW w:w="562" w:type="pct"/>
            <w:vAlign w:val="center"/>
          </w:tcPr>
          <w:p>
            <w:pPr>
              <w:jc w:val="center"/>
              <w:rPr>
                <w:rFonts w:ascii="Times New Roman" w:hAnsi="Times New Roman"/>
                <w:sz w:val="18"/>
                <w:szCs w:val="18"/>
              </w:rPr>
            </w:pPr>
            <w:r>
              <w:rPr>
                <w:rFonts w:ascii="Times New Roman" w:hAnsi="Times New Roman"/>
                <w:sz w:val="18"/>
                <w:szCs w:val="18"/>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5.75</w:t>
            </w:r>
          </w:p>
        </w:tc>
        <w:tc>
          <w:tcPr>
            <w:tcW w:w="565" w:type="pct"/>
            <w:vAlign w:val="center"/>
          </w:tcPr>
          <w:p>
            <w:pPr>
              <w:jc w:val="center"/>
              <w:rPr>
                <w:rFonts w:ascii="Times New Roman" w:hAnsi="Times New Roman"/>
                <w:sz w:val="18"/>
                <w:szCs w:val="18"/>
              </w:rPr>
            </w:pPr>
            <w:r>
              <w:rPr>
                <w:rFonts w:ascii="Times New Roman" w:hAnsi="Times New Roman"/>
                <w:sz w:val="18"/>
                <w:szCs w:val="18"/>
              </w:rPr>
              <w:t>5.81</w:t>
            </w:r>
          </w:p>
        </w:tc>
        <w:tc>
          <w:tcPr>
            <w:tcW w:w="565" w:type="pct"/>
            <w:vAlign w:val="center"/>
          </w:tcPr>
          <w:p>
            <w:pPr>
              <w:jc w:val="center"/>
              <w:rPr>
                <w:rFonts w:ascii="Times New Roman" w:hAnsi="Times New Roman"/>
                <w:sz w:val="18"/>
                <w:szCs w:val="18"/>
              </w:rPr>
            </w:pPr>
            <w:r>
              <w:rPr>
                <w:rFonts w:ascii="Times New Roman" w:hAnsi="Times New Roman"/>
                <w:sz w:val="18"/>
                <w:szCs w:val="18"/>
              </w:rPr>
              <w:t>6.10</w:t>
            </w:r>
          </w:p>
        </w:tc>
        <w:tc>
          <w:tcPr>
            <w:tcW w:w="565" w:type="pct"/>
            <w:vAlign w:val="center"/>
          </w:tcPr>
          <w:p>
            <w:pPr>
              <w:jc w:val="center"/>
              <w:rPr>
                <w:rFonts w:ascii="Times New Roman" w:hAnsi="Times New Roman"/>
                <w:sz w:val="18"/>
                <w:szCs w:val="18"/>
              </w:rPr>
            </w:pPr>
            <w:r>
              <w:rPr>
                <w:rFonts w:ascii="Times New Roman" w:hAnsi="Times New Roman"/>
                <w:sz w:val="18"/>
                <w:szCs w:val="18"/>
              </w:rPr>
              <w:t>6.15</w:t>
            </w:r>
          </w:p>
        </w:tc>
        <w:tc>
          <w:tcPr>
            <w:tcW w:w="565" w:type="pct"/>
            <w:vAlign w:val="center"/>
          </w:tcPr>
          <w:p>
            <w:pPr>
              <w:jc w:val="center"/>
              <w:rPr>
                <w:rFonts w:ascii="Times New Roman" w:hAnsi="Times New Roman"/>
                <w:sz w:val="18"/>
                <w:szCs w:val="18"/>
              </w:rPr>
            </w:pPr>
            <w:r>
              <w:rPr>
                <w:rFonts w:ascii="Times New Roman" w:hAnsi="Times New Roman"/>
                <w:sz w:val="18"/>
                <w:szCs w:val="18"/>
              </w:rPr>
              <w:t>5.99</w:t>
            </w:r>
          </w:p>
        </w:tc>
        <w:tc>
          <w:tcPr>
            <w:tcW w:w="565" w:type="pct"/>
            <w:vAlign w:val="center"/>
          </w:tcPr>
          <w:p>
            <w:pPr>
              <w:jc w:val="center"/>
              <w:rPr>
                <w:rFonts w:ascii="Times New Roman" w:hAnsi="Times New Roman"/>
                <w:sz w:val="18"/>
                <w:szCs w:val="18"/>
              </w:rPr>
            </w:pPr>
            <w:r>
              <w:rPr>
                <w:rFonts w:ascii="Times New Roman" w:hAnsi="Times New Roman"/>
                <w:sz w:val="18"/>
                <w:szCs w:val="18"/>
              </w:rPr>
              <w:t>6.07</w:t>
            </w:r>
          </w:p>
        </w:tc>
        <w:tc>
          <w:tcPr>
            <w:tcW w:w="562" w:type="pct"/>
            <w:vAlign w:val="center"/>
          </w:tcPr>
          <w:p>
            <w:pPr>
              <w:jc w:val="center"/>
              <w:rPr>
                <w:rFonts w:ascii="Times New Roman" w:hAnsi="Times New Roman"/>
                <w:sz w:val="18"/>
                <w:szCs w:val="18"/>
              </w:rPr>
            </w:pPr>
            <w:r>
              <w:rPr>
                <w:rFonts w:ascii="Times New Roman" w:hAnsi="Times New Roman"/>
                <w:sz w:val="18"/>
                <w:szCs w:val="18"/>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17</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0.055</w:t>
            </w:r>
          </w:p>
        </w:tc>
        <w:tc>
          <w:tcPr>
            <w:tcW w:w="565" w:type="pct"/>
            <w:vAlign w:val="center"/>
          </w:tcPr>
          <w:p>
            <w:pPr>
              <w:jc w:val="center"/>
              <w:rPr>
                <w:rFonts w:ascii="Times New Roman" w:hAnsi="Times New Roman"/>
                <w:sz w:val="18"/>
                <w:szCs w:val="18"/>
              </w:rPr>
            </w:pPr>
            <w:r>
              <w:rPr>
                <w:rFonts w:ascii="Times New Roman" w:hAnsi="Times New Roman"/>
                <w:sz w:val="18"/>
                <w:szCs w:val="18"/>
              </w:rPr>
              <w:t>0.055</w:t>
            </w:r>
          </w:p>
        </w:tc>
        <w:tc>
          <w:tcPr>
            <w:tcW w:w="565" w:type="pct"/>
            <w:vAlign w:val="center"/>
          </w:tcPr>
          <w:p>
            <w:pPr>
              <w:jc w:val="center"/>
              <w:rPr>
                <w:rFonts w:ascii="Times New Roman" w:hAnsi="Times New Roman"/>
                <w:sz w:val="18"/>
                <w:szCs w:val="18"/>
              </w:rPr>
            </w:pPr>
            <w:r>
              <w:rPr>
                <w:rFonts w:ascii="Times New Roman" w:hAnsi="Times New Roman"/>
                <w:sz w:val="18"/>
                <w:szCs w:val="18"/>
              </w:rPr>
              <w:t>0.060</w:t>
            </w:r>
          </w:p>
        </w:tc>
        <w:tc>
          <w:tcPr>
            <w:tcW w:w="565" w:type="pct"/>
            <w:vAlign w:val="center"/>
          </w:tcPr>
          <w:p>
            <w:pPr>
              <w:jc w:val="center"/>
              <w:rPr>
                <w:rFonts w:ascii="Times New Roman" w:hAnsi="Times New Roman"/>
                <w:sz w:val="18"/>
                <w:szCs w:val="18"/>
              </w:rPr>
            </w:pPr>
            <w:r>
              <w:rPr>
                <w:rFonts w:ascii="Times New Roman" w:hAnsi="Times New Roman"/>
                <w:sz w:val="18"/>
                <w:szCs w:val="18"/>
              </w:rPr>
              <w:t>0.060</w:t>
            </w:r>
          </w:p>
        </w:tc>
        <w:tc>
          <w:tcPr>
            <w:tcW w:w="565" w:type="pct"/>
            <w:vAlign w:val="center"/>
          </w:tcPr>
          <w:p>
            <w:pPr>
              <w:jc w:val="center"/>
              <w:rPr>
                <w:rFonts w:ascii="Times New Roman" w:hAnsi="Times New Roman"/>
                <w:sz w:val="18"/>
                <w:szCs w:val="18"/>
              </w:rPr>
            </w:pPr>
            <w:r>
              <w:rPr>
                <w:rFonts w:ascii="Times New Roman" w:hAnsi="Times New Roman"/>
                <w:sz w:val="18"/>
                <w:szCs w:val="18"/>
              </w:rPr>
              <w:t>0.057</w:t>
            </w:r>
          </w:p>
        </w:tc>
        <w:tc>
          <w:tcPr>
            <w:tcW w:w="565" w:type="pct"/>
            <w:vAlign w:val="center"/>
          </w:tcPr>
          <w:p>
            <w:pPr>
              <w:jc w:val="center"/>
              <w:rPr>
                <w:rFonts w:ascii="Times New Roman" w:hAnsi="Times New Roman"/>
                <w:sz w:val="18"/>
                <w:szCs w:val="18"/>
              </w:rPr>
            </w:pPr>
            <w:r>
              <w:rPr>
                <w:rFonts w:ascii="Times New Roman" w:hAnsi="Times New Roman"/>
                <w:sz w:val="18"/>
                <w:szCs w:val="18"/>
              </w:rPr>
              <w:t>0.056</w:t>
            </w:r>
          </w:p>
        </w:tc>
        <w:tc>
          <w:tcPr>
            <w:tcW w:w="562" w:type="pct"/>
            <w:vAlign w:val="center"/>
          </w:tcPr>
          <w:p>
            <w:pPr>
              <w:jc w:val="center"/>
              <w:rPr>
                <w:rFonts w:ascii="Times New Roman" w:hAnsi="Times New Roman"/>
                <w:sz w:val="18"/>
                <w:szCs w:val="18"/>
              </w:rPr>
            </w:pPr>
            <w:r>
              <w:rPr>
                <w:rFonts w:ascii="Times New Roman" w:hAnsi="Times New Roman"/>
                <w:sz w:val="18"/>
                <w:szCs w:val="18"/>
              </w:rPr>
              <w:t>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2" w:type="pct"/>
            <w:vAlign w:val="center"/>
          </w:tcPr>
          <w:p>
            <w:pPr>
              <w:jc w:val="center"/>
              <w:rPr>
                <w:rFonts w:ascii="Times New Roman" w:hAnsi="Times New Roman"/>
                <w:sz w:val="18"/>
                <w:szCs w:val="18"/>
              </w:rPr>
            </w:pPr>
            <w:r>
              <w:rPr>
                <w:rFonts w:ascii="Times New Roman" w:hAnsi="Times New Roman"/>
                <w:sz w:val="18"/>
                <w:szCs w:val="1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0.88</w:t>
            </w:r>
          </w:p>
        </w:tc>
        <w:tc>
          <w:tcPr>
            <w:tcW w:w="565" w:type="pct"/>
            <w:vAlign w:val="center"/>
          </w:tcPr>
          <w:p>
            <w:pPr>
              <w:jc w:val="center"/>
              <w:rPr>
                <w:rFonts w:ascii="Times New Roman" w:hAnsi="Times New Roman"/>
                <w:sz w:val="18"/>
                <w:szCs w:val="18"/>
              </w:rPr>
            </w:pPr>
            <w:r>
              <w:rPr>
                <w:rFonts w:ascii="Times New Roman" w:hAnsi="Times New Roman"/>
                <w:sz w:val="18"/>
                <w:szCs w:val="18"/>
              </w:rPr>
              <w:t>0.84</w:t>
            </w:r>
          </w:p>
        </w:tc>
        <w:tc>
          <w:tcPr>
            <w:tcW w:w="565" w:type="pct"/>
            <w:vAlign w:val="center"/>
          </w:tcPr>
          <w:p>
            <w:pPr>
              <w:jc w:val="center"/>
              <w:rPr>
                <w:rFonts w:ascii="Times New Roman" w:hAnsi="Times New Roman"/>
                <w:sz w:val="18"/>
                <w:szCs w:val="18"/>
              </w:rPr>
            </w:pPr>
            <w:r>
              <w:rPr>
                <w:rFonts w:ascii="Times New Roman" w:hAnsi="Times New Roman"/>
                <w:sz w:val="18"/>
                <w:szCs w:val="18"/>
              </w:rPr>
              <w:t>0.86</w:t>
            </w:r>
          </w:p>
        </w:tc>
        <w:tc>
          <w:tcPr>
            <w:tcW w:w="565" w:type="pct"/>
            <w:vAlign w:val="center"/>
          </w:tcPr>
          <w:p>
            <w:pPr>
              <w:jc w:val="center"/>
              <w:rPr>
                <w:rFonts w:ascii="Times New Roman" w:hAnsi="Times New Roman"/>
                <w:sz w:val="18"/>
                <w:szCs w:val="18"/>
              </w:rPr>
            </w:pPr>
            <w:r>
              <w:rPr>
                <w:rFonts w:ascii="Times New Roman" w:hAnsi="Times New Roman"/>
                <w:sz w:val="18"/>
                <w:szCs w:val="18"/>
              </w:rPr>
              <w:t>0.84</w:t>
            </w:r>
          </w:p>
        </w:tc>
        <w:tc>
          <w:tcPr>
            <w:tcW w:w="565" w:type="pct"/>
            <w:vAlign w:val="center"/>
          </w:tcPr>
          <w:p>
            <w:pPr>
              <w:jc w:val="center"/>
              <w:rPr>
                <w:rFonts w:ascii="Times New Roman" w:hAnsi="Times New Roman"/>
                <w:sz w:val="18"/>
                <w:szCs w:val="18"/>
              </w:rPr>
            </w:pPr>
            <w:r>
              <w:rPr>
                <w:rFonts w:ascii="Times New Roman" w:hAnsi="Times New Roman"/>
                <w:sz w:val="18"/>
                <w:szCs w:val="18"/>
              </w:rPr>
              <w:t>0.90</w:t>
            </w:r>
          </w:p>
        </w:tc>
        <w:tc>
          <w:tcPr>
            <w:tcW w:w="565" w:type="pct"/>
            <w:vAlign w:val="center"/>
          </w:tcPr>
          <w:p>
            <w:pPr>
              <w:jc w:val="center"/>
              <w:rPr>
                <w:rFonts w:ascii="Times New Roman" w:hAnsi="Times New Roman"/>
                <w:sz w:val="18"/>
                <w:szCs w:val="18"/>
              </w:rPr>
            </w:pPr>
            <w:r>
              <w:rPr>
                <w:rFonts w:ascii="Times New Roman" w:hAnsi="Times New Roman"/>
                <w:sz w:val="18"/>
                <w:szCs w:val="18"/>
              </w:rPr>
              <w:t>0.87</w:t>
            </w:r>
          </w:p>
        </w:tc>
        <w:tc>
          <w:tcPr>
            <w:tcW w:w="562" w:type="pct"/>
            <w:vAlign w:val="center"/>
          </w:tcPr>
          <w:p>
            <w:pPr>
              <w:jc w:val="center"/>
              <w:rPr>
                <w:rFonts w:ascii="Times New Roman" w:hAnsi="Times New Roman"/>
                <w:sz w:val="18"/>
                <w:szCs w:val="18"/>
              </w:rPr>
            </w:pPr>
            <w:r>
              <w:rPr>
                <w:rFonts w:ascii="Times New Roman" w:hAnsi="Times New Roman"/>
                <w:sz w:val="18"/>
                <w:szCs w:val="18"/>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5.95</w:t>
            </w:r>
          </w:p>
        </w:tc>
        <w:tc>
          <w:tcPr>
            <w:tcW w:w="565" w:type="pct"/>
            <w:vAlign w:val="center"/>
          </w:tcPr>
          <w:p>
            <w:pPr>
              <w:jc w:val="center"/>
              <w:rPr>
                <w:rFonts w:ascii="Times New Roman" w:hAnsi="Times New Roman"/>
                <w:sz w:val="18"/>
                <w:szCs w:val="18"/>
              </w:rPr>
            </w:pPr>
            <w:r>
              <w:rPr>
                <w:rFonts w:ascii="Times New Roman" w:hAnsi="Times New Roman"/>
                <w:sz w:val="18"/>
                <w:szCs w:val="18"/>
              </w:rPr>
              <w:t>5.84</w:t>
            </w:r>
          </w:p>
        </w:tc>
        <w:tc>
          <w:tcPr>
            <w:tcW w:w="565" w:type="pct"/>
            <w:vAlign w:val="center"/>
          </w:tcPr>
          <w:p>
            <w:pPr>
              <w:jc w:val="center"/>
              <w:rPr>
                <w:rFonts w:ascii="Times New Roman" w:hAnsi="Times New Roman"/>
                <w:sz w:val="18"/>
                <w:szCs w:val="18"/>
              </w:rPr>
            </w:pPr>
            <w:r>
              <w:rPr>
                <w:rFonts w:ascii="Times New Roman" w:hAnsi="Times New Roman"/>
                <w:sz w:val="18"/>
                <w:szCs w:val="18"/>
              </w:rPr>
              <w:t>5.97</w:t>
            </w:r>
          </w:p>
        </w:tc>
        <w:tc>
          <w:tcPr>
            <w:tcW w:w="565" w:type="pct"/>
            <w:vAlign w:val="center"/>
          </w:tcPr>
          <w:p>
            <w:pPr>
              <w:jc w:val="center"/>
              <w:rPr>
                <w:rFonts w:ascii="Times New Roman" w:hAnsi="Times New Roman"/>
                <w:sz w:val="18"/>
                <w:szCs w:val="18"/>
              </w:rPr>
            </w:pPr>
            <w:r>
              <w:rPr>
                <w:rFonts w:ascii="Times New Roman" w:hAnsi="Times New Roman"/>
                <w:sz w:val="18"/>
                <w:szCs w:val="18"/>
              </w:rPr>
              <w:t>6.01</w:t>
            </w:r>
          </w:p>
        </w:tc>
        <w:tc>
          <w:tcPr>
            <w:tcW w:w="565" w:type="pct"/>
            <w:vAlign w:val="center"/>
          </w:tcPr>
          <w:p>
            <w:pPr>
              <w:jc w:val="center"/>
              <w:rPr>
                <w:rFonts w:ascii="Times New Roman" w:hAnsi="Times New Roman"/>
                <w:sz w:val="18"/>
                <w:szCs w:val="18"/>
              </w:rPr>
            </w:pPr>
            <w:r>
              <w:rPr>
                <w:rFonts w:ascii="Times New Roman" w:hAnsi="Times New Roman"/>
                <w:sz w:val="18"/>
                <w:szCs w:val="18"/>
              </w:rPr>
              <w:t>6.01</w:t>
            </w:r>
          </w:p>
        </w:tc>
        <w:tc>
          <w:tcPr>
            <w:tcW w:w="565" w:type="pct"/>
            <w:vAlign w:val="center"/>
          </w:tcPr>
          <w:p>
            <w:pPr>
              <w:jc w:val="center"/>
              <w:rPr>
                <w:rFonts w:ascii="Times New Roman" w:hAnsi="Times New Roman"/>
                <w:sz w:val="18"/>
                <w:szCs w:val="18"/>
              </w:rPr>
            </w:pPr>
            <w:r>
              <w:rPr>
                <w:rFonts w:ascii="Times New Roman" w:hAnsi="Times New Roman"/>
                <w:sz w:val="18"/>
                <w:szCs w:val="18"/>
              </w:rPr>
              <w:t>5.84</w:t>
            </w:r>
          </w:p>
        </w:tc>
        <w:tc>
          <w:tcPr>
            <w:tcW w:w="562" w:type="pct"/>
            <w:vAlign w:val="center"/>
          </w:tcPr>
          <w:p>
            <w:pPr>
              <w:jc w:val="center"/>
              <w:rPr>
                <w:rFonts w:ascii="Times New Roman" w:hAnsi="Times New Roman"/>
                <w:sz w:val="18"/>
                <w:szCs w:val="18"/>
              </w:rPr>
            </w:pPr>
            <w:r>
              <w:rPr>
                <w:rFonts w:ascii="Times New Roman" w:hAnsi="Times New Roman"/>
                <w:sz w:val="18"/>
                <w:szCs w:val="18"/>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18</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0.063</w:t>
            </w:r>
          </w:p>
        </w:tc>
        <w:tc>
          <w:tcPr>
            <w:tcW w:w="565" w:type="pct"/>
            <w:vAlign w:val="center"/>
          </w:tcPr>
          <w:p>
            <w:pPr>
              <w:jc w:val="center"/>
              <w:rPr>
                <w:rFonts w:ascii="Times New Roman" w:hAnsi="Times New Roman"/>
                <w:sz w:val="18"/>
                <w:szCs w:val="18"/>
              </w:rPr>
            </w:pPr>
            <w:r>
              <w:rPr>
                <w:rFonts w:ascii="Times New Roman" w:hAnsi="Times New Roman"/>
                <w:sz w:val="18"/>
                <w:szCs w:val="18"/>
              </w:rPr>
              <w:t>0.061</w:t>
            </w:r>
          </w:p>
        </w:tc>
        <w:tc>
          <w:tcPr>
            <w:tcW w:w="565" w:type="pct"/>
            <w:vAlign w:val="center"/>
          </w:tcPr>
          <w:p>
            <w:pPr>
              <w:jc w:val="center"/>
              <w:rPr>
                <w:rFonts w:ascii="Times New Roman" w:hAnsi="Times New Roman"/>
                <w:sz w:val="18"/>
                <w:szCs w:val="18"/>
              </w:rPr>
            </w:pPr>
            <w:r>
              <w:rPr>
                <w:rFonts w:ascii="Times New Roman" w:hAnsi="Times New Roman"/>
                <w:sz w:val="18"/>
                <w:szCs w:val="18"/>
              </w:rPr>
              <w:t>0.061</w:t>
            </w:r>
          </w:p>
        </w:tc>
        <w:tc>
          <w:tcPr>
            <w:tcW w:w="565" w:type="pct"/>
            <w:vAlign w:val="center"/>
          </w:tcPr>
          <w:p>
            <w:pPr>
              <w:jc w:val="center"/>
              <w:rPr>
                <w:rFonts w:ascii="Times New Roman" w:hAnsi="Times New Roman"/>
                <w:sz w:val="18"/>
                <w:szCs w:val="18"/>
              </w:rPr>
            </w:pPr>
            <w:r>
              <w:rPr>
                <w:rFonts w:ascii="Times New Roman" w:hAnsi="Times New Roman"/>
                <w:sz w:val="18"/>
                <w:szCs w:val="18"/>
              </w:rPr>
              <w:t>0.063</w:t>
            </w:r>
          </w:p>
        </w:tc>
        <w:tc>
          <w:tcPr>
            <w:tcW w:w="565" w:type="pct"/>
            <w:vAlign w:val="center"/>
          </w:tcPr>
          <w:p>
            <w:pPr>
              <w:jc w:val="center"/>
              <w:rPr>
                <w:rFonts w:ascii="Times New Roman" w:hAnsi="Times New Roman"/>
                <w:sz w:val="18"/>
                <w:szCs w:val="18"/>
              </w:rPr>
            </w:pPr>
            <w:r>
              <w:rPr>
                <w:rFonts w:ascii="Times New Roman" w:hAnsi="Times New Roman"/>
                <w:sz w:val="18"/>
                <w:szCs w:val="18"/>
              </w:rPr>
              <w:t>0.063</w:t>
            </w:r>
          </w:p>
        </w:tc>
        <w:tc>
          <w:tcPr>
            <w:tcW w:w="565" w:type="pct"/>
            <w:vAlign w:val="center"/>
          </w:tcPr>
          <w:p>
            <w:pPr>
              <w:jc w:val="center"/>
              <w:rPr>
                <w:rFonts w:ascii="Times New Roman" w:hAnsi="Times New Roman"/>
                <w:sz w:val="18"/>
                <w:szCs w:val="18"/>
              </w:rPr>
            </w:pPr>
            <w:r>
              <w:rPr>
                <w:rFonts w:ascii="Times New Roman" w:hAnsi="Times New Roman"/>
                <w:sz w:val="18"/>
                <w:szCs w:val="18"/>
              </w:rPr>
              <w:t>0.061</w:t>
            </w:r>
          </w:p>
        </w:tc>
        <w:tc>
          <w:tcPr>
            <w:tcW w:w="562" w:type="pct"/>
            <w:vAlign w:val="center"/>
          </w:tcPr>
          <w:p>
            <w:pPr>
              <w:jc w:val="center"/>
              <w:rPr>
                <w:rFonts w:ascii="Times New Roman" w:hAnsi="Times New Roman"/>
                <w:sz w:val="18"/>
                <w:szCs w:val="18"/>
              </w:rPr>
            </w:pPr>
            <w:r>
              <w:rPr>
                <w:rFonts w:ascii="Times New Roman" w:hAnsi="Times New Roman"/>
                <w:sz w:val="18"/>
                <w:szCs w:val="18"/>
              </w:rPr>
              <w:t>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2" w:type="pct"/>
            <w:vAlign w:val="center"/>
          </w:tcPr>
          <w:p>
            <w:pPr>
              <w:jc w:val="center"/>
              <w:rPr>
                <w:rFonts w:ascii="Times New Roman" w:hAnsi="Times New Roman"/>
                <w:sz w:val="18"/>
                <w:szCs w:val="18"/>
              </w:rPr>
            </w:pPr>
            <w:r>
              <w:rPr>
                <w:rFonts w:ascii="Times New Roman" w:hAnsi="Times New Roman"/>
                <w:sz w:val="18"/>
                <w:szCs w:val="1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0.86</w:t>
            </w:r>
          </w:p>
        </w:tc>
        <w:tc>
          <w:tcPr>
            <w:tcW w:w="565" w:type="pct"/>
            <w:vAlign w:val="center"/>
          </w:tcPr>
          <w:p>
            <w:pPr>
              <w:jc w:val="center"/>
              <w:rPr>
                <w:rFonts w:ascii="Times New Roman" w:hAnsi="Times New Roman"/>
                <w:sz w:val="18"/>
                <w:szCs w:val="18"/>
              </w:rPr>
            </w:pPr>
            <w:r>
              <w:rPr>
                <w:rFonts w:ascii="Times New Roman" w:hAnsi="Times New Roman"/>
                <w:sz w:val="18"/>
                <w:szCs w:val="18"/>
              </w:rPr>
              <w:t>0.88</w:t>
            </w:r>
          </w:p>
        </w:tc>
        <w:tc>
          <w:tcPr>
            <w:tcW w:w="565" w:type="pct"/>
            <w:vAlign w:val="center"/>
          </w:tcPr>
          <w:p>
            <w:pPr>
              <w:jc w:val="center"/>
              <w:rPr>
                <w:rFonts w:ascii="Times New Roman" w:hAnsi="Times New Roman"/>
                <w:sz w:val="18"/>
                <w:szCs w:val="18"/>
              </w:rPr>
            </w:pPr>
            <w:r>
              <w:rPr>
                <w:rFonts w:ascii="Times New Roman" w:hAnsi="Times New Roman"/>
                <w:sz w:val="18"/>
                <w:szCs w:val="18"/>
              </w:rPr>
              <w:t>0.87</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0.89</w:t>
            </w:r>
          </w:p>
        </w:tc>
        <w:tc>
          <w:tcPr>
            <w:tcW w:w="565" w:type="pct"/>
            <w:vAlign w:val="center"/>
          </w:tcPr>
          <w:p>
            <w:pPr>
              <w:jc w:val="center"/>
              <w:rPr>
                <w:rFonts w:ascii="Times New Roman" w:hAnsi="Times New Roman"/>
                <w:sz w:val="18"/>
                <w:szCs w:val="18"/>
              </w:rPr>
            </w:pPr>
            <w:r>
              <w:rPr>
                <w:rFonts w:ascii="Times New Roman" w:hAnsi="Times New Roman"/>
                <w:sz w:val="18"/>
                <w:szCs w:val="18"/>
              </w:rPr>
              <w:t>0.80</w:t>
            </w:r>
          </w:p>
        </w:tc>
        <w:tc>
          <w:tcPr>
            <w:tcW w:w="562" w:type="pct"/>
            <w:vAlign w:val="center"/>
          </w:tcPr>
          <w:p>
            <w:pPr>
              <w:jc w:val="center"/>
              <w:rPr>
                <w:rFonts w:ascii="Times New Roman" w:hAnsi="Times New Roman"/>
                <w:sz w:val="18"/>
                <w:szCs w:val="18"/>
              </w:rPr>
            </w:pPr>
            <w:r>
              <w:rPr>
                <w:rFonts w:ascii="Times New Roman" w:hAnsi="Times New Roman"/>
                <w:sz w:val="18"/>
                <w:szCs w:val="18"/>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6.02</w:t>
            </w:r>
          </w:p>
        </w:tc>
        <w:tc>
          <w:tcPr>
            <w:tcW w:w="565" w:type="pct"/>
            <w:vAlign w:val="center"/>
          </w:tcPr>
          <w:p>
            <w:pPr>
              <w:jc w:val="center"/>
              <w:rPr>
                <w:rFonts w:ascii="Times New Roman" w:hAnsi="Times New Roman"/>
                <w:sz w:val="18"/>
                <w:szCs w:val="18"/>
              </w:rPr>
            </w:pPr>
            <w:r>
              <w:rPr>
                <w:rFonts w:ascii="Times New Roman" w:hAnsi="Times New Roman"/>
                <w:sz w:val="18"/>
                <w:szCs w:val="18"/>
              </w:rPr>
              <w:t>5.99</w:t>
            </w:r>
          </w:p>
        </w:tc>
        <w:tc>
          <w:tcPr>
            <w:tcW w:w="565" w:type="pct"/>
            <w:vAlign w:val="center"/>
          </w:tcPr>
          <w:p>
            <w:pPr>
              <w:jc w:val="center"/>
              <w:rPr>
                <w:rFonts w:ascii="Times New Roman" w:hAnsi="Times New Roman"/>
                <w:sz w:val="18"/>
                <w:szCs w:val="18"/>
              </w:rPr>
            </w:pPr>
            <w:r>
              <w:rPr>
                <w:rFonts w:ascii="Times New Roman" w:hAnsi="Times New Roman"/>
                <w:sz w:val="18"/>
                <w:szCs w:val="18"/>
              </w:rPr>
              <w:t>6.18</w:t>
            </w:r>
          </w:p>
        </w:tc>
        <w:tc>
          <w:tcPr>
            <w:tcW w:w="565" w:type="pct"/>
            <w:vAlign w:val="center"/>
          </w:tcPr>
          <w:p>
            <w:pPr>
              <w:jc w:val="center"/>
              <w:rPr>
                <w:rFonts w:ascii="Times New Roman" w:hAnsi="Times New Roman"/>
                <w:sz w:val="18"/>
                <w:szCs w:val="18"/>
              </w:rPr>
            </w:pPr>
            <w:r>
              <w:rPr>
                <w:rFonts w:ascii="Times New Roman" w:hAnsi="Times New Roman"/>
                <w:sz w:val="18"/>
                <w:szCs w:val="18"/>
              </w:rPr>
              <w:t>6.11</w:t>
            </w:r>
          </w:p>
        </w:tc>
        <w:tc>
          <w:tcPr>
            <w:tcW w:w="565" w:type="pct"/>
            <w:vAlign w:val="center"/>
          </w:tcPr>
          <w:p>
            <w:pPr>
              <w:jc w:val="center"/>
              <w:rPr>
                <w:rFonts w:ascii="Times New Roman" w:hAnsi="Times New Roman"/>
                <w:sz w:val="18"/>
                <w:szCs w:val="18"/>
              </w:rPr>
            </w:pPr>
            <w:r>
              <w:rPr>
                <w:rFonts w:ascii="Times New Roman" w:hAnsi="Times New Roman"/>
                <w:sz w:val="18"/>
                <w:szCs w:val="18"/>
              </w:rPr>
              <w:t>6.02</w:t>
            </w:r>
          </w:p>
        </w:tc>
        <w:tc>
          <w:tcPr>
            <w:tcW w:w="565" w:type="pct"/>
            <w:vAlign w:val="center"/>
          </w:tcPr>
          <w:p>
            <w:pPr>
              <w:jc w:val="center"/>
              <w:rPr>
                <w:rFonts w:ascii="Times New Roman" w:hAnsi="Times New Roman"/>
                <w:sz w:val="18"/>
                <w:szCs w:val="18"/>
              </w:rPr>
            </w:pPr>
            <w:r>
              <w:rPr>
                <w:rFonts w:ascii="Times New Roman" w:hAnsi="Times New Roman"/>
                <w:sz w:val="18"/>
                <w:szCs w:val="18"/>
              </w:rPr>
              <w:t>5.76</w:t>
            </w:r>
          </w:p>
        </w:tc>
        <w:tc>
          <w:tcPr>
            <w:tcW w:w="562" w:type="pct"/>
            <w:vAlign w:val="center"/>
          </w:tcPr>
          <w:p>
            <w:pPr>
              <w:jc w:val="center"/>
              <w:rPr>
                <w:rFonts w:ascii="Times New Roman" w:hAnsi="Times New Roman"/>
                <w:sz w:val="18"/>
                <w:szCs w:val="18"/>
              </w:rPr>
            </w:pPr>
            <w:r>
              <w:rPr>
                <w:rFonts w:ascii="Times New Roman" w:hAnsi="Times New Roman"/>
                <w:sz w:val="18"/>
                <w:szCs w:val="18"/>
              </w:rPr>
              <w:t>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19</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0.060</w:t>
            </w:r>
          </w:p>
        </w:tc>
        <w:tc>
          <w:tcPr>
            <w:tcW w:w="565" w:type="pct"/>
            <w:vAlign w:val="center"/>
          </w:tcPr>
          <w:p>
            <w:pPr>
              <w:jc w:val="center"/>
              <w:rPr>
                <w:rFonts w:ascii="Times New Roman" w:hAnsi="Times New Roman"/>
                <w:sz w:val="18"/>
                <w:szCs w:val="18"/>
              </w:rPr>
            </w:pPr>
            <w:r>
              <w:rPr>
                <w:rFonts w:ascii="Times New Roman" w:hAnsi="Times New Roman"/>
                <w:sz w:val="18"/>
                <w:szCs w:val="18"/>
              </w:rPr>
              <w:t>0.063</w:t>
            </w:r>
          </w:p>
        </w:tc>
        <w:tc>
          <w:tcPr>
            <w:tcW w:w="565" w:type="pct"/>
            <w:vAlign w:val="center"/>
          </w:tcPr>
          <w:p>
            <w:pPr>
              <w:jc w:val="center"/>
              <w:rPr>
                <w:rFonts w:ascii="Times New Roman" w:hAnsi="Times New Roman"/>
                <w:sz w:val="18"/>
                <w:szCs w:val="18"/>
              </w:rPr>
            </w:pPr>
            <w:r>
              <w:rPr>
                <w:rFonts w:ascii="Times New Roman" w:hAnsi="Times New Roman"/>
                <w:sz w:val="18"/>
                <w:szCs w:val="18"/>
              </w:rPr>
              <w:t>0.061</w:t>
            </w:r>
          </w:p>
        </w:tc>
        <w:tc>
          <w:tcPr>
            <w:tcW w:w="565" w:type="pct"/>
            <w:vAlign w:val="center"/>
          </w:tcPr>
          <w:p>
            <w:pPr>
              <w:jc w:val="center"/>
              <w:rPr>
                <w:rFonts w:ascii="Times New Roman" w:hAnsi="Times New Roman"/>
                <w:sz w:val="18"/>
                <w:szCs w:val="18"/>
              </w:rPr>
            </w:pPr>
            <w:r>
              <w:rPr>
                <w:rFonts w:ascii="Times New Roman" w:hAnsi="Times New Roman"/>
                <w:sz w:val="18"/>
                <w:szCs w:val="18"/>
              </w:rPr>
              <w:t>0.062</w:t>
            </w:r>
          </w:p>
        </w:tc>
        <w:tc>
          <w:tcPr>
            <w:tcW w:w="565" w:type="pct"/>
            <w:vAlign w:val="center"/>
          </w:tcPr>
          <w:p>
            <w:pPr>
              <w:jc w:val="center"/>
              <w:rPr>
                <w:rFonts w:ascii="Times New Roman" w:hAnsi="Times New Roman"/>
                <w:sz w:val="18"/>
                <w:szCs w:val="18"/>
              </w:rPr>
            </w:pPr>
            <w:r>
              <w:rPr>
                <w:rFonts w:ascii="Times New Roman" w:hAnsi="Times New Roman"/>
                <w:sz w:val="18"/>
                <w:szCs w:val="18"/>
              </w:rPr>
              <w:t>0.065</w:t>
            </w:r>
          </w:p>
        </w:tc>
        <w:tc>
          <w:tcPr>
            <w:tcW w:w="565" w:type="pct"/>
            <w:vAlign w:val="center"/>
          </w:tcPr>
          <w:p>
            <w:pPr>
              <w:jc w:val="center"/>
              <w:rPr>
                <w:rFonts w:ascii="Times New Roman" w:hAnsi="Times New Roman"/>
                <w:sz w:val="18"/>
                <w:szCs w:val="18"/>
              </w:rPr>
            </w:pPr>
            <w:r>
              <w:rPr>
                <w:rFonts w:ascii="Times New Roman" w:hAnsi="Times New Roman"/>
                <w:sz w:val="18"/>
                <w:szCs w:val="18"/>
              </w:rPr>
              <w:t>0.061</w:t>
            </w:r>
          </w:p>
        </w:tc>
        <w:tc>
          <w:tcPr>
            <w:tcW w:w="562" w:type="pct"/>
            <w:vAlign w:val="center"/>
          </w:tcPr>
          <w:p>
            <w:pPr>
              <w:jc w:val="center"/>
              <w:rPr>
                <w:rFonts w:ascii="Times New Roman" w:hAnsi="Times New Roman"/>
                <w:sz w:val="18"/>
                <w:szCs w:val="18"/>
              </w:rPr>
            </w:pPr>
            <w:r>
              <w:rPr>
                <w:rFonts w:ascii="Times New Roman" w:hAnsi="Times New Roman"/>
                <w:sz w:val="18"/>
                <w:szCs w:val="18"/>
              </w:rPr>
              <w:t>0.063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0.554</w:t>
            </w:r>
          </w:p>
        </w:tc>
        <w:tc>
          <w:tcPr>
            <w:tcW w:w="565" w:type="pct"/>
            <w:vAlign w:val="center"/>
          </w:tcPr>
          <w:p>
            <w:pPr>
              <w:jc w:val="center"/>
              <w:rPr>
                <w:rFonts w:ascii="Times New Roman" w:hAnsi="Times New Roman"/>
                <w:sz w:val="18"/>
                <w:szCs w:val="18"/>
              </w:rPr>
            </w:pPr>
            <w:r>
              <w:rPr>
                <w:rFonts w:ascii="Times New Roman" w:hAnsi="Times New Roman"/>
                <w:sz w:val="18"/>
                <w:szCs w:val="18"/>
              </w:rPr>
              <w:t>0.524</w:t>
            </w:r>
          </w:p>
        </w:tc>
        <w:tc>
          <w:tcPr>
            <w:tcW w:w="565" w:type="pct"/>
            <w:vAlign w:val="center"/>
          </w:tcPr>
          <w:p>
            <w:pPr>
              <w:jc w:val="center"/>
              <w:rPr>
                <w:rFonts w:ascii="Times New Roman" w:hAnsi="Times New Roman"/>
                <w:sz w:val="18"/>
                <w:szCs w:val="18"/>
              </w:rPr>
            </w:pPr>
            <w:r>
              <w:rPr>
                <w:rFonts w:ascii="Times New Roman" w:hAnsi="Times New Roman"/>
                <w:sz w:val="18"/>
                <w:szCs w:val="18"/>
              </w:rPr>
              <w:t>0.528</w:t>
            </w:r>
          </w:p>
        </w:tc>
        <w:tc>
          <w:tcPr>
            <w:tcW w:w="565" w:type="pct"/>
            <w:vAlign w:val="center"/>
          </w:tcPr>
          <w:p>
            <w:pPr>
              <w:jc w:val="center"/>
              <w:rPr>
                <w:rFonts w:ascii="Times New Roman" w:hAnsi="Times New Roman"/>
                <w:sz w:val="18"/>
                <w:szCs w:val="18"/>
              </w:rPr>
            </w:pPr>
            <w:r>
              <w:rPr>
                <w:rFonts w:ascii="Times New Roman" w:hAnsi="Times New Roman"/>
                <w:sz w:val="18"/>
                <w:szCs w:val="18"/>
              </w:rPr>
              <w:t>0.526</w:t>
            </w:r>
          </w:p>
        </w:tc>
        <w:tc>
          <w:tcPr>
            <w:tcW w:w="565" w:type="pct"/>
            <w:vAlign w:val="center"/>
          </w:tcPr>
          <w:p>
            <w:pPr>
              <w:jc w:val="center"/>
              <w:rPr>
                <w:rFonts w:ascii="Times New Roman" w:hAnsi="Times New Roman"/>
                <w:sz w:val="18"/>
                <w:szCs w:val="18"/>
              </w:rPr>
            </w:pPr>
            <w:r>
              <w:rPr>
                <w:rFonts w:ascii="Times New Roman" w:hAnsi="Times New Roman"/>
                <w:sz w:val="18"/>
                <w:szCs w:val="18"/>
              </w:rPr>
              <w:t>0.544</w:t>
            </w:r>
          </w:p>
        </w:tc>
        <w:tc>
          <w:tcPr>
            <w:tcW w:w="565" w:type="pct"/>
            <w:vAlign w:val="center"/>
          </w:tcPr>
          <w:p>
            <w:pPr>
              <w:jc w:val="center"/>
              <w:rPr>
                <w:rFonts w:ascii="Times New Roman" w:hAnsi="Times New Roman"/>
                <w:sz w:val="18"/>
                <w:szCs w:val="18"/>
              </w:rPr>
            </w:pPr>
            <w:r>
              <w:rPr>
                <w:rFonts w:ascii="Times New Roman" w:hAnsi="Times New Roman"/>
                <w:sz w:val="18"/>
                <w:szCs w:val="18"/>
              </w:rPr>
              <w:t>0.538</w:t>
            </w:r>
          </w:p>
        </w:tc>
        <w:tc>
          <w:tcPr>
            <w:tcW w:w="562" w:type="pct"/>
            <w:vAlign w:val="center"/>
          </w:tcPr>
          <w:p>
            <w:pPr>
              <w:jc w:val="center"/>
              <w:rPr>
                <w:rFonts w:ascii="Times New Roman" w:hAnsi="Times New Roman"/>
                <w:sz w:val="18"/>
                <w:szCs w:val="18"/>
              </w:rPr>
            </w:pPr>
            <w:r>
              <w:rPr>
                <w:rFonts w:ascii="Times New Roman" w:hAnsi="Times New Roman"/>
                <w:sz w:val="18"/>
                <w:szCs w:val="18"/>
              </w:rPr>
              <w:t>0.536</w:t>
            </w:r>
          </w:p>
        </w:tc>
      </w:tr>
    </w:tbl>
    <w:p>
      <w:pPr>
        <w:widowControl/>
        <w:tabs>
          <w:tab w:val="left" w:pos="360"/>
        </w:tabs>
        <w:spacing w:beforeLines="50" w:afterLines="50"/>
        <w:jc w:val="center"/>
        <w:rPr>
          <w:rFonts w:ascii="黑体" w:hAnsi="黑体" w:eastAsia="黑体"/>
          <w:kern w:val="0"/>
        </w:rPr>
      </w:pPr>
      <w:r>
        <w:rPr>
          <w:rFonts w:ascii="黑体" w:hAnsi="黑体" w:eastAsia="黑体"/>
          <w:kern w:val="0"/>
        </w:rPr>
        <w:t>表A.</w:t>
      </w:r>
      <w:r>
        <w:rPr>
          <w:rFonts w:hint="eastAsia" w:ascii="黑体" w:hAnsi="黑体" w:eastAsia="黑体"/>
          <w:kern w:val="0"/>
        </w:rPr>
        <w:t>4  锑</w:t>
      </w:r>
      <w:r>
        <w:rPr>
          <w:rFonts w:ascii="黑体" w:hAnsi="黑体" w:eastAsia="黑体"/>
          <w:kern w:val="0"/>
        </w:rPr>
        <w:t>精密度试验原始数据</w:t>
      </w:r>
      <w:r>
        <w:rPr>
          <w:rFonts w:hint="eastAsia" w:ascii="黑体" w:hAnsi="黑体" w:eastAsia="黑体"/>
          <w:kern w:val="0"/>
        </w:rPr>
        <w:t>（续）</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66"/>
        <w:gridCol w:w="1081"/>
        <w:gridCol w:w="1081"/>
        <w:gridCol w:w="1081"/>
        <w:gridCol w:w="1081"/>
        <w:gridCol w:w="1081"/>
        <w:gridCol w:w="1082"/>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0.848</w:t>
            </w:r>
          </w:p>
        </w:tc>
        <w:tc>
          <w:tcPr>
            <w:tcW w:w="565" w:type="pct"/>
            <w:vAlign w:val="center"/>
          </w:tcPr>
          <w:p>
            <w:pPr>
              <w:jc w:val="center"/>
              <w:rPr>
                <w:rFonts w:ascii="Times New Roman" w:hAnsi="Times New Roman"/>
                <w:sz w:val="18"/>
                <w:szCs w:val="18"/>
              </w:rPr>
            </w:pPr>
            <w:r>
              <w:rPr>
                <w:rFonts w:ascii="Times New Roman" w:hAnsi="Times New Roman"/>
                <w:sz w:val="18"/>
                <w:szCs w:val="18"/>
              </w:rPr>
              <w:t>0.844</w:t>
            </w:r>
          </w:p>
        </w:tc>
        <w:tc>
          <w:tcPr>
            <w:tcW w:w="565" w:type="pct"/>
            <w:vAlign w:val="center"/>
          </w:tcPr>
          <w:p>
            <w:pPr>
              <w:jc w:val="center"/>
              <w:rPr>
                <w:rFonts w:ascii="Times New Roman" w:hAnsi="Times New Roman"/>
                <w:sz w:val="18"/>
                <w:szCs w:val="18"/>
              </w:rPr>
            </w:pPr>
            <w:r>
              <w:rPr>
                <w:rFonts w:ascii="Times New Roman" w:hAnsi="Times New Roman"/>
                <w:sz w:val="18"/>
                <w:szCs w:val="18"/>
              </w:rPr>
              <w:t>0.843</w:t>
            </w:r>
          </w:p>
        </w:tc>
        <w:tc>
          <w:tcPr>
            <w:tcW w:w="565" w:type="pct"/>
            <w:vAlign w:val="center"/>
          </w:tcPr>
          <w:p>
            <w:pPr>
              <w:jc w:val="center"/>
              <w:rPr>
                <w:rFonts w:ascii="Times New Roman" w:hAnsi="Times New Roman"/>
                <w:sz w:val="18"/>
                <w:szCs w:val="18"/>
              </w:rPr>
            </w:pPr>
            <w:r>
              <w:rPr>
                <w:rFonts w:ascii="Times New Roman" w:hAnsi="Times New Roman"/>
                <w:sz w:val="18"/>
                <w:szCs w:val="18"/>
              </w:rPr>
              <w:t>0.853</w:t>
            </w:r>
          </w:p>
        </w:tc>
        <w:tc>
          <w:tcPr>
            <w:tcW w:w="565" w:type="pct"/>
            <w:vAlign w:val="center"/>
          </w:tcPr>
          <w:p>
            <w:pPr>
              <w:jc w:val="center"/>
              <w:rPr>
                <w:rFonts w:ascii="Times New Roman" w:hAnsi="Times New Roman"/>
                <w:sz w:val="18"/>
                <w:szCs w:val="18"/>
              </w:rPr>
            </w:pPr>
            <w:r>
              <w:rPr>
                <w:rFonts w:ascii="Times New Roman" w:hAnsi="Times New Roman"/>
                <w:sz w:val="18"/>
                <w:szCs w:val="18"/>
              </w:rPr>
              <w:t>0.856</w:t>
            </w:r>
          </w:p>
        </w:tc>
        <w:tc>
          <w:tcPr>
            <w:tcW w:w="565" w:type="pct"/>
            <w:vAlign w:val="center"/>
          </w:tcPr>
          <w:p>
            <w:pPr>
              <w:jc w:val="center"/>
              <w:rPr>
                <w:rFonts w:ascii="Times New Roman" w:hAnsi="Times New Roman"/>
                <w:sz w:val="18"/>
                <w:szCs w:val="18"/>
              </w:rPr>
            </w:pPr>
            <w:r>
              <w:rPr>
                <w:rFonts w:ascii="Times New Roman" w:hAnsi="Times New Roman"/>
                <w:sz w:val="18"/>
                <w:szCs w:val="18"/>
              </w:rPr>
              <w:t>0.836</w:t>
            </w:r>
          </w:p>
        </w:tc>
        <w:tc>
          <w:tcPr>
            <w:tcW w:w="563" w:type="pct"/>
            <w:vAlign w:val="center"/>
          </w:tcPr>
          <w:p>
            <w:pPr>
              <w:jc w:val="center"/>
              <w:rPr>
                <w:rFonts w:ascii="Times New Roman" w:hAnsi="Times New Roman"/>
                <w:sz w:val="18"/>
                <w:szCs w:val="18"/>
              </w:rPr>
            </w:pPr>
            <w:r>
              <w:rPr>
                <w:rFonts w:ascii="Times New Roman" w:hAnsi="Times New Roman"/>
                <w:sz w:val="18"/>
                <w:szCs w:val="18"/>
              </w:rPr>
              <w:t>0.848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6.11</w:t>
            </w:r>
          </w:p>
        </w:tc>
        <w:tc>
          <w:tcPr>
            <w:tcW w:w="565" w:type="pct"/>
            <w:vAlign w:val="center"/>
          </w:tcPr>
          <w:p>
            <w:pPr>
              <w:jc w:val="center"/>
              <w:rPr>
                <w:rFonts w:ascii="Times New Roman" w:hAnsi="Times New Roman"/>
                <w:sz w:val="18"/>
                <w:szCs w:val="18"/>
              </w:rPr>
            </w:pPr>
            <w:r>
              <w:rPr>
                <w:rFonts w:ascii="Times New Roman" w:hAnsi="Times New Roman"/>
                <w:sz w:val="18"/>
                <w:szCs w:val="18"/>
              </w:rPr>
              <w:t>6.00</w:t>
            </w:r>
          </w:p>
        </w:tc>
        <w:tc>
          <w:tcPr>
            <w:tcW w:w="565" w:type="pct"/>
            <w:vAlign w:val="center"/>
          </w:tcPr>
          <w:p>
            <w:pPr>
              <w:jc w:val="center"/>
              <w:rPr>
                <w:rFonts w:ascii="Times New Roman" w:hAnsi="Times New Roman"/>
                <w:sz w:val="18"/>
                <w:szCs w:val="18"/>
              </w:rPr>
            </w:pPr>
            <w:r>
              <w:rPr>
                <w:rFonts w:ascii="Times New Roman" w:hAnsi="Times New Roman"/>
                <w:sz w:val="18"/>
                <w:szCs w:val="18"/>
              </w:rPr>
              <w:t>6.19</w:t>
            </w:r>
          </w:p>
        </w:tc>
        <w:tc>
          <w:tcPr>
            <w:tcW w:w="565" w:type="pct"/>
            <w:vAlign w:val="center"/>
          </w:tcPr>
          <w:p>
            <w:pPr>
              <w:jc w:val="center"/>
              <w:rPr>
                <w:rFonts w:ascii="Times New Roman" w:hAnsi="Times New Roman"/>
                <w:sz w:val="18"/>
                <w:szCs w:val="18"/>
              </w:rPr>
            </w:pPr>
            <w:r>
              <w:rPr>
                <w:rFonts w:ascii="Times New Roman" w:hAnsi="Times New Roman"/>
                <w:sz w:val="18"/>
                <w:szCs w:val="18"/>
              </w:rPr>
              <w:t>6.19</w:t>
            </w:r>
          </w:p>
        </w:tc>
        <w:tc>
          <w:tcPr>
            <w:tcW w:w="565" w:type="pct"/>
            <w:vAlign w:val="center"/>
          </w:tcPr>
          <w:p>
            <w:pPr>
              <w:jc w:val="center"/>
              <w:rPr>
                <w:rFonts w:ascii="Times New Roman" w:hAnsi="Times New Roman"/>
                <w:sz w:val="18"/>
                <w:szCs w:val="18"/>
              </w:rPr>
            </w:pPr>
            <w:r>
              <w:rPr>
                <w:rFonts w:ascii="Times New Roman" w:hAnsi="Times New Roman"/>
                <w:sz w:val="18"/>
                <w:szCs w:val="18"/>
              </w:rPr>
              <w:t>6.25</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3"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20</w:t>
            </w:r>
          </w:p>
        </w:tc>
        <w:tc>
          <w:tcPr>
            <w:tcW w:w="609"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0.062</w:t>
            </w:r>
          </w:p>
        </w:tc>
        <w:tc>
          <w:tcPr>
            <w:tcW w:w="565" w:type="pct"/>
            <w:vAlign w:val="center"/>
          </w:tcPr>
          <w:p>
            <w:pPr>
              <w:jc w:val="center"/>
              <w:rPr>
                <w:rFonts w:ascii="Times New Roman" w:hAnsi="Times New Roman"/>
                <w:sz w:val="18"/>
                <w:szCs w:val="18"/>
              </w:rPr>
            </w:pPr>
            <w:r>
              <w:rPr>
                <w:rFonts w:ascii="Times New Roman" w:hAnsi="Times New Roman"/>
                <w:sz w:val="18"/>
                <w:szCs w:val="18"/>
              </w:rPr>
              <w:t>0.062</w:t>
            </w:r>
          </w:p>
        </w:tc>
        <w:tc>
          <w:tcPr>
            <w:tcW w:w="565" w:type="pct"/>
            <w:vAlign w:val="center"/>
          </w:tcPr>
          <w:p>
            <w:pPr>
              <w:jc w:val="center"/>
              <w:rPr>
                <w:rFonts w:ascii="Times New Roman" w:hAnsi="Times New Roman"/>
                <w:sz w:val="18"/>
                <w:szCs w:val="18"/>
              </w:rPr>
            </w:pPr>
            <w:r>
              <w:rPr>
                <w:rFonts w:ascii="Times New Roman" w:hAnsi="Times New Roman"/>
                <w:sz w:val="18"/>
                <w:szCs w:val="18"/>
              </w:rPr>
              <w:t>0.062</w:t>
            </w:r>
          </w:p>
        </w:tc>
        <w:tc>
          <w:tcPr>
            <w:tcW w:w="565" w:type="pct"/>
            <w:vAlign w:val="center"/>
          </w:tcPr>
          <w:p>
            <w:pPr>
              <w:jc w:val="center"/>
              <w:rPr>
                <w:rFonts w:ascii="Times New Roman" w:hAnsi="Times New Roman"/>
                <w:sz w:val="18"/>
                <w:szCs w:val="18"/>
              </w:rPr>
            </w:pPr>
            <w:r>
              <w:rPr>
                <w:rFonts w:ascii="Times New Roman" w:hAnsi="Times New Roman"/>
                <w:sz w:val="18"/>
                <w:szCs w:val="18"/>
              </w:rPr>
              <w:t>0.060</w:t>
            </w:r>
          </w:p>
        </w:tc>
        <w:tc>
          <w:tcPr>
            <w:tcW w:w="565" w:type="pct"/>
            <w:vAlign w:val="center"/>
          </w:tcPr>
          <w:p>
            <w:pPr>
              <w:jc w:val="center"/>
              <w:rPr>
                <w:rFonts w:ascii="Times New Roman" w:hAnsi="Times New Roman"/>
                <w:sz w:val="18"/>
                <w:szCs w:val="18"/>
              </w:rPr>
            </w:pPr>
            <w:r>
              <w:rPr>
                <w:rFonts w:ascii="Times New Roman" w:hAnsi="Times New Roman"/>
                <w:sz w:val="18"/>
                <w:szCs w:val="18"/>
              </w:rPr>
              <w:t>0.060</w:t>
            </w:r>
          </w:p>
        </w:tc>
        <w:tc>
          <w:tcPr>
            <w:tcW w:w="565" w:type="pct"/>
            <w:vAlign w:val="center"/>
          </w:tcPr>
          <w:p>
            <w:pPr>
              <w:jc w:val="center"/>
              <w:rPr>
                <w:rFonts w:ascii="Times New Roman" w:hAnsi="Times New Roman"/>
                <w:sz w:val="18"/>
                <w:szCs w:val="18"/>
              </w:rPr>
            </w:pPr>
            <w:r>
              <w:rPr>
                <w:rFonts w:ascii="Times New Roman" w:hAnsi="Times New Roman"/>
                <w:sz w:val="18"/>
                <w:szCs w:val="18"/>
              </w:rPr>
              <w:t>0.062</w:t>
            </w:r>
          </w:p>
        </w:tc>
        <w:tc>
          <w:tcPr>
            <w:tcW w:w="563" w:type="pct"/>
            <w:vAlign w:val="center"/>
          </w:tcPr>
          <w:p>
            <w:pPr>
              <w:jc w:val="center"/>
              <w:rPr>
                <w:rFonts w:ascii="Times New Roman" w:hAnsi="Times New Roman"/>
                <w:sz w:val="18"/>
                <w:szCs w:val="18"/>
              </w:rPr>
            </w:pPr>
            <w:r>
              <w:rPr>
                <w:rFonts w:ascii="Times New Roman" w:hAnsi="Times New Roman"/>
                <w:sz w:val="18"/>
                <w:szCs w:val="18"/>
              </w:rPr>
              <w:t>0.062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3" w:type="pct"/>
            <w:vAlign w:val="center"/>
          </w:tcPr>
          <w:p>
            <w:pPr>
              <w:jc w:val="center"/>
              <w:rPr>
                <w:rFonts w:ascii="Times New Roman" w:hAnsi="Times New Roman"/>
                <w:sz w:val="18"/>
                <w:szCs w:val="18"/>
              </w:rPr>
            </w:pPr>
            <w:r>
              <w:rPr>
                <w:rFonts w:ascii="Times New Roman" w:hAnsi="Times New Roman"/>
                <w:sz w:val="18"/>
                <w:szCs w:val="18"/>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0.88</w:t>
            </w:r>
          </w:p>
        </w:tc>
        <w:tc>
          <w:tcPr>
            <w:tcW w:w="565" w:type="pct"/>
            <w:vAlign w:val="center"/>
          </w:tcPr>
          <w:p>
            <w:pPr>
              <w:jc w:val="center"/>
              <w:rPr>
                <w:rFonts w:ascii="Times New Roman" w:hAnsi="Times New Roman"/>
                <w:sz w:val="18"/>
                <w:szCs w:val="18"/>
              </w:rPr>
            </w:pPr>
            <w:r>
              <w:rPr>
                <w:rFonts w:ascii="Times New Roman" w:hAnsi="Times New Roman"/>
                <w:sz w:val="18"/>
                <w:szCs w:val="18"/>
              </w:rPr>
              <w:t>0.88</w:t>
            </w:r>
          </w:p>
        </w:tc>
        <w:tc>
          <w:tcPr>
            <w:tcW w:w="565" w:type="pct"/>
            <w:vAlign w:val="center"/>
          </w:tcPr>
          <w:p>
            <w:pPr>
              <w:jc w:val="center"/>
              <w:rPr>
                <w:rFonts w:ascii="Times New Roman" w:hAnsi="Times New Roman"/>
                <w:sz w:val="18"/>
                <w:szCs w:val="18"/>
              </w:rPr>
            </w:pPr>
            <w:r>
              <w:rPr>
                <w:rFonts w:ascii="Times New Roman" w:hAnsi="Times New Roman"/>
                <w:sz w:val="18"/>
                <w:szCs w:val="18"/>
              </w:rPr>
              <w:t>0.86</w:t>
            </w:r>
          </w:p>
        </w:tc>
        <w:tc>
          <w:tcPr>
            <w:tcW w:w="565" w:type="pct"/>
            <w:vAlign w:val="center"/>
          </w:tcPr>
          <w:p>
            <w:pPr>
              <w:jc w:val="center"/>
              <w:rPr>
                <w:rFonts w:ascii="Times New Roman" w:hAnsi="Times New Roman"/>
                <w:sz w:val="18"/>
                <w:szCs w:val="18"/>
              </w:rPr>
            </w:pPr>
            <w:r>
              <w:rPr>
                <w:rFonts w:ascii="Times New Roman" w:hAnsi="Times New Roman"/>
                <w:sz w:val="18"/>
                <w:szCs w:val="18"/>
              </w:rPr>
              <w:t>0.88</w:t>
            </w:r>
          </w:p>
        </w:tc>
        <w:tc>
          <w:tcPr>
            <w:tcW w:w="565" w:type="pct"/>
            <w:vAlign w:val="center"/>
          </w:tcPr>
          <w:p>
            <w:pPr>
              <w:jc w:val="center"/>
              <w:rPr>
                <w:rFonts w:ascii="Times New Roman" w:hAnsi="Times New Roman"/>
                <w:sz w:val="18"/>
                <w:szCs w:val="18"/>
              </w:rPr>
            </w:pPr>
            <w:r>
              <w:rPr>
                <w:rFonts w:ascii="Times New Roman" w:hAnsi="Times New Roman"/>
                <w:sz w:val="18"/>
                <w:szCs w:val="18"/>
              </w:rPr>
              <w:t>0.88</w:t>
            </w:r>
          </w:p>
        </w:tc>
        <w:tc>
          <w:tcPr>
            <w:tcW w:w="565" w:type="pct"/>
            <w:vAlign w:val="center"/>
          </w:tcPr>
          <w:p>
            <w:pPr>
              <w:jc w:val="center"/>
              <w:rPr>
                <w:rFonts w:ascii="Times New Roman" w:hAnsi="Times New Roman"/>
                <w:sz w:val="18"/>
                <w:szCs w:val="18"/>
              </w:rPr>
            </w:pPr>
            <w:r>
              <w:rPr>
                <w:rFonts w:ascii="Times New Roman" w:hAnsi="Times New Roman"/>
                <w:sz w:val="18"/>
                <w:szCs w:val="18"/>
              </w:rPr>
              <w:t>0.88</w:t>
            </w:r>
          </w:p>
        </w:tc>
        <w:tc>
          <w:tcPr>
            <w:tcW w:w="563" w:type="pct"/>
            <w:vAlign w:val="center"/>
          </w:tcPr>
          <w:p>
            <w:pPr>
              <w:jc w:val="center"/>
              <w:rPr>
                <w:rFonts w:ascii="Times New Roman" w:hAnsi="Times New Roman"/>
                <w:sz w:val="18"/>
                <w:szCs w:val="18"/>
              </w:rPr>
            </w:pPr>
            <w:r>
              <w:rPr>
                <w:rFonts w:ascii="Times New Roman" w:hAnsi="Times New Roman"/>
                <w:sz w:val="18"/>
                <w:szCs w:val="18"/>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9"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5.80</w:t>
            </w:r>
          </w:p>
        </w:tc>
        <w:tc>
          <w:tcPr>
            <w:tcW w:w="565" w:type="pct"/>
            <w:vAlign w:val="center"/>
          </w:tcPr>
          <w:p>
            <w:pPr>
              <w:jc w:val="center"/>
              <w:rPr>
                <w:rFonts w:ascii="Times New Roman" w:hAnsi="Times New Roman"/>
                <w:sz w:val="18"/>
                <w:szCs w:val="18"/>
              </w:rPr>
            </w:pPr>
            <w:r>
              <w:rPr>
                <w:rFonts w:ascii="Times New Roman" w:hAnsi="Times New Roman"/>
                <w:sz w:val="18"/>
                <w:szCs w:val="18"/>
              </w:rPr>
              <w:t>5.88</w:t>
            </w:r>
          </w:p>
        </w:tc>
        <w:tc>
          <w:tcPr>
            <w:tcW w:w="565" w:type="pct"/>
            <w:vAlign w:val="center"/>
          </w:tcPr>
          <w:p>
            <w:pPr>
              <w:jc w:val="center"/>
              <w:rPr>
                <w:rFonts w:ascii="Times New Roman" w:hAnsi="Times New Roman"/>
                <w:sz w:val="18"/>
                <w:szCs w:val="18"/>
              </w:rPr>
            </w:pPr>
            <w:r>
              <w:rPr>
                <w:rFonts w:ascii="Times New Roman" w:hAnsi="Times New Roman"/>
                <w:sz w:val="18"/>
                <w:szCs w:val="18"/>
              </w:rPr>
              <w:t>6.05</w:t>
            </w:r>
          </w:p>
        </w:tc>
        <w:tc>
          <w:tcPr>
            <w:tcW w:w="565" w:type="pct"/>
            <w:vAlign w:val="center"/>
          </w:tcPr>
          <w:p>
            <w:pPr>
              <w:jc w:val="center"/>
              <w:rPr>
                <w:rFonts w:ascii="Times New Roman" w:hAnsi="Times New Roman"/>
                <w:sz w:val="18"/>
                <w:szCs w:val="18"/>
              </w:rPr>
            </w:pPr>
            <w:r>
              <w:rPr>
                <w:rFonts w:ascii="Times New Roman" w:hAnsi="Times New Roman"/>
                <w:sz w:val="18"/>
                <w:szCs w:val="18"/>
              </w:rPr>
              <w:t>5.89</w:t>
            </w:r>
          </w:p>
        </w:tc>
        <w:tc>
          <w:tcPr>
            <w:tcW w:w="565" w:type="pct"/>
            <w:vAlign w:val="center"/>
          </w:tcPr>
          <w:p>
            <w:pPr>
              <w:jc w:val="center"/>
              <w:rPr>
                <w:rFonts w:ascii="Times New Roman" w:hAnsi="Times New Roman"/>
                <w:sz w:val="18"/>
                <w:szCs w:val="18"/>
              </w:rPr>
            </w:pPr>
            <w:r>
              <w:rPr>
                <w:rFonts w:ascii="Times New Roman" w:hAnsi="Times New Roman"/>
                <w:sz w:val="18"/>
                <w:szCs w:val="18"/>
              </w:rPr>
              <w:t>5.78</w:t>
            </w:r>
          </w:p>
        </w:tc>
        <w:tc>
          <w:tcPr>
            <w:tcW w:w="565" w:type="pct"/>
            <w:vAlign w:val="center"/>
          </w:tcPr>
          <w:p>
            <w:pPr>
              <w:jc w:val="center"/>
              <w:rPr>
                <w:rFonts w:ascii="Times New Roman" w:hAnsi="Times New Roman"/>
                <w:sz w:val="18"/>
                <w:szCs w:val="18"/>
              </w:rPr>
            </w:pPr>
            <w:r>
              <w:rPr>
                <w:rFonts w:ascii="Times New Roman" w:hAnsi="Times New Roman"/>
                <w:sz w:val="18"/>
                <w:szCs w:val="18"/>
              </w:rPr>
              <w:t>5.90</w:t>
            </w:r>
          </w:p>
        </w:tc>
        <w:tc>
          <w:tcPr>
            <w:tcW w:w="563" w:type="pct"/>
            <w:vAlign w:val="center"/>
          </w:tcPr>
          <w:p>
            <w:pPr>
              <w:jc w:val="center"/>
              <w:rPr>
                <w:rFonts w:ascii="Times New Roman" w:hAnsi="Times New Roman"/>
                <w:sz w:val="18"/>
                <w:szCs w:val="18"/>
              </w:rPr>
            </w:pPr>
            <w:r>
              <w:rPr>
                <w:rFonts w:ascii="Times New Roman" w:hAnsi="Times New Roman"/>
                <w:sz w:val="18"/>
                <w:szCs w:val="18"/>
              </w:rPr>
              <w:t>5.89</w:t>
            </w:r>
          </w:p>
        </w:tc>
      </w:tr>
    </w:tbl>
    <w:p>
      <w:pPr>
        <w:widowControl/>
        <w:tabs>
          <w:tab w:val="left" w:pos="360"/>
        </w:tabs>
        <w:spacing w:beforeLines="50" w:afterLines="50"/>
        <w:jc w:val="center"/>
        <w:rPr>
          <w:rFonts w:ascii="黑体" w:hAnsi="黑体" w:eastAsia="黑体"/>
          <w:kern w:val="0"/>
        </w:rPr>
      </w:pPr>
      <w:r>
        <w:rPr>
          <w:rFonts w:ascii="黑体" w:hAnsi="黑体" w:eastAsia="黑体"/>
          <w:kern w:val="0"/>
        </w:rPr>
        <w:t>表A.</w:t>
      </w:r>
      <w:r>
        <w:rPr>
          <w:rFonts w:hint="eastAsia" w:ascii="黑体" w:hAnsi="黑体" w:eastAsia="黑体"/>
          <w:kern w:val="0"/>
        </w:rPr>
        <w:t>5  铋</w:t>
      </w:r>
      <w:r>
        <w:rPr>
          <w:rFonts w:ascii="黑体" w:hAnsi="黑体" w:eastAsia="黑体"/>
          <w:kern w:val="0"/>
        </w:rPr>
        <w:t>精密度试验原始数据</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64"/>
        <w:gridCol w:w="1081"/>
        <w:gridCol w:w="1081"/>
        <w:gridCol w:w="1081"/>
        <w:gridCol w:w="1081"/>
        <w:gridCol w:w="1081"/>
        <w:gridCol w:w="1082"/>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实验室</w:t>
            </w:r>
          </w:p>
        </w:tc>
        <w:tc>
          <w:tcPr>
            <w:tcW w:w="608" w:type="pct"/>
            <w:vMerge w:val="restart"/>
            <w:vAlign w:val="center"/>
          </w:tcPr>
          <w:p>
            <w:pPr>
              <w:jc w:val="center"/>
              <w:rPr>
                <w:rFonts w:ascii="Times New Roman" w:hAnsi="Times New Roman"/>
                <w:sz w:val="18"/>
                <w:szCs w:val="18"/>
              </w:rPr>
            </w:pPr>
            <w:r>
              <w:rPr>
                <w:rFonts w:ascii="Times New Roman" w:hAnsi="Times New Roman"/>
                <w:sz w:val="18"/>
                <w:szCs w:val="18"/>
              </w:rPr>
              <w:t>水平数</w:t>
            </w:r>
          </w:p>
        </w:tc>
        <w:tc>
          <w:tcPr>
            <w:tcW w:w="3953" w:type="pct"/>
            <w:gridSpan w:val="7"/>
            <w:vAlign w:val="center"/>
          </w:tcPr>
          <w:p>
            <w:pPr>
              <w:jc w:val="center"/>
              <w:rPr>
                <w:rFonts w:ascii="Times New Roman" w:hAnsi="Times New Roman"/>
                <w:b/>
                <w:bCs/>
                <w:sz w:val="18"/>
                <w:szCs w:val="18"/>
              </w:rPr>
            </w:pPr>
            <w:r>
              <w:rPr>
                <w:rFonts w:ascii="Times New Roman" w:hAnsi="Times New Roman"/>
                <w:i/>
                <w:iCs/>
                <w:sz w:val="18"/>
                <w:szCs w:val="18"/>
              </w:rPr>
              <w:t>w</w:t>
            </w:r>
            <w:r>
              <w:rPr>
                <w:rFonts w:ascii="Times New Roman" w:hAnsi="Times New Roman"/>
                <w:sz w:val="18"/>
                <w:szCs w:val="18"/>
                <w:vertAlign w:val="subscript"/>
              </w:rPr>
              <w:t>Bi</w:t>
            </w: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b/>
                <w:bCs/>
                <w:sz w:val="18"/>
                <w:szCs w:val="18"/>
              </w:rPr>
            </w:pPr>
          </w:p>
        </w:tc>
        <w:tc>
          <w:tcPr>
            <w:tcW w:w="608" w:type="pct"/>
            <w:vMerge w:val="continue"/>
            <w:vAlign w:val="center"/>
          </w:tcPr>
          <w:p>
            <w:pPr>
              <w:jc w:val="center"/>
              <w:rPr>
                <w:rFonts w:ascii="Times New Roman" w:hAnsi="Times New Roman"/>
                <w:b/>
                <w:bCs/>
                <w:sz w:val="18"/>
                <w:szCs w:val="18"/>
              </w:rPr>
            </w:pPr>
          </w:p>
        </w:tc>
        <w:tc>
          <w:tcPr>
            <w:tcW w:w="565"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6</w:t>
            </w:r>
          </w:p>
        </w:tc>
        <w:tc>
          <w:tcPr>
            <w:tcW w:w="564" w:type="pct"/>
            <w:vAlign w:val="center"/>
          </w:tcPr>
          <w:p>
            <w:pPr>
              <w:jc w:val="center"/>
              <w:rPr>
                <w:rFonts w:ascii="Times New Roman" w:hAnsi="Times New Roman"/>
                <w:sz w:val="18"/>
                <w:szCs w:val="18"/>
              </w:rPr>
            </w:pPr>
            <w:r>
              <w:rPr>
                <w:rFonts w:ascii="Times New Roman" w:hAnsi="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4" w:type="pct"/>
            <w:vAlign w:val="center"/>
          </w:tcPr>
          <w:p>
            <w:pPr>
              <w:jc w:val="center"/>
              <w:rPr>
                <w:rFonts w:ascii="Times New Roman" w:hAnsi="Times New Roman"/>
                <w:sz w:val="18"/>
                <w:szCs w:val="18"/>
              </w:rPr>
            </w:pPr>
            <w:r>
              <w:rPr>
                <w:rFonts w:ascii="Times New Roman" w:hAnsi="Times New Roman"/>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4" w:type="pct"/>
            <w:vAlign w:val="center"/>
          </w:tcPr>
          <w:p>
            <w:pPr>
              <w:jc w:val="center"/>
              <w:rPr>
                <w:rFonts w:ascii="Times New Roman" w:hAnsi="Times New Roman"/>
                <w:sz w:val="18"/>
                <w:szCs w:val="18"/>
              </w:rPr>
            </w:pPr>
            <w:r>
              <w:rPr>
                <w:rFonts w:ascii="Times New Roman" w:hAnsi="Times New Roman"/>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0.81</w:t>
            </w:r>
          </w:p>
        </w:tc>
        <w:tc>
          <w:tcPr>
            <w:tcW w:w="565" w:type="pct"/>
            <w:vAlign w:val="center"/>
          </w:tcPr>
          <w:p>
            <w:pPr>
              <w:jc w:val="center"/>
              <w:rPr>
                <w:rFonts w:ascii="Times New Roman" w:hAnsi="Times New Roman"/>
                <w:sz w:val="18"/>
                <w:szCs w:val="18"/>
              </w:rPr>
            </w:pPr>
            <w:r>
              <w:rPr>
                <w:rFonts w:ascii="Times New Roman" w:hAnsi="Times New Roman"/>
                <w:sz w:val="18"/>
                <w:szCs w:val="18"/>
              </w:rPr>
              <w:t>0.77</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4" w:type="pct"/>
            <w:vAlign w:val="center"/>
          </w:tcPr>
          <w:p>
            <w:pPr>
              <w:jc w:val="center"/>
              <w:rPr>
                <w:rFonts w:ascii="Times New Roman" w:hAnsi="Times New Roman"/>
                <w:sz w:val="18"/>
                <w:szCs w:val="18"/>
              </w:rPr>
            </w:pPr>
            <w:r>
              <w:rPr>
                <w:rFonts w:ascii="Times New Roman" w:hAnsi="Times New Roman"/>
                <w:sz w:val="18"/>
                <w:szCs w:val="18"/>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4" w:type="pct"/>
            <w:vAlign w:val="center"/>
          </w:tcPr>
          <w:p>
            <w:pPr>
              <w:jc w:val="center"/>
              <w:rPr>
                <w:rFonts w:ascii="Times New Roman" w:hAnsi="Times New Roman"/>
                <w:sz w:val="18"/>
                <w:szCs w:val="18"/>
              </w:rPr>
            </w:pPr>
            <w:r>
              <w:rPr>
                <w:rFonts w:ascii="Times New Roman" w:hAnsi="Times New Roman"/>
                <w:sz w:val="18"/>
                <w:szCs w:val="18"/>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5.04</w:t>
            </w:r>
          </w:p>
        </w:tc>
        <w:tc>
          <w:tcPr>
            <w:tcW w:w="565" w:type="pct"/>
            <w:vAlign w:val="center"/>
          </w:tcPr>
          <w:p>
            <w:pPr>
              <w:jc w:val="center"/>
              <w:rPr>
                <w:rFonts w:ascii="Times New Roman" w:hAnsi="Times New Roman"/>
                <w:sz w:val="18"/>
                <w:szCs w:val="18"/>
              </w:rPr>
            </w:pPr>
            <w:r>
              <w:rPr>
                <w:rFonts w:ascii="Times New Roman" w:hAnsi="Times New Roman"/>
                <w:sz w:val="18"/>
                <w:szCs w:val="18"/>
              </w:rPr>
              <w:t>4.83</w:t>
            </w:r>
          </w:p>
        </w:tc>
        <w:tc>
          <w:tcPr>
            <w:tcW w:w="565" w:type="pct"/>
            <w:vAlign w:val="center"/>
          </w:tcPr>
          <w:p>
            <w:pPr>
              <w:jc w:val="center"/>
              <w:rPr>
                <w:rFonts w:ascii="Times New Roman" w:hAnsi="Times New Roman"/>
                <w:sz w:val="18"/>
                <w:szCs w:val="18"/>
              </w:rPr>
            </w:pPr>
            <w:r>
              <w:rPr>
                <w:rFonts w:ascii="Times New Roman" w:hAnsi="Times New Roman"/>
                <w:sz w:val="18"/>
                <w:szCs w:val="18"/>
              </w:rPr>
              <w:t>4.92</w:t>
            </w:r>
          </w:p>
        </w:tc>
        <w:tc>
          <w:tcPr>
            <w:tcW w:w="565" w:type="pct"/>
            <w:vAlign w:val="center"/>
          </w:tcPr>
          <w:p>
            <w:pPr>
              <w:jc w:val="center"/>
              <w:rPr>
                <w:rFonts w:ascii="Times New Roman" w:hAnsi="Times New Roman"/>
                <w:sz w:val="18"/>
                <w:szCs w:val="18"/>
              </w:rPr>
            </w:pPr>
            <w:r>
              <w:rPr>
                <w:rFonts w:ascii="Times New Roman" w:hAnsi="Times New Roman"/>
                <w:sz w:val="18"/>
                <w:szCs w:val="18"/>
              </w:rPr>
              <w:t>4.94</w:t>
            </w:r>
          </w:p>
        </w:tc>
        <w:tc>
          <w:tcPr>
            <w:tcW w:w="565" w:type="pct"/>
            <w:vAlign w:val="center"/>
          </w:tcPr>
          <w:p>
            <w:pPr>
              <w:jc w:val="center"/>
              <w:rPr>
                <w:rFonts w:ascii="Times New Roman" w:hAnsi="Times New Roman"/>
                <w:sz w:val="18"/>
                <w:szCs w:val="18"/>
              </w:rPr>
            </w:pPr>
            <w:r>
              <w:rPr>
                <w:rFonts w:ascii="Times New Roman" w:hAnsi="Times New Roman"/>
                <w:sz w:val="18"/>
                <w:szCs w:val="18"/>
              </w:rPr>
              <w:t>4.95</w:t>
            </w:r>
          </w:p>
        </w:tc>
        <w:tc>
          <w:tcPr>
            <w:tcW w:w="565" w:type="pct"/>
            <w:vAlign w:val="center"/>
          </w:tcPr>
          <w:p>
            <w:pPr>
              <w:jc w:val="center"/>
              <w:rPr>
                <w:rFonts w:ascii="Times New Roman" w:hAnsi="Times New Roman"/>
                <w:sz w:val="18"/>
                <w:szCs w:val="18"/>
              </w:rPr>
            </w:pPr>
            <w:r>
              <w:rPr>
                <w:rFonts w:ascii="Times New Roman" w:hAnsi="Times New Roman"/>
                <w:sz w:val="18"/>
                <w:szCs w:val="18"/>
              </w:rPr>
              <w:t>4.93</w:t>
            </w:r>
          </w:p>
        </w:tc>
        <w:tc>
          <w:tcPr>
            <w:tcW w:w="564" w:type="pct"/>
            <w:vAlign w:val="center"/>
          </w:tcPr>
          <w:p>
            <w:pPr>
              <w:jc w:val="center"/>
              <w:rPr>
                <w:rFonts w:ascii="Times New Roman" w:hAnsi="Times New Roman"/>
                <w:sz w:val="18"/>
                <w:szCs w:val="18"/>
              </w:rPr>
            </w:pPr>
            <w:r>
              <w:rPr>
                <w:rFonts w:ascii="Times New Roman" w:hAnsi="Times New Roman"/>
                <w:sz w:val="18"/>
                <w:szCs w:val="18"/>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2</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4" w:type="pct"/>
            <w:vAlign w:val="center"/>
          </w:tcPr>
          <w:p>
            <w:pPr>
              <w:jc w:val="center"/>
              <w:rPr>
                <w:rFonts w:ascii="Times New Roman" w:hAnsi="Times New Roman"/>
                <w:sz w:val="18"/>
                <w:szCs w:val="18"/>
              </w:rPr>
            </w:pPr>
            <w:r>
              <w:rPr>
                <w:rFonts w:ascii="Times New Roman" w:hAnsi="Times New Roman"/>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4" w:type="pct"/>
            <w:vAlign w:val="center"/>
          </w:tcPr>
          <w:p>
            <w:pPr>
              <w:jc w:val="center"/>
              <w:rPr>
                <w:rFonts w:ascii="Times New Roman" w:hAnsi="Times New Roman"/>
                <w:sz w:val="18"/>
                <w:szCs w:val="18"/>
              </w:rPr>
            </w:pPr>
            <w:r>
              <w:rPr>
                <w:rFonts w:ascii="Times New Roman" w:hAnsi="Times New Roman"/>
                <w:sz w:val="18"/>
                <w:szCs w:val="1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5" w:type="pct"/>
            <w:vAlign w:val="center"/>
          </w:tcPr>
          <w:p>
            <w:pPr>
              <w:jc w:val="center"/>
              <w:rPr>
                <w:rFonts w:ascii="Times New Roman" w:hAnsi="Times New Roman"/>
                <w:sz w:val="18"/>
                <w:szCs w:val="18"/>
              </w:rPr>
            </w:pPr>
            <w:r>
              <w:rPr>
                <w:rFonts w:ascii="Times New Roman" w:hAnsi="Times New Roman"/>
                <w:sz w:val="18"/>
                <w:szCs w:val="18"/>
              </w:rPr>
              <w:t>0.82</w:t>
            </w:r>
          </w:p>
        </w:tc>
        <w:tc>
          <w:tcPr>
            <w:tcW w:w="565" w:type="pct"/>
            <w:vAlign w:val="center"/>
          </w:tcPr>
          <w:p>
            <w:pPr>
              <w:jc w:val="center"/>
              <w:rPr>
                <w:rFonts w:ascii="Times New Roman" w:hAnsi="Times New Roman"/>
                <w:sz w:val="18"/>
                <w:szCs w:val="18"/>
              </w:rPr>
            </w:pPr>
            <w:r>
              <w:rPr>
                <w:rFonts w:ascii="Times New Roman" w:hAnsi="Times New Roman"/>
                <w:sz w:val="18"/>
                <w:szCs w:val="18"/>
              </w:rPr>
              <w:t>0.81</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c>
          <w:tcPr>
            <w:tcW w:w="565" w:type="pct"/>
            <w:vAlign w:val="center"/>
          </w:tcPr>
          <w:p>
            <w:pPr>
              <w:jc w:val="center"/>
              <w:rPr>
                <w:rFonts w:ascii="Times New Roman" w:hAnsi="Times New Roman"/>
                <w:sz w:val="18"/>
                <w:szCs w:val="18"/>
              </w:rPr>
            </w:pPr>
            <w:r>
              <w:rPr>
                <w:rFonts w:ascii="Times New Roman" w:hAnsi="Times New Roman"/>
                <w:sz w:val="18"/>
                <w:szCs w:val="18"/>
              </w:rPr>
              <w:t>0.82</w:t>
            </w:r>
          </w:p>
        </w:tc>
        <w:tc>
          <w:tcPr>
            <w:tcW w:w="564" w:type="pct"/>
            <w:vAlign w:val="center"/>
          </w:tcPr>
          <w:p>
            <w:pPr>
              <w:jc w:val="center"/>
              <w:rPr>
                <w:rFonts w:ascii="Times New Roman" w:hAnsi="Times New Roman"/>
                <w:sz w:val="18"/>
                <w:szCs w:val="18"/>
              </w:rPr>
            </w:pPr>
            <w:r>
              <w:rPr>
                <w:rFonts w:ascii="Times New Roman" w:hAnsi="Times New Roman"/>
                <w:sz w:val="18"/>
                <w:szCs w:val="18"/>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4" w:type="pct"/>
            <w:vAlign w:val="center"/>
          </w:tcPr>
          <w:p>
            <w:pPr>
              <w:jc w:val="center"/>
              <w:rPr>
                <w:rFonts w:ascii="Times New Roman" w:hAnsi="Times New Roman"/>
                <w:sz w:val="18"/>
                <w:szCs w:val="18"/>
              </w:rPr>
            </w:pPr>
            <w:r>
              <w:rPr>
                <w:rFonts w:ascii="Times New Roman" w:hAnsi="Times New Roman"/>
                <w:sz w:val="18"/>
                <w:szCs w:val="18"/>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5.04</w:t>
            </w:r>
          </w:p>
        </w:tc>
        <w:tc>
          <w:tcPr>
            <w:tcW w:w="565" w:type="pct"/>
            <w:vAlign w:val="center"/>
          </w:tcPr>
          <w:p>
            <w:pPr>
              <w:jc w:val="center"/>
              <w:rPr>
                <w:rFonts w:ascii="Times New Roman" w:hAnsi="Times New Roman"/>
                <w:sz w:val="18"/>
                <w:szCs w:val="18"/>
              </w:rPr>
            </w:pPr>
            <w:r>
              <w:rPr>
                <w:rFonts w:ascii="Times New Roman" w:hAnsi="Times New Roman"/>
                <w:sz w:val="18"/>
                <w:szCs w:val="18"/>
              </w:rPr>
              <w:t>4.93</w:t>
            </w:r>
          </w:p>
        </w:tc>
        <w:tc>
          <w:tcPr>
            <w:tcW w:w="565" w:type="pct"/>
            <w:vAlign w:val="center"/>
          </w:tcPr>
          <w:p>
            <w:pPr>
              <w:jc w:val="center"/>
              <w:rPr>
                <w:rFonts w:ascii="Times New Roman" w:hAnsi="Times New Roman"/>
                <w:sz w:val="18"/>
                <w:szCs w:val="18"/>
              </w:rPr>
            </w:pPr>
            <w:r>
              <w:rPr>
                <w:rFonts w:ascii="Times New Roman" w:hAnsi="Times New Roman"/>
                <w:sz w:val="18"/>
                <w:szCs w:val="18"/>
              </w:rPr>
              <w:t>4.92</w:t>
            </w:r>
          </w:p>
        </w:tc>
        <w:tc>
          <w:tcPr>
            <w:tcW w:w="565" w:type="pct"/>
            <w:vAlign w:val="center"/>
          </w:tcPr>
          <w:p>
            <w:pPr>
              <w:jc w:val="center"/>
              <w:rPr>
                <w:rFonts w:ascii="Times New Roman" w:hAnsi="Times New Roman"/>
                <w:sz w:val="18"/>
                <w:szCs w:val="18"/>
              </w:rPr>
            </w:pPr>
            <w:r>
              <w:rPr>
                <w:rFonts w:ascii="Times New Roman" w:hAnsi="Times New Roman"/>
                <w:sz w:val="18"/>
                <w:szCs w:val="18"/>
              </w:rPr>
              <w:t>5.05</w:t>
            </w:r>
          </w:p>
        </w:tc>
        <w:tc>
          <w:tcPr>
            <w:tcW w:w="565" w:type="pct"/>
            <w:vAlign w:val="center"/>
          </w:tcPr>
          <w:p>
            <w:pPr>
              <w:jc w:val="center"/>
              <w:rPr>
                <w:rFonts w:ascii="Times New Roman" w:hAnsi="Times New Roman"/>
                <w:sz w:val="18"/>
                <w:szCs w:val="18"/>
              </w:rPr>
            </w:pPr>
            <w:r>
              <w:rPr>
                <w:rFonts w:ascii="Times New Roman" w:hAnsi="Times New Roman"/>
                <w:sz w:val="18"/>
                <w:szCs w:val="18"/>
              </w:rPr>
              <w:t>4.95</w:t>
            </w:r>
          </w:p>
        </w:tc>
        <w:tc>
          <w:tcPr>
            <w:tcW w:w="565" w:type="pct"/>
            <w:vAlign w:val="center"/>
          </w:tcPr>
          <w:p>
            <w:pPr>
              <w:jc w:val="center"/>
              <w:rPr>
                <w:rFonts w:ascii="Times New Roman" w:hAnsi="Times New Roman"/>
                <w:sz w:val="18"/>
                <w:szCs w:val="18"/>
              </w:rPr>
            </w:pPr>
            <w:r>
              <w:rPr>
                <w:rFonts w:ascii="Times New Roman" w:hAnsi="Times New Roman"/>
                <w:sz w:val="18"/>
                <w:szCs w:val="18"/>
              </w:rPr>
              <w:t>5.09</w:t>
            </w:r>
          </w:p>
        </w:tc>
        <w:tc>
          <w:tcPr>
            <w:tcW w:w="564" w:type="pct"/>
            <w:vAlign w:val="center"/>
          </w:tcPr>
          <w:p>
            <w:pPr>
              <w:jc w:val="center"/>
              <w:rPr>
                <w:rFonts w:ascii="Times New Roman" w:hAnsi="Times New Roman"/>
                <w:sz w:val="18"/>
                <w:szCs w:val="18"/>
              </w:rPr>
            </w:pPr>
            <w:r>
              <w:rPr>
                <w:rFonts w:ascii="Times New Roman" w:hAnsi="Times New Roman"/>
                <w:sz w:val="18"/>
                <w:szCs w:val="18"/>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3</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0.0901</w:t>
            </w:r>
          </w:p>
        </w:tc>
        <w:tc>
          <w:tcPr>
            <w:tcW w:w="565" w:type="pct"/>
            <w:vAlign w:val="center"/>
          </w:tcPr>
          <w:p>
            <w:pPr>
              <w:jc w:val="center"/>
              <w:rPr>
                <w:rFonts w:ascii="Times New Roman" w:hAnsi="Times New Roman"/>
                <w:sz w:val="18"/>
                <w:szCs w:val="18"/>
              </w:rPr>
            </w:pPr>
            <w:r>
              <w:rPr>
                <w:rFonts w:ascii="Times New Roman" w:hAnsi="Times New Roman"/>
                <w:sz w:val="18"/>
                <w:szCs w:val="18"/>
              </w:rPr>
              <w:t>0.0931</w:t>
            </w:r>
          </w:p>
        </w:tc>
        <w:tc>
          <w:tcPr>
            <w:tcW w:w="565" w:type="pct"/>
            <w:vAlign w:val="center"/>
          </w:tcPr>
          <w:p>
            <w:pPr>
              <w:jc w:val="center"/>
              <w:rPr>
                <w:rFonts w:ascii="Times New Roman" w:hAnsi="Times New Roman"/>
                <w:sz w:val="18"/>
                <w:szCs w:val="18"/>
              </w:rPr>
            </w:pPr>
            <w:r>
              <w:rPr>
                <w:rFonts w:ascii="Times New Roman" w:hAnsi="Times New Roman"/>
                <w:sz w:val="18"/>
                <w:szCs w:val="18"/>
              </w:rPr>
              <w:t>0.0912</w:t>
            </w:r>
          </w:p>
        </w:tc>
        <w:tc>
          <w:tcPr>
            <w:tcW w:w="565" w:type="pct"/>
            <w:vAlign w:val="center"/>
          </w:tcPr>
          <w:p>
            <w:pPr>
              <w:jc w:val="center"/>
              <w:rPr>
                <w:rFonts w:ascii="Times New Roman" w:hAnsi="Times New Roman"/>
                <w:sz w:val="18"/>
                <w:szCs w:val="18"/>
              </w:rPr>
            </w:pPr>
            <w:r>
              <w:rPr>
                <w:rFonts w:ascii="Times New Roman" w:hAnsi="Times New Roman"/>
                <w:sz w:val="18"/>
                <w:szCs w:val="18"/>
              </w:rPr>
              <w:t>0.0919</w:t>
            </w:r>
          </w:p>
        </w:tc>
        <w:tc>
          <w:tcPr>
            <w:tcW w:w="565" w:type="pct"/>
            <w:vAlign w:val="center"/>
          </w:tcPr>
          <w:p>
            <w:pPr>
              <w:jc w:val="center"/>
              <w:rPr>
                <w:rFonts w:ascii="Times New Roman" w:hAnsi="Times New Roman"/>
                <w:sz w:val="18"/>
                <w:szCs w:val="18"/>
              </w:rPr>
            </w:pPr>
            <w:r>
              <w:rPr>
                <w:rFonts w:ascii="Times New Roman" w:hAnsi="Times New Roman"/>
                <w:sz w:val="18"/>
                <w:szCs w:val="18"/>
              </w:rPr>
              <w:t>0.0903</w:t>
            </w:r>
          </w:p>
        </w:tc>
        <w:tc>
          <w:tcPr>
            <w:tcW w:w="565" w:type="pct"/>
            <w:vAlign w:val="center"/>
          </w:tcPr>
          <w:p>
            <w:pPr>
              <w:jc w:val="center"/>
              <w:rPr>
                <w:rFonts w:ascii="Times New Roman" w:hAnsi="Times New Roman"/>
                <w:sz w:val="18"/>
                <w:szCs w:val="18"/>
              </w:rPr>
            </w:pPr>
            <w:r>
              <w:rPr>
                <w:rFonts w:ascii="Times New Roman" w:hAnsi="Times New Roman"/>
                <w:sz w:val="18"/>
                <w:szCs w:val="18"/>
              </w:rPr>
              <w:t>0.0916</w:t>
            </w:r>
          </w:p>
        </w:tc>
        <w:tc>
          <w:tcPr>
            <w:tcW w:w="564" w:type="pct"/>
            <w:vAlign w:val="center"/>
          </w:tcPr>
          <w:p>
            <w:pPr>
              <w:jc w:val="center"/>
              <w:rPr>
                <w:rFonts w:ascii="Times New Roman" w:hAnsi="Times New Roman"/>
                <w:sz w:val="18"/>
                <w:szCs w:val="18"/>
              </w:rPr>
            </w:pPr>
            <w:r>
              <w:rPr>
                <w:rFonts w:ascii="Times New Roman" w:hAnsi="Times New Roman"/>
                <w:sz w:val="18"/>
                <w:szCs w:val="18"/>
              </w:rPr>
              <w:t>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0.5148</w:t>
            </w:r>
          </w:p>
        </w:tc>
        <w:tc>
          <w:tcPr>
            <w:tcW w:w="565" w:type="pct"/>
            <w:vAlign w:val="center"/>
          </w:tcPr>
          <w:p>
            <w:pPr>
              <w:jc w:val="center"/>
              <w:rPr>
                <w:rFonts w:ascii="Times New Roman" w:hAnsi="Times New Roman"/>
                <w:sz w:val="18"/>
                <w:szCs w:val="18"/>
              </w:rPr>
            </w:pPr>
            <w:r>
              <w:rPr>
                <w:rFonts w:ascii="Times New Roman" w:hAnsi="Times New Roman"/>
                <w:sz w:val="18"/>
                <w:szCs w:val="18"/>
              </w:rPr>
              <w:t>0.5140</w:t>
            </w:r>
          </w:p>
        </w:tc>
        <w:tc>
          <w:tcPr>
            <w:tcW w:w="565" w:type="pct"/>
            <w:vAlign w:val="center"/>
          </w:tcPr>
          <w:p>
            <w:pPr>
              <w:jc w:val="center"/>
              <w:rPr>
                <w:rFonts w:ascii="Times New Roman" w:hAnsi="Times New Roman"/>
                <w:sz w:val="18"/>
                <w:szCs w:val="18"/>
              </w:rPr>
            </w:pPr>
            <w:r>
              <w:rPr>
                <w:rFonts w:ascii="Times New Roman" w:hAnsi="Times New Roman"/>
                <w:sz w:val="18"/>
                <w:szCs w:val="18"/>
              </w:rPr>
              <w:t>0.5146</w:t>
            </w:r>
          </w:p>
        </w:tc>
        <w:tc>
          <w:tcPr>
            <w:tcW w:w="565" w:type="pct"/>
            <w:vAlign w:val="center"/>
          </w:tcPr>
          <w:p>
            <w:pPr>
              <w:jc w:val="center"/>
              <w:rPr>
                <w:rFonts w:ascii="Times New Roman" w:hAnsi="Times New Roman"/>
                <w:sz w:val="18"/>
                <w:szCs w:val="18"/>
              </w:rPr>
            </w:pPr>
            <w:r>
              <w:rPr>
                <w:rFonts w:ascii="Times New Roman" w:hAnsi="Times New Roman"/>
                <w:sz w:val="18"/>
                <w:szCs w:val="18"/>
              </w:rPr>
              <w:t>0.5145</w:t>
            </w:r>
          </w:p>
        </w:tc>
        <w:tc>
          <w:tcPr>
            <w:tcW w:w="565" w:type="pct"/>
            <w:vAlign w:val="center"/>
          </w:tcPr>
          <w:p>
            <w:pPr>
              <w:jc w:val="center"/>
              <w:rPr>
                <w:rFonts w:ascii="Times New Roman" w:hAnsi="Times New Roman"/>
                <w:sz w:val="18"/>
                <w:szCs w:val="18"/>
              </w:rPr>
            </w:pPr>
            <w:r>
              <w:rPr>
                <w:rFonts w:ascii="Times New Roman" w:hAnsi="Times New Roman"/>
                <w:sz w:val="18"/>
                <w:szCs w:val="18"/>
              </w:rPr>
              <w:t>0.5146</w:t>
            </w:r>
          </w:p>
        </w:tc>
        <w:tc>
          <w:tcPr>
            <w:tcW w:w="565" w:type="pct"/>
            <w:vAlign w:val="center"/>
          </w:tcPr>
          <w:p>
            <w:pPr>
              <w:jc w:val="center"/>
              <w:rPr>
                <w:rFonts w:ascii="Times New Roman" w:hAnsi="Times New Roman"/>
                <w:sz w:val="18"/>
                <w:szCs w:val="18"/>
              </w:rPr>
            </w:pPr>
            <w:r>
              <w:rPr>
                <w:rFonts w:ascii="Times New Roman" w:hAnsi="Times New Roman"/>
                <w:sz w:val="18"/>
                <w:szCs w:val="18"/>
              </w:rPr>
              <w:t>0.5153</w:t>
            </w:r>
          </w:p>
        </w:tc>
        <w:tc>
          <w:tcPr>
            <w:tcW w:w="564" w:type="pct"/>
            <w:vAlign w:val="center"/>
          </w:tcPr>
          <w:p>
            <w:pPr>
              <w:jc w:val="center"/>
              <w:rPr>
                <w:rFonts w:ascii="Times New Roman" w:hAnsi="Times New Roman"/>
                <w:sz w:val="18"/>
                <w:szCs w:val="18"/>
              </w:rPr>
            </w:pPr>
            <w:r>
              <w:rPr>
                <w:rFonts w:ascii="Times New Roman" w:hAnsi="Times New Roman"/>
                <w:sz w:val="18"/>
                <w:szCs w:val="18"/>
              </w:rPr>
              <w:t>0.5102**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0.7890</w:t>
            </w:r>
          </w:p>
        </w:tc>
        <w:tc>
          <w:tcPr>
            <w:tcW w:w="565" w:type="pct"/>
            <w:vAlign w:val="center"/>
          </w:tcPr>
          <w:p>
            <w:pPr>
              <w:jc w:val="center"/>
              <w:rPr>
                <w:rFonts w:ascii="Times New Roman" w:hAnsi="Times New Roman"/>
                <w:sz w:val="18"/>
                <w:szCs w:val="18"/>
              </w:rPr>
            </w:pPr>
            <w:r>
              <w:rPr>
                <w:rFonts w:ascii="Times New Roman" w:hAnsi="Times New Roman"/>
                <w:sz w:val="18"/>
                <w:szCs w:val="18"/>
              </w:rPr>
              <w:t>0.7820</w:t>
            </w:r>
          </w:p>
        </w:tc>
        <w:tc>
          <w:tcPr>
            <w:tcW w:w="565" w:type="pct"/>
            <w:vAlign w:val="center"/>
          </w:tcPr>
          <w:p>
            <w:pPr>
              <w:jc w:val="center"/>
              <w:rPr>
                <w:rFonts w:ascii="Times New Roman" w:hAnsi="Times New Roman"/>
                <w:sz w:val="18"/>
                <w:szCs w:val="18"/>
              </w:rPr>
            </w:pPr>
            <w:r>
              <w:rPr>
                <w:rFonts w:ascii="Times New Roman" w:hAnsi="Times New Roman"/>
                <w:sz w:val="18"/>
                <w:szCs w:val="18"/>
              </w:rPr>
              <w:t>0.7850</w:t>
            </w:r>
          </w:p>
        </w:tc>
        <w:tc>
          <w:tcPr>
            <w:tcW w:w="565" w:type="pct"/>
            <w:vAlign w:val="center"/>
          </w:tcPr>
          <w:p>
            <w:pPr>
              <w:jc w:val="center"/>
              <w:rPr>
                <w:rFonts w:ascii="Times New Roman" w:hAnsi="Times New Roman"/>
                <w:sz w:val="18"/>
                <w:szCs w:val="18"/>
              </w:rPr>
            </w:pPr>
            <w:r>
              <w:rPr>
                <w:rFonts w:ascii="Times New Roman" w:hAnsi="Times New Roman"/>
                <w:sz w:val="18"/>
                <w:szCs w:val="18"/>
              </w:rPr>
              <w:t>0.7830</w:t>
            </w:r>
          </w:p>
        </w:tc>
        <w:tc>
          <w:tcPr>
            <w:tcW w:w="565" w:type="pct"/>
            <w:vAlign w:val="center"/>
          </w:tcPr>
          <w:p>
            <w:pPr>
              <w:jc w:val="center"/>
              <w:rPr>
                <w:rFonts w:ascii="Times New Roman" w:hAnsi="Times New Roman"/>
                <w:sz w:val="18"/>
                <w:szCs w:val="18"/>
              </w:rPr>
            </w:pPr>
            <w:r>
              <w:rPr>
                <w:rFonts w:ascii="Times New Roman" w:hAnsi="Times New Roman"/>
                <w:sz w:val="18"/>
                <w:szCs w:val="18"/>
              </w:rPr>
              <w:t>0.7850</w:t>
            </w:r>
          </w:p>
        </w:tc>
        <w:tc>
          <w:tcPr>
            <w:tcW w:w="565" w:type="pct"/>
            <w:vAlign w:val="center"/>
          </w:tcPr>
          <w:p>
            <w:pPr>
              <w:jc w:val="center"/>
              <w:rPr>
                <w:rFonts w:ascii="Times New Roman" w:hAnsi="Times New Roman"/>
                <w:sz w:val="18"/>
                <w:szCs w:val="18"/>
              </w:rPr>
            </w:pPr>
            <w:r>
              <w:rPr>
                <w:rFonts w:ascii="Times New Roman" w:hAnsi="Times New Roman"/>
                <w:sz w:val="18"/>
                <w:szCs w:val="18"/>
              </w:rPr>
              <w:t>0.7930</w:t>
            </w:r>
          </w:p>
        </w:tc>
        <w:tc>
          <w:tcPr>
            <w:tcW w:w="564" w:type="pct"/>
            <w:vAlign w:val="center"/>
          </w:tcPr>
          <w:p>
            <w:pPr>
              <w:jc w:val="center"/>
              <w:rPr>
                <w:rFonts w:ascii="Times New Roman" w:hAnsi="Times New Roman"/>
                <w:sz w:val="18"/>
                <w:szCs w:val="18"/>
              </w:rPr>
            </w:pPr>
            <w:r>
              <w:rPr>
                <w:rFonts w:ascii="Times New Roman" w:hAnsi="Times New Roman"/>
                <w:sz w:val="18"/>
                <w:szCs w:val="18"/>
              </w:rPr>
              <w:t>0.7890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0.9999</w:t>
            </w:r>
          </w:p>
        </w:tc>
        <w:tc>
          <w:tcPr>
            <w:tcW w:w="565" w:type="pct"/>
            <w:vAlign w:val="center"/>
          </w:tcPr>
          <w:p>
            <w:pPr>
              <w:jc w:val="center"/>
              <w:rPr>
                <w:rFonts w:ascii="Times New Roman" w:hAnsi="Times New Roman"/>
                <w:sz w:val="18"/>
                <w:szCs w:val="18"/>
              </w:rPr>
            </w:pPr>
            <w:r>
              <w:rPr>
                <w:rFonts w:ascii="Times New Roman" w:hAnsi="Times New Roman"/>
                <w:sz w:val="18"/>
                <w:szCs w:val="18"/>
              </w:rPr>
              <w:t>1.0012</w:t>
            </w:r>
          </w:p>
        </w:tc>
        <w:tc>
          <w:tcPr>
            <w:tcW w:w="565" w:type="pct"/>
            <w:vAlign w:val="center"/>
          </w:tcPr>
          <w:p>
            <w:pPr>
              <w:jc w:val="center"/>
              <w:rPr>
                <w:rFonts w:ascii="Times New Roman" w:hAnsi="Times New Roman"/>
                <w:sz w:val="18"/>
                <w:szCs w:val="18"/>
              </w:rPr>
            </w:pPr>
            <w:r>
              <w:rPr>
                <w:rFonts w:ascii="Times New Roman" w:hAnsi="Times New Roman"/>
                <w:sz w:val="18"/>
                <w:szCs w:val="18"/>
              </w:rPr>
              <w:t>1.0000</w:t>
            </w:r>
          </w:p>
        </w:tc>
        <w:tc>
          <w:tcPr>
            <w:tcW w:w="565" w:type="pct"/>
            <w:vAlign w:val="center"/>
          </w:tcPr>
          <w:p>
            <w:pPr>
              <w:jc w:val="center"/>
              <w:rPr>
                <w:rFonts w:ascii="Times New Roman" w:hAnsi="Times New Roman"/>
                <w:sz w:val="18"/>
                <w:szCs w:val="18"/>
              </w:rPr>
            </w:pPr>
            <w:r>
              <w:rPr>
                <w:rFonts w:ascii="Times New Roman" w:hAnsi="Times New Roman"/>
                <w:sz w:val="18"/>
                <w:szCs w:val="18"/>
              </w:rPr>
              <w:t>0.9983</w:t>
            </w:r>
          </w:p>
        </w:tc>
        <w:tc>
          <w:tcPr>
            <w:tcW w:w="565" w:type="pct"/>
            <w:vAlign w:val="center"/>
          </w:tcPr>
          <w:p>
            <w:pPr>
              <w:jc w:val="center"/>
              <w:rPr>
                <w:rFonts w:ascii="Times New Roman" w:hAnsi="Times New Roman"/>
                <w:sz w:val="18"/>
                <w:szCs w:val="18"/>
              </w:rPr>
            </w:pPr>
            <w:r>
              <w:rPr>
                <w:rFonts w:ascii="Times New Roman" w:hAnsi="Times New Roman"/>
                <w:sz w:val="18"/>
                <w:szCs w:val="18"/>
              </w:rPr>
              <w:t>1.0125</w:t>
            </w:r>
          </w:p>
        </w:tc>
        <w:tc>
          <w:tcPr>
            <w:tcW w:w="565" w:type="pct"/>
            <w:vAlign w:val="center"/>
          </w:tcPr>
          <w:p>
            <w:pPr>
              <w:jc w:val="center"/>
              <w:rPr>
                <w:rFonts w:ascii="Times New Roman" w:hAnsi="Times New Roman"/>
                <w:sz w:val="18"/>
                <w:szCs w:val="18"/>
              </w:rPr>
            </w:pPr>
            <w:r>
              <w:rPr>
                <w:rFonts w:ascii="Times New Roman" w:hAnsi="Times New Roman"/>
                <w:sz w:val="18"/>
                <w:szCs w:val="18"/>
              </w:rPr>
              <w:t>0.9853</w:t>
            </w:r>
          </w:p>
        </w:tc>
        <w:tc>
          <w:tcPr>
            <w:tcW w:w="564" w:type="pct"/>
            <w:vAlign w:val="center"/>
          </w:tcPr>
          <w:p>
            <w:pPr>
              <w:jc w:val="center"/>
              <w:rPr>
                <w:rFonts w:ascii="Times New Roman" w:hAnsi="Times New Roman"/>
                <w:sz w:val="18"/>
                <w:szCs w:val="18"/>
              </w:rPr>
            </w:pPr>
            <w:r>
              <w:rPr>
                <w:rFonts w:ascii="Times New Roman" w:hAnsi="Times New Roman"/>
                <w:sz w:val="18"/>
                <w:szCs w:val="18"/>
              </w:rPr>
              <w:t>0.9992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5.0030</w:t>
            </w:r>
          </w:p>
        </w:tc>
        <w:tc>
          <w:tcPr>
            <w:tcW w:w="565" w:type="pct"/>
            <w:vAlign w:val="center"/>
          </w:tcPr>
          <w:p>
            <w:pPr>
              <w:jc w:val="center"/>
              <w:rPr>
                <w:rFonts w:ascii="Times New Roman" w:hAnsi="Times New Roman"/>
                <w:sz w:val="18"/>
                <w:szCs w:val="18"/>
              </w:rPr>
            </w:pPr>
            <w:r>
              <w:rPr>
                <w:rFonts w:ascii="Times New Roman" w:hAnsi="Times New Roman"/>
                <w:sz w:val="18"/>
                <w:szCs w:val="18"/>
              </w:rPr>
              <w:t>5.0053</w:t>
            </w:r>
          </w:p>
        </w:tc>
        <w:tc>
          <w:tcPr>
            <w:tcW w:w="565" w:type="pct"/>
            <w:vAlign w:val="center"/>
          </w:tcPr>
          <w:p>
            <w:pPr>
              <w:jc w:val="center"/>
              <w:rPr>
                <w:rFonts w:ascii="Times New Roman" w:hAnsi="Times New Roman"/>
                <w:sz w:val="18"/>
                <w:szCs w:val="18"/>
              </w:rPr>
            </w:pPr>
            <w:r>
              <w:rPr>
                <w:rFonts w:ascii="Times New Roman" w:hAnsi="Times New Roman"/>
                <w:sz w:val="18"/>
                <w:szCs w:val="18"/>
              </w:rPr>
              <w:t>5.0002</w:t>
            </w:r>
          </w:p>
        </w:tc>
        <w:tc>
          <w:tcPr>
            <w:tcW w:w="565" w:type="pct"/>
            <w:vAlign w:val="center"/>
          </w:tcPr>
          <w:p>
            <w:pPr>
              <w:jc w:val="center"/>
              <w:rPr>
                <w:rFonts w:ascii="Times New Roman" w:hAnsi="Times New Roman"/>
                <w:sz w:val="18"/>
                <w:szCs w:val="18"/>
              </w:rPr>
            </w:pPr>
            <w:r>
              <w:rPr>
                <w:rFonts w:ascii="Times New Roman" w:hAnsi="Times New Roman"/>
                <w:sz w:val="18"/>
                <w:szCs w:val="18"/>
              </w:rPr>
              <w:t>4.9808</w:t>
            </w:r>
          </w:p>
        </w:tc>
        <w:tc>
          <w:tcPr>
            <w:tcW w:w="565" w:type="pct"/>
            <w:vAlign w:val="center"/>
          </w:tcPr>
          <w:p>
            <w:pPr>
              <w:jc w:val="center"/>
              <w:rPr>
                <w:rFonts w:ascii="Times New Roman" w:hAnsi="Times New Roman"/>
                <w:sz w:val="18"/>
                <w:szCs w:val="18"/>
              </w:rPr>
            </w:pPr>
            <w:r>
              <w:rPr>
                <w:rFonts w:ascii="Times New Roman" w:hAnsi="Times New Roman"/>
                <w:sz w:val="18"/>
                <w:szCs w:val="18"/>
              </w:rPr>
              <w:t>4.9998</w:t>
            </w:r>
          </w:p>
        </w:tc>
        <w:tc>
          <w:tcPr>
            <w:tcW w:w="565" w:type="pct"/>
            <w:vAlign w:val="center"/>
          </w:tcPr>
          <w:p>
            <w:pPr>
              <w:jc w:val="center"/>
              <w:rPr>
                <w:rFonts w:ascii="Times New Roman" w:hAnsi="Times New Roman"/>
                <w:sz w:val="18"/>
                <w:szCs w:val="18"/>
              </w:rPr>
            </w:pPr>
            <w:r>
              <w:rPr>
                <w:rFonts w:ascii="Times New Roman" w:hAnsi="Times New Roman"/>
                <w:sz w:val="18"/>
                <w:szCs w:val="18"/>
              </w:rPr>
              <w:t>5.0024</w:t>
            </w:r>
          </w:p>
        </w:tc>
        <w:tc>
          <w:tcPr>
            <w:tcW w:w="564" w:type="pct"/>
            <w:vAlign w:val="center"/>
          </w:tcPr>
          <w:p>
            <w:pPr>
              <w:jc w:val="center"/>
              <w:rPr>
                <w:rFonts w:ascii="Times New Roman" w:hAnsi="Times New Roman"/>
                <w:sz w:val="18"/>
                <w:szCs w:val="18"/>
              </w:rPr>
            </w:pPr>
            <w:r>
              <w:rPr>
                <w:rFonts w:ascii="Times New Roman" w:hAnsi="Times New Roman"/>
                <w:sz w:val="18"/>
                <w:szCs w:val="18"/>
              </w:rPr>
              <w:t>4.9832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4</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4" w:type="pct"/>
            <w:vAlign w:val="center"/>
          </w:tcPr>
          <w:p>
            <w:pPr>
              <w:jc w:val="center"/>
              <w:rPr>
                <w:rFonts w:ascii="Times New Roman" w:hAnsi="Times New Roman"/>
                <w:sz w:val="18"/>
                <w:szCs w:val="18"/>
              </w:rPr>
            </w:pPr>
            <w:r>
              <w:rPr>
                <w:rFonts w:ascii="Times New Roman" w:hAnsi="Times New Roman"/>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0.58</w:t>
            </w:r>
          </w:p>
        </w:tc>
        <w:tc>
          <w:tcPr>
            <w:tcW w:w="565" w:type="pct"/>
            <w:vAlign w:val="center"/>
          </w:tcPr>
          <w:p>
            <w:pPr>
              <w:jc w:val="center"/>
              <w:rPr>
                <w:rFonts w:ascii="Times New Roman" w:hAnsi="Times New Roman"/>
                <w:sz w:val="18"/>
                <w:szCs w:val="18"/>
              </w:rPr>
            </w:pPr>
            <w:r>
              <w:rPr>
                <w:rFonts w:ascii="Times New Roman" w:hAnsi="Times New Roman"/>
                <w:sz w:val="18"/>
                <w:szCs w:val="18"/>
              </w:rPr>
              <w:t>0.58</w:t>
            </w:r>
          </w:p>
        </w:tc>
        <w:tc>
          <w:tcPr>
            <w:tcW w:w="565" w:type="pct"/>
            <w:vAlign w:val="center"/>
          </w:tcPr>
          <w:p>
            <w:pPr>
              <w:jc w:val="center"/>
              <w:rPr>
                <w:rFonts w:ascii="Times New Roman" w:hAnsi="Times New Roman"/>
                <w:sz w:val="18"/>
                <w:szCs w:val="18"/>
              </w:rPr>
            </w:pPr>
            <w:r>
              <w:rPr>
                <w:rFonts w:ascii="Times New Roman" w:hAnsi="Times New Roman"/>
                <w:sz w:val="18"/>
                <w:szCs w:val="18"/>
              </w:rPr>
              <w:t>0.56</w:t>
            </w:r>
          </w:p>
        </w:tc>
        <w:tc>
          <w:tcPr>
            <w:tcW w:w="565" w:type="pct"/>
            <w:vAlign w:val="center"/>
          </w:tcPr>
          <w:p>
            <w:pPr>
              <w:jc w:val="center"/>
              <w:rPr>
                <w:rFonts w:ascii="Times New Roman" w:hAnsi="Times New Roman"/>
                <w:sz w:val="18"/>
                <w:szCs w:val="18"/>
              </w:rPr>
            </w:pPr>
            <w:r>
              <w:rPr>
                <w:rFonts w:ascii="Times New Roman" w:hAnsi="Times New Roman"/>
                <w:sz w:val="18"/>
                <w:szCs w:val="18"/>
              </w:rPr>
              <w:t>0.57</w:t>
            </w:r>
          </w:p>
        </w:tc>
        <w:tc>
          <w:tcPr>
            <w:tcW w:w="565" w:type="pct"/>
            <w:vAlign w:val="center"/>
          </w:tcPr>
          <w:p>
            <w:pPr>
              <w:jc w:val="center"/>
              <w:rPr>
                <w:rFonts w:ascii="Times New Roman" w:hAnsi="Times New Roman"/>
                <w:sz w:val="18"/>
                <w:szCs w:val="18"/>
              </w:rPr>
            </w:pPr>
            <w:r>
              <w:rPr>
                <w:rFonts w:ascii="Times New Roman" w:hAnsi="Times New Roman"/>
                <w:sz w:val="18"/>
                <w:szCs w:val="18"/>
              </w:rPr>
              <w:t>0.58</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4" w:type="pct"/>
            <w:vAlign w:val="center"/>
          </w:tcPr>
          <w:p>
            <w:pPr>
              <w:jc w:val="center"/>
              <w:rPr>
                <w:rFonts w:ascii="Times New Roman" w:hAnsi="Times New Roman"/>
                <w:sz w:val="18"/>
                <w:szCs w:val="18"/>
              </w:rPr>
            </w:pPr>
            <w:r>
              <w:rPr>
                <w:rFonts w:ascii="Times New Roman" w:hAnsi="Times New Roman"/>
                <w:sz w:val="18"/>
                <w:szCs w:val="18"/>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0.87</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5" w:type="pct"/>
            <w:vAlign w:val="center"/>
          </w:tcPr>
          <w:p>
            <w:pPr>
              <w:jc w:val="center"/>
              <w:rPr>
                <w:rFonts w:ascii="Times New Roman" w:hAnsi="Times New Roman"/>
                <w:sz w:val="18"/>
                <w:szCs w:val="18"/>
              </w:rPr>
            </w:pPr>
            <w:r>
              <w:rPr>
                <w:rFonts w:ascii="Times New Roman" w:hAnsi="Times New Roman"/>
                <w:sz w:val="18"/>
                <w:szCs w:val="18"/>
              </w:rPr>
              <w:t>0.84</w:t>
            </w:r>
          </w:p>
        </w:tc>
        <w:tc>
          <w:tcPr>
            <w:tcW w:w="565" w:type="pct"/>
            <w:vAlign w:val="center"/>
          </w:tcPr>
          <w:p>
            <w:pPr>
              <w:jc w:val="center"/>
              <w:rPr>
                <w:rFonts w:ascii="Times New Roman" w:hAnsi="Times New Roman"/>
                <w:sz w:val="18"/>
                <w:szCs w:val="18"/>
              </w:rPr>
            </w:pPr>
            <w:r>
              <w:rPr>
                <w:rFonts w:ascii="Times New Roman" w:hAnsi="Times New Roman"/>
                <w:sz w:val="18"/>
                <w:szCs w:val="18"/>
              </w:rPr>
              <w:t>0.84</w:t>
            </w:r>
          </w:p>
        </w:tc>
        <w:tc>
          <w:tcPr>
            <w:tcW w:w="565" w:type="pct"/>
            <w:vAlign w:val="center"/>
          </w:tcPr>
          <w:p>
            <w:pPr>
              <w:jc w:val="center"/>
              <w:rPr>
                <w:rFonts w:ascii="Times New Roman" w:hAnsi="Times New Roman"/>
                <w:sz w:val="18"/>
                <w:szCs w:val="18"/>
              </w:rPr>
            </w:pPr>
            <w:r>
              <w:rPr>
                <w:rFonts w:ascii="Times New Roman" w:hAnsi="Times New Roman"/>
                <w:sz w:val="18"/>
                <w:szCs w:val="18"/>
              </w:rPr>
              <w:t>0.86</w:t>
            </w:r>
          </w:p>
        </w:tc>
        <w:tc>
          <w:tcPr>
            <w:tcW w:w="564" w:type="pct"/>
            <w:vAlign w:val="center"/>
          </w:tcPr>
          <w:p>
            <w:pPr>
              <w:jc w:val="center"/>
              <w:rPr>
                <w:rFonts w:ascii="Times New Roman" w:hAnsi="Times New Roman"/>
                <w:sz w:val="18"/>
                <w:szCs w:val="18"/>
              </w:rPr>
            </w:pPr>
            <w:r>
              <w:rPr>
                <w:rFonts w:ascii="Times New Roman" w:hAnsi="Times New Roman"/>
                <w:sz w:val="18"/>
                <w:szCs w:val="18"/>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4" w:type="pct"/>
            <w:vAlign w:val="center"/>
          </w:tcPr>
          <w:p>
            <w:pPr>
              <w:jc w:val="center"/>
              <w:rPr>
                <w:rFonts w:ascii="Times New Roman" w:hAnsi="Times New Roman"/>
                <w:sz w:val="18"/>
                <w:szCs w:val="18"/>
              </w:rPr>
            </w:pPr>
            <w:r>
              <w:rPr>
                <w:rFonts w:ascii="Times New Roman" w:hAnsi="Times New Roman"/>
                <w:sz w:val="18"/>
                <w:szCs w:val="18"/>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4.97</w:t>
            </w:r>
          </w:p>
        </w:tc>
        <w:tc>
          <w:tcPr>
            <w:tcW w:w="565" w:type="pct"/>
            <w:vAlign w:val="center"/>
          </w:tcPr>
          <w:p>
            <w:pPr>
              <w:jc w:val="center"/>
              <w:rPr>
                <w:rFonts w:ascii="Times New Roman" w:hAnsi="Times New Roman"/>
                <w:sz w:val="18"/>
                <w:szCs w:val="18"/>
              </w:rPr>
            </w:pPr>
            <w:r>
              <w:rPr>
                <w:rFonts w:ascii="Times New Roman" w:hAnsi="Times New Roman"/>
                <w:sz w:val="18"/>
                <w:szCs w:val="18"/>
              </w:rPr>
              <w:t>5.10</w:t>
            </w:r>
          </w:p>
        </w:tc>
        <w:tc>
          <w:tcPr>
            <w:tcW w:w="565" w:type="pct"/>
            <w:vAlign w:val="center"/>
          </w:tcPr>
          <w:p>
            <w:pPr>
              <w:jc w:val="center"/>
              <w:rPr>
                <w:rFonts w:ascii="Times New Roman" w:hAnsi="Times New Roman"/>
                <w:sz w:val="18"/>
                <w:szCs w:val="18"/>
              </w:rPr>
            </w:pPr>
            <w:r>
              <w:rPr>
                <w:rFonts w:ascii="Times New Roman" w:hAnsi="Times New Roman"/>
                <w:sz w:val="18"/>
                <w:szCs w:val="18"/>
              </w:rPr>
              <w:t>5.03</w:t>
            </w:r>
          </w:p>
        </w:tc>
        <w:tc>
          <w:tcPr>
            <w:tcW w:w="565" w:type="pct"/>
            <w:vAlign w:val="center"/>
          </w:tcPr>
          <w:p>
            <w:pPr>
              <w:jc w:val="center"/>
              <w:rPr>
                <w:rFonts w:ascii="Times New Roman" w:hAnsi="Times New Roman"/>
                <w:sz w:val="18"/>
                <w:szCs w:val="18"/>
              </w:rPr>
            </w:pPr>
            <w:r>
              <w:rPr>
                <w:rFonts w:ascii="Times New Roman" w:hAnsi="Times New Roman"/>
                <w:sz w:val="18"/>
                <w:szCs w:val="18"/>
              </w:rPr>
              <w:t>4.95</w:t>
            </w:r>
          </w:p>
        </w:tc>
        <w:tc>
          <w:tcPr>
            <w:tcW w:w="565" w:type="pct"/>
            <w:vAlign w:val="center"/>
          </w:tcPr>
          <w:p>
            <w:pPr>
              <w:jc w:val="center"/>
              <w:rPr>
                <w:rFonts w:ascii="Times New Roman" w:hAnsi="Times New Roman"/>
                <w:sz w:val="18"/>
                <w:szCs w:val="18"/>
              </w:rPr>
            </w:pPr>
            <w:r>
              <w:rPr>
                <w:rFonts w:ascii="Times New Roman" w:hAnsi="Times New Roman"/>
                <w:sz w:val="18"/>
                <w:szCs w:val="18"/>
              </w:rPr>
              <w:t>4.89</w:t>
            </w:r>
          </w:p>
        </w:tc>
        <w:tc>
          <w:tcPr>
            <w:tcW w:w="565" w:type="pct"/>
            <w:vAlign w:val="center"/>
          </w:tcPr>
          <w:p>
            <w:pPr>
              <w:jc w:val="center"/>
              <w:rPr>
                <w:rFonts w:ascii="Times New Roman" w:hAnsi="Times New Roman"/>
                <w:sz w:val="18"/>
                <w:szCs w:val="18"/>
              </w:rPr>
            </w:pPr>
            <w:r>
              <w:rPr>
                <w:rFonts w:ascii="Times New Roman" w:hAnsi="Times New Roman"/>
                <w:sz w:val="18"/>
                <w:szCs w:val="18"/>
              </w:rPr>
              <w:t>5.09</w:t>
            </w:r>
          </w:p>
        </w:tc>
        <w:tc>
          <w:tcPr>
            <w:tcW w:w="564" w:type="pct"/>
            <w:vAlign w:val="center"/>
          </w:tcPr>
          <w:p>
            <w:pPr>
              <w:jc w:val="center"/>
              <w:rPr>
                <w:rFonts w:ascii="Times New Roman" w:hAnsi="Times New Roman"/>
                <w:sz w:val="18"/>
                <w:szCs w:val="18"/>
              </w:rPr>
            </w:pPr>
            <w:r>
              <w:rPr>
                <w:rFonts w:ascii="Times New Roman" w:hAnsi="Times New Roman"/>
                <w:sz w:val="18"/>
                <w:szCs w:val="18"/>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5</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4" w:type="pct"/>
            <w:vAlign w:val="center"/>
          </w:tcPr>
          <w:p>
            <w:pPr>
              <w:jc w:val="center"/>
              <w:rPr>
                <w:rFonts w:ascii="Times New Roman" w:hAnsi="Times New Roman"/>
                <w:sz w:val="18"/>
                <w:szCs w:val="18"/>
              </w:rPr>
            </w:pPr>
            <w:r>
              <w:rPr>
                <w:rFonts w:ascii="Times New Roman" w:hAnsi="Times New Roman"/>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4" w:type="pct"/>
            <w:vAlign w:val="center"/>
          </w:tcPr>
          <w:p>
            <w:pPr>
              <w:jc w:val="center"/>
              <w:rPr>
                <w:rFonts w:ascii="Times New Roman" w:hAnsi="Times New Roman"/>
                <w:sz w:val="18"/>
                <w:szCs w:val="18"/>
              </w:rPr>
            </w:pPr>
            <w:r>
              <w:rPr>
                <w:rFonts w:ascii="Times New Roman" w:hAnsi="Times New Roman"/>
                <w:sz w:val="18"/>
                <w:szCs w:val="18"/>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0.82</w:t>
            </w:r>
          </w:p>
        </w:tc>
        <w:tc>
          <w:tcPr>
            <w:tcW w:w="565" w:type="pct"/>
            <w:vAlign w:val="center"/>
          </w:tcPr>
          <w:p>
            <w:pPr>
              <w:jc w:val="center"/>
              <w:rPr>
                <w:rFonts w:ascii="Times New Roman" w:hAnsi="Times New Roman"/>
                <w:sz w:val="18"/>
                <w:szCs w:val="18"/>
              </w:rPr>
            </w:pPr>
            <w:r>
              <w:rPr>
                <w:rFonts w:ascii="Times New Roman" w:hAnsi="Times New Roman"/>
                <w:sz w:val="18"/>
                <w:szCs w:val="18"/>
              </w:rPr>
              <w:t>0.82</w:t>
            </w:r>
          </w:p>
        </w:tc>
        <w:tc>
          <w:tcPr>
            <w:tcW w:w="565" w:type="pct"/>
            <w:vAlign w:val="center"/>
          </w:tcPr>
          <w:p>
            <w:pPr>
              <w:jc w:val="center"/>
              <w:rPr>
                <w:rFonts w:ascii="Times New Roman" w:hAnsi="Times New Roman"/>
                <w:sz w:val="18"/>
                <w:szCs w:val="18"/>
              </w:rPr>
            </w:pPr>
            <w:r>
              <w:rPr>
                <w:rFonts w:ascii="Times New Roman" w:hAnsi="Times New Roman"/>
                <w:sz w:val="18"/>
                <w:szCs w:val="18"/>
              </w:rPr>
              <w:t>0.78</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0.81</w:t>
            </w:r>
          </w:p>
        </w:tc>
        <w:tc>
          <w:tcPr>
            <w:tcW w:w="565" w:type="pct"/>
            <w:vAlign w:val="center"/>
          </w:tcPr>
          <w:p>
            <w:pPr>
              <w:jc w:val="center"/>
              <w:rPr>
                <w:rFonts w:ascii="Times New Roman" w:hAnsi="Times New Roman"/>
                <w:sz w:val="18"/>
                <w:szCs w:val="18"/>
              </w:rPr>
            </w:pPr>
            <w:r>
              <w:rPr>
                <w:rFonts w:ascii="Times New Roman" w:hAnsi="Times New Roman"/>
                <w:sz w:val="18"/>
                <w:szCs w:val="18"/>
              </w:rPr>
              <w:t>0.82</w:t>
            </w:r>
          </w:p>
        </w:tc>
        <w:tc>
          <w:tcPr>
            <w:tcW w:w="564" w:type="pct"/>
            <w:vAlign w:val="center"/>
          </w:tcPr>
          <w:p>
            <w:pPr>
              <w:jc w:val="center"/>
              <w:rPr>
                <w:rFonts w:ascii="Times New Roman" w:hAnsi="Times New Roman"/>
                <w:sz w:val="18"/>
                <w:szCs w:val="18"/>
              </w:rPr>
            </w:pPr>
            <w:r>
              <w:rPr>
                <w:rFonts w:ascii="Times New Roman" w:hAnsi="Times New Roman"/>
                <w:sz w:val="18"/>
                <w:szCs w:val="18"/>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4" w:type="pct"/>
            <w:vAlign w:val="center"/>
          </w:tcPr>
          <w:p>
            <w:pPr>
              <w:jc w:val="center"/>
              <w:rPr>
                <w:rFonts w:ascii="Times New Roman" w:hAnsi="Times New Roman"/>
                <w:sz w:val="18"/>
                <w:szCs w:val="18"/>
              </w:rPr>
            </w:pPr>
            <w:r>
              <w:rPr>
                <w:rFonts w:ascii="Times New Roman" w:hAnsi="Times New Roman"/>
                <w:sz w:val="18"/>
                <w:szCs w:val="18"/>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4.90</w:t>
            </w:r>
          </w:p>
        </w:tc>
        <w:tc>
          <w:tcPr>
            <w:tcW w:w="565" w:type="pct"/>
            <w:vAlign w:val="center"/>
          </w:tcPr>
          <w:p>
            <w:pPr>
              <w:jc w:val="center"/>
              <w:rPr>
                <w:rFonts w:ascii="Times New Roman" w:hAnsi="Times New Roman"/>
                <w:sz w:val="18"/>
                <w:szCs w:val="18"/>
              </w:rPr>
            </w:pPr>
            <w:r>
              <w:rPr>
                <w:rFonts w:ascii="Times New Roman" w:hAnsi="Times New Roman"/>
                <w:sz w:val="18"/>
                <w:szCs w:val="18"/>
              </w:rPr>
              <w:t>4.87</w:t>
            </w:r>
          </w:p>
        </w:tc>
        <w:tc>
          <w:tcPr>
            <w:tcW w:w="565" w:type="pct"/>
            <w:vAlign w:val="center"/>
          </w:tcPr>
          <w:p>
            <w:pPr>
              <w:jc w:val="center"/>
              <w:rPr>
                <w:rFonts w:ascii="Times New Roman" w:hAnsi="Times New Roman"/>
                <w:sz w:val="18"/>
                <w:szCs w:val="18"/>
              </w:rPr>
            </w:pPr>
            <w:r>
              <w:rPr>
                <w:rFonts w:ascii="Times New Roman" w:hAnsi="Times New Roman"/>
                <w:sz w:val="18"/>
                <w:szCs w:val="18"/>
              </w:rPr>
              <w:t>5.10</w:t>
            </w:r>
          </w:p>
        </w:tc>
        <w:tc>
          <w:tcPr>
            <w:tcW w:w="565" w:type="pct"/>
            <w:vAlign w:val="center"/>
          </w:tcPr>
          <w:p>
            <w:pPr>
              <w:jc w:val="center"/>
              <w:rPr>
                <w:rFonts w:ascii="Times New Roman" w:hAnsi="Times New Roman"/>
                <w:sz w:val="18"/>
                <w:szCs w:val="18"/>
              </w:rPr>
            </w:pPr>
            <w:r>
              <w:rPr>
                <w:rFonts w:ascii="Times New Roman" w:hAnsi="Times New Roman"/>
                <w:sz w:val="18"/>
                <w:szCs w:val="18"/>
              </w:rPr>
              <w:t>5.06</w:t>
            </w:r>
          </w:p>
        </w:tc>
        <w:tc>
          <w:tcPr>
            <w:tcW w:w="565" w:type="pct"/>
            <w:vAlign w:val="center"/>
          </w:tcPr>
          <w:p>
            <w:pPr>
              <w:jc w:val="center"/>
              <w:rPr>
                <w:rFonts w:ascii="Times New Roman" w:hAnsi="Times New Roman"/>
                <w:sz w:val="18"/>
                <w:szCs w:val="18"/>
              </w:rPr>
            </w:pPr>
            <w:r>
              <w:rPr>
                <w:rFonts w:ascii="Times New Roman" w:hAnsi="Times New Roman"/>
                <w:sz w:val="18"/>
                <w:szCs w:val="18"/>
              </w:rPr>
              <w:t>4.98</w:t>
            </w:r>
          </w:p>
        </w:tc>
        <w:tc>
          <w:tcPr>
            <w:tcW w:w="565" w:type="pct"/>
            <w:vAlign w:val="center"/>
          </w:tcPr>
          <w:p>
            <w:pPr>
              <w:jc w:val="center"/>
              <w:rPr>
                <w:rFonts w:ascii="Times New Roman" w:hAnsi="Times New Roman"/>
                <w:sz w:val="18"/>
                <w:szCs w:val="18"/>
              </w:rPr>
            </w:pPr>
            <w:r>
              <w:rPr>
                <w:rFonts w:ascii="Times New Roman" w:hAnsi="Times New Roman"/>
                <w:sz w:val="18"/>
                <w:szCs w:val="18"/>
              </w:rPr>
              <w:t>4.90</w:t>
            </w:r>
          </w:p>
        </w:tc>
        <w:tc>
          <w:tcPr>
            <w:tcW w:w="564" w:type="pct"/>
            <w:vAlign w:val="center"/>
          </w:tcPr>
          <w:p>
            <w:pPr>
              <w:jc w:val="center"/>
              <w:rPr>
                <w:rFonts w:ascii="Times New Roman" w:hAnsi="Times New Roman"/>
                <w:sz w:val="18"/>
                <w:szCs w:val="18"/>
              </w:rPr>
            </w:pPr>
            <w:r>
              <w:rPr>
                <w:rFonts w:ascii="Times New Roman" w:hAnsi="Times New Roman"/>
                <w:sz w:val="18"/>
                <w:szCs w:val="18"/>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6</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4" w:type="pct"/>
            <w:vAlign w:val="center"/>
          </w:tcPr>
          <w:p>
            <w:pPr>
              <w:jc w:val="center"/>
              <w:rPr>
                <w:rFonts w:ascii="Times New Roman" w:hAnsi="Times New Roman"/>
                <w:sz w:val="18"/>
                <w:szCs w:val="18"/>
              </w:rPr>
            </w:pPr>
            <w:r>
              <w:rPr>
                <w:rFonts w:ascii="Times New Roman" w:hAnsi="Times New Roman"/>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4" w:type="pct"/>
            <w:vAlign w:val="center"/>
          </w:tcPr>
          <w:p>
            <w:pPr>
              <w:jc w:val="center"/>
              <w:rPr>
                <w:rFonts w:ascii="Times New Roman" w:hAnsi="Times New Roman"/>
                <w:sz w:val="18"/>
                <w:szCs w:val="18"/>
              </w:rPr>
            </w:pPr>
            <w:r>
              <w:rPr>
                <w:rFonts w:ascii="Times New Roman" w:hAnsi="Times New Roman"/>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5" w:type="pct"/>
            <w:vAlign w:val="center"/>
          </w:tcPr>
          <w:p>
            <w:pPr>
              <w:jc w:val="center"/>
              <w:rPr>
                <w:rFonts w:ascii="Times New Roman" w:hAnsi="Times New Roman"/>
                <w:sz w:val="18"/>
                <w:szCs w:val="18"/>
              </w:rPr>
            </w:pPr>
            <w:r>
              <w:rPr>
                <w:rFonts w:ascii="Times New Roman" w:hAnsi="Times New Roman"/>
                <w:sz w:val="18"/>
                <w:szCs w:val="18"/>
              </w:rPr>
              <w:t>0.82</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0.80</w:t>
            </w:r>
          </w:p>
        </w:tc>
        <w:tc>
          <w:tcPr>
            <w:tcW w:w="565" w:type="pct"/>
            <w:vAlign w:val="center"/>
          </w:tcPr>
          <w:p>
            <w:pPr>
              <w:jc w:val="center"/>
              <w:rPr>
                <w:rFonts w:ascii="Times New Roman" w:hAnsi="Times New Roman"/>
                <w:sz w:val="18"/>
                <w:szCs w:val="18"/>
              </w:rPr>
            </w:pPr>
            <w:r>
              <w:rPr>
                <w:rFonts w:ascii="Times New Roman" w:hAnsi="Times New Roman"/>
                <w:sz w:val="18"/>
                <w:szCs w:val="18"/>
              </w:rPr>
              <w:t>0.81</w:t>
            </w:r>
          </w:p>
        </w:tc>
        <w:tc>
          <w:tcPr>
            <w:tcW w:w="564" w:type="pct"/>
            <w:vAlign w:val="center"/>
          </w:tcPr>
          <w:p>
            <w:pPr>
              <w:jc w:val="center"/>
              <w:rPr>
                <w:rFonts w:ascii="Times New Roman" w:hAnsi="Times New Roman"/>
                <w:sz w:val="18"/>
                <w:szCs w:val="18"/>
              </w:rPr>
            </w:pPr>
            <w:r>
              <w:rPr>
                <w:rFonts w:ascii="Times New Roman" w:hAnsi="Times New Roman"/>
                <w:sz w:val="18"/>
                <w:szCs w:val="18"/>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4" w:type="pct"/>
            <w:vAlign w:val="center"/>
          </w:tcPr>
          <w:p>
            <w:pPr>
              <w:jc w:val="center"/>
              <w:rPr>
                <w:rFonts w:ascii="Times New Roman" w:hAnsi="Times New Roman"/>
                <w:sz w:val="18"/>
                <w:szCs w:val="18"/>
              </w:rPr>
            </w:pPr>
            <w:r>
              <w:rPr>
                <w:rFonts w:ascii="Times New Roman" w:hAnsi="Times New Roman"/>
                <w:sz w:val="18"/>
                <w:szCs w:val="18"/>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5.02</w:t>
            </w:r>
          </w:p>
        </w:tc>
        <w:tc>
          <w:tcPr>
            <w:tcW w:w="565" w:type="pct"/>
            <w:vAlign w:val="center"/>
          </w:tcPr>
          <w:p>
            <w:pPr>
              <w:jc w:val="center"/>
              <w:rPr>
                <w:rFonts w:ascii="Times New Roman" w:hAnsi="Times New Roman"/>
                <w:sz w:val="18"/>
                <w:szCs w:val="18"/>
              </w:rPr>
            </w:pPr>
            <w:r>
              <w:rPr>
                <w:rFonts w:ascii="Times New Roman" w:hAnsi="Times New Roman"/>
                <w:sz w:val="18"/>
                <w:szCs w:val="18"/>
              </w:rPr>
              <w:t>4.93</w:t>
            </w:r>
          </w:p>
        </w:tc>
        <w:tc>
          <w:tcPr>
            <w:tcW w:w="565" w:type="pct"/>
            <w:vAlign w:val="center"/>
          </w:tcPr>
          <w:p>
            <w:pPr>
              <w:jc w:val="center"/>
              <w:rPr>
                <w:rFonts w:ascii="Times New Roman" w:hAnsi="Times New Roman"/>
                <w:sz w:val="18"/>
                <w:szCs w:val="18"/>
              </w:rPr>
            </w:pPr>
            <w:r>
              <w:rPr>
                <w:rFonts w:ascii="Times New Roman" w:hAnsi="Times New Roman"/>
                <w:sz w:val="18"/>
                <w:szCs w:val="18"/>
              </w:rPr>
              <w:t>5.07</w:t>
            </w:r>
          </w:p>
        </w:tc>
        <w:tc>
          <w:tcPr>
            <w:tcW w:w="565" w:type="pct"/>
            <w:vAlign w:val="center"/>
          </w:tcPr>
          <w:p>
            <w:pPr>
              <w:jc w:val="center"/>
              <w:rPr>
                <w:rFonts w:ascii="Times New Roman" w:hAnsi="Times New Roman"/>
                <w:sz w:val="18"/>
                <w:szCs w:val="18"/>
              </w:rPr>
            </w:pPr>
            <w:r>
              <w:rPr>
                <w:rFonts w:ascii="Times New Roman" w:hAnsi="Times New Roman"/>
                <w:sz w:val="18"/>
                <w:szCs w:val="18"/>
              </w:rPr>
              <w:t>4.97</w:t>
            </w:r>
          </w:p>
        </w:tc>
        <w:tc>
          <w:tcPr>
            <w:tcW w:w="565" w:type="pct"/>
            <w:vAlign w:val="center"/>
          </w:tcPr>
          <w:p>
            <w:pPr>
              <w:jc w:val="center"/>
              <w:rPr>
                <w:rFonts w:ascii="Times New Roman" w:hAnsi="Times New Roman"/>
                <w:sz w:val="18"/>
                <w:szCs w:val="18"/>
              </w:rPr>
            </w:pPr>
            <w:r>
              <w:rPr>
                <w:rFonts w:ascii="Times New Roman" w:hAnsi="Times New Roman"/>
                <w:sz w:val="18"/>
                <w:szCs w:val="18"/>
              </w:rPr>
              <w:t>4.92</w:t>
            </w:r>
          </w:p>
        </w:tc>
        <w:tc>
          <w:tcPr>
            <w:tcW w:w="565" w:type="pct"/>
            <w:vAlign w:val="center"/>
          </w:tcPr>
          <w:p>
            <w:pPr>
              <w:jc w:val="center"/>
              <w:rPr>
                <w:rFonts w:ascii="Times New Roman" w:hAnsi="Times New Roman"/>
                <w:sz w:val="18"/>
                <w:szCs w:val="18"/>
              </w:rPr>
            </w:pPr>
            <w:r>
              <w:rPr>
                <w:rFonts w:ascii="Times New Roman" w:hAnsi="Times New Roman"/>
                <w:sz w:val="18"/>
                <w:szCs w:val="18"/>
              </w:rPr>
              <w:t>4.91</w:t>
            </w:r>
          </w:p>
        </w:tc>
        <w:tc>
          <w:tcPr>
            <w:tcW w:w="564" w:type="pct"/>
            <w:vAlign w:val="center"/>
          </w:tcPr>
          <w:p>
            <w:pPr>
              <w:jc w:val="center"/>
              <w:rPr>
                <w:rFonts w:ascii="Times New Roman" w:hAnsi="Times New Roman"/>
                <w:sz w:val="18"/>
                <w:szCs w:val="18"/>
              </w:rPr>
            </w:pPr>
            <w:r>
              <w:rPr>
                <w:rFonts w:ascii="Times New Roman" w:hAnsi="Times New Roman"/>
                <w:sz w:val="18"/>
                <w:szCs w:val="18"/>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7</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0.099</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4" w:type="pct"/>
            <w:vAlign w:val="center"/>
          </w:tcPr>
          <w:p>
            <w:pPr>
              <w:jc w:val="center"/>
              <w:rPr>
                <w:rFonts w:ascii="Times New Roman" w:hAnsi="Times New Roman"/>
                <w:sz w:val="18"/>
                <w:szCs w:val="18"/>
              </w:rPr>
            </w:pPr>
            <w:r>
              <w:rPr>
                <w:rFonts w:ascii="Times New Roman" w:hAnsi="Times New Roman"/>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4" w:type="pct"/>
            <w:vAlign w:val="center"/>
          </w:tcPr>
          <w:p>
            <w:pPr>
              <w:jc w:val="center"/>
              <w:rPr>
                <w:rFonts w:ascii="Times New Roman" w:hAnsi="Times New Roman"/>
                <w:sz w:val="18"/>
                <w:szCs w:val="18"/>
              </w:rPr>
            </w:pPr>
            <w:r>
              <w:rPr>
                <w:rFonts w:ascii="Times New Roman" w:hAnsi="Times New Roman"/>
                <w:sz w:val="18"/>
                <w:szCs w:val="18"/>
              </w:rPr>
              <w:t>0.53</w:t>
            </w:r>
          </w:p>
        </w:tc>
      </w:tr>
    </w:tbl>
    <w:p>
      <w:pPr>
        <w:widowControl/>
        <w:tabs>
          <w:tab w:val="left" w:pos="360"/>
        </w:tabs>
        <w:spacing w:beforeLines="50" w:afterLines="50"/>
        <w:jc w:val="center"/>
        <w:rPr>
          <w:rFonts w:ascii="黑体" w:hAnsi="黑体" w:eastAsia="黑体"/>
          <w:kern w:val="0"/>
        </w:rPr>
      </w:pPr>
      <w:r>
        <w:rPr>
          <w:rFonts w:ascii="黑体" w:hAnsi="黑体" w:eastAsia="黑体"/>
          <w:kern w:val="0"/>
        </w:rPr>
        <w:t>表A.</w:t>
      </w:r>
      <w:r>
        <w:rPr>
          <w:rFonts w:hint="eastAsia" w:ascii="黑体" w:hAnsi="黑体" w:eastAsia="黑体"/>
          <w:kern w:val="0"/>
        </w:rPr>
        <w:t>5  铋</w:t>
      </w:r>
      <w:r>
        <w:rPr>
          <w:rFonts w:ascii="黑体" w:hAnsi="黑体" w:eastAsia="黑体"/>
          <w:kern w:val="0"/>
        </w:rPr>
        <w:t>精密度试验原始数据</w:t>
      </w:r>
      <w:r>
        <w:rPr>
          <w:rFonts w:hint="eastAsia" w:ascii="黑体" w:hAnsi="黑体" w:eastAsia="黑体"/>
          <w:kern w:val="0"/>
        </w:rPr>
        <w:t>（续）</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64"/>
        <w:gridCol w:w="1081"/>
        <w:gridCol w:w="1081"/>
        <w:gridCol w:w="1081"/>
        <w:gridCol w:w="1081"/>
        <w:gridCol w:w="1081"/>
        <w:gridCol w:w="1082"/>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 w:type="pct"/>
            <w:vMerge w:val="restart"/>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0.78</w:t>
            </w:r>
          </w:p>
        </w:tc>
        <w:tc>
          <w:tcPr>
            <w:tcW w:w="565" w:type="pct"/>
            <w:vAlign w:val="center"/>
          </w:tcPr>
          <w:p>
            <w:pPr>
              <w:jc w:val="center"/>
              <w:rPr>
                <w:rFonts w:ascii="Times New Roman" w:hAnsi="Times New Roman"/>
                <w:sz w:val="18"/>
                <w:szCs w:val="18"/>
              </w:rPr>
            </w:pPr>
            <w:r>
              <w:rPr>
                <w:rFonts w:ascii="Times New Roman" w:hAnsi="Times New Roman"/>
                <w:sz w:val="18"/>
                <w:szCs w:val="18"/>
              </w:rPr>
              <w:t>0.77</w:t>
            </w:r>
          </w:p>
        </w:tc>
        <w:tc>
          <w:tcPr>
            <w:tcW w:w="565" w:type="pct"/>
            <w:vAlign w:val="center"/>
          </w:tcPr>
          <w:p>
            <w:pPr>
              <w:jc w:val="center"/>
              <w:rPr>
                <w:rFonts w:ascii="Times New Roman" w:hAnsi="Times New Roman"/>
                <w:sz w:val="18"/>
                <w:szCs w:val="18"/>
              </w:rPr>
            </w:pPr>
            <w:r>
              <w:rPr>
                <w:rFonts w:ascii="Times New Roman" w:hAnsi="Times New Roman"/>
                <w:sz w:val="18"/>
                <w:szCs w:val="18"/>
              </w:rPr>
              <w:t>0.78</w:t>
            </w:r>
          </w:p>
        </w:tc>
        <w:tc>
          <w:tcPr>
            <w:tcW w:w="565" w:type="pct"/>
            <w:vAlign w:val="center"/>
          </w:tcPr>
          <w:p>
            <w:pPr>
              <w:jc w:val="center"/>
              <w:rPr>
                <w:rFonts w:ascii="Times New Roman" w:hAnsi="Times New Roman"/>
                <w:sz w:val="18"/>
                <w:szCs w:val="18"/>
              </w:rPr>
            </w:pPr>
            <w:r>
              <w:rPr>
                <w:rFonts w:ascii="Times New Roman" w:hAnsi="Times New Roman"/>
                <w:sz w:val="18"/>
                <w:szCs w:val="18"/>
              </w:rPr>
              <w:t>0.75</w:t>
            </w:r>
          </w:p>
        </w:tc>
        <w:tc>
          <w:tcPr>
            <w:tcW w:w="565" w:type="pct"/>
            <w:vAlign w:val="center"/>
          </w:tcPr>
          <w:p>
            <w:pPr>
              <w:jc w:val="center"/>
              <w:rPr>
                <w:rFonts w:ascii="Times New Roman" w:hAnsi="Times New Roman"/>
                <w:sz w:val="18"/>
                <w:szCs w:val="18"/>
              </w:rPr>
            </w:pPr>
            <w:r>
              <w:rPr>
                <w:rFonts w:ascii="Times New Roman" w:hAnsi="Times New Roman"/>
                <w:sz w:val="18"/>
                <w:szCs w:val="18"/>
              </w:rPr>
              <w:t>0.80</w:t>
            </w:r>
          </w:p>
        </w:tc>
        <w:tc>
          <w:tcPr>
            <w:tcW w:w="565" w:type="pct"/>
            <w:vAlign w:val="center"/>
          </w:tcPr>
          <w:p>
            <w:pPr>
              <w:jc w:val="center"/>
              <w:rPr>
                <w:rFonts w:ascii="Times New Roman" w:hAnsi="Times New Roman"/>
                <w:sz w:val="18"/>
                <w:szCs w:val="18"/>
              </w:rPr>
            </w:pPr>
            <w:r>
              <w:rPr>
                <w:rFonts w:ascii="Times New Roman" w:hAnsi="Times New Roman"/>
                <w:sz w:val="18"/>
                <w:szCs w:val="18"/>
              </w:rPr>
              <w:t>0.76</w:t>
            </w:r>
          </w:p>
        </w:tc>
        <w:tc>
          <w:tcPr>
            <w:tcW w:w="564" w:type="pct"/>
            <w:vAlign w:val="center"/>
          </w:tcPr>
          <w:p>
            <w:pPr>
              <w:jc w:val="center"/>
              <w:rPr>
                <w:rFonts w:ascii="Times New Roman" w:hAnsi="Times New Roman"/>
                <w:sz w:val="18"/>
                <w:szCs w:val="18"/>
              </w:rPr>
            </w:pPr>
            <w:r>
              <w:rPr>
                <w:rFonts w:ascii="Times New Roman" w:hAnsi="Times New Roman"/>
                <w:sz w:val="18"/>
                <w:szCs w:val="18"/>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0.93</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0.94</w:t>
            </w:r>
          </w:p>
        </w:tc>
        <w:tc>
          <w:tcPr>
            <w:tcW w:w="565" w:type="pct"/>
            <w:vAlign w:val="center"/>
          </w:tcPr>
          <w:p>
            <w:pPr>
              <w:jc w:val="center"/>
              <w:rPr>
                <w:rFonts w:ascii="Times New Roman" w:hAnsi="Times New Roman"/>
                <w:sz w:val="18"/>
                <w:szCs w:val="18"/>
              </w:rPr>
            </w:pPr>
            <w:r>
              <w:rPr>
                <w:rFonts w:ascii="Times New Roman" w:hAnsi="Times New Roman"/>
                <w:sz w:val="18"/>
                <w:szCs w:val="18"/>
              </w:rPr>
              <w:t>0.92</w:t>
            </w:r>
          </w:p>
        </w:tc>
        <w:tc>
          <w:tcPr>
            <w:tcW w:w="564" w:type="pct"/>
            <w:vAlign w:val="center"/>
          </w:tcPr>
          <w:p>
            <w:pPr>
              <w:jc w:val="center"/>
              <w:rPr>
                <w:rFonts w:ascii="Times New Roman" w:hAnsi="Times New Roman"/>
                <w:sz w:val="18"/>
                <w:szCs w:val="18"/>
              </w:rPr>
            </w:pPr>
            <w:r>
              <w:rPr>
                <w:rFonts w:ascii="Times New Roman" w:hAnsi="Times New Roman"/>
                <w:sz w:val="18"/>
                <w:szCs w:val="18"/>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4.95</w:t>
            </w:r>
          </w:p>
        </w:tc>
        <w:tc>
          <w:tcPr>
            <w:tcW w:w="565" w:type="pct"/>
            <w:vAlign w:val="center"/>
          </w:tcPr>
          <w:p>
            <w:pPr>
              <w:jc w:val="center"/>
              <w:rPr>
                <w:rFonts w:ascii="Times New Roman" w:hAnsi="Times New Roman"/>
                <w:sz w:val="18"/>
                <w:szCs w:val="18"/>
              </w:rPr>
            </w:pPr>
            <w:r>
              <w:rPr>
                <w:rFonts w:ascii="Times New Roman" w:hAnsi="Times New Roman"/>
                <w:sz w:val="18"/>
                <w:szCs w:val="18"/>
              </w:rPr>
              <w:t>4.94</w:t>
            </w:r>
          </w:p>
        </w:tc>
        <w:tc>
          <w:tcPr>
            <w:tcW w:w="565" w:type="pct"/>
            <w:vAlign w:val="center"/>
          </w:tcPr>
          <w:p>
            <w:pPr>
              <w:jc w:val="center"/>
              <w:rPr>
                <w:rFonts w:ascii="Times New Roman" w:hAnsi="Times New Roman"/>
                <w:sz w:val="18"/>
                <w:szCs w:val="18"/>
              </w:rPr>
            </w:pPr>
            <w:r>
              <w:rPr>
                <w:rFonts w:ascii="Times New Roman" w:hAnsi="Times New Roman"/>
                <w:sz w:val="18"/>
                <w:szCs w:val="18"/>
              </w:rPr>
              <w:t>4.96</w:t>
            </w:r>
          </w:p>
        </w:tc>
        <w:tc>
          <w:tcPr>
            <w:tcW w:w="565" w:type="pct"/>
            <w:vAlign w:val="center"/>
          </w:tcPr>
          <w:p>
            <w:pPr>
              <w:jc w:val="center"/>
              <w:rPr>
                <w:rFonts w:ascii="Times New Roman" w:hAnsi="Times New Roman"/>
                <w:sz w:val="18"/>
                <w:szCs w:val="18"/>
              </w:rPr>
            </w:pPr>
            <w:r>
              <w:rPr>
                <w:rFonts w:ascii="Times New Roman" w:hAnsi="Times New Roman"/>
                <w:sz w:val="18"/>
                <w:szCs w:val="18"/>
              </w:rPr>
              <w:t>5.00</w:t>
            </w:r>
          </w:p>
        </w:tc>
        <w:tc>
          <w:tcPr>
            <w:tcW w:w="565" w:type="pct"/>
            <w:vAlign w:val="center"/>
          </w:tcPr>
          <w:p>
            <w:pPr>
              <w:jc w:val="center"/>
              <w:rPr>
                <w:rFonts w:ascii="Times New Roman" w:hAnsi="Times New Roman"/>
                <w:sz w:val="18"/>
                <w:szCs w:val="18"/>
              </w:rPr>
            </w:pPr>
            <w:r>
              <w:rPr>
                <w:rFonts w:ascii="Times New Roman" w:hAnsi="Times New Roman"/>
                <w:sz w:val="18"/>
                <w:szCs w:val="18"/>
              </w:rPr>
              <w:t>4.99</w:t>
            </w:r>
          </w:p>
        </w:tc>
        <w:tc>
          <w:tcPr>
            <w:tcW w:w="565" w:type="pct"/>
            <w:vAlign w:val="center"/>
          </w:tcPr>
          <w:p>
            <w:pPr>
              <w:jc w:val="center"/>
              <w:rPr>
                <w:rFonts w:ascii="Times New Roman" w:hAnsi="Times New Roman"/>
                <w:sz w:val="18"/>
                <w:szCs w:val="18"/>
              </w:rPr>
            </w:pPr>
            <w:r>
              <w:rPr>
                <w:rFonts w:ascii="Times New Roman" w:hAnsi="Times New Roman"/>
                <w:sz w:val="18"/>
                <w:szCs w:val="18"/>
              </w:rPr>
              <w:t>4.93</w:t>
            </w:r>
          </w:p>
        </w:tc>
        <w:tc>
          <w:tcPr>
            <w:tcW w:w="564" w:type="pct"/>
            <w:vAlign w:val="center"/>
          </w:tcPr>
          <w:p>
            <w:pPr>
              <w:jc w:val="center"/>
              <w:rPr>
                <w:rFonts w:ascii="Times New Roman" w:hAnsi="Times New Roman"/>
                <w:sz w:val="18"/>
                <w:szCs w:val="18"/>
              </w:rPr>
            </w:pPr>
            <w:r>
              <w:rPr>
                <w:rFonts w:ascii="Times New Roman" w:hAnsi="Times New Roman"/>
                <w:sz w:val="18"/>
                <w:szCs w:val="18"/>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8</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0.118</w:t>
            </w:r>
          </w:p>
        </w:tc>
        <w:tc>
          <w:tcPr>
            <w:tcW w:w="565" w:type="pct"/>
            <w:vAlign w:val="center"/>
          </w:tcPr>
          <w:p>
            <w:pPr>
              <w:jc w:val="center"/>
              <w:rPr>
                <w:rFonts w:ascii="Times New Roman" w:hAnsi="Times New Roman"/>
                <w:sz w:val="18"/>
                <w:szCs w:val="18"/>
              </w:rPr>
            </w:pPr>
            <w:r>
              <w:rPr>
                <w:rFonts w:ascii="Times New Roman" w:hAnsi="Times New Roman"/>
                <w:sz w:val="18"/>
                <w:szCs w:val="18"/>
              </w:rPr>
              <w:t>0.116</w:t>
            </w:r>
          </w:p>
        </w:tc>
        <w:tc>
          <w:tcPr>
            <w:tcW w:w="565" w:type="pct"/>
            <w:vAlign w:val="center"/>
          </w:tcPr>
          <w:p>
            <w:pPr>
              <w:jc w:val="center"/>
              <w:rPr>
                <w:rFonts w:ascii="Times New Roman" w:hAnsi="Times New Roman"/>
                <w:sz w:val="18"/>
                <w:szCs w:val="18"/>
              </w:rPr>
            </w:pPr>
            <w:r>
              <w:rPr>
                <w:rFonts w:ascii="Times New Roman" w:hAnsi="Times New Roman"/>
                <w:sz w:val="18"/>
                <w:szCs w:val="18"/>
              </w:rPr>
              <w:t>0.115</w:t>
            </w:r>
          </w:p>
        </w:tc>
        <w:tc>
          <w:tcPr>
            <w:tcW w:w="565" w:type="pct"/>
            <w:vAlign w:val="center"/>
          </w:tcPr>
          <w:p>
            <w:pPr>
              <w:jc w:val="center"/>
              <w:rPr>
                <w:rFonts w:ascii="Times New Roman" w:hAnsi="Times New Roman"/>
                <w:sz w:val="18"/>
                <w:szCs w:val="18"/>
              </w:rPr>
            </w:pPr>
            <w:r>
              <w:rPr>
                <w:rFonts w:ascii="Times New Roman" w:hAnsi="Times New Roman"/>
                <w:sz w:val="18"/>
                <w:szCs w:val="18"/>
              </w:rPr>
              <w:t>0.114</w:t>
            </w:r>
          </w:p>
        </w:tc>
        <w:tc>
          <w:tcPr>
            <w:tcW w:w="565" w:type="pct"/>
            <w:vAlign w:val="center"/>
          </w:tcPr>
          <w:p>
            <w:pPr>
              <w:jc w:val="center"/>
              <w:rPr>
                <w:rFonts w:ascii="Times New Roman" w:hAnsi="Times New Roman"/>
                <w:sz w:val="18"/>
                <w:szCs w:val="18"/>
              </w:rPr>
            </w:pPr>
            <w:r>
              <w:rPr>
                <w:rFonts w:ascii="Times New Roman" w:hAnsi="Times New Roman"/>
                <w:sz w:val="18"/>
                <w:szCs w:val="18"/>
              </w:rPr>
              <w:t>0.124</w:t>
            </w:r>
          </w:p>
        </w:tc>
        <w:tc>
          <w:tcPr>
            <w:tcW w:w="565" w:type="pct"/>
            <w:vAlign w:val="center"/>
          </w:tcPr>
          <w:p>
            <w:pPr>
              <w:jc w:val="center"/>
              <w:rPr>
                <w:rFonts w:ascii="Times New Roman" w:hAnsi="Times New Roman"/>
                <w:sz w:val="18"/>
                <w:szCs w:val="18"/>
              </w:rPr>
            </w:pPr>
            <w:r>
              <w:rPr>
                <w:rFonts w:ascii="Times New Roman" w:hAnsi="Times New Roman"/>
                <w:sz w:val="18"/>
                <w:szCs w:val="18"/>
              </w:rPr>
              <w:t>0.122</w:t>
            </w:r>
          </w:p>
        </w:tc>
        <w:tc>
          <w:tcPr>
            <w:tcW w:w="564" w:type="pct"/>
            <w:vAlign w:val="center"/>
          </w:tcPr>
          <w:p>
            <w:pPr>
              <w:jc w:val="center"/>
              <w:rPr>
                <w:rFonts w:ascii="Times New Roman" w:hAnsi="Times New Roman"/>
                <w:sz w:val="18"/>
                <w:szCs w:val="18"/>
              </w:rPr>
            </w:pPr>
            <w:r>
              <w:rPr>
                <w:rFonts w:ascii="Times New Roman" w:hAnsi="Times New Roman"/>
                <w:sz w:val="18"/>
                <w:szCs w:val="18"/>
              </w:rPr>
              <w:t>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0.523</w:t>
            </w:r>
          </w:p>
        </w:tc>
        <w:tc>
          <w:tcPr>
            <w:tcW w:w="565" w:type="pct"/>
            <w:vAlign w:val="center"/>
          </w:tcPr>
          <w:p>
            <w:pPr>
              <w:jc w:val="center"/>
              <w:rPr>
                <w:rFonts w:ascii="Times New Roman" w:hAnsi="Times New Roman"/>
                <w:sz w:val="18"/>
                <w:szCs w:val="18"/>
              </w:rPr>
            </w:pPr>
            <w:r>
              <w:rPr>
                <w:rFonts w:ascii="Times New Roman" w:hAnsi="Times New Roman"/>
                <w:sz w:val="18"/>
                <w:szCs w:val="18"/>
              </w:rPr>
              <w:t>0.528</w:t>
            </w:r>
          </w:p>
        </w:tc>
        <w:tc>
          <w:tcPr>
            <w:tcW w:w="565" w:type="pct"/>
            <w:vAlign w:val="center"/>
          </w:tcPr>
          <w:p>
            <w:pPr>
              <w:jc w:val="center"/>
              <w:rPr>
                <w:rFonts w:ascii="Times New Roman" w:hAnsi="Times New Roman"/>
                <w:sz w:val="18"/>
                <w:szCs w:val="18"/>
              </w:rPr>
            </w:pPr>
            <w:r>
              <w:rPr>
                <w:rFonts w:ascii="Times New Roman" w:hAnsi="Times New Roman"/>
                <w:sz w:val="18"/>
                <w:szCs w:val="18"/>
              </w:rPr>
              <w:t>0.522</w:t>
            </w:r>
          </w:p>
        </w:tc>
        <w:tc>
          <w:tcPr>
            <w:tcW w:w="565" w:type="pct"/>
            <w:vAlign w:val="center"/>
          </w:tcPr>
          <w:p>
            <w:pPr>
              <w:jc w:val="center"/>
              <w:rPr>
                <w:rFonts w:ascii="Times New Roman" w:hAnsi="Times New Roman"/>
                <w:sz w:val="18"/>
                <w:szCs w:val="18"/>
              </w:rPr>
            </w:pPr>
            <w:r>
              <w:rPr>
                <w:rFonts w:ascii="Times New Roman" w:hAnsi="Times New Roman"/>
                <w:sz w:val="18"/>
                <w:szCs w:val="18"/>
              </w:rPr>
              <w:t>0.527</w:t>
            </w:r>
          </w:p>
        </w:tc>
        <w:tc>
          <w:tcPr>
            <w:tcW w:w="565" w:type="pct"/>
            <w:vAlign w:val="center"/>
          </w:tcPr>
          <w:p>
            <w:pPr>
              <w:jc w:val="center"/>
              <w:rPr>
                <w:rFonts w:ascii="Times New Roman" w:hAnsi="Times New Roman"/>
                <w:sz w:val="18"/>
                <w:szCs w:val="18"/>
              </w:rPr>
            </w:pPr>
            <w:r>
              <w:rPr>
                <w:rFonts w:ascii="Times New Roman" w:hAnsi="Times New Roman"/>
                <w:sz w:val="18"/>
                <w:szCs w:val="18"/>
              </w:rPr>
              <w:t>0.518</w:t>
            </w:r>
          </w:p>
        </w:tc>
        <w:tc>
          <w:tcPr>
            <w:tcW w:w="565" w:type="pct"/>
            <w:vAlign w:val="center"/>
          </w:tcPr>
          <w:p>
            <w:pPr>
              <w:jc w:val="center"/>
              <w:rPr>
                <w:rFonts w:ascii="Times New Roman" w:hAnsi="Times New Roman"/>
                <w:sz w:val="18"/>
                <w:szCs w:val="18"/>
              </w:rPr>
            </w:pPr>
            <w:r>
              <w:rPr>
                <w:rFonts w:ascii="Times New Roman" w:hAnsi="Times New Roman"/>
                <w:sz w:val="18"/>
                <w:szCs w:val="18"/>
              </w:rPr>
              <w:t>0.526</w:t>
            </w:r>
          </w:p>
        </w:tc>
        <w:tc>
          <w:tcPr>
            <w:tcW w:w="564" w:type="pct"/>
            <w:vAlign w:val="center"/>
          </w:tcPr>
          <w:p>
            <w:pPr>
              <w:jc w:val="center"/>
              <w:rPr>
                <w:rFonts w:ascii="Times New Roman" w:hAnsi="Times New Roman"/>
                <w:sz w:val="18"/>
                <w:szCs w:val="18"/>
              </w:rPr>
            </w:pPr>
            <w:r>
              <w:rPr>
                <w:rFonts w:ascii="Times New Roman" w:hAnsi="Times New Roman"/>
                <w:sz w:val="18"/>
                <w:szCs w:val="18"/>
              </w:rPr>
              <w:t>0.541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0.798</w:t>
            </w:r>
          </w:p>
        </w:tc>
        <w:tc>
          <w:tcPr>
            <w:tcW w:w="565" w:type="pct"/>
            <w:vAlign w:val="center"/>
          </w:tcPr>
          <w:p>
            <w:pPr>
              <w:jc w:val="center"/>
              <w:rPr>
                <w:rFonts w:ascii="Times New Roman" w:hAnsi="Times New Roman"/>
                <w:sz w:val="18"/>
                <w:szCs w:val="18"/>
              </w:rPr>
            </w:pPr>
            <w:r>
              <w:rPr>
                <w:rFonts w:ascii="Times New Roman" w:hAnsi="Times New Roman"/>
                <w:sz w:val="18"/>
                <w:szCs w:val="18"/>
              </w:rPr>
              <w:t>0.798</w:t>
            </w:r>
          </w:p>
        </w:tc>
        <w:tc>
          <w:tcPr>
            <w:tcW w:w="565" w:type="pct"/>
            <w:vAlign w:val="center"/>
          </w:tcPr>
          <w:p>
            <w:pPr>
              <w:jc w:val="center"/>
              <w:rPr>
                <w:rFonts w:ascii="Times New Roman" w:hAnsi="Times New Roman"/>
                <w:sz w:val="18"/>
                <w:szCs w:val="18"/>
              </w:rPr>
            </w:pPr>
            <w:r>
              <w:rPr>
                <w:rFonts w:ascii="Times New Roman" w:hAnsi="Times New Roman"/>
                <w:sz w:val="18"/>
                <w:szCs w:val="18"/>
              </w:rPr>
              <w:t>0.786</w:t>
            </w:r>
          </w:p>
        </w:tc>
        <w:tc>
          <w:tcPr>
            <w:tcW w:w="565" w:type="pct"/>
            <w:vAlign w:val="center"/>
          </w:tcPr>
          <w:p>
            <w:pPr>
              <w:jc w:val="center"/>
              <w:rPr>
                <w:rFonts w:ascii="Times New Roman" w:hAnsi="Times New Roman"/>
                <w:sz w:val="18"/>
                <w:szCs w:val="18"/>
              </w:rPr>
            </w:pPr>
            <w:r>
              <w:rPr>
                <w:rFonts w:ascii="Times New Roman" w:hAnsi="Times New Roman"/>
                <w:sz w:val="18"/>
                <w:szCs w:val="18"/>
              </w:rPr>
              <w:t>0.777</w:t>
            </w:r>
          </w:p>
        </w:tc>
        <w:tc>
          <w:tcPr>
            <w:tcW w:w="565" w:type="pct"/>
            <w:vAlign w:val="center"/>
          </w:tcPr>
          <w:p>
            <w:pPr>
              <w:jc w:val="center"/>
              <w:rPr>
                <w:rFonts w:ascii="Times New Roman" w:hAnsi="Times New Roman"/>
                <w:sz w:val="18"/>
                <w:szCs w:val="18"/>
              </w:rPr>
            </w:pPr>
            <w:r>
              <w:rPr>
                <w:rFonts w:ascii="Times New Roman" w:hAnsi="Times New Roman"/>
                <w:sz w:val="18"/>
                <w:szCs w:val="18"/>
              </w:rPr>
              <w:t>0.756</w:t>
            </w:r>
          </w:p>
        </w:tc>
        <w:tc>
          <w:tcPr>
            <w:tcW w:w="565" w:type="pct"/>
            <w:vAlign w:val="center"/>
          </w:tcPr>
          <w:p>
            <w:pPr>
              <w:jc w:val="center"/>
              <w:rPr>
                <w:rFonts w:ascii="Times New Roman" w:hAnsi="Times New Roman"/>
                <w:sz w:val="18"/>
                <w:szCs w:val="18"/>
              </w:rPr>
            </w:pPr>
            <w:r>
              <w:rPr>
                <w:rFonts w:ascii="Times New Roman" w:hAnsi="Times New Roman"/>
                <w:sz w:val="18"/>
                <w:szCs w:val="18"/>
              </w:rPr>
              <w:t>0.786</w:t>
            </w:r>
          </w:p>
        </w:tc>
        <w:tc>
          <w:tcPr>
            <w:tcW w:w="564" w:type="pct"/>
            <w:vAlign w:val="center"/>
          </w:tcPr>
          <w:p>
            <w:pPr>
              <w:jc w:val="center"/>
              <w:rPr>
                <w:rFonts w:ascii="Times New Roman" w:hAnsi="Times New Roman"/>
                <w:sz w:val="18"/>
                <w:szCs w:val="18"/>
              </w:rPr>
            </w:pPr>
            <w:r>
              <w:rPr>
                <w:rFonts w:ascii="Times New Roman" w:hAnsi="Times New Roman"/>
                <w:sz w:val="18"/>
                <w:szCs w:val="18"/>
              </w:rPr>
              <w:t>0.785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1.072</w:t>
            </w:r>
          </w:p>
        </w:tc>
        <w:tc>
          <w:tcPr>
            <w:tcW w:w="565" w:type="pct"/>
            <w:vAlign w:val="center"/>
          </w:tcPr>
          <w:p>
            <w:pPr>
              <w:jc w:val="center"/>
              <w:rPr>
                <w:rFonts w:ascii="Times New Roman" w:hAnsi="Times New Roman"/>
                <w:sz w:val="18"/>
                <w:szCs w:val="18"/>
              </w:rPr>
            </w:pPr>
            <w:r>
              <w:rPr>
                <w:rFonts w:ascii="Times New Roman" w:hAnsi="Times New Roman"/>
                <w:sz w:val="18"/>
                <w:szCs w:val="18"/>
              </w:rPr>
              <w:t>1.037</w:t>
            </w:r>
          </w:p>
        </w:tc>
        <w:tc>
          <w:tcPr>
            <w:tcW w:w="565" w:type="pct"/>
            <w:vAlign w:val="center"/>
          </w:tcPr>
          <w:p>
            <w:pPr>
              <w:jc w:val="center"/>
              <w:rPr>
                <w:rFonts w:ascii="Times New Roman" w:hAnsi="Times New Roman"/>
                <w:sz w:val="18"/>
                <w:szCs w:val="18"/>
              </w:rPr>
            </w:pPr>
            <w:r>
              <w:rPr>
                <w:rFonts w:ascii="Times New Roman" w:hAnsi="Times New Roman"/>
                <w:sz w:val="18"/>
                <w:szCs w:val="18"/>
              </w:rPr>
              <w:t>1.077</w:t>
            </w:r>
          </w:p>
        </w:tc>
        <w:tc>
          <w:tcPr>
            <w:tcW w:w="565" w:type="pct"/>
            <w:vAlign w:val="center"/>
          </w:tcPr>
          <w:p>
            <w:pPr>
              <w:jc w:val="center"/>
              <w:rPr>
                <w:rFonts w:ascii="Times New Roman" w:hAnsi="Times New Roman"/>
                <w:sz w:val="18"/>
                <w:szCs w:val="18"/>
              </w:rPr>
            </w:pPr>
            <w:r>
              <w:rPr>
                <w:rFonts w:ascii="Times New Roman" w:hAnsi="Times New Roman"/>
                <w:sz w:val="18"/>
                <w:szCs w:val="18"/>
              </w:rPr>
              <w:t>1.028</w:t>
            </w:r>
          </w:p>
        </w:tc>
        <w:tc>
          <w:tcPr>
            <w:tcW w:w="565" w:type="pct"/>
            <w:vAlign w:val="center"/>
          </w:tcPr>
          <w:p>
            <w:pPr>
              <w:jc w:val="center"/>
              <w:rPr>
                <w:rFonts w:ascii="Times New Roman" w:hAnsi="Times New Roman"/>
                <w:sz w:val="18"/>
                <w:szCs w:val="18"/>
              </w:rPr>
            </w:pPr>
            <w:r>
              <w:rPr>
                <w:rFonts w:ascii="Times New Roman" w:hAnsi="Times New Roman"/>
                <w:sz w:val="18"/>
                <w:szCs w:val="18"/>
              </w:rPr>
              <w:t>1.012</w:t>
            </w:r>
          </w:p>
        </w:tc>
        <w:tc>
          <w:tcPr>
            <w:tcW w:w="565" w:type="pct"/>
            <w:vAlign w:val="center"/>
          </w:tcPr>
          <w:p>
            <w:pPr>
              <w:jc w:val="center"/>
              <w:rPr>
                <w:rFonts w:ascii="Times New Roman" w:hAnsi="Times New Roman"/>
                <w:sz w:val="18"/>
                <w:szCs w:val="18"/>
              </w:rPr>
            </w:pPr>
            <w:r>
              <w:rPr>
                <w:rFonts w:ascii="Times New Roman" w:hAnsi="Times New Roman"/>
                <w:sz w:val="18"/>
                <w:szCs w:val="18"/>
              </w:rPr>
              <w:t>1.024</w:t>
            </w:r>
          </w:p>
        </w:tc>
        <w:tc>
          <w:tcPr>
            <w:tcW w:w="564" w:type="pct"/>
            <w:vAlign w:val="center"/>
          </w:tcPr>
          <w:p>
            <w:pPr>
              <w:jc w:val="center"/>
              <w:rPr>
                <w:rFonts w:ascii="Times New Roman" w:hAnsi="Times New Roman"/>
                <w:sz w:val="18"/>
                <w:szCs w:val="18"/>
              </w:rPr>
            </w:pPr>
            <w:r>
              <w:rPr>
                <w:rFonts w:ascii="Times New Roman" w:hAnsi="Times New Roman"/>
                <w:sz w:val="18"/>
                <w:szCs w:val="18"/>
              </w:rPr>
              <w:t>1.057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5.114</w:t>
            </w:r>
          </w:p>
        </w:tc>
        <w:tc>
          <w:tcPr>
            <w:tcW w:w="565" w:type="pct"/>
            <w:vAlign w:val="center"/>
          </w:tcPr>
          <w:p>
            <w:pPr>
              <w:jc w:val="center"/>
              <w:rPr>
                <w:rFonts w:ascii="Times New Roman" w:hAnsi="Times New Roman"/>
                <w:sz w:val="18"/>
                <w:szCs w:val="18"/>
              </w:rPr>
            </w:pPr>
            <w:r>
              <w:rPr>
                <w:rFonts w:ascii="Times New Roman" w:hAnsi="Times New Roman"/>
                <w:sz w:val="18"/>
                <w:szCs w:val="18"/>
              </w:rPr>
              <w:t>5.274</w:t>
            </w:r>
          </w:p>
        </w:tc>
        <w:tc>
          <w:tcPr>
            <w:tcW w:w="565" w:type="pct"/>
            <w:vAlign w:val="center"/>
          </w:tcPr>
          <w:p>
            <w:pPr>
              <w:jc w:val="center"/>
              <w:rPr>
                <w:rFonts w:ascii="Times New Roman" w:hAnsi="Times New Roman"/>
                <w:sz w:val="18"/>
                <w:szCs w:val="18"/>
              </w:rPr>
            </w:pPr>
            <w:r>
              <w:rPr>
                <w:rFonts w:ascii="Times New Roman" w:hAnsi="Times New Roman"/>
                <w:sz w:val="18"/>
                <w:szCs w:val="18"/>
              </w:rPr>
              <w:t>5.109</w:t>
            </w:r>
          </w:p>
        </w:tc>
        <w:tc>
          <w:tcPr>
            <w:tcW w:w="565" w:type="pct"/>
            <w:vAlign w:val="center"/>
          </w:tcPr>
          <w:p>
            <w:pPr>
              <w:jc w:val="center"/>
              <w:rPr>
                <w:rFonts w:ascii="Times New Roman" w:hAnsi="Times New Roman"/>
                <w:sz w:val="18"/>
                <w:szCs w:val="18"/>
              </w:rPr>
            </w:pPr>
            <w:r>
              <w:rPr>
                <w:rFonts w:ascii="Times New Roman" w:hAnsi="Times New Roman"/>
                <w:sz w:val="18"/>
                <w:szCs w:val="18"/>
              </w:rPr>
              <w:t>5.036</w:t>
            </w:r>
          </w:p>
        </w:tc>
        <w:tc>
          <w:tcPr>
            <w:tcW w:w="565" w:type="pct"/>
            <w:vAlign w:val="center"/>
          </w:tcPr>
          <w:p>
            <w:pPr>
              <w:jc w:val="center"/>
              <w:rPr>
                <w:rFonts w:ascii="Times New Roman" w:hAnsi="Times New Roman"/>
                <w:sz w:val="18"/>
                <w:szCs w:val="18"/>
              </w:rPr>
            </w:pPr>
            <w:r>
              <w:rPr>
                <w:rFonts w:ascii="Times New Roman" w:hAnsi="Times New Roman"/>
                <w:sz w:val="18"/>
                <w:szCs w:val="18"/>
              </w:rPr>
              <w:t>5.186</w:t>
            </w:r>
          </w:p>
        </w:tc>
        <w:tc>
          <w:tcPr>
            <w:tcW w:w="565" w:type="pct"/>
            <w:vAlign w:val="center"/>
          </w:tcPr>
          <w:p>
            <w:pPr>
              <w:jc w:val="center"/>
              <w:rPr>
                <w:rFonts w:ascii="Times New Roman" w:hAnsi="Times New Roman"/>
                <w:sz w:val="18"/>
                <w:szCs w:val="18"/>
              </w:rPr>
            </w:pPr>
            <w:r>
              <w:rPr>
                <w:rFonts w:ascii="Times New Roman" w:hAnsi="Times New Roman"/>
                <w:sz w:val="18"/>
                <w:szCs w:val="18"/>
              </w:rPr>
              <w:t>5.177</w:t>
            </w:r>
          </w:p>
        </w:tc>
        <w:tc>
          <w:tcPr>
            <w:tcW w:w="564" w:type="pct"/>
            <w:vAlign w:val="center"/>
          </w:tcPr>
          <w:p>
            <w:pPr>
              <w:jc w:val="center"/>
              <w:rPr>
                <w:rFonts w:ascii="Times New Roman" w:hAnsi="Times New Roman"/>
                <w:sz w:val="18"/>
                <w:szCs w:val="18"/>
              </w:rPr>
            </w:pPr>
            <w:r>
              <w:rPr>
                <w:rFonts w:ascii="Times New Roman" w:hAnsi="Times New Roman"/>
                <w:sz w:val="18"/>
                <w:szCs w:val="18"/>
              </w:rPr>
              <w:t>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9</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4" w:type="pct"/>
            <w:vAlign w:val="center"/>
          </w:tcPr>
          <w:p>
            <w:pPr>
              <w:jc w:val="center"/>
              <w:rPr>
                <w:rFonts w:ascii="Times New Roman" w:hAnsi="Times New Roman"/>
                <w:sz w:val="18"/>
                <w:szCs w:val="18"/>
              </w:rPr>
            </w:pPr>
            <w:r>
              <w:rPr>
                <w:rFonts w:ascii="Times New Roman" w:hAnsi="Times New Roman"/>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0.56</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4" w:type="pct"/>
            <w:vAlign w:val="center"/>
          </w:tcPr>
          <w:p>
            <w:pPr>
              <w:jc w:val="center"/>
              <w:rPr>
                <w:rFonts w:ascii="Times New Roman" w:hAnsi="Times New Roman"/>
                <w:sz w:val="18"/>
                <w:szCs w:val="18"/>
              </w:rPr>
            </w:pPr>
            <w:r>
              <w:rPr>
                <w:rFonts w:ascii="Times New Roman" w:hAnsi="Times New Roman"/>
                <w:sz w:val="18"/>
                <w:szCs w:val="1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0.78</w:t>
            </w:r>
          </w:p>
        </w:tc>
        <w:tc>
          <w:tcPr>
            <w:tcW w:w="565" w:type="pct"/>
            <w:vAlign w:val="center"/>
          </w:tcPr>
          <w:p>
            <w:pPr>
              <w:jc w:val="center"/>
              <w:rPr>
                <w:rFonts w:ascii="Times New Roman" w:hAnsi="Times New Roman"/>
                <w:sz w:val="18"/>
                <w:szCs w:val="18"/>
              </w:rPr>
            </w:pPr>
            <w:r>
              <w:rPr>
                <w:rFonts w:ascii="Times New Roman" w:hAnsi="Times New Roman"/>
                <w:sz w:val="18"/>
                <w:szCs w:val="18"/>
              </w:rPr>
              <w:t>0.77</w:t>
            </w:r>
          </w:p>
        </w:tc>
        <w:tc>
          <w:tcPr>
            <w:tcW w:w="565" w:type="pct"/>
            <w:vAlign w:val="center"/>
          </w:tcPr>
          <w:p>
            <w:pPr>
              <w:jc w:val="center"/>
              <w:rPr>
                <w:rFonts w:ascii="Times New Roman" w:hAnsi="Times New Roman"/>
                <w:sz w:val="18"/>
                <w:szCs w:val="18"/>
              </w:rPr>
            </w:pPr>
            <w:r>
              <w:rPr>
                <w:rFonts w:ascii="Times New Roman" w:hAnsi="Times New Roman"/>
                <w:sz w:val="18"/>
                <w:szCs w:val="18"/>
              </w:rPr>
              <w:t>0.80</w:t>
            </w:r>
          </w:p>
        </w:tc>
        <w:tc>
          <w:tcPr>
            <w:tcW w:w="565" w:type="pct"/>
            <w:vAlign w:val="center"/>
          </w:tcPr>
          <w:p>
            <w:pPr>
              <w:jc w:val="center"/>
              <w:rPr>
                <w:rFonts w:ascii="Times New Roman" w:hAnsi="Times New Roman"/>
                <w:sz w:val="18"/>
                <w:szCs w:val="18"/>
              </w:rPr>
            </w:pPr>
            <w:r>
              <w:rPr>
                <w:rFonts w:ascii="Times New Roman" w:hAnsi="Times New Roman"/>
                <w:sz w:val="18"/>
                <w:szCs w:val="18"/>
              </w:rPr>
              <w:t>0.78</w:t>
            </w:r>
          </w:p>
        </w:tc>
        <w:tc>
          <w:tcPr>
            <w:tcW w:w="564" w:type="pct"/>
            <w:vAlign w:val="center"/>
          </w:tcPr>
          <w:p>
            <w:pPr>
              <w:jc w:val="center"/>
              <w:rPr>
                <w:rFonts w:ascii="Times New Roman" w:hAnsi="Times New Roman"/>
                <w:sz w:val="18"/>
                <w:szCs w:val="18"/>
              </w:rPr>
            </w:pPr>
            <w:r>
              <w:rPr>
                <w:rFonts w:ascii="Times New Roman" w:hAnsi="Times New Roman"/>
                <w:sz w:val="18"/>
                <w:szCs w:val="18"/>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5" w:type="pct"/>
            <w:vAlign w:val="center"/>
          </w:tcPr>
          <w:p>
            <w:pPr>
              <w:jc w:val="center"/>
              <w:rPr>
                <w:rFonts w:ascii="Times New Roman" w:hAnsi="Times New Roman"/>
                <w:sz w:val="18"/>
                <w:szCs w:val="18"/>
              </w:rPr>
            </w:pPr>
            <w:r>
              <w:rPr>
                <w:rFonts w:ascii="Times New Roman" w:hAnsi="Times New Roman"/>
                <w:sz w:val="18"/>
                <w:szCs w:val="18"/>
              </w:rPr>
              <w:t>0.94</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4" w:type="pct"/>
            <w:vAlign w:val="center"/>
          </w:tcPr>
          <w:p>
            <w:pPr>
              <w:jc w:val="center"/>
              <w:rPr>
                <w:rFonts w:ascii="Times New Roman" w:hAnsi="Times New Roman"/>
                <w:sz w:val="18"/>
                <w:szCs w:val="18"/>
              </w:rPr>
            </w:pPr>
            <w:r>
              <w:rPr>
                <w:rFonts w:ascii="Times New Roman" w:hAnsi="Times New Roman"/>
                <w:sz w:val="18"/>
                <w:szCs w:val="18"/>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5.05</w:t>
            </w:r>
          </w:p>
        </w:tc>
        <w:tc>
          <w:tcPr>
            <w:tcW w:w="565" w:type="pct"/>
            <w:vAlign w:val="center"/>
          </w:tcPr>
          <w:p>
            <w:pPr>
              <w:jc w:val="center"/>
              <w:rPr>
                <w:rFonts w:ascii="Times New Roman" w:hAnsi="Times New Roman"/>
                <w:sz w:val="18"/>
                <w:szCs w:val="18"/>
              </w:rPr>
            </w:pPr>
            <w:r>
              <w:rPr>
                <w:rFonts w:ascii="Times New Roman" w:hAnsi="Times New Roman"/>
                <w:sz w:val="18"/>
                <w:szCs w:val="18"/>
              </w:rPr>
              <w:t>4.93</w:t>
            </w:r>
          </w:p>
        </w:tc>
        <w:tc>
          <w:tcPr>
            <w:tcW w:w="565" w:type="pct"/>
            <w:vAlign w:val="center"/>
          </w:tcPr>
          <w:p>
            <w:pPr>
              <w:jc w:val="center"/>
              <w:rPr>
                <w:rFonts w:ascii="Times New Roman" w:hAnsi="Times New Roman"/>
                <w:sz w:val="18"/>
                <w:szCs w:val="18"/>
              </w:rPr>
            </w:pPr>
            <w:r>
              <w:rPr>
                <w:rFonts w:ascii="Times New Roman" w:hAnsi="Times New Roman"/>
                <w:sz w:val="18"/>
                <w:szCs w:val="18"/>
              </w:rPr>
              <w:t>4.96</w:t>
            </w:r>
          </w:p>
        </w:tc>
        <w:tc>
          <w:tcPr>
            <w:tcW w:w="565" w:type="pct"/>
            <w:vAlign w:val="center"/>
          </w:tcPr>
          <w:p>
            <w:pPr>
              <w:jc w:val="center"/>
              <w:rPr>
                <w:rFonts w:ascii="Times New Roman" w:hAnsi="Times New Roman"/>
                <w:sz w:val="18"/>
                <w:szCs w:val="18"/>
              </w:rPr>
            </w:pPr>
            <w:r>
              <w:rPr>
                <w:rFonts w:ascii="Times New Roman" w:hAnsi="Times New Roman"/>
                <w:sz w:val="18"/>
                <w:szCs w:val="18"/>
              </w:rPr>
              <w:t>4.92</w:t>
            </w:r>
          </w:p>
        </w:tc>
        <w:tc>
          <w:tcPr>
            <w:tcW w:w="565" w:type="pct"/>
            <w:vAlign w:val="center"/>
          </w:tcPr>
          <w:p>
            <w:pPr>
              <w:jc w:val="center"/>
              <w:rPr>
                <w:rFonts w:ascii="Times New Roman" w:hAnsi="Times New Roman"/>
                <w:sz w:val="18"/>
                <w:szCs w:val="18"/>
              </w:rPr>
            </w:pPr>
            <w:r>
              <w:rPr>
                <w:rFonts w:ascii="Times New Roman" w:hAnsi="Times New Roman"/>
                <w:sz w:val="18"/>
                <w:szCs w:val="18"/>
              </w:rPr>
              <w:t>4.85</w:t>
            </w:r>
          </w:p>
        </w:tc>
        <w:tc>
          <w:tcPr>
            <w:tcW w:w="565" w:type="pct"/>
            <w:vAlign w:val="center"/>
          </w:tcPr>
          <w:p>
            <w:pPr>
              <w:jc w:val="center"/>
              <w:rPr>
                <w:rFonts w:ascii="Times New Roman" w:hAnsi="Times New Roman"/>
                <w:sz w:val="18"/>
                <w:szCs w:val="18"/>
              </w:rPr>
            </w:pPr>
            <w:r>
              <w:rPr>
                <w:rFonts w:ascii="Times New Roman" w:hAnsi="Times New Roman"/>
                <w:sz w:val="18"/>
                <w:szCs w:val="18"/>
              </w:rPr>
              <w:t>4.89</w:t>
            </w:r>
          </w:p>
        </w:tc>
        <w:tc>
          <w:tcPr>
            <w:tcW w:w="564" w:type="pct"/>
            <w:vAlign w:val="center"/>
          </w:tcPr>
          <w:p>
            <w:pPr>
              <w:jc w:val="center"/>
              <w:rPr>
                <w:rFonts w:ascii="Times New Roman" w:hAnsi="Times New Roman"/>
                <w:sz w:val="18"/>
                <w:szCs w:val="18"/>
              </w:rPr>
            </w:pPr>
            <w:r>
              <w:rPr>
                <w:rFonts w:ascii="Times New Roman" w:hAnsi="Times New Roman"/>
                <w:sz w:val="18"/>
                <w:szCs w:val="18"/>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10</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4"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0.47</w:t>
            </w:r>
          </w:p>
        </w:tc>
        <w:tc>
          <w:tcPr>
            <w:tcW w:w="565" w:type="pct"/>
            <w:vAlign w:val="center"/>
          </w:tcPr>
          <w:p>
            <w:pPr>
              <w:jc w:val="center"/>
              <w:rPr>
                <w:rFonts w:ascii="Times New Roman" w:hAnsi="Times New Roman"/>
                <w:sz w:val="18"/>
                <w:szCs w:val="18"/>
              </w:rPr>
            </w:pPr>
            <w:r>
              <w:rPr>
                <w:rFonts w:ascii="Times New Roman" w:hAnsi="Times New Roman"/>
                <w:sz w:val="18"/>
                <w:szCs w:val="18"/>
              </w:rPr>
              <w:t>0.48</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0.48</w:t>
            </w:r>
          </w:p>
        </w:tc>
        <w:tc>
          <w:tcPr>
            <w:tcW w:w="565" w:type="pct"/>
            <w:vAlign w:val="center"/>
          </w:tcPr>
          <w:p>
            <w:pPr>
              <w:jc w:val="center"/>
              <w:rPr>
                <w:rFonts w:ascii="Times New Roman" w:hAnsi="Times New Roman"/>
                <w:sz w:val="18"/>
                <w:szCs w:val="18"/>
              </w:rPr>
            </w:pPr>
            <w:r>
              <w:rPr>
                <w:rFonts w:ascii="Times New Roman" w:hAnsi="Times New Roman"/>
                <w:sz w:val="18"/>
                <w:szCs w:val="18"/>
              </w:rPr>
              <w:t>0.48</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4"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0.74</w:t>
            </w:r>
          </w:p>
        </w:tc>
        <w:tc>
          <w:tcPr>
            <w:tcW w:w="565" w:type="pct"/>
            <w:vAlign w:val="center"/>
          </w:tcPr>
          <w:p>
            <w:pPr>
              <w:jc w:val="center"/>
              <w:rPr>
                <w:rFonts w:ascii="Times New Roman" w:hAnsi="Times New Roman"/>
                <w:sz w:val="18"/>
                <w:szCs w:val="18"/>
              </w:rPr>
            </w:pPr>
            <w:r>
              <w:rPr>
                <w:rFonts w:ascii="Times New Roman" w:hAnsi="Times New Roman"/>
                <w:sz w:val="18"/>
                <w:szCs w:val="18"/>
              </w:rPr>
              <w:t>0.75</w:t>
            </w:r>
          </w:p>
        </w:tc>
        <w:tc>
          <w:tcPr>
            <w:tcW w:w="565" w:type="pct"/>
            <w:vAlign w:val="center"/>
          </w:tcPr>
          <w:p>
            <w:pPr>
              <w:jc w:val="center"/>
              <w:rPr>
                <w:rFonts w:ascii="Times New Roman" w:hAnsi="Times New Roman"/>
                <w:sz w:val="18"/>
                <w:szCs w:val="18"/>
              </w:rPr>
            </w:pPr>
            <w:r>
              <w:rPr>
                <w:rFonts w:ascii="Times New Roman" w:hAnsi="Times New Roman"/>
                <w:sz w:val="18"/>
                <w:szCs w:val="18"/>
              </w:rPr>
              <w:t>0.75</w:t>
            </w:r>
          </w:p>
        </w:tc>
        <w:tc>
          <w:tcPr>
            <w:tcW w:w="565" w:type="pct"/>
            <w:vAlign w:val="center"/>
          </w:tcPr>
          <w:p>
            <w:pPr>
              <w:jc w:val="center"/>
              <w:rPr>
                <w:rFonts w:ascii="Times New Roman" w:hAnsi="Times New Roman"/>
                <w:sz w:val="18"/>
                <w:szCs w:val="18"/>
              </w:rPr>
            </w:pPr>
            <w:r>
              <w:rPr>
                <w:rFonts w:ascii="Times New Roman" w:hAnsi="Times New Roman"/>
                <w:sz w:val="18"/>
                <w:szCs w:val="18"/>
              </w:rPr>
              <w:t>0.74</w:t>
            </w:r>
          </w:p>
        </w:tc>
        <w:tc>
          <w:tcPr>
            <w:tcW w:w="565" w:type="pct"/>
            <w:vAlign w:val="center"/>
          </w:tcPr>
          <w:p>
            <w:pPr>
              <w:jc w:val="center"/>
              <w:rPr>
                <w:rFonts w:ascii="Times New Roman" w:hAnsi="Times New Roman"/>
                <w:sz w:val="18"/>
                <w:szCs w:val="18"/>
              </w:rPr>
            </w:pPr>
            <w:r>
              <w:rPr>
                <w:rFonts w:ascii="Times New Roman" w:hAnsi="Times New Roman"/>
                <w:sz w:val="18"/>
                <w:szCs w:val="18"/>
              </w:rPr>
              <w:t>0.74</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4"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4"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4.81</w:t>
            </w:r>
          </w:p>
        </w:tc>
        <w:tc>
          <w:tcPr>
            <w:tcW w:w="565" w:type="pct"/>
            <w:vAlign w:val="center"/>
          </w:tcPr>
          <w:p>
            <w:pPr>
              <w:jc w:val="center"/>
              <w:rPr>
                <w:rFonts w:ascii="Times New Roman" w:hAnsi="Times New Roman"/>
                <w:sz w:val="18"/>
                <w:szCs w:val="18"/>
              </w:rPr>
            </w:pPr>
            <w:r>
              <w:rPr>
                <w:rFonts w:ascii="Times New Roman" w:hAnsi="Times New Roman"/>
                <w:sz w:val="18"/>
                <w:szCs w:val="18"/>
              </w:rPr>
              <w:t>4.88</w:t>
            </w:r>
          </w:p>
        </w:tc>
        <w:tc>
          <w:tcPr>
            <w:tcW w:w="565" w:type="pct"/>
            <w:vAlign w:val="center"/>
          </w:tcPr>
          <w:p>
            <w:pPr>
              <w:jc w:val="center"/>
              <w:rPr>
                <w:rFonts w:ascii="Times New Roman" w:hAnsi="Times New Roman"/>
                <w:sz w:val="18"/>
                <w:szCs w:val="18"/>
              </w:rPr>
            </w:pPr>
            <w:r>
              <w:rPr>
                <w:rFonts w:ascii="Times New Roman" w:hAnsi="Times New Roman"/>
                <w:sz w:val="18"/>
                <w:szCs w:val="18"/>
              </w:rPr>
              <w:t>4.93</w:t>
            </w:r>
          </w:p>
        </w:tc>
        <w:tc>
          <w:tcPr>
            <w:tcW w:w="565" w:type="pct"/>
            <w:vAlign w:val="center"/>
          </w:tcPr>
          <w:p>
            <w:pPr>
              <w:jc w:val="center"/>
              <w:rPr>
                <w:rFonts w:ascii="Times New Roman" w:hAnsi="Times New Roman"/>
                <w:sz w:val="18"/>
                <w:szCs w:val="18"/>
              </w:rPr>
            </w:pPr>
            <w:r>
              <w:rPr>
                <w:rFonts w:ascii="Times New Roman" w:hAnsi="Times New Roman"/>
                <w:sz w:val="18"/>
                <w:szCs w:val="18"/>
              </w:rPr>
              <w:t>4.93</w:t>
            </w:r>
          </w:p>
        </w:tc>
        <w:tc>
          <w:tcPr>
            <w:tcW w:w="565" w:type="pct"/>
            <w:vAlign w:val="center"/>
          </w:tcPr>
          <w:p>
            <w:pPr>
              <w:jc w:val="center"/>
              <w:rPr>
                <w:rFonts w:ascii="Times New Roman" w:hAnsi="Times New Roman"/>
                <w:sz w:val="18"/>
                <w:szCs w:val="18"/>
              </w:rPr>
            </w:pPr>
            <w:r>
              <w:rPr>
                <w:rFonts w:ascii="Times New Roman" w:hAnsi="Times New Roman"/>
                <w:sz w:val="18"/>
                <w:szCs w:val="18"/>
              </w:rPr>
              <w:t>4.98</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4"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11</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4" w:type="pct"/>
            <w:vAlign w:val="center"/>
          </w:tcPr>
          <w:p>
            <w:pPr>
              <w:jc w:val="center"/>
              <w:rPr>
                <w:rFonts w:ascii="Times New Roman" w:hAnsi="Times New Roman"/>
                <w:sz w:val="18"/>
                <w:szCs w:val="18"/>
              </w:rPr>
            </w:pPr>
            <w:r>
              <w:rPr>
                <w:rFonts w:ascii="Times New Roman" w:hAnsi="Times New Roman"/>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5" w:type="pct"/>
            <w:vAlign w:val="center"/>
          </w:tcPr>
          <w:p>
            <w:pPr>
              <w:jc w:val="center"/>
              <w:rPr>
                <w:rFonts w:ascii="Times New Roman" w:hAnsi="Times New Roman"/>
                <w:sz w:val="18"/>
                <w:szCs w:val="18"/>
              </w:rPr>
            </w:pPr>
            <w:r>
              <w:rPr>
                <w:rFonts w:ascii="Times New Roman" w:hAnsi="Times New Roman"/>
                <w:sz w:val="18"/>
                <w:szCs w:val="18"/>
              </w:rPr>
              <w:t>0.56</w:t>
            </w:r>
          </w:p>
        </w:tc>
        <w:tc>
          <w:tcPr>
            <w:tcW w:w="564" w:type="pct"/>
            <w:vAlign w:val="center"/>
          </w:tcPr>
          <w:p>
            <w:pPr>
              <w:jc w:val="center"/>
              <w:rPr>
                <w:rFonts w:ascii="Times New Roman" w:hAnsi="Times New Roman"/>
                <w:sz w:val="18"/>
                <w:szCs w:val="18"/>
              </w:rPr>
            </w:pPr>
            <w:r>
              <w:rPr>
                <w:rFonts w:ascii="Times New Roman" w:hAnsi="Times New Roman"/>
                <w:sz w:val="18"/>
                <w:szCs w:val="18"/>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0.78</w:t>
            </w:r>
          </w:p>
        </w:tc>
        <w:tc>
          <w:tcPr>
            <w:tcW w:w="565" w:type="pct"/>
            <w:vAlign w:val="center"/>
          </w:tcPr>
          <w:p>
            <w:pPr>
              <w:jc w:val="center"/>
              <w:rPr>
                <w:rFonts w:ascii="Times New Roman" w:hAnsi="Times New Roman"/>
                <w:sz w:val="18"/>
                <w:szCs w:val="18"/>
              </w:rPr>
            </w:pPr>
            <w:r>
              <w:rPr>
                <w:rFonts w:ascii="Times New Roman" w:hAnsi="Times New Roman"/>
                <w:sz w:val="18"/>
                <w:szCs w:val="18"/>
              </w:rPr>
              <w:t>0.78</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4" w:type="pct"/>
            <w:vAlign w:val="center"/>
          </w:tcPr>
          <w:p>
            <w:pPr>
              <w:jc w:val="center"/>
              <w:rPr>
                <w:rFonts w:ascii="Times New Roman" w:hAnsi="Times New Roman"/>
                <w:sz w:val="18"/>
                <w:szCs w:val="18"/>
              </w:rPr>
            </w:pPr>
            <w:r>
              <w:rPr>
                <w:rFonts w:ascii="Times New Roman" w:hAnsi="Times New Roman"/>
                <w:sz w:val="18"/>
                <w:szCs w:val="18"/>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0.93</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4" w:type="pct"/>
            <w:vAlign w:val="center"/>
          </w:tcPr>
          <w:p>
            <w:pPr>
              <w:jc w:val="center"/>
              <w:rPr>
                <w:rFonts w:ascii="Times New Roman" w:hAnsi="Times New Roman"/>
                <w:sz w:val="18"/>
                <w:szCs w:val="18"/>
              </w:rPr>
            </w:pPr>
            <w:r>
              <w:rPr>
                <w:rFonts w:ascii="Times New Roman" w:hAnsi="Times New Roman"/>
                <w:sz w:val="18"/>
                <w:szCs w:val="1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4.89</w:t>
            </w:r>
          </w:p>
        </w:tc>
        <w:tc>
          <w:tcPr>
            <w:tcW w:w="565" w:type="pct"/>
            <w:vAlign w:val="center"/>
          </w:tcPr>
          <w:p>
            <w:pPr>
              <w:jc w:val="center"/>
              <w:rPr>
                <w:rFonts w:ascii="Times New Roman" w:hAnsi="Times New Roman"/>
                <w:sz w:val="18"/>
                <w:szCs w:val="18"/>
              </w:rPr>
            </w:pPr>
            <w:r>
              <w:rPr>
                <w:rFonts w:ascii="Times New Roman" w:hAnsi="Times New Roman"/>
                <w:sz w:val="18"/>
                <w:szCs w:val="18"/>
              </w:rPr>
              <w:t>4.88</w:t>
            </w:r>
          </w:p>
        </w:tc>
        <w:tc>
          <w:tcPr>
            <w:tcW w:w="565" w:type="pct"/>
            <w:vAlign w:val="center"/>
          </w:tcPr>
          <w:p>
            <w:pPr>
              <w:jc w:val="center"/>
              <w:rPr>
                <w:rFonts w:ascii="Times New Roman" w:hAnsi="Times New Roman"/>
                <w:sz w:val="18"/>
                <w:szCs w:val="18"/>
              </w:rPr>
            </w:pPr>
            <w:r>
              <w:rPr>
                <w:rFonts w:ascii="Times New Roman" w:hAnsi="Times New Roman"/>
                <w:sz w:val="18"/>
                <w:szCs w:val="18"/>
              </w:rPr>
              <w:t>4.92</w:t>
            </w:r>
          </w:p>
        </w:tc>
        <w:tc>
          <w:tcPr>
            <w:tcW w:w="565" w:type="pct"/>
            <w:vAlign w:val="center"/>
          </w:tcPr>
          <w:p>
            <w:pPr>
              <w:jc w:val="center"/>
              <w:rPr>
                <w:rFonts w:ascii="Times New Roman" w:hAnsi="Times New Roman"/>
                <w:sz w:val="18"/>
                <w:szCs w:val="18"/>
              </w:rPr>
            </w:pPr>
            <w:r>
              <w:rPr>
                <w:rFonts w:ascii="Times New Roman" w:hAnsi="Times New Roman"/>
                <w:sz w:val="18"/>
                <w:szCs w:val="18"/>
              </w:rPr>
              <w:t>4.89</w:t>
            </w:r>
          </w:p>
        </w:tc>
        <w:tc>
          <w:tcPr>
            <w:tcW w:w="565" w:type="pct"/>
            <w:vAlign w:val="center"/>
          </w:tcPr>
          <w:p>
            <w:pPr>
              <w:jc w:val="center"/>
              <w:rPr>
                <w:rFonts w:ascii="Times New Roman" w:hAnsi="Times New Roman"/>
                <w:sz w:val="18"/>
                <w:szCs w:val="18"/>
              </w:rPr>
            </w:pPr>
            <w:r>
              <w:rPr>
                <w:rFonts w:ascii="Times New Roman" w:hAnsi="Times New Roman"/>
                <w:sz w:val="18"/>
                <w:szCs w:val="18"/>
              </w:rPr>
              <w:t>4.93</w:t>
            </w:r>
          </w:p>
        </w:tc>
        <w:tc>
          <w:tcPr>
            <w:tcW w:w="565" w:type="pct"/>
            <w:vAlign w:val="center"/>
          </w:tcPr>
          <w:p>
            <w:pPr>
              <w:jc w:val="center"/>
              <w:rPr>
                <w:rFonts w:ascii="Times New Roman" w:hAnsi="Times New Roman"/>
                <w:sz w:val="18"/>
                <w:szCs w:val="18"/>
              </w:rPr>
            </w:pPr>
            <w:r>
              <w:rPr>
                <w:rFonts w:ascii="Times New Roman" w:hAnsi="Times New Roman"/>
                <w:sz w:val="18"/>
                <w:szCs w:val="18"/>
              </w:rPr>
              <w:t>4.91</w:t>
            </w:r>
          </w:p>
        </w:tc>
        <w:tc>
          <w:tcPr>
            <w:tcW w:w="564" w:type="pct"/>
            <w:vAlign w:val="center"/>
          </w:tcPr>
          <w:p>
            <w:pPr>
              <w:jc w:val="center"/>
              <w:rPr>
                <w:rFonts w:ascii="Times New Roman" w:hAnsi="Times New Roman"/>
                <w:sz w:val="18"/>
                <w:szCs w:val="18"/>
              </w:rPr>
            </w:pPr>
            <w:r>
              <w:rPr>
                <w:rFonts w:ascii="Times New Roman" w:hAnsi="Times New Roman"/>
                <w:sz w:val="18"/>
                <w:szCs w:val="18"/>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12</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4" w:type="pct"/>
            <w:vAlign w:val="center"/>
          </w:tcPr>
          <w:p>
            <w:pPr>
              <w:jc w:val="center"/>
              <w:rPr>
                <w:rFonts w:ascii="Times New Roman" w:hAnsi="Times New Roman"/>
                <w:sz w:val="18"/>
                <w:szCs w:val="18"/>
              </w:rPr>
            </w:pPr>
            <w:r>
              <w:rPr>
                <w:rFonts w:ascii="Times New Roman" w:hAnsi="Times New Roman"/>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0.56</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4" w:type="pct"/>
            <w:vAlign w:val="center"/>
          </w:tcPr>
          <w:p>
            <w:pPr>
              <w:jc w:val="center"/>
              <w:rPr>
                <w:rFonts w:ascii="Times New Roman" w:hAnsi="Times New Roman"/>
                <w:sz w:val="18"/>
                <w:szCs w:val="18"/>
              </w:rPr>
            </w:pPr>
            <w:r>
              <w:rPr>
                <w:rFonts w:ascii="Times New Roman" w:hAnsi="Times New Roman"/>
                <w:sz w:val="18"/>
                <w:szCs w:val="18"/>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0.75</w:t>
            </w:r>
          </w:p>
        </w:tc>
        <w:tc>
          <w:tcPr>
            <w:tcW w:w="565" w:type="pct"/>
            <w:vAlign w:val="center"/>
          </w:tcPr>
          <w:p>
            <w:pPr>
              <w:jc w:val="center"/>
              <w:rPr>
                <w:rFonts w:ascii="Times New Roman" w:hAnsi="Times New Roman"/>
                <w:sz w:val="18"/>
                <w:szCs w:val="18"/>
              </w:rPr>
            </w:pPr>
            <w:r>
              <w:rPr>
                <w:rFonts w:ascii="Times New Roman" w:hAnsi="Times New Roman"/>
                <w:sz w:val="18"/>
                <w:szCs w:val="18"/>
              </w:rPr>
              <w:t>0.73</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0.75</w:t>
            </w:r>
          </w:p>
        </w:tc>
        <w:tc>
          <w:tcPr>
            <w:tcW w:w="565" w:type="pct"/>
            <w:vAlign w:val="center"/>
          </w:tcPr>
          <w:p>
            <w:pPr>
              <w:jc w:val="center"/>
              <w:rPr>
                <w:rFonts w:ascii="Times New Roman" w:hAnsi="Times New Roman"/>
                <w:sz w:val="18"/>
                <w:szCs w:val="18"/>
              </w:rPr>
            </w:pPr>
            <w:r>
              <w:rPr>
                <w:rFonts w:ascii="Times New Roman" w:hAnsi="Times New Roman"/>
                <w:sz w:val="18"/>
                <w:szCs w:val="18"/>
              </w:rPr>
              <w:t>0.75</w:t>
            </w:r>
          </w:p>
        </w:tc>
        <w:tc>
          <w:tcPr>
            <w:tcW w:w="565" w:type="pct"/>
            <w:vAlign w:val="center"/>
          </w:tcPr>
          <w:p>
            <w:pPr>
              <w:jc w:val="center"/>
              <w:rPr>
                <w:rFonts w:ascii="Times New Roman" w:hAnsi="Times New Roman"/>
                <w:sz w:val="18"/>
                <w:szCs w:val="18"/>
              </w:rPr>
            </w:pPr>
            <w:r>
              <w:rPr>
                <w:rFonts w:ascii="Times New Roman" w:hAnsi="Times New Roman"/>
                <w:sz w:val="18"/>
                <w:szCs w:val="18"/>
              </w:rPr>
              <w:t>0.76</w:t>
            </w:r>
          </w:p>
        </w:tc>
        <w:tc>
          <w:tcPr>
            <w:tcW w:w="564" w:type="pct"/>
            <w:vAlign w:val="center"/>
          </w:tcPr>
          <w:p>
            <w:pPr>
              <w:jc w:val="center"/>
              <w:rPr>
                <w:rFonts w:ascii="Times New Roman" w:hAnsi="Times New Roman"/>
                <w:sz w:val="18"/>
                <w:szCs w:val="18"/>
              </w:rPr>
            </w:pPr>
            <w:r>
              <w:rPr>
                <w:rFonts w:ascii="Times New Roman" w:hAnsi="Times New Roman"/>
                <w:sz w:val="18"/>
                <w:szCs w:val="18"/>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4" w:type="pct"/>
            <w:vAlign w:val="center"/>
          </w:tcPr>
          <w:p>
            <w:pPr>
              <w:jc w:val="center"/>
              <w:rPr>
                <w:rFonts w:ascii="Times New Roman" w:hAnsi="Times New Roman"/>
                <w:sz w:val="18"/>
                <w:szCs w:val="18"/>
              </w:rPr>
            </w:pPr>
            <w:r>
              <w:rPr>
                <w:rFonts w:ascii="Times New Roman" w:hAnsi="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4.98</w:t>
            </w:r>
          </w:p>
        </w:tc>
        <w:tc>
          <w:tcPr>
            <w:tcW w:w="565" w:type="pct"/>
            <w:vAlign w:val="center"/>
          </w:tcPr>
          <w:p>
            <w:pPr>
              <w:jc w:val="center"/>
              <w:rPr>
                <w:rFonts w:ascii="Times New Roman" w:hAnsi="Times New Roman"/>
                <w:sz w:val="18"/>
                <w:szCs w:val="18"/>
              </w:rPr>
            </w:pPr>
            <w:r>
              <w:rPr>
                <w:rFonts w:ascii="Times New Roman" w:hAnsi="Times New Roman"/>
                <w:sz w:val="18"/>
                <w:szCs w:val="18"/>
              </w:rPr>
              <w:t>4.92</w:t>
            </w:r>
          </w:p>
        </w:tc>
        <w:tc>
          <w:tcPr>
            <w:tcW w:w="565" w:type="pct"/>
            <w:vAlign w:val="center"/>
          </w:tcPr>
          <w:p>
            <w:pPr>
              <w:jc w:val="center"/>
              <w:rPr>
                <w:rFonts w:ascii="Times New Roman" w:hAnsi="Times New Roman"/>
                <w:sz w:val="18"/>
                <w:szCs w:val="18"/>
              </w:rPr>
            </w:pPr>
            <w:r>
              <w:rPr>
                <w:rFonts w:ascii="Times New Roman" w:hAnsi="Times New Roman"/>
                <w:sz w:val="18"/>
                <w:szCs w:val="18"/>
              </w:rPr>
              <w:t>5.03</w:t>
            </w:r>
          </w:p>
        </w:tc>
        <w:tc>
          <w:tcPr>
            <w:tcW w:w="565" w:type="pct"/>
            <w:vAlign w:val="center"/>
          </w:tcPr>
          <w:p>
            <w:pPr>
              <w:jc w:val="center"/>
              <w:rPr>
                <w:rFonts w:ascii="Times New Roman" w:hAnsi="Times New Roman"/>
                <w:sz w:val="18"/>
                <w:szCs w:val="18"/>
              </w:rPr>
            </w:pPr>
            <w:r>
              <w:rPr>
                <w:rFonts w:ascii="Times New Roman" w:hAnsi="Times New Roman"/>
                <w:sz w:val="18"/>
                <w:szCs w:val="18"/>
              </w:rPr>
              <w:t>4.97</w:t>
            </w:r>
          </w:p>
        </w:tc>
        <w:tc>
          <w:tcPr>
            <w:tcW w:w="565" w:type="pct"/>
            <w:vAlign w:val="center"/>
          </w:tcPr>
          <w:p>
            <w:pPr>
              <w:jc w:val="center"/>
              <w:rPr>
                <w:rFonts w:ascii="Times New Roman" w:hAnsi="Times New Roman"/>
                <w:sz w:val="18"/>
                <w:szCs w:val="18"/>
              </w:rPr>
            </w:pPr>
            <w:r>
              <w:rPr>
                <w:rFonts w:ascii="Times New Roman" w:hAnsi="Times New Roman"/>
                <w:sz w:val="18"/>
                <w:szCs w:val="18"/>
              </w:rPr>
              <w:t>4.93</w:t>
            </w:r>
          </w:p>
        </w:tc>
        <w:tc>
          <w:tcPr>
            <w:tcW w:w="565" w:type="pct"/>
            <w:vAlign w:val="center"/>
          </w:tcPr>
          <w:p>
            <w:pPr>
              <w:jc w:val="center"/>
              <w:rPr>
                <w:rFonts w:ascii="Times New Roman" w:hAnsi="Times New Roman"/>
                <w:sz w:val="18"/>
                <w:szCs w:val="18"/>
              </w:rPr>
            </w:pPr>
            <w:r>
              <w:rPr>
                <w:rFonts w:ascii="Times New Roman" w:hAnsi="Times New Roman"/>
                <w:sz w:val="18"/>
                <w:szCs w:val="18"/>
              </w:rPr>
              <w:t>5.01</w:t>
            </w:r>
          </w:p>
        </w:tc>
        <w:tc>
          <w:tcPr>
            <w:tcW w:w="564" w:type="pct"/>
            <w:vAlign w:val="center"/>
          </w:tcPr>
          <w:p>
            <w:pPr>
              <w:jc w:val="center"/>
              <w:rPr>
                <w:rFonts w:ascii="Times New Roman" w:hAnsi="Times New Roman"/>
                <w:sz w:val="18"/>
                <w:szCs w:val="18"/>
              </w:rPr>
            </w:pPr>
            <w:r>
              <w:rPr>
                <w:rFonts w:ascii="Times New Roman" w:hAnsi="Times New Roman"/>
                <w:sz w:val="18"/>
                <w:szCs w:val="18"/>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13</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4" w:type="pct"/>
            <w:vAlign w:val="center"/>
          </w:tcPr>
          <w:p>
            <w:pPr>
              <w:jc w:val="center"/>
              <w:rPr>
                <w:rFonts w:ascii="Times New Roman" w:hAnsi="Times New Roman"/>
                <w:sz w:val="18"/>
                <w:szCs w:val="18"/>
              </w:rPr>
            </w:pPr>
            <w:r>
              <w:rPr>
                <w:rFonts w:ascii="Times New Roman" w:hAnsi="Times New Roman"/>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4" w:type="pct"/>
            <w:vAlign w:val="center"/>
          </w:tcPr>
          <w:p>
            <w:pPr>
              <w:jc w:val="center"/>
              <w:rPr>
                <w:rFonts w:ascii="Times New Roman" w:hAnsi="Times New Roman"/>
                <w:sz w:val="18"/>
                <w:szCs w:val="18"/>
              </w:rPr>
            </w:pPr>
            <w:r>
              <w:rPr>
                <w:rFonts w:ascii="Times New Roman" w:hAnsi="Times New Roman"/>
                <w:sz w:val="18"/>
                <w:szCs w:val="18"/>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0.82</w:t>
            </w:r>
          </w:p>
        </w:tc>
        <w:tc>
          <w:tcPr>
            <w:tcW w:w="565" w:type="pct"/>
            <w:vAlign w:val="center"/>
          </w:tcPr>
          <w:p>
            <w:pPr>
              <w:jc w:val="center"/>
              <w:rPr>
                <w:rFonts w:ascii="Times New Roman" w:hAnsi="Times New Roman"/>
                <w:sz w:val="18"/>
                <w:szCs w:val="18"/>
              </w:rPr>
            </w:pPr>
            <w:r>
              <w:rPr>
                <w:rFonts w:ascii="Times New Roman" w:hAnsi="Times New Roman"/>
                <w:sz w:val="18"/>
                <w:szCs w:val="18"/>
              </w:rPr>
              <w:t>0.82</w:t>
            </w:r>
          </w:p>
        </w:tc>
        <w:tc>
          <w:tcPr>
            <w:tcW w:w="565" w:type="pct"/>
            <w:vAlign w:val="center"/>
          </w:tcPr>
          <w:p>
            <w:pPr>
              <w:jc w:val="center"/>
              <w:rPr>
                <w:rFonts w:ascii="Times New Roman" w:hAnsi="Times New Roman"/>
                <w:sz w:val="18"/>
                <w:szCs w:val="18"/>
              </w:rPr>
            </w:pPr>
            <w:r>
              <w:rPr>
                <w:rFonts w:ascii="Times New Roman" w:hAnsi="Times New Roman"/>
                <w:sz w:val="18"/>
                <w:szCs w:val="18"/>
              </w:rPr>
              <w:t>0.81</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4" w:type="pct"/>
            <w:vAlign w:val="center"/>
          </w:tcPr>
          <w:p>
            <w:pPr>
              <w:jc w:val="center"/>
              <w:rPr>
                <w:rFonts w:ascii="Times New Roman" w:hAnsi="Times New Roman"/>
                <w:sz w:val="18"/>
                <w:szCs w:val="18"/>
              </w:rPr>
            </w:pPr>
            <w:r>
              <w:rPr>
                <w:rFonts w:ascii="Times New Roman" w:hAnsi="Times New Roman"/>
                <w:sz w:val="18"/>
                <w:szCs w:val="18"/>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1.08</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5" w:type="pct"/>
            <w:vAlign w:val="center"/>
          </w:tcPr>
          <w:p>
            <w:pPr>
              <w:jc w:val="center"/>
              <w:rPr>
                <w:rFonts w:ascii="Times New Roman" w:hAnsi="Times New Roman"/>
                <w:sz w:val="18"/>
                <w:szCs w:val="18"/>
              </w:rPr>
            </w:pPr>
            <w:r>
              <w:rPr>
                <w:rFonts w:ascii="Times New Roman" w:hAnsi="Times New Roman"/>
                <w:sz w:val="18"/>
                <w:szCs w:val="18"/>
              </w:rPr>
              <w:t>1.08</w:t>
            </w:r>
          </w:p>
        </w:tc>
        <w:tc>
          <w:tcPr>
            <w:tcW w:w="565" w:type="pct"/>
            <w:vAlign w:val="center"/>
          </w:tcPr>
          <w:p>
            <w:pPr>
              <w:jc w:val="center"/>
              <w:rPr>
                <w:rFonts w:ascii="Times New Roman" w:hAnsi="Times New Roman"/>
                <w:sz w:val="18"/>
                <w:szCs w:val="18"/>
              </w:rPr>
            </w:pPr>
            <w:r>
              <w:rPr>
                <w:rFonts w:ascii="Times New Roman" w:hAnsi="Times New Roman"/>
                <w:sz w:val="18"/>
                <w:szCs w:val="18"/>
              </w:rPr>
              <w:t>1.06</w:t>
            </w:r>
          </w:p>
        </w:tc>
        <w:tc>
          <w:tcPr>
            <w:tcW w:w="564" w:type="pct"/>
            <w:vAlign w:val="center"/>
          </w:tcPr>
          <w:p>
            <w:pPr>
              <w:jc w:val="center"/>
              <w:rPr>
                <w:rFonts w:ascii="Times New Roman" w:hAnsi="Times New Roman"/>
                <w:sz w:val="18"/>
                <w:szCs w:val="18"/>
              </w:rPr>
            </w:pPr>
            <w:r>
              <w:rPr>
                <w:rFonts w:ascii="Times New Roman" w:hAnsi="Times New Roman"/>
                <w:sz w:val="18"/>
                <w:szCs w:val="18"/>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5.23</w:t>
            </w:r>
          </w:p>
        </w:tc>
        <w:tc>
          <w:tcPr>
            <w:tcW w:w="565" w:type="pct"/>
            <w:vAlign w:val="center"/>
          </w:tcPr>
          <w:p>
            <w:pPr>
              <w:jc w:val="center"/>
              <w:rPr>
                <w:rFonts w:ascii="Times New Roman" w:hAnsi="Times New Roman"/>
                <w:sz w:val="18"/>
                <w:szCs w:val="18"/>
              </w:rPr>
            </w:pPr>
            <w:r>
              <w:rPr>
                <w:rFonts w:ascii="Times New Roman" w:hAnsi="Times New Roman"/>
                <w:sz w:val="18"/>
                <w:szCs w:val="18"/>
              </w:rPr>
              <w:t>5.01</w:t>
            </w:r>
          </w:p>
        </w:tc>
        <w:tc>
          <w:tcPr>
            <w:tcW w:w="565" w:type="pct"/>
            <w:vAlign w:val="center"/>
          </w:tcPr>
          <w:p>
            <w:pPr>
              <w:jc w:val="center"/>
              <w:rPr>
                <w:rFonts w:ascii="Times New Roman" w:hAnsi="Times New Roman"/>
                <w:sz w:val="18"/>
                <w:szCs w:val="18"/>
              </w:rPr>
            </w:pPr>
            <w:r>
              <w:rPr>
                <w:rFonts w:ascii="Times New Roman" w:hAnsi="Times New Roman"/>
                <w:sz w:val="18"/>
                <w:szCs w:val="18"/>
              </w:rPr>
              <w:t>5.06</w:t>
            </w:r>
          </w:p>
        </w:tc>
        <w:tc>
          <w:tcPr>
            <w:tcW w:w="565" w:type="pct"/>
            <w:vAlign w:val="center"/>
          </w:tcPr>
          <w:p>
            <w:pPr>
              <w:jc w:val="center"/>
              <w:rPr>
                <w:rFonts w:ascii="Times New Roman" w:hAnsi="Times New Roman"/>
                <w:sz w:val="18"/>
                <w:szCs w:val="18"/>
              </w:rPr>
            </w:pPr>
            <w:r>
              <w:rPr>
                <w:rFonts w:ascii="Times New Roman" w:hAnsi="Times New Roman"/>
                <w:sz w:val="18"/>
                <w:szCs w:val="18"/>
              </w:rPr>
              <w:t>5.08</w:t>
            </w:r>
          </w:p>
        </w:tc>
        <w:tc>
          <w:tcPr>
            <w:tcW w:w="565" w:type="pct"/>
            <w:vAlign w:val="center"/>
          </w:tcPr>
          <w:p>
            <w:pPr>
              <w:jc w:val="center"/>
              <w:rPr>
                <w:rFonts w:ascii="Times New Roman" w:hAnsi="Times New Roman"/>
                <w:sz w:val="18"/>
                <w:szCs w:val="18"/>
              </w:rPr>
            </w:pPr>
            <w:r>
              <w:rPr>
                <w:rFonts w:ascii="Times New Roman" w:hAnsi="Times New Roman"/>
                <w:sz w:val="18"/>
                <w:szCs w:val="18"/>
              </w:rPr>
              <w:t>5.31</w:t>
            </w:r>
          </w:p>
        </w:tc>
        <w:tc>
          <w:tcPr>
            <w:tcW w:w="565" w:type="pct"/>
            <w:vAlign w:val="center"/>
          </w:tcPr>
          <w:p>
            <w:pPr>
              <w:jc w:val="center"/>
              <w:rPr>
                <w:rFonts w:ascii="Times New Roman" w:hAnsi="Times New Roman"/>
                <w:sz w:val="18"/>
                <w:szCs w:val="18"/>
              </w:rPr>
            </w:pPr>
            <w:r>
              <w:rPr>
                <w:rFonts w:ascii="Times New Roman" w:hAnsi="Times New Roman"/>
                <w:sz w:val="18"/>
                <w:szCs w:val="18"/>
              </w:rPr>
              <w:t>5.12</w:t>
            </w:r>
          </w:p>
        </w:tc>
        <w:tc>
          <w:tcPr>
            <w:tcW w:w="564" w:type="pct"/>
            <w:vAlign w:val="center"/>
          </w:tcPr>
          <w:p>
            <w:pPr>
              <w:jc w:val="center"/>
              <w:rPr>
                <w:rFonts w:ascii="Times New Roman" w:hAnsi="Times New Roman"/>
                <w:sz w:val="18"/>
                <w:szCs w:val="18"/>
              </w:rPr>
            </w:pPr>
            <w:r>
              <w:rPr>
                <w:rFonts w:ascii="Times New Roman" w:hAnsi="Times New Roman"/>
                <w:sz w:val="18"/>
                <w:szCs w:val="18"/>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14</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4" w:type="pct"/>
            <w:vAlign w:val="center"/>
          </w:tcPr>
          <w:p>
            <w:pPr>
              <w:jc w:val="center"/>
              <w:rPr>
                <w:rFonts w:ascii="Times New Roman" w:hAnsi="Times New Roman"/>
                <w:sz w:val="18"/>
                <w:szCs w:val="18"/>
              </w:rPr>
            </w:pPr>
            <w:r>
              <w:rPr>
                <w:rFonts w:ascii="Times New Roman" w:hAnsi="Times New Roman"/>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4" w:type="pct"/>
            <w:vAlign w:val="center"/>
          </w:tcPr>
          <w:p>
            <w:pPr>
              <w:jc w:val="center"/>
              <w:rPr>
                <w:rFonts w:ascii="Times New Roman" w:hAnsi="Times New Roman"/>
                <w:sz w:val="18"/>
                <w:szCs w:val="18"/>
              </w:rPr>
            </w:pPr>
            <w:r>
              <w:rPr>
                <w:rFonts w:ascii="Times New Roman" w:hAnsi="Times New Roman"/>
                <w:sz w:val="18"/>
                <w:szCs w:val="18"/>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0.81</w:t>
            </w:r>
          </w:p>
        </w:tc>
        <w:tc>
          <w:tcPr>
            <w:tcW w:w="565" w:type="pct"/>
            <w:vAlign w:val="center"/>
          </w:tcPr>
          <w:p>
            <w:pPr>
              <w:jc w:val="center"/>
              <w:rPr>
                <w:rFonts w:ascii="Times New Roman" w:hAnsi="Times New Roman"/>
                <w:sz w:val="18"/>
                <w:szCs w:val="18"/>
              </w:rPr>
            </w:pPr>
            <w:r>
              <w:rPr>
                <w:rFonts w:ascii="Times New Roman" w:hAnsi="Times New Roman"/>
                <w:sz w:val="18"/>
                <w:szCs w:val="18"/>
              </w:rPr>
              <w:t>0.80</w:t>
            </w:r>
          </w:p>
        </w:tc>
        <w:tc>
          <w:tcPr>
            <w:tcW w:w="564" w:type="pct"/>
            <w:vAlign w:val="center"/>
          </w:tcPr>
          <w:p>
            <w:pPr>
              <w:jc w:val="center"/>
              <w:rPr>
                <w:rFonts w:ascii="Times New Roman" w:hAnsi="Times New Roman"/>
                <w:sz w:val="18"/>
                <w:szCs w:val="18"/>
              </w:rPr>
            </w:pPr>
            <w:r>
              <w:rPr>
                <w:rFonts w:ascii="Times New Roman" w:hAnsi="Times New Roman"/>
                <w:sz w:val="18"/>
                <w:szCs w:val="18"/>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4" w:type="pct"/>
            <w:vAlign w:val="center"/>
          </w:tcPr>
          <w:p>
            <w:pPr>
              <w:jc w:val="center"/>
              <w:rPr>
                <w:rFonts w:ascii="Times New Roman" w:hAnsi="Times New Roman"/>
                <w:sz w:val="18"/>
                <w:szCs w:val="18"/>
              </w:rPr>
            </w:pPr>
            <w:r>
              <w:rPr>
                <w:rFonts w:ascii="Times New Roman" w:hAnsi="Times New Roman"/>
                <w:sz w:val="18"/>
                <w:szCs w:val="18"/>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4.90</w:t>
            </w:r>
          </w:p>
        </w:tc>
        <w:tc>
          <w:tcPr>
            <w:tcW w:w="565" w:type="pct"/>
            <w:vAlign w:val="center"/>
          </w:tcPr>
          <w:p>
            <w:pPr>
              <w:jc w:val="center"/>
              <w:rPr>
                <w:rFonts w:ascii="Times New Roman" w:hAnsi="Times New Roman"/>
                <w:sz w:val="18"/>
                <w:szCs w:val="18"/>
              </w:rPr>
            </w:pPr>
            <w:r>
              <w:rPr>
                <w:rFonts w:ascii="Times New Roman" w:hAnsi="Times New Roman"/>
                <w:sz w:val="18"/>
                <w:szCs w:val="18"/>
              </w:rPr>
              <w:t>5.01</w:t>
            </w:r>
          </w:p>
        </w:tc>
        <w:tc>
          <w:tcPr>
            <w:tcW w:w="565" w:type="pct"/>
            <w:vAlign w:val="center"/>
          </w:tcPr>
          <w:p>
            <w:pPr>
              <w:jc w:val="center"/>
              <w:rPr>
                <w:rFonts w:ascii="Times New Roman" w:hAnsi="Times New Roman"/>
                <w:sz w:val="18"/>
                <w:szCs w:val="18"/>
              </w:rPr>
            </w:pPr>
            <w:r>
              <w:rPr>
                <w:rFonts w:ascii="Times New Roman" w:hAnsi="Times New Roman"/>
                <w:sz w:val="18"/>
                <w:szCs w:val="18"/>
              </w:rPr>
              <w:t>4.96</w:t>
            </w:r>
          </w:p>
        </w:tc>
        <w:tc>
          <w:tcPr>
            <w:tcW w:w="565" w:type="pct"/>
            <w:vAlign w:val="center"/>
          </w:tcPr>
          <w:p>
            <w:pPr>
              <w:jc w:val="center"/>
              <w:rPr>
                <w:rFonts w:ascii="Times New Roman" w:hAnsi="Times New Roman"/>
                <w:sz w:val="18"/>
                <w:szCs w:val="18"/>
              </w:rPr>
            </w:pPr>
            <w:r>
              <w:rPr>
                <w:rFonts w:ascii="Times New Roman" w:hAnsi="Times New Roman"/>
                <w:sz w:val="18"/>
                <w:szCs w:val="18"/>
              </w:rPr>
              <w:t>4.90</w:t>
            </w:r>
          </w:p>
        </w:tc>
        <w:tc>
          <w:tcPr>
            <w:tcW w:w="565" w:type="pct"/>
            <w:vAlign w:val="center"/>
          </w:tcPr>
          <w:p>
            <w:pPr>
              <w:jc w:val="center"/>
              <w:rPr>
                <w:rFonts w:ascii="Times New Roman" w:hAnsi="Times New Roman"/>
                <w:sz w:val="18"/>
                <w:szCs w:val="18"/>
              </w:rPr>
            </w:pPr>
            <w:r>
              <w:rPr>
                <w:rFonts w:ascii="Times New Roman" w:hAnsi="Times New Roman"/>
                <w:sz w:val="18"/>
                <w:szCs w:val="18"/>
              </w:rPr>
              <w:t>4.97</w:t>
            </w:r>
          </w:p>
        </w:tc>
        <w:tc>
          <w:tcPr>
            <w:tcW w:w="565" w:type="pct"/>
            <w:vAlign w:val="center"/>
          </w:tcPr>
          <w:p>
            <w:pPr>
              <w:jc w:val="center"/>
              <w:rPr>
                <w:rFonts w:ascii="Times New Roman" w:hAnsi="Times New Roman"/>
                <w:sz w:val="18"/>
                <w:szCs w:val="18"/>
              </w:rPr>
            </w:pPr>
            <w:r>
              <w:rPr>
                <w:rFonts w:ascii="Times New Roman" w:hAnsi="Times New Roman"/>
                <w:sz w:val="18"/>
                <w:szCs w:val="18"/>
              </w:rPr>
              <w:t>5.02</w:t>
            </w:r>
          </w:p>
        </w:tc>
        <w:tc>
          <w:tcPr>
            <w:tcW w:w="564" w:type="pct"/>
            <w:vAlign w:val="center"/>
          </w:tcPr>
          <w:p>
            <w:pPr>
              <w:jc w:val="center"/>
              <w:rPr>
                <w:rFonts w:ascii="Times New Roman" w:hAnsi="Times New Roman"/>
                <w:sz w:val="18"/>
                <w:szCs w:val="18"/>
              </w:rPr>
            </w:pPr>
            <w:r>
              <w:rPr>
                <w:rFonts w:ascii="Times New Roman" w:hAnsi="Times New Roman"/>
                <w:sz w:val="18"/>
                <w:szCs w:val="18"/>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15</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4" w:type="pct"/>
            <w:vAlign w:val="center"/>
          </w:tcPr>
          <w:p>
            <w:pPr>
              <w:jc w:val="center"/>
              <w:rPr>
                <w:rFonts w:ascii="Times New Roman" w:hAnsi="Times New Roman"/>
                <w:sz w:val="18"/>
                <w:szCs w:val="18"/>
              </w:rPr>
            </w:pPr>
            <w:r>
              <w:rPr>
                <w:rFonts w:ascii="Times New Roman" w:hAnsi="Times New Roman"/>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4" w:type="pct"/>
            <w:vAlign w:val="center"/>
          </w:tcPr>
          <w:p>
            <w:pPr>
              <w:jc w:val="center"/>
              <w:rPr>
                <w:rFonts w:ascii="Times New Roman" w:hAnsi="Times New Roman"/>
                <w:sz w:val="18"/>
                <w:szCs w:val="18"/>
              </w:rPr>
            </w:pPr>
            <w:r>
              <w:rPr>
                <w:rFonts w:ascii="Times New Roman" w:hAnsi="Times New Roman"/>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0.75</w:t>
            </w:r>
          </w:p>
        </w:tc>
        <w:tc>
          <w:tcPr>
            <w:tcW w:w="565" w:type="pct"/>
            <w:vAlign w:val="center"/>
          </w:tcPr>
          <w:p>
            <w:pPr>
              <w:jc w:val="center"/>
              <w:rPr>
                <w:rFonts w:ascii="Times New Roman" w:hAnsi="Times New Roman"/>
                <w:sz w:val="18"/>
                <w:szCs w:val="18"/>
              </w:rPr>
            </w:pPr>
            <w:r>
              <w:rPr>
                <w:rFonts w:ascii="Times New Roman" w:hAnsi="Times New Roman"/>
                <w:sz w:val="18"/>
                <w:szCs w:val="18"/>
              </w:rPr>
              <w:t>0.75</w:t>
            </w:r>
          </w:p>
        </w:tc>
        <w:tc>
          <w:tcPr>
            <w:tcW w:w="565" w:type="pct"/>
            <w:vAlign w:val="center"/>
          </w:tcPr>
          <w:p>
            <w:pPr>
              <w:jc w:val="center"/>
              <w:rPr>
                <w:rFonts w:ascii="Times New Roman" w:hAnsi="Times New Roman"/>
                <w:sz w:val="18"/>
                <w:szCs w:val="18"/>
              </w:rPr>
            </w:pPr>
            <w:r>
              <w:rPr>
                <w:rFonts w:ascii="Times New Roman" w:hAnsi="Times New Roman"/>
                <w:sz w:val="18"/>
                <w:szCs w:val="18"/>
              </w:rPr>
              <w:t>0.74</w:t>
            </w:r>
          </w:p>
        </w:tc>
        <w:tc>
          <w:tcPr>
            <w:tcW w:w="565" w:type="pct"/>
            <w:vAlign w:val="center"/>
          </w:tcPr>
          <w:p>
            <w:pPr>
              <w:jc w:val="center"/>
              <w:rPr>
                <w:rFonts w:ascii="Times New Roman" w:hAnsi="Times New Roman"/>
                <w:sz w:val="18"/>
                <w:szCs w:val="18"/>
              </w:rPr>
            </w:pPr>
            <w:r>
              <w:rPr>
                <w:rFonts w:ascii="Times New Roman" w:hAnsi="Times New Roman"/>
                <w:sz w:val="18"/>
                <w:szCs w:val="18"/>
              </w:rPr>
              <w:t>0.74</w:t>
            </w:r>
          </w:p>
        </w:tc>
        <w:tc>
          <w:tcPr>
            <w:tcW w:w="565" w:type="pct"/>
            <w:vAlign w:val="center"/>
          </w:tcPr>
          <w:p>
            <w:pPr>
              <w:jc w:val="center"/>
              <w:rPr>
                <w:rFonts w:ascii="Times New Roman" w:hAnsi="Times New Roman"/>
                <w:sz w:val="18"/>
                <w:szCs w:val="18"/>
              </w:rPr>
            </w:pPr>
            <w:r>
              <w:rPr>
                <w:rFonts w:ascii="Times New Roman" w:hAnsi="Times New Roman"/>
                <w:sz w:val="18"/>
                <w:szCs w:val="18"/>
              </w:rPr>
              <w:t>0.74</w:t>
            </w:r>
          </w:p>
        </w:tc>
        <w:tc>
          <w:tcPr>
            <w:tcW w:w="565" w:type="pct"/>
            <w:vAlign w:val="center"/>
          </w:tcPr>
          <w:p>
            <w:pPr>
              <w:jc w:val="center"/>
              <w:rPr>
                <w:rFonts w:ascii="Times New Roman" w:hAnsi="Times New Roman"/>
                <w:sz w:val="18"/>
                <w:szCs w:val="18"/>
              </w:rPr>
            </w:pPr>
            <w:r>
              <w:rPr>
                <w:rFonts w:ascii="Times New Roman" w:hAnsi="Times New Roman"/>
                <w:sz w:val="18"/>
                <w:szCs w:val="18"/>
              </w:rPr>
              <w:t>0.74</w:t>
            </w:r>
          </w:p>
        </w:tc>
        <w:tc>
          <w:tcPr>
            <w:tcW w:w="564" w:type="pct"/>
            <w:vAlign w:val="center"/>
          </w:tcPr>
          <w:p>
            <w:pPr>
              <w:jc w:val="center"/>
              <w:rPr>
                <w:rFonts w:ascii="Times New Roman" w:hAnsi="Times New Roman"/>
                <w:sz w:val="18"/>
                <w:szCs w:val="18"/>
              </w:rPr>
            </w:pPr>
            <w:r>
              <w:rPr>
                <w:rFonts w:ascii="Times New Roman" w:hAnsi="Times New Roman"/>
                <w:sz w:val="18"/>
                <w:szCs w:val="18"/>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4" w:type="pct"/>
            <w:vAlign w:val="center"/>
          </w:tcPr>
          <w:p>
            <w:pPr>
              <w:jc w:val="center"/>
              <w:rPr>
                <w:rFonts w:ascii="Times New Roman" w:hAnsi="Times New Roman"/>
                <w:sz w:val="18"/>
                <w:szCs w:val="18"/>
              </w:rPr>
            </w:pPr>
            <w:r>
              <w:rPr>
                <w:rFonts w:ascii="Times New Roman" w:hAnsi="Times New Roman"/>
                <w:sz w:val="18"/>
                <w:szCs w:val="18"/>
              </w:rPr>
              <w:t>0.99</w:t>
            </w:r>
          </w:p>
        </w:tc>
      </w:tr>
    </w:tbl>
    <w:p>
      <w:pPr>
        <w:widowControl/>
        <w:tabs>
          <w:tab w:val="left" w:pos="360"/>
        </w:tabs>
        <w:spacing w:beforeLines="50" w:afterLines="50"/>
        <w:jc w:val="center"/>
        <w:rPr>
          <w:rFonts w:ascii="黑体" w:hAnsi="黑体" w:eastAsia="黑体"/>
          <w:kern w:val="0"/>
        </w:rPr>
      </w:pPr>
      <w:r>
        <w:rPr>
          <w:rFonts w:ascii="黑体" w:hAnsi="黑体" w:eastAsia="黑体"/>
          <w:kern w:val="0"/>
        </w:rPr>
        <w:t>表A.</w:t>
      </w:r>
      <w:r>
        <w:rPr>
          <w:rFonts w:hint="eastAsia" w:ascii="黑体" w:hAnsi="黑体" w:eastAsia="黑体"/>
          <w:kern w:val="0"/>
        </w:rPr>
        <w:t>5  铋</w:t>
      </w:r>
      <w:r>
        <w:rPr>
          <w:rFonts w:ascii="黑体" w:hAnsi="黑体" w:eastAsia="黑体"/>
          <w:kern w:val="0"/>
        </w:rPr>
        <w:t>精密度试验原始数据</w:t>
      </w:r>
      <w:r>
        <w:rPr>
          <w:rFonts w:hint="eastAsia" w:ascii="黑体" w:hAnsi="黑体" w:eastAsia="黑体"/>
          <w:kern w:val="0"/>
        </w:rPr>
        <w:t>（续）</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62"/>
        <w:gridCol w:w="1081"/>
        <w:gridCol w:w="1081"/>
        <w:gridCol w:w="1081"/>
        <w:gridCol w:w="1081"/>
        <w:gridCol w:w="1082"/>
        <w:gridCol w:w="1082"/>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5.01</w:t>
            </w:r>
          </w:p>
        </w:tc>
        <w:tc>
          <w:tcPr>
            <w:tcW w:w="565" w:type="pct"/>
            <w:vAlign w:val="center"/>
          </w:tcPr>
          <w:p>
            <w:pPr>
              <w:jc w:val="center"/>
              <w:rPr>
                <w:rFonts w:ascii="Times New Roman" w:hAnsi="Times New Roman"/>
                <w:sz w:val="18"/>
                <w:szCs w:val="18"/>
              </w:rPr>
            </w:pPr>
            <w:r>
              <w:rPr>
                <w:rFonts w:ascii="Times New Roman" w:hAnsi="Times New Roman"/>
                <w:sz w:val="18"/>
                <w:szCs w:val="18"/>
              </w:rPr>
              <w:t>4.99</w:t>
            </w:r>
          </w:p>
        </w:tc>
        <w:tc>
          <w:tcPr>
            <w:tcW w:w="565" w:type="pct"/>
            <w:vAlign w:val="center"/>
          </w:tcPr>
          <w:p>
            <w:pPr>
              <w:jc w:val="center"/>
              <w:rPr>
                <w:rFonts w:ascii="Times New Roman" w:hAnsi="Times New Roman"/>
                <w:sz w:val="18"/>
                <w:szCs w:val="18"/>
              </w:rPr>
            </w:pPr>
            <w:r>
              <w:rPr>
                <w:rFonts w:ascii="Times New Roman" w:hAnsi="Times New Roman"/>
                <w:sz w:val="18"/>
                <w:szCs w:val="18"/>
              </w:rPr>
              <w:t>5.02</w:t>
            </w:r>
          </w:p>
        </w:tc>
        <w:tc>
          <w:tcPr>
            <w:tcW w:w="565" w:type="pct"/>
            <w:vAlign w:val="center"/>
          </w:tcPr>
          <w:p>
            <w:pPr>
              <w:jc w:val="center"/>
              <w:rPr>
                <w:rFonts w:ascii="Times New Roman" w:hAnsi="Times New Roman"/>
                <w:sz w:val="18"/>
                <w:szCs w:val="18"/>
              </w:rPr>
            </w:pPr>
            <w:r>
              <w:rPr>
                <w:rFonts w:ascii="Times New Roman" w:hAnsi="Times New Roman"/>
                <w:sz w:val="18"/>
                <w:szCs w:val="18"/>
              </w:rPr>
              <w:t>5.01</w:t>
            </w:r>
          </w:p>
        </w:tc>
        <w:tc>
          <w:tcPr>
            <w:tcW w:w="565" w:type="pct"/>
            <w:vAlign w:val="center"/>
          </w:tcPr>
          <w:p>
            <w:pPr>
              <w:jc w:val="center"/>
              <w:rPr>
                <w:rFonts w:ascii="Times New Roman" w:hAnsi="Times New Roman"/>
                <w:sz w:val="18"/>
                <w:szCs w:val="18"/>
              </w:rPr>
            </w:pPr>
            <w:r>
              <w:rPr>
                <w:rFonts w:ascii="Times New Roman" w:hAnsi="Times New Roman"/>
                <w:sz w:val="18"/>
                <w:szCs w:val="18"/>
              </w:rPr>
              <w:t>5.02</w:t>
            </w:r>
          </w:p>
        </w:tc>
        <w:tc>
          <w:tcPr>
            <w:tcW w:w="565" w:type="pct"/>
            <w:vAlign w:val="center"/>
          </w:tcPr>
          <w:p>
            <w:pPr>
              <w:jc w:val="center"/>
              <w:rPr>
                <w:rFonts w:ascii="Times New Roman" w:hAnsi="Times New Roman"/>
                <w:sz w:val="18"/>
                <w:szCs w:val="18"/>
              </w:rPr>
            </w:pPr>
            <w:r>
              <w:rPr>
                <w:rFonts w:ascii="Times New Roman" w:hAnsi="Times New Roman"/>
                <w:sz w:val="18"/>
                <w:szCs w:val="18"/>
              </w:rPr>
              <w:t>5.00</w:t>
            </w:r>
          </w:p>
        </w:tc>
        <w:tc>
          <w:tcPr>
            <w:tcW w:w="565" w:type="pct"/>
            <w:vAlign w:val="center"/>
          </w:tcPr>
          <w:p>
            <w:pPr>
              <w:jc w:val="center"/>
              <w:rPr>
                <w:rFonts w:ascii="Times New Roman" w:hAnsi="Times New Roman"/>
                <w:sz w:val="18"/>
                <w:szCs w:val="18"/>
              </w:rPr>
            </w:pPr>
            <w:r>
              <w:rPr>
                <w:rFonts w:ascii="Times New Roman" w:hAnsi="Times New Roman"/>
                <w:sz w:val="18"/>
                <w:szCs w:val="18"/>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16</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0.098</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0.48</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0.82</w:t>
            </w:r>
          </w:p>
        </w:tc>
        <w:tc>
          <w:tcPr>
            <w:tcW w:w="565" w:type="pct"/>
            <w:vAlign w:val="center"/>
          </w:tcPr>
          <w:p>
            <w:pPr>
              <w:jc w:val="center"/>
              <w:rPr>
                <w:rFonts w:ascii="Times New Roman" w:hAnsi="Times New Roman"/>
                <w:sz w:val="18"/>
                <w:szCs w:val="18"/>
              </w:rPr>
            </w:pPr>
            <w:r>
              <w:rPr>
                <w:rFonts w:ascii="Times New Roman" w:hAnsi="Times New Roman"/>
                <w:sz w:val="18"/>
                <w:szCs w:val="18"/>
              </w:rPr>
              <w:t>0.81</w:t>
            </w:r>
          </w:p>
        </w:tc>
        <w:tc>
          <w:tcPr>
            <w:tcW w:w="565" w:type="pct"/>
            <w:vAlign w:val="center"/>
          </w:tcPr>
          <w:p>
            <w:pPr>
              <w:jc w:val="center"/>
              <w:rPr>
                <w:rFonts w:ascii="Times New Roman" w:hAnsi="Times New Roman"/>
                <w:sz w:val="18"/>
                <w:szCs w:val="18"/>
              </w:rPr>
            </w:pPr>
            <w:r>
              <w:rPr>
                <w:rFonts w:ascii="Times New Roman" w:hAnsi="Times New Roman"/>
                <w:sz w:val="18"/>
                <w:szCs w:val="18"/>
              </w:rPr>
              <w:t>0.80</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0.78</w:t>
            </w:r>
          </w:p>
        </w:tc>
        <w:tc>
          <w:tcPr>
            <w:tcW w:w="565" w:type="pct"/>
            <w:vAlign w:val="center"/>
          </w:tcPr>
          <w:p>
            <w:pPr>
              <w:jc w:val="center"/>
              <w:rPr>
                <w:rFonts w:ascii="Times New Roman" w:hAnsi="Times New Roman"/>
                <w:sz w:val="18"/>
                <w:szCs w:val="18"/>
              </w:rPr>
            </w:pPr>
            <w:r>
              <w:rPr>
                <w:rFonts w:ascii="Times New Roman" w:hAnsi="Times New Roman"/>
                <w:sz w:val="18"/>
                <w:szCs w:val="18"/>
              </w:rPr>
              <w:t>0.80</w:t>
            </w:r>
          </w:p>
        </w:tc>
        <w:tc>
          <w:tcPr>
            <w:tcW w:w="565" w:type="pct"/>
            <w:vAlign w:val="center"/>
          </w:tcPr>
          <w:p>
            <w:pPr>
              <w:jc w:val="center"/>
              <w:rPr>
                <w:rFonts w:ascii="Times New Roman" w:hAnsi="Times New Roman"/>
                <w:sz w:val="18"/>
                <w:szCs w:val="18"/>
              </w:rPr>
            </w:pPr>
            <w:r>
              <w:rPr>
                <w:rFonts w:ascii="Times New Roman" w:hAnsi="Times New Roman"/>
                <w:sz w:val="18"/>
                <w:szCs w:val="18"/>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0.94</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5.04</w:t>
            </w:r>
          </w:p>
        </w:tc>
        <w:tc>
          <w:tcPr>
            <w:tcW w:w="565" w:type="pct"/>
            <w:vAlign w:val="center"/>
          </w:tcPr>
          <w:p>
            <w:pPr>
              <w:jc w:val="center"/>
              <w:rPr>
                <w:rFonts w:ascii="Times New Roman" w:hAnsi="Times New Roman"/>
                <w:sz w:val="18"/>
                <w:szCs w:val="18"/>
              </w:rPr>
            </w:pPr>
            <w:r>
              <w:rPr>
                <w:rFonts w:ascii="Times New Roman" w:hAnsi="Times New Roman"/>
                <w:sz w:val="18"/>
                <w:szCs w:val="18"/>
              </w:rPr>
              <w:t>4.85</w:t>
            </w:r>
          </w:p>
        </w:tc>
        <w:tc>
          <w:tcPr>
            <w:tcW w:w="565" w:type="pct"/>
            <w:vAlign w:val="center"/>
          </w:tcPr>
          <w:p>
            <w:pPr>
              <w:jc w:val="center"/>
              <w:rPr>
                <w:rFonts w:ascii="Times New Roman" w:hAnsi="Times New Roman"/>
                <w:sz w:val="18"/>
                <w:szCs w:val="18"/>
              </w:rPr>
            </w:pPr>
            <w:r>
              <w:rPr>
                <w:rFonts w:ascii="Times New Roman" w:hAnsi="Times New Roman"/>
                <w:sz w:val="18"/>
                <w:szCs w:val="18"/>
              </w:rPr>
              <w:t>4.95</w:t>
            </w:r>
          </w:p>
        </w:tc>
        <w:tc>
          <w:tcPr>
            <w:tcW w:w="565" w:type="pct"/>
            <w:vAlign w:val="center"/>
          </w:tcPr>
          <w:p>
            <w:pPr>
              <w:jc w:val="center"/>
              <w:rPr>
                <w:rFonts w:ascii="Times New Roman" w:hAnsi="Times New Roman"/>
                <w:sz w:val="18"/>
                <w:szCs w:val="18"/>
              </w:rPr>
            </w:pPr>
            <w:r>
              <w:rPr>
                <w:rFonts w:ascii="Times New Roman" w:hAnsi="Times New Roman"/>
                <w:sz w:val="18"/>
                <w:szCs w:val="18"/>
              </w:rPr>
              <w:t>4.93</w:t>
            </w:r>
          </w:p>
        </w:tc>
        <w:tc>
          <w:tcPr>
            <w:tcW w:w="565" w:type="pct"/>
            <w:vAlign w:val="center"/>
          </w:tcPr>
          <w:p>
            <w:pPr>
              <w:jc w:val="center"/>
              <w:rPr>
                <w:rFonts w:ascii="Times New Roman" w:hAnsi="Times New Roman"/>
                <w:sz w:val="18"/>
                <w:szCs w:val="18"/>
              </w:rPr>
            </w:pPr>
            <w:r>
              <w:rPr>
                <w:rFonts w:ascii="Times New Roman" w:hAnsi="Times New Roman"/>
                <w:sz w:val="18"/>
                <w:szCs w:val="18"/>
              </w:rPr>
              <w:t>5.04</w:t>
            </w:r>
          </w:p>
        </w:tc>
        <w:tc>
          <w:tcPr>
            <w:tcW w:w="565" w:type="pct"/>
            <w:vAlign w:val="center"/>
          </w:tcPr>
          <w:p>
            <w:pPr>
              <w:jc w:val="center"/>
              <w:rPr>
                <w:rFonts w:ascii="Times New Roman" w:hAnsi="Times New Roman"/>
                <w:sz w:val="18"/>
                <w:szCs w:val="18"/>
              </w:rPr>
            </w:pPr>
            <w:r>
              <w:rPr>
                <w:rFonts w:ascii="Times New Roman" w:hAnsi="Times New Roman"/>
                <w:sz w:val="18"/>
                <w:szCs w:val="18"/>
              </w:rPr>
              <w:t>4.99</w:t>
            </w:r>
          </w:p>
        </w:tc>
        <w:tc>
          <w:tcPr>
            <w:tcW w:w="565" w:type="pct"/>
            <w:vAlign w:val="center"/>
          </w:tcPr>
          <w:p>
            <w:pPr>
              <w:jc w:val="center"/>
              <w:rPr>
                <w:rFonts w:ascii="Times New Roman" w:hAnsi="Times New Roman"/>
                <w:sz w:val="18"/>
                <w:szCs w:val="18"/>
              </w:rPr>
            </w:pPr>
            <w:r>
              <w:rPr>
                <w:rFonts w:ascii="Times New Roman" w:hAnsi="Times New Roman"/>
                <w:sz w:val="18"/>
                <w:szCs w:val="18"/>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17</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0.11*</w:t>
            </w:r>
          </w:p>
        </w:tc>
        <w:tc>
          <w:tcPr>
            <w:tcW w:w="565" w:type="pct"/>
            <w:vAlign w:val="center"/>
          </w:tcPr>
          <w:p>
            <w:pPr>
              <w:jc w:val="center"/>
              <w:rPr>
                <w:rFonts w:ascii="Times New Roman" w:hAnsi="Times New Roman"/>
                <w:sz w:val="18"/>
                <w:szCs w:val="18"/>
              </w:rPr>
            </w:pPr>
            <w:r>
              <w:rPr>
                <w:rFonts w:ascii="Times New Roman" w:hAnsi="Times New Roman"/>
                <w:sz w:val="18"/>
                <w:szCs w:val="18"/>
              </w:rPr>
              <w:t>0.097</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0.10</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0.81</w:t>
            </w:r>
          </w:p>
        </w:tc>
        <w:tc>
          <w:tcPr>
            <w:tcW w:w="565" w:type="pct"/>
            <w:vAlign w:val="center"/>
          </w:tcPr>
          <w:p>
            <w:pPr>
              <w:jc w:val="center"/>
              <w:rPr>
                <w:rFonts w:ascii="Times New Roman" w:hAnsi="Times New Roman"/>
                <w:sz w:val="18"/>
                <w:szCs w:val="18"/>
              </w:rPr>
            </w:pPr>
            <w:r>
              <w:rPr>
                <w:rFonts w:ascii="Times New Roman" w:hAnsi="Times New Roman"/>
                <w:sz w:val="18"/>
                <w:szCs w:val="18"/>
              </w:rPr>
              <w:t>0.81</w:t>
            </w:r>
          </w:p>
        </w:tc>
        <w:tc>
          <w:tcPr>
            <w:tcW w:w="565" w:type="pct"/>
            <w:vAlign w:val="center"/>
          </w:tcPr>
          <w:p>
            <w:pPr>
              <w:jc w:val="center"/>
              <w:rPr>
                <w:rFonts w:ascii="Times New Roman" w:hAnsi="Times New Roman"/>
                <w:sz w:val="18"/>
                <w:szCs w:val="18"/>
              </w:rPr>
            </w:pPr>
            <w:r>
              <w:rPr>
                <w:rFonts w:ascii="Times New Roman" w:hAnsi="Times New Roman"/>
                <w:sz w:val="18"/>
                <w:szCs w:val="18"/>
              </w:rPr>
              <w:t>0.80</w:t>
            </w:r>
          </w:p>
        </w:tc>
        <w:tc>
          <w:tcPr>
            <w:tcW w:w="565" w:type="pct"/>
            <w:vAlign w:val="center"/>
          </w:tcPr>
          <w:p>
            <w:pPr>
              <w:jc w:val="center"/>
              <w:rPr>
                <w:rFonts w:ascii="Times New Roman" w:hAnsi="Times New Roman"/>
                <w:sz w:val="18"/>
                <w:szCs w:val="18"/>
              </w:rPr>
            </w:pPr>
            <w:r>
              <w:rPr>
                <w:rFonts w:ascii="Times New Roman" w:hAnsi="Times New Roman"/>
                <w:sz w:val="18"/>
                <w:szCs w:val="18"/>
              </w:rPr>
              <w:t>0.80</w:t>
            </w:r>
          </w:p>
        </w:tc>
        <w:tc>
          <w:tcPr>
            <w:tcW w:w="565" w:type="pct"/>
            <w:vAlign w:val="center"/>
          </w:tcPr>
          <w:p>
            <w:pPr>
              <w:jc w:val="center"/>
              <w:rPr>
                <w:rFonts w:ascii="Times New Roman" w:hAnsi="Times New Roman"/>
                <w:sz w:val="18"/>
                <w:szCs w:val="18"/>
              </w:rPr>
            </w:pPr>
            <w:r>
              <w:rPr>
                <w:rFonts w:ascii="Times New Roman" w:hAnsi="Times New Roman"/>
                <w:sz w:val="18"/>
                <w:szCs w:val="18"/>
              </w:rPr>
              <w:t>0.75</w:t>
            </w:r>
          </w:p>
        </w:tc>
        <w:tc>
          <w:tcPr>
            <w:tcW w:w="565" w:type="pct"/>
            <w:vAlign w:val="center"/>
          </w:tcPr>
          <w:p>
            <w:pPr>
              <w:jc w:val="center"/>
              <w:rPr>
                <w:rFonts w:ascii="Times New Roman" w:hAnsi="Times New Roman"/>
                <w:sz w:val="18"/>
                <w:szCs w:val="18"/>
              </w:rPr>
            </w:pPr>
            <w:r>
              <w:rPr>
                <w:rFonts w:ascii="Times New Roman" w:hAnsi="Times New Roman"/>
                <w:sz w:val="18"/>
                <w:szCs w:val="18"/>
              </w:rPr>
              <w:t>0.77</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5" w:type="pct"/>
            <w:vAlign w:val="center"/>
          </w:tcPr>
          <w:p>
            <w:pPr>
              <w:jc w:val="center"/>
              <w:rPr>
                <w:rFonts w:ascii="Times New Roman" w:hAnsi="Times New Roman"/>
                <w:sz w:val="18"/>
                <w:szCs w:val="18"/>
              </w:rPr>
            </w:pPr>
            <w:r>
              <w:rPr>
                <w:rFonts w:ascii="Times New Roman" w:hAnsi="Times New Roman"/>
                <w:sz w:val="18"/>
                <w:szCs w:val="18"/>
              </w:rPr>
              <w:t>1.10</w:t>
            </w:r>
          </w:p>
        </w:tc>
        <w:tc>
          <w:tcPr>
            <w:tcW w:w="565" w:type="pct"/>
            <w:vAlign w:val="center"/>
          </w:tcPr>
          <w:p>
            <w:pPr>
              <w:jc w:val="center"/>
              <w:rPr>
                <w:rFonts w:ascii="Times New Roman" w:hAnsi="Times New Roman"/>
                <w:sz w:val="18"/>
                <w:szCs w:val="18"/>
              </w:rPr>
            </w:pPr>
            <w:r>
              <w:rPr>
                <w:rFonts w:ascii="Times New Roman" w:hAnsi="Times New Roman"/>
                <w:sz w:val="18"/>
                <w:szCs w:val="18"/>
              </w:rPr>
              <w:t>1.08</w:t>
            </w:r>
          </w:p>
        </w:tc>
        <w:tc>
          <w:tcPr>
            <w:tcW w:w="565" w:type="pct"/>
            <w:vAlign w:val="center"/>
          </w:tcPr>
          <w:p>
            <w:pPr>
              <w:jc w:val="center"/>
              <w:rPr>
                <w:rFonts w:ascii="Times New Roman" w:hAnsi="Times New Roman"/>
                <w:sz w:val="18"/>
                <w:szCs w:val="18"/>
              </w:rPr>
            </w:pPr>
            <w:r>
              <w:rPr>
                <w:rFonts w:ascii="Times New Roman" w:hAnsi="Times New Roman"/>
                <w:sz w:val="18"/>
                <w:szCs w:val="18"/>
              </w:rPr>
              <w:t>0.95</w:t>
            </w:r>
          </w:p>
        </w:tc>
        <w:tc>
          <w:tcPr>
            <w:tcW w:w="565" w:type="pct"/>
            <w:vAlign w:val="center"/>
          </w:tcPr>
          <w:p>
            <w:pPr>
              <w:jc w:val="center"/>
              <w:rPr>
                <w:rFonts w:ascii="Times New Roman" w:hAnsi="Times New Roman"/>
                <w:sz w:val="18"/>
                <w:szCs w:val="18"/>
              </w:rPr>
            </w:pPr>
            <w:r>
              <w:rPr>
                <w:rFonts w:ascii="Times New Roman" w:hAnsi="Times New Roman"/>
                <w:sz w:val="18"/>
                <w:szCs w:val="18"/>
              </w:rPr>
              <w:t>0.94</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4.92</w:t>
            </w:r>
          </w:p>
        </w:tc>
        <w:tc>
          <w:tcPr>
            <w:tcW w:w="565" w:type="pct"/>
            <w:vAlign w:val="center"/>
          </w:tcPr>
          <w:p>
            <w:pPr>
              <w:jc w:val="center"/>
              <w:rPr>
                <w:rFonts w:ascii="Times New Roman" w:hAnsi="Times New Roman"/>
                <w:sz w:val="18"/>
                <w:szCs w:val="18"/>
              </w:rPr>
            </w:pPr>
            <w:r>
              <w:rPr>
                <w:rFonts w:ascii="Times New Roman" w:hAnsi="Times New Roman"/>
                <w:sz w:val="18"/>
                <w:szCs w:val="18"/>
              </w:rPr>
              <w:t>4.93</w:t>
            </w:r>
          </w:p>
        </w:tc>
        <w:tc>
          <w:tcPr>
            <w:tcW w:w="565" w:type="pct"/>
            <w:vAlign w:val="center"/>
          </w:tcPr>
          <w:p>
            <w:pPr>
              <w:jc w:val="center"/>
              <w:rPr>
                <w:rFonts w:ascii="Times New Roman" w:hAnsi="Times New Roman"/>
                <w:sz w:val="18"/>
                <w:szCs w:val="18"/>
              </w:rPr>
            </w:pPr>
            <w:r>
              <w:rPr>
                <w:rFonts w:ascii="Times New Roman" w:hAnsi="Times New Roman"/>
                <w:sz w:val="18"/>
                <w:szCs w:val="18"/>
              </w:rPr>
              <w:t>5.11</w:t>
            </w:r>
          </w:p>
        </w:tc>
        <w:tc>
          <w:tcPr>
            <w:tcW w:w="565" w:type="pct"/>
            <w:vAlign w:val="center"/>
          </w:tcPr>
          <w:p>
            <w:pPr>
              <w:jc w:val="center"/>
              <w:rPr>
                <w:rFonts w:ascii="Times New Roman" w:hAnsi="Times New Roman"/>
                <w:sz w:val="18"/>
                <w:szCs w:val="18"/>
              </w:rPr>
            </w:pPr>
            <w:r>
              <w:rPr>
                <w:rFonts w:ascii="Times New Roman" w:hAnsi="Times New Roman"/>
                <w:sz w:val="18"/>
                <w:szCs w:val="18"/>
              </w:rPr>
              <w:t>5.02</w:t>
            </w:r>
          </w:p>
        </w:tc>
        <w:tc>
          <w:tcPr>
            <w:tcW w:w="565" w:type="pct"/>
            <w:vAlign w:val="center"/>
          </w:tcPr>
          <w:p>
            <w:pPr>
              <w:jc w:val="center"/>
              <w:rPr>
                <w:rFonts w:ascii="Times New Roman" w:hAnsi="Times New Roman"/>
                <w:sz w:val="18"/>
                <w:szCs w:val="18"/>
              </w:rPr>
            </w:pPr>
            <w:r>
              <w:rPr>
                <w:rFonts w:ascii="Times New Roman" w:hAnsi="Times New Roman"/>
                <w:sz w:val="18"/>
                <w:szCs w:val="18"/>
              </w:rPr>
              <w:t>4.99</w:t>
            </w:r>
          </w:p>
        </w:tc>
        <w:tc>
          <w:tcPr>
            <w:tcW w:w="565" w:type="pct"/>
            <w:vAlign w:val="center"/>
          </w:tcPr>
          <w:p>
            <w:pPr>
              <w:jc w:val="center"/>
              <w:rPr>
                <w:rFonts w:ascii="Times New Roman" w:hAnsi="Times New Roman"/>
                <w:sz w:val="18"/>
                <w:szCs w:val="18"/>
              </w:rPr>
            </w:pPr>
            <w:r>
              <w:rPr>
                <w:rFonts w:ascii="Times New Roman" w:hAnsi="Times New Roman"/>
                <w:sz w:val="18"/>
                <w:szCs w:val="18"/>
              </w:rPr>
              <w:t>5.05</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18</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0.77</w:t>
            </w:r>
          </w:p>
        </w:tc>
        <w:tc>
          <w:tcPr>
            <w:tcW w:w="565" w:type="pct"/>
            <w:vAlign w:val="center"/>
          </w:tcPr>
          <w:p>
            <w:pPr>
              <w:jc w:val="center"/>
              <w:rPr>
                <w:rFonts w:ascii="Times New Roman" w:hAnsi="Times New Roman"/>
                <w:sz w:val="18"/>
                <w:szCs w:val="18"/>
              </w:rPr>
            </w:pPr>
            <w:r>
              <w:rPr>
                <w:rFonts w:ascii="Times New Roman" w:hAnsi="Times New Roman"/>
                <w:sz w:val="18"/>
                <w:szCs w:val="18"/>
              </w:rPr>
              <w:t>0.77</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0.82</w:t>
            </w:r>
          </w:p>
        </w:tc>
        <w:tc>
          <w:tcPr>
            <w:tcW w:w="565" w:type="pct"/>
            <w:vAlign w:val="center"/>
          </w:tcPr>
          <w:p>
            <w:pPr>
              <w:jc w:val="center"/>
              <w:rPr>
                <w:rFonts w:ascii="Times New Roman" w:hAnsi="Times New Roman"/>
                <w:sz w:val="18"/>
                <w:szCs w:val="18"/>
              </w:rPr>
            </w:pPr>
            <w:r>
              <w:rPr>
                <w:rFonts w:ascii="Times New Roman" w:hAnsi="Times New Roman"/>
                <w:sz w:val="18"/>
                <w:szCs w:val="18"/>
              </w:rPr>
              <w:t>0.79</w:t>
            </w:r>
          </w:p>
        </w:tc>
        <w:tc>
          <w:tcPr>
            <w:tcW w:w="565" w:type="pct"/>
            <w:vAlign w:val="center"/>
          </w:tcPr>
          <w:p>
            <w:pPr>
              <w:jc w:val="center"/>
              <w:rPr>
                <w:rFonts w:ascii="Times New Roman" w:hAnsi="Times New Roman"/>
                <w:sz w:val="18"/>
                <w:szCs w:val="18"/>
              </w:rPr>
            </w:pPr>
            <w:r>
              <w:rPr>
                <w:rFonts w:ascii="Times New Roman" w:hAnsi="Times New Roman"/>
                <w:sz w:val="18"/>
                <w:szCs w:val="18"/>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0.96</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0.97</w:t>
            </w:r>
          </w:p>
        </w:tc>
        <w:tc>
          <w:tcPr>
            <w:tcW w:w="565" w:type="pct"/>
            <w:vAlign w:val="center"/>
          </w:tcPr>
          <w:p>
            <w:pPr>
              <w:jc w:val="center"/>
              <w:rPr>
                <w:rFonts w:ascii="Times New Roman" w:hAnsi="Times New Roman"/>
                <w:sz w:val="18"/>
                <w:szCs w:val="18"/>
              </w:rPr>
            </w:pPr>
            <w:r>
              <w:rPr>
                <w:rFonts w:ascii="Times New Roman" w:hAnsi="Times New Roman"/>
                <w:sz w:val="18"/>
                <w:szCs w:val="18"/>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5.07</w:t>
            </w:r>
          </w:p>
        </w:tc>
        <w:tc>
          <w:tcPr>
            <w:tcW w:w="565" w:type="pct"/>
            <w:vAlign w:val="center"/>
          </w:tcPr>
          <w:p>
            <w:pPr>
              <w:jc w:val="center"/>
              <w:rPr>
                <w:rFonts w:ascii="Times New Roman" w:hAnsi="Times New Roman"/>
                <w:sz w:val="18"/>
                <w:szCs w:val="18"/>
              </w:rPr>
            </w:pPr>
            <w:r>
              <w:rPr>
                <w:rFonts w:ascii="Times New Roman" w:hAnsi="Times New Roman"/>
                <w:sz w:val="18"/>
                <w:szCs w:val="18"/>
              </w:rPr>
              <w:t>5.03</w:t>
            </w:r>
          </w:p>
        </w:tc>
        <w:tc>
          <w:tcPr>
            <w:tcW w:w="565" w:type="pct"/>
            <w:vAlign w:val="center"/>
          </w:tcPr>
          <w:p>
            <w:pPr>
              <w:jc w:val="center"/>
              <w:rPr>
                <w:rFonts w:ascii="Times New Roman" w:hAnsi="Times New Roman"/>
                <w:sz w:val="18"/>
                <w:szCs w:val="18"/>
              </w:rPr>
            </w:pPr>
            <w:r>
              <w:rPr>
                <w:rFonts w:ascii="Times New Roman" w:hAnsi="Times New Roman"/>
                <w:sz w:val="18"/>
                <w:szCs w:val="18"/>
              </w:rPr>
              <w:t>4.90</w:t>
            </w:r>
          </w:p>
        </w:tc>
        <w:tc>
          <w:tcPr>
            <w:tcW w:w="565" w:type="pct"/>
            <w:vAlign w:val="center"/>
          </w:tcPr>
          <w:p>
            <w:pPr>
              <w:jc w:val="center"/>
              <w:rPr>
                <w:rFonts w:ascii="Times New Roman" w:hAnsi="Times New Roman"/>
                <w:sz w:val="18"/>
                <w:szCs w:val="18"/>
              </w:rPr>
            </w:pPr>
            <w:r>
              <w:rPr>
                <w:rFonts w:ascii="Times New Roman" w:hAnsi="Times New Roman"/>
                <w:sz w:val="18"/>
                <w:szCs w:val="18"/>
              </w:rPr>
              <w:t>5.03</w:t>
            </w:r>
          </w:p>
        </w:tc>
        <w:tc>
          <w:tcPr>
            <w:tcW w:w="565" w:type="pct"/>
            <w:vAlign w:val="center"/>
          </w:tcPr>
          <w:p>
            <w:pPr>
              <w:jc w:val="center"/>
              <w:rPr>
                <w:rFonts w:ascii="Times New Roman" w:hAnsi="Times New Roman"/>
                <w:sz w:val="18"/>
                <w:szCs w:val="18"/>
              </w:rPr>
            </w:pPr>
            <w:r>
              <w:rPr>
                <w:rFonts w:ascii="Times New Roman" w:hAnsi="Times New Roman"/>
                <w:sz w:val="18"/>
                <w:szCs w:val="18"/>
              </w:rPr>
              <w:t>5.04</w:t>
            </w:r>
          </w:p>
        </w:tc>
        <w:tc>
          <w:tcPr>
            <w:tcW w:w="565" w:type="pct"/>
            <w:vAlign w:val="center"/>
          </w:tcPr>
          <w:p>
            <w:pPr>
              <w:jc w:val="center"/>
              <w:rPr>
                <w:rFonts w:ascii="Times New Roman" w:hAnsi="Times New Roman"/>
                <w:sz w:val="18"/>
                <w:szCs w:val="18"/>
              </w:rPr>
            </w:pPr>
            <w:r>
              <w:rPr>
                <w:rFonts w:ascii="Times New Roman" w:hAnsi="Times New Roman"/>
                <w:sz w:val="18"/>
                <w:szCs w:val="18"/>
              </w:rPr>
              <w:t>4.92</w:t>
            </w:r>
          </w:p>
        </w:tc>
        <w:tc>
          <w:tcPr>
            <w:tcW w:w="565" w:type="pct"/>
            <w:vAlign w:val="center"/>
          </w:tcPr>
          <w:p>
            <w:pPr>
              <w:jc w:val="center"/>
              <w:rPr>
                <w:rFonts w:ascii="Times New Roman" w:hAnsi="Times New Roman"/>
                <w:sz w:val="18"/>
                <w:szCs w:val="18"/>
              </w:rPr>
            </w:pPr>
            <w:r>
              <w:rPr>
                <w:rFonts w:ascii="Times New Roman" w:hAnsi="Times New Roman"/>
                <w:sz w:val="18"/>
                <w:szCs w:val="18"/>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19</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0.124</w:t>
            </w:r>
          </w:p>
        </w:tc>
        <w:tc>
          <w:tcPr>
            <w:tcW w:w="565" w:type="pct"/>
            <w:vAlign w:val="center"/>
          </w:tcPr>
          <w:p>
            <w:pPr>
              <w:jc w:val="center"/>
              <w:rPr>
                <w:rFonts w:ascii="Times New Roman" w:hAnsi="Times New Roman"/>
                <w:sz w:val="18"/>
                <w:szCs w:val="18"/>
              </w:rPr>
            </w:pPr>
            <w:r>
              <w:rPr>
                <w:rFonts w:ascii="Times New Roman" w:hAnsi="Times New Roman"/>
                <w:sz w:val="18"/>
                <w:szCs w:val="18"/>
              </w:rPr>
              <w:t>0.119</w:t>
            </w:r>
          </w:p>
        </w:tc>
        <w:tc>
          <w:tcPr>
            <w:tcW w:w="565" w:type="pct"/>
            <w:vAlign w:val="center"/>
          </w:tcPr>
          <w:p>
            <w:pPr>
              <w:jc w:val="center"/>
              <w:rPr>
                <w:rFonts w:ascii="Times New Roman" w:hAnsi="Times New Roman"/>
                <w:sz w:val="18"/>
                <w:szCs w:val="18"/>
              </w:rPr>
            </w:pPr>
            <w:r>
              <w:rPr>
                <w:rFonts w:ascii="Times New Roman" w:hAnsi="Times New Roman"/>
                <w:sz w:val="18"/>
                <w:szCs w:val="18"/>
              </w:rPr>
              <w:t>0.116</w:t>
            </w:r>
          </w:p>
        </w:tc>
        <w:tc>
          <w:tcPr>
            <w:tcW w:w="565" w:type="pct"/>
            <w:vAlign w:val="center"/>
          </w:tcPr>
          <w:p>
            <w:pPr>
              <w:jc w:val="center"/>
              <w:rPr>
                <w:rFonts w:ascii="Times New Roman" w:hAnsi="Times New Roman"/>
                <w:sz w:val="18"/>
                <w:szCs w:val="18"/>
              </w:rPr>
            </w:pPr>
            <w:r>
              <w:rPr>
                <w:rFonts w:ascii="Times New Roman" w:hAnsi="Times New Roman"/>
                <w:sz w:val="18"/>
                <w:szCs w:val="18"/>
              </w:rPr>
              <w:t>0.122</w:t>
            </w:r>
          </w:p>
        </w:tc>
        <w:tc>
          <w:tcPr>
            <w:tcW w:w="565" w:type="pct"/>
            <w:vAlign w:val="center"/>
          </w:tcPr>
          <w:p>
            <w:pPr>
              <w:jc w:val="center"/>
              <w:rPr>
                <w:rFonts w:ascii="Times New Roman" w:hAnsi="Times New Roman"/>
                <w:sz w:val="18"/>
                <w:szCs w:val="18"/>
              </w:rPr>
            </w:pPr>
            <w:r>
              <w:rPr>
                <w:rFonts w:ascii="Times New Roman" w:hAnsi="Times New Roman"/>
                <w:sz w:val="18"/>
                <w:szCs w:val="18"/>
              </w:rPr>
              <w:t>0.120</w:t>
            </w:r>
          </w:p>
        </w:tc>
        <w:tc>
          <w:tcPr>
            <w:tcW w:w="565" w:type="pct"/>
            <w:vAlign w:val="center"/>
          </w:tcPr>
          <w:p>
            <w:pPr>
              <w:jc w:val="center"/>
              <w:rPr>
                <w:rFonts w:ascii="Times New Roman" w:hAnsi="Times New Roman"/>
                <w:sz w:val="18"/>
                <w:szCs w:val="18"/>
              </w:rPr>
            </w:pPr>
            <w:r>
              <w:rPr>
                <w:rFonts w:ascii="Times New Roman" w:hAnsi="Times New Roman"/>
                <w:sz w:val="18"/>
                <w:szCs w:val="18"/>
              </w:rPr>
              <w:t>0.124</w:t>
            </w:r>
          </w:p>
        </w:tc>
        <w:tc>
          <w:tcPr>
            <w:tcW w:w="565" w:type="pct"/>
            <w:vAlign w:val="center"/>
          </w:tcPr>
          <w:p>
            <w:pPr>
              <w:jc w:val="center"/>
              <w:rPr>
                <w:rFonts w:ascii="Times New Roman" w:hAnsi="Times New Roman"/>
                <w:sz w:val="18"/>
                <w:szCs w:val="18"/>
              </w:rPr>
            </w:pPr>
            <w:r>
              <w:rPr>
                <w:rFonts w:ascii="Times New Roman" w:hAnsi="Times New Roman"/>
                <w:sz w:val="18"/>
                <w:szCs w:val="18"/>
              </w:rPr>
              <w:t>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0.544</w:t>
            </w:r>
          </w:p>
        </w:tc>
        <w:tc>
          <w:tcPr>
            <w:tcW w:w="565" w:type="pct"/>
            <w:vAlign w:val="center"/>
          </w:tcPr>
          <w:p>
            <w:pPr>
              <w:jc w:val="center"/>
              <w:rPr>
                <w:rFonts w:ascii="Times New Roman" w:hAnsi="Times New Roman"/>
                <w:sz w:val="18"/>
                <w:szCs w:val="18"/>
              </w:rPr>
            </w:pPr>
            <w:r>
              <w:rPr>
                <w:rFonts w:ascii="Times New Roman" w:hAnsi="Times New Roman"/>
                <w:sz w:val="18"/>
                <w:szCs w:val="18"/>
              </w:rPr>
              <w:t>0.548</w:t>
            </w:r>
          </w:p>
        </w:tc>
        <w:tc>
          <w:tcPr>
            <w:tcW w:w="565" w:type="pct"/>
            <w:vAlign w:val="center"/>
          </w:tcPr>
          <w:p>
            <w:pPr>
              <w:jc w:val="center"/>
              <w:rPr>
                <w:rFonts w:ascii="Times New Roman" w:hAnsi="Times New Roman"/>
                <w:sz w:val="18"/>
                <w:szCs w:val="18"/>
              </w:rPr>
            </w:pPr>
            <w:r>
              <w:rPr>
                <w:rFonts w:ascii="Times New Roman" w:hAnsi="Times New Roman"/>
                <w:sz w:val="18"/>
                <w:szCs w:val="18"/>
              </w:rPr>
              <w:t>0.555</w:t>
            </w:r>
          </w:p>
        </w:tc>
        <w:tc>
          <w:tcPr>
            <w:tcW w:w="565" w:type="pct"/>
            <w:vAlign w:val="center"/>
          </w:tcPr>
          <w:p>
            <w:pPr>
              <w:jc w:val="center"/>
              <w:rPr>
                <w:rFonts w:ascii="Times New Roman" w:hAnsi="Times New Roman"/>
                <w:sz w:val="18"/>
                <w:szCs w:val="18"/>
              </w:rPr>
            </w:pPr>
            <w:r>
              <w:rPr>
                <w:rFonts w:ascii="Times New Roman" w:hAnsi="Times New Roman"/>
                <w:sz w:val="18"/>
                <w:szCs w:val="18"/>
              </w:rPr>
              <w:t>0.573</w:t>
            </w:r>
          </w:p>
        </w:tc>
        <w:tc>
          <w:tcPr>
            <w:tcW w:w="565" w:type="pct"/>
            <w:vAlign w:val="center"/>
          </w:tcPr>
          <w:p>
            <w:pPr>
              <w:jc w:val="center"/>
              <w:rPr>
                <w:rFonts w:ascii="Times New Roman" w:hAnsi="Times New Roman"/>
                <w:sz w:val="18"/>
                <w:szCs w:val="18"/>
              </w:rPr>
            </w:pPr>
            <w:r>
              <w:rPr>
                <w:rFonts w:ascii="Times New Roman" w:hAnsi="Times New Roman"/>
                <w:sz w:val="18"/>
                <w:szCs w:val="18"/>
              </w:rPr>
              <w:t>0.524</w:t>
            </w:r>
          </w:p>
        </w:tc>
        <w:tc>
          <w:tcPr>
            <w:tcW w:w="565" w:type="pct"/>
            <w:vAlign w:val="center"/>
          </w:tcPr>
          <w:p>
            <w:pPr>
              <w:jc w:val="center"/>
              <w:rPr>
                <w:rFonts w:ascii="Times New Roman" w:hAnsi="Times New Roman"/>
                <w:sz w:val="18"/>
                <w:szCs w:val="18"/>
              </w:rPr>
            </w:pPr>
            <w:r>
              <w:rPr>
                <w:rFonts w:ascii="Times New Roman" w:hAnsi="Times New Roman"/>
                <w:sz w:val="18"/>
                <w:szCs w:val="18"/>
              </w:rPr>
              <w:t>0.563</w:t>
            </w:r>
          </w:p>
        </w:tc>
        <w:tc>
          <w:tcPr>
            <w:tcW w:w="565" w:type="pct"/>
            <w:vAlign w:val="center"/>
          </w:tcPr>
          <w:p>
            <w:pPr>
              <w:jc w:val="center"/>
              <w:rPr>
                <w:rFonts w:ascii="Times New Roman" w:hAnsi="Times New Roman"/>
                <w:sz w:val="18"/>
                <w:szCs w:val="18"/>
              </w:rPr>
            </w:pPr>
            <w:r>
              <w:rPr>
                <w:rFonts w:ascii="Times New Roman" w:hAnsi="Times New Roman"/>
                <w:sz w:val="18"/>
                <w:szCs w:val="18"/>
              </w:rPr>
              <w:t>0.569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0.863</w:t>
            </w:r>
          </w:p>
        </w:tc>
        <w:tc>
          <w:tcPr>
            <w:tcW w:w="565" w:type="pct"/>
            <w:vAlign w:val="center"/>
          </w:tcPr>
          <w:p>
            <w:pPr>
              <w:jc w:val="center"/>
              <w:rPr>
                <w:rFonts w:ascii="Times New Roman" w:hAnsi="Times New Roman"/>
                <w:sz w:val="18"/>
                <w:szCs w:val="18"/>
              </w:rPr>
            </w:pPr>
            <w:r>
              <w:rPr>
                <w:rFonts w:ascii="Times New Roman" w:hAnsi="Times New Roman"/>
                <w:sz w:val="18"/>
                <w:szCs w:val="18"/>
              </w:rPr>
              <w:t>0.854</w:t>
            </w:r>
          </w:p>
        </w:tc>
        <w:tc>
          <w:tcPr>
            <w:tcW w:w="565" w:type="pct"/>
            <w:vAlign w:val="center"/>
          </w:tcPr>
          <w:p>
            <w:pPr>
              <w:jc w:val="center"/>
              <w:rPr>
                <w:rFonts w:ascii="Times New Roman" w:hAnsi="Times New Roman"/>
                <w:sz w:val="18"/>
                <w:szCs w:val="18"/>
              </w:rPr>
            </w:pPr>
            <w:r>
              <w:rPr>
                <w:rFonts w:ascii="Times New Roman" w:hAnsi="Times New Roman"/>
                <w:sz w:val="18"/>
                <w:szCs w:val="18"/>
              </w:rPr>
              <w:t>0.876</w:t>
            </w:r>
          </w:p>
        </w:tc>
        <w:tc>
          <w:tcPr>
            <w:tcW w:w="565" w:type="pct"/>
            <w:vAlign w:val="center"/>
          </w:tcPr>
          <w:p>
            <w:pPr>
              <w:jc w:val="center"/>
              <w:rPr>
                <w:rFonts w:ascii="Times New Roman" w:hAnsi="Times New Roman"/>
                <w:sz w:val="18"/>
                <w:szCs w:val="18"/>
              </w:rPr>
            </w:pPr>
            <w:r>
              <w:rPr>
                <w:rFonts w:ascii="Times New Roman" w:hAnsi="Times New Roman"/>
                <w:sz w:val="18"/>
                <w:szCs w:val="18"/>
              </w:rPr>
              <w:t>0.883</w:t>
            </w:r>
          </w:p>
        </w:tc>
        <w:tc>
          <w:tcPr>
            <w:tcW w:w="565" w:type="pct"/>
            <w:vAlign w:val="center"/>
          </w:tcPr>
          <w:p>
            <w:pPr>
              <w:jc w:val="center"/>
              <w:rPr>
                <w:rFonts w:ascii="Times New Roman" w:hAnsi="Times New Roman"/>
                <w:sz w:val="18"/>
                <w:szCs w:val="18"/>
              </w:rPr>
            </w:pPr>
            <w:r>
              <w:rPr>
                <w:rFonts w:ascii="Times New Roman" w:hAnsi="Times New Roman"/>
                <w:sz w:val="18"/>
                <w:szCs w:val="18"/>
              </w:rPr>
              <w:t>0.858</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1.00</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5" w:type="pct"/>
            <w:vAlign w:val="center"/>
          </w:tcPr>
          <w:p>
            <w:pPr>
              <w:jc w:val="center"/>
              <w:rPr>
                <w:rFonts w:ascii="Times New Roman" w:hAnsi="Times New Roman"/>
                <w:sz w:val="18"/>
                <w:szCs w:val="18"/>
              </w:rPr>
            </w:pPr>
            <w:r>
              <w:rPr>
                <w:rFonts w:ascii="Times New Roman" w:hAnsi="Times New Roman"/>
                <w:sz w:val="18"/>
                <w:szCs w:val="18"/>
              </w:rPr>
              <w:t>0.995</w:t>
            </w:r>
          </w:p>
        </w:tc>
        <w:tc>
          <w:tcPr>
            <w:tcW w:w="565" w:type="pct"/>
            <w:vAlign w:val="center"/>
          </w:tcPr>
          <w:p>
            <w:pPr>
              <w:jc w:val="center"/>
              <w:rPr>
                <w:rFonts w:ascii="Times New Roman" w:hAnsi="Times New Roman"/>
                <w:sz w:val="18"/>
                <w:szCs w:val="18"/>
              </w:rPr>
            </w:pPr>
            <w:r>
              <w:rPr>
                <w:rFonts w:ascii="Times New Roman" w:hAnsi="Times New Roman"/>
                <w:sz w:val="18"/>
                <w:szCs w:val="1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4.95</w:t>
            </w:r>
          </w:p>
        </w:tc>
        <w:tc>
          <w:tcPr>
            <w:tcW w:w="565" w:type="pct"/>
            <w:vAlign w:val="center"/>
          </w:tcPr>
          <w:p>
            <w:pPr>
              <w:jc w:val="center"/>
              <w:rPr>
                <w:rFonts w:ascii="Times New Roman" w:hAnsi="Times New Roman"/>
                <w:sz w:val="18"/>
                <w:szCs w:val="18"/>
              </w:rPr>
            </w:pPr>
            <w:r>
              <w:rPr>
                <w:rFonts w:ascii="Times New Roman" w:hAnsi="Times New Roman"/>
                <w:sz w:val="18"/>
                <w:szCs w:val="18"/>
              </w:rPr>
              <w:t>4.89</w:t>
            </w:r>
          </w:p>
        </w:tc>
        <w:tc>
          <w:tcPr>
            <w:tcW w:w="565" w:type="pct"/>
            <w:vAlign w:val="center"/>
          </w:tcPr>
          <w:p>
            <w:pPr>
              <w:jc w:val="center"/>
              <w:rPr>
                <w:rFonts w:ascii="Times New Roman" w:hAnsi="Times New Roman"/>
                <w:sz w:val="18"/>
                <w:szCs w:val="18"/>
              </w:rPr>
            </w:pPr>
            <w:r>
              <w:rPr>
                <w:rFonts w:ascii="Times New Roman" w:hAnsi="Times New Roman"/>
                <w:sz w:val="18"/>
                <w:szCs w:val="18"/>
              </w:rPr>
              <w:t>5.10</w:t>
            </w:r>
          </w:p>
        </w:tc>
        <w:tc>
          <w:tcPr>
            <w:tcW w:w="565" w:type="pct"/>
            <w:vAlign w:val="center"/>
          </w:tcPr>
          <w:p>
            <w:pPr>
              <w:jc w:val="center"/>
              <w:rPr>
                <w:rFonts w:ascii="Times New Roman" w:hAnsi="Times New Roman"/>
                <w:sz w:val="18"/>
                <w:szCs w:val="18"/>
              </w:rPr>
            </w:pPr>
            <w:r>
              <w:rPr>
                <w:rFonts w:ascii="Times New Roman" w:hAnsi="Times New Roman"/>
                <w:sz w:val="18"/>
                <w:szCs w:val="18"/>
              </w:rPr>
              <w:t>4.98</w:t>
            </w:r>
          </w:p>
        </w:tc>
        <w:tc>
          <w:tcPr>
            <w:tcW w:w="565" w:type="pct"/>
            <w:vAlign w:val="center"/>
          </w:tcPr>
          <w:p>
            <w:pPr>
              <w:jc w:val="center"/>
              <w:rPr>
                <w:rFonts w:ascii="Times New Roman" w:hAnsi="Times New Roman"/>
                <w:sz w:val="18"/>
                <w:szCs w:val="18"/>
              </w:rPr>
            </w:pPr>
            <w:r>
              <w:rPr>
                <w:rFonts w:ascii="Times New Roman" w:hAnsi="Times New Roman"/>
                <w:sz w:val="18"/>
                <w:szCs w:val="18"/>
              </w:rPr>
              <w:t>5.00</w:t>
            </w:r>
          </w:p>
        </w:tc>
        <w:tc>
          <w:tcPr>
            <w:tcW w:w="565" w:type="pct"/>
            <w:vAlign w:val="center"/>
          </w:tcPr>
          <w:p>
            <w:pPr>
              <w:jc w:val="center"/>
              <w:rPr>
                <w:rFonts w:ascii="Times New Roman" w:hAnsi="Times New Roman"/>
                <w:sz w:val="18"/>
                <w:szCs w:val="18"/>
              </w:rPr>
            </w:pPr>
            <w:r>
              <w:rPr>
                <w:rFonts w:ascii="Times New Roman" w:hAnsi="Times New Roman"/>
                <w:sz w:val="18"/>
                <w:szCs w:val="18"/>
              </w:rPr>
              <w:t>5.03</w:t>
            </w:r>
          </w:p>
        </w:tc>
        <w:tc>
          <w:tcPr>
            <w:tcW w:w="565" w:type="pct"/>
            <w:vAlign w:val="center"/>
          </w:tcPr>
          <w:p>
            <w:pPr>
              <w:jc w:val="center"/>
              <w:rPr>
                <w:rFonts w:ascii="Times New Roman" w:hAnsi="Times New Roman"/>
                <w:sz w:val="18"/>
                <w:szCs w:val="18"/>
              </w:rPr>
            </w:pPr>
            <w:r>
              <w:rPr>
                <w:rFonts w:ascii="Times New Roman" w:hAnsi="Times New Roman"/>
                <w:sz w:val="18"/>
                <w:szCs w:val="18"/>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20</w:t>
            </w:r>
          </w:p>
        </w:tc>
        <w:tc>
          <w:tcPr>
            <w:tcW w:w="607"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c>
          <w:tcPr>
            <w:tcW w:w="565" w:type="pct"/>
            <w:vAlign w:val="center"/>
          </w:tcPr>
          <w:p>
            <w:pPr>
              <w:jc w:val="center"/>
              <w:rPr>
                <w:rFonts w:ascii="Times New Roman" w:hAnsi="Times New Roman"/>
                <w:sz w:val="18"/>
                <w:szCs w:val="18"/>
              </w:rPr>
            </w:pPr>
            <w:r>
              <w:rPr>
                <w:rFonts w:ascii="Times New Roman" w:hAnsi="Times New Roman"/>
                <w:sz w:val="18"/>
                <w:szCs w:val="18"/>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c>
          <w:tcPr>
            <w:tcW w:w="565" w:type="pct"/>
            <w:vAlign w:val="center"/>
          </w:tcPr>
          <w:p>
            <w:pPr>
              <w:jc w:val="center"/>
              <w:rPr>
                <w:rFonts w:ascii="Times New Roman" w:hAnsi="Times New Roman"/>
                <w:sz w:val="18"/>
                <w:szCs w:val="18"/>
              </w:rPr>
            </w:pPr>
            <w:r>
              <w:rPr>
                <w:rFonts w:ascii="Times New Roman" w:hAnsi="Times New Roman"/>
                <w:sz w:val="18"/>
                <w:szCs w:val="18"/>
              </w:rPr>
              <w:t>0.84</w:t>
            </w:r>
          </w:p>
        </w:tc>
        <w:tc>
          <w:tcPr>
            <w:tcW w:w="565" w:type="pct"/>
            <w:vAlign w:val="center"/>
          </w:tcPr>
          <w:p>
            <w:pPr>
              <w:jc w:val="center"/>
              <w:rPr>
                <w:rFonts w:ascii="Times New Roman" w:hAnsi="Times New Roman"/>
                <w:sz w:val="18"/>
                <w:szCs w:val="18"/>
              </w:rPr>
            </w:pPr>
            <w:r>
              <w:rPr>
                <w:rFonts w:ascii="Times New Roman" w:hAnsi="Times New Roman"/>
                <w:sz w:val="18"/>
                <w:szCs w:val="18"/>
              </w:rPr>
              <w:t>0.86</w:t>
            </w:r>
          </w:p>
        </w:tc>
        <w:tc>
          <w:tcPr>
            <w:tcW w:w="565" w:type="pct"/>
            <w:vAlign w:val="center"/>
          </w:tcPr>
          <w:p>
            <w:pPr>
              <w:jc w:val="center"/>
              <w:rPr>
                <w:rFonts w:ascii="Times New Roman" w:hAnsi="Times New Roman"/>
                <w:sz w:val="18"/>
                <w:szCs w:val="18"/>
              </w:rPr>
            </w:pPr>
            <w:r>
              <w:rPr>
                <w:rFonts w:ascii="Times New Roman" w:hAnsi="Times New Roman"/>
                <w:sz w:val="18"/>
                <w:szCs w:val="18"/>
              </w:rPr>
              <w:t>0.83</w:t>
            </w:r>
          </w:p>
        </w:tc>
        <w:tc>
          <w:tcPr>
            <w:tcW w:w="565" w:type="pct"/>
            <w:vAlign w:val="center"/>
          </w:tcPr>
          <w:p>
            <w:pPr>
              <w:jc w:val="center"/>
              <w:rPr>
                <w:rFonts w:ascii="Times New Roman" w:hAnsi="Times New Roman"/>
                <w:sz w:val="18"/>
                <w:szCs w:val="18"/>
              </w:rPr>
            </w:pPr>
            <w:r>
              <w:rPr>
                <w:rFonts w:ascii="Times New Roman" w:hAnsi="Times New Roman"/>
                <w:sz w:val="18"/>
                <w:szCs w:val="18"/>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5" w:type="pct"/>
            <w:vAlign w:val="center"/>
          </w:tcPr>
          <w:p>
            <w:pPr>
              <w:jc w:val="center"/>
              <w:rPr>
                <w:rFonts w:ascii="Times New Roman" w:hAnsi="Times New Roman"/>
                <w:sz w:val="18"/>
                <w:szCs w:val="18"/>
              </w:rPr>
            </w:pPr>
            <w:r>
              <w:rPr>
                <w:rFonts w:ascii="Times New Roman" w:hAnsi="Times New Roman"/>
                <w:sz w:val="18"/>
                <w:szCs w:val="18"/>
              </w:rPr>
              <w:t>1.03</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5" w:type="pct"/>
            <w:vAlign w:val="center"/>
          </w:tcPr>
          <w:p>
            <w:pPr>
              <w:jc w:val="center"/>
              <w:rPr>
                <w:rFonts w:ascii="Times New Roman" w:hAnsi="Times New Roman"/>
                <w:sz w:val="18"/>
                <w:szCs w:val="18"/>
              </w:rPr>
            </w:pPr>
            <w:r>
              <w:rPr>
                <w:rFonts w:ascii="Times New Roman" w:hAnsi="Times New Roman"/>
                <w:sz w:val="18"/>
                <w:szCs w:val="18"/>
              </w:rPr>
              <w:t>1.05</w:t>
            </w:r>
          </w:p>
        </w:tc>
        <w:tc>
          <w:tcPr>
            <w:tcW w:w="565" w:type="pct"/>
            <w:vAlign w:val="center"/>
          </w:tcPr>
          <w:p>
            <w:pPr>
              <w:jc w:val="center"/>
              <w:rPr>
                <w:rFonts w:ascii="Times New Roman" w:hAnsi="Times New Roman"/>
                <w:sz w:val="18"/>
                <w:szCs w:val="18"/>
              </w:rPr>
            </w:pPr>
            <w:r>
              <w:rPr>
                <w:rFonts w:ascii="Times New Roman" w:hAnsi="Times New Roman"/>
                <w:sz w:val="18"/>
                <w:szCs w:val="18"/>
              </w:rPr>
              <w:t>1.01</w:t>
            </w:r>
          </w:p>
        </w:tc>
        <w:tc>
          <w:tcPr>
            <w:tcW w:w="565" w:type="pct"/>
            <w:vAlign w:val="center"/>
          </w:tcPr>
          <w:p>
            <w:pPr>
              <w:jc w:val="center"/>
              <w:rPr>
                <w:rFonts w:ascii="Times New Roman" w:hAnsi="Times New Roman"/>
                <w:sz w:val="18"/>
                <w:szCs w:val="18"/>
              </w:rPr>
            </w:pPr>
            <w:r>
              <w:rPr>
                <w:rFonts w:ascii="Times New Roman" w:hAnsi="Times New Roman"/>
                <w:sz w:val="18"/>
                <w:szCs w:val="18"/>
              </w:rPr>
              <w:t>1.04</w:t>
            </w:r>
          </w:p>
        </w:tc>
        <w:tc>
          <w:tcPr>
            <w:tcW w:w="565" w:type="pct"/>
            <w:vAlign w:val="center"/>
          </w:tcPr>
          <w:p>
            <w:pPr>
              <w:jc w:val="center"/>
              <w:rPr>
                <w:rFonts w:ascii="Times New Roman" w:hAnsi="Times New Roman"/>
                <w:sz w:val="18"/>
                <w:szCs w:val="18"/>
              </w:rPr>
            </w:pPr>
            <w:r>
              <w:rPr>
                <w:rFonts w:ascii="Times New Roman" w:hAnsi="Times New Roman"/>
                <w:sz w:val="18"/>
                <w:szCs w:val="18"/>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7"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5.20</w:t>
            </w:r>
          </w:p>
        </w:tc>
        <w:tc>
          <w:tcPr>
            <w:tcW w:w="565" w:type="pct"/>
            <w:vAlign w:val="center"/>
          </w:tcPr>
          <w:p>
            <w:pPr>
              <w:jc w:val="center"/>
              <w:rPr>
                <w:rFonts w:ascii="Times New Roman" w:hAnsi="Times New Roman"/>
                <w:sz w:val="18"/>
                <w:szCs w:val="18"/>
              </w:rPr>
            </w:pPr>
            <w:r>
              <w:rPr>
                <w:rFonts w:ascii="Times New Roman" w:hAnsi="Times New Roman"/>
                <w:sz w:val="18"/>
                <w:szCs w:val="18"/>
              </w:rPr>
              <w:t>5.09</w:t>
            </w:r>
          </w:p>
        </w:tc>
        <w:tc>
          <w:tcPr>
            <w:tcW w:w="565" w:type="pct"/>
            <w:vAlign w:val="center"/>
          </w:tcPr>
          <w:p>
            <w:pPr>
              <w:jc w:val="center"/>
              <w:rPr>
                <w:rFonts w:ascii="Times New Roman" w:hAnsi="Times New Roman"/>
                <w:sz w:val="18"/>
                <w:szCs w:val="18"/>
              </w:rPr>
            </w:pPr>
            <w:r>
              <w:rPr>
                <w:rFonts w:ascii="Times New Roman" w:hAnsi="Times New Roman"/>
                <w:sz w:val="18"/>
                <w:szCs w:val="18"/>
              </w:rPr>
              <w:t>5.21</w:t>
            </w:r>
          </w:p>
        </w:tc>
        <w:tc>
          <w:tcPr>
            <w:tcW w:w="565" w:type="pct"/>
            <w:vAlign w:val="center"/>
          </w:tcPr>
          <w:p>
            <w:pPr>
              <w:jc w:val="center"/>
              <w:rPr>
                <w:rFonts w:ascii="Times New Roman" w:hAnsi="Times New Roman"/>
                <w:sz w:val="18"/>
                <w:szCs w:val="18"/>
              </w:rPr>
            </w:pPr>
            <w:r>
              <w:rPr>
                <w:rFonts w:ascii="Times New Roman" w:hAnsi="Times New Roman"/>
                <w:sz w:val="18"/>
                <w:szCs w:val="18"/>
              </w:rPr>
              <w:t>5.05</w:t>
            </w:r>
          </w:p>
        </w:tc>
        <w:tc>
          <w:tcPr>
            <w:tcW w:w="565" w:type="pct"/>
            <w:vAlign w:val="center"/>
          </w:tcPr>
          <w:p>
            <w:pPr>
              <w:jc w:val="center"/>
              <w:rPr>
                <w:rFonts w:ascii="Times New Roman" w:hAnsi="Times New Roman"/>
                <w:sz w:val="18"/>
                <w:szCs w:val="18"/>
              </w:rPr>
            </w:pPr>
            <w:r>
              <w:rPr>
                <w:rFonts w:ascii="Times New Roman" w:hAnsi="Times New Roman"/>
                <w:sz w:val="18"/>
                <w:szCs w:val="18"/>
              </w:rPr>
              <w:t>5.16</w:t>
            </w:r>
          </w:p>
        </w:tc>
        <w:tc>
          <w:tcPr>
            <w:tcW w:w="565" w:type="pct"/>
            <w:vAlign w:val="center"/>
          </w:tcPr>
          <w:p>
            <w:pPr>
              <w:jc w:val="center"/>
              <w:rPr>
                <w:rFonts w:ascii="Times New Roman" w:hAnsi="Times New Roman"/>
                <w:sz w:val="18"/>
                <w:szCs w:val="18"/>
              </w:rPr>
            </w:pPr>
            <w:r>
              <w:rPr>
                <w:rFonts w:ascii="Times New Roman" w:hAnsi="Times New Roman"/>
                <w:sz w:val="18"/>
                <w:szCs w:val="18"/>
              </w:rPr>
              <w:t>5.15</w:t>
            </w:r>
          </w:p>
        </w:tc>
        <w:tc>
          <w:tcPr>
            <w:tcW w:w="565" w:type="pct"/>
            <w:vAlign w:val="center"/>
          </w:tcPr>
          <w:p>
            <w:pPr>
              <w:jc w:val="center"/>
              <w:rPr>
                <w:rFonts w:ascii="Times New Roman" w:hAnsi="Times New Roman"/>
                <w:sz w:val="18"/>
                <w:szCs w:val="18"/>
              </w:rPr>
            </w:pPr>
            <w:r>
              <w:rPr>
                <w:rFonts w:ascii="Times New Roman" w:hAnsi="Times New Roman"/>
                <w:sz w:val="18"/>
                <w:szCs w:val="18"/>
              </w:rPr>
              <w:t>5.05</w:t>
            </w:r>
          </w:p>
        </w:tc>
      </w:tr>
    </w:tbl>
    <w:p>
      <w:pPr>
        <w:widowControl/>
        <w:tabs>
          <w:tab w:val="left" w:pos="360"/>
        </w:tabs>
        <w:spacing w:beforeLines="50" w:afterLines="50"/>
        <w:jc w:val="center"/>
        <w:rPr>
          <w:rFonts w:ascii="黑体" w:hAnsi="黑体" w:eastAsia="黑体"/>
          <w:kern w:val="0"/>
        </w:rPr>
      </w:pPr>
      <w:r>
        <w:rPr>
          <w:rFonts w:ascii="黑体" w:hAnsi="黑体" w:eastAsia="黑体"/>
          <w:kern w:val="0"/>
        </w:rPr>
        <w:t>表A.</w:t>
      </w:r>
      <w:r>
        <w:rPr>
          <w:rFonts w:hint="eastAsia" w:ascii="黑体" w:hAnsi="黑体" w:eastAsia="黑体"/>
          <w:kern w:val="0"/>
        </w:rPr>
        <w:t>6  锡</w:t>
      </w:r>
      <w:r>
        <w:rPr>
          <w:rFonts w:ascii="黑体" w:hAnsi="黑体" w:eastAsia="黑体"/>
          <w:kern w:val="0"/>
        </w:rPr>
        <w:t>精密度试验原始数据</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69"/>
        <w:gridCol w:w="1081"/>
        <w:gridCol w:w="1081"/>
        <w:gridCol w:w="1081"/>
        <w:gridCol w:w="1081"/>
        <w:gridCol w:w="1082"/>
        <w:gridCol w:w="1082"/>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实验室</w:t>
            </w:r>
          </w:p>
        </w:tc>
        <w:tc>
          <w:tcPr>
            <w:tcW w:w="611" w:type="pct"/>
            <w:vMerge w:val="restart"/>
            <w:vAlign w:val="center"/>
          </w:tcPr>
          <w:p>
            <w:pPr>
              <w:jc w:val="center"/>
              <w:rPr>
                <w:rFonts w:ascii="Times New Roman" w:hAnsi="Times New Roman"/>
                <w:sz w:val="18"/>
                <w:szCs w:val="18"/>
              </w:rPr>
            </w:pPr>
            <w:r>
              <w:rPr>
                <w:rFonts w:ascii="Times New Roman" w:hAnsi="Times New Roman"/>
                <w:sz w:val="18"/>
                <w:szCs w:val="18"/>
              </w:rPr>
              <w:t>水平数</w:t>
            </w:r>
          </w:p>
        </w:tc>
        <w:tc>
          <w:tcPr>
            <w:tcW w:w="3949" w:type="pct"/>
            <w:gridSpan w:val="7"/>
            <w:vAlign w:val="center"/>
          </w:tcPr>
          <w:p>
            <w:pPr>
              <w:jc w:val="center"/>
              <w:rPr>
                <w:rFonts w:ascii="Times New Roman" w:hAnsi="Times New Roman"/>
                <w:b/>
                <w:bCs/>
                <w:sz w:val="18"/>
                <w:szCs w:val="18"/>
              </w:rPr>
            </w:pPr>
            <w:r>
              <w:rPr>
                <w:rFonts w:ascii="Times New Roman" w:hAnsi="Times New Roman"/>
                <w:i/>
                <w:iCs/>
                <w:sz w:val="18"/>
                <w:szCs w:val="18"/>
              </w:rPr>
              <w:t>w</w:t>
            </w:r>
            <w:r>
              <w:rPr>
                <w:rFonts w:ascii="Times New Roman" w:hAnsi="Times New Roman"/>
                <w:sz w:val="18"/>
                <w:szCs w:val="18"/>
                <w:vertAlign w:val="subscript"/>
              </w:rPr>
              <w:t>Sn</w:t>
            </w: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b/>
                <w:bCs/>
                <w:sz w:val="18"/>
                <w:szCs w:val="18"/>
              </w:rPr>
            </w:pPr>
          </w:p>
        </w:tc>
        <w:tc>
          <w:tcPr>
            <w:tcW w:w="611" w:type="pct"/>
            <w:vMerge w:val="continue"/>
            <w:vAlign w:val="center"/>
          </w:tcPr>
          <w:p>
            <w:pPr>
              <w:jc w:val="center"/>
              <w:rPr>
                <w:rFonts w:ascii="Times New Roman" w:hAnsi="Times New Roman"/>
                <w:b/>
                <w:bCs/>
                <w:sz w:val="18"/>
                <w:szCs w:val="18"/>
              </w:rPr>
            </w:pPr>
          </w:p>
        </w:tc>
        <w:tc>
          <w:tcPr>
            <w:tcW w:w="565"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w:t>
            </w:r>
          </w:p>
        </w:tc>
        <w:tc>
          <w:tcPr>
            <w:tcW w:w="565" w:type="pct"/>
            <w:vAlign w:val="center"/>
          </w:tcPr>
          <w:p>
            <w:pPr>
              <w:jc w:val="center"/>
              <w:rPr>
                <w:rFonts w:ascii="Times New Roman" w:hAnsi="Times New Roman"/>
                <w:sz w:val="18"/>
                <w:szCs w:val="18"/>
              </w:rPr>
            </w:pPr>
            <w:r>
              <w:rPr>
                <w:rFonts w:ascii="Times New Roman" w:hAnsi="Times New Roman"/>
                <w:sz w:val="18"/>
                <w:szCs w:val="18"/>
              </w:rPr>
              <w:t>6</w:t>
            </w:r>
          </w:p>
        </w:tc>
        <w:tc>
          <w:tcPr>
            <w:tcW w:w="560" w:type="pct"/>
            <w:vAlign w:val="center"/>
          </w:tcPr>
          <w:p>
            <w:pPr>
              <w:jc w:val="center"/>
              <w:rPr>
                <w:rFonts w:ascii="Times New Roman" w:hAnsi="Times New Roman"/>
                <w:sz w:val="18"/>
                <w:szCs w:val="18"/>
              </w:rPr>
            </w:pPr>
            <w:r>
              <w:rPr>
                <w:rFonts w:ascii="Times New Roman" w:hAnsi="Times New Roman"/>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w:t>
            </w:r>
          </w:p>
        </w:tc>
        <w:tc>
          <w:tcPr>
            <w:tcW w:w="611"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0.41</w:t>
            </w:r>
          </w:p>
        </w:tc>
        <w:tc>
          <w:tcPr>
            <w:tcW w:w="565" w:type="pct"/>
            <w:vAlign w:val="center"/>
          </w:tcPr>
          <w:p>
            <w:pPr>
              <w:jc w:val="center"/>
              <w:rPr>
                <w:rFonts w:ascii="Times New Roman" w:hAnsi="Times New Roman"/>
                <w:sz w:val="18"/>
                <w:szCs w:val="18"/>
              </w:rPr>
            </w:pPr>
            <w:r>
              <w:rPr>
                <w:rFonts w:ascii="Times New Roman" w:hAnsi="Times New Roman"/>
                <w:sz w:val="18"/>
                <w:szCs w:val="18"/>
              </w:rPr>
              <w:t>0.41</w:t>
            </w:r>
          </w:p>
        </w:tc>
        <w:tc>
          <w:tcPr>
            <w:tcW w:w="565" w:type="pct"/>
            <w:vAlign w:val="center"/>
          </w:tcPr>
          <w:p>
            <w:pPr>
              <w:jc w:val="center"/>
              <w:rPr>
                <w:rFonts w:ascii="Times New Roman" w:hAnsi="Times New Roman"/>
                <w:sz w:val="18"/>
                <w:szCs w:val="18"/>
              </w:rPr>
            </w:pPr>
            <w:r>
              <w:rPr>
                <w:rFonts w:ascii="Times New Roman" w:hAnsi="Times New Roman"/>
                <w:sz w:val="18"/>
                <w:szCs w:val="18"/>
              </w:rPr>
              <w:t>0.43</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0.42</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0" w:type="pct"/>
            <w:vAlign w:val="center"/>
          </w:tcPr>
          <w:p>
            <w:pPr>
              <w:jc w:val="center"/>
              <w:rPr>
                <w:rFonts w:ascii="Times New Roman" w:hAnsi="Times New Roman"/>
                <w:sz w:val="18"/>
                <w:szCs w:val="18"/>
              </w:rPr>
            </w:pPr>
            <w:r>
              <w:rPr>
                <w:rFonts w:ascii="Times New Roman" w:hAnsi="Times New Roman"/>
                <w:sz w:val="18"/>
                <w:szCs w:val="18"/>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1"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0.47*</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0" w:type="pct"/>
            <w:vAlign w:val="center"/>
          </w:tcPr>
          <w:p>
            <w:pPr>
              <w:jc w:val="center"/>
              <w:rPr>
                <w:rFonts w:ascii="Times New Roman" w:hAnsi="Times New Roman"/>
                <w:sz w:val="18"/>
                <w:szCs w:val="18"/>
              </w:rPr>
            </w:pPr>
            <w:r>
              <w:rPr>
                <w:rFonts w:ascii="Times New Roman" w:hAnsi="Times New Roman"/>
                <w:sz w:val="18"/>
                <w:szCs w:val="18"/>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1"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2.66</w:t>
            </w:r>
          </w:p>
        </w:tc>
        <w:tc>
          <w:tcPr>
            <w:tcW w:w="565" w:type="pct"/>
            <w:vAlign w:val="center"/>
          </w:tcPr>
          <w:p>
            <w:pPr>
              <w:jc w:val="center"/>
              <w:rPr>
                <w:rFonts w:ascii="Times New Roman" w:hAnsi="Times New Roman"/>
                <w:sz w:val="18"/>
                <w:szCs w:val="18"/>
              </w:rPr>
            </w:pPr>
            <w:r>
              <w:rPr>
                <w:rFonts w:ascii="Times New Roman" w:hAnsi="Times New Roman"/>
                <w:sz w:val="18"/>
                <w:szCs w:val="18"/>
              </w:rPr>
              <w:t>2.77</w:t>
            </w:r>
          </w:p>
        </w:tc>
        <w:tc>
          <w:tcPr>
            <w:tcW w:w="565" w:type="pct"/>
            <w:vAlign w:val="center"/>
          </w:tcPr>
          <w:p>
            <w:pPr>
              <w:jc w:val="center"/>
              <w:rPr>
                <w:rFonts w:ascii="Times New Roman" w:hAnsi="Times New Roman"/>
                <w:sz w:val="18"/>
                <w:szCs w:val="18"/>
              </w:rPr>
            </w:pPr>
            <w:r>
              <w:rPr>
                <w:rFonts w:ascii="Times New Roman" w:hAnsi="Times New Roman"/>
                <w:sz w:val="18"/>
                <w:szCs w:val="18"/>
              </w:rPr>
              <w:t>2.73</w:t>
            </w:r>
          </w:p>
        </w:tc>
        <w:tc>
          <w:tcPr>
            <w:tcW w:w="565" w:type="pct"/>
            <w:vAlign w:val="center"/>
          </w:tcPr>
          <w:p>
            <w:pPr>
              <w:jc w:val="center"/>
              <w:rPr>
                <w:rFonts w:ascii="Times New Roman" w:hAnsi="Times New Roman"/>
                <w:sz w:val="18"/>
                <w:szCs w:val="18"/>
              </w:rPr>
            </w:pPr>
            <w:r>
              <w:rPr>
                <w:rFonts w:ascii="Times New Roman" w:hAnsi="Times New Roman"/>
                <w:sz w:val="18"/>
                <w:szCs w:val="18"/>
              </w:rPr>
              <w:t>2.72</w:t>
            </w:r>
          </w:p>
        </w:tc>
        <w:tc>
          <w:tcPr>
            <w:tcW w:w="565" w:type="pct"/>
            <w:vAlign w:val="center"/>
          </w:tcPr>
          <w:p>
            <w:pPr>
              <w:jc w:val="center"/>
              <w:rPr>
                <w:rFonts w:ascii="Times New Roman" w:hAnsi="Times New Roman"/>
                <w:sz w:val="18"/>
                <w:szCs w:val="18"/>
              </w:rPr>
            </w:pPr>
            <w:r>
              <w:rPr>
                <w:rFonts w:ascii="Times New Roman" w:hAnsi="Times New Roman"/>
                <w:sz w:val="18"/>
                <w:szCs w:val="18"/>
              </w:rPr>
              <w:t>2.70</w:t>
            </w:r>
          </w:p>
        </w:tc>
        <w:tc>
          <w:tcPr>
            <w:tcW w:w="565" w:type="pct"/>
            <w:vAlign w:val="center"/>
          </w:tcPr>
          <w:p>
            <w:pPr>
              <w:jc w:val="center"/>
              <w:rPr>
                <w:rFonts w:ascii="Times New Roman" w:hAnsi="Times New Roman"/>
                <w:sz w:val="18"/>
                <w:szCs w:val="18"/>
              </w:rPr>
            </w:pPr>
            <w:r>
              <w:rPr>
                <w:rFonts w:ascii="Times New Roman" w:hAnsi="Times New Roman"/>
                <w:sz w:val="18"/>
                <w:szCs w:val="18"/>
              </w:rPr>
              <w:t>2.69</w:t>
            </w:r>
          </w:p>
        </w:tc>
        <w:tc>
          <w:tcPr>
            <w:tcW w:w="560" w:type="pct"/>
            <w:vAlign w:val="center"/>
          </w:tcPr>
          <w:p>
            <w:pPr>
              <w:jc w:val="center"/>
              <w:rPr>
                <w:rFonts w:ascii="Times New Roman" w:hAnsi="Times New Roman"/>
                <w:sz w:val="18"/>
                <w:szCs w:val="18"/>
              </w:rPr>
            </w:pPr>
            <w:r>
              <w:rPr>
                <w:rFonts w:ascii="Times New Roman" w:hAnsi="Times New Roman"/>
                <w:sz w:val="18"/>
                <w:szCs w:val="18"/>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1"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4.92</w:t>
            </w:r>
          </w:p>
        </w:tc>
        <w:tc>
          <w:tcPr>
            <w:tcW w:w="565" w:type="pct"/>
            <w:vAlign w:val="center"/>
          </w:tcPr>
          <w:p>
            <w:pPr>
              <w:jc w:val="center"/>
              <w:rPr>
                <w:rFonts w:ascii="Times New Roman" w:hAnsi="Times New Roman"/>
                <w:sz w:val="18"/>
                <w:szCs w:val="18"/>
              </w:rPr>
            </w:pPr>
            <w:r>
              <w:rPr>
                <w:rFonts w:ascii="Times New Roman" w:hAnsi="Times New Roman"/>
                <w:sz w:val="18"/>
                <w:szCs w:val="18"/>
              </w:rPr>
              <w:t>5.06</w:t>
            </w:r>
          </w:p>
        </w:tc>
        <w:tc>
          <w:tcPr>
            <w:tcW w:w="565" w:type="pct"/>
            <w:vAlign w:val="center"/>
          </w:tcPr>
          <w:p>
            <w:pPr>
              <w:jc w:val="center"/>
              <w:rPr>
                <w:rFonts w:ascii="Times New Roman" w:hAnsi="Times New Roman"/>
                <w:sz w:val="18"/>
                <w:szCs w:val="18"/>
              </w:rPr>
            </w:pPr>
            <w:r>
              <w:rPr>
                <w:rFonts w:ascii="Times New Roman" w:hAnsi="Times New Roman"/>
                <w:sz w:val="18"/>
                <w:szCs w:val="18"/>
              </w:rPr>
              <w:t>5.03</w:t>
            </w:r>
          </w:p>
        </w:tc>
        <w:tc>
          <w:tcPr>
            <w:tcW w:w="565" w:type="pct"/>
            <w:vAlign w:val="center"/>
          </w:tcPr>
          <w:p>
            <w:pPr>
              <w:jc w:val="center"/>
              <w:rPr>
                <w:rFonts w:ascii="Times New Roman" w:hAnsi="Times New Roman"/>
                <w:sz w:val="18"/>
                <w:szCs w:val="18"/>
              </w:rPr>
            </w:pPr>
            <w:r>
              <w:rPr>
                <w:rFonts w:ascii="Times New Roman" w:hAnsi="Times New Roman"/>
                <w:sz w:val="18"/>
                <w:szCs w:val="18"/>
              </w:rPr>
              <w:t>5.00</w:t>
            </w:r>
          </w:p>
        </w:tc>
        <w:tc>
          <w:tcPr>
            <w:tcW w:w="565" w:type="pct"/>
            <w:vAlign w:val="center"/>
          </w:tcPr>
          <w:p>
            <w:pPr>
              <w:jc w:val="center"/>
              <w:rPr>
                <w:rFonts w:ascii="Times New Roman" w:hAnsi="Times New Roman"/>
                <w:sz w:val="18"/>
                <w:szCs w:val="18"/>
              </w:rPr>
            </w:pPr>
            <w:r>
              <w:rPr>
                <w:rFonts w:ascii="Times New Roman" w:hAnsi="Times New Roman"/>
                <w:sz w:val="18"/>
                <w:szCs w:val="18"/>
              </w:rPr>
              <w:t>5.15</w:t>
            </w:r>
          </w:p>
        </w:tc>
        <w:tc>
          <w:tcPr>
            <w:tcW w:w="565" w:type="pct"/>
            <w:vAlign w:val="center"/>
          </w:tcPr>
          <w:p>
            <w:pPr>
              <w:jc w:val="center"/>
              <w:rPr>
                <w:rFonts w:ascii="Times New Roman" w:hAnsi="Times New Roman"/>
                <w:sz w:val="18"/>
                <w:szCs w:val="18"/>
              </w:rPr>
            </w:pPr>
            <w:r>
              <w:rPr>
                <w:rFonts w:ascii="Times New Roman" w:hAnsi="Times New Roman"/>
                <w:sz w:val="18"/>
                <w:szCs w:val="18"/>
              </w:rPr>
              <w:t>4.89</w:t>
            </w:r>
          </w:p>
        </w:tc>
        <w:tc>
          <w:tcPr>
            <w:tcW w:w="560" w:type="pct"/>
            <w:vAlign w:val="center"/>
          </w:tcPr>
          <w:p>
            <w:pPr>
              <w:jc w:val="center"/>
              <w:rPr>
                <w:rFonts w:ascii="Times New Roman" w:hAnsi="Times New Roman"/>
                <w:sz w:val="18"/>
                <w:szCs w:val="18"/>
              </w:rPr>
            </w:pPr>
            <w:r>
              <w:rPr>
                <w:rFonts w:ascii="Times New Roman" w:hAnsi="Times New Roman"/>
                <w:sz w:val="18"/>
                <w:szCs w:val="18"/>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2</w:t>
            </w:r>
          </w:p>
        </w:tc>
        <w:tc>
          <w:tcPr>
            <w:tcW w:w="611"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0.43</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0.45</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0.45</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0" w:type="pct"/>
            <w:vAlign w:val="center"/>
          </w:tcPr>
          <w:p>
            <w:pPr>
              <w:jc w:val="center"/>
              <w:rPr>
                <w:rFonts w:ascii="Times New Roman" w:hAnsi="Times New Roman"/>
                <w:sz w:val="18"/>
                <w:szCs w:val="18"/>
              </w:rPr>
            </w:pPr>
            <w:r>
              <w:rPr>
                <w:rFonts w:ascii="Times New Roman" w:hAnsi="Times New Roman"/>
                <w:sz w:val="18"/>
                <w:szCs w:val="18"/>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1"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0" w:type="pct"/>
            <w:vAlign w:val="center"/>
          </w:tcPr>
          <w:p>
            <w:pPr>
              <w:jc w:val="center"/>
              <w:rPr>
                <w:rFonts w:ascii="Times New Roman" w:hAnsi="Times New Roman"/>
                <w:sz w:val="18"/>
                <w:szCs w:val="18"/>
              </w:rPr>
            </w:pPr>
            <w:r>
              <w:rPr>
                <w:rFonts w:ascii="Times New Roman" w:hAnsi="Times New Roman"/>
                <w:sz w:val="18"/>
                <w:szCs w:val="18"/>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1"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2.57</w:t>
            </w:r>
          </w:p>
        </w:tc>
        <w:tc>
          <w:tcPr>
            <w:tcW w:w="565" w:type="pct"/>
            <w:vAlign w:val="center"/>
          </w:tcPr>
          <w:p>
            <w:pPr>
              <w:jc w:val="center"/>
              <w:rPr>
                <w:rFonts w:ascii="Times New Roman" w:hAnsi="Times New Roman"/>
                <w:sz w:val="18"/>
                <w:szCs w:val="18"/>
              </w:rPr>
            </w:pPr>
            <w:r>
              <w:rPr>
                <w:rFonts w:ascii="Times New Roman" w:hAnsi="Times New Roman"/>
                <w:sz w:val="18"/>
                <w:szCs w:val="18"/>
              </w:rPr>
              <w:t>2.65</w:t>
            </w:r>
          </w:p>
        </w:tc>
        <w:tc>
          <w:tcPr>
            <w:tcW w:w="565" w:type="pct"/>
            <w:vAlign w:val="center"/>
          </w:tcPr>
          <w:p>
            <w:pPr>
              <w:jc w:val="center"/>
              <w:rPr>
                <w:rFonts w:ascii="Times New Roman" w:hAnsi="Times New Roman"/>
                <w:sz w:val="18"/>
                <w:szCs w:val="18"/>
              </w:rPr>
            </w:pPr>
            <w:r>
              <w:rPr>
                <w:rFonts w:ascii="Times New Roman" w:hAnsi="Times New Roman"/>
                <w:sz w:val="18"/>
                <w:szCs w:val="18"/>
              </w:rPr>
              <w:t>2.71</w:t>
            </w:r>
          </w:p>
        </w:tc>
        <w:tc>
          <w:tcPr>
            <w:tcW w:w="565" w:type="pct"/>
            <w:vAlign w:val="center"/>
          </w:tcPr>
          <w:p>
            <w:pPr>
              <w:jc w:val="center"/>
              <w:rPr>
                <w:rFonts w:ascii="Times New Roman" w:hAnsi="Times New Roman"/>
                <w:sz w:val="18"/>
                <w:szCs w:val="18"/>
              </w:rPr>
            </w:pPr>
            <w:r>
              <w:rPr>
                <w:rFonts w:ascii="Times New Roman" w:hAnsi="Times New Roman"/>
                <w:sz w:val="18"/>
                <w:szCs w:val="18"/>
              </w:rPr>
              <w:t>2.62</w:t>
            </w:r>
          </w:p>
        </w:tc>
        <w:tc>
          <w:tcPr>
            <w:tcW w:w="565" w:type="pct"/>
            <w:vAlign w:val="center"/>
          </w:tcPr>
          <w:p>
            <w:pPr>
              <w:jc w:val="center"/>
              <w:rPr>
                <w:rFonts w:ascii="Times New Roman" w:hAnsi="Times New Roman"/>
                <w:sz w:val="18"/>
                <w:szCs w:val="18"/>
              </w:rPr>
            </w:pPr>
            <w:r>
              <w:rPr>
                <w:rFonts w:ascii="Times New Roman" w:hAnsi="Times New Roman"/>
                <w:sz w:val="18"/>
                <w:szCs w:val="18"/>
              </w:rPr>
              <w:t>2.70</w:t>
            </w:r>
          </w:p>
        </w:tc>
        <w:tc>
          <w:tcPr>
            <w:tcW w:w="565" w:type="pct"/>
            <w:vAlign w:val="center"/>
          </w:tcPr>
          <w:p>
            <w:pPr>
              <w:jc w:val="center"/>
              <w:rPr>
                <w:rFonts w:ascii="Times New Roman" w:hAnsi="Times New Roman"/>
                <w:sz w:val="18"/>
                <w:szCs w:val="18"/>
              </w:rPr>
            </w:pPr>
            <w:r>
              <w:rPr>
                <w:rFonts w:ascii="Times New Roman" w:hAnsi="Times New Roman"/>
                <w:sz w:val="18"/>
                <w:szCs w:val="18"/>
              </w:rPr>
              <w:t>2.69</w:t>
            </w:r>
          </w:p>
        </w:tc>
        <w:tc>
          <w:tcPr>
            <w:tcW w:w="560" w:type="pct"/>
            <w:vAlign w:val="center"/>
          </w:tcPr>
          <w:p>
            <w:pPr>
              <w:jc w:val="center"/>
              <w:rPr>
                <w:rFonts w:ascii="Times New Roman" w:hAnsi="Times New Roman"/>
                <w:sz w:val="18"/>
                <w:szCs w:val="18"/>
              </w:rPr>
            </w:pPr>
            <w:r>
              <w:rPr>
                <w:rFonts w:ascii="Times New Roman" w:hAnsi="Times New Roman"/>
                <w:sz w:val="18"/>
                <w:szCs w:val="18"/>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1"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4.99</w:t>
            </w:r>
          </w:p>
        </w:tc>
        <w:tc>
          <w:tcPr>
            <w:tcW w:w="565" w:type="pct"/>
            <w:vAlign w:val="center"/>
          </w:tcPr>
          <w:p>
            <w:pPr>
              <w:jc w:val="center"/>
              <w:rPr>
                <w:rFonts w:ascii="Times New Roman" w:hAnsi="Times New Roman"/>
                <w:sz w:val="18"/>
                <w:szCs w:val="18"/>
              </w:rPr>
            </w:pPr>
            <w:r>
              <w:rPr>
                <w:rFonts w:ascii="Times New Roman" w:hAnsi="Times New Roman"/>
                <w:sz w:val="18"/>
                <w:szCs w:val="18"/>
              </w:rPr>
              <w:t>5.08</w:t>
            </w:r>
          </w:p>
        </w:tc>
        <w:tc>
          <w:tcPr>
            <w:tcW w:w="565" w:type="pct"/>
            <w:vAlign w:val="center"/>
          </w:tcPr>
          <w:p>
            <w:pPr>
              <w:jc w:val="center"/>
              <w:rPr>
                <w:rFonts w:ascii="Times New Roman" w:hAnsi="Times New Roman"/>
                <w:sz w:val="18"/>
                <w:szCs w:val="18"/>
              </w:rPr>
            </w:pPr>
            <w:r>
              <w:rPr>
                <w:rFonts w:ascii="Times New Roman" w:hAnsi="Times New Roman"/>
                <w:sz w:val="18"/>
                <w:szCs w:val="18"/>
              </w:rPr>
              <w:t>5.03</w:t>
            </w:r>
          </w:p>
        </w:tc>
        <w:tc>
          <w:tcPr>
            <w:tcW w:w="565" w:type="pct"/>
            <w:vAlign w:val="center"/>
          </w:tcPr>
          <w:p>
            <w:pPr>
              <w:jc w:val="center"/>
              <w:rPr>
                <w:rFonts w:ascii="Times New Roman" w:hAnsi="Times New Roman"/>
                <w:sz w:val="18"/>
                <w:szCs w:val="18"/>
              </w:rPr>
            </w:pPr>
            <w:r>
              <w:rPr>
                <w:rFonts w:ascii="Times New Roman" w:hAnsi="Times New Roman"/>
                <w:sz w:val="18"/>
                <w:szCs w:val="18"/>
              </w:rPr>
              <w:t>5.00</w:t>
            </w:r>
          </w:p>
        </w:tc>
        <w:tc>
          <w:tcPr>
            <w:tcW w:w="565" w:type="pct"/>
            <w:vAlign w:val="center"/>
          </w:tcPr>
          <w:p>
            <w:pPr>
              <w:jc w:val="center"/>
              <w:rPr>
                <w:rFonts w:ascii="Times New Roman" w:hAnsi="Times New Roman"/>
                <w:sz w:val="18"/>
                <w:szCs w:val="18"/>
              </w:rPr>
            </w:pPr>
            <w:r>
              <w:rPr>
                <w:rFonts w:ascii="Times New Roman" w:hAnsi="Times New Roman"/>
                <w:sz w:val="18"/>
                <w:szCs w:val="18"/>
              </w:rPr>
              <w:t>5.15</w:t>
            </w:r>
          </w:p>
        </w:tc>
        <w:tc>
          <w:tcPr>
            <w:tcW w:w="565" w:type="pct"/>
            <w:vAlign w:val="center"/>
          </w:tcPr>
          <w:p>
            <w:pPr>
              <w:jc w:val="center"/>
              <w:rPr>
                <w:rFonts w:ascii="Times New Roman" w:hAnsi="Times New Roman"/>
                <w:sz w:val="18"/>
                <w:szCs w:val="18"/>
              </w:rPr>
            </w:pPr>
            <w:r>
              <w:rPr>
                <w:rFonts w:ascii="Times New Roman" w:hAnsi="Times New Roman"/>
                <w:sz w:val="18"/>
                <w:szCs w:val="18"/>
              </w:rPr>
              <w:t>4.99</w:t>
            </w:r>
          </w:p>
        </w:tc>
        <w:tc>
          <w:tcPr>
            <w:tcW w:w="560" w:type="pct"/>
            <w:vAlign w:val="center"/>
          </w:tcPr>
          <w:p>
            <w:pPr>
              <w:jc w:val="center"/>
              <w:rPr>
                <w:rFonts w:ascii="Times New Roman" w:hAnsi="Times New Roman"/>
                <w:sz w:val="18"/>
                <w:szCs w:val="18"/>
              </w:rPr>
            </w:pPr>
            <w:r>
              <w:rPr>
                <w:rFonts w:ascii="Times New Roman" w:hAnsi="Times New Roman"/>
                <w:sz w:val="18"/>
                <w:szCs w:val="18"/>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3</w:t>
            </w:r>
          </w:p>
        </w:tc>
        <w:tc>
          <w:tcPr>
            <w:tcW w:w="611"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0.4182</w:t>
            </w:r>
          </w:p>
        </w:tc>
        <w:tc>
          <w:tcPr>
            <w:tcW w:w="565" w:type="pct"/>
            <w:vAlign w:val="center"/>
          </w:tcPr>
          <w:p>
            <w:pPr>
              <w:jc w:val="center"/>
              <w:rPr>
                <w:rFonts w:ascii="Times New Roman" w:hAnsi="Times New Roman"/>
                <w:sz w:val="18"/>
                <w:szCs w:val="18"/>
              </w:rPr>
            </w:pPr>
            <w:r>
              <w:rPr>
                <w:rFonts w:ascii="Times New Roman" w:hAnsi="Times New Roman"/>
                <w:sz w:val="18"/>
                <w:szCs w:val="18"/>
              </w:rPr>
              <w:t>0.4216</w:t>
            </w:r>
          </w:p>
        </w:tc>
        <w:tc>
          <w:tcPr>
            <w:tcW w:w="565" w:type="pct"/>
            <w:vAlign w:val="center"/>
          </w:tcPr>
          <w:p>
            <w:pPr>
              <w:jc w:val="center"/>
              <w:rPr>
                <w:rFonts w:ascii="Times New Roman" w:hAnsi="Times New Roman"/>
                <w:sz w:val="18"/>
                <w:szCs w:val="18"/>
              </w:rPr>
            </w:pPr>
            <w:r>
              <w:rPr>
                <w:rFonts w:ascii="Times New Roman" w:hAnsi="Times New Roman"/>
                <w:sz w:val="18"/>
                <w:szCs w:val="18"/>
              </w:rPr>
              <w:t>0.4196</w:t>
            </w:r>
          </w:p>
        </w:tc>
        <w:tc>
          <w:tcPr>
            <w:tcW w:w="565" w:type="pct"/>
            <w:vAlign w:val="center"/>
          </w:tcPr>
          <w:p>
            <w:pPr>
              <w:jc w:val="center"/>
              <w:rPr>
                <w:rFonts w:ascii="Times New Roman" w:hAnsi="Times New Roman"/>
                <w:sz w:val="18"/>
                <w:szCs w:val="18"/>
              </w:rPr>
            </w:pPr>
            <w:r>
              <w:rPr>
                <w:rFonts w:ascii="Times New Roman" w:hAnsi="Times New Roman"/>
                <w:sz w:val="18"/>
                <w:szCs w:val="18"/>
              </w:rPr>
              <w:t>0.4205</w:t>
            </w:r>
          </w:p>
        </w:tc>
        <w:tc>
          <w:tcPr>
            <w:tcW w:w="565" w:type="pct"/>
            <w:vAlign w:val="center"/>
          </w:tcPr>
          <w:p>
            <w:pPr>
              <w:jc w:val="center"/>
              <w:rPr>
                <w:rFonts w:ascii="Times New Roman" w:hAnsi="Times New Roman"/>
                <w:sz w:val="18"/>
                <w:szCs w:val="18"/>
              </w:rPr>
            </w:pPr>
            <w:r>
              <w:rPr>
                <w:rFonts w:ascii="Times New Roman" w:hAnsi="Times New Roman"/>
                <w:sz w:val="18"/>
                <w:szCs w:val="18"/>
              </w:rPr>
              <w:t>0.4102**</w:t>
            </w:r>
          </w:p>
        </w:tc>
        <w:tc>
          <w:tcPr>
            <w:tcW w:w="565" w:type="pct"/>
            <w:vAlign w:val="center"/>
          </w:tcPr>
          <w:p>
            <w:pPr>
              <w:jc w:val="center"/>
              <w:rPr>
                <w:rFonts w:ascii="Times New Roman" w:hAnsi="Times New Roman"/>
                <w:sz w:val="18"/>
                <w:szCs w:val="18"/>
              </w:rPr>
            </w:pPr>
            <w:r>
              <w:rPr>
                <w:rFonts w:ascii="Times New Roman" w:hAnsi="Times New Roman"/>
                <w:sz w:val="18"/>
                <w:szCs w:val="18"/>
              </w:rPr>
              <w:t>0.4196</w:t>
            </w:r>
          </w:p>
        </w:tc>
        <w:tc>
          <w:tcPr>
            <w:tcW w:w="560" w:type="pct"/>
            <w:vAlign w:val="center"/>
          </w:tcPr>
          <w:p>
            <w:pPr>
              <w:jc w:val="center"/>
              <w:rPr>
                <w:rFonts w:ascii="Times New Roman" w:hAnsi="Times New Roman"/>
                <w:sz w:val="18"/>
                <w:szCs w:val="18"/>
              </w:rPr>
            </w:pPr>
            <w:r>
              <w:rPr>
                <w:rFonts w:ascii="Times New Roman" w:hAnsi="Times New Roman"/>
                <w:sz w:val="18"/>
                <w:szCs w:val="18"/>
              </w:rPr>
              <w:t>0.4202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1"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0.4655</w:t>
            </w:r>
          </w:p>
        </w:tc>
        <w:tc>
          <w:tcPr>
            <w:tcW w:w="565" w:type="pct"/>
            <w:vAlign w:val="center"/>
          </w:tcPr>
          <w:p>
            <w:pPr>
              <w:jc w:val="center"/>
              <w:rPr>
                <w:rFonts w:ascii="Times New Roman" w:hAnsi="Times New Roman"/>
                <w:sz w:val="18"/>
                <w:szCs w:val="18"/>
              </w:rPr>
            </w:pPr>
            <w:r>
              <w:rPr>
                <w:rFonts w:ascii="Times New Roman" w:hAnsi="Times New Roman"/>
                <w:sz w:val="18"/>
                <w:szCs w:val="18"/>
              </w:rPr>
              <w:t>0.4684</w:t>
            </w:r>
          </w:p>
        </w:tc>
        <w:tc>
          <w:tcPr>
            <w:tcW w:w="565" w:type="pct"/>
            <w:vAlign w:val="center"/>
          </w:tcPr>
          <w:p>
            <w:pPr>
              <w:jc w:val="center"/>
              <w:rPr>
                <w:rFonts w:ascii="Times New Roman" w:hAnsi="Times New Roman"/>
                <w:sz w:val="18"/>
                <w:szCs w:val="18"/>
              </w:rPr>
            </w:pPr>
            <w:r>
              <w:rPr>
                <w:rFonts w:ascii="Times New Roman" w:hAnsi="Times New Roman"/>
                <w:sz w:val="18"/>
                <w:szCs w:val="18"/>
              </w:rPr>
              <w:t>0.4652</w:t>
            </w:r>
          </w:p>
        </w:tc>
        <w:tc>
          <w:tcPr>
            <w:tcW w:w="565" w:type="pct"/>
            <w:vAlign w:val="center"/>
          </w:tcPr>
          <w:p>
            <w:pPr>
              <w:jc w:val="center"/>
              <w:rPr>
                <w:rFonts w:ascii="Times New Roman" w:hAnsi="Times New Roman"/>
                <w:sz w:val="18"/>
                <w:szCs w:val="18"/>
              </w:rPr>
            </w:pPr>
            <w:r>
              <w:rPr>
                <w:rFonts w:ascii="Times New Roman" w:hAnsi="Times New Roman"/>
                <w:sz w:val="18"/>
                <w:szCs w:val="18"/>
              </w:rPr>
              <w:t>0.4695</w:t>
            </w:r>
          </w:p>
        </w:tc>
        <w:tc>
          <w:tcPr>
            <w:tcW w:w="565" w:type="pct"/>
            <w:vAlign w:val="center"/>
          </w:tcPr>
          <w:p>
            <w:pPr>
              <w:jc w:val="center"/>
              <w:rPr>
                <w:rFonts w:ascii="Times New Roman" w:hAnsi="Times New Roman"/>
                <w:sz w:val="18"/>
                <w:szCs w:val="18"/>
              </w:rPr>
            </w:pPr>
            <w:r>
              <w:rPr>
                <w:rFonts w:ascii="Times New Roman" w:hAnsi="Times New Roman"/>
                <w:sz w:val="18"/>
                <w:szCs w:val="18"/>
              </w:rPr>
              <w:t>0.4655</w:t>
            </w:r>
          </w:p>
        </w:tc>
        <w:tc>
          <w:tcPr>
            <w:tcW w:w="565" w:type="pct"/>
            <w:vAlign w:val="center"/>
          </w:tcPr>
          <w:p>
            <w:pPr>
              <w:jc w:val="center"/>
              <w:rPr>
                <w:rFonts w:ascii="Times New Roman" w:hAnsi="Times New Roman"/>
                <w:sz w:val="18"/>
                <w:szCs w:val="18"/>
              </w:rPr>
            </w:pPr>
            <w:r>
              <w:rPr>
                <w:rFonts w:ascii="Times New Roman" w:hAnsi="Times New Roman"/>
                <w:sz w:val="18"/>
                <w:szCs w:val="18"/>
              </w:rPr>
              <w:t>0.4678</w:t>
            </w:r>
          </w:p>
        </w:tc>
        <w:tc>
          <w:tcPr>
            <w:tcW w:w="560" w:type="pct"/>
            <w:vAlign w:val="center"/>
          </w:tcPr>
          <w:p>
            <w:pPr>
              <w:jc w:val="center"/>
              <w:rPr>
                <w:rFonts w:ascii="Times New Roman" w:hAnsi="Times New Roman"/>
                <w:sz w:val="18"/>
                <w:szCs w:val="18"/>
              </w:rPr>
            </w:pPr>
            <w:r>
              <w:rPr>
                <w:rFonts w:ascii="Times New Roman" w:hAnsi="Times New Roman"/>
                <w:sz w:val="18"/>
                <w:szCs w:val="18"/>
              </w:rPr>
              <w:t>0.4696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1"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2.5988</w:t>
            </w:r>
          </w:p>
        </w:tc>
        <w:tc>
          <w:tcPr>
            <w:tcW w:w="565" w:type="pct"/>
            <w:vAlign w:val="center"/>
          </w:tcPr>
          <w:p>
            <w:pPr>
              <w:jc w:val="center"/>
              <w:rPr>
                <w:rFonts w:ascii="Times New Roman" w:hAnsi="Times New Roman"/>
                <w:sz w:val="18"/>
                <w:szCs w:val="18"/>
              </w:rPr>
            </w:pPr>
            <w:r>
              <w:rPr>
                <w:rFonts w:ascii="Times New Roman" w:hAnsi="Times New Roman"/>
                <w:sz w:val="18"/>
                <w:szCs w:val="18"/>
              </w:rPr>
              <w:t>2.6027</w:t>
            </w:r>
          </w:p>
        </w:tc>
        <w:tc>
          <w:tcPr>
            <w:tcW w:w="565" w:type="pct"/>
            <w:vAlign w:val="center"/>
          </w:tcPr>
          <w:p>
            <w:pPr>
              <w:jc w:val="center"/>
              <w:rPr>
                <w:rFonts w:ascii="Times New Roman" w:hAnsi="Times New Roman"/>
                <w:sz w:val="18"/>
                <w:szCs w:val="18"/>
              </w:rPr>
            </w:pPr>
            <w:r>
              <w:rPr>
                <w:rFonts w:ascii="Times New Roman" w:hAnsi="Times New Roman"/>
                <w:sz w:val="18"/>
                <w:szCs w:val="18"/>
              </w:rPr>
              <w:t>2.6722</w:t>
            </w:r>
          </w:p>
        </w:tc>
        <w:tc>
          <w:tcPr>
            <w:tcW w:w="565" w:type="pct"/>
            <w:vAlign w:val="center"/>
          </w:tcPr>
          <w:p>
            <w:pPr>
              <w:jc w:val="center"/>
              <w:rPr>
                <w:rFonts w:ascii="Times New Roman" w:hAnsi="Times New Roman"/>
                <w:sz w:val="18"/>
                <w:szCs w:val="18"/>
              </w:rPr>
            </w:pPr>
            <w:r>
              <w:rPr>
                <w:rFonts w:ascii="Times New Roman" w:hAnsi="Times New Roman"/>
                <w:sz w:val="18"/>
                <w:szCs w:val="18"/>
              </w:rPr>
              <w:t>2.6891</w:t>
            </w:r>
          </w:p>
        </w:tc>
        <w:tc>
          <w:tcPr>
            <w:tcW w:w="565" w:type="pct"/>
            <w:vAlign w:val="center"/>
          </w:tcPr>
          <w:p>
            <w:pPr>
              <w:jc w:val="center"/>
              <w:rPr>
                <w:rFonts w:ascii="Times New Roman" w:hAnsi="Times New Roman"/>
                <w:sz w:val="18"/>
                <w:szCs w:val="18"/>
              </w:rPr>
            </w:pPr>
            <w:r>
              <w:rPr>
                <w:rFonts w:ascii="Times New Roman" w:hAnsi="Times New Roman"/>
                <w:sz w:val="18"/>
                <w:szCs w:val="18"/>
              </w:rPr>
              <w:t>2.5901</w:t>
            </w:r>
          </w:p>
        </w:tc>
        <w:tc>
          <w:tcPr>
            <w:tcW w:w="565" w:type="pct"/>
            <w:vAlign w:val="center"/>
          </w:tcPr>
          <w:p>
            <w:pPr>
              <w:jc w:val="center"/>
              <w:rPr>
                <w:rFonts w:ascii="Times New Roman" w:hAnsi="Times New Roman"/>
                <w:sz w:val="18"/>
                <w:szCs w:val="18"/>
              </w:rPr>
            </w:pPr>
            <w:r>
              <w:rPr>
                <w:rFonts w:ascii="Times New Roman" w:hAnsi="Times New Roman"/>
                <w:sz w:val="18"/>
                <w:szCs w:val="18"/>
              </w:rPr>
              <w:t>2.6056</w:t>
            </w:r>
          </w:p>
        </w:tc>
        <w:tc>
          <w:tcPr>
            <w:tcW w:w="560" w:type="pct"/>
            <w:vAlign w:val="center"/>
          </w:tcPr>
          <w:p>
            <w:pPr>
              <w:jc w:val="center"/>
              <w:rPr>
                <w:rFonts w:ascii="Times New Roman" w:hAnsi="Times New Roman"/>
                <w:sz w:val="18"/>
                <w:szCs w:val="18"/>
              </w:rPr>
            </w:pPr>
            <w:r>
              <w:rPr>
                <w:rFonts w:ascii="Times New Roman" w:hAnsi="Times New Roman"/>
                <w:sz w:val="18"/>
                <w:szCs w:val="18"/>
              </w:rPr>
              <w:t>2.6122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1"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4.9997</w:t>
            </w:r>
          </w:p>
        </w:tc>
        <w:tc>
          <w:tcPr>
            <w:tcW w:w="565" w:type="pct"/>
            <w:vAlign w:val="center"/>
          </w:tcPr>
          <w:p>
            <w:pPr>
              <w:jc w:val="center"/>
              <w:rPr>
                <w:rFonts w:ascii="Times New Roman" w:hAnsi="Times New Roman"/>
                <w:sz w:val="18"/>
                <w:szCs w:val="18"/>
              </w:rPr>
            </w:pPr>
            <w:r>
              <w:rPr>
                <w:rFonts w:ascii="Times New Roman" w:hAnsi="Times New Roman"/>
                <w:sz w:val="18"/>
                <w:szCs w:val="18"/>
              </w:rPr>
              <w:t>5.0081</w:t>
            </w:r>
          </w:p>
        </w:tc>
        <w:tc>
          <w:tcPr>
            <w:tcW w:w="565" w:type="pct"/>
            <w:vAlign w:val="center"/>
          </w:tcPr>
          <w:p>
            <w:pPr>
              <w:jc w:val="center"/>
              <w:rPr>
                <w:rFonts w:ascii="Times New Roman" w:hAnsi="Times New Roman"/>
                <w:sz w:val="18"/>
                <w:szCs w:val="18"/>
              </w:rPr>
            </w:pPr>
            <w:r>
              <w:rPr>
                <w:rFonts w:ascii="Times New Roman" w:hAnsi="Times New Roman"/>
                <w:sz w:val="18"/>
                <w:szCs w:val="18"/>
              </w:rPr>
              <w:t>5.0000</w:t>
            </w:r>
          </w:p>
        </w:tc>
        <w:tc>
          <w:tcPr>
            <w:tcW w:w="565" w:type="pct"/>
            <w:vAlign w:val="center"/>
          </w:tcPr>
          <w:p>
            <w:pPr>
              <w:jc w:val="center"/>
              <w:rPr>
                <w:rFonts w:ascii="Times New Roman" w:hAnsi="Times New Roman"/>
                <w:sz w:val="18"/>
                <w:szCs w:val="18"/>
              </w:rPr>
            </w:pPr>
            <w:r>
              <w:rPr>
                <w:rFonts w:ascii="Times New Roman" w:hAnsi="Times New Roman"/>
                <w:sz w:val="18"/>
                <w:szCs w:val="18"/>
              </w:rPr>
              <w:t>5.0081</w:t>
            </w:r>
          </w:p>
        </w:tc>
        <w:tc>
          <w:tcPr>
            <w:tcW w:w="565" w:type="pct"/>
            <w:vAlign w:val="center"/>
          </w:tcPr>
          <w:p>
            <w:pPr>
              <w:jc w:val="center"/>
              <w:rPr>
                <w:rFonts w:ascii="Times New Roman" w:hAnsi="Times New Roman"/>
                <w:sz w:val="18"/>
                <w:szCs w:val="18"/>
              </w:rPr>
            </w:pPr>
            <w:r>
              <w:rPr>
                <w:rFonts w:ascii="Times New Roman" w:hAnsi="Times New Roman"/>
                <w:sz w:val="18"/>
                <w:szCs w:val="18"/>
              </w:rPr>
              <w:t>5.0001</w:t>
            </w:r>
          </w:p>
        </w:tc>
        <w:tc>
          <w:tcPr>
            <w:tcW w:w="565" w:type="pct"/>
            <w:vAlign w:val="center"/>
          </w:tcPr>
          <w:p>
            <w:pPr>
              <w:jc w:val="center"/>
              <w:rPr>
                <w:rFonts w:ascii="Times New Roman" w:hAnsi="Times New Roman"/>
                <w:sz w:val="18"/>
                <w:szCs w:val="18"/>
              </w:rPr>
            </w:pPr>
            <w:r>
              <w:rPr>
                <w:rFonts w:ascii="Times New Roman" w:hAnsi="Times New Roman"/>
                <w:sz w:val="18"/>
                <w:szCs w:val="18"/>
              </w:rPr>
              <w:t>4.9999</w:t>
            </w:r>
          </w:p>
        </w:tc>
        <w:tc>
          <w:tcPr>
            <w:tcW w:w="560" w:type="pct"/>
            <w:vAlign w:val="center"/>
          </w:tcPr>
          <w:p>
            <w:pPr>
              <w:jc w:val="center"/>
              <w:rPr>
                <w:rFonts w:ascii="Times New Roman" w:hAnsi="Times New Roman"/>
                <w:sz w:val="18"/>
                <w:szCs w:val="18"/>
              </w:rPr>
            </w:pPr>
            <w:r>
              <w:rPr>
                <w:rFonts w:ascii="Times New Roman" w:hAnsi="Times New Roman"/>
                <w:sz w:val="18"/>
                <w:szCs w:val="18"/>
              </w:rPr>
              <w:t>4.9997</w:t>
            </w:r>
          </w:p>
        </w:tc>
      </w:tr>
    </w:tbl>
    <w:p>
      <w:pPr>
        <w:widowControl/>
        <w:tabs>
          <w:tab w:val="left" w:pos="360"/>
        </w:tabs>
        <w:spacing w:beforeLines="50" w:afterLines="50"/>
        <w:jc w:val="center"/>
        <w:rPr>
          <w:rFonts w:ascii="黑体" w:hAnsi="黑体" w:eastAsia="黑体"/>
          <w:kern w:val="0"/>
        </w:rPr>
      </w:pPr>
      <w:r>
        <w:rPr>
          <w:rFonts w:ascii="黑体" w:hAnsi="黑体" w:eastAsia="黑体"/>
          <w:kern w:val="0"/>
        </w:rPr>
        <w:t>表A.</w:t>
      </w:r>
      <w:r>
        <w:rPr>
          <w:rFonts w:hint="eastAsia" w:ascii="黑体" w:hAnsi="黑体" w:eastAsia="黑体"/>
          <w:kern w:val="0"/>
        </w:rPr>
        <w:t>6  锡</w:t>
      </w:r>
      <w:r>
        <w:rPr>
          <w:rFonts w:ascii="黑体" w:hAnsi="黑体" w:eastAsia="黑体"/>
          <w:kern w:val="0"/>
        </w:rPr>
        <w:t>精密度试验原始数据</w:t>
      </w:r>
      <w:r>
        <w:rPr>
          <w:rFonts w:hint="eastAsia" w:ascii="黑体" w:hAnsi="黑体" w:eastAsia="黑体"/>
          <w:kern w:val="0"/>
        </w:rPr>
        <w:t>（续）</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68"/>
        <w:gridCol w:w="1081"/>
        <w:gridCol w:w="1081"/>
        <w:gridCol w:w="1081"/>
        <w:gridCol w:w="1081"/>
        <w:gridCol w:w="1081"/>
        <w:gridCol w:w="1082"/>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4</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0.48</w:t>
            </w:r>
          </w:p>
        </w:tc>
        <w:tc>
          <w:tcPr>
            <w:tcW w:w="565" w:type="pct"/>
            <w:vAlign w:val="center"/>
          </w:tcPr>
          <w:p>
            <w:pPr>
              <w:jc w:val="center"/>
              <w:rPr>
                <w:rFonts w:ascii="Times New Roman" w:hAnsi="Times New Roman"/>
                <w:sz w:val="18"/>
                <w:szCs w:val="18"/>
              </w:rPr>
            </w:pPr>
            <w:r>
              <w:rPr>
                <w:rFonts w:ascii="Times New Roman" w:hAnsi="Times New Roman"/>
                <w:sz w:val="18"/>
                <w:szCs w:val="18"/>
              </w:rPr>
              <w:t>0.47</w:t>
            </w:r>
          </w:p>
        </w:tc>
        <w:tc>
          <w:tcPr>
            <w:tcW w:w="565" w:type="pct"/>
            <w:vAlign w:val="center"/>
          </w:tcPr>
          <w:p>
            <w:pPr>
              <w:jc w:val="center"/>
              <w:rPr>
                <w:rFonts w:ascii="Times New Roman" w:hAnsi="Times New Roman"/>
                <w:sz w:val="18"/>
                <w:szCs w:val="18"/>
              </w:rPr>
            </w:pPr>
            <w:r>
              <w:rPr>
                <w:rFonts w:ascii="Times New Roman" w:hAnsi="Times New Roman"/>
                <w:sz w:val="18"/>
                <w:szCs w:val="18"/>
              </w:rPr>
              <w:t>0.47</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0.45</w:t>
            </w:r>
          </w:p>
        </w:tc>
        <w:tc>
          <w:tcPr>
            <w:tcW w:w="562" w:type="pct"/>
            <w:vAlign w:val="center"/>
          </w:tcPr>
          <w:p>
            <w:pPr>
              <w:jc w:val="center"/>
              <w:rPr>
                <w:rFonts w:ascii="Times New Roman" w:hAnsi="Times New Roman"/>
                <w:sz w:val="18"/>
                <w:szCs w:val="18"/>
              </w:rPr>
            </w:pPr>
            <w:r>
              <w:rPr>
                <w:rFonts w:ascii="Times New Roman" w:hAnsi="Times New Roman"/>
                <w:sz w:val="18"/>
                <w:szCs w:val="18"/>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0.56</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0.55</w:t>
            </w:r>
          </w:p>
        </w:tc>
        <w:tc>
          <w:tcPr>
            <w:tcW w:w="562" w:type="pct"/>
            <w:vAlign w:val="center"/>
          </w:tcPr>
          <w:p>
            <w:pPr>
              <w:jc w:val="center"/>
              <w:rPr>
                <w:rFonts w:ascii="Times New Roman" w:hAnsi="Times New Roman"/>
                <w:sz w:val="18"/>
                <w:szCs w:val="18"/>
              </w:rPr>
            </w:pPr>
            <w:r>
              <w:rPr>
                <w:rFonts w:ascii="Times New Roman" w:hAnsi="Times New Roman"/>
                <w:sz w:val="18"/>
                <w:szCs w:val="18"/>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2.79</w:t>
            </w:r>
          </w:p>
        </w:tc>
        <w:tc>
          <w:tcPr>
            <w:tcW w:w="565" w:type="pct"/>
            <w:vAlign w:val="center"/>
          </w:tcPr>
          <w:p>
            <w:pPr>
              <w:jc w:val="center"/>
              <w:rPr>
                <w:rFonts w:ascii="Times New Roman" w:hAnsi="Times New Roman"/>
                <w:sz w:val="18"/>
                <w:szCs w:val="18"/>
              </w:rPr>
            </w:pPr>
            <w:r>
              <w:rPr>
                <w:rFonts w:ascii="Times New Roman" w:hAnsi="Times New Roman"/>
                <w:sz w:val="18"/>
                <w:szCs w:val="18"/>
              </w:rPr>
              <w:t>2.76</w:t>
            </w:r>
          </w:p>
        </w:tc>
        <w:tc>
          <w:tcPr>
            <w:tcW w:w="565" w:type="pct"/>
            <w:vAlign w:val="center"/>
          </w:tcPr>
          <w:p>
            <w:pPr>
              <w:jc w:val="center"/>
              <w:rPr>
                <w:rFonts w:ascii="Times New Roman" w:hAnsi="Times New Roman"/>
                <w:sz w:val="18"/>
                <w:szCs w:val="18"/>
              </w:rPr>
            </w:pPr>
            <w:r>
              <w:rPr>
                <w:rFonts w:ascii="Times New Roman" w:hAnsi="Times New Roman"/>
                <w:sz w:val="18"/>
                <w:szCs w:val="18"/>
              </w:rPr>
              <w:t>2.77</w:t>
            </w:r>
          </w:p>
        </w:tc>
        <w:tc>
          <w:tcPr>
            <w:tcW w:w="565" w:type="pct"/>
            <w:vAlign w:val="center"/>
          </w:tcPr>
          <w:p>
            <w:pPr>
              <w:jc w:val="center"/>
              <w:rPr>
                <w:rFonts w:ascii="Times New Roman" w:hAnsi="Times New Roman"/>
                <w:sz w:val="18"/>
                <w:szCs w:val="18"/>
              </w:rPr>
            </w:pPr>
            <w:r>
              <w:rPr>
                <w:rFonts w:ascii="Times New Roman" w:hAnsi="Times New Roman"/>
                <w:sz w:val="18"/>
                <w:szCs w:val="18"/>
              </w:rPr>
              <w:t>2.72</w:t>
            </w:r>
          </w:p>
        </w:tc>
        <w:tc>
          <w:tcPr>
            <w:tcW w:w="565" w:type="pct"/>
            <w:vAlign w:val="center"/>
          </w:tcPr>
          <w:p>
            <w:pPr>
              <w:jc w:val="center"/>
              <w:rPr>
                <w:rFonts w:ascii="Times New Roman" w:hAnsi="Times New Roman"/>
                <w:sz w:val="18"/>
                <w:szCs w:val="18"/>
              </w:rPr>
            </w:pPr>
            <w:r>
              <w:rPr>
                <w:rFonts w:ascii="Times New Roman" w:hAnsi="Times New Roman"/>
                <w:sz w:val="18"/>
                <w:szCs w:val="18"/>
              </w:rPr>
              <w:t>2.70</w:t>
            </w:r>
          </w:p>
        </w:tc>
        <w:tc>
          <w:tcPr>
            <w:tcW w:w="565" w:type="pct"/>
            <w:vAlign w:val="center"/>
          </w:tcPr>
          <w:p>
            <w:pPr>
              <w:jc w:val="center"/>
              <w:rPr>
                <w:rFonts w:ascii="Times New Roman" w:hAnsi="Times New Roman"/>
                <w:sz w:val="18"/>
                <w:szCs w:val="18"/>
              </w:rPr>
            </w:pPr>
            <w:r>
              <w:rPr>
                <w:rFonts w:ascii="Times New Roman" w:hAnsi="Times New Roman"/>
                <w:sz w:val="18"/>
                <w:szCs w:val="18"/>
              </w:rPr>
              <w:t>2.76</w:t>
            </w:r>
          </w:p>
        </w:tc>
        <w:tc>
          <w:tcPr>
            <w:tcW w:w="562" w:type="pct"/>
            <w:vAlign w:val="center"/>
          </w:tcPr>
          <w:p>
            <w:pPr>
              <w:jc w:val="center"/>
              <w:rPr>
                <w:rFonts w:ascii="Times New Roman" w:hAnsi="Times New Roman"/>
                <w:sz w:val="18"/>
                <w:szCs w:val="18"/>
              </w:rPr>
            </w:pPr>
            <w:r>
              <w:rPr>
                <w:rFonts w:ascii="Times New Roman" w:hAnsi="Times New Roman"/>
                <w:sz w:val="18"/>
                <w:szCs w:val="18"/>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5.03</w:t>
            </w:r>
          </w:p>
        </w:tc>
        <w:tc>
          <w:tcPr>
            <w:tcW w:w="565" w:type="pct"/>
            <w:vAlign w:val="center"/>
          </w:tcPr>
          <w:p>
            <w:pPr>
              <w:jc w:val="center"/>
              <w:rPr>
                <w:rFonts w:ascii="Times New Roman" w:hAnsi="Times New Roman"/>
                <w:sz w:val="18"/>
                <w:szCs w:val="18"/>
              </w:rPr>
            </w:pPr>
            <w:r>
              <w:rPr>
                <w:rFonts w:ascii="Times New Roman" w:hAnsi="Times New Roman"/>
                <w:sz w:val="18"/>
                <w:szCs w:val="18"/>
              </w:rPr>
              <w:t>5.06</w:t>
            </w:r>
          </w:p>
        </w:tc>
        <w:tc>
          <w:tcPr>
            <w:tcW w:w="565" w:type="pct"/>
            <w:vAlign w:val="center"/>
          </w:tcPr>
          <w:p>
            <w:pPr>
              <w:jc w:val="center"/>
              <w:rPr>
                <w:rFonts w:ascii="Times New Roman" w:hAnsi="Times New Roman"/>
                <w:sz w:val="18"/>
                <w:szCs w:val="18"/>
              </w:rPr>
            </w:pPr>
            <w:r>
              <w:rPr>
                <w:rFonts w:ascii="Times New Roman" w:hAnsi="Times New Roman"/>
                <w:sz w:val="18"/>
                <w:szCs w:val="18"/>
              </w:rPr>
              <w:t>5.00</w:t>
            </w:r>
          </w:p>
        </w:tc>
        <w:tc>
          <w:tcPr>
            <w:tcW w:w="565" w:type="pct"/>
            <w:vAlign w:val="center"/>
          </w:tcPr>
          <w:p>
            <w:pPr>
              <w:jc w:val="center"/>
              <w:rPr>
                <w:rFonts w:ascii="Times New Roman" w:hAnsi="Times New Roman"/>
                <w:sz w:val="18"/>
                <w:szCs w:val="18"/>
              </w:rPr>
            </w:pPr>
            <w:r>
              <w:rPr>
                <w:rFonts w:ascii="Times New Roman" w:hAnsi="Times New Roman"/>
                <w:sz w:val="18"/>
                <w:szCs w:val="18"/>
              </w:rPr>
              <w:t>4.95</w:t>
            </w:r>
          </w:p>
        </w:tc>
        <w:tc>
          <w:tcPr>
            <w:tcW w:w="565" w:type="pct"/>
            <w:vAlign w:val="center"/>
          </w:tcPr>
          <w:p>
            <w:pPr>
              <w:jc w:val="center"/>
              <w:rPr>
                <w:rFonts w:ascii="Times New Roman" w:hAnsi="Times New Roman"/>
                <w:sz w:val="18"/>
                <w:szCs w:val="18"/>
              </w:rPr>
            </w:pPr>
            <w:r>
              <w:rPr>
                <w:rFonts w:ascii="Times New Roman" w:hAnsi="Times New Roman"/>
                <w:sz w:val="18"/>
                <w:szCs w:val="18"/>
              </w:rPr>
              <w:t>4.89</w:t>
            </w:r>
          </w:p>
        </w:tc>
        <w:tc>
          <w:tcPr>
            <w:tcW w:w="565" w:type="pct"/>
            <w:vAlign w:val="center"/>
          </w:tcPr>
          <w:p>
            <w:pPr>
              <w:jc w:val="center"/>
              <w:rPr>
                <w:rFonts w:ascii="Times New Roman" w:hAnsi="Times New Roman"/>
                <w:sz w:val="18"/>
                <w:szCs w:val="18"/>
              </w:rPr>
            </w:pPr>
            <w:r>
              <w:rPr>
                <w:rFonts w:ascii="Times New Roman" w:hAnsi="Times New Roman"/>
                <w:sz w:val="18"/>
                <w:szCs w:val="18"/>
              </w:rPr>
              <w:t>5.06</w:t>
            </w:r>
          </w:p>
        </w:tc>
        <w:tc>
          <w:tcPr>
            <w:tcW w:w="562" w:type="pct"/>
            <w:vAlign w:val="center"/>
          </w:tcPr>
          <w:p>
            <w:pPr>
              <w:jc w:val="center"/>
              <w:rPr>
                <w:rFonts w:ascii="Times New Roman" w:hAnsi="Times New Roman"/>
                <w:sz w:val="18"/>
                <w:szCs w:val="18"/>
              </w:rPr>
            </w:pPr>
            <w:r>
              <w:rPr>
                <w:rFonts w:ascii="Times New Roman" w:hAnsi="Times New Roman"/>
                <w:sz w:val="18"/>
                <w:szCs w:val="18"/>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5</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0.42</w:t>
            </w:r>
          </w:p>
        </w:tc>
        <w:tc>
          <w:tcPr>
            <w:tcW w:w="565" w:type="pct"/>
            <w:vAlign w:val="center"/>
          </w:tcPr>
          <w:p>
            <w:pPr>
              <w:jc w:val="center"/>
              <w:rPr>
                <w:rFonts w:ascii="Times New Roman" w:hAnsi="Times New Roman"/>
                <w:sz w:val="18"/>
                <w:szCs w:val="18"/>
              </w:rPr>
            </w:pPr>
            <w:r>
              <w:rPr>
                <w:rFonts w:ascii="Times New Roman" w:hAnsi="Times New Roman"/>
                <w:sz w:val="18"/>
                <w:szCs w:val="18"/>
              </w:rPr>
              <w:t>0.43</w:t>
            </w:r>
          </w:p>
        </w:tc>
        <w:tc>
          <w:tcPr>
            <w:tcW w:w="565" w:type="pct"/>
            <w:vAlign w:val="center"/>
          </w:tcPr>
          <w:p>
            <w:pPr>
              <w:jc w:val="center"/>
              <w:rPr>
                <w:rFonts w:ascii="Times New Roman" w:hAnsi="Times New Roman"/>
                <w:sz w:val="18"/>
                <w:szCs w:val="18"/>
              </w:rPr>
            </w:pPr>
            <w:r>
              <w:rPr>
                <w:rFonts w:ascii="Times New Roman" w:hAnsi="Times New Roman"/>
                <w:sz w:val="18"/>
                <w:szCs w:val="18"/>
              </w:rPr>
              <w:t>0.43</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0.43</w:t>
            </w:r>
          </w:p>
        </w:tc>
        <w:tc>
          <w:tcPr>
            <w:tcW w:w="562" w:type="pct"/>
            <w:vAlign w:val="center"/>
          </w:tcPr>
          <w:p>
            <w:pPr>
              <w:jc w:val="center"/>
              <w:rPr>
                <w:rFonts w:ascii="Times New Roman" w:hAnsi="Times New Roman"/>
                <w:sz w:val="18"/>
                <w:szCs w:val="18"/>
              </w:rPr>
            </w:pPr>
            <w:r>
              <w:rPr>
                <w:rFonts w:ascii="Times New Roman" w:hAnsi="Times New Roman"/>
                <w:sz w:val="18"/>
                <w:szCs w:val="18"/>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2" w:type="pct"/>
            <w:vAlign w:val="center"/>
          </w:tcPr>
          <w:p>
            <w:pPr>
              <w:jc w:val="center"/>
              <w:rPr>
                <w:rFonts w:ascii="Times New Roman" w:hAnsi="Times New Roman"/>
                <w:sz w:val="18"/>
                <w:szCs w:val="18"/>
              </w:rPr>
            </w:pPr>
            <w:r>
              <w:rPr>
                <w:rFonts w:ascii="Times New Roman" w:hAnsi="Times New Roman"/>
                <w:sz w:val="18"/>
                <w:szCs w:val="18"/>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2.49</w:t>
            </w:r>
          </w:p>
        </w:tc>
        <w:tc>
          <w:tcPr>
            <w:tcW w:w="565" w:type="pct"/>
            <w:vAlign w:val="center"/>
          </w:tcPr>
          <w:p>
            <w:pPr>
              <w:jc w:val="center"/>
              <w:rPr>
                <w:rFonts w:ascii="Times New Roman" w:hAnsi="Times New Roman"/>
                <w:sz w:val="18"/>
                <w:szCs w:val="18"/>
              </w:rPr>
            </w:pPr>
            <w:r>
              <w:rPr>
                <w:rFonts w:ascii="Times New Roman" w:hAnsi="Times New Roman"/>
                <w:sz w:val="18"/>
                <w:szCs w:val="18"/>
              </w:rPr>
              <w:t>2.58</w:t>
            </w:r>
          </w:p>
        </w:tc>
        <w:tc>
          <w:tcPr>
            <w:tcW w:w="565" w:type="pct"/>
            <w:vAlign w:val="center"/>
          </w:tcPr>
          <w:p>
            <w:pPr>
              <w:jc w:val="center"/>
              <w:rPr>
                <w:rFonts w:ascii="Times New Roman" w:hAnsi="Times New Roman"/>
                <w:sz w:val="18"/>
                <w:szCs w:val="18"/>
              </w:rPr>
            </w:pPr>
            <w:r>
              <w:rPr>
                <w:rFonts w:ascii="Times New Roman" w:hAnsi="Times New Roman"/>
                <w:sz w:val="18"/>
                <w:szCs w:val="18"/>
              </w:rPr>
              <w:t>2.63</w:t>
            </w:r>
          </w:p>
        </w:tc>
        <w:tc>
          <w:tcPr>
            <w:tcW w:w="565" w:type="pct"/>
            <w:vAlign w:val="center"/>
          </w:tcPr>
          <w:p>
            <w:pPr>
              <w:jc w:val="center"/>
              <w:rPr>
                <w:rFonts w:ascii="Times New Roman" w:hAnsi="Times New Roman"/>
                <w:sz w:val="18"/>
                <w:szCs w:val="18"/>
              </w:rPr>
            </w:pPr>
            <w:r>
              <w:rPr>
                <w:rFonts w:ascii="Times New Roman" w:hAnsi="Times New Roman"/>
                <w:sz w:val="18"/>
                <w:szCs w:val="18"/>
              </w:rPr>
              <w:t>2.63</w:t>
            </w:r>
          </w:p>
        </w:tc>
        <w:tc>
          <w:tcPr>
            <w:tcW w:w="565" w:type="pct"/>
            <w:vAlign w:val="center"/>
          </w:tcPr>
          <w:p>
            <w:pPr>
              <w:jc w:val="center"/>
              <w:rPr>
                <w:rFonts w:ascii="Times New Roman" w:hAnsi="Times New Roman"/>
                <w:sz w:val="18"/>
                <w:szCs w:val="18"/>
              </w:rPr>
            </w:pPr>
            <w:r>
              <w:rPr>
                <w:rFonts w:ascii="Times New Roman" w:hAnsi="Times New Roman"/>
                <w:sz w:val="18"/>
                <w:szCs w:val="18"/>
              </w:rPr>
              <w:t>2.66</w:t>
            </w:r>
          </w:p>
        </w:tc>
        <w:tc>
          <w:tcPr>
            <w:tcW w:w="565" w:type="pct"/>
            <w:vAlign w:val="center"/>
          </w:tcPr>
          <w:p>
            <w:pPr>
              <w:jc w:val="center"/>
              <w:rPr>
                <w:rFonts w:ascii="Times New Roman" w:hAnsi="Times New Roman"/>
                <w:sz w:val="18"/>
                <w:szCs w:val="18"/>
              </w:rPr>
            </w:pPr>
            <w:r>
              <w:rPr>
                <w:rFonts w:ascii="Times New Roman" w:hAnsi="Times New Roman"/>
                <w:sz w:val="18"/>
                <w:szCs w:val="18"/>
              </w:rPr>
              <w:t>2.69</w:t>
            </w:r>
          </w:p>
        </w:tc>
        <w:tc>
          <w:tcPr>
            <w:tcW w:w="562" w:type="pct"/>
            <w:vAlign w:val="center"/>
          </w:tcPr>
          <w:p>
            <w:pPr>
              <w:jc w:val="center"/>
              <w:rPr>
                <w:rFonts w:ascii="Times New Roman" w:hAnsi="Times New Roman"/>
                <w:sz w:val="18"/>
                <w:szCs w:val="18"/>
              </w:rPr>
            </w:pPr>
            <w:r>
              <w:rPr>
                <w:rFonts w:ascii="Times New Roman" w:hAnsi="Times New Roman"/>
                <w:sz w:val="18"/>
                <w:szCs w:val="18"/>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4.94</w:t>
            </w:r>
          </w:p>
        </w:tc>
        <w:tc>
          <w:tcPr>
            <w:tcW w:w="565" w:type="pct"/>
            <w:vAlign w:val="center"/>
          </w:tcPr>
          <w:p>
            <w:pPr>
              <w:jc w:val="center"/>
              <w:rPr>
                <w:rFonts w:ascii="Times New Roman" w:hAnsi="Times New Roman"/>
                <w:sz w:val="18"/>
                <w:szCs w:val="18"/>
              </w:rPr>
            </w:pPr>
            <w:r>
              <w:rPr>
                <w:rFonts w:ascii="Times New Roman" w:hAnsi="Times New Roman"/>
                <w:sz w:val="18"/>
                <w:szCs w:val="18"/>
              </w:rPr>
              <w:t>4.95</w:t>
            </w:r>
          </w:p>
        </w:tc>
        <w:tc>
          <w:tcPr>
            <w:tcW w:w="565" w:type="pct"/>
            <w:vAlign w:val="center"/>
          </w:tcPr>
          <w:p>
            <w:pPr>
              <w:jc w:val="center"/>
              <w:rPr>
                <w:rFonts w:ascii="Times New Roman" w:hAnsi="Times New Roman"/>
                <w:sz w:val="18"/>
                <w:szCs w:val="18"/>
              </w:rPr>
            </w:pPr>
            <w:r>
              <w:rPr>
                <w:rFonts w:ascii="Times New Roman" w:hAnsi="Times New Roman"/>
                <w:sz w:val="18"/>
                <w:szCs w:val="18"/>
              </w:rPr>
              <w:t>5.01</w:t>
            </w:r>
          </w:p>
        </w:tc>
        <w:tc>
          <w:tcPr>
            <w:tcW w:w="565" w:type="pct"/>
            <w:vAlign w:val="center"/>
          </w:tcPr>
          <w:p>
            <w:pPr>
              <w:jc w:val="center"/>
              <w:rPr>
                <w:rFonts w:ascii="Times New Roman" w:hAnsi="Times New Roman"/>
                <w:sz w:val="18"/>
                <w:szCs w:val="18"/>
              </w:rPr>
            </w:pPr>
            <w:r>
              <w:rPr>
                <w:rFonts w:ascii="Times New Roman" w:hAnsi="Times New Roman"/>
                <w:sz w:val="18"/>
                <w:szCs w:val="18"/>
              </w:rPr>
              <w:t>5.01</w:t>
            </w:r>
          </w:p>
        </w:tc>
        <w:tc>
          <w:tcPr>
            <w:tcW w:w="565" w:type="pct"/>
            <w:vAlign w:val="center"/>
          </w:tcPr>
          <w:p>
            <w:pPr>
              <w:jc w:val="center"/>
              <w:rPr>
                <w:rFonts w:ascii="Times New Roman" w:hAnsi="Times New Roman"/>
                <w:sz w:val="18"/>
                <w:szCs w:val="18"/>
              </w:rPr>
            </w:pPr>
            <w:r>
              <w:rPr>
                <w:rFonts w:ascii="Times New Roman" w:hAnsi="Times New Roman"/>
                <w:sz w:val="18"/>
                <w:szCs w:val="18"/>
              </w:rPr>
              <w:t>5.13</w:t>
            </w:r>
          </w:p>
        </w:tc>
        <w:tc>
          <w:tcPr>
            <w:tcW w:w="565" w:type="pct"/>
            <w:vAlign w:val="center"/>
          </w:tcPr>
          <w:p>
            <w:pPr>
              <w:jc w:val="center"/>
              <w:rPr>
                <w:rFonts w:ascii="Times New Roman" w:hAnsi="Times New Roman"/>
                <w:sz w:val="18"/>
                <w:szCs w:val="18"/>
              </w:rPr>
            </w:pPr>
            <w:r>
              <w:rPr>
                <w:rFonts w:ascii="Times New Roman" w:hAnsi="Times New Roman"/>
                <w:sz w:val="18"/>
                <w:szCs w:val="18"/>
              </w:rPr>
              <w:t>5.05</w:t>
            </w:r>
          </w:p>
        </w:tc>
        <w:tc>
          <w:tcPr>
            <w:tcW w:w="562" w:type="pct"/>
            <w:vAlign w:val="center"/>
          </w:tcPr>
          <w:p>
            <w:pPr>
              <w:jc w:val="center"/>
              <w:rPr>
                <w:rFonts w:ascii="Times New Roman" w:hAnsi="Times New Roman"/>
                <w:sz w:val="18"/>
                <w:szCs w:val="18"/>
              </w:rPr>
            </w:pPr>
            <w:r>
              <w:rPr>
                <w:rFonts w:ascii="Times New Roman" w:hAnsi="Times New Roman"/>
                <w:sz w:val="18"/>
                <w:szCs w:val="18"/>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6</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0.42</w:t>
            </w:r>
          </w:p>
        </w:tc>
        <w:tc>
          <w:tcPr>
            <w:tcW w:w="565" w:type="pct"/>
            <w:vAlign w:val="center"/>
          </w:tcPr>
          <w:p>
            <w:pPr>
              <w:jc w:val="center"/>
              <w:rPr>
                <w:rFonts w:ascii="Times New Roman" w:hAnsi="Times New Roman"/>
                <w:sz w:val="18"/>
                <w:szCs w:val="18"/>
              </w:rPr>
            </w:pPr>
            <w:r>
              <w:rPr>
                <w:rFonts w:ascii="Times New Roman" w:hAnsi="Times New Roman"/>
                <w:sz w:val="18"/>
                <w:szCs w:val="18"/>
              </w:rPr>
              <w:t>0.42</w:t>
            </w:r>
          </w:p>
        </w:tc>
        <w:tc>
          <w:tcPr>
            <w:tcW w:w="565" w:type="pct"/>
            <w:vAlign w:val="center"/>
          </w:tcPr>
          <w:p>
            <w:pPr>
              <w:jc w:val="center"/>
              <w:rPr>
                <w:rFonts w:ascii="Times New Roman" w:hAnsi="Times New Roman"/>
                <w:sz w:val="18"/>
                <w:szCs w:val="18"/>
              </w:rPr>
            </w:pPr>
            <w:r>
              <w:rPr>
                <w:rFonts w:ascii="Times New Roman" w:hAnsi="Times New Roman"/>
                <w:sz w:val="18"/>
                <w:szCs w:val="18"/>
              </w:rPr>
              <w:t>0.43</w:t>
            </w:r>
          </w:p>
        </w:tc>
        <w:tc>
          <w:tcPr>
            <w:tcW w:w="565" w:type="pct"/>
            <w:vAlign w:val="center"/>
          </w:tcPr>
          <w:p>
            <w:pPr>
              <w:jc w:val="center"/>
              <w:rPr>
                <w:rFonts w:ascii="Times New Roman" w:hAnsi="Times New Roman"/>
                <w:sz w:val="18"/>
                <w:szCs w:val="18"/>
              </w:rPr>
            </w:pPr>
            <w:r>
              <w:rPr>
                <w:rFonts w:ascii="Times New Roman" w:hAnsi="Times New Roman"/>
                <w:sz w:val="18"/>
                <w:szCs w:val="18"/>
              </w:rPr>
              <w:t>0.43</w:t>
            </w:r>
          </w:p>
        </w:tc>
        <w:tc>
          <w:tcPr>
            <w:tcW w:w="565" w:type="pct"/>
            <w:vAlign w:val="center"/>
          </w:tcPr>
          <w:p>
            <w:pPr>
              <w:jc w:val="center"/>
              <w:rPr>
                <w:rFonts w:ascii="Times New Roman" w:hAnsi="Times New Roman"/>
                <w:sz w:val="18"/>
                <w:szCs w:val="18"/>
              </w:rPr>
            </w:pPr>
            <w:r>
              <w:rPr>
                <w:rFonts w:ascii="Times New Roman" w:hAnsi="Times New Roman"/>
                <w:sz w:val="18"/>
                <w:szCs w:val="18"/>
              </w:rPr>
              <w:t>0.43</w:t>
            </w:r>
          </w:p>
        </w:tc>
        <w:tc>
          <w:tcPr>
            <w:tcW w:w="562" w:type="pct"/>
            <w:vAlign w:val="center"/>
          </w:tcPr>
          <w:p>
            <w:pPr>
              <w:jc w:val="center"/>
              <w:rPr>
                <w:rFonts w:ascii="Times New Roman" w:hAnsi="Times New Roman"/>
                <w:sz w:val="18"/>
                <w:szCs w:val="18"/>
              </w:rPr>
            </w:pPr>
            <w:r>
              <w:rPr>
                <w:rFonts w:ascii="Times New Roman" w:hAnsi="Times New Roman"/>
                <w:sz w:val="18"/>
                <w:szCs w:val="18"/>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2" w:type="pct"/>
            <w:vAlign w:val="center"/>
          </w:tcPr>
          <w:p>
            <w:pPr>
              <w:jc w:val="center"/>
              <w:rPr>
                <w:rFonts w:ascii="Times New Roman" w:hAnsi="Times New Roman"/>
                <w:sz w:val="18"/>
                <w:szCs w:val="18"/>
              </w:rPr>
            </w:pPr>
            <w:r>
              <w:rPr>
                <w:rFonts w:ascii="Times New Roman" w:hAnsi="Times New Roman"/>
                <w:sz w:val="18"/>
                <w:szCs w:val="18"/>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2.68</w:t>
            </w:r>
          </w:p>
        </w:tc>
        <w:tc>
          <w:tcPr>
            <w:tcW w:w="565" w:type="pct"/>
            <w:vAlign w:val="center"/>
          </w:tcPr>
          <w:p>
            <w:pPr>
              <w:jc w:val="center"/>
              <w:rPr>
                <w:rFonts w:ascii="Times New Roman" w:hAnsi="Times New Roman"/>
                <w:sz w:val="18"/>
                <w:szCs w:val="18"/>
              </w:rPr>
            </w:pPr>
            <w:r>
              <w:rPr>
                <w:rFonts w:ascii="Times New Roman" w:hAnsi="Times New Roman"/>
                <w:sz w:val="18"/>
                <w:szCs w:val="18"/>
              </w:rPr>
              <w:t>2.64</w:t>
            </w:r>
          </w:p>
        </w:tc>
        <w:tc>
          <w:tcPr>
            <w:tcW w:w="565" w:type="pct"/>
            <w:vAlign w:val="center"/>
          </w:tcPr>
          <w:p>
            <w:pPr>
              <w:jc w:val="center"/>
              <w:rPr>
                <w:rFonts w:ascii="Times New Roman" w:hAnsi="Times New Roman"/>
                <w:sz w:val="18"/>
                <w:szCs w:val="18"/>
              </w:rPr>
            </w:pPr>
            <w:r>
              <w:rPr>
                <w:rFonts w:ascii="Times New Roman" w:hAnsi="Times New Roman"/>
                <w:sz w:val="18"/>
                <w:szCs w:val="18"/>
              </w:rPr>
              <w:t>2.67</w:t>
            </w:r>
          </w:p>
        </w:tc>
        <w:tc>
          <w:tcPr>
            <w:tcW w:w="565" w:type="pct"/>
            <w:vAlign w:val="center"/>
          </w:tcPr>
          <w:p>
            <w:pPr>
              <w:jc w:val="center"/>
              <w:rPr>
                <w:rFonts w:ascii="Times New Roman" w:hAnsi="Times New Roman"/>
                <w:sz w:val="18"/>
                <w:szCs w:val="18"/>
              </w:rPr>
            </w:pPr>
            <w:r>
              <w:rPr>
                <w:rFonts w:ascii="Times New Roman" w:hAnsi="Times New Roman"/>
                <w:sz w:val="18"/>
                <w:szCs w:val="18"/>
              </w:rPr>
              <w:t>2.65</w:t>
            </w:r>
          </w:p>
        </w:tc>
        <w:tc>
          <w:tcPr>
            <w:tcW w:w="565" w:type="pct"/>
            <w:vAlign w:val="center"/>
          </w:tcPr>
          <w:p>
            <w:pPr>
              <w:jc w:val="center"/>
              <w:rPr>
                <w:rFonts w:ascii="Times New Roman" w:hAnsi="Times New Roman"/>
                <w:sz w:val="18"/>
                <w:szCs w:val="18"/>
              </w:rPr>
            </w:pPr>
            <w:r>
              <w:rPr>
                <w:rFonts w:ascii="Times New Roman" w:hAnsi="Times New Roman"/>
                <w:sz w:val="18"/>
                <w:szCs w:val="18"/>
              </w:rPr>
              <w:t>2.61</w:t>
            </w:r>
          </w:p>
        </w:tc>
        <w:tc>
          <w:tcPr>
            <w:tcW w:w="565" w:type="pct"/>
            <w:vAlign w:val="center"/>
          </w:tcPr>
          <w:p>
            <w:pPr>
              <w:jc w:val="center"/>
              <w:rPr>
                <w:rFonts w:ascii="Times New Roman" w:hAnsi="Times New Roman"/>
                <w:sz w:val="18"/>
                <w:szCs w:val="18"/>
              </w:rPr>
            </w:pPr>
            <w:r>
              <w:rPr>
                <w:rFonts w:ascii="Times New Roman" w:hAnsi="Times New Roman"/>
                <w:sz w:val="18"/>
                <w:szCs w:val="18"/>
              </w:rPr>
              <w:t>2.66</w:t>
            </w:r>
          </w:p>
        </w:tc>
        <w:tc>
          <w:tcPr>
            <w:tcW w:w="562" w:type="pct"/>
            <w:vAlign w:val="center"/>
          </w:tcPr>
          <w:p>
            <w:pPr>
              <w:jc w:val="center"/>
              <w:rPr>
                <w:rFonts w:ascii="Times New Roman" w:hAnsi="Times New Roman"/>
                <w:sz w:val="18"/>
                <w:szCs w:val="18"/>
              </w:rPr>
            </w:pPr>
            <w:r>
              <w:rPr>
                <w:rFonts w:ascii="Times New Roman" w:hAnsi="Times New Roman"/>
                <w:sz w:val="18"/>
                <w:szCs w:val="18"/>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5.02</w:t>
            </w:r>
          </w:p>
        </w:tc>
        <w:tc>
          <w:tcPr>
            <w:tcW w:w="565" w:type="pct"/>
            <w:vAlign w:val="center"/>
          </w:tcPr>
          <w:p>
            <w:pPr>
              <w:jc w:val="center"/>
              <w:rPr>
                <w:rFonts w:ascii="Times New Roman" w:hAnsi="Times New Roman"/>
                <w:sz w:val="18"/>
                <w:szCs w:val="18"/>
              </w:rPr>
            </w:pPr>
            <w:r>
              <w:rPr>
                <w:rFonts w:ascii="Times New Roman" w:hAnsi="Times New Roman"/>
                <w:sz w:val="18"/>
                <w:szCs w:val="18"/>
              </w:rPr>
              <w:t>5.05</w:t>
            </w:r>
          </w:p>
        </w:tc>
        <w:tc>
          <w:tcPr>
            <w:tcW w:w="565" w:type="pct"/>
            <w:vAlign w:val="center"/>
          </w:tcPr>
          <w:p>
            <w:pPr>
              <w:jc w:val="center"/>
              <w:rPr>
                <w:rFonts w:ascii="Times New Roman" w:hAnsi="Times New Roman"/>
                <w:sz w:val="18"/>
                <w:szCs w:val="18"/>
              </w:rPr>
            </w:pPr>
            <w:r>
              <w:rPr>
                <w:rFonts w:ascii="Times New Roman" w:hAnsi="Times New Roman"/>
                <w:sz w:val="18"/>
                <w:szCs w:val="18"/>
              </w:rPr>
              <w:t>5.08</w:t>
            </w:r>
          </w:p>
        </w:tc>
        <w:tc>
          <w:tcPr>
            <w:tcW w:w="565" w:type="pct"/>
            <w:vAlign w:val="center"/>
          </w:tcPr>
          <w:p>
            <w:pPr>
              <w:jc w:val="center"/>
              <w:rPr>
                <w:rFonts w:ascii="Times New Roman" w:hAnsi="Times New Roman"/>
                <w:sz w:val="18"/>
                <w:szCs w:val="18"/>
              </w:rPr>
            </w:pPr>
            <w:r>
              <w:rPr>
                <w:rFonts w:ascii="Times New Roman" w:hAnsi="Times New Roman"/>
                <w:sz w:val="18"/>
                <w:szCs w:val="18"/>
              </w:rPr>
              <w:t>5.11</w:t>
            </w:r>
          </w:p>
        </w:tc>
        <w:tc>
          <w:tcPr>
            <w:tcW w:w="565" w:type="pct"/>
            <w:vAlign w:val="center"/>
          </w:tcPr>
          <w:p>
            <w:pPr>
              <w:jc w:val="center"/>
              <w:rPr>
                <w:rFonts w:ascii="Times New Roman" w:hAnsi="Times New Roman"/>
                <w:sz w:val="18"/>
                <w:szCs w:val="18"/>
              </w:rPr>
            </w:pPr>
            <w:r>
              <w:rPr>
                <w:rFonts w:ascii="Times New Roman" w:hAnsi="Times New Roman"/>
                <w:sz w:val="18"/>
                <w:szCs w:val="18"/>
              </w:rPr>
              <w:t>5.05</w:t>
            </w:r>
          </w:p>
        </w:tc>
        <w:tc>
          <w:tcPr>
            <w:tcW w:w="565" w:type="pct"/>
            <w:vAlign w:val="center"/>
          </w:tcPr>
          <w:p>
            <w:pPr>
              <w:jc w:val="center"/>
              <w:rPr>
                <w:rFonts w:ascii="Times New Roman" w:hAnsi="Times New Roman"/>
                <w:sz w:val="18"/>
                <w:szCs w:val="18"/>
              </w:rPr>
            </w:pPr>
            <w:r>
              <w:rPr>
                <w:rFonts w:ascii="Times New Roman" w:hAnsi="Times New Roman"/>
                <w:sz w:val="18"/>
                <w:szCs w:val="18"/>
              </w:rPr>
              <w:t>4.97</w:t>
            </w:r>
          </w:p>
        </w:tc>
        <w:tc>
          <w:tcPr>
            <w:tcW w:w="562" w:type="pct"/>
            <w:vAlign w:val="center"/>
          </w:tcPr>
          <w:p>
            <w:pPr>
              <w:jc w:val="center"/>
              <w:rPr>
                <w:rFonts w:ascii="Times New Roman" w:hAnsi="Times New Roman"/>
                <w:sz w:val="18"/>
                <w:szCs w:val="18"/>
              </w:rPr>
            </w:pPr>
            <w:r>
              <w:rPr>
                <w:rFonts w:ascii="Times New Roman" w:hAnsi="Times New Roman"/>
                <w:sz w:val="18"/>
                <w:szCs w:val="18"/>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7</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0.46**</w:t>
            </w:r>
          </w:p>
        </w:tc>
        <w:tc>
          <w:tcPr>
            <w:tcW w:w="565" w:type="pct"/>
            <w:vAlign w:val="center"/>
          </w:tcPr>
          <w:p>
            <w:pPr>
              <w:jc w:val="center"/>
              <w:rPr>
                <w:rFonts w:ascii="Times New Roman" w:hAnsi="Times New Roman"/>
                <w:sz w:val="18"/>
                <w:szCs w:val="18"/>
              </w:rPr>
            </w:pPr>
            <w:r>
              <w:rPr>
                <w:rFonts w:ascii="Times New Roman" w:hAnsi="Times New Roman"/>
                <w:sz w:val="18"/>
                <w:szCs w:val="18"/>
              </w:rPr>
              <w:t>0.47**</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0.38**</w:t>
            </w:r>
          </w:p>
        </w:tc>
        <w:tc>
          <w:tcPr>
            <w:tcW w:w="565" w:type="pct"/>
            <w:vAlign w:val="center"/>
          </w:tcPr>
          <w:p>
            <w:pPr>
              <w:jc w:val="center"/>
              <w:rPr>
                <w:rFonts w:ascii="Times New Roman" w:hAnsi="Times New Roman"/>
                <w:sz w:val="18"/>
                <w:szCs w:val="18"/>
              </w:rPr>
            </w:pPr>
            <w:r>
              <w:rPr>
                <w:rFonts w:ascii="Times New Roman" w:hAnsi="Times New Roman"/>
                <w:sz w:val="18"/>
                <w:szCs w:val="18"/>
              </w:rPr>
              <w:t>0.35**</w:t>
            </w:r>
          </w:p>
        </w:tc>
        <w:tc>
          <w:tcPr>
            <w:tcW w:w="562" w:type="pct"/>
            <w:vAlign w:val="center"/>
          </w:tcPr>
          <w:p>
            <w:pPr>
              <w:jc w:val="center"/>
              <w:rPr>
                <w:rFonts w:ascii="Times New Roman" w:hAnsi="Times New Roman"/>
                <w:sz w:val="18"/>
                <w:szCs w:val="18"/>
              </w:rPr>
            </w:pPr>
            <w:r>
              <w:rPr>
                <w:rFonts w:ascii="Times New Roman" w:hAnsi="Times New Roman"/>
                <w:sz w:val="18"/>
                <w:szCs w:val="18"/>
              </w:rPr>
              <w:t>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2" w:type="pct"/>
            <w:vAlign w:val="center"/>
          </w:tcPr>
          <w:p>
            <w:pPr>
              <w:jc w:val="center"/>
              <w:rPr>
                <w:rFonts w:ascii="Times New Roman" w:hAnsi="Times New Roman"/>
                <w:sz w:val="18"/>
                <w:szCs w:val="18"/>
              </w:rPr>
            </w:pPr>
            <w:r>
              <w:rPr>
                <w:rFonts w:ascii="Times New Roman" w:hAnsi="Times New Roman"/>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2.64</w:t>
            </w:r>
          </w:p>
        </w:tc>
        <w:tc>
          <w:tcPr>
            <w:tcW w:w="565" w:type="pct"/>
            <w:vAlign w:val="center"/>
          </w:tcPr>
          <w:p>
            <w:pPr>
              <w:jc w:val="center"/>
              <w:rPr>
                <w:rFonts w:ascii="Times New Roman" w:hAnsi="Times New Roman"/>
                <w:sz w:val="18"/>
                <w:szCs w:val="18"/>
              </w:rPr>
            </w:pPr>
            <w:r>
              <w:rPr>
                <w:rFonts w:ascii="Times New Roman" w:hAnsi="Times New Roman"/>
                <w:sz w:val="18"/>
                <w:szCs w:val="18"/>
              </w:rPr>
              <w:t>2.62</w:t>
            </w:r>
          </w:p>
        </w:tc>
        <w:tc>
          <w:tcPr>
            <w:tcW w:w="565" w:type="pct"/>
            <w:vAlign w:val="center"/>
          </w:tcPr>
          <w:p>
            <w:pPr>
              <w:jc w:val="center"/>
              <w:rPr>
                <w:rFonts w:ascii="Times New Roman" w:hAnsi="Times New Roman"/>
                <w:sz w:val="18"/>
                <w:szCs w:val="18"/>
              </w:rPr>
            </w:pPr>
            <w:r>
              <w:rPr>
                <w:rFonts w:ascii="Times New Roman" w:hAnsi="Times New Roman"/>
                <w:sz w:val="18"/>
                <w:szCs w:val="18"/>
              </w:rPr>
              <w:t>2.60</w:t>
            </w:r>
          </w:p>
        </w:tc>
        <w:tc>
          <w:tcPr>
            <w:tcW w:w="565" w:type="pct"/>
            <w:vAlign w:val="center"/>
          </w:tcPr>
          <w:p>
            <w:pPr>
              <w:jc w:val="center"/>
              <w:rPr>
                <w:rFonts w:ascii="Times New Roman" w:hAnsi="Times New Roman"/>
                <w:sz w:val="18"/>
                <w:szCs w:val="18"/>
              </w:rPr>
            </w:pPr>
            <w:r>
              <w:rPr>
                <w:rFonts w:ascii="Times New Roman" w:hAnsi="Times New Roman"/>
                <w:sz w:val="18"/>
                <w:szCs w:val="18"/>
              </w:rPr>
              <w:t>2.58</w:t>
            </w:r>
          </w:p>
        </w:tc>
        <w:tc>
          <w:tcPr>
            <w:tcW w:w="565" w:type="pct"/>
            <w:vAlign w:val="center"/>
          </w:tcPr>
          <w:p>
            <w:pPr>
              <w:jc w:val="center"/>
              <w:rPr>
                <w:rFonts w:ascii="Times New Roman" w:hAnsi="Times New Roman"/>
                <w:sz w:val="18"/>
                <w:szCs w:val="18"/>
              </w:rPr>
            </w:pPr>
            <w:r>
              <w:rPr>
                <w:rFonts w:ascii="Times New Roman" w:hAnsi="Times New Roman"/>
                <w:sz w:val="18"/>
                <w:szCs w:val="18"/>
              </w:rPr>
              <w:t>2.67</w:t>
            </w:r>
          </w:p>
        </w:tc>
        <w:tc>
          <w:tcPr>
            <w:tcW w:w="565" w:type="pct"/>
            <w:vAlign w:val="center"/>
          </w:tcPr>
          <w:p>
            <w:pPr>
              <w:jc w:val="center"/>
              <w:rPr>
                <w:rFonts w:ascii="Times New Roman" w:hAnsi="Times New Roman"/>
                <w:sz w:val="18"/>
                <w:szCs w:val="18"/>
              </w:rPr>
            </w:pPr>
            <w:r>
              <w:rPr>
                <w:rFonts w:ascii="Times New Roman" w:hAnsi="Times New Roman"/>
                <w:sz w:val="18"/>
                <w:szCs w:val="18"/>
              </w:rPr>
              <w:t>2.70</w:t>
            </w:r>
          </w:p>
        </w:tc>
        <w:tc>
          <w:tcPr>
            <w:tcW w:w="562" w:type="pct"/>
            <w:vAlign w:val="center"/>
          </w:tcPr>
          <w:p>
            <w:pPr>
              <w:jc w:val="center"/>
              <w:rPr>
                <w:rFonts w:ascii="Times New Roman" w:hAnsi="Times New Roman"/>
                <w:sz w:val="18"/>
                <w:szCs w:val="18"/>
              </w:rPr>
            </w:pPr>
            <w:r>
              <w:rPr>
                <w:rFonts w:ascii="Times New Roman" w:hAnsi="Times New Roman"/>
                <w:sz w:val="18"/>
                <w:szCs w:val="18"/>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4.99</w:t>
            </w:r>
          </w:p>
        </w:tc>
        <w:tc>
          <w:tcPr>
            <w:tcW w:w="565" w:type="pct"/>
            <w:vAlign w:val="center"/>
          </w:tcPr>
          <w:p>
            <w:pPr>
              <w:jc w:val="center"/>
              <w:rPr>
                <w:rFonts w:ascii="Times New Roman" w:hAnsi="Times New Roman"/>
                <w:sz w:val="18"/>
                <w:szCs w:val="18"/>
              </w:rPr>
            </w:pPr>
            <w:r>
              <w:rPr>
                <w:rFonts w:ascii="Times New Roman" w:hAnsi="Times New Roman"/>
                <w:sz w:val="18"/>
                <w:szCs w:val="18"/>
              </w:rPr>
              <w:t>5.08</w:t>
            </w:r>
          </w:p>
        </w:tc>
        <w:tc>
          <w:tcPr>
            <w:tcW w:w="565" w:type="pct"/>
            <w:vAlign w:val="center"/>
          </w:tcPr>
          <w:p>
            <w:pPr>
              <w:jc w:val="center"/>
              <w:rPr>
                <w:rFonts w:ascii="Times New Roman" w:hAnsi="Times New Roman"/>
                <w:sz w:val="18"/>
                <w:szCs w:val="18"/>
              </w:rPr>
            </w:pPr>
            <w:r>
              <w:rPr>
                <w:rFonts w:ascii="Times New Roman" w:hAnsi="Times New Roman"/>
                <w:sz w:val="18"/>
                <w:szCs w:val="18"/>
              </w:rPr>
              <w:t>5.11</w:t>
            </w:r>
          </w:p>
        </w:tc>
        <w:tc>
          <w:tcPr>
            <w:tcW w:w="565" w:type="pct"/>
            <w:vAlign w:val="center"/>
          </w:tcPr>
          <w:p>
            <w:pPr>
              <w:jc w:val="center"/>
              <w:rPr>
                <w:rFonts w:ascii="Times New Roman" w:hAnsi="Times New Roman"/>
                <w:sz w:val="18"/>
                <w:szCs w:val="18"/>
              </w:rPr>
            </w:pPr>
            <w:r>
              <w:rPr>
                <w:rFonts w:ascii="Times New Roman" w:hAnsi="Times New Roman"/>
                <w:sz w:val="18"/>
                <w:szCs w:val="18"/>
              </w:rPr>
              <w:t>5.10</w:t>
            </w:r>
          </w:p>
        </w:tc>
        <w:tc>
          <w:tcPr>
            <w:tcW w:w="565" w:type="pct"/>
            <w:vAlign w:val="center"/>
          </w:tcPr>
          <w:p>
            <w:pPr>
              <w:jc w:val="center"/>
              <w:rPr>
                <w:rFonts w:ascii="Times New Roman" w:hAnsi="Times New Roman"/>
                <w:sz w:val="18"/>
                <w:szCs w:val="18"/>
              </w:rPr>
            </w:pPr>
            <w:r>
              <w:rPr>
                <w:rFonts w:ascii="Times New Roman" w:hAnsi="Times New Roman"/>
                <w:sz w:val="18"/>
                <w:szCs w:val="18"/>
              </w:rPr>
              <w:t>5.02</w:t>
            </w:r>
          </w:p>
        </w:tc>
        <w:tc>
          <w:tcPr>
            <w:tcW w:w="565" w:type="pct"/>
            <w:vAlign w:val="center"/>
          </w:tcPr>
          <w:p>
            <w:pPr>
              <w:jc w:val="center"/>
              <w:rPr>
                <w:rFonts w:ascii="Times New Roman" w:hAnsi="Times New Roman"/>
                <w:sz w:val="18"/>
                <w:szCs w:val="18"/>
              </w:rPr>
            </w:pPr>
            <w:r>
              <w:rPr>
                <w:rFonts w:ascii="Times New Roman" w:hAnsi="Times New Roman"/>
                <w:sz w:val="18"/>
                <w:szCs w:val="18"/>
              </w:rPr>
              <w:t>5.05</w:t>
            </w:r>
          </w:p>
        </w:tc>
        <w:tc>
          <w:tcPr>
            <w:tcW w:w="562" w:type="pct"/>
            <w:vAlign w:val="center"/>
          </w:tcPr>
          <w:p>
            <w:pPr>
              <w:jc w:val="center"/>
              <w:rPr>
                <w:rFonts w:ascii="Times New Roman" w:hAnsi="Times New Roman"/>
                <w:sz w:val="18"/>
                <w:szCs w:val="18"/>
              </w:rPr>
            </w:pPr>
            <w:r>
              <w:rPr>
                <w:rFonts w:ascii="Times New Roman" w:hAnsi="Times New Roman"/>
                <w:sz w:val="18"/>
                <w:szCs w:val="18"/>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8</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0.429</w:t>
            </w:r>
          </w:p>
        </w:tc>
        <w:tc>
          <w:tcPr>
            <w:tcW w:w="565" w:type="pct"/>
            <w:vAlign w:val="center"/>
          </w:tcPr>
          <w:p>
            <w:pPr>
              <w:jc w:val="center"/>
              <w:rPr>
                <w:rFonts w:ascii="Times New Roman" w:hAnsi="Times New Roman"/>
                <w:sz w:val="18"/>
                <w:szCs w:val="18"/>
              </w:rPr>
            </w:pPr>
            <w:r>
              <w:rPr>
                <w:rFonts w:ascii="Times New Roman" w:hAnsi="Times New Roman"/>
                <w:sz w:val="18"/>
                <w:szCs w:val="18"/>
              </w:rPr>
              <w:t>0.438</w:t>
            </w:r>
          </w:p>
        </w:tc>
        <w:tc>
          <w:tcPr>
            <w:tcW w:w="565" w:type="pct"/>
            <w:vAlign w:val="center"/>
          </w:tcPr>
          <w:p>
            <w:pPr>
              <w:jc w:val="center"/>
              <w:rPr>
                <w:rFonts w:ascii="Times New Roman" w:hAnsi="Times New Roman"/>
                <w:sz w:val="18"/>
                <w:szCs w:val="18"/>
              </w:rPr>
            </w:pPr>
            <w:r>
              <w:rPr>
                <w:rFonts w:ascii="Times New Roman" w:hAnsi="Times New Roman"/>
                <w:sz w:val="18"/>
                <w:szCs w:val="18"/>
              </w:rPr>
              <w:t>0.440</w:t>
            </w:r>
          </w:p>
        </w:tc>
        <w:tc>
          <w:tcPr>
            <w:tcW w:w="565" w:type="pct"/>
            <w:vAlign w:val="center"/>
          </w:tcPr>
          <w:p>
            <w:pPr>
              <w:jc w:val="center"/>
              <w:rPr>
                <w:rFonts w:ascii="Times New Roman" w:hAnsi="Times New Roman"/>
                <w:sz w:val="18"/>
                <w:szCs w:val="18"/>
              </w:rPr>
            </w:pPr>
            <w:r>
              <w:rPr>
                <w:rFonts w:ascii="Times New Roman" w:hAnsi="Times New Roman"/>
                <w:sz w:val="18"/>
                <w:szCs w:val="18"/>
              </w:rPr>
              <w:t>0.444</w:t>
            </w:r>
          </w:p>
        </w:tc>
        <w:tc>
          <w:tcPr>
            <w:tcW w:w="565" w:type="pct"/>
            <w:vAlign w:val="center"/>
          </w:tcPr>
          <w:p>
            <w:pPr>
              <w:jc w:val="center"/>
              <w:rPr>
                <w:rFonts w:ascii="Times New Roman" w:hAnsi="Times New Roman"/>
                <w:sz w:val="18"/>
                <w:szCs w:val="18"/>
              </w:rPr>
            </w:pPr>
            <w:r>
              <w:rPr>
                <w:rFonts w:ascii="Times New Roman" w:hAnsi="Times New Roman"/>
                <w:sz w:val="18"/>
                <w:szCs w:val="18"/>
              </w:rPr>
              <w:t>0.439</w:t>
            </w:r>
          </w:p>
        </w:tc>
        <w:tc>
          <w:tcPr>
            <w:tcW w:w="565" w:type="pct"/>
            <w:vAlign w:val="center"/>
          </w:tcPr>
          <w:p>
            <w:pPr>
              <w:jc w:val="center"/>
              <w:rPr>
                <w:rFonts w:ascii="Times New Roman" w:hAnsi="Times New Roman"/>
                <w:sz w:val="18"/>
                <w:szCs w:val="18"/>
              </w:rPr>
            </w:pPr>
            <w:r>
              <w:rPr>
                <w:rFonts w:ascii="Times New Roman" w:hAnsi="Times New Roman"/>
                <w:sz w:val="18"/>
                <w:szCs w:val="18"/>
              </w:rPr>
              <w:t>0.482*</w:t>
            </w:r>
          </w:p>
        </w:tc>
        <w:tc>
          <w:tcPr>
            <w:tcW w:w="562" w:type="pct"/>
            <w:vAlign w:val="center"/>
          </w:tcPr>
          <w:p>
            <w:pPr>
              <w:jc w:val="center"/>
              <w:rPr>
                <w:rFonts w:ascii="Times New Roman" w:hAnsi="Times New Roman"/>
                <w:sz w:val="18"/>
                <w:szCs w:val="18"/>
              </w:rPr>
            </w:pPr>
            <w:r>
              <w:rPr>
                <w:rFonts w:ascii="Times New Roman" w:hAnsi="Times New Roman"/>
                <w:sz w:val="18"/>
                <w:szCs w:val="18"/>
              </w:rPr>
              <w:t>0.454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0.516</w:t>
            </w:r>
          </w:p>
        </w:tc>
        <w:tc>
          <w:tcPr>
            <w:tcW w:w="565" w:type="pct"/>
            <w:vAlign w:val="center"/>
          </w:tcPr>
          <w:p>
            <w:pPr>
              <w:jc w:val="center"/>
              <w:rPr>
                <w:rFonts w:ascii="Times New Roman" w:hAnsi="Times New Roman"/>
                <w:sz w:val="18"/>
                <w:szCs w:val="18"/>
              </w:rPr>
            </w:pPr>
            <w:r>
              <w:rPr>
                <w:rFonts w:ascii="Times New Roman" w:hAnsi="Times New Roman"/>
                <w:sz w:val="18"/>
                <w:szCs w:val="18"/>
              </w:rPr>
              <w:t>0.517</w:t>
            </w:r>
          </w:p>
        </w:tc>
        <w:tc>
          <w:tcPr>
            <w:tcW w:w="565" w:type="pct"/>
            <w:vAlign w:val="center"/>
          </w:tcPr>
          <w:p>
            <w:pPr>
              <w:jc w:val="center"/>
              <w:rPr>
                <w:rFonts w:ascii="Times New Roman" w:hAnsi="Times New Roman"/>
                <w:sz w:val="18"/>
                <w:szCs w:val="18"/>
              </w:rPr>
            </w:pPr>
            <w:r>
              <w:rPr>
                <w:rFonts w:ascii="Times New Roman" w:hAnsi="Times New Roman"/>
                <w:sz w:val="18"/>
                <w:szCs w:val="18"/>
              </w:rPr>
              <w:t>0.502</w:t>
            </w:r>
          </w:p>
        </w:tc>
        <w:tc>
          <w:tcPr>
            <w:tcW w:w="565" w:type="pct"/>
            <w:vAlign w:val="center"/>
          </w:tcPr>
          <w:p>
            <w:pPr>
              <w:jc w:val="center"/>
              <w:rPr>
                <w:rFonts w:ascii="Times New Roman" w:hAnsi="Times New Roman"/>
                <w:sz w:val="18"/>
                <w:szCs w:val="18"/>
              </w:rPr>
            </w:pPr>
            <w:r>
              <w:rPr>
                <w:rFonts w:ascii="Times New Roman" w:hAnsi="Times New Roman"/>
                <w:sz w:val="18"/>
                <w:szCs w:val="18"/>
              </w:rPr>
              <w:t>0.496</w:t>
            </w:r>
          </w:p>
        </w:tc>
        <w:tc>
          <w:tcPr>
            <w:tcW w:w="565" w:type="pct"/>
            <w:vAlign w:val="center"/>
          </w:tcPr>
          <w:p>
            <w:pPr>
              <w:jc w:val="center"/>
              <w:rPr>
                <w:rFonts w:ascii="Times New Roman" w:hAnsi="Times New Roman"/>
                <w:sz w:val="18"/>
                <w:szCs w:val="18"/>
              </w:rPr>
            </w:pPr>
            <w:r>
              <w:rPr>
                <w:rFonts w:ascii="Times New Roman" w:hAnsi="Times New Roman"/>
                <w:sz w:val="18"/>
                <w:szCs w:val="18"/>
              </w:rPr>
              <w:t>0.511</w:t>
            </w:r>
          </w:p>
        </w:tc>
        <w:tc>
          <w:tcPr>
            <w:tcW w:w="565" w:type="pct"/>
            <w:vAlign w:val="center"/>
          </w:tcPr>
          <w:p>
            <w:pPr>
              <w:jc w:val="center"/>
              <w:rPr>
                <w:rFonts w:ascii="Times New Roman" w:hAnsi="Times New Roman"/>
                <w:sz w:val="18"/>
                <w:szCs w:val="18"/>
              </w:rPr>
            </w:pPr>
            <w:r>
              <w:rPr>
                <w:rFonts w:ascii="Times New Roman" w:hAnsi="Times New Roman"/>
                <w:sz w:val="18"/>
                <w:szCs w:val="18"/>
              </w:rPr>
              <w:t>0.507</w:t>
            </w:r>
          </w:p>
        </w:tc>
        <w:tc>
          <w:tcPr>
            <w:tcW w:w="562" w:type="pct"/>
            <w:vAlign w:val="center"/>
          </w:tcPr>
          <w:p>
            <w:pPr>
              <w:jc w:val="center"/>
              <w:rPr>
                <w:rFonts w:ascii="Times New Roman" w:hAnsi="Times New Roman"/>
                <w:sz w:val="18"/>
                <w:szCs w:val="18"/>
              </w:rPr>
            </w:pPr>
            <w:r>
              <w:rPr>
                <w:rFonts w:ascii="Times New Roman" w:hAnsi="Times New Roman"/>
                <w:sz w:val="18"/>
                <w:szCs w:val="18"/>
              </w:rPr>
              <w:t>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2.691</w:t>
            </w:r>
          </w:p>
        </w:tc>
        <w:tc>
          <w:tcPr>
            <w:tcW w:w="565" w:type="pct"/>
            <w:vAlign w:val="center"/>
          </w:tcPr>
          <w:p>
            <w:pPr>
              <w:jc w:val="center"/>
              <w:rPr>
                <w:rFonts w:ascii="Times New Roman" w:hAnsi="Times New Roman"/>
                <w:sz w:val="18"/>
                <w:szCs w:val="18"/>
              </w:rPr>
            </w:pPr>
            <w:r>
              <w:rPr>
                <w:rFonts w:ascii="Times New Roman" w:hAnsi="Times New Roman"/>
                <w:sz w:val="18"/>
                <w:szCs w:val="18"/>
              </w:rPr>
              <w:t>2.688</w:t>
            </w:r>
          </w:p>
        </w:tc>
        <w:tc>
          <w:tcPr>
            <w:tcW w:w="565" w:type="pct"/>
            <w:vAlign w:val="center"/>
          </w:tcPr>
          <w:p>
            <w:pPr>
              <w:jc w:val="center"/>
              <w:rPr>
                <w:rFonts w:ascii="Times New Roman" w:hAnsi="Times New Roman"/>
                <w:sz w:val="18"/>
                <w:szCs w:val="18"/>
              </w:rPr>
            </w:pPr>
            <w:r>
              <w:rPr>
                <w:rFonts w:ascii="Times New Roman" w:hAnsi="Times New Roman"/>
                <w:sz w:val="18"/>
                <w:szCs w:val="18"/>
              </w:rPr>
              <w:t>2.680</w:t>
            </w:r>
          </w:p>
        </w:tc>
        <w:tc>
          <w:tcPr>
            <w:tcW w:w="565" w:type="pct"/>
            <w:vAlign w:val="center"/>
          </w:tcPr>
          <w:p>
            <w:pPr>
              <w:jc w:val="center"/>
              <w:rPr>
                <w:rFonts w:ascii="Times New Roman" w:hAnsi="Times New Roman"/>
                <w:sz w:val="18"/>
                <w:szCs w:val="18"/>
              </w:rPr>
            </w:pPr>
            <w:r>
              <w:rPr>
                <w:rFonts w:ascii="Times New Roman" w:hAnsi="Times New Roman"/>
                <w:sz w:val="18"/>
                <w:szCs w:val="18"/>
              </w:rPr>
              <w:t>2.684</w:t>
            </w:r>
          </w:p>
        </w:tc>
        <w:tc>
          <w:tcPr>
            <w:tcW w:w="565" w:type="pct"/>
            <w:vAlign w:val="center"/>
          </w:tcPr>
          <w:p>
            <w:pPr>
              <w:jc w:val="center"/>
              <w:rPr>
                <w:rFonts w:ascii="Times New Roman" w:hAnsi="Times New Roman"/>
                <w:sz w:val="18"/>
                <w:szCs w:val="18"/>
              </w:rPr>
            </w:pPr>
            <w:r>
              <w:rPr>
                <w:rFonts w:ascii="Times New Roman" w:hAnsi="Times New Roman"/>
                <w:sz w:val="18"/>
                <w:szCs w:val="18"/>
              </w:rPr>
              <w:t>2.614</w:t>
            </w:r>
          </w:p>
        </w:tc>
        <w:tc>
          <w:tcPr>
            <w:tcW w:w="565" w:type="pct"/>
            <w:vAlign w:val="center"/>
          </w:tcPr>
          <w:p>
            <w:pPr>
              <w:jc w:val="center"/>
              <w:rPr>
                <w:rFonts w:ascii="Times New Roman" w:hAnsi="Times New Roman"/>
                <w:sz w:val="18"/>
                <w:szCs w:val="18"/>
              </w:rPr>
            </w:pPr>
            <w:r>
              <w:rPr>
                <w:rFonts w:ascii="Times New Roman" w:hAnsi="Times New Roman"/>
                <w:sz w:val="18"/>
                <w:szCs w:val="18"/>
              </w:rPr>
              <w:t>2.651</w:t>
            </w:r>
          </w:p>
        </w:tc>
        <w:tc>
          <w:tcPr>
            <w:tcW w:w="562" w:type="pct"/>
            <w:vAlign w:val="center"/>
          </w:tcPr>
          <w:p>
            <w:pPr>
              <w:jc w:val="center"/>
              <w:rPr>
                <w:rFonts w:ascii="Times New Roman" w:hAnsi="Times New Roman"/>
                <w:sz w:val="18"/>
                <w:szCs w:val="18"/>
              </w:rPr>
            </w:pPr>
            <w:r>
              <w:rPr>
                <w:rFonts w:ascii="Times New Roman" w:hAnsi="Times New Roman"/>
                <w:sz w:val="18"/>
                <w:szCs w:val="18"/>
              </w:rPr>
              <w:t>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4.796**</w:t>
            </w:r>
          </w:p>
        </w:tc>
        <w:tc>
          <w:tcPr>
            <w:tcW w:w="565" w:type="pct"/>
            <w:vAlign w:val="center"/>
          </w:tcPr>
          <w:p>
            <w:pPr>
              <w:jc w:val="center"/>
              <w:rPr>
                <w:rFonts w:ascii="Times New Roman" w:hAnsi="Times New Roman"/>
                <w:sz w:val="18"/>
                <w:szCs w:val="18"/>
              </w:rPr>
            </w:pPr>
            <w:r>
              <w:rPr>
                <w:rFonts w:ascii="Times New Roman" w:hAnsi="Times New Roman"/>
                <w:sz w:val="18"/>
                <w:szCs w:val="18"/>
              </w:rPr>
              <w:t>4.782**</w:t>
            </w:r>
          </w:p>
        </w:tc>
        <w:tc>
          <w:tcPr>
            <w:tcW w:w="565" w:type="pct"/>
            <w:vAlign w:val="center"/>
          </w:tcPr>
          <w:p>
            <w:pPr>
              <w:jc w:val="center"/>
              <w:rPr>
                <w:rFonts w:ascii="Times New Roman" w:hAnsi="Times New Roman"/>
                <w:sz w:val="18"/>
                <w:szCs w:val="18"/>
              </w:rPr>
            </w:pPr>
            <w:r>
              <w:rPr>
                <w:rFonts w:ascii="Times New Roman" w:hAnsi="Times New Roman"/>
                <w:sz w:val="18"/>
                <w:szCs w:val="18"/>
              </w:rPr>
              <w:t>5.238**</w:t>
            </w:r>
          </w:p>
        </w:tc>
        <w:tc>
          <w:tcPr>
            <w:tcW w:w="565" w:type="pct"/>
            <w:vAlign w:val="center"/>
          </w:tcPr>
          <w:p>
            <w:pPr>
              <w:jc w:val="center"/>
              <w:rPr>
                <w:rFonts w:ascii="Times New Roman" w:hAnsi="Times New Roman"/>
                <w:sz w:val="18"/>
                <w:szCs w:val="18"/>
              </w:rPr>
            </w:pPr>
            <w:r>
              <w:rPr>
                <w:rFonts w:ascii="Times New Roman" w:hAnsi="Times New Roman"/>
                <w:sz w:val="18"/>
                <w:szCs w:val="18"/>
              </w:rPr>
              <w:t>5.189**</w:t>
            </w:r>
          </w:p>
        </w:tc>
        <w:tc>
          <w:tcPr>
            <w:tcW w:w="565" w:type="pct"/>
            <w:vAlign w:val="center"/>
          </w:tcPr>
          <w:p>
            <w:pPr>
              <w:jc w:val="center"/>
              <w:rPr>
                <w:rFonts w:ascii="Times New Roman" w:hAnsi="Times New Roman"/>
                <w:sz w:val="18"/>
                <w:szCs w:val="18"/>
              </w:rPr>
            </w:pPr>
            <w:r>
              <w:rPr>
                <w:rFonts w:ascii="Times New Roman" w:hAnsi="Times New Roman"/>
                <w:sz w:val="18"/>
                <w:szCs w:val="18"/>
              </w:rPr>
              <w:t>4.800**</w:t>
            </w:r>
          </w:p>
        </w:tc>
        <w:tc>
          <w:tcPr>
            <w:tcW w:w="565" w:type="pct"/>
            <w:vAlign w:val="center"/>
          </w:tcPr>
          <w:p>
            <w:pPr>
              <w:jc w:val="center"/>
              <w:rPr>
                <w:rFonts w:ascii="Times New Roman" w:hAnsi="Times New Roman"/>
                <w:sz w:val="18"/>
                <w:szCs w:val="18"/>
              </w:rPr>
            </w:pPr>
            <w:r>
              <w:rPr>
                <w:rFonts w:ascii="Times New Roman" w:hAnsi="Times New Roman"/>
                <w:sz w:val="18"/>
                <w:szCs w:val="18"/>
              </w:rPr>
              <w:t>4.839**</w:t>
            </w:r>
          </w:p>
        </w:tc>
        <w:tc>
          <w:tcPr>
            <w:tcW w:w="562" w:type="pct"/>
            <w:vAlign w:val="center"/>
          </w:tcPr>
          <w:p>
            <w:pPr>
              <w:jc w:val="center"/>
              <w:rPr>
                <w:rFonts w:ascii="Times New Roman" w:hAnsi="Times New Roman"/>
                <w:sz w:val="18"/>
                <w:szCs w:val="18"/>
              </w:rPr>
            </w:pPr>
            <w:r>
              <w:rPr>
                <w:rFonts w:ascii="Times New Roman" w:hAnsi="Times New Roman"/>
                <w:sz w:val="18"/>
                <w:szCs w:val="18"/>
              </w:rPr>
              <w:t>4.557**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9</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0.45</w:t>
            </w:r>
          </w:p>
        </w:tc>
        <w:tc>
          <w:tcPr>
            <w:tcW w:w="565" w:type="pct"/>
            <w:vAlign w:val="center"/>
          </w:tcPr>
          <w:p>
            <w:pPr>
              <w:jc w:val="center"/>
              <w:rPr>
                <w:rFonts w:ascii="Times New Roman" w:hAnsi="Times New Roman"/>
                <w:sz w:val="18"/>
                <w:szCs w:val="18"/>
              </w:rPr>
            </w:pPr>
            <w:r>
              <w:rPr>
                <w:rFonts w:ascii="Times New Roman" w:hAnsi="Times New Roman"/>
                <w:sz w:val="18"/>
                <w:szCs w:val="18"/>
              </w:rPr>
              <w:t>0.42</w:t>
            </w:r>
          </w:p>
        </w:tc>
        <w:tc>
          <w:tcPr>
            <w:tcW w:w="565" w:type="pct"/>
            <w:vAlign w:val="center"/>
          </w:tcPr>
          <w:p>
            <w:pPr>
              <w:jc w:val="center"/>
              <w:rPr>
                <w:rFonts w:ascii="Times New Roman" w:hAnsi="Times New Roman"/>
                <w:sz w:val="18"/>
                <w:szCs w:val="18"/>
              </w:rPr>
            </w:pPr>
            <w:r>
              <w:rPr>
                <w:rFonts w:ascii="Times New Roman" w:hAnsi="Times New Roman"/>
                <w:sz w:val="18"/>
                <w:szCs w:val="18"/>
              </w:rPr>
              <w:t>0.42</w:t>
            </w:r>
          </w:p>
        </w:tc>
        <w:tc>
          <w:tcPr>
            <w:tcW w:w="565" w:type="pct"/>
            <w:vAlign w:val="center"/>
          </w:tcPr>
          <w:p>
            <w:pPr>
              <w:jc w:val="center"/>
              <w:rPr>
                <w:rFonts w:ascii="Times New Roman" w:hAnsi="Times New Roman"/>
                <w:sz w:val="18"/>
                <w:szCs w:val="18"/>
              </w:rPr>
            </w:pPr>
            <w:r>
              <w:rPr>
                <w:rFonts w:ascii="Times New Roman" w:hAnsi="Times New Roman"/>
                <w:sz w:val="18"/>
                <w:szCs w:val="18"/>
              </w:rPr>
              <w:t>0.43</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2" w:type="pct"/>
            <w:vAlign w:val="center"/>
          </w:tcPr>
          <w:p>
            <w:pPr>
              <w:jc w:val="center"/>
              <w:rPr>
                <w:rFonts w:ascii="Times New Roman" w:hAnsi="Times New Roman"/>
                <w:sz w:val="18"/>
                <w:szCs w:val="18"/>
              </w:rPr>
            </w:pPr>
            <w:r>
              <w:rPr>
                <w:rFonts w:ascii="Times New Roman" w:hAnsi="Times New Roman"/>
                <w:sz w:val="18"/>
                <w:szCs w:val="18"/>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0.48</w:t>
            </w:r>
          </w:p>
        </w:tc>
        <w:tc>
          <w:tcPr>
            <w:tcW w:w="565" w:type="pct"/>
            <w:vAlign w:val="center"/>
          </w:tcPr>
          <w:p>
            <w:pPr>
              <w:jc w:val="center"/>
              <w:rPr>
                <w:rFonts w:ascii="Times New Roman" w:hAnsi="Times New Roman"/>
                <w:sz w:val="18"/>
                <w:szCs w:val="18"/>
              </w:rPr>
            </w:pPr>
            <w:r>
              <w:rPr>
                <w:rFonts w:ascii="Times New Roman" w:hAnsi="Times New Roman"/>
                <w:sz w:val="18"/>
                <w:szCs w:val="18"/>
              </w:rPr>
              <w:t>0.47</w:t>
            </w:r>
          </w:p>
        </w:tc>
        <w:tc>
          <w:tcPr>
            <w:tcW w:w="562" w:type="pct"/>
            <w:vAlign w:val="center"/>
          </w:tcPr>
          <w:p>
            <w:pPr>
              <w:jc w:val="center"/>
              <w:rPr>
                <w:rFonts w:ascii="Times New Roman" w:hAnsi="Times New Roman"/>
                <w:sz w:val="18"/>
                <w:szCs w:val="18"/>
              </w:rPr>
            </w:pPr>
            <w:r>
              <w:rPr>
                <w:rFonts w:ascii="Times New Roman" w:hAnsi="Times New Roman"/>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2.72</w:t>
            </w:r>
          </w:p>
        </w:tc>
        <w:tc>
          <w:tcPr>
            <w:tcW w:w="565" w:type="pct"/>
            <w:vAlign w:val="center"/>
          </w:tcPr>
          <w:p>
            <w:pPr>
              <w:jc w:val="center"/>
              <w:rPr>
                <w:rFonts w:ascii="Times New Roman" w:hAnsi="Times New Roman"/>
                <w:sz w:val="18"/>
                <w:szCs w:val="18"/>
              </w:rPr>
            </w:pPr>
            <w:r>
              <w:rPr>
                <w:rFonts w:ascii="Times New Roman" w:hAnsi="Times New Roman"/>
                <w:sz w:val="18"/>
                <w:szCs w:val="18"/>
              </w:rPr>
              <w:t>2.76</w:t>
            </w:r>
          </w:p>
        </w:tc>
        <w:tc>
          <w:tcPr>
            <w:tcW w:w="565" w:type="pct"/>
            <w:vAlign w:val="center"/>
          </w:tcPr>
          <w:p>
            <w:pPr>
              <w:jc w:val="center"/>
              <w:rPr>
                <w:rFonts w:ascii="Times New Roman" w:hAnsi="Times New Roman"/>
                <w:sz w:val="18"/>
                <w:szCs w:val="18"/>
              </w:rPr>
            </w:pPr>
            <w:r>
              <w:rPr>
                <w:rFonts w:ascii="Times New Roman" w:hAnsi="Times New Roman"/>
                <w:sz w:val="18"/>
                <w:szCs w:val="18"/>
              </w:rPr>
              <w:t>2.7</w:t>
            </w:r>
          </w:p>
        </w:tc>
        <w:tc>
          <w:tcPr>
            <w:tcW w:w="565" w:type="pct"/>
            <w:vAlign w:val="center"/>
          </w:tcPr>
          <w:p>
            <w:pPr>
              <w:jc w:val="center"/>
              <w:rPr>
                <w:rFonts w:ascii="Times New Roman" w:hAnsi="Times New Roman"/>
                <w:sz w:val="18"/>
                <w:szCs w:val="18"/>
              </w:rPr>
            </w:pPr>
            <w:r>
              <w:rPr>
                <w:rFonts w:ascii="Times New Roman" w:hAnsi="Times New Roman"/>
                <w:sz w:val="18"/>
                <w:szCs w:val="18"/>
              </w:rPr>
              <w:t>2.68</w:t>
            </w:r>
          </w:p>
        </w:tc>
        <w:tc>
          <w:tcPr>
            <w:tcW w:w="565" w:type="pct"/>
            <w:vAlign w:val="center"/>
          </w:tcPr>
          <w:p>
            <w:pPr>
              <w:jc w:val="center"/>
              <w:rPr>
                <w:rFonts w:ascii="Times New Roman" w:hAnsi="Times New Roman"/>
                <w:sz w:val="18"/>
                <w:szCs w:val="18"/>
              </w:rPr>
            </w:pPr>
            <w:r>
              <w:rPr>
                <w:rFonts w:ascii="Times New Roman" w:hAnsi="Times New Roman"/>
                <w:sz w:val="18"/>
                <w:szCs w:val="18"/>
              </w:rPr>
              <w:t>2.74</w:t>
            </w:r>
          </w:p>
        </w:tc>
        <w:tc>
          <w:tcPr>
            <w:tcW w:w="565" w:type="pct"/>
            <w:vAlign w:val="center"/>
          </w:tcPr>
          <w:p>
            <w:pPr>
              <w:jc w:val="center"/>
              <w:rPr>
                <w:rFonts w:ascii="Times New Roman" w:hAnsi="Times New Roman"/>
                <w:sz w:val="18"/>
                <w:szCs w:val="18"/>
              </w:rPr>
            </w:pPr>
            <w:r>
              <w:rPr>
                <w:rFonts w:ascii="Times New Roman" w:hAnsi="Times New Roman"/>
                <w:sz w:val="18"/>
                <w:szCs w:val="18"/>
              </w:rPr>
              <w:t>2.70</w:t>
            </w:r>
          </w:p>
        </w:tc>
        <w:tc>
          <w:tcPr>
            <w:tcW w:w="562" w:type="pct"/>
            <w:vAlign w:val="center"/>
          </w:tcPr>
          <w:p>
            <w:pPr>
              <w:jc w:val="center"/>
              <w:rPr>
                <w:rFonts w:ascii="Times New Roman" w:hAnsi="Times New Roman"/>
                <w:sz w:val="18"/>
                <w:szCs w:val="18"/>
              </w:rPr>
            </w:pPr>
            <w:r>
              <w:rPr>
                <w:rFonts w:ascii="Times New Roman" w:hAnsi="Times New Roman"/>
                <w:sz w:val="18"/>
                <w:szCs w:val="18"/>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4.93</w:t>
            </w:r>
          </w:p>
        </w:tc>
        <w:tc>
          <w:tcPr>
            <w:tcW w:w="565" w:type="pct"/>
            <w:vAlign w:val="center"/>
          </w:tcPr>
          <w:p>
            <w:pPr>
              <w:jc w:val="center"/>
              <w:rPr>
                <w:rFonts w:ascii="Times New Roman" w:hAnsi="Times New Roman"/>
                <w:sz w:val="18"/>
                <w:szCs w:val="18"/>
              </w:rPr>
            </w:pPr>
            <w:r>
              <w:rPr>
                <w:rFonts w:ascii="Times New Roman" w:hAnsi="Times New Roman"/>
                <w:sz w:val="18"/>
                <w:szCs w:val="18"/>
              </w:rPr>
              <w:t>4.82</w:t>
            </w:r>
          </w:p>
        </w:tc>
        <w:tc>
          <w:tcPr>
            <w:tcW w:w="565" w:type="pct"/>
            <w:vAlign w:val="center"/>
          </w:tcPr>
          <w:p>
            <w:pPr>
              <w:jc w:val="center"/>
              <w:rPr>
                <w:rFonts w:ascii="Times New Roman" w:hAnsi="Times New Roman"/>
                <w:sz w:val="18"/>
                <w:szCs w:val="18"/>
              </w:rPr>
            </w:pPr>
            <w:r>
              <w:rPr>
                <w:rFonts w:ascii="Times New Roman" w:hAnsi="Times New Roman"/>
                <w:sz w:val="18"/>
                <w:szCs w:val="18"/>
              </w:rPr>
              <w:t>4.84</w:t>
            </w:r>
          </w:p>
        </w:tc>
        <w:tc>
          <w:tcPr>
            <w:tcW w:w="565" w:type="pct"/>
            <w:vAlign w:val="center"/>
          </w:tcPr>
          <w:p>
            <w:pPr>
              <w:jc w:val="center"/>
              <w:rPr>
                <w:rFonts w:ascii="Times New Roman" w:hAnsi="Times New Roman"/>
                <w:sz w:val="18"/>
                <w:szCs w:val="18"/>
              </w:rPr>
            </w:pPr>
            <w:r>
              <w:rPr>
                <w:rFonts w:ascii="Times New Roman" w:hAnsi="Times New Roman"/>
                <w:sz w:val="18"/>
                <w:szCs w:val="18"/>
              </w:rPr>
              <w:t>4.82</w:t>
            </w:r>
          </w:p>
        </w:tc>
        <w:tc>
          <w:tcPr>
            <w:tcW w:w="565" w:type="pct"/>
            <w:vAlign w:val="center"/>
          </w:tcPr>
          <w:p>
            <w:pPr>
              <w:jc w:val="center"/>
              <w:rPr>
                <w:rFonts w:ascii="Times New Roman" w:hAnsi="Times New Roman"/>
                <w:b/>
                <w:sz w:val="18"/>
                <w:szCs w:val="18"/>
              </w:rPr>
            </w:pPr>
            <w:r>
              <w:rPr>
                <w:rFonts w:ascii="Times New Roman" w:hAnsi="Times New Roman"/>
                <w:sz w:val="18"/>
                <w:szCs w:val="18"/>
              </w:rPr>
              <w:t>4.78</w:t>
            </w:r>
          </w:p>
        </w:tc>
        <w:tc>
          <w:tcPr>
            <w:tcW w:w="565" w:type="pct"/>
            <w:vAlign w:val="center"/>
          </w:tcPr>
          <w:p>
            <w:pPr>
              <w:jc w:val="center"/>
              <w:rPr>
                <w:rFonts w:ascii="Times New Roman" w:hAnsi="Times New Roman"/>
                <w:sz w:val="18"/>
                <w:szCs w:val="18"/>
              </w:rPr>
            </w:pPr>
            <w:r>
              <w:rPr>
                <w:rFonts w:ascii="Times New Roman" w:hAnsi="Times New Roman"/>
                <w:sz w:val="18"/>
                <w:szCs w:val="18"/>
              </w:rPr>
              <w:t>5.13</w:t>
            </w:r>
          </w:p>
        </w:tc>
        <w:tc>
          <w:tcPr>
            <w:tcW w:w="562" w:type="pct"/>
            <w:vAlign w:val="center"/>
          </w:tcPr>
          <w:p>
            <w:pPr>
              <w:jc w:val="center"/>
              <w:rPr>
                <w:rFonts w:ascii="Times New Roman" w:hAnsi="Times New Roman"/>
                <w:sz w:val="18"/>
                <w:szCs w:val="18"/>
              </w:rPr>
            </w:pPr>
            <w:r>
              <w:rPr>
                <w:rFonts w:ascii="Times New Roman" w:hAnsi="Times New Roman"/>
                <w:sz w:val="18"/>
                <w:szCs w:val="18"/>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10</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0.43</w:t>
            </w:r>
          </w:p>
        </w:tc>
        <w:tc>
          <w:tcPr>
            <w:tcW w:w="565" w:type="pct"/>
            <w:vAlign w:val="center"/>
          </w:tcPr>
          <w:p>
            <w:pPr>
              <w:jc w:val="center"/>
              <w:rPr>
                <w:rFonts w:ascii="Times New Roman" w:hAnsi="Times New Roman"/>
                <w:sz w:val="18"/>
                <w:szCs w:val="18"/>
              </w:rPr>
            </w:pPr>
            <w:r>
              <w:rPr>
                <w:rFonts w:ascii="Times New Roman" w:hAnsi="Times New Roman"/>
                <w:sz w:val="18"/>
                <w:szCs w:val="18"/>
              </w:rPr>
              <w:t>0.41</w:t>
            </w:r>
          </w:p>
        </w:tc>
        <w:tc>
          <w:tcPr>
            <w:tcW w:w="565" w:type="pct"/>
            <w:vAlign w:val="center"/>
          </w:tcPr>
          <w:p>
            <w:pPr>
              <w:jc w:val="center"/>
              <w:rPr>
                <w:rFonts w:ascii="Times New Roman" w:hAnsi="Times New Roman"/>
                <w:sz w:val="18"/>
                <w:szCs w:val="18"/>
              </w:rPr>
            </w:pPr>
            <w:r>
              <w:rPr>
                <w:rFonts w:ascii="Times New Roman" w:hAnsi="Times New Roman"/>
                <w:sz w:val="18"/>
                <w:szCs w:val="18"/>
              </w:rPr>
              <w:t>0.42</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0.41</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2"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2"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2.52</w:t>
            </w:r>
          </w:p>
        </w:tc>
        <w:tc>
          <w:tcPr>
            <w:tcW w:w="565" w:type="pct"/>
            <w:vAlign w:val="center"/>
          </w:tcPr>
          <w:p>
            <w:pPr>
              <w:jc w:val="center"/>
              <w:rPr>
                <w:rFonts w:ascii="Times New Roman" w:hAnsi="Times New Roman"/>
                <w:sz w:val="18"/>
                <w:szCs w:val="18"/>
              </w:rPr>
            </w:pPr>
            <w:r>
              <w:rPr>
                <w:rFonts w:ascii="Times New Roman" w:hAnsi="Times New Roman"/>
                <w:sz w:val="18"/>
                <w:szCs w:val="18"/>
              </w:rPr>
              <w:t>2.51</w:t>
            </w:r>
          </w:p>
        </w:tc>
        <w:tc>
          <w:tcPr>
            <w:tcW w:w="565" w:type="pct"/>
            <w:vAlign w:val="center"/>
          </w:tcPr>
          <w:p>
            <w:pPr>
              <w:jc w:val="center"/>
              <w:rPr>
                <w:rFonts w:ascii="Times New Roman" w:hAnsi="Times New Roman"/>
                <w:sz w:val="18"/>
                <w:szCs w:val="18"/>
              </w:rPr>
            </w:pPr>
            <w:r>
              <w:rPr>
                <w:rFonts w:ascii="Times New Roman" w:hAnsi="Times New Roman"/>
                <w:sz w:val="18"/>
                <w:szCs w:val="18"/>
              </w:rPr>
              <w:t>2.57</w:t>
            </w:r>
          </w:p>
        </w:tc>
        <w:tc>
          <w:tcPr>
            <w:tcW w:w="565" w:type="pct"/>
            <w:vAlign w:val="center"/>
          </w:tcPr>
          <w:p>
            <w:pPr>
              <w:jc w:val="center"/>
              <w:rPr>
                <w:rFonts w:ascii="Times New Roman" w:hAnsi="Times New Roman"/>
                <w:sz w:val="18"/>
                <w:szCs w:val="18"/>
              </w:rPr>
            </w:pPr>
            <w:r>
              <w:rPr>
                <w:rFonts w:ascii="Times New Roman" w:hAnsi="Times New Roman"/>
                <w:sz w:val="18"/>
                <w:szCs w:val="18"/>
              </w:rPr>
              <w:t>2.60</w:t>
            </w:r>
          </w:p>
        </w:tc>
        <w:tc>
          <w:tcPr>
            <w:tcW w:w="565" w:type="pct"/>
            <w:vAlign w:val="center"/>
          </w:tcPr>
          <w:p>
            <w:pPr>
              <w:jc w:val="center"/>
              <w:rPr>
                <w:rFonts w:ascii="Times New Roman" w:hAnsi="Times New Roman"/>
                <w:sz w:val="18"/>
                <w:szCs w:val="18"/>
              </w:rPr>
            </w:pPr>
            <w:r>
              <w:rPr>
                <w:rFonts w:ascii="Times New Roman" w:hAnsi="Times New Roman"/>
                <w:sz w:val="18"/>
                <w:szCs w:val="18"/>
              </w:rPr>
              <w:t>2.60</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2"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4.84</w:t>
            </w:r>
          </w:p>
        </w:tc>
        <w:tc>
          <w:tcPr>
            <w:tcW w:w="565" w:type="pct"/>
            <w:vAlign w:val="center"/>
          </w:tcPr>
          <w:p>
            <w:pPr>
              <w:jc w:val="center"/>
              <w:rPr>
                <w:rFonts w:ascii="Times New Roman" w:hAnsi="Times New Roman"/>
                <w:sz w:val="18"/>
                <w:szCs w:val="18"/>
              </w:rPr>
            </w:pPr>
            <w:r>
              <w:rPr>
                <w:rFonts w:ascii="Times New Roman" w:hAnsi="Times New Roman"/>
                <w:sz w:val="18"/>
                <w:szCs w:val="18"/>
              </w:rPr>
              <w:t>4.94</w:t>
            </w:r>
          </w:p>
        </w:tc>
        <w:tc>
          <w:tcPr>
            <w:tcW w:w="565" w:type="pct"/>
            <w:vAlign w:val="center"/>
          </w:tcPr>
          <w:p>
            <w:pPr>
              <w:jc w:val="center"/>
              <w:rPr>
                <w:rFonts w:ascii="Times New Roman" w:hAnsi="Times New Roman"/>
                <w:sz w:val="18"/>
                <w:szCs w:val="18"/>
              </w:rPr>
            </w:pPr>
            <w:r>
              <w:rPr>
                <w:rFonts w:ascii="Times New Roman" w:hAnsi="Times New Roman"/>
                <w:sz w:val="18"/>
                <w:szCs w:val="18"/>
              </w:rPr>
              <w:t>4.85</w:t>
            </w:r>
          </w:p>
        </w:tc>
        <w:tc>
          <w:tcPr>
            <w:tcW w:w="565" w:type="pct"/>
            <w:vAlign w:val="center"/>
          </w:tcPr>
          <w:p>
            <w:pPr>
              <w:jc w:val="center"/>
              <w:rPr>
                <w:rFonts w:ascii="Times New Roman" w:hAnsi="Times New Roman"/>
                <w:sz w:val="18"/>
                <w:szCs w:val="18"/>
              </w:rPr>
            </w:pPr>
            <w:r>
              <w:rPr>
                <w:rFonts w:ascii="Times New Roman" w:hAnsi="Times New Roman"/>
                <w:sz w:val="18"/>
                <w:szCs w:val="18"/>
              </w:rPr>
              <w:t>4.96</w:t>
            </w:r>
          </w:p>
        </w:tc>
        <w:tc>
          <w:tcPr>
            <w:tcW w:w="565" w:type="pct"/>
            <w:vAlign w:val="center"/>
          </w:tcPr>
          <w:p>
            <w:pPr>
              <w:jc w:val="center"/>
              <w:rPr>
                <w:rFonts w:ascii="Times New Roman" w:hAnsi="Times New Roman"/>
                <w:sz w:val="18"/>
                <w:szCs w:val="18"/>
              </w:rPr>
            </w:pPr>
            <w:r>
              <w:rPr>
                <w:rFonts w:ascii="Times New Roman" w:hAnsi="Times New Roman"/>
                <w:sz w:val="18"/>
                <w:szCs w:val="18"/>
              </w:rPr>
              <w:t>5.04</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2"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11</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0.46</w:t>
            </w:r>
          </w:p>
        </w:tc>
        <w:tc>
          <w:tcPr>
            <w:tcW w:w="565" w:type="pct"/>
            <w:vAlign w:val="center"/>
          </w:tcPr>
          <w:p>
            <w:pPr>
              <w:jc w:val="center"/>
              <w:rPr>
                <w:rFonts w:ascii="Times New Roman" w:hAnsi="Times New Roman"/>
                <w:sz w:val="18"/>
                <w:szCs w:val="18"/>
              </w:rPr>
            </w:pPr>
            <w:r>
              <w:rPr>
                <w:rFonts w:ascii="Times New Roman" w:hAnsi="Times New Roman"/>
                <w:sz w:val="18"/>
                <w:szCs w:val="18"/>
              </w:rPr>
              <w:t>0.46</w:t>
            </w:r>
          </w:p>
        </w:tc>
        <w:tc>
          <w:tcPr>
            <w:tcW w:w="565" w:type="pct"/>
            <w:vAlign w:val="center"/>
          </w:tcPr>
          <w:p>
            <w:pPr>
              <w:jc w:val="center"/>
              <w:rPr>
                <w:rFonts w:ascii="Times New Roman" w:hAnsi="Times New Roman"/>
                <w:sz w:val="18"/>
                <w:szCs w:val="18"/>
              </w:rPr>
            </w:pPr>
            <w:r>
              <w:rPr>
                <w:rFonts w:ascii="Times New Roman" w:hAnsi="Times New Roman"/>
                <w:sz w:val="18"/>
                <w:szCs w:val="18"/>
              </w:rPr>
              <w:t>0.47</w:t>
            </w:r>
          </w:p>
        </w:tc>
        <w:tc>
          <w:tcPr>
            <w:tcW w:w="565" w:type="pct"/>
            <w:vAlign w:val="center"/>
          </w:tcPr>
          <w:p>
            <w:pPr>
              <w:jc w:val="center"/>
              <w:rPr>
                <w:rFonts w:ascii="Times New Roman" w:hAnsi="Times New Roman"/>
                <w:sz w:val="18"/>
                <w:szCs w:val="18"/>
              </w:rPr>
            </w:pPr>
            <w:r>
              <w:rPr>
                <w:rFonts w:ascii="Times New Roman" w:hAnsi="Times New Roman"/>
                <w:sz w:val="18"/>
                <w:szCs w:val="18"/>
              </w:rPr>
              <w:t>0.46</w:t>
            </w:r>
          </w:p>
        </w:tc>
        <w:tc>
          <w:tcPr>
            <w:tcW w:w="565" w:type="pct"/>
            <w:vAlign w:val="center"/>
          </w:tcPr>
          <w:p>
            <w:pPr>
              <w:jc w:val="center"/>
              <w:rPr>
                <w:rFonts w:ascii="Times New Roman" w:hAnsi="Times New Roman"/>
                <w:sz w:val="18"/>
                <w:szCs w:val="18"/>
              </w:rPr>
            </w:pPr>
            <w:r>
              <w:rPr>
                <w:rFonts w:ascii="Times New Roman" w:hAnsi="Times New Roman"/>
                <w:sz w:val="18"/>
                <w:szCs w:val="18"/>
              </w:rPr>
              <w:t>0.46</w:t>
            </w:r>
          </w:p>
        </w:tc>
        <w:tc>
          <w:tcPr>
            <w:tcW w:w="565" w:type="pct"/>
            <w:vAlign w:val="center"/>
          </w:tcPr>
          <w:p>
            <w:pPr>
              <w:jc w:val="center"/>
              <w:rPr>
                <w:rFonts w:ascii="Times New Roman" w:hAnsi="Times New Roman"/>
                <w:sz w:val="18"/>
                <w:szCs w:val="18"/>
              </w:rPr>
            </w:pPr>
            <w:r>
              <w:rPr>
                <w:rFonts w:ascii="Times New Roman" w:hAnsi="Times New Roman"/>
                <w:sz w:val="18"/>
                <w:szCs w:val="18"/>
              </w:rPr>
              <w:t>0.45</w:t>
            </w:r>
          </w:p>
        </w:tc>
        <w:tc>
          <w:tcPr>
            <w:tcW w:w="562" w:type="pct"/>
            <w:vAlign w:val="center"/>
          </w:tcPr>
          <w:p>
            <w:pPr>
              <w:jc w:val="center"/>
              <w:rPr>
                <w:rFonts w:ascii="Times New Roman" w:hAnsi="Times New Roman"/>
                <w:sz w:val="18"/>
                <w:szCs w:val="18"/>
              </w:rPr>
            </w:pPr>
            <w:r>
              <w:rPr>
                <w:rFonts w:ascii="Times New Roman" w:hAnsi="Times New Roman"/>
                <w:sz w:val="18"/>
                <w:szCs w:val="18"/>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0.46</w:t>
            </w:r>
          </w:p>
        </w:tc>
        <w:tc>
          <w:tcPr>
            <w:tcW w:w="565" w:type="pct"/>
            <w:vAlign w:val="center"/>
          </w:tcPr>
          <w:p>
            <w:pPr>
              <w:jc w:val="center"/>
              <w:rPr>
                <w:rFonts w:ascii="Times New Roman" w:hAnsi="Times New Roman"/>
                <w:sz w:val="18"/>
                <w:szCs w:val="18"/>
              </w:rPr>
            </w:pPr>
            <w:r>
              <w:rPr>
                <w:rFonts w:ascii="Times New Roman" w:hAnsi="Times New Roman"/>
                <w:sz w:val="18"/>
                <w:szCs w:val="18"/>
              </w:rPr>
              <w:t>0.48</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2" w:type="pct"/>
            <w:vAlign w:val="center"/>
          </w:tcPr>
          <w:p>
            <w:pPr>
              <w:jc w:val="center"/>
              <w:rPr>
                <w:rFonts w:ascii="Times New Roman" w:hAnsi="Times New Roman"/>
                <w:sz w:val="18"/>
                <w:szCs w:val="18"/>
              </w:rPr>
            </w:pPr>
            <w:r>
              <w:rPr>
                <w:rFonts w:ascii="Times New Roman" w:hAnsi="Times New Roman"/>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2.46</w:t>
            </w:r>
          </w:p>
        </w:tc>
        <w:tc>
          <w:tcPr>
            <w:tcW w:w="565" w:type="pct"/>
            <w:vAlign w:val="center"/>
          </w:tcPr>
          <w:p>
            <w:pPr>
              <w:jc w:val="center"/>
              <w:rPr>
                <w:rFonts w:ascii="Times New Roman" w:hAnsi="Times New Roman"/>
                <w:sz w:val="18"/>
                <w:szCs w:val="18"/>
              </w:rPr>
            </w:pPr>
            <w:r>
              <w:rPr>
                <w:rFonts w:ascii="Times New Roman" w:hAnsi="Times New Roman"/>
                <w:sz w:val="18"/>
                <w:szCs w:val="18"/>
              </w:rPr>
              <w:t>2.55</w:t>
            </w:r>
          </w:p>
        </w:tc>
        <w:tc>
          <w:tcPr>
            <w:tcW w:w="565" w:type="pct"/>
            <w:vAlign w:val="center"/>
          </w:tcPr>
          <w:p>
            <w:pPr>
              <w:jc w:val="center"/>
              <w:rPr>
                <w:rFonts w:ascii="Times New Roman" w:hAnsi="Times New Roman"/>
                <w:sz w:val="18"/>
                <w:szCs w:val="18"/>
              </w:rPr>
            </w:pPr>
            <w:r>
              <w:rPr>
                <w:rFonts w:ascii="Times New Roman" w:hAnsi="Times New Roman"/>
                <w:sz w:val="18"/>
                <w:szCs w:val="18"/>
              </w:rPr>
              <w:t>2.56</w:t>
            </w:r>
          </w:p>
        </w:tc>
        <w:tc>
          <w:tcPr>
            <w:tcW w:w="565" w:type="pct"/>
            <w:vAlign w:val="center"/>
          </w:tcPr>
          <w:p>
            <w:pPr>
              <w:jc w:val="center"/>
              <w:rPr>
                <w:rFonts w:ascii="Times New Roman" w:hAnsi="Times New Roman"/>
                <w:sz w:val="18"/>
                <w:szCs w:val="18"/>
              </w:rPr>
            </w:pPr>
            <w:r>
              <w:rPr>
                <w:rFonts w:ascii="Times New Roman" w:hAnsi="Times New Roman"/>
                <w:sz w:val="18"/>
                <w:szCs w:val="18"/>
              </w:rPr>
              <w:t>2.58</w:t>
            </w:r>
          </w:p>
        </w:tc>
        <w:tc>
          <w:tcPr>
            <w:tcW w:w="565" w:type="pct"/>
            <w:vAlign w:val="center"/>
          </w:tcPr>
          <w:p>
            <w:pPr>
              <w:jc w:val="center"/>
              <w:rPr>
                <w:rFonts w:ascii="Times New Roman" w:hAnsi="Times New Roman"/>
                <w:sz w:val="18"/>
                <w:szCs w:val="18"/>
              </w:rPr>
            </w:pPr>
            <w:r>
              <w:rPr>
                <w:rFonts w:ascii="Times New Roman" w:hAnsi="Times New Roman"/>
                <w:sz w:val="18"/>
                <w:szCs w:val="18"/>
              </w:rPr>
              <w:t>2.65</w:t>
            </w:r>
          </w:p>
        </w:tc>
        <w:tc>
          <w:tcPr>
            <w:tcW w:w="565" w:type="pct"/>
            <w:vAlign w:val="center"/>
          </w:tcPr>
          <w:p>
            <w:pPr>
              <w:jc w:val="center"/>
              <w:rPr>
                <w:rFonts w:ascii="Times New Roman" w:hAnsi="Times New Roman"/>
                <w:sz w:val="18"/>
                <w:szCs w:val="18"/>
              </w:rPr>
            </w:pPr>
            <w:r>
              <w:rPr>
                <w:rFonts w:ascii="Times New Roman" w:hAnsi="Times New Roman"/>
                <w:sz w:val="18"/>
                <w:szCs w:val="18"/>
              </w:rPr>
              <w:t>2.66</w:t>
            </w:r>
          </w:p>
        </w:tc>
        <w:tc>
          <w:tcPr>
            <w:tcW w:w="562" w:type="pct"/>
            <w:vAlign w:val="center"/>
          </w:tcPr>
          <w:p>
            <w:pPr>
              <w:jc w:val="center"/>
              <w:rPr>
                <w:rFonts w:ascii="Times New Roman" w:hAnsi="Times New Roman"/>
                <w:sz w:val="18"/>
                <w:szCs w:val="18"/>
              </w:rPr>
            </w:pPr>
            <w:r>
              <w:rPr>
                <w:rFonts w:ascii="Times New Roman" w:hAnsi="Times New Roman"/>
                <w:sz w:val="18"/>
                <w:szCs w:val="18"/>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5.04</w:t>
            </w:r>
          </w:p>
        </w:tc>
        <w:tc>
          <w:tcPr>
            <w:tcW w:w="565" w:type="pct"/>
            <w:vAlign w:val="center"/>
          </w:tcPr>
          <w:p>
            <w:pPr>
              <w:jc w:val="center"/>
              <w:rPr>
                <w:rFonts w:ascii="Times New Roman" w:hAnsi="Times New Roman"/>
                <w:sz w:val="18"/>
                <w:szCs w:val="18"/>
              </w:rPr>
            </w:pPr>
            <w:r>
              <w:rPr>
                <w:rFonts w:ascii="Times New Roman" w:hAnsi="Times New Roman"/>
                <w:sz w:val="18"/>
                <w:szCs w:val="18"/>
              </w:rPr>
              <w:t>5.08</w:t>
            </w:r>
          </w:p>
        </w:tc>
        <w:tc>
          <w:tcPr>
            <w:tcW w:w="565" w:type="pct"/>
            <w:vAlign w:val="center"/>
          </w:tcPr>
          <w:p>
            <w:pPr>
              <w:jc w:val="center"/>
              <w:rPr>
                <w:rFonts w:ascii="Times New Roman" w:hAnsi="Times New Roman"/>
                <w:sz w:val="18"/>
                <w:szCs w:val="18"/>
              </w:rPr>
            </w:pPr>
            <w:r>
              <w:rPr>
                <w:rFonts w:ascii="Times New Roman" w:hAnsi="Times New Roman"/>
                <w:sz w:val="18"/>
                <w:szCs w:val="18"/>
              </w:rPr>
              <w:t>5.06</w:t>
            </w:r>
          </w:p>
        </w:tc>
        <w:tc>
          <w:tcPr>
            <w:tcW w:w="565" w:type="pct"/>
            <w:vAlign w:val="center"/>
          </w:tcPr>
          <w:p>
            <w:pPr>
              <w:jc w:val="center"/>
              <w:rPr>
                <w:rFonts w:ascii="Times New Roman" w:hAnsi="Times New Roman"/>
                <w:sz w:val="18"/>
                <w:szCs w:val="18"/>
              </w:rPr>
            </w:pPr>
            <w:r>
              <w:rPr>
                <w:rFonts w:ascii="Times New Roman" w:hAnsi="Times New Roman"/>
                <w:sz w:val="18"/>
                <w:szCs w:val="18"/>
              </w:rPr>
              <w:t>5.01</w:t>
            </w:r>
          </w:p>
        </w:tc>
        <w:tc>
          <w:tcPr>
            <w:tcW w:w="565" w:type="pct"/>
            <w:vAlign w:val="center"/>
          </w:tcPr>
          <w:p>
            <w:pPr>
              <w:jc w:val="center"/>
              <w:rPr>
                <w:rFonts w:ascii="Times New Roman" w:hAnsi="Times New Roman"/>
                <w:sz w:val="18"/>
                <w:szCs w:val="18"/>
              </w:rPr>
            </w:pPr>
            <w:r>
              <w:rPr>
                <w:rFonts w:ascii="Times New Roman" w:hAnsi="Times New Roman"/>
                <w:sz w:val="18"/>
                <w:szCs w:val="18"/>
              </w:rPr>
              <w:t>5.08</w:t>
            </w:r>
          </w:p>
        </w:tc>
        <w:tc>
          <w:tcPr>
            <w:tcW w:w="565" w:type="pct"/>
            <w:vAlign w:val="center"/>
          </w:tcPr>
          <w:p>
            <w:pPr>
              <w:jc w:val="center"/>
              <w:rPr>
                <w:rFonts w:ascii="Times New Roman" w:hAnsi="Times New Roman"/>
                <w:sz w:val="18"/>
                <w:szCs w:val="18"/>
              </w:rPr>
            </w:pPr>
            <w:r>
              <w:rPr>
                <w:rFonts w:ascii="Times New Roman" w:hAnsi="Times New Roman"/>
                <w:sz w:val="18"/>
                <w:szCs w:val="18"/>
              </w:rPr>
              <w:t>5.04</w:t>
            </w:r>
          </w:p>
        </w:tc>
        <w:tc>
          <w:tcPr>
            <w:tcW w:w="562" w:type="pct"/>
            <w:vAlign w:val="center"/>
          </w:tcPr>
          <w:p>
            <w:pPr>
              <w:jc w:val="center"/>
              <w:rPr>
                <w:rFonts w:ascii="Times New Roman" w:hAnsi="Times New Roman"/>
                <w:sz w:val="18"/>
                <w:szCs w:val="18"/>
              </w:rPr>
            </w:pPr>
            <w:r>
              <w:rPr>
                <w:rFonts w:ascii="Times New Roman" w:hAnsi="Times New Roman"/>
                <w:sz w:val="18"/>
                <w:szCs w:val="18"/>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12</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0.38</w:t>
            </w:r>
          </w:p>
        </w:tc>
        <w:tc>
          <w:tcPr>
            <w:tcW w:w="565" w:type="pct"/>
            <w:vAlign w:val="center"/>
          </w:tcPr>
          <w:p>
            <w:pPr>
              <w:jc w:val="center"/>
              <w:rPr>
                <w:rFonts w:ascii="Times New Roman" w:hAnsi="Times New Roman"/>
                <w:sz w:val="18"/>
                <w:szCs w:val="18"/>
              </w:rPr>
            </w:pPr>
            <w:r>
              <w:rPr>
                <w:rFonts w:ascii="Times New Roman" w:hAnsi="Times New Roman"/>
                <w:sz w:val="18"/>
                <w:szCs w:val="18"/>
              </w:rPr>
              <w:t>0.40</w:t>
            </w:r>
          </w:p>
        </w:tc>
        <w:tc>
          <w:tcPr>
            <w:tcW w:w="565" w:type="pct"/>
            <w:vAlign w:val="center"/>
          </w:tcPr>
          <w:p>
            <w:pPr>
              <w:jc w:val="center"/>
              <w:rPr>
                <w:rFonts w:ascii="Times New Roman" w:hAnsi="Times New Roman"/>
                <w:sz w:val="18"/>
                <w:szCs w:val="18"/>
              </w:rPr>
            </w:pPr>
            <w:r>
              <w:rPr>
                <w:rFonts w:ascii="Times New Roman" w:hAnsi="Times New Roman"/>
                <w:sz w:val="18"/>
                <w:szCs w:val="18"/>
              </w:rPr>
              <w:t>0.39</w:t>
            </w:r>
          </w:p>
        </w:tc>
        <w:tc>
          <w:tcPr>
            <w:tcW w:w="565" w:type="pct"/>
            <w:vAlign w:val="center"/>
          </w:tcPr>
          <w:p>
            <w:pPr>
              <w:jc w:val="center"/>
              <w:rPr>
                <w:rFonts w:ascii="Times New Roman" w:hAnsi="Times New Roman"/>
                <w:sz w:val="18"/>
                <w:szCs w:val="18"/>
              </w:rPr>
            </w:pPr>
            <w:r>
              <w:rPr>
                <w:rFonts w:ascii="Times New Roman" w:hAnsi="Times New Roman"/>
                <w:sz w:val="18"/>
                <w:szCs w:val="18"/>
              </w:rPr>
              <w:t>0.40</w:t>
            </w:r>
          </w:p>
        </w:tc>
        <w:tc>
          <w:tcPr>
            <w:tcW w:w="565" w:type="pct"/>
            <w:vAlign w:val="center"/>
          </w:tcPr>
          <w:p>
            <w:pPr>
              <w:jc w:val="center"/>
              <w:rPr>
                <w:rFonts w:ascii="Times New Roman" w:hAnsi="Times New Roman"/>
                <w:sz w:val="18"/>
                <w:szCs w:val="18"/>
              </w:rPr>
            </w:pPr>
            <w:r>
              <w:rPr>
                <w:rFonts w:ascii="Times New Roman" w:hAnsi="Times New Roman"/>
                <w:sz w:val="18"/>
                <w:szCs w:val="18"/>
              </w:rPr>
              <w:t>0.40</w:t>
            </w:r>
          </w:p>
        </w:tc>
        <w:tc>
          <w:tcPr>
            <w:tcW w:w="565" w:type="pct"/>
            <w:vAlign w:val="center"/>
          </w:tcPr>
          <w:p>
            <w:pPr>
              <w:jc w:val="center"/>
              <w:rPr>
                <w:rFonts w:ascii="Times New Roman" w:hAnsi="Times New Roman"/>
                <w:sz w:val="18"/>
                <w:szCs w:val="18"/>
              </w:rPr>
            </w:pPr>
            <w:r>
              <w:rPr>
                <w:rFonts w:ascii="Times New Roman" w:hAnsi="Times New Roman"/>
                <w:sz w:val="18"/>
                <w:szCs w:val="18"/>
              </w:rPr>
              <w:t>0.41</w:t>
            </w:r>
          </w:p>
        </w:tc>
        <w:tc>
          <w:tcPr>
            <w:tcW w:w="562" w:type="pct"/>
            <w:vAlign w:val="center"/>
          </w:tcPr>
          <w:p>
            <w:pPr>
              <w:jc w:val="center"/>
              <w:rPr>
                <w:rFonts w:ascii="Times New Roman" w:hAnsi="Times New Roman"/>
                <w:sz w:val="18"/>
                <w:szCs w:val="18"/>
              </w:rPr>
            </w:pPr>
            <w:r>
              <w:rPr>
                <w:rFonts w:ascii="Times New Roman" w:hAnsi="Times New Roman"/>
                <w:sz w:val="18"/>
                <w:szCs w:val="18"/>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0.46</w:t>
            </w:r>
          </w:p>
        </w:tc>
        <w:tc>
          <w:tcPr>
            <w:tcW w:w="565" w:type="pct"/>
            <w:vAlign w:val="center"/>
          </w:tcPr>
          <w:p>
            <w:pPr>
              <w:jc w:val="center"/>
              <w:rPr>
                <w:rFonts w:ascii="Times New Roman" w:hAnsi="Times New Roman"/>
                <w:sz w:val="18"/>
                <w:szCs w:val="18"/>
              </w:rPr>
            </w:pPr>
            <w:r>
              <w:rPr>
                <w:rFonts w:ascii="Times New Roman" w:hAnsi="Times New Roman"/>
                <w:sz w:val="18"/>
                <w:szCs w:val="18"/>
              </w:rPr>
              <w:t>0.48</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0.45</w:t>
            </w:r>
          </w:p>
        </w:tc>
        <w:tc>
          <w:tcPr>
            <w:tcW w:w="565" w:type="pct"/>
            <w:vAlign w:val="center"/>
          </w:tcPr>
          <w:p>
            <w:pPr>
              <w:jc w:val="center"/>
              <w:rPr>
                <w:rFonts w:ascii="Times New Roman" w:hAnsi="Times New Roman"/>
                <w:sz w:val="18"/>
                <w:szCs w:val="18"/>
              </w:rPr>
            </w:pPr>
            <w:r>
              <w:rPr>
                <w:rFonts w:ascii="Times New Roman" w:hAnsi="Times New Roman"/>
                <w:sz w:val="18"/>
                <w:szCs w:val="18"/>
              </w:rPr>
              <w:t>0.45</w:t>
            </w:r>
          </w:p>
        </w:tc>
        <w:tc>
          <w:tcPr>
            <w:tcW w:w="562" w:type="pct"/>
            <w:vAlign w:val="center"/>
          </w:tcPr>
          <w:p>
            <w:pPr>
              <w:jc w:val="center"/>
              <w:rPr>
                <w:rFonts w:ascii="Times New Roman" w:hAnsi="Times New Roman"/>
                <w:sz w:val="18"/>
                <w:szCs w:val="18"/>
              </w:rPr>
            </w:pPr>
            <w:r>
              <w:rPr>
                <w:rFonts w:ascii="Times New Roman" w:hAnsi="Times New Roman"/>
                <w:sz w:val="18"/>
                <w:szCs w:val="18"/>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2.65</w:t>
            </w:r>
          </w:p>
        </w:tc>
        <w:tc>
          <w:tcPr>
            <w:tcW w:w="565" w:type="pct"/>
            <w:vAlign w:val="center"/>
          </w:tcPr>
          <w:p>
            <w:pPr>
              <w:jc w:val="center"/>
              <w:rPr>
                <w:rFonts w:ascii="Times New Roman" w:hAnsi="Times New Roman"/>
                <w:sz w:val="18"/>
                <w:szCs w:val="18"/>
              </w:rPr>
            </w:pPr>
            <w:r>
              <w:rPr>
                <w:rFonts w:ascii="Times New Roman" w:hAnsi="Times New Roman"/>
                <w:sz w:val="18"/>
                <w:szCs w:val="18"/>
              </w:rPr>
              <w:t>2.71</w:t>
            </w:r>
          </w:p>
        </w:tc>
        <w:tc>
          <w:tcPr>
            <w:tcW w:w="565" w:type="pct"/>
            <w:vAlign w:val="center"/>
          </w:tcPr>
          <w:p>
            <w:pPr>
              <w:jc w:val="center"/>
              <w:rPr>
                <w:rFonts w:ascii="Times New Roman" w:hAnsi="Times New Roman"/>
                <w:sz w:val="18"/>
                <w:szCs w:val="18"/>
              </w:rPr>
            </w:pPr>
            <w:r>
              <w:rPr>
                <w:rFonts w:ascii="Times New Roman" w:hAnsi="Times New Roman"/>
                <w:sz w:val="18"/>
                <w:szCs w:val="18"/>
              </w:rPr>
              <w:t>2.63</w:t>
            </w:r>
          </w:p>
        </w:tc>
        <w:tc>
          <w:tcPr>
            <w:tcW w:w="565" w:type="pct"/>
            <w:vAlign w:val="center"/>
          </w:tcPr>
          <w:p>
            <w:pPr>
              <w:jc w:val="center"/>
              <w:rPr>
                <w:rFonts w:ascii="Times New Roman" w:hAnsi="Times New Roman"/>
                <w:sz w:val="18"/>
                <w:szCs w:val="18"/>
              </w:rPr>
            </w:pPr>
            <w:r>
              <w:rPr>
                <w:rFonts w:ascii="Times New Roman" w:hAnsi="Times New Roman"/>
                <w:sz w:val="18"/>
                <w:szCs w:val="18"/>
              </w:rPr>
              <w:t>2.70</w:t>
            </w:r>
          </w:p>
        </w:tc>
        <w:tc>
          <w:tcPr>
            <w:tcW w:w="565" w:type="pct"/>
            <w:vAlign w:val="center"/>
          </w:tcPr>
          <w:p>
            <w:pPr>
              <w:jc w:val="center"/>
              <w:rPr>
                <w:rFonts w:ascii="Times New Roman" w:hAnsi="Times New Roman"/>
                <w:sz w:val="18"/>
                <w:szCs w:val="18"/>
              </w:rPr>
            </w:pPr>
            <w:r>
              <w:rPr>
                <w:rFonts w:ascii="Times New Roman" w:hAnsi="Times New Roman"/>
                <w:sz w:val="18"/>
                <w:szCs w:val="18"/>
              </w:rPr>
              <w:t>2.64</w:t>
            </w:r>
          </w:p>
        </w:tc>
        <w:tc>
          <w:tcPr>
            <w:tcW w:w="565" w:type="pct"/>
            <w:vAlign w:val="center"/>
          </w:tcPr>
          <w:p>
            <w:pPr>
              <w:jc w:val="center"/>
              <w:rPr>
                <w:rFonts w:ascii="Times New Roman" w:hAnsi="Times New Roman"/>
                <w:sz w:val="18"/>
                <w:szCs w:val="18"/>
              </w:rPr>
            </w:pPr>
            <w:r>
              <w:rPr>
                <w:rFonts w:ascii="Times New Roman" w:hAnsi="Times New Roman"/>
                <w:sz w:val="18"/>
                <w:szCs w:val="18"/>
              </w:rPr>
              <w:t>2.65</w:t>
            </w:r>
          </w:p>
        </w:tc>
        <w:tc>
          <w:tcPr>
            <w:tcW w:w="562" w:type="pct"/>
            <w:vAlign w:val="center"/>
          </w:tcPr>
          <w:p>
            <w:pPr>
              <w:jc w:val="center"/>
              <w:rPr>
                <w:rFonts w:ascii="Times New Roman" w:hAnsi="Times New Roman"/>
                <w:sz w:val="18"/>
                <w:szCs w:val="18"/>
              </w:rPr>
            </w:pPr>
            <w:r>
              <w:rPr>
                <w:rFonts w:ascii="Times New Roman" w:hAnsi="Times New Roman"/>
                <w:sz w:val="18"/>
                <w:szCs w:val="18"/>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4.90</w:t>
            </w:r>
          </w:p>
        </w:tc>
        <w:tc>
          <w:tcPr>
            <w:tcW w:w="565" w:type="pct"/>
            <w:vAlign w:val="center"/>
          </w:tcPr>
          <w:p>
            <w:pPr>
              <w:jc w:val="center"/>
              <w:rPr>
                <w:rFonts w:ascii="Times New Roman" w:hAnsi="Times New Roman"/>
                <w:sz w:val="18"/>
                <w:szCs w:val="18"/>
              </w:rPr>
            </w:pPr>
            <w:r>
              <w:rPr>
                <w:rFonts w:ascii="Times New Roman" w:hAnsi="Times New Roman"/>
                <w:sz w:val="18"/>
                <w:szCs w:val="18"/>
              </w:rPr>
              <w:t>4.92</w:t>
            </w:r>
          </w:p>
        </w:tc>
        <w:tc>
          <w:tcPr>
            <w:tcW w:w="565" w:type="pct"/>
            <w:vAlign w:val="center"/>
          </w:tcPr>
          <w:p>
            <w:pPr>
              <w:jc w:val="center"/>
              <w:rPr>
                <w:rFonts w:ascii="Times New Roman" w:hAnsi="Times New Roman"/>
                <w:sz w:val="18"/>
                <w:szCs w:val="18"/>
              </w:rPr>
            </w:pPr>
            <w:r>
              <w:rPr>
                <w:rFonts w:ascii="Times New Roman" w:hAnsi="Times New Roman"/>
                <w:sz w:val="18"/>
                <w:szCs w:val="18"/>
              </w:rPr>
              <w:t>5.04</w:t>
            </w:r>
          </w:p>
        </w:tc>
        <w:tc>
          <w:tcPr>
            <w:tcW w:w="565" w:type="pct"/>
            <w:vAlign w:val="center"/>
          </w:tcPr>
          <w:p>
            <w:pPr>
              <w:jc w:val="center"/>
              <w:rPr>
                <w:rFonts w:ascii="Times New Roman" w:hAnsi="Times New Roman"/>
                <w:sz w:val="18"/>
                <w:szCs w:val="18"/>
              </w:rPr>
            </w:pPr>
            <w:r>
              <w:rPr>
                <w:rFonts w:ascii="Times New Roman" w:hAnsi="Times New Roman"/>
                <w:sz w:val="18"/>
                <w:szCs w:val="18"/>
              </w:rPr>
              <w:t>4.99</w:t>
            </w:r>
          </w:p>
        </w:tc>
        <w:tc>
          <w:tcPr>
            <w:tcW w:w="565" w:type="pct"/>
            <w:vAlign w:val="center"/>
          </w:tcPr>
          <w:p>
            <w:pPr>
              <w:jc w:val="center"/>
              <w:rPr>
                <w:rFonts w:ascii="Times New Roman" w:hAnsi="Times New Roman"/>
                <w:sz w:val="18"/>
                <w:szCs w:val="18"/>
              </w:rPr>
            </w:pPr>
            <w:r>
              <w:rPr>
                <w:rFonts w:ascii="Times New Roman" w:hAnsi="Times New Roman"/>
                <w:sz w:val="18"/>
                <w:szCs w:val="18"/>
              </w:rPr>
              <w:t>4.93</w:t>
            </w:r>
          </w:p>
        </w:tc>
        <w:tc>
          <w:tcPr>
            <w:tcW w:w="565" w:type="pct"/>
            <w:vAlign w:val="center"/>
          </w:tcPr>
          <w:p>
            <w:pPr>
              <w:jc w:val="center"/>
              <w:rPr>
                <w:rFonts w:ascii="Times New Roman" w:hAnsi="Times New Roman"/>
                <w:sz w:val="18"/>
                <w:szCs w:val="18"/>
              </w:rPr>
            </w:pPr>
            <w:r>
              <w:rPr>
                <w:rFonts w:ascii="Times New Roman" w:hAnsi="Times New Roman"/>
                <w:sz w:val="18"/>
                <w:szCs w:val="18"/>
              </w:rPr>
              <w:t>5.07</w:t>
            </w:r>
          </w:p>
        </w:tc>
        <w:tc>
          <w:tcPr>
            <w:tcW w:w="562" w:type="pct"/>
            <w:vAlign w:val="center"/>
          </w:tcPr>
          <w:p>
            <w:pPr>
              <w:jc w:val="center"/>
              <w:rPr>
                <w:rFonts w:ascii="Times New Roman" w:hAnsi="Times New Roman"/>
                <w:sz w:val="18"/>
                <w:szCs w:val="18"/>
              </w:rPr>
            </w:pPr>
            <w:r>
              <w:rPr>
                <w:rFonts w:ascii="Times New Roman" w:hAnsi="Times New Roman"/>
                <w:sz w:val="18"/>
                <w:szCs w:val="18"/>
              </w:rPr>
              <w:t>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13</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0.46</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0.45</w:t>
            </w:r>
          </w:p>
        </w:tc>
        <w:tc>
          <w:tcPr>
            <w:tcW w:w="565" w:type="pct"/>
            <w:vAlign w:val="center"/>
          </w:tcPr>
          <w:p>
            <w:pPr>
              <w:jc w:val="center"/>
              <w:rPr>
                <w:rFonts w:ascii="Times New Roman" w:hAnsi="Times New Roman"/>
                <w:sz w:val="18"/>
                <w:szCs w:val="18"/>
              </w:rPr>
            </w:pPr>
            <w:r>
              <w:rPr>
                <w:rFonts w:ascii="Times New Roman" w:hAnsi="Times New Roman"/>
                <w:sz w:val="18"/>
                <w:szCs w:val="18"/>
              </w:rPr>
              <w:t>0.45</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0.46</w:t>
            </w:r>
          </w:p>
        </w:tc>
        <w:tc>
          <w:tcPr>
            <w:tcW w:w="562" w:type="pct"/>
            <w:vAlign w:val="center"/>
          </w:tcPr>
          <w:p>
            <w:pPr>
              <w:jc w:val="center"/>
              <w:rPr>
                <w:rFonts w:ascii="Times New Roman" w:hAnsi="Times New Roman"/>
                <w:sz w:val="18"/>
                <w:szCs w:val="18"/>
              </w:rPr>
            </w:pPr>
            <w:r>
              <w:rPr>
                <w:rFonts w:ascii="Times New Roman" w:hAnsi="Times New Roman"/>
                <w:sz w:val="18"/>
                <w:szCs w:val="18"/>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2" w:type="pct"/>
            <w:vAlign w:val="center"/>
          </w:tcPr>
          <w:p>
            <w:pPr>
              <w:jc w:val="center"/>
              <w:rPr>
                <w:rFonts w:ascii="Times New Roman" w:hAnsi="Times New Roman"/>
                <w:sz w:val="18"/>
                <w:szCs w:val="18"/>
              </w:rPr>
            </w:pPr>
            <w:r>
              <w:rPr>
                <w:rFonts w:ascii="Times New Roman" w:hAnsi="Times New Roman"/>
                <w:sz w:val="18"/>
                <w:szCs w:val="1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2.71</w:t>
            </w:r>
          </w:p>
        </w:tc>
        <w:tc>
          <w:tcPr>
            <w:tcW w:w="565" w:type="pct"/>
            <w:vAlign w:val="center"/>
          </w:tcPr>
          <w:p>
            <w:pPr>
              <w:jc w:val="center"/>
              <w:rPr>
                <w:rFonts w:ascii="Times New Roman" w:hAnsi="Times New Roman"/>
                <w:sz w:val="18"/>
                <w:szCs w:val="18"/>
              </w:rPr>
            </w:pPr>
            <w:r>
              <w:rPr>
                <w:rFonts w:ascii="Times New Roman" w:hAnsi="Times New Roman"/>
                <w:sz w:val="18"/>
                <w:szCs w:val="18"/>
              </w:rPr>
              <w:t>2.65</w:t>
            </w:r>
          </w:p>
        </w:tc>
        <w:tc>
          <w:tcPr>
            <w:tcW w:w="565" w:type="pct"/>
            <w:vAlign w:val="center"/>
          </w:tcPr>
          <w:p>
            <w:pPr>
              <w:jc w:val="center"/>
              <w:rPr>
                <w:rFonts w:ascii="Times New Roman" w:hAnsi="Times New Roman"/>
                <w:sz w:val="18"/>
                <w:szCs w:val="18"/>
              </w:rPr>
            </w:pPr>
            <w:r>
              <w:rPr>
                <w:rFonts w:ascii="Times New Roman" w:hAnsi="Times New Roman"/>
                <w:sz w:val="18"/>
                <w:szCs w:val="18"/>
              </w:rPr>
              <w:t>2.70</w:t>
            </w:r>
          </w:p>
        </w:tc>
        <w:tc>
          <w:tcPr>
            <w:tcW w:w="565" w:type="pct"/>
            <w:vAlign w:val="center"/>
          </w:tcPr>
          <w:p>
            <w:pPr>
              <w:jc w:val="center"/>
              <w:rPr>
                <w:rFonts w:ascii="Times New Roman" w:hAnsi="Times New Roman"/>
                <w:sz w:val="18"/>
                <w:szCs w:val="18"/>
              </w:rPr>
            </w:pPr>
            <w:r>
              <w:rPr>
                <w:rFonts w:ascii="Times New Roman" w:hAnsi="Times New Roman"/>
                <w:sz w:val="18"/>
                <w:szCs w:val="18"/>
              </w:rPr>
              <w:t>2.75</w:t>
            </w:r>
          </w:p>
        </w:tc>
        <w:tc>
          <w:tcPr>
            <w:tcW w:w="565" w:type="pct"/>
            <w:vAlign w:val="center"/>
          </w:tcPr>
          <w:p>
            <w:pPr>
              <w:jc w:val="center"/>
              <w:rPr>
                <w:rFonts w:ascii="Times New Roman" w:hAnsi="Times New Roman"/>
                <w:sz w:val="18"/>
                <w:szCs w:val="18"/>
              </w:rPr>
            </w:pPr>
            <w:r>
              <w:rPr>
                <w:rFonts w:ascii="Times New Roman" w:hAnsi="Times New Roman"/>
                <w:sz w:val="18"/>
                <w:szCs w:val="18"/>
              </w:rPr>
              <w:t>2.66</w:t>
            </w:r>
          </w:p>
        </w:tc>
        <w:tc>
          <w:tcPr>
            <w:tcW w:w="565" w:type="pct"/>
            <w:vAlign w:val="center"/>
          </w:tcPr>
          <w:p>
            <w:pPr>
              <w:jc w:val="center"/>
              <w:rPr>
                <w:rFonts w:ascii="Times New Roman" w:hAnsi="Times New Roman"/>
                <w:sz w:val="18"/>
                <w:szCs w:val="18"/>
              </w:rPr>
            </w:pPr>
            <w:r>
              <w:rPr>
                <w:rFonts w:ascii="Times New Roman" w:hAnsi="Times New Roman"/>
                <w:sz w:val="18"/>
                <w:szCs w:val="18"/>
              </w:rPr>
              <w:t>2.77</w:t>
            </w:r>
          </w:p>
        </w:tc>
        <w:tc>
          <w:tcPr>
            <w:tcW w:w="562" w:type="pct"/>
            <w:vAlign w:val="center"/>
          </w:tcPr>
          <w:p>
            <w:pPr>
              <w:jc w:val="center"/>
              <w:rPr>
                <w:rFonts w:ascii="Times New Roman" w:hAnsi="Times New Roman"/>
                <w:sz w:val="18"/>
                <w:szCs w:val="18"/>
              </w:rPr>
            </w:pPr>
            <w:r>
              <w:rPr>
                <w:rFonts w:ascii="Times New Roman" w:hAnsi="Times New Roman"/>
                <w:sz w:val="18"/>
                <w:szCs w:val="18"/>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5.05</w:t>
            </w:r>
          </w:p>
        </w:tc>
        <w:tc>
          <w:tcPr>
            <w:tcW w:w="565" w:type="pct"/>
            <w:vAlign w:val="center"/>
          </w:tcPr>
          <w:p>
            <w:pPr>
              <w:jc w:val="center"/>
              <w:rPr>
                <w:rFonts w:ascii="Times New Roman" w:hAnsi="Times New Roman"/>
                <w:sz w:val="18"/>
                <w:szCs w:val="18"/>
              </w:rPr>
            </w:pPr>
            <w:r>
              <w:rPr>
                <w:rFonts w:ascii="Times New Roman" w:hAnsi="Times New Roman"/>
                <w:sz w:val="18"/>
                <w:szCs w:val="18"/>
              </w:rPr>
              <w:t>5.17</w:t>
            </w:r>
          </w:p>
        </w:tc>
        <w:tc>
          <w:tcPr>
            <w:tcW w:w="565" w:type="pct"/>
            <w:vAlign w:val="center"/>
          </w:tcPr>
          <w:p>
            <w:pPr>
              <w:jc w:val="center"/>
              <w:rPr>
                <w:rFonts w:ascii="Times New Roman" w:hAnsi="Times New Roman"/>
                <w:sz w:val="18"/>
                <w:szCs w:val="18"/>
              </w:rPr>
            </w:pPr>
            <w:r>
              <w:rPr>
                <w:rFonts w:ascii="Times New Roman" w:hAnsi="Times New Roman"/>
                <w:sz w:val="18"/>
                <w:szCs w:val="18"/>
              </w:rPr>
              <w:t>5.17</w:t>
            </w:r>
          </w:p>
        </w:tc>
        <w:tc>
          <w:tcPr>
            <w:tcW w:w="565" w:type="pct"/>
            <w:vAlign w:val="center"/>
          </w:tcPr>
          <w:p>
            <w:pPr>
              <w:jc w:val="center"/>
              <w:rPr>
                <w:rFonts w:ascii="Times New Roman" w:hAnsi="Times New Roman"/>
                <w:sz w:val="18"/>
                <w:szCs w:val="18"/>
              </w:rPr>
            </w:pPr>
            <w:r>
              <w:rPr>
                <w:rFonts w:ascii="Times New Roman" w:hAnsi="Times New Roman"/>
                <w:sz w:val="18"/>
                <w:szCs w:val="18"/>
              </w:rPr>
              <w:t>5.05</w:t>
            </w:r>
          </w:p>
        </w:tc>
        <w:tc>
          <w:tcPr>
            <w:tcW w:w="565" w:type="pct"/>
            <w:vAlign w:val="center"/>
          </w:tcPr>
          <w:p>
            <w:pPr>
              <w:jc w:val="center"/>
              <w:rPr>
                <w:rFonts w:ascii="Times New Roman" w:hAnsi="Times New Roman"/>
                <w:sz w:val="18"/>
                <w:szCs w:val="18"/>
              </w:rPr>
            </w:pPr>
            <w:r>
              <w:rPr>
                <w:rFonts w:ascii="Times New Roman" w:hAnsi="Times New Roman"/>
                <w:sz w:val="18"/>
                <w:szCs w:val="18"/>
              </w:rPr>
              <w:t>5.05</w:t>
            </w:r>
          </w:p>
        </w:tc>
        <w:tc>
          <w:tcPr>
            <w:tcW w:w="565" w:type="pct"/>
            <w:vAlign w:val="center"/>
          </w:tcPr>
          <w:p>
            <w:pPr>
              <w:jc w:val="center"/>
              <w:rPr>
                <w:rFonts w:ascii="Times New Roman" w:hAnsi="Times New Roman"/>
                <w:sz w:val="18"/>
                <w:szCs w:val="18"/>
              </w:rPr>
            </w:pPr>
            <w:r>
              <w:rPr>
                <w:rFonts w:ascii="Times New Roman" w:hAnsi="Times New Roman"/>
                <w:sz w:val="18"/>
                <w:szCs w:val="18"/>
              </w:rPr>
              <w:t>5.24</w:t>
            </w:r>
          </w:p>
        </w:tc>
        <w:tc>
          <w:tcPr>
            <w:tcW w:w="562" w:type="pct"/>
            <w:vAlign w:val="center"/>
          </w:tcPr>
          <w:p>
            <w:pPr>
              <w:jc w:val="center"/>
              <w:rPr>
                <w:rFonts w:ascii="Times New Roman" w:hAnsi="Times New Roman"/>
                <w:sz w:val="18"/>
                <w:szCs w:val="18"/>
              </w:rPr>
            </w:pPr>
            <w:r>
              <w:rPr>
                <w:rFonts w:ascii="Times New Roman" w:hAnsi="Times New Roman"/>
                <w:sz w:val="18"/>
                <w:szCs w:val="18"/>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14</w:t>
            </w:r>
          </w:p>
        </w:tc>
        <w:tc>
          <w:tcPr>
            <w:tcW w:w="610"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0.43</w:t>
            </w:r>
          </w:p>
        </w:tc>
        <w:tc>
          <w:tcPr>
            <w:tcW w:w="565" w:type="pct"/>
            <w:vAlign w:val="center"/>
          </w:tcPr>
          <w:p>
            <w:pPr>
              <w:jc w:val="center"/>
              <w:rPr>
                <w:rFonts w:ascii="Times New Roman" w:hAnsi="Times New Roman"/>
                <w:sz w:val="18"/>
                <w:szCs w:val="18"/>
              </w:rPr>
            </w:pPr>
            <w:r>
              <w:rPr>
                <w:rFonts w:ascii="Times New Roman" w:hAnsi="Times New Roman"/>
                <w:sz w:val="18"/>
                <w:szCs w:val="18"/>
              </w:rPr>
              <w:t>0.42</w:t>
            </w:r>
          </w:p>
        </w:tc>
        <w:tc>
          <w:tcPr>
            <w:tcW w:w="565" w:type="pct"/>
            <w:vAlign w:val="center"/>
          </w:tcPr>
          <w:p>
            <w:pPr>
              <w:jc w:val="center"/>
              <w:rPr>
                <w:rFonts w:ascii="Times New Roman" w:hAnsi="Times New Roman"/>
                <w:sz w:val="18"/>
                <w:szCs w:val="18"/>
              </w:rPr>
            </w:pPr>
            <w:r>
              <w:rPr>
                <w:rFonts w:ascii="Times New Roman" w:hAnsi="Times New Roman"/>
                <w:sz w:val="18"/>
                <w:szCs w:val="18"/>
              </w:rPr>
              <w:t>0.43</w:t>
            </w:r>
          </w:p>
        </w:tc>
        <w:tc>
          <w:tcPr>
            <w:tcW w:w="565" w:type="pct"/>
            <w:vAlign w:val="center"/>
          </w:tcPr>
          <w:p>
            <w:pPr>
              <w:jc w:val="center"/>
              <w:rPr>
                <w:rFonts w:ascii="Times New Roman" w:hAnsi="Times New Roman"/>
                <w:sz w:val="18"/>
                <w:szCs w:val="18"/>
              </w:rPr>
            </w:pPr>
            <w:r>
              <w:rPr>
                <w:rFonts w:ascii="Times New Roman" w:hAnsi="Times New Roman"/>
                <w:sz w:val="18"/>
                <w:szCs w:val="18"/>
              </w:rPr>
              <w:t>0.42</w:t>
            </w:r>
          </w:p>
        </w:tc>
        <w:tc>
          <w:tcPr>
            <w:tcW w:w="565" w:type="pct"/>
            <w:vAlign w:val="center"/>
          </w:tcPr>
          <w:p>
            <w:pPr>
              <w:jc w:val="center"/>
              <w:rPr>
                <w:rFonts w:ascii="Times New Roman" w:hAnsi="Times New Roman"/>
                <w:sz w:val="18"/>
                <w:szCs w:val="18"/>
              </w:rPr>
            </w:pPr>
            <w:r>
              <w:rPr>
                <w:rFonts w:ascii="Times New Roman" w:hAnsi="Times New Roman"/>
                <w:sz w:val="18"/>
                <w:szCs w:val="18"/>
              </w:rPr>
              <w:t>0.43</w:t>
            </w:r>
          </w:p>
        </w:tc>
        <w:tc>
          <w:tcPr>
            <w:tcW w:w="565" w:type="pct"/>
            <w:vAlign w:val="center"/>
          </w:tcPr>
          <w:p>
            <w:pPr>
              <w:jc w:val="center"/>
              <w:rPr>
                <w:rFonts w:ascii="Times New Roman" w:hAnsi="Times New Roman"/>
                <w:sz w:val="18"/>
                <w:szCs w:val="18"/>
              </w:rPr>
            </w:pPr>
            <w:r>
              <w:rPr>
                <w:rFonts w:ascii="Times New Roman" w:hAnsi="Times New Roman"/>
                <w:sz w:val="18"/>
                <w:szCs w:val="18"/>
              </w:rPr>
              <w:t>0.41</w:t>
            </w:r>
          </w:p>
        </w:tc>
        <w:tc>
          <w:tcPr>
            <w:tcW w:w="562" w:type="pct"/>
            <w:vAlign w:val="center"/>
          </w:tcPr>
          <w:p>
            <w:pPr>
              <w:jc w:val="center"/>
              <w:rPr>
                <w:rFonts w:ascii="Times New Roman" w:hAnsi="Times New Roman"/>
                <w:sz w:val="18"/>
                <w:szCs w:val="18"/>
              </w:rPr>
            </w:pPr>
            <w:r>
              <w:rPr>
                <w:rFonts w:ascii="Times New Roman" w:hAnsi="Times New Roman"/>
                <w:sz w:val="18"/>
                <w:szCs w:val="18"/>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10"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2" w:type="pct"/>
            <w:vAlign w:val="center"/>
          </w:tcPr>
          <w:p>
            <w:pPr>
              <w:jc w:val="center"/>
              <w:rPr>
                <w:rFonts w:ascii="Times New Roman" w:hAnsi="Times New Roman"/>
                <w:sz w:val="18"/>
                <w:szCs w:val="18"/>
              </w:rPr>
            </w:pPr>
            <w:r>
              <w:rPr>
                <w:rFonts w:ascii="Times New Roman" w:hAnsi="Times New Roman"/>
                <w:sz w:val="18"/>
                <w:szCs w:val="18"/>
              </w:rPr>
              <w:t>0.50</w:t>
            </w:r>
          </w:p>
        </w:tc>
      </w:tr>
    </w:tbl>
    <w:p>
      <w:pPr>
        <w:widowControl/>
        <w:tabs>
          <w:tab w:val="left" w:pos="360"/>
        </w:tabs>
        <w:spacing w:beforeLines="50" w:afterLines="50"/>
        <w:jc w:val="center"/>
        <w:rPr>
          <w:rFonts w:ascii="黑体" w:hAnsi="黑体" w:eastAsia="黑体"/>
          <w:kern w:val="0"/>
        </w:rPr>
      </w:pPr>
      <w:r>
        <w:rPr>
          <w:rFonts w:ascii="黑体" w:hAnsi="黑体" w:eastAsia="黑体"/>
          <w:kern w:val="0"/>
        </w:rPr>
        <w:t>表A.</w:t>
      </w:r>
      <w:r>
        <w:rPr>
          <w:rFonts w:hint="eastAsia" w:ascii="黑体" w:hAnsi="黑体" w:eastAsia="黑体"/>
          <w:kern w:val="0"/>
        </w:rPr>
        <w:t>6  锡</w:t>
      </w:r>
      <w:r>
        <w:rPr>
          <w:rFonts w:ascii="黑体" w:hAnsi="黑体" w:eastAsia="黑体"/>
          <w:kern w:val="0"/>
        </w:rPr>
        <w:t>精密度试验原始数据</w:t>
      </w:r>
      <w:r>
        <w:rPr>
          <w:rFonts w:hint="eastAsia" w:ascii="黑体" w:hAnsi="黑体" w:eastAsia="黑体"/>
          <w:kern w:val="0"/>
        </w:rPr>
        <w:t>（续）</w:t>
      </w: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64"/>
        <w:gridCol w:w="1081"/>
        <w:gridCol w:w="1081"/>
        <w:gridCol w:w="1081"/>
        <w:gridCol w:w="1081"/>
        <w:gridCol w:w="1081"/>
        <w:gridCol w:w="1082"/>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2.60</w:t>
            </w:r>
          </w:p>
        </w:tc>
        <w:tc>
          <w:tcPr>
            <w:tcW w:w="565" w:type="pct"/>
            <w:vAlign w:val="center"/>
          </w:tcPr>
          <w:p>
            <w:pPr>
              <w:jc w:val="center"/>
              <w:rPr>
                <w:rFonts w:ascii="Times New Roman" w:hAnsi="Times New Roman"/>
                <w:sz w:val="18"/>
                <w:szCs w:val="18"/>
              </w:rPr>
            </w:pPr>
            <w:r>
              <w:rPr>
                <w:rFonts w:ascii="Times New Roman" w:hAnsi="Times New Roman"/>
                <w:sz w:val="18"/>
                <w:szCs w:val="18"/>
              </w:rPr>
              <w:t>2.65</w:t>
            </w:r>
          </w:p>
        </w:tc>
        <w:tc>
          <w:tcPr>
            <w:tcW w:w="565" w:type="pct"/>
            <w:vAlign w:val="center"/>
          </w:tcPr>
          <w:p>
            <w:pPr>
              <w:jc w:val="center"/>
              <w:rPr>
                <w:rFonts w:ascii="Times New Roman" w:hAnsi="Times New Roman"/>
                <w:sz w:val="18"/>
                <w:szCs w:val="18"/>
              </w:rPr>
            </w:pPr>
            <w:r>
              <w:rPr>
                <w:rFonts w:ascii="Times New Roman" w:hAnsi="Times New Roman"/>
                <w:sz w:val="18"/>
                <w:szCs w:val="18"/>
              </w:rPr>
              <w:t>2.61</w:t>
            </w:r>
          </w:p>
        </w:tc>
        <w:tc>
          <w:tcPr>
            <w:tcW w:w="565" w:type="pct"/>
            <w:vAlign w:val="center"/>
          </w:tcPr>
          <w:p>
            <w:pPr>
              <w:jc w:val="center"/>
              <w:rPr>
                <w:rFonts w:ascii="Times New Roman" w:hAnsi="Times New Roman"/>
                <w:sz w:val="18"/>
                <w:szCs w:val="18"/>
              </w:rPr>
            </w:pPr>
            <w:r>
              <w:rPr>
                <w:rFonts w:ascii="Times New Roman" w:hAnsi="Times New Roman"/>
                <w:sz w:val="18"/>
                <w:szCs w:val="18"/>
              </w:rPr>
              <w:t>2.65</w:t>
            </w:r>
          </w:p>
        </w:tc>
        <w:tc>
          <w:tcPr>
            <w:tcW w:w="565" w:type="pct"/>
            <w:vAlign w:val="center"/>
          </w:tcPr>
          <w:p>
            <w:pPr>
              <w:jc w:val="center"/>
              <w:rPr>
                <w:rFonts w:ascii="Times New Roman" w:hAnsi="Times New Roman"/>
                <w:sz w:val="18"/>
                <w:szCs w:val="18"/>
              </w:rPr>
            </w:pPr>
            <w:r>
              <w:rPr>
                <w:rFonts w:ascii="Times New Roman" w:hAnsi="Times New Roman"/>
                <w:sz w:val="18"/>
                <w:szCs w:val="18"/>
              </w:rPr>
              <w:t>2.61</w:t>
            </w:r>
          </w:p>
        </w:tc>
        <w:tc>
          <w:tcPr>
            <w:tcW w:w="565" w:type="pct"/>
            <w:vAlign w:val="center"/>
          </w:tcPr>
          <w:p>
            <w:pPr>
              <w:jc w:val="center"/>
              <w:rPr>
                <w:rFonts w:ascii="Times New Roman" w:hAnsi="Times New Roman"/>
                <w:sz w:val="18"/>
                <w:szCs w:val="18"/>
              </w:rPr>
            </w:pPr>
            <w:r>
              <w:rPr>
                <w:rFonts w:ascii="Times New Roman" w:hAnsi="Times New Roman"/>
                <w:sz w:val="18"/>
                <w:szCs w:val="18"/>
              </w:rPr>
              <w:t>2.68</w:t>
            </w:r>
          </w:p>
        </w:tc>
        <w:tc>
          <w:tcPr>
            <w:tcW w:w="564" w:type="pct"/>
            <w:vAlign w:val="center"/>
          </w:tcPr>
          <w:p>
            <w:pPr>
              <w:jc w:val="center"/>
              <w:rPr>
                <w:rFonts w:ascii="Times New Roman" w:hAnsi="Times New Roman"/>
                <w:sz w:val="18"/>
                <w:szCs w:val="18"/>
              </w:rPr>
            </w:pPr>
            <w:r>
              <w:rPr>
                <w:rFonts w:ascii="Times New Roman" w:hAnsi="Times New Roman"/>
                <w:sz w:val="18"/>
                <w:szCs w:val="18"/>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5.11</w:t>
            </w:r>
          </w:p>
        </w:tc>
        <w:tc>
          <w:tcPr>
            <w:tcW w:w="565" w:type="pct"/>
            <w:vAlign w:val="center"/>
          </w:tcPr>
          <w:p>
            <w:pPr>
              <w:jc w:val="center"/>
              <w:rPr>
                <w:rFonts w:ascii="Times New Roman" w:hAnsi="Times New Roman"/>
                <w:sz w:val="18"/>
                <w:szCs w:val="18"/>
              </w:rPr>
            </w:pPr>
            <w:r>
              <w:rPr>
                <w:rFonts w:ascii="Times New Roman" w:hAnsi="Times New Roman"/>
                <w:sz w:val="18"/>
                <w:szCs w:val="18"/>
              </w:rPr>
              <w:t>4.97</w:t>
            </w:r>
          </w:p>
        </w:tc>
        <w:tc>
          <w:tcPr>
            <w:tcW w:w="565" w:type="pct"/>
            <w:vAlign w:val="center"/>
          </w:tcPr>
          <w:p>
            <w:pPr>
              <w:jc w:val="center"/>
              <w:rPr>
                <w:rFonts w:ascii="Times New Roman" w:hAnsi="Times New Roman"/>
                <w:sz w:val="18"/>
                <w:szCs w:val="18"/>
              </w:rPr>
            </w:pPr>
            <w:r>
              <w:rPr>
                <w:rFonts w:ascii="Times New Roman" w:hAnsi="Times New Roman"/>
                <w:sz w:val="18"/>
                <w:szCs w:val="18"/>
              </w:rPr>
              <w:t>4.99</w:t>
            </w:r>
          </w:p>
        </w:tc>
        <w:tc>
          <w:tcPr>
            <w:tcW w:w="565" w:type="pct"/>
            <w:vAlign w:val="center"/>
          </w:tcPr>
          <w:p>
            <w:pPr>
              <w:jc w:val="center"/>
              <w:rPr>
                <w:rFonts w:ascii="Times New Roman" w:hAnsi="Times New Roman"/>
                <w:sz w:val="18"/>
                <w:szCs w:val="18"/>
              </w:rPr>
            </w:pPr>
            <w:r>
              <w:rPr>
                <w:rFonts w:ascii="Times New Roman" w:hAnsi="Times New Roman"/>
                <w:sz w:val="18"/>
                <w:szCs w:val="18"/>
              </w:rPr>
              <w:t>5.09</w:t>
            </w:r>
          </w:p>
        </w:tc>
        <w:tc>
          <w:tcPr>
            <w:tcW w:w="565" w:type="pct"/>
            <w:vAlign w:val="center"/>
          </w:tcPr>
          <w:p>
            <w:pPr>
              <w:jc w:val="center"/>
              <w:rPr>
                <w:rFonts w:ascii="Times New Roman" w:hAnsi="Times New Roman"/>
                <w:sz w:val="18"/>
                <w:szCs w:val="18"/>
              </w:rPr>
            </w:pPr>
            <w:r>
              <w:rPr>
                <w:rFonts w:ascii="Times New Roman" w:hAnsi="Times New Roman"/>
                <w:sz w:val="18"/>
                <w:szCs w:val="18"/>
              </w:rPr>
              <w:t>4.91</w:t>
            </w:r>
          </w:p>
        </w:tc>
        <w:tc>
          <w:tcPr>
            <w:tcW w:w="565" w:type="pct"/>
            <w:vAlign w:val="center"/>
          </w:tcPr>
          <w:p>
            <w:pPr>
              <w:jc w:val="center"/>
              <w:rPr>
                <w:rFonts w:ascii="Times New Roman" w:hAnsi="Times New Roman"/>
                <w:sz w:val="18"/>
                <w:szCs w:val="18"/>
              </w:rPr>
            </w:pPr>
            <w:r>
              <w:rPr>
                <w:rFonts w:ascii="Times New Roman" w:hAnsi="Times New Roman"/>
                <w:sz w:val="18"/>
                <w:szCs w:val="18"/>
              </w:rPr>
              <w:t>5.04</w:t>
            </w:r>
          </w:p>
        </w:tc>
        <w:tc>
          <w:tcPr>
            <w:tcW w:w="564" w:type="pct"/>
            <w:vAlign w:val="center"/>
          </w:tcPr>
          <w:p>
            <w:pPr>
              <w:jc w:val="center"/>
              <w:rPr>
                <w:rFonts w:ascii="Times New Roman" w:hAnsi="Times New Roman"/>
                <w:sz w:val="18"/>
                <w:szCs w:val="18"/>
              </w:rPr>
            </w:pPr>
            <w:r>
              <w:rPr>
                <w:rFonts w:ascii="Times New Roman" w:hAnsi="Times New Roman"/>
                <w:sz w:val="18"/>
                <w:szCs w:val="18"/>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15</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0.45</w:t>
            </w:r>
          </w:p>
        </w:tc>
        <w:tc>
          <w:tcPr>
            <w:tcW w:w="565" w:type="pct"/>
            <w:vAlign w:val="center"/>
          </w:tcPr>
          <w:p>
            <w:pPr>
              <w:jc w:val="center"/>
              <w:rPr>
                <w:rFonts w:ascii="Times New Roman" w:hAnsi="Times New Roman"/>
                <w:sz w:val="18"/>
                <w:szCs w:val="18"/>
              </w:rPr>
            </w:pPr>
            <w:r>
              <w:rPr>
                <w:rFonts w:ascii="Times New Roman" w:hAnsi="Times New Roman"/>
                <w:sz w:val="18"/>
                <w:szCs w:val="18"/>
              </w:rPr>
              <w:t>0.45</w:t>
            </w:r>
          </w:p>
        </w:tc>
        <w:tc>
          <w:tcPr>
            <w:tcW w:w="565" w:type="pct"/>
            <w:vAlign w:val="center"/>
          </w:tcPr>
          <w:p>
            <w:pPr>
              <w:jc w:val="center"/>
              <w:rPr>
                <w:rFonts w:ascii="Times New Roman" w:hAnsi="Times New Roman"/>
                <w:sz w:val="18"/>
                <w:szCs w:val="18"/>
              </w:rPr>
            </w:pPr>
            <w:r>
              <w:rPr>
                <w:rFonts w:ascii="Times New Roman" w:hAnsi="Times New Roman"/>
                <w:sz w:val="18"/>
                <w:szCs w:val="18"/>
              </w:rPr>
              <w:t>0.46</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0.45</w:t>
            </w:r>
          </w:p>
        </w:tc>
        <w:tc>
          <w:tcPr>
            <w:tcW w:w="564" w:type="pct"/>
            <w:vAlign w:val="center"/>
          </w:tcPr>
          <w:p>
            <w:pPr>
              <w:jc w:val="center"/>
              <w:rPr>
                <w:rFonts w:ascii="Times New Roman" w:hAnsi="Times New Roman"/>
                <w:sz w:val="18"/>
                <w:szCs w:val="18"/>
              </w:rPr>
            </w:pPr>
            <w:r>
              <w:rPr>
                <w:rFonts w:ascii="Times New Roman" w:hAnsi="Times New Roman"/>
                <w:sz w:val="18"/>
                <w:szCs w:val="18"/>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0.54</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4" w:type="pct"/>
            <w:vAlign w:val="center"/>
          </w:tcPr>
          <w:p>
            <w:pPr>
              <w:jc w:val="center"/>
              <w:rPr>
                <w:rFonts w:ascii="Times New Roman" w:hAnsi="Times New Roman"/>
                <w:sz w:val="18"/>
                <w:szCs w:val="18"/>
              </w:rPr>
            </w:pPr>
            <w:r>
              <w:rPr>
                <w:rFonts w:ascii="Times New Roman" w:hAnsi="Times New Roman"/>
                <w:sz w:val="18"/>
                <w:szCs w:val="1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2.82</w:t>
            </w:r>
          </w:p>
        </w:tc>
        <w:tc>
          <w:tcPr>
            <w:tcW w:w="565" w:type="pct"/>
            <w:vAlign w:val="center"/>
          </w:tcPr>
          <w:p>
            <w:pPr>
              <w:jc w:val="center"/>
              <w:rPr>
                <w:rFonts w:ascii="Times New Roman" w:hAnsi="Times New Roman"/>
                <w:sz w:val="18"/>
                <w:szCs w:val="18"/>
              </w:rPr>
            </w:pPr>
            <w:r>
              <w:rPr>
                <w:rFonts w:ascii="Times New Roman" w:hAnsi="Times New Roman"/>
                <w:sz w:val="18"/>
                <w:szCs w:val="18"/>
              </w:rPr>
              <w:t>2.83</w:t>
            </w:r>
          </w:p>
        </w:tc>
        <w:tc>
          <w:tcPr>
            <w:tcW w:w="565" w:type="pct"/>
            <w:vAlign w:val="center"/>
          </w:tcPr>
          <w:p>
            <w:pPr>
              <w:jc w:val="center"/>
              <w:rPr>
                <w:rFonts w:ascii="Times New Roman" w:hAnsi="Times New Roman"/>
                <w:sz w:val="18"/>
                <w:szCs w:val="18"/>
              </w:rPr>
            </w:pPr>
            <w:r>
              <w:rPr>
                <w:rFonts w:ascii="Times New Roman" w:hAnsi="Times New Roman"/>
                <w:sz w:val="18"/>
                <w:szCs w:val="18"/>
              </w:rPr>
              <w:t>2.76</w:t>
            </w:r>
          </w:p>
        </w:tc>
        <w:tc>
          <w:tcPr>
            <w:tcW w:w="565" w:type="pct"/>
            <w:vAlign w:val="center"/>
          </w:tcPr>
          <w:p>
            <w:pPr>
              <w:jc w:val="center"/>
              <w:rPr>
                <w:rFonts w:ascii="Times New Roman" w:hAnsi="Times New Roman"/>
                <w:sz w:val="18"/>
                <w:szCs w:val="18"/>
              </w:rPr>
            </w:pPr>
            <w:r>
              <w:rPr>
                <w:rFonts w:ascii="Times New Roman" w:hAnsi="Times New Roman"/>
                <w:sz w:val="18"/>
                <w:szCs w:val="18"/>
              </w:rPr>
              <w:t>2.76</w:t>
            </w:r>
          </w:p>
        </w:tc>
        <w:tc>
          <w:tcPr>
            <w:tcW w:w="565" w:type="pct"/>
            <w:vAlign w:val="center"/>
          </w:tcPr>
          <w:p>
            <w:pPr>
              <w:jc w:val="center"/>
              <w:rPr>
                <w:rFonts w:ascii="Times New Roman" w:hAnsi="Times New Roman"/>
                <w:sz w:val="18"/>
                <w:szCs w:val="18"/>
              </w:rPr>
            </w:pPr>
            <w:r>
              <w:rPr>
                <w:rFonts w:ascii="Times New Roman" w:hAnsi="Times New Roman"/>
                <w:sz w:val="18"/>
                <w:szCs w:val="18"/>
              </w:rPr>
              <w:t>2.80</w:t>
            </w:r>
          </w:p>
        </w:tc>
        <w:tc>
          <w:tcPr>
            <w:tcW w:w="565" w:type="pct"/>
            <w:vAlign w:val="center"/>
          </w:tcPr>
          <w:p>
            <w:pPr>
              <w:jc w:val="center"/>
              <w:rPr>
                <w:rFonts w:ascii="Times New Roman" w:hAnsi="Times New Roman"/>
                <w:sz w:val="18"/>
                <w:szCs w:val="18"/>
              </w:rPr>
            </w:pPr>
            <w:r>
              <w:rPr>
                <w:rFonts w:ascii="Times New Roman" w:hAnsi="Times New Roman"/>
                <w:sz w:val="18"/>
                <w:szCs w:val="18"/>
              </w:rPr>
              <w:t>2.80</w:t>
            </w:r>
          </w:p>
        </w:tc>
        <w:tc>
          <w:tcPr>
            <w:tcW w:w="564" w:type="pct"/>
            <w:vAlign w:val="center"/>
          </w:tcPr>
          <w:p>
            <w:pPr>
              <w:jc w:val="center"/>
              <w:rPr>
                <w:rFonts w:ascii="Times New Roman" w:hAnsi="Times New Roman"/>
                <w:sz w:val="18"/>
                <w:szCs w:val="18"/>
              </w:rPr>
            </w:pPr>
            <w:r>
              <w:rPr>
                <w:rFonts w:ascii="Times New Roman" w:hAnsi="Times New Roman"/>
                <w:sz w:val="18"/>
                <w:szCs w:val="18"/>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5.20</w:t>
            </w:r>
          </w:p>
        </w:tc>
        <w:tc>
          <w:tcPr>
            <w:tcW w:w="565" w:type="pct"/>
            <w:vAlign w:val="center"/>
          </w:tcPr>
          <w:p>
            <w:pPr>
              <w:jc w:val="center"/>
              <w:rPr>
                <w:rFonts w:ascii="Times New Roman" w:hAnsi="Times New Roman"/>
                <w:sz w:val="18"/>
                <w:szCs w:val="18"/>
              </w:rPr>
            </w:pPr>
            <w:r>
              <w:rPr>
                <w:rFonts w:ascii="Times New Roman" w:hAnsi="Times New Roman"/>
                <w:sz w:val="18"/>
                <w:szCs w:val="18"/>
              </w:rPr>
              <w:t>5.22</w:t>
            </w:r>
          </w:p>
        </w:tc>
        <w:tc>
          <w:tcPr>
            <w:tcW w:w="565" w:type="pct"/>
            <w:vAlign w:val="center"/>
          </w:tcPr>
          <w:p>
            <w:pPr>
              <w:jc w:val="center"/>
              <w:rPr>
                <w:rFonts w:ascii="Times New Roman" w:hAnsi="Times New Roman"/>
                <w:sz w:val="18"/>
                <w:szCs w:val="18"/>
              </w:rPr>
            </w:pPr>
            <w:r>
              <w:rPr>
                <w:rFonts w:ascii="Times New Roman" w:hAnsi="Times New Roman"/>
                <w:sz w:val="18"/>
                <w:szCs w:val="18"/>
              </w:rPr>
              <w:t>5.02</w:t>
            </w:r>
          </w:p>
        </w:tc>
        <w:tc>
          <w:tcPr>
            <w:tcW w:w="565" w:type="pct"/>
            <w:vAlign w:val="center"/>
          </w:tcPr>
          <w:p>
            <w:pPr>
              <w:jc w:val="center"/>
              <w:rPr>
                <w:rFonts w:ascii="Times New Roman" w:hAnsi="Times New Roman"/>
                <w:sz w:val="18"/>
                <w:szCs w:val="18"/>
              </w:rPr>
            </w:pPr>
            <w:r>
              <w:rPr>
                <w:rFonts w:ascii="Times New Roman" w:hAnsi="Times New Roman"/>
                <w:sz w:val="18"/>
                <w:szCs w:val="18"/>
              </w:rPr>
              <w:t>5.00</w:t>
            </w:r>
          </w:p>
        </w:tc>
        <w:tc>
          <w:tcPr>
            <w:tcW w:w="565" w:type="pct"/>
            <w:vAlign w:val="center"/>
          </w:tcPr>
          <w:p>
            <w:pPr>
              <w:jc w:val="center"/>
              <w:rPr>
                <w:rFonts w:ascii="Times New Roman" w:hAnsi="Times New Roman"/>
                <w:sz w:val="18"/>
                <w:szCs w:val="18"/>
              </w:rPr>
            </w:pPr>
            <w:r>
              <w:rPr>
                <w:rFonts w:ascii="Times New Roman" w:hAnsi="Times New Roman"/>
                <w:sz w:val="18"/>
                <w:szCs w:val="18"/>
              </w:rPr>
              <w:t>5.01</w:t>
            </w:r>
          </w:p>
        </w:tc>
        <w:tc>
          <w:tcPr>
            <w:tcW w:w="565" w:type="pct"/>
            <w:vAlign w:val="center"/>
          </w:tcPr>
          <w:p>
            <w:pPr>
              <w:jc w:val="center"/>
              <w:rPr>
                <w:rFonts w:ascii="Times New Roman" w:hAnsi="Times New Roman"/>
                <w:sz w:val="18"/>
                <w:szCs w:val="18"/>
              </w:rPr>
            </w:pPr>
            <w:r>
              <w:rPr>
                <w:rFonts w:ascii="Times New Roman" w:hAnsi="Times New Roman"/>
                <w:sz w:val="18"/>
                <w:szCs w:val="18"/>
              </w:rPr>
              <w:t>5.02</w:t>
            </w:r>
          </w:p>
        </w:tc>
        <w:tc>
          <w:tcPr>
            <w:tcW w:w="564" w:type="pct"/>
            <w:vAlign w:val="center"/>
          </w:tcPr>
          <w:p>
            <w:pPr>
              <w:jc w:val="center"/>
              <w:rPr>
                <w:rFonts w:ascii="Times New Roman" w:hAnsi="Times New Roman"/>
                <w:sz w:val="18"/>
                <w:szCs w:val="18"/>
              </w:rPr>
            </w:pPr>
            <w:r>
              <w:rPr>
                <w:rFonts w:ascii="Times New Roman" w:hAnsi="Times New Roman"/>
                <w:sz w:val="18"/>
                <w:szCs w:val="18"/>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16</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0.41</w:t>
            </w:r>
          </w:p>
        </w:tc>
        <w:tc>
          <w:tcPr>
            <w:tcW w:w="565" w:type="pct"/>
            <w:vAlign w:val="center"/>
          </w:tcPr>
          <w:p>
            <w:pPr>
              <w:jc w:val="center"/>
              <w:rPr>
                <w:rFonts w:ascii="Times New Roman" w:hAnsi="Times New Roman"/>
                <w:sz w:val="18"/>
                <w:szCs w:val="18"/>
              </w:rPr>
            </w:pPr>
            <w:r>
              <w:rPr>
                <w:rFonts w:ascii="Times New Roman" w:hAnsi="Times New Roman"/>
                <w:sz w:val="18"/>
                <w:szCs w:val="18"/>
              </w:rPr>
              <w:t>0.42</w:t>
            </w:r>
          </w:p>
        </w:tc>
        <w:tc>
          <w:tcPr>
            <w:tcW w:w="565" w:type="pct"/>
            <w:vAlign w:val="center"/>
          </w:tcPr>
          <w:p>
            <w:pPr>
              <w:jc w:val="center"/>
              <w:rPr>
                <w:rFonts w:ascii="Times New Roman" w:hAnsi="Times New Roman"/>
                <w:sz w:val="18"/>
                <w:szCs w:val="18"/>
              </w:rPr>
            </w:pPr>
            <w:r>
              <w:rPr>
                <w:rFonts w:ascii="Times New Roman" w:hAnsi="Times New Roman"/>
                <w:sz w:val="18"/>
                <w:szCs w:val="18"/>
              </w:rPr>
              <w:t>0.43</w:t>
            </w:r>
          </w:p>
        </w:tc>
        <w:tc>
          <w:tcPr>
            <w:tcW w:w="565" w:type="pct"/>
            <w:vAlign w:val="center"/>
          </w:tcPr>
          <w:p>
            <w:pPr>
              <w:jc w:val="center"/>
              <w:rPr>
                <w:rFonts w:ascii="Times New Roman" w:hAnsi="Times New Roman"/>
                <w:sz w:val="18"/>
                <w:szCs w:val="18"/>
              </w:rPr>
            </w:pPr>
            <w:r>
              <w:rPr>
                <w:rFonts w:ascii="Times New Roman" w:hAnsi="Times New Roman"/>
                <w:sz w:val="18"/>
                <w:szCs w:val="18"/>
              </w:rPr>
              <w:t>0.40</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0.42</w:t>
            </w:r>
          </w:p>
        </w:tc>
        <w:tc>
          <w:tcPr>
            <w:tcW w:w="564" w:type="pct"/>
            <w:vAlign w:val="center"/>
          </w:tcPr>
          <w:p>
            <w:pPr>
              <w:jc w:val="center"/>
              <w:rPr>
                <w:rFonts w:ascii="Times New Roman" w:hAnsi="Times New Roman"/>
                <w:sz w:val="18"/>
                <w:szCs w:val="18"/>
              </w:rPr>
            </w:pPr>
            <w:r>
              <w:rPr>
                <w:rFonts w:ascii="Times New Roman" w:hAnsi="Times New Roman"/>
                <w:sz w:val="18"/>
                <w:szCs w:val="18"/>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0.46*</w:t>
            </w:r>
          </w:p>
        </w:tc>
        <w:tc>
          <w:tcPr>
            <w:tcW w:w="565" w:type="pct"/>
            <w:vAlign w:val="center"/>
          </w:tcPr>
          <w:p>
            <w:pPr>
              <w:jc w:val="center"/>
              <w:rPr>
                <w:rFonts w:ascii="Times New Roman" w:hAnsi="Times New Roman"/>
                <w:sz w:val="18"/>
                <w:szCs w:val="18"/>
              </w:rPr>
            </w:pPr>
            <w:r>
              <w:rPr>
                <w:rFonts w:ascii="Times New Roman" w:hAnsi="Times New Roman"/>
                <w:sz w:val="18"/>
                <w:szCs w:val="18"/>
              </w:rPr>
              <w:t>0.47*</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4" w:type="pct"/>
            <w:vAlign w:val="center"/>
          </w:tcPr>
          <w:p>
            <w:pPr>
              <w:jc w:val="center"/>
              <w:rPr>
                <w:rFonts w:ascii="Times New Roman" w:hAnsi="Times New Roman"/>
                <w:sz w:val="18"/>
                <w:szCs w:val="18"/>
              </w:rPr>
            </w:pPr>
            <w:r>
              <w:rPr>
                <w:rFonts w:ascii="Times New Roman" w:hAnsi="Times New Roman"/>
                <w:sz w:val="18"/>
                <w:szCs w:val="18"/>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2.60</w:t>
            </w:r>
          </w:p>
        </w:tc>
        <w:tc>
          <w:tcPr>
            <w:tcW w:w="565" w:type="pct"/>
            <w:vAlign w:val="center"/>
          </w:tcPr>
          <w:p>
            <w:pPr>
              <w:jc w:val="center"/>
              <w:rPr>
                <w:rFonts w:ascii="Times New Roman" w:hAnsi="Times New Roman"/>
                <w:sz w:val="18"/>
                <w:szCs w:val="18"/>
              </w:rPr>
            </w:pPr>
            <w:r>
              <w:rPr>
                <w:rFonts w:ascii="Times New Roman" w:hAnsi="Times New Roman"/>
                <w:sz w:val="18"/>
                <w:szCs w:val="18"/>
              </w:rPr>
              <w:t>2.61</w:t>
            </w:r>
          </w:p>
        </w:tc>
        <w:tc>
          <w:tcPr>
            <w:tcW w:w="565" w:type="pct"/>
            <w:vAlign w:val="center"/>
          </w:tcPr>
          <w:p>
            <w:pPr>
              <w:jc w:val="center"/>
              <w:rPr>
                <w:rFonts w:ascii="Times New Roman" w:hAnsi="Times New Roman"/>
                <w:sz w:val="18"/>
                <w:szCs w:val="18"/>
              </w:rPr>
            </w:pPr>
            <w:r>
              <w:rPr>
                <w:rFonts w:ascii="Times New Roman" w:hAnsi="Times New Roman"/>
                <w:sz w:val="18"/>
                <w:szCs w:val="18"/>
              </w:rPr>
              <w:t>2.66</w:t>
            </w:r>
          </w:p>
        </w:tc>
        <w:tc>
          <w:tcPr>
            <w:tcW w:w="565" w:type="pct"/>
            <w:vAlign w:val="center"/>
          </w:tcPr>
          <w:p>
            <w:pPr>
              <w:jc w:val="center"/>
              <w:rPr>
                <w:rFonts w:ascii="Times New Roman" w:hAnsi="Times New Roman"/>
                <w:sz w:val="18"/>
                <w:szCs w:val="18"/>
              </w:rPr>
            </w:pPr>
            <w:r>
              <w:rPr>
                <w:rFonts w:ascii="Times New Roman" w:hAnsi="Times New Roman"/>
                <w:sz w:val="18"/>
                <w:szCs w:val="18"/>
              </w:rPr>
              <w:t>2.75</w:t>
            </w:r>
          </w:p>
        </w:tc>
        <w:tc>
          <w:tcPr>
            <w:tcW w:w="565" w:type="pct"/>
            <w:vAlign w:val="center"/>
          </w:tcPr>
          <w:p>
            <w:pPr>
              <w:jc w:val="center"/>
              <w:rPr>
                <w:rFonts w:ascii="Times New Roman" w:hAnsi="Times New Roman"/>
                <w:sz w:val="18"/>
                <w:szCs w:val="18"/>
              </w:rPr>
            </w:pPr>
            <w:r>
              <w:rPr>
                <w:rFonts w:ascii="Times New Roman" w:hAnsi="Times New Roman"/>
                <w:sz w:val="18"/>
                <w:szCs w:val="18"/>
              </w:rPr>
              <w:t>2.70</w:t>
            </w:r>
          </w:p>
        </w:tc>
        <w:tc>
          <w:tcPr>
            <w:tcW w:w="565" w:type="pct"/>
            <w:vAlign w:val="center"/>
          </w:tcPr>
          <w:p>
            <w:pPr>
              <w:jc w:val="center"/>
              <w:rPr>
                <w:rFonts w:ascii="Times New Roman" w:hAnsi="Times New Roman"/>
                <w:sz w:val="18"/>
                <w:szCs w:val="18"/>
              </w:rPr>
            </w:pPr>
            <w:r>
              <w:rPr>
                <w:rFonts w:ascii="Times New Roman" w:hAnsi="Times New Roman"/>
                <w:sz w:val="18"/>
                <w:szCs w:val="18"/>
              </w:rPr>
              <w:t>2.60</w:t>
            </w:r>
          </w:p>
        </w:tc>
        <w:tc>
          <w:tcPr>
            <w:tcW w:w="564" w:type="pct"/>
            <w:vAlign w:val="center"/>
          </w:tcPr>
          <w:p>
            <w:pPr>
              <w:jc w:val="center"/>
              <w:rPr>
                <w:rFonts w:ascii="Times New Roman" w:hAnsi="Times New Roman"/>
                <w:sz w:val="18"/>
                <w:szCs w:val="18"/>
              </w:rPr>
            </w:pPr>
            <w:r>
              <w:rPr>
                <w:rFonts w:ascii="Times New Roman" w:hAnsi="Times New Roman"/>
                <w:sz w:val="18"/>
                <w:szCs w:val="18"/>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5.00</w:t>
            </w:r>
          </w:p>
        </w:tc>
        <w:tc>
          <w:tcPr>
            <w:tcW w:w="565" w:type="pct"/>
            <w:vAlign w:val="center"/>
          </w:tcPr>
          <w:p>
            <w:pPr>
              <w:jc w:val="center"/>
              <w:rPr>
                <w:rFonts w:ascii="Times New Roman" w:hAnsi="Times New Roman"/>
                <w:sz w:val="18"/>
                <w:szCs w:val="18"/>
              </w:rPr>
            </w:pPr>
            <w:r>
              <w:rPr>
                <w:rFonts w:ascii="Times New Roman" w:hAnsi="Times New Roman"/>
                <w:sz w:val="18"/>
                <w:szCs w:val="18"/>
              </w:rPr>
              <w:t>5.06</w:t>
            </w:r>
          </w:p>
        </w:tc>
        <w:tc>
          <w:tcPr>
            <w:tcW w:w="565" w:type="pct"/>
            <w:vAlign w:val="center"/>
          </w:tcPr>
          <w:p>
            <w:pPr>
              <w:jc w:val="center"/>
              <w:rPr>
                <w:rFonts w:ascii="Times New Roman" w:hAnsi="Times New Roman"/>
                <w:sz w:val="18"/>
                <w:szCs w:val="18"/>
              </w:rPr>
            </w:pPr>
            <w:r>
              <w:rPr>
                <w:rFonts w:ascii="Times New Roman" w:hAnsi="Times New Roman"/>
                <w:sz w:val="18"/>
                <w:szCs w:val="18"/>
              </w:rPr>
              <w:t>4.92</w:t>
            </w:r>
          </w:p>
        </w:tc>
        <w:tc>
          <w:tcPr>
            <w:tcW w:w="565" w:type="pct"/>
            <w:vAlign w:val="center"/>
          </w:tcPr>
          <w:p>
            <w:pPr>
              <w:jc w:val="center"/>
              <w:rPr>
                <w:rFonts w:ascii="Times New Roman" w:hAnsi="Times New Roman"/>
                <w:sz w:val="18"/>
                <w:szCs w:val="18"/>
              </w:rPr>
            </w:pPr>
            <w:r>
              <w:rPr>
                <w:rFonts w:ascii="Times New Roman" w:hAnsi="Times New Roman"/>
                <w:sz w:val="18"/>
                <w:szCs w:val="18"/>
              </w:rPr>
              <w:t>4.89</w:t>
            </w:r>
          </w:p>
        </w:tc>
        <w:tc>
          <w:tcPr>
            <w:tcW w:w="565" w:type="pct"/>
            <w:vAlign w:val="center"/>
          </w:tcPr>
          <w:p>
            <w:pPr>
              <w:jc w:val="center"/>
              <w:rPr>
                <w:rFonts w:ascii="Times New Roman" w:hAnsi="Times New Roman"/>
                <w:sz w:val="18"/>
                <w:szCs w:val="18"/>
              </w:rPr>
            </w:pPr>
            <w:r>
              <w:rPr>
                <w:rFonts w:ascii="Times New Roman" w:hAnsi="Times New Roman"/>
                <w:sz w:val="18"/>
                <w:szCs w:val="18"/>
              </w:rPr>
              <w:t>5.01</w:t>
            </w:r>
          </w:p>
        </w:tc>
        <w:tc>
          <w:tcPr>
            <w:tcW w:w="565" w:type="pct"/>
            <w:vAlign w:val="center"/>
          </w:tcPr>
          <w:p>
            <w:pPr>
              <w:jc w:val="center"/>
              <w:rPr>
                <w:rFonts w:ascii="Times New Roman" w:hAnsi="Times New Roman"/>
                <w:sz w:val="18"/>
                <w:szCs w:val="18"/>
              </w:rPr>
            </w:pPr>
            <w:r>
              <w:rPr>
                <w:rFonts w:ascii="Times New Roman" w:hAnsi="Times New Roman"/>
                <w:sz w:val="18"/>
                <w:szCs w:val="18"/>
              </w:rPr>
              <w:t>4.99</w:t>
            </w:r>
          </w:p>
        </w:tc>
        <w:tc>
          <w:tcPr>
            <w:tcW w:w="564" w:type="pct"/>
            <w:vAlign w:val="center"/>
          </w:tcPr>
          <w:p>
            <w:pPr>
              <w:jc w:val="center"/>
              <w:rPr>
                <w:rFonts w:ascii="Times New Roman" w:hAnsi="Times New Roman"/>
                <w:sz w:val="18"/>
                <w:szCs w:val="18"/>
              </w:rPr>
            </w:pPr>
            <w:r>
              <w:rPr>
                <w:rFonts w:ascii="Times New Roman" w:hAnsi="Times New Roman"/>
                <w:sz w:val="18"/>
                <w:szCs w:val="18"/>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17</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0.43</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0.45</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0.43</w:t>
            </w:r>
          </w:p>
        </w:tc>
        <w:tc>
          <w:tcPr>
            <w:tcW w:w="564"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0.50</w:t>
            </w:r>
          </w:p>
        </w:tc>
        <w:tc>
          <w:tcPr>
            <w:tcW w:w="564"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2.67</w:t>
            </w:r>
          </w:p>
        </w:tc>
        <w:tc>
          <w:tcPr>
            <w:tcW w:w="565" w:type="pct"/>
            <w:vAlign w:val="center"/>
          </w:tcPr>
          <w:p>
            <w:pPr>
              <w:jc w:val="center"/>
              <w:rPr>
                <w:rFonts w:ascii="Times New Roman" w:hAnsi="Times New Roman"/>
                <w:sz w:val="18"/>
                <w:szCs w:val="18"/>
              </w:rPr>
            </w:pPr>
            <w:r>
              <w:rPr>
                <w:rFonts w:ascii="Times New Roman" w:hAnsi="Times New Roman"/>
                <w:sz w:val="18"/>
                <w:szCs w:val="18"/>
              </w:rPr>
              <w:t>2.67</w:t>
            </w:r>
          </w:p>
        </w:tc>
        <w:tc>
          <w:tcPr>
            <w:tcW w:w="565" w:type="pct"/>
            <w:vAlign w:val="center"/>
          </w:tcPr>
          <w:p>
            <w:pPr>
              <w:jc w:val="center"/>
              <w:rPr>
                <w:rFonts w:ascii="Times New Roman" w:hAnsi="Times New Roman"/>
                <w:sz w:val="18"/>
                <w:szCs w:val="18"/>
              </w:rPr>
            </w:pPr>
            <w:r>
              <w:rPr>
                <w:rFonts w:ascii="Times New Roman" w:hAnsi="Times New Roman"/>
                <w:sz w:val="18"/>
                <w:szCs w:val="18"/>
              </w:rPr>
              <w:t>2.66</w:t>
            </w:r>
          </w:p>
        </w:tc>
        <w:tc>
          <w:tcPr>
            <w:tcW w:w="565" w:type="pct"/>
            <w:vAlign w:val="center"/>
          </w:tcPr>
          <w:p>
            <w:pPr>
              <w:jc w:val="center"/>
              <w:rPr>
                <w:rFonts w:ascii="Times New Roman" w:hAnsi="Times New Roman"/>
                <w:sz w:val="18"/>
                <w:szCs w:val="18"/>
              </w:rPr>
            </w:pPr>
            <w:r>
              <w:rPr>
                <w:rFonts w:ascii="Times New Roman" w:hAnsi="Times New Roman"/>
                <w:sz w:val="18"/>
                <w:szCs w:val="18"/>
              </w:rPr>
              <w:t>2.63</w:t>
            </w:r>
          </w:p>
        </w:tc>
        <w:tc>
          <w:tcPr>
            <w:tcW w:w="565" w:type="pct"/>
            <w:vAlign w:val="center"/>
          </w:tcPr>
          <w:p>
            <w:pPr>
              <w:jc w:val="center"/>
              <w:rPr>
                <w:rFonts w:ascii="Times New Roman" w:hAnsi="Times New Roman"/>
                <w:sz w:val="18"/>
                <w:szCs w:val="18"/>
              </w:rPr>
            </w:pPr>
            <w:r>
              <w:rPr>
                <w:rFonts w:ascii="Times New Roman" w:hAnsi="Times New Roman"/>
                <w:sz w:val="18"/>
                <w:szCs w:val="18"/>
              </w:rPr>
              <w:t>2.65</w:t>
            </w:r>
          </w:p>
        </w:tc>
        <w:tc>
          <w:tcPr>
            <w:tcW w:w="565" w:type="pct"/>
            <w:vAlign w:val="center"/>
          </w:tcPr>
          <w:p>
            <w:pPr>
              <w:jc w:val="center"/>
              <w:rPr>
                <w:rFonts w:ascii="Times New Roman" w:hAnsi="Times New Roman"/>
                <w:sz w:val="18"/>
                <w:szCs w:val="18"/>
              </w:rPr>
            </w:pPr>
            <w:r>
              <w:rPr>
                <w:rFonts w:ascii="Times New Roman" w:hAnsi="Times New Roman"/>
                <w:sz w:val="18"/>
                <w:szCs w:val="18"/>
              </w:rPr>
              <w:t>2.67</w:t>
            </w:r>
          </w:p>
        </w:tc>
        <w:tc>
          <w:tcPr>
            <w:tcW w:w="564"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5.05</w:t>
            </w:r>
          </w:p>
        </w:tc>
        <w:tc>
          <w:tcPr>
            <w:tcW w:w="565" w:type="pct"/>
            <w:vAlign w:val="center"/>
          </w:tcPr>
          <w:p>
            <w:pPr>
              <w:jc w:val="center"/>
              <w:rPr>
                <w:rFonts w:ascii="Times New Roman" w:hAnsi="Times New Roman"/>
                <w:sz w:val="18"/>
                <w:szCs w:val="18"/>
              </w:rPr>
            </w:pPr>
            <w:r>
              <w:rPr>
                <w:rFonts w:ascii="Times New Roman" w:hAnsi="Times New Roman"/>
                <w:sz w:val="18"/>
                <w:szCs w:val="18"/>
              </w:rPr>
              <w:t>5.15</w:t>
            </w:r>
          </w:p>
        </w:tc>
        <w:tc>
          <w:tcPr>
            <w:tcW w:w="565" w:type="pct"/>
            <w:vAlign w:val="center"/>
          </w:tcPr>
          <w:p>
            <w:pPr>
              <w:jc w:val="center"/>
              <w:rPr>
                <w:rFonts w:ascii="Times New Roman" w:hAnsi="Times New Roman"/>
                <w:sz w:val="18"/>
                <w:szCs w:val="18"/>
              </w:rPr>
            </w:pPr>
            <w:r>
              <w:rPr>
                <w:rFonts w:ascii="Times New Roman" w:hAnsi="Times New Roman"/>
                <w:sz w:val="18"/>
                <w:szCs w:val="18"/>
              </w:rPr>
              <w:t>4.92</w:t>
            </w:r>
          </w:p>
        </w:tc>
        <w:tc>
          <w:tcPr>
            <w:tcW w:w="565" w:type="pct"/>
            <w:vAlign w:val="center"/>
          </w:tcPr>
          <w:p>
            <w:pPr>
              <w:jc w:val="center"/>
              <w:rPr>
                <w:rFonts w:ascii="Times New Roman" w:hAnsi="Times New Roman"/>
                <w:sz w:val="18"/>
                <w:szCs w:val="18"/>
              </w:rPr>
            </w:pPr>
            <w:r>
              <w:rPr>
                <w:rFonts w:ascii="Times New Roman" w:hAnsi="Times New Roman"/>
                <w:sz w:val="18"/>
                <w:szCs w:val="18"/>
              </w:rPr>
              <w:t>5.11</w:t>
            </w:r>
          </w:p>
        </w:tc>
        <w:tc>
          <w:tcPr>
            <w:tcW w:w="565" w:type="pct"/>
            <w:vAlign w:val="center"/>
          </w:tcPr>
          <w:p>
            <w:pPr>
              <w:jc w:val="center"/>
              <w:rPr>
                <w:rFonts w:ascii="Times New Roman" w:hAnsi="Times New Roman"/>
                <w:sz w:val="18"/>
                <w:szCs w:val="18"/>
              </w:rPr>
            </w:pPr>
            <w:r>
              <w:rPr>
                <w:rFonts w:ascii="Times New Roman" w:hAnsi="Times New Roman"/>
                <w:sz w:val="18"/>
                <w:szCs w:val="18"/>
              </w:rPr>
              <w:t>5.14</w:t>
            </w:r>
          </w:p>
        </w:tc>
        <w:tc>
          <w:tcPr>
            <w:tcW w:w="565" w:type="pct"/>
            <w:vAlign w:val="center"/>
          </w:tcPr>
          <w:p>
            <w:pPr>
              <w:jc w:val="center"/>
              <w:rPr>
                <w:rFonts w:ascii="Times New Roman" w:hAnsi="Times New Roman"/>
                <w:sz w:val="18"/>
                <w:szCs w:val="18"/>
              </w:rPr>
            </w:pPr>
            <w:r>
              <w:rPr>
                <w:rFonts w:ascii="Times New Roman" w:hAnsi="Times New Roman"/>
                <w:sz w:val="18"/>
                <w:szCs w:val="18"/>
              </w:rPr>
              <w:t>5.05</w:t>
            </w:r>
          </w:p>
        </w:tc>
        <w:tc>
          <w:tcPr>
            <w:tcW w:w="564"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18</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0.47</w:t>
            </w:r>
          </w:p>
        </w:tc>
        <w:tc>
          <w:tcPr>
            <w:tcW w:w="565" w:type="pct"/>
            <w:vAlign w:val="center"/>
          </w:tcPr>
          <w:p>
            <w:pPr>
              <w:jc w:val="center"/>
              <w:rPr>
                <w:rFonts w:ascii="Times New Roman" w:hAnsi="Times New Roman"/>
                <w:sz w:val="18"/>
                <w:szCs w:val="18"/>
              </w:rPr>
            </w:pPr>
            <w:r>
              <w:rPr>
                <w:rFonts w:ascii="Times New Roman" w:hAnsi="Times New Roman"/>
                <w:sz w:val="18"/>
                <w:szCs w:val="18"/>
              </w:rPr>
              <w:t>0.47</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0.46</w:t>
            </w:r>
          </w:p>
        </w:tc>
        <w:tc>
          <w:tcPr>
            <w:tcW w:w="565" w:type="pct"/>
            <w:vAlign w:val="center"/>
          </w:tcPr>
          <w:p>
            <w:pPr>
              <w:jc w:val="center"/>
              <w:rPr>
                <w:rFonts w:ascii="Times New Roman" w:hAnsi="Times New Roman"/>
                <w:sz w:val="18"/>
                <w:szCs w:val="18"/>
              </w:rPr>
            </w:pPr>
            <w:r>
              <w:rPr>
                <w:rFonts w:ascii="Times New Roman" w:hAnsi="Times New Roman"/>
                <w:sz w:val="18"/>
                <w:szCs w:val="18"/>
              </w:rPr>
              <w:t>0.46</w:t>
            </w:r>
          </w:p>
        </w:tc>
        <w:tc>
          <w:tcPr>
            <w:tcW w:w="564" w:type="pct"/>
            <w:vAlign w:val="center"/>
          </w:tcPr>
          <w:p>
            <w:pPr>
              <w:jc w:val="center"/>
              <w:rPr>
                <w:rFonts w:ascii="Times New Roman" w:hAnsi="Times New Roman"/>
                <w:sz w:val="18"/>
                <w:szCs w:val="18"/>
              </w:rPr>
            </w:pPr>
            <w:r>
              <w:rPr>
                <w:rFonts w:ascii="Times New Roman" w:hAnsi="Times New Roman"/>
                <w:sz w:val="18"/>
                <w:szCs w:val="18"/>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5" w:type="pct"/>
            <w:vAlign w:val="center"/>
          </w:tcPr>
          <w:p>
            <w:pPr>
              <w:jc w:val="center"/>
              <w:rPr>
                <w:rFonts w:ascii="Times New Roman" w:hAnsi="Times New Roman"/>
                <w:sz w:val="18"/>
                <w:szCs w:val="18"/>
              </w:rPr>
            </w:pPr>
            <w:r>
              <w:rPr>
                <w:rFonts w:ascii="Times New Roman" w:hAnsi="Times New Roman"/>
                <w:sz w:val="18"/>
                <w:szCs w:val="18"/>
              </w:rPr>
              <w:t>0.53</w:t>
            </w:r>
          </w:p>
        </w:tc>
        <w:tc>
          <w:tcPr>
            <w:tcW w:w="565" w:type="pct"/>
            <w:vAlign w:val="center"/>
          </w:tcPr>
          <w:p>
            <w:pPr>
              <w:jc w:val="center"/>
              <w:rPr>
                <w:rFonts w:ascii="Times New Roman" w:hAnsi="Times New Roman"/>
                <w:sz w:val="18"/>
                <w:szCs w:val="18"/>
              </w:rPr>
            </w:pPr>
            <w:r>
              <w:rPr>
                <w:rFonts w:ascii="Times New Roman" w:hAnsi="Times New Roman"/>
                <w:sz w:val="18"/>
                <w:szCs w:val="18"/>
              </w:rPr>
              <w:t>0.52</w:t>
            </w:r>
          </w:p>
        </w:tc>
        <w:tc>
          <w:tcPr>
            <w:tcW w:w="565" w:type="pct"/>
            <w:vAlign w:val="center"/>
          </w:tcPr>
          <w:p>
            <w:pPr>
              <w:jc w:val="center"/>
              <w:rPr>
                <w:rFonts w:ascii="Times New Roman" w:hAnsi="Times New Roman"/>
                <w:sz w:val="18"/>
                <w:szCs w:val="18"/>
              </w:rPr>
            </w:pPr>
            <w:r>
              <w:rPr>
                <w:rFonts w:ascii="Times New Roman" w:hAnsi="Times New Roman"/>
                <w:sz w:val="18"/>
                <w:szCs w:val="18"/>
              </w:rPr>
              <w:t>0.51</w:t>
            </w:r>
          </w:p>
        </w:tc>
        <w:tc>
          <w:tcPr>
            <w:tcW w:w="564" w:type="pct"/>
            <w:vAlign w:val="center"/>
          </w:tcPr>
          <w:p>
            <w:pPr>
              <w:jc w:val="center"/>
              <w:rPr>
                <w:rFonts w:ascii="Times New Roman" w:hAnsi="Times New Roman"/>
                <w:sz w:val="18"/>
                <w:szCs w:val="18"/>
              </w:rPr>
            </w:pPr>
            <w:r>
              <w:rPr>
                <w:rFonts w:ascii="Times New Roman" w:hAnsi="Times New Roman"/>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2.76</w:t>
            </w:r>
          </w:p>
        </w:tc>
        <w:tc>
          <w:tcPr>
            <w:tcW w:w="565" w:type="pct"/>
            <w:vAlign w:val="center"/>
          </w:tcPr>
          <w:p>
            <w:pPr>
              <w:jc w:val="center"/>
              <w:rPr>
                <w:rFonts w:ascii="Times New Roman" w:hAnsi="Times New Roman"/>
                <w:sz w:val="18"/>
                <w:szCs w:val="18"/>
              </w:rPr>
            </w:pPr>
            <w:r>
              <w:rPr>
                <w:rFonts w:ascii="Times New Roman" w:hAnsi="Times New Roman"/>
                <w:sz w:val="18"/>
                <w:szCs w:val="18"/>
              </w:rPr>
              <w:t>2.68</w:t>
            </w:r>
          </w:p>
        </w:tc>
        <w:tc>
          <w:tcPr>
            <w:tcW w:w="565" w:type="pct"/>
            <w:vAlign w:val="center"/>
          </w:tcPr>
          <w:p>
            <w:pPr>
              <w:jc w:val="center"/>
              <w:rPr>
                <w:rFonts w:ascii="Times New Roman" w:hAnsi="Times New Roman"/>
                <w:sz w:val="18"/>
                <w:szCs w:val="18"/>
              </w:rPr>
            </w:pPr>
            <w:r>
              <w:rPr>
                <w:rFonts w:ascii="Times New Roman" w:hAnsi="Times New Roman"/>
                <w:sz w:val="18"/>
                <w:szCs w:val="18"/>
              </w:rPr>
              <w:t>2.60</w:t>
            </w:r>
          </w:p>
        </w:tc>
        <w:tc>
          <w:tcPr>
            <w:tcW w:w="565" w:type="pct"/>
            <w:vAlign w:val="center"/>
          </w:tcPr>
          <w:p>
            <w:pPr>
              <w:jc w:val="center"/>
              <w:rPr>
                <w:rFonts w:ascii="Times New Roman" w:hAnsi="Times New Roman"/>
                <w:sz w:val="18"/>
                <w:szCs w:val="18"/>
              </w:rPr>
            </w:pPr>
            <w:r>
              <w:rPr>
                <w:rFonts w:ascii="Times New Roman" w:hAnsi="Times New Roman"/>
                <w:sz w:val="18"/>
                <w:szCs w:val="18"/>
              </w:rPr>
              <w:t>2.77</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5" w:type="pct"/>
            <w:vAlign w:val="center"/>
          </w:tcPr>
          <w:p>
            <w:pPr>
              <w:jc w:val="center"/>
              <w:rPr>
                <w:rFonts w:ascii="Times New Roman" w:hAnsi="Times New Roman"/>
                <w:sz w:val="18"/>
                <w:szCs w:val="18"/>
              </w:rPr>
            </w:pPr>
            <w:r>
              <w:rPr>
                <w:rFonts w:ascii="Times New Roman" w:hAnsi="Times New Roman"/>
                <w:sz w:val="18"/>
                <w:szCs w:val="18"/>
              </w:rPr>
              <w:t>--</w:t>
            </w:r>
          </w:p>
        </w:tc>
        <w:tc>
          <w:tcPr>
            <w:tcW w:w="564" w:type="pct"/>
            <w:vAlign w:val="center"/>
          </w:tcPr>
          <w:p>
            <w:pPr>
              <w:jc w:val="center"/>
              <w:rPr>
                <w:rFonts w:ascii="Times New Roman" w:hAnsi="Times New Roman"/>
                <w:sz w:val="18"/>
                <w:szCs w:val="18"/>
              </w:rPr>
            </w:pPr>
            <w:r>
              <w:rPr>
                <w:rFonts w:ascii="Times New Roman" w:hAnsi="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5.07</w:t>
            </w:r>
          </w:p>
        </w:tc>
        <w:tc>
          <w:tcPr>
            <w:tcW w:w="565" w:type="pct"/>
            <w:vAlign w:val="center"/>
          </w:tcPr>
          <w:p>
            <w:pPr>
              <w:jc w:val="center"/>
              <w:rPr>
                <w:rFonts w:ascii="Times New Roman" w:hAnsi="Times New Roman"/>
                <w:sz w:val="18"/>
                <w:szCs w:val="18"/>
              </w:rPr>
            </w:pPr>
            <w:r>
              <w:rPr>
                <w:rFonts w:ascii="Times New Roman" w:hAnsi="Times New Roman"/>
                <w:sz w:val="18"/>
                <w:szCs w:val="18"/>
              </w:rPr>
              <w:t>4.92</w:t>
            </w:r>
          </w:p>
        </w:tc>
        <w:tc>
          <w:tcPr>
            <w:tcW w:w="565" w:type="pct"/>
            <w:vAlign w:val="center"/>
          </w:tcPr>
          <w:p>
            <w:pPr>
              <w:jc w:val="center"/>
              <w:rPr>
                <w:rFonts w:ascii="Times New Roman" w:hAnsi="Times New Roman"/>
                <w:sz w:val="18"/>
                <w:szCs w:val="18"/>
              </w:rPr>
            </w:pPr>
            <w:r>
              <w:rPr>
                <w:rFonts w:ascii="Times New Roman" w:hAnsi="Times New Roman"/>
                <w:sz w:val="18"/>
                <w:szCs w:val="18"/>
              </w:rPr>
              <w:t>5.05</w:t>
            </w:r>
          </w:p>
        </w:tc>
        <w:tc>
          <w:tcPr>
            <w:tcW w:w="565" w:type="pct"/>
            <w:vAlign w:val="center"/>
          </w:tcPr>
          <w:p>
            <w:pPr>
              <w:jc w:val="center"/>
              <w:rPr>
                <w:rFonts w:ascii="Times New Roman" w:hAnsi="Times New Roman"/>
                <w:sz w:val="18"/>
                <w:szCs w:val="18"/>
              </w:rPr>
            </w:pPr>
            <w:r>
              <w:rPr>
                <w:rFonts w:ascii="Times New Roman" w:hAnsi="Times New Roman"/>
                <w:sz w:val="18"/>
                <w:szCs w:val="18"/>
              </w:rPr>
              <w:t>5.03</w:t>
            </w:r>
          </w:p>
        </w:tc>
        <w:tc>
          <w:tcPr>
            <w:tcW w:w="565" w:type="pct"/>
            <w:vAlign w:val="center"/>
          </w:tcPr>
          <w:p>
            <w:pPr>
              <w:jc w:val="center"/>
              <w:rPr>
                <w:rFonts w:ascii="Times New Roman" w:hAnsi="Times New Roman"/>
                <w:sz w:val="18"/>
                <w:szCs w:val="18"/>
              </w:rPr>
            </w:pPr>
            <w:r>
              <w:rPr>
                <w:rFonts w:ascii="Times New Roman" w:hAnsi="Times New Roman"/>
                <w:sz w:val="18"/>
                <w:szCs w:val="18"/>
              </w:rPr>
              <w:t>4.93</w:t>
            </w:r>
          </w:p>
        </w:tc>
        <w:tc>
          <w:tcPr>
            <w:tcW w:w="565" w:type="pct"/>
            <w:vAlign w:val="center"/>
          </w:tcPr>
          <w:p>
            <w:pPr>
              <w:jc w:val="center"/>
              <w:rPr>
                <w:rFonts w:ascii="Times New Roman" w:hAnsi="Times New Roman"/>
                <w:sz w:val="18"/>
                <w:szCs w:val="18"/>
              </w:rPr>
            </w:pPr>
            <w:r>
              <w:rPr>
                <w:rFonts w:ascii="Times New Roman" w:hAnsi="Times New Roman"/>
                <w:sz w:val="18"/>
                <w:szCs w:val="18"/>
              </w:rPr>
              <w:t>4.89</w:t>
            </w:r>
          </w:p>
        </w:tc>
        <w:tc>
          <w:tcPr>
            <w:tcW w:w="564" w:type="pct"/>
            <w:vAlign w:val="center"/>
          </w:tcPr>
          <w:p>
            <w:pPr>
              <w:jc w:val="center"/>
              <w:rPr>
                <w:rFonts w:ascii="Times New Roman" w:hAnsi="Times New Roman"/>
                <w:sz w:val="18"/>
                <w:szCs w:val="18"/>
              </w:rPr>
            </w:pPr>
            <w:r>
              <w:rPr>
                <w:rFonts w:ascii="Times New Roman" w:hAnsi="Times New Roman"/>
                <w:sz w:val="18"/>
                <w:szCs w:val="18"/>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19</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0.464</w:t>
            </w:r>
          </w:p>
        </w:tc>
        <w:tc>
          <w:tcPr>
            <w:tcW w:w="565" w:type="pct"/>
            <w:vAlign w:val="center"/>
          </w:tcPr>
          <w:p>
            <w:pPr>
              <w:jc w:val="center"/>
              <w:rPr>
                <w:rFonts w:ascii="Times New Roman" w:hAnsi="Times New Roman"/>
                <w:sz w:val="18"/>
                <w:szCs w:val="18"/>
              </w:rPr>
            </w:pPr>
            <w:r>
              <w:rPr>
                <w:rFonts w:ascii="Times New Roman" w:hAnsi="Times New Roman"/>
                <w:sz w:val="18"/>
                <w:szCs w:val="18"/>
              </w:rPr>
              <w:t>0.459</w:t>
            </w:r>
          </w:p>
        </w:tc>
        <w:tc>
          <w:tcPr>
            <w:tcW w:w="565" w:type="pct"/>
            <w:vAlign w:val="center"/>
          </w:tcPr>
          <w:p>
            <w:pPr>
              <w:jc w:val="center"/>
              <w:rPr>
                <w:rFonts w:ascii="Times New Roman" w:hAnsi="Times New Roman"/>
                <w:sz w:val="18"/>
                <w:szCs w:val="18"/>
              </w:rPr>
            </w:pPr>
            <w:r>
              <w:rPr>
                <w:rFonts w:ascii="Times New Roman" w:hAnsi="Times New Roman"/>
                <w:sz w:val="18"/>
                <w:szCs w:val="18"/>
              </w:rPr>
              <w:t>0.454</w:t>
            </w:r>
          </w:p>
        </w:tc>
        <w:tc>
          <w:tcPr>
            <w:tcW w:w="565" w:type="pct"/>
            <w:vAlign w:val="center"/>
          </w:tcPr>
          <w:p>
            <w:pPr>
              <w:jc w:val="center"/>
              <w:rPr>
                <w:rFonts w:ascii="Times New Roman" w:hAnsi="Times New Roman"/>
                <w:sz w:val="18"/>
                <w:szCs w:val="18"/>
              </w:rPr>
            </w:pPr>
            <w:r>
              <w:rPr>
                <w:rFonts w:ascii="Times New Roman" w:hAnsi="Times New Roman"/>
                <w:sz w:val="18"/>
                <w:szCs w:val="18"/>
              </w:rPr>
              <w:t>0.468</w:t>
            </w:r>
          </w:p>
        </w:tc>
        <w:tc>
          <w:tcPr>
            <w:tcW w:w="565" w:type="pct"/>
            <w:vAlign w:val="center"/>
          </w:tcPr>
          <w:p>
            <w:pPr>
              <w:jc w:val="center"/>
              <w:rPr>
                <w:rFonts w:ascii="Times New Roman" w:hAnsi="Times New Roman"/>
                <w:sz w:val="18"/>
                <w:szCs w:val="18"/>
              </w:rPr>
            </w:pPr>
            <w:r>
              <w:rPr>
                <w:rFonts w:ascii="Times New Roman" w:hAnsi="Times New Roman"/>
                <w:sz w:val="18"/>
                <w:szCs w:val="18"/>
              </w:rPr>
              <w:t>0.474</w:t>
            </w:r>
          </w:p>
        </w:tc>
        <w:tc>
          <w:tcPr>
            <w:tcW w:w="565" w:type="pct"/>
            <w:vAlign w:val="center"/>
          </w:tcPr>
          <w:p>
            <w:pPr>
              <w:jc w:val="center"/>
              <w:rPr>
                <w:rFonts w:ascii="Times New Roman" w:hAnsi="Times New Roman"/>
                <w:sz w:val="18"/>
                <w:szCs w:val="18"/>
              </w:rPr>
            </w:pPr>
            <w:r>
              <w:rPr>
                <w:rFonts w:ascii="Times New Roman" w:hAnsi="Times New Roman"/>
                <w:sz w:val="18"/>
                <w:szCs w:val="18"/>
              </w:rPr>
              <w:t>0.462</w:t>
            </w:r>
          </w:p>
        </w:tc>
        <w:tc>
          <w:tcPr>
            <w:tcW w:w="564" w:type="pct"/>
            <w:vAlign w:val="center"/>
          </w:tcPr>
          <w:p>
            <w:pPr>
              <w:jc w:val="center"/>
              <w:rPr>
                <w:rFonts w:ascii="Times New Roman" w:hAnsi="Times New Roman"/>
                <w:sz w:val="18"/>
                <w:szCs w:val="18"/>
              </w:rPr>
            </w:pPr>
            <w:r>
              <w:rPr>
                <w:rFonts w:ascii="Times New Roman" w:hAnsi="Times New Roman"/>
                <w:sz w:val="18"/>
                <w:szCs w:val="18"/>
              </w:rPr>
              <w:t>0.466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0.524</w:t>
            </w:r>
          </w:p>
        </w:tc>
        <w:tc>
          <w:tcPr>
            <w:tcW w:w="565" w:type="pct"/>
            <w:vAlign w:val="center"/>
          </w:tcPr>
          <w:p>
            <w:pPr>
              <w:jc w:val="center"/>
              <w:rPr>
                <w:rFonts w:ascii="Times New Roman" w:hAnsi="Times New Roman"/>
                <w:sz w:val="18"/>
                <w:szCs w:val="18"/>
              </w:rPr>
            </w:pPr>
            <w:r>
              <w:rPr>
                <w:rFonts w:ascii="Times New Roman" w:hAnsi="Times New Roman"/>
                <w:sz w:val="18"/>
                <w:szCs w:val="18"/>
              </w:rPr>
              <w:t>0.520</w:t>
            </w:r>
          </w:p>
        </w:tc>
        <w:tc>
          <w:tcPr>
            <w:tcW w:w="565" w:type="pct"/>
            <w:vAlign w:val="center"/>
          </w:tcPr>
          <w:p>
            <w:pPr>
              <w:jc w:val="center"/>
              <w:rPr>
                <w:rFonts w:ascii="Times New Roman" w:hAnsi="Times New Roman"/>
                <w:sz w:val="18"/>
                <w:szCs w:val="18"/>
              </w:rPr>
            </w:pPr>
            <w:r>
              <w:rPr>
                <w:rFonts w:ascii="Times New Roman" w:hAnsi="Times New Roman"/>
                <w:sz w:val="18"/>
                <w:szCs w:val="18"/>
              </w:rPr>
              <w:t>0.533</w:t>
            </w:r>
          </w:p>
        </w:tc>
        <w:tc>
          <w:tcPr>
            <w:tcW w:w="565" w:type="pct"/>
            <w:vAlign w:val="center"/>
          </w:tcPr>
          <w:p>
            <w:pPr>
              <w:jc w:val="center"/>
              <w:rPr>
                <w:rFonts w:ascii="Times New Roman" w:hAnsi="Times New Roman"/>
                <w:sz w:val="18"/>
                <w:szCs w:val="18"/>
              </w:rPr>
            </w:pPr>
            <w:r>
              <w:rPr>
                <w:rFonts w:ascii="Times New Roman" w:hAnsi="Times New Roman"/>
                <w:sz w:val="18"/>
                <w:szCs w:val="18"/>
              </w:rPr>
              <w:t>0.528</w:t>
            </w:r>
          </w:p>
        </w:tc>
        <w:tc>
          <w:tcPr>
            <w:tcW w:w="565" w:type="pct"/>
            <w:vAlign w:val="center"/>
          </w:tcPr>
          <w:p>
            <w:pPr>
              <w:jc w:val="center"/>
              <w:rPr>
                <w:rFonts w:ascii="Times New Roman" w:hAnsi="Times New Roman"/>
                <w:sz w:val="18"/>
                <w:szCs w:val="18"/>
              </w:rPr>
            </w:pPr>
            <w:r>
              <w:rPr>
                <w:rFonts w:ascii="Times New Roman" w:hAnsi="Times New Roman"/>
                <w:sz w:val="18"/>
                <w:szCs w:val="18"/>
              </w:rPr>
              <w:t>0.526</w:t>
            </w:r>
          </w:p>
        </w:tc>
        <w:tc>
          <w:tcPr>
            <w:tcW w:w="565" w:type="pct"/>
            <w:vAlign w:val="center"/>
          </w:tcPr>
          <w:p>
            <w:pPr>
              <w:jc w:val="center"/>
              <w:rPr>
                <w:rFonts w:ascii="Times New Roman" w:hAnsi="Times New Roman"/>
                <w:sz w:val="18"/>
                <w:szCs w:val="18"/>
              </w:rPr>
            </w:pPr>
            <w:r>
              <w:rPr>
                <w:rFonts w:ascii="Times New Roman" w:hAnsi="Times New Roman"/>
                <w:sz w:val="18"/>
                <w:szCs w:val="18"/>
              </w:rPr>
              <w:t>0.531</w:t>
            </w:r>
          </w:p>
        </w:tc>
        <w:tc>
          <w:tcPr>
            <w:tcW w:w="564" w:type="pct"/>
            <w:vAlign w:val="center"/>
          </w:tcPr>
          <w:p>
            <w:pPr>
              <w:jc w:val="center"/>
              <w:rPr>
                <w:rFonts w:ascii="Times New Roman" w:hAnsi="Times New Roman"/>
                <w:sz w:val="18"/>
                <w:szCs w:val="18"/>
              </w:rPr>
            </w:pPr>
            <w:r>
              <w:rPr>
                <w:rFonts w:ascii="Times New Roman" w:hAnsi="Times New Roman"/>
                <w:sz w:val="18"/>
                <w:szCs w:val="18"/>
              </w:rPr>
              <w:t>0.545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2.61</w:t>
            </w:r>
          </w:p>
        </w:tc>
        <w:tc>
          <w:tcPr>
            <w:tcW w:w="565" w:type="pct"/>
            <w:vAlign w:val="center"/>
          </w:tcPr>
          <w:p>
            <w:pPr>
              <w:jc w:val="center"/>
              <w:rPr>
                <w:rFonts w:ascii="Times New Roman" w:hAnsi="Times New Roman"/>
                <w:sz w:val="18"/>
                <w:szCs w:val="18"/>
              </w:rPr>
            </w:pPr>
            <w:r>
              <w:rPr>
                <w:rFonts w:ascii="Times New Roman" w:hAnsi="Times New Roman"/>
                <w:sz w:val="18"/>
                <w:szCs w:val="18"/>
              </w:rPr>
              <w:t>2.62</w:t>
            </w:r>
          </w:p>
        </w:tc>
        <w:tc>
          <w:tcPr>
            <w:tcW w:w="565" w:type="pct"/>
            <w:vAlign w:val="center"/>
          </w:tcPr>
          <w:p>
            <w:pPr>
              <w:jc w:val="center"/>
              <w:rPr>
                <w:rFonts w:ascii="Times New Roman" w:hAnsi="Times New Roman"/>
                <w:sz w:val="18"/>
                <w:szCs w:val="18"/>
              </w:rPr>
            </w:pPr>
            <w:r>
              <w:rPr>
                <w:rFonts w:ascii="Times New Roman" w:hAnsi="Times New Roman"/>
                <w:sz w:val="18"/>
                <w:szCs w:val="18"/>
              </w:rPr>
              <w:t>2.60</w:t>
            </w:r>
          </w:p>
        </w:tc>
        <w:tc>
          <w:tcPr>
            <w:tcW w:w="565" w:type="pct"/>
            <w:vAlign w:val="center"/>
          </w:tcPr>
          <w:p>
            <w:pPr>
              <w:jc w:val="center"/>
              <w:rPr>
                <w:rFonts w:ascii="Times New Roman" w:hAnsi="Times New Roman"/>
                <w:sz w:val="18"/>
                <w:szCs w:val="18"/>
              </w:rPr>
            </w:pPr>
            <w:r>
              <w:rPr>
                <w:rFonts w:ascii="Times New Roman" w:hAnsi="Times New Roman"/>
                <w:sz w:val="18"/>
                <w:szCs w:val="18"/>
              </w:rPr>
              <w:t>2.60</w:t>
            </w:r>
          </w:p>
        </w:tc>
        <w:tc>
          <w:tcPr>
            <w:tcW w:w="565" w:type="pct"/>
            <w:vAlign w:val="center"/>
          </w:tcPr>
          <w:p>
            <w:pPr>
              <w:jc w:val="center"/>
              <w:rPr>
                <w:rFonts w:ascii="Times New Roman" w:hAnsi="Times New Roman"/>
                <w:sz w:val="18"/>
                <w:szCs w:val="18"/>
              </w:rPr>
            </w:pPr>
            <w:r>
              <w:rPr>
                <w:rFonts w:ascii="Times New Roman" w:hAnsi="Times New Roman"/>
                <w:sz w:val="18"/>
                <w:szCs w:val="18"/>
              </w:rPr>
              <w:t>2.66</w:t>
            </w:r>
          </w:p>
        </w:tc>
        <w:tc>
          <w:tcPr>
            <w:tcW w:w="565" w:type="pct"/>
            <w:vAlign w:val="center"/>
          </w:tcPr>
          <w:p>
            <w:pPr>
              <w:jc w:val="center"/>
              <w:rPr>
                <w:rFonts w:ascii="Times New Roman" w:hAnsi="Times New Roman"/>
                <w:sz w:val="18"/>
                <w:szCs w:val="18"/>
              </w:rPr>
            </w:pPr>
            <w:r>
              <w:rPr>
                <w:rFonts w:ascii="Times New Roman" w:hAnsi="Times New Roman"/>
                <w:sz w:val="18"/>
                <w:szCs w:val="18"/>
              </w:rPr>
              <w:t>2.70</w:t>
            </w:r>
          </w:p>
        </w:tc>
        <w:tc>
          <w:tcPr>
            <w:tcW w:w="564" w:type="pct"/>
            <w:vAlign w:val="center"/>
          </w:tcPr>
          <w:p>
            <w:pPr>
              <w:jc w:val="center"/>
              <w:rPr>
                <w:rFonts w:ascii="Times New Roman" w:hAnsi="Times New Roman"/>
                <w:sz w:val="18"/>
                <w:szCs w:val="18"/>
              </w:rPr>
            </w:pPr>
            <w:r>
              <w:rPr>
                <w:rFonts w:ascii="Times New Roman" w:hAnsi="Times New Roman"/>
                <w:sz w:val="18"/>
                <w:szCs w:val="18"/>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5.21</w:t>
            </w:r>
          </w:p>
        </w:tc>
        <w:tc>
          <w:tcPr>
            <w:tcW w:w="565" w:type="pct"/>
            <w:vAlign w:val="center"/>
          </w:tcPr>
          <w:p>
            <w:pPr>
              <w:jc w:val="center"/>
              <w:rPr>
                <w:rFonts w:ascii="Times New Roman" w:hAnsi="Times New Roman"/>
                <w:sz w:val="18"/>
                <w:szCs w:val="18"/>
              </w:rPr>
            </w:pPr>
            <w:r>
              <w:rPr>
                <w:rFonts w:ascii="Times New Roman" w:hAnsi="Times New Roman"/>
                <w:sz w:val="18"/>
                <w:szCs w:val="18"/>
              </w:rPr>
              <w:t>5.22</w:t>
            </w:r>
          </w:p>
        </w:tc>
        <w:tc>
          <w:tcPr>
            <w:tcW w:w="565" w:type="pct"/>
            <w:vAlign w:val="center"/>
          </w:tcPr>
          <w:p>
            <w:pPr>
              <w:jc w:val="center"/>
              <w:rPr>
                <w:rFonts w:ascii="Times New Roman" w:hAnsi="Times New Roman"/>
                <w:sz w:val="18"/>
                <w:szCs w:val="18"/>
              </w:rPr>
            </w:pPr>
            <w:r>
              <w:rPr>
                <w:rFonts w:ascii="Times New Roman" w:hAnsi="Times New Roman"/>
                <w:sz w:val="18"/>
                <w:szCs w:val="18"/>
              </w:rPr>
              <w:t>4.92</w:t>
            </w:r>
          </w:p>
        </w:tc>
        <w:tc>
          <w:tcPr>
            <w:tcW w:w="565" w:type="pct"/>
            <w:vAlign w:val="center"/>
          </w:tcPr>
          <w:p>
            <w:pPr>
              <w:jc w:val="center"/>
              <w:rPr>
                <w:rFonts w:ascii="Times New Roman" w:hAnsi="Times New Roman"/>
                <w:sz w:val="18"/>
                <w:szCs w:val="18"/>
              </w:rPr>
            </w:pPr>
            <w:r>
              <w:rPr>
                <w:rFonts w:ascii="Times New Roman" w:hAnsi="Times New Roman"/>
                <w:sz w:val="18"/>
                <w:szCs w:val="18"/>
              </w:rPr>
              <w:t>5.11</w:t>
            </w:r>
          </w:p>
        </w:tc>
        <w:tc>
          <w:tcPr>
            <w:tcW w:w="565" w:type="pct"/>
            <w:vAlign w:val="center"/>
          </w:tcPr>
          <w:p>
            <w:pPr>
              <w:jc w:val="center"/>
              <w:rPr>
                <w:rFonts w:ascii="Times New Roman" w:hAnsi="Times New Roman"/>
                <w:sz w:val="18"/>
                <w:szCs w:val="18"/>
              </w:rPr>
            </w:pPr>
            <w:r>
              <w:rPr>
                <w:rFonts w:ascii="Times New Roman" w:hAnsi="Times New Roman"/>
                <w:sz w:val="18"/>
                <w:szCs w:val="18"/>
              </w:rPr>
              <w:t>5.05</w:t>
            </w:r>
          </w:p>
        </w:tc>
        <w:tc>
          <w:tcPr>
            <w:tcW w:w="565" w:type="pct"/>
            <w:vAlign w:val="center"/>
          </w:tcPr>
          <w:p>
            <w:pPr>
              <w:jc w:val="center"/>
              <w:rPr>
                <w:rFonts w:ascii="Times New Roman" w:hAnsi="Times New Roman"/>
                <w:sz w:val="18"/>
                <w:szCs w:val="18"/>
              </w:rPr>
            </w:pPr>
            <w:r>
              <w:rPr>
                <w:rFonts w:ascii="Times New Roman" w:hAnsi="Times New Roman"/>
                <w:sz w:val="18"/>
                <w:szCs w:val="18"/>
              </w:rPr>
              <w:t>5.08</w:t>
            </w:r>
          </w:p>
        </w:tc>
        <w:tc>
          <w:tcPr>
            <w:tcW w:w="564" w:type="pct"/>
            <w:vAlign w:val="center"/>
          </w:tcPr>
          <w:p>
            <w:pPr>
              <w:jc w:val="center"/>
              <w:rPr>
                <w:rFonts w:ascii="Times New Roman" w:hAnsi="Times New Roman"/>
                <w:sz w:val="18"/>
                <w:szCs w:val="18"/>
              </w:rPr>
            </w:pPr>
            <w:r>
              <w:rPr>
                <w:rFonts w:ascii="Times New Roman" w:hAnsi="Times New Roman"/>
                <w:sz w:val="18"/>
                <w:szCs w:val="18"/>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restart"/>
            <w:vAlign w:val="center"/>
          </w:tcPr>
          <w:p>
            <w:pPr>
              <w:jc w:val="center"/>
              <w:rPr>
                <w:rFonts w:ascii="Times New Roman" w:hAnsi="Times New Roman"/>
                <w:sz w:val="18"/>
                <w:szCs w:val="18"/>
              </w:rPr>
            </w:pPr>
            <w:r>
              <w:rPr>
                <w:rFonts w:ascii="Times New Roman" w:hAnsi="Times New Roman"/>
                <w:sz w:val="18"/>
                <w:szCs w:val="18"/>
              </w:rPr>
              <w:t>20</w:t>
            </w:r>
          </w:p>
        </w:tc>
        <w:tc>
          <w:tcPr>
            <w:tcW w:w="608" w:type="pct"/>
            <w:vAlign w:val="center"/>
          </w:tcPr>
          <w:p>
            <w:pPr>
              <w:jc w:val="center"/>
              <w:rPr>
                <w:rFonts w:ascii="Times New Roman" w:hAnsi="Times New Roman"/>
                <w:sz w:val="18"/>
                <w:szCs w:val="18"/>
              </w:rPr>
            </w:pPr>
            <w:r>
              <w:rPr>
                <w:rFonts w:ascii="Times New Roman" w:hAnsi="Times New Roman"/>
                <w:sz w:val="18"/>
                <w:szCs w:val="18"/>
              </w:rPr>
              <w:t>1</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0.42</w:t>
            </w:r>
          </w:p>
        </w:tc>
        <w:tc>
          <w:tcPr>
            <w:tcW w:w="565" w:type="pct"/>
            <w:vAlign w:val="center"/>
          </w:tcPr>
          <w:p>
            <w:pPr>
              <w:jc w:val="center"/>
              <w:rPr>
                <w:rFonts w:ascii="Times New Roman" w:hAnsi="Times New Roman"/>
                <w:sz w:val="18"/>
                <w:szCs w:val="18"/>
              </w:rPr>
            </w:pPr>
            <w:r>
              <w:rPr>
                <w:rFonts w:ascii="Times New Roman" w:hAnsi="Times New Roman"/>
                <w:sz w:val="18"/>
                <w:szCs w:val="18"/>
              </w:rPr>
              <w:t>0.43</w:t>
            </w:r>
          </w:p>
        </w:tc>
        <w:tc>
          <w:tcPr>
            <w:tcW w:w="565" w:type="pct"/>
            <w:vAlign w:val="center"/>
          </w:tcPr>
          <w:p>
            <w:pPr>
              <w:jc w:val="center"/>
              <w:rPr>
                <w:rFonts w:ascii="Times New Roman" w:hAnsi="Times New Roman"/>
                <w:sz w:val="18"/>
                <w:szCs w:val="18"/>
              </w:rPr>
            </w:pPr>
            <w:r>
              <w:rPr>
                <w:rFonts w:ascii="Times New Roman" w:hAnsi="Times New Roman"/>
                <w:sz w:val="18"/>
                <w:szCs w:val="18"/>
              </w:rPr>
              <w:t>0.44</w:t>
            </w:r>
          </w:p>
        </w:tc>
        <w:tc>
          <w:tcPr>
            <w:tcW w:w="565" w:type="pct"/>
            <w:vAlign w:val="center"/>
          </w:tcPr>
          <w:p>
            <w:pPr>
              <w:jc w:val="center"/>
              <w:rPr>
                <w:rFonts w:ascii="Times New Roman" w:hAnsi="Times New Roman"/>
                <w:sz w:val="18"/>
                <w:szCs w:val="18"/>
              </w:rPr>
            </w:pPr>
            <w:r>
              <w:rPr>
                <w:rFonts w:ascii="Times New Roman" w:hAnsi="Times New Roman"/>
                <w:sz w:val="18"/>
                <w:szCs w:val="18"/>
              </w:rPr>
              <w:t>0.42</w:t>
            </w:r>
          </w:p>
        </w:tc>
        <w:tc>
          <w:tcPr>
            <w:tcW w:w="565" w:type="pct"/>
            <w:vAlign w:val="center"/>
          </w:tcPr>
          <w:p>
            <w:pPr>
              <w:jc w:val="center"/>
              <w:rPr>
                <w:rFonts w:ascii="Times New Roman" w:hAnsi="Times New Roman"/>
                <w:sz w:val="18"/>
                <w:szCs w:val="18"/>
              </w:rPr>
            </w:pPr>
            <w:r>
              <w:rPr>
                <w:rFonts w:ascii="Times New Roman" w:hAnsi="Times New Roman"/>
                <w:sz w:val="18"/>
                <w:szCs w:val="18"/>
              </w:rPr>
              <w:t>0.43</w:t>
            </w:r>
          </w:p>
        </w:tc>
        <w:tc>
          <w:tcPr>
            <w:tcW w:w="564" w:type="pct"/>
            <w:vAlign w:val="center"/>
          </w:tcPr>
          <w:p>
            <w:pPr>
              <w:jc w:val="center"/>
              <w:rPr>
                <w:rFonts w:ascii="Times New Roman" w:hAnsi="Times New Roman"/>
                <w:sz w:val="18"/>
                <w:szCs w:val="18"/>
              </w:rPr>
            </w:pPr>
            <w:r>
              <w:rPr>
                <w:rFonts w:ascii="Times New Roman" w:hAnsi="Times New Roman"/>
                <w:sz w:val="18"/>
                <w:szCs w:val="18"/>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2</w:t>
            </w:r>
          </w:p>
        </w:tc>
        <w:tc>
          <w:tcPr>
            <w:tcW w:w="565" w:type="pct"/>
            <w:vAlign w:val="center"/>
          </w:tcPr>
          <w:p>
            <w:pPr>
              <w:jc w:val="center"/>
              <w:rPr>
                <w:rFonts w:ascii="Times New Roman" w:hAnsi="Times New Roman"/>
                <w:sz w:val="18"/>
                <w:szCs w:val="18"/>
              </w:rPr>
            </w:pPr>
            <w:r>
              <w:rPr>
                <w:rFonts w:ascii="Times New Roman" w:hAnsi="Times New Roman"/>
                <w:sz w:val="18"/>
                <w:szCs w:val="18"/>
              </w:rPr>
              <w:t>0.48</w:t>
            </w:r>
          </w:p>
        </w:tc>
        <w:tc>
          <w:tcPr>
            <w:tcW w:w="565" w:type="pct"/>
            <w:vAlign w:val="center"/>
          </w:tcPr>
          <w:p>
            <w:pPr>
              <w:jc w:val="center"/>
              <w:rPr>
                <w:rFonts w:ascii="Times New Roman" w:hAnsi="Times New Roman"/>
                <w:sz w:val="18"/>
                <w:szCs w:val="18"/>
              </w:rPr>
            </w:pPr>
            <w:r>
              <w:rPr>
                <w:rFonts w:ascii="Times New Roman" w:hAnsi="Times New Roman"/>
                <w:sz w:val="18"/>
                <w:szCs w:val="18"/>
              </w:rPr>
              <w:t>0.46</w:t>
            </w:r>
          </w:p>
        </w:tc>
        <w:tc>
          <w:tcPr>
            <w:tcW w:w="565" w:type="pct"/>
            <w:vAlign w:val="center"/>
          </w:tcPr>
          <w:p>
            <w:pPr>
              <w:jc w:val="center"/>
              <w:rPr>
                <w:rFonts w:ascii="Times New Roman" w:hAnsi="Times New Roman"/>
                <w:sz w:val="18"/>
                <w:szCs w:val="18"/>
              </w:rPr>
            </w:pPr>
            <w:r>
              <w:rPr>
                <w:rFonts w:ascii="Times New Roman" w:hAnsi="Times New Roman"/>
                <w:sz w:val="18"/>
                <w:szCs w:val="18"/>
              </w:rPr>
              <w:t>0.49</w:t>
            </w:r>
          </w:p>
        </w:tc>
        <w:tc>
          <w:tcPr>
            <w:tcW w:w="565" w:type="pct"/>
            <w:vAlign w:val="center"/>
          </w:tcPr>
          <w:p>
            <w:pPr>
              <w:jc w:val="center"/>
              <w:rPr>
                <w:rFonts w:ascii="Times New Roman" w:hAnsi="Times New Roman"/>
                <w:sz w:val="18"/>
                <w:szCs w:val="18"/>
              </w:rPr>
            </w:pPr>
            <w:r>
              <w:rPr>
                <w:rFonts w:ascii="Times New Roman" w:hAnsi="Times New Roman"/>
                <w:sz w:val="18"/>
                <w:szCs w:val="18"/>
              </w:rPr>
              <w:t>0.46</w:t>
            </w:r>
          </w:p>
        </w:tc>
        <w:tc>
          <w:tcPr>
            <w:tcW w:w="565" w:type="pct"/>
            <w:vAlign w:val="center"/>
          </w:tcPr>
          <w:p>
            <w:pPr>
              <w:jc w:val="center"/>
              <w:rPr>
                <w:rFonts w:ascii="Times New Roman" w:hAnsi="Times New Roman"/>
                <w:sz w:val="18"/>
                <w:szCs w:val="18"/>
              </w:rPr>
            </w:pPr>
            <w:r>
              <w:rPr>
                <w:rFonts w:ascii="Times New Roman" w:hAnsi="Times New Roman"/>
                <w:sz w:val="18"/>
                <w:szCs w:val="18"/>
              </w:rPr>
              <w:t>0.48</w:t>
            </w:r>
          </w:p>
        </w:tc>
        <w:tc>
          <w:tcPr>
            <w:tcW w:w="565" w:type="pct"/>
            <w:vAlign w:val="center"/>
          </w:tcPr>
          <w:p>
            <w:pPr>
              <w:jc w:val="center"/>
              <w:rPr>
                <w:rFonts w:ascii="Times New Roman" w:hAnsi="Times New Roman"/>
                <w:sz w:val="18"/>
                <w:szCs w:val="18"/>
              </w:rPr>
            </w:pPr>
            <w:r>
              <w:rPr>
                <w:rFonts w:ascii="Times New Roman" w:hAnsi="Times New Roman"/>
                <w:sz w:val="18"/>
                <w:szCs w:val="18"/>
              </w:rPr>
              <w:t>0.47</w:t>
            </w:r>
          </w:p>
        </w:tc>
        <w:tc>
          <w:tcPr>
            <w:tcW w:w="564" w:type="pct"/>
            <w:vAlign w:val="center"/>
          </w:tcPr>
          <w:p>
            <w:pPr>
              <w:jc w:val="center"/>
              <w:rPr>
                <w:rFonts w:ascii="Times New Roman" w:hAnsi="Times New Roman"/>
                <w:sz w:val="18"/>
                <w:szCs w:val="18"/>
              </w:rPr>
            </w:pPr>
            <w:r>
              <w:rPr>
                <w:rFonts w:ascii="Times New Roman" w:hAnsi="Times New Roman"/>
                <w:sz w:val="18"/>
                <w:szCs w:val="18"/>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3</w:t>
            </w:r>
          </w:p>
        </w:tc>
        <w:tc>
          <w:tcPr>
            <w:tcW w:w="565" w:type="pct"/>
            <w:vAlign w:val="center"/>
          </w:tcPr>
          <w:p>
            <w:pPr>
              <w:jc w:val="center"/>
              <w:rPr>
                <w:rFonts w:ascii="Times New Roman" w:hAnsi="Times New Roman"/>
                <w:sz w:val="18"/>
                <w:szCs w:val="18"/>
              </w:rPr>
            </w:pPr>
            <w:r>
              <w:rPr>
                <w:rFonts w:ascii="Times New Roman" w:hAnsi="Times New Roman"/>
                <w:sz w:val="18"/>
                <w:szCs w:val="18"/>
              </w:rPr>
              <w:t>2.76</w:t>
            </w:r>
          </w:p>
        </w:tc>
        <w:tc>
          <w:tcPr>
            <w:tcW w:w="565" w:type="pct"/>
            <w:vAlign w:val="center"/>
          </w:tcPr>
          <w:p>
            <w:pPr>
              <w:jc w:val="center"/>
              <w:rPr>
                <w:rFonts w:ascii="Times New Roman" w:hAnsi="Times New Roman"/>
                <w:sz w:val="18"/>
                <w:szCs w:val="18"/>
              </w:rPr>
            </w:pPr>
            <w:r>
              <w:rPr>
                <w:rFonts w:ascii="Times New Roman" w:hAnsi="Times New Roman"/>
                <w:sz w:val="18"/>
                <w:szCs w:val="18"/>
              </w:rPr>
              <w:t>2.79</w:t>
            </w:r>
          </w:p>
        </w:tc>
        <w:tc>
          <w:tcPr>
            <w:tcW w:w="565" w:type="pct"/>
            <w:vAlign w:val="center"/>
          </w:tcPr>
          <w:p>
            <w:pPr>
              <w:jc w:val="center"/>
              <w:rPr>
                <w:rFonts w:ascii="Times New Roman" w:hAnsi="Times New Roman"/>
                <w:sz w:val="18"/>
                <w:szCs w:val="18"/>
              </w:rPr>
            </w:pPr>
            <w:r>
              <w:rPr>
                <w:rFonts w:ascii="Times New Roman" w:hAnsi="Times New Roman"/>
                <w:sz w:val="18"/>
                <w:szCs w:val="18"/>
              </w:rPr>
              <w:t>2.79</w:t>
            </w:r>
          </w:p>
        </w:tc>
        <w:tc>
          <w:tcPr>
            <w:tcW w:w="565" w:type="pct"/>
            <w:vAlign w:val="center"/>
          </w:tcPr>
          <w:p>
            <w:pPr>
              <w:jc w:val="center"/>
              <w:rPr>
                <w:rFonts w:ascii="Times New Roman" w:hAnsi="Times New Roman"/>
                <w:sz w:val="18"/>
                <w:szCs w:val="18"/>
              </w:rPr>
            </w:pPr>
            <w:r>
              <w:rPr>
                <w:rFonts w:ascii="Times New Roman" w:hAnsi="Times New Roman"/>
                <w:sz w:val="18"/>
                <w:szCs w:val="18"/>
              </w:rPr>
              <w:t>2.83</w:t>
            </w:r>
          </w:p>
        </w:tc>
        <w:tc>
          <w:tcPr>
            <w:tcW w:w="565" w:type="pct"/>
            <w:vAlign w:val="center"/>
          </w:tcPr>
          <w:p>
            <w:pPr>
              <w:jc w:val="center"/>
              <w:rPr>
                <w:rFonts w:ascii="Times New Roman" w:hAnsi="Times New Roman"/>
                <w:sz w:val="18"/>
                <w:szCs w:val="18"/>
              </w:rPr>
            </w:pPr>
            <w:r>
              <w:rPr>
                <w:rFonts w:ascii="Times New Roman" w:hAnsi="Times New Roman"/>
                <w:sz w:val="18"/>
                <w:szCs w:val="18"/>
              </w:rPr>
              <w:t>2.78</w:t>
            </w:r>
          </w:p>
        </w:tc>
        <w:tc>
          <w:tcPr>
            <w:tcW w:w="565" w:type="pct"/>
            <w:vAlign w:val="center"/>
          </w:tcPr>
          <w:p>
            <w:pPr>
              <w:jc w:val="center"/>
              <w:rPr>
                <w:rFonts w:ascii="Times New Roman" w:hAnsi="Times New Roman"/>
                <w:sz w:val="18"/>
                <w:szCs w:val="18"/>
              </w:rPr>
            </w:pPr>
            <w:r>
              <w:rPr>
                <w:rFonts w:ascii="Times New Roman" w:hAnsi="Times New Roman"/>
                <w:sz w:val="18"/>
                <w:szCs w:val="18"/>
              </w:rPr>
              <w:t>2.70</w:t>
            </w:r>
          </w:p>
        </w:tc>
        <w:tc>
          <w:tcPr>
            <w:tcW w:w="564" w:type="pct"/>
            <w:vAlign w:val="center"/>
          </w:tcPr>
          <w:p>
            <w:pPr>
              <w:jc w:val="center"/>
              <w:rPr>
                <w:rFonts w:ascii="Times New Roman" w:hAnsi="Times New Roman"/>
                <w:sz w:val="18"/>
                <w:szCs w:val="18"/>
              </w:rPr>
            </w:pPr>
            <w:r>
              <w:rPr>
                <w:rFonts w:ascii="Times New Roman" w:hAnsi="Times New Roman"/>
                <w:sz w:val="18"/>
                <w:szCs w:val="18"/>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vMerge w:val="continue"/>
            <w:vAlign w:val="center"/>
          </w:tcPr>
          <w:p>
            <w:pPr>
              <w:jc w:val="center"/>
              <w:rPr>
                <w:rFonts w:ascii="Times New Roman" w:hAnsi="Times New Roman"/>
                <w:sz w:val="18"/>
                <w:szCs w:val="18"/>
              </w:rPr>
            </w:pPr>
          </w:p>
        </w:tc>
        <w:tc>
          <w:tcPr>
            <w:tcW w:w="608" w:type="pct"/>
            <w:vAlign w:val="center"/>
          </w:tcPr>
          <w:p>
            <w:pPr>
              <w:jc w:val="center"/>
              <w:rPr>
                <w:rFonts w:ascii="Times New Roman" w:hAnsi="Times New Roman"/>
                <w:sz w:val="18"/>
                <w:szCs w:val="18"/>
              </w:rPr>
            </w:pPr>
            <w:r>
              <w:rPr>
                <w:rFonts w:ascii="Times New Roman" w:hAnsi="Times New Roman"/>
                <w:sz w:val="18"/>
                <w:szCs w:val="18"/>
              </w:rPr>
              <w:t>4</w:t>
            </w:r>
          </w:p>
        </w:tc>
        <w:tc>
          <w:tcPr>
            <w:tcW w:w="565" w:type="pct"/>
            <w:vAlign w:val="center"/>
          </w:tcPr>
          <w:p>
            <w:pPr>
              <w:jc w:val="center"/>
              <w:rPr>
                <w:rFonts w:ascii="Times New Roman" w:hAnsi="Times New Roman"/>
                <w:sz w:val="18"/>
                <w:szCs w:val="18"/>
              </w:rPr>
            </w:pPr>
            <w:r>
              <w:rPr>
                <w:rFonts w:ascii="Times New Roman" w:hAnsi="Times New Roman"/>
                <w:sz w:val="18"/>
                <w:szCs w:val="18"/>
              </w:rPr>
              <w:t>5.21</w:t>
            </w:r>
          </w:p>
        </w:tc>
        <w:tc>
          <w:tcPr>
            <w:tcW w:w="565" w:type="pct"/>
            <w:vAlign w:val="center"/>
          </w:tcPr>
          <w:p>
            <w:pPr>
              <w:jc w:val="center"/>
              <w:rPr>
                <w:rFonts w:ascii="Times New Roman" w:hAnsi="Times New Roman"/>
                <w:sz w:val="18"/>
                <w:szCs w:val="18"/>
              </w:rPr>
            </w:pPr>
            <w:r>
              <w:rPr>
                <w:rFonts w:ascii="Times New Roman" w:hAnsi="Times New Roman"/>
                <w:sz w:val="18"/>
                <w:szCs w:val="18"/>
              </w:rPr>
              <w:t>5.16</w:t>
            </w:r>
          </w:p>
        </w:tc>
        <w:tc>
          <w:tcPr>
            <w:tcW w:w="565" w:type="pct"/>
            <w:vAlign w:val="center"/>
          </w:tcPr>
          <w:p>
            <w:pPr>
              <w:jc w:val="center"/>
              <w:rPr>
                <w:rFonts w:ascii="Times New Roman" w:hAnsi="Times New Roman"/>
                <w:sz w:val="18"/>
                <w:szCs w:val="18"/>
              </w:rPr>
            </w:pPr>
            <w:r>
              <w:rPr>
                <w:rFonts w:ascii="Times New Roman" w:hAnsi="Times New Roman"/>
                <w:sz w:val="18"/>
                <w:szCs w:val="18"/>
              </w:rPr>
              <w:t>5.23</w:t>
            </w:r>
          </w:p>
        </w:tc>
        <w:tc>
          <w:tcPr>
            <w:tcW w:w="565" w:type="pct"/>
            <w:vAlign w:val="center"/>
          </w:tcPr>
          <w:p>
            <w:pPr>
              <w:jc w:val="center"/>
              <w:rPr>
                <w:rFonts w:ascii="Times New Roman" w:hAnsi="Times New Roman"/>
                <w:sz w:val="18"/>
                <w:szCs w:val="18"/>
              </w:rPr>
            </w:pPr>
            <w:r>
              <w:rPr>
                <w:rFonts w:ascii="Times New Roman" w:hAnsi="Times New Roman"/>
                <w:sz w:val="18"/>
                <w:szCs w:val="18"/>
              </w:rPr>
              <w:t>5.11</w:t>
            </w:r>
          </w:p>
        </w:tc>
        <w:tc>
          <w:tcPr>
            <w:tcW w:w="565" w:type="pct"/>
            <w:vAlign w:val="center"/>
          </w:tcPr>
          <w:p>
            <w:pPr>
              <w:jc w:val="center"/>
              <w:rPr>
                <w:rFonts w:ascii="Times New Roman" w:hAnsi="Times New Roman"/>
                <w:sz w:val="18"/>
                <w:szCs w:val="18"/>
              </w:rPr>
            </w:pPr>
            <w:r>
              <w:rPr>
                <w:rFonts w:ascii="Times New Roman" w:hAnsi="Times New Roman"/>
                <w:sz w:val="18"/>
                <w:szCs w:val="18"/>
              </w:rPr>
              <w:t>5.21</w:t>
            </w:r>
          </w:p>
        </w:tc>
        <w:tc>
          <w:tcPr>
            <w:tcW w:w="565" w:type="pct"/>
            <w:vAlign w:val="center"/>
          </w:tcPr>
          <w:p>
            <w:pPr>
              <w:jc w:val="center"/>
              <w:rPr>
                <w:rFonts w:ascii="Times New Roman" w:hAnsi="Times New Roman"/>
                <w:sz w:val="18"/>
                <w:szCs w:val="18"/>
              </w:rPr>
            </w:pPr>
            <w:r>
              <w:rPr>
                <w:rFonts w:ascii="Times New Roman" w:hAnsi="Times New Roman"/>
                <w:sz w:val="18"/>
                <w:szCs w:val="18"/>
              </w:rPr>
              <w:t>5.03</w:t>
            </w:r>
          </w:p>
        </w:tc>
        <w:tc>
          <w:tcPr>
            <w:tcW w:w="564" w:type="pct"/>
            <w:vAlign w:val="center"/>
          </w:tcPr>
          <w:p>
            <w:pPr>
              <w:jc w:val="center"/>
              <w:rPr>
                <w:rFonts w:ascii="Times New Roman" w:hAnsi="Times New Roman"/>
                <w:sz w:val="18"/>
                <w:szCs w:val="18"/>
              </w:rPr>
            </w:pPr>
            <w:r>
              <w:rPr>
                <w:rFonts w:ascii="Times New Roman" w:hAnsi="Times New Roman"/>
                <w:sz w:val="18"/>
                <w:szCs w:val="18"/>
              </w:rPr>
              <w:t>5.04</w:t>
            </w:r>
          </w:p>
        </w:tc>
      </w:tr>
    </w:tbl>
    <w:p>
      <w:r>
        <w:rPr>
          <w:rFonts w:hint="eastAsia"/>
        </w:rPr>
        <w:t>注：“</w:t>
      </w:r>
      <w:r>
        <w:t>*</w:t>
      </w:r>
      <w:r>
        <w:rPr>
          <w:rFonts w:hint="eastAsia"/>
        </w:rPr>
        <w:t>”为岐离值，“</w:t>
      </w:r>
      <w:r>
        <w:t>**</w:t>
      </w:r>
      <w:r>
        <w:rPr>
          <w:rFonts w:hint="eastAsia"/>
        </w:rPr>
        <w:t>”为离群值。</w:t>
      </w:r>
    </w:p>
    <w:p>
      <w:pPr>
        <w:spacing w:line="360" w:lineRule="auto"/>
        <w:jc w:val="center"/>
        <w:rPr>
          <w:rFonts w:ascii="Times New Roman" w:hAnsi="Times New Roman"/>
          <w:szCs w:val="21"/>
        </w:rPr>
      </w:pPr>
      <w:r>
        <w:rPr>
          <w:rFonts w:ascii="Times New Roman" w:hAnsi="Times New Roman"/>
          <w:szCs w:val="21"/>
        </w:rPr>
        <w:t>——————————————</w:t>
      </w:r>
    </w:p>
    <w:sectPr>
      <w:footerReference r:id="rId9" w:type="default"/>
      <w:pgSz w:w="11906" w:h="16838"/>
      <w:pgMar w:top="1418" w:right="1134" w:bottom="1134"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2"/>
      <w:rPr>
        <w:rStyle w:val="93"/>
      </w:rPr>
    </w:pPr>
    <w:r>
      <w:fldChar w:fldCharType="begin"/>
    </w:r>
    <w:r>
      <w:rPr>
        <w:rStyle w:val="93"/>
      </w:rPr>
      <w:instrText xml:space="preserve">PAGE  </w:instrText>
    </w:r>
    <w:r>
      <w:fldChar w:fldCharType="separate"/>
    </w:r>
    <w:r>
      <w:rPr>
        <w:rStyle w:val="93"/>
      </w:rPr>
      <w:t>2</w:t>
    </w:r>
    <w:r>
      <w:fldChar w:fldCharType="end"/>
    </w:r>
  </w:p>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93"/>
      </w:rPr>
    </w:pPr>
    <w:r>
      <w:rPr>
        <w:sz w:val="18"/>
      </w:rPr>
      <w:pict>
        <v:shape id="_x0000_s2050" o:spid="_x0000_s2050"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55"/>
                </w:pPr>
                <w:r>
                  <w:fldChar w:fldCharType="begin"/>
                </w:r>
                <w:r>
                  <w:instrText xml:space="preserve"> PAGE  \* MERGEFORMAT </w:instrText>
                </w:r>
                <w:r>
                  <w:fldChar w:fldCharType="separate"/>
                </w:r>
                <w:r>
                  <w:t>2</w:t>
                </w:r>
                <w:r>
                  <w:fldChar w:fldCharType="end"/>
                </w:r>
              </w:p>
            </w:txbxContent>
          </v:textbox>
        </v:shape>
      </w:pict>
    </w:r>
  </w:p>
  <w:p>
    <w:pPr>
      <w:pStyle w:val="55"/>
      <w:rPr>
        <w:rStyle w:val="9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right" w:y="2"/>
      <w:rPr>
        <w:rStyle w:val="93"/>
      </w:rPr>
    </w:pPr>
    <w:r>
      <w:fldChar w:fldCharType="begin"/>
    </w:r>
    <w:r>
      <w:rPr>
        <w:rStyle w:val="93"/>
      </w:rPr>
      <w:instrText xml:space="preserve">PAGE  </w:instrText>
    </w:r>
    <w:r>
      <w:fldChar w:fldCharType="separate"/>
    </w:r>
    <w:r>
      <w:rPr>
        <w:rStyle w:val="93"/>
      </w:rPr>
      <w:t>4</w:t>
    </w:r>
    <w:r>
      <w:fldChar w:fldCharType="end"/>
    </w:r>
  </w:p>
  <w:p>
    <w:pPr>
      <w:pStyle w:val="55"/>
      <w:framePr w:wrap="around" w:vAnchor="page" w:hAnchor="margin" w:xAlign="right" w:yAlign="outside"/>
      <w:rPr>
        <w:rStyle w:val="93"/>
      </w:rPr>
    </w:pPr>
  </w:p>
  <w:p>
    <w:pPr>
      <w:pStyle w:val="55"/>
      <w:jc w:val="center"/>
    </w:pPr>
    <w:r>
      <w:rPr>
        <w:rFonts w:hint="eastAsia"/>
      </w:rPr>
      <w:t xml:space="preserve">                                                                                             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rPr>
        <w:rStyle w:val="93"/>
      </w:rPr>
    </w:pPr>
    <w:r>
      <w:pict>
        <v:shape id="_x0000_s2049" o:spid="_x0000_s2049" o:spt="202" type="#_x0000_t202" style="position:absolute;left:0pt;margin-top:0pt;height:10.35pt;width:4.55pt;mso-position-horizontal:right;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">
          <v:path/>
          <v:fill on="f" focussize="0,0"/>
          <v:stroke on="f" joinstyle="miter"/>
          <v:imagedata o:title=""/>
          <o:lock v:ext="edit"/>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7560" w:firstLineChars="4200"/>
    </w:pPr>
    <w:r>
      <w:rPr>
        <w:rFonts w:hint="eastAsia"/>
      </w:rPr>
      <w:t>YS</w:t>
    </w:r>
    <w:r>
      <w:t xml:space="preserve">/T </w:t>
    </w:r>
    <w:r>
      <w:rPr>
        <w:rFonts w:hint="eastAsia"/>
      </w:rPr>
      <w:t>248.11</w:t>
    </w:r>
    <w:r>
      <w:t>—</w:t>
    </w:r>
    <w:r>
      <w:rPr>
        <w:rFonts w:hint="eastAsia"/>
      </w:rPr>
      <w:t>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upperLetter"/>
      <w:pStyle w:val="267"/>
      <w:suff w:val="nothing"/>
      <w:lvlText w:val="附　录　%1"/>
      <w:lvlJc w:val="left"/>
      <w:pPr>
        <w:ind w:left="0" w:firstLine="0"/>
      </w:pPr>
      <w:rPr>
        <w:rFonts w:hint="eastAsia" w:ascii="黑体" w:hAnsi="Times New Roman" w:eastAsia="黑体"/>
        <w:b w:val="0"/>
        <w:i w:val="0"/>
        <w:sz w:val="21"/>
      </w:rPr>
    </w:lvl>
    <w:lvl w:ilvl="1" w:tentative="0">
      <w:start w:val="1"/>
      <w:numFmt w:val="japaneseCounting"/>
      <w:lvlText w:val="（%2）"/>
      <w:lvlJc w:val="left"/>
      <w:pPr>
        <w:ind w:left="0" w:firstLine="0"/>
      </w:pPr>
      <w:rPr>
        <w:rFonts w:hint="default"/>
        <w:b w:val="0"/>
        <w:i w:val="0"/>
        <w:snapToGrid/>
        <w:spacing w:val="0"/>
        <w:w w:val="100"/>
        <w:kern w:val="21"/>
        <w:sz w:val="21"/>
        <w:lang w:val="en-US"/>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351"/>
      <w:suff w:val="nothing"/>
      <w:lvlText w:val="%1%2.%3.%4　"/>
      <w:lvlJc w:val="left"/>
      <w:pPr>
        <w:ind w:left="54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79102AD"/>
    <w:multiLevelType w:val="multilevel"/>
    <w:tmpl w:val="079102AD"/>
    <w:lvl w:ilvl="0" w:tentative="0">
      <w:start w:val="1"/>
      <w:numFmt w:val="decimal"/>
      <w:pStyle w:val="313"/>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30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30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31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31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5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30"/>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05"/>
      <w:suff w:val="nothing"/>
      <w:lvlText w:val="%1.%2.%3.%4.%5　"/>
      <w:lvlJc w:val="left"/>
      <w:pPr>
        <w:ind w:left="0" w:firstLine="0"/>
      </w:pPr>
      <w:rPr>
        <w:rFonts w:hint="eastAsia" w:ascii="黑体" w:hAnsi="Times New Roman" w:eastAsia="黑体"/>
        <w:b w:val="0"/>
        <w:i w:val="0"/>
        <w:sz w:val="21"/>
      </w:rPr>
    </w:lvl>
    <w:lvl w:ilvl="5" w:tentative="0">
      <w:start w:val="1"/>
      <w:numFmt w:val="decimal"/>
      <w:pStyle w:val="32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347"/>
      <w:suff w:val="space"/>
      <w:lvlText w:val="%1"/>
      <w:lvlJc w:val="left"/>
      <w:pPr>
        <w:ind w:left="623" w:hanging="425"/>
      </w:pPr>
      <w:rPr>
        <w:rFonts w:hint="eastAsia"/>
      </w:rPr>
    </w:lvl>
    <w:lvl w:ilvl="1" w:tentative="0">
      <w:start w:val="1"/>
      <w:numFmt w:val="decimal"/>
      <w:pStyle w:val="29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322"/>
      <w:suff w:val="nothing"/>
      <w:lvlText w:val="%1——"/>
      <w:lvlJc w:val="left"/>
      <w:pPr>
        <w:ind w:left="833" w:hanging="408"/>
      </w:pPr>
      <w:rPr>
        <w:rFonts w:hint="eastAsia"/>
      </w:rPr>
    </w:lvl>
    <w:lvl w:ilvl="1" w:tentative="0">
      <w:start w:val="1"/>
      <w:numFmt w:val="bullet"/>
      <w:pStyle w:val="318"/>
      <w:lvlText w:val=""/>
      <w:lvlJc w:val="left"/>
      <w:pPr>
        <w:tabs>
          <w:tab w:val="left" w:pos="760"/>
        </w:tabs>
        <w:ind w:left="1264" w:hanging="413"/>
      </w:pPr>
      <w:rPr>
        <w:rFonts w:hint="default" w:ascii="Symbol" w:hAnsi="Symbol"/>
        <w:color w:val="auto"/>
      </w:rPr>
    </w:lvl>
    <w:lvl w:ilvl="2" w:tentative="0">
      <w:start w:val="1"/>
      <w:numFmt w:val="bullet"/>
      <w:pStyle w:val="32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4B733A5F"/>
    <w:multiLevelType w:val="multilevel"/>
    <w:tmpl w:val="4B733A5F"/>
    <w:lvl w:ilvl="0" w:tentative="0">
      <w:start w:val="1"/>
      <w:numFmt w:val="decimal"/>
      <w:pStyle w:val="32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32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59BB5FFB"/>
    <w:multiLevelType w:val="multilevel"/>
    <w:tmpl w:val="59BB5FFB"/>
    <w:lvl w:ilvl="0" w:tentative="0">
      <w:start w:val="1"/>
      <w:numFmt w:val="lowerLetter"/>
      <w:pStyle w:val="314"/>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pStyle w:val="32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60B55DC2"/>
    <w:multiLevelType w:val="multilevel"/>
    <w:tmpl w:val="60B55DC2"/>
    <w:lvl w:ilvl="0" w:tentative="0">
      <w:start w:val="1"/>
      <w:numFmt w:val="upperLetter"/>
      <w:pStyle w:val="295"/>
      <w:lvlText w:val="%1"/>
      <w:lvlJc w:val="left"/>
      <w:pPr>
        <w:tabs>
          <w:tab w:val="left" w:pos="0"/>
        </w:tabs>
        <w:ind w:left="0" w:hanging="425"/>
      </w:pPr>
      <w:rPr>
        <w:rFonts w:hint="eastAsia"/>
      </w:rPr>
    </w:lvl>
    <w:lvl w:ilvl="1" w:tentative="0">
      <w:start w:val="1"/>
      <w:numFmt w:val="decimal"/>
      <w:pStyle w:val="34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tentative="0">
      <w:start w:val="1"/>
      <w:numFmt w:val="decimal"/>
      <w:pStyle w:val="30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320"/>
      <w:lvlText w:val="%1)"/>
      <w:lvlJc w:val="left"/>
      <w:pPr>
        <w:tabs>
          <w:tab w:val="left" w:pos="839"/>
        </w:tabs>
        <w:ind w:left="839" w:hanging="419"/>
      </w:pPr>
      <w:rPr>
        <w:rFonts w:hint="eastAsia" w:ascii="宋体" w:eastAsia="宋体"/>
        <w:b w:val="0"/>
        <w:i w:val="0"/>
        <w:sz w:val="21"/>
      </w:rPr>
    </w:lvl>
    <w:lvl w:ilvl="1" w:tentative="0">
      <w:start w:val="1"/>
      <w:numFmt w:val="decimal"/>
      <w:pStyle w:val="34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29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13"/>
  </w:num>
  <w:num w:numId="3">
    <w:abstractNumId w:val="16"/>
  </w:num>
  <w:num w:numId="4">
    <w:abstractNumId w:val="8"/>
  </w:num>
  <w:num w:numId="5">
    <w:abstractNumId w:val="3"/>
  </w:num>
  <w:num w:numId="6">
    <w:abstractNumId w:val="4"/>
  </w:num>
  <w:num w:numId="7">
    <w:abstractNumId w:val="7"/>
  </w:num>
  <w:num w:numId="8">
    <w:abstractNumId w:val="14"/>
  </w:num>
  <w:num w:numId="9">
    <w:abstractNumId w:val="6"/>
  </w:num>
  <w:num w:numId="10">
    <w:abstractNumId w:val="2"/>
  </w:num>
  <w:num w:numId="11">
    <w:abstractNumId w:val="12"/>
  </w:num>
  <w:num w:numId="12">
    <w:abstractNumId w:val="5"/>
  </w:num>
  <w:num w:numId="13">
    <w:abstractNumId w:val="9"/>
  </w:num>
  <w:num w:numId="14">
    <w:abstractNumId w:val="15"/>
  </w:num>
  <w:num w:numId="15">
    <w:abstractNumId w:val="11"/>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mirrorMargins w:val="1"/>
  <w:bordersDoNotSurroundHeader w:val="1"/>
  <w:bordersDoNotSurroundFooter w:val="1"/>
  <w:trackRevisions w:val="1"/>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c4YzdjZGZmYTg4ODk3ZjhiZWVkODZlNDE4MWJmZTgifQ=="/>
  </w:docVars>
  <w:rsids>
    <w:rsidRoot w:val="00172A27"/>
    <w:rsid w:val="00001D59"/>
    <w:rsid w:val="00003F9C"/>
    <w:rsid w:val="000052D8"/>
    <w:rsid w:val="00015228"/>
    <w:rsid w:val="00022066"/>
    <w:rsid w:val="000411B5"/>
    <w:rsid w:val="00041659"/>
    <w:rsid w:val="00041B1A"/>
    <w:rsid w:val="00043DA0"/>
    <w:rsid w:val="0004720C"/>
    <w:rsid w:val="000509EB"/>
    <w:rsid w:val="00051C62"/>
    <w:rsid w:val="0005627C"/>
    <w:rsid w:val="0006032D"/>
    <w:rsid w:val="000620FC"/>
    <w:rsid w:val="000946D5"/>
    <w:rsid w:val="000A01E0"/>
    <w:rsid w:val="000A066F"/>
    <w:rsid w:val="000A1720"/>
    <w:rsid w:val="000A1842"/>
    <w:rsid w:val="000A23C7"/>
    <w:rsid w:val="000A3002"/>
    <w:rsid w:val="000A6A22"/>
    <w:rsid w:val="000B0559"/>
    <w:rsid w:val="000B0EB7"/>
    <w:rsid w:val="000B5550"/>
    <w:rsid w:val="000C5BFC"/>
    <w:rsid w:val="000E2F3F"/>
    <w:rsid w:val="000E6D1A"/>
    <w:rsid w:val="000F184C"/>
    <w:rsid w:val="000F58C4"/>
    <w:rsid w:val="000F72A6"/>
    <w:rsid w:val="00103B02"/>
    <w:rsid w:val="00114794"/>
    <w:rsid w:val="0011523D"/>
    <w:rsid w:val="00121E88"/>
    <w:rsid w:val="001251E9"/>
    <w:rsid w:val="00125371"/>
    <w:rsid w:val="00126934"/>
    <w:rsid w:val="00133958"/>
    <w:rsid w:val="00133AE8"/>
    <w:rsid w:val="001369C6"/>
    <w:rsid w:val="00136D5A"/>
    <w:rsid w:val="00150A8A"/>
    <w:rsid w:val="00157F3C"/>
    <w:rsid w:val="0016629C"/>
    <w:rsid w:val="00167C05"/>
    <w:rsid w:val="00167EEE"/>
    <w:rsid w:val="00172A27"/>
    <w:rsid w:val="00172D38"/>
    <w:rsid w:val="00174F63"/>
    <w:rsid w:val="00183C47"/>
    <w:rsid w:val="00183DC3"/>
    <w:rsid w:val="001B0000"/>
    <w:rsid w:val="001B25CB"/>
    <w:rsid w:val="001C3305"/>
    <w:rsid w:val="001D0FDB"/>
    <w:rsid w:val="001D14C0"/>
    <w:rsid w:val="001D1959"/>
    <w:rsid w:val="001D1C20"/>
    <w:rsid w:val="001D7884"/>
    <w:rsid w:val="001E14EA"/>
    <w:rsid w:val="001E4E19"/>
    <w:rsid w:val="001E7C92"/>
    <w:rsid w:val="001F1414"/>
    <w:rsid w:val="001F2E67"/>
    <w:rsid w:val="001F356E"/>
    <w:rsid w:val="00215CB5"/>
    <w:rsid w:val="00223A21"/>
    <w:rsid w:val="002306B4"/>
    <w:rsid w:val="00235DD4"/>
    <w:rsid w:val="0024245F"/>
    <w:rsid w:val="00242858"/>
    <w:rsid w:val="00242F38"/>
    <w:rsid w:val="002462B4"/>
    <w:rsid w:val="00246C1E"/>
    <w:rsid w:val="00267EB5"/>
    <w:rsid w:val="0028075A"/>
    <w:rsid w:val="002816DD"/>
    <w:rsid w:val="00282939"/>
    <w:rsid w:val="00283717"/>
    <w:rsid w:val="00286BE6"/>
    <w:rsid w:val="00292AB1"/>
    <w:rsid w:val="002974F8"/>
    <w:rsid w:val="00297860"/>
    <w:rsid w:val="002A16BA"/>
    <w:rsid w:val="002A4D7F"/>
    <w:rsid w:val="002A7097"/>
    <w:rsid w:val="002B44B6"/>
    <w:rsid w:val="002B4792"/>
    <w:rsid w:val="002C62FC"/>
    <w:rsid w:val="002F25B4"/>
    <w:rsid w:val="0030530F"/>
    <w:rsid w:val="00306D08"/>
    <w:rsid w:val="0031522E"/>
    <w:rsid w:val="003153CF"/>
    <w:rsid w:val="00317B29"/>
    <w:rsid w:val="003216A0"/>
    <w:rsid w:val="00325BB0"/>
    <w:rsid w:val="00327E38"/>
    <w:rsid w:val="00342F46"/>
    <w:rsid w:val="00355F58"/>
    <w:rsid w:val="003717B4"/>
    <w:rsid w:val="003734C9"/>
    <w:rsid w:val="003749E1"/>
    <w:rsid w:val="003910BB"/>
    <w:rsid w:val="003A5E4C"/>
    <w:rsid w:val="003A72F3"/>
    <w:rsid w:val="003B574F"/>
    <w:rsid w:val="003B6B96"/>
    <w:rsid w:val="003C4381"/>
    <w:rsid w:val="003D1A0D"/>
    <w:rsid w:val="003D2CCC"/>
    <w:rsid w:val="003D6073"/>
    <w:rsid w:val="003F00CF"/>
    <w:rsid w:val="003F47A7"/>
    <w:rsid w:val="003F61B1"/>
    <w:rsid w:val="003F7FE9"/>
    <w:rsid w:val="00404395"/>
    <w:rsid w:val="00404861"/>
    <w:rsid w:val="00410E22"/>
    <w:rsid w:val="004112F4"/>
    <w:rsid w:val="00424814"/>
    <w:rsid w:val="00424FD4"/>
    <w:rsid w:val="00430551"/>
    <w:rsid w:val="00435333"/>
    <w:rsid w:val="00435F0C"/>
    <w:rsid w:val="0043636B"/>
    <w:rsid w:val="00440574"/>
    <w:rsid w:val="004433EC"/>
    <w:rsid w:val="004450CD"/>
    <w:rsid w:val="00450E4F"/>
    <w:rsid w:val="00461309"/>
    <w:rsid w:val="004630FB"/>
    <w:rsid w:val="00464573"/>
    <w:rsid w:val="00481FBB"/>
    <w:rsid w:val="0048608D"/>
    <w:rsid w:val="00491560"/>
    <w:rsid w:val="00497C72"/>
    <w:rsid w:val="004A4DC4"/>
    <w:rsid w:val="004C187B"/>
    <w:rsid w:val="004C6B4A"/>
    <w:rsid w:val="004D09A2"/>
    <w:rsid w:val="004D7B2F"/>
    <w:rsid w:val="004E3A3A"/>
    <w:rsid w:val="004E537C"/>
    <w:rsid w:val="004E7AE7"/>
    <w:rsid w:val="004F314B"/>
    <w:rsid w:val="004F554C"/>
    <w:rsid w:val="00501761"/>
    <w:rsid w:val="00504C00"/>
    <w:rsid w:val="005053EC"/>
    <w:rsid w:val="00507454"/>
    <w:rsid w:val="00510AAE"/>
    <w:rsid w:val="0051554B"/>
    <w:rsid w:val="00517CF8"/>
    <w:rsid w:val="00520D54"/>
    <w:rsid w:val="00520DB3"/>
    <w:rsid w:val="00522A7E"/>
    <w:rsid w:val="005231F8"/>
    <w:rsid w:val="00523A2F"/>
    <w:rsid w:val="00535567"/>
    <w:rsid w:val="00537DC3"/>
    <w:rsid w:val="00537EB8"/>
    <w:rsid w:val="0054145C"/>
    <w:rsid w:val="00547B29"/>
    <w:rsid w:val="005506DE"/>
    <w:rsid w:val="005533B6"/>
    <w:rsid w:val="00562050"/>
    <w:rsid w:val="00570B8E"/>
    <w:rsid w:val="005714D5"/>
    <w:rsid w:val="00572D8E"/>
    <w:rsid w:val="00573833"/>
    <w:rsid w:val="00581D99"/>
    <w:rsid w:val="005827A6"/>
    <w:rsid w:val="00587E69"/>
    <w:rsid w:val="00591C6F"/>
    <w:rsid w:val="00595CBE"/>
    <w:rsid w:val="0059650C"/>
    <w:rsid w:val="005A2338"/>
    <w:rsid w:val="005A2D35"/>
    <w:rsid w:val="005B65E9"/>
    <w:rsid w:val="005C2F12"/>
    <w:rsid w:val="005C39F1"/>
    <w:rsid w:val="005D2800"/>
    <w:rsid w:val="005D2E9C"/>
    <w:rsid w:val="005D7E3A"/>
    <w:rsid w:val="005E0A76"/>
    <w:rsid w:val="005E27E7"/>
    <w:rsid w:val="005F5632"/>
    <w:rsid w:val="00601DB8"/>
    <w:rsid w:val="00603975"/>
    <w:rsid w:val="006045DB"/>
    <w:rsid w:val="00612E0B"/>
    <w:rsid w:val="00613B50"/>
    <w:rsid w:val="00614F09"/>
    <w:rsid w:val="00615EAB"/>
    <w:rsid w:val="00634111"/>
    <w:rsid w:val="00634329"/>
    <w:rsid w:val="00642741"/>
    <w:rsid w:val="00650AD7"/>
    <w:rsid w:val="006510DD"/>
    <w:rsid w:val="0065301B"/>
    <w:rsid w:val="006534B2"/>
    <w:rsid w:val="006552E3"/>
    <w:rsid w:val="006645F4"/>
    <w:rsid w:val="006662B4"/>
    <w:rsid w:val="00680AB4"/>
    <w:rsid w:val="00682203"/>
    <w:rsid w:val="00686ACA"/>
    <w:rsid w:val="00687BD1"/>
    <w:rsid w:val="00690163"/>
    <w:rsid w:val="0069141F"/>
    <w:rsid w:val="006A3B1F"/>
    <w:rsid w:val="006A3E41"/>
    <w:rsid w:val="006A5D20"/>
    <w:rsid w:val="006B56D6"/>
    <w:rsid w:val="006B7041"/>
    <w:rsid w:val="006E30EE"/>
    <w:rsid w:val="006E726E"/>
    <w:rsid w:val="006E7744"/>
    <w:rsid w:val="006F4FF5"/>
    <w:rsid w:val="006F77C2"/>
    <w:rsid w:val="0070169C"/>
    <w:rsid w:val="0070636A"/>
    <w:rsid w:val="00714F00"/>
    <w:rsid w:val="00715A74"/>
    <w:rsid w:val="007207B4"/>
    <w:rsid w:val="00725225"/>
    <w:rsid w:val="00732F9F"/>
    <w:rsid w:val="00734CDA"/>
    <w:rsid w:val="0074706A"/>
    <w:rsid w:val="00750439"/>
    <w:rsid w:val="00750841"/>
    <w:rsid w:val="00751EED"/>
    <w:rsid w:val="00752EC1"/>
    <w:rsid w:val="0075396D"/>
    <w:rsid w:val="00753DE8"/>
    <w:rsid w:val="00766854"/>
    <w:rsid w:val="0076704B"/>
    <w:rsid w:val="00770238"/>
    <w:rsid w:val="00771BC9"/>
    <w:rsid w:val="007725C9"/>
    <w:rsid w:val="00772E70"/>
    <w:rsid w:val="00776F06"/>
    <w:rsid w:val="00780DD1"/>
    <w:rsid w:val="007A0DCA"/>
    <w:rsid w:val="007A2E34"/>
    <w:rsid w:val="007B2FD8"/>
    <w:rsid w:val="007C3B46"/>
    <w:rsid w:val="007C6278"/>
    <w:rsid w:val="007E218C"/>
    <w:rsid w:val="007E32E9"/>
    <w:rsid w:val="007E4799"/>
    <w:rsid w:val="007E5BFB"/>
    <w:rsid w:val="007E5E6D"/>
    <w:rsid w:val="007F14D3"/>
    <w:rsid w:val="007F3894"/>
    <w:rsid w:val="008058E5"/>
    <w:rsid w:val="00806F4F"/>
    <w:rsid w:val="00812947"/>
    <w:rsid w:val="00815791"/>
    <w:rsid w:val="008200A4"/>
    <w:rsid w:val="00827CC2"/>
    <w:rsid w:val="008339E8"/>
    <w:rsid w:val="00833E9C"/>
    <w:rsid w:val="00835E5E"/>
    <w:rsid w:val="0084079B"/>
    <w:rsid w:val="00847A95"/>
    <w:rsid w:val="00847CD6"/>
    <w:rsid w:val="008563BE"/>
    <w:rsid w:val="00856BA3"/>
    <w:rsid w:val="00867674"/>
    <w:rsid w:val="0087553E"/>
    <w:rsid w:val="00880002"/>
    <w:rsid w:val="00894CD3"/>
    <w:rsid w:val="00894D8C"/>
    <w:rsid w:val="00897263"/>
    <w:rsid w:val="008A20DE"/>
    <w:rsid w:val="008B271D"/>
    <w:rsid w:val="008D0F8E"/>
    <w:rsid w:val="008D446A"/>
    <w:rsid w:val="008D6FA6"/>
    <w:rsid w:val="008D7A6D"/>
    <w:rsid w:val="008E2A94"/>
    <w:rsid w:val="008E4056"/>
    <w:rsid w:val="008E5F1C"/>
    <w:rsid w:val="008F3B40"/>
    <w:rsid w:val="008F42FD"/>
    <w:rsid w:val="008F4C44"/>
    <w:rsid w:val="008F7013"/>
    <w:rsid w:val="009106D9"/>
    <w:rsid w:val="00912C72"/>
    <w:rsid w:val="009133DF"/>
    <w:rsid w:val="00921E7D"/>
    <w:rsid w:val="00924628"/>
    <w:rsid w:val="009268F6"/>
    <w:rsid w:val="0093052D"/>
    <w:rsid w:val="009360A0"/>
    <w:rsid w:val="00945996"/>
    <w:rsid w:val="00950BD0"/>
    <w:rsid w:val="009532F5"/>
    <w:rsid w:val="00963002"/>
    <w:rsid w:val="009710D5"/>
    <w:rsid w:val="00975EA2"/>
    <w:rsid w:val="00980519"/>
    <w:rsid w:val="00984718"/>
    <w:rsid w:val="00990685"/>
    <w:rsid w:val="009918BE"/>
    <w:rsid w:val="0099364C"/>
    <w:rsid w:val="0099545C"/>
    <w:rsid w:val="009A0E3D"/>
    <w:rsid w:val="009A16D0"/>
    <w:rsid w:val="009A420E"/>
    <w:rsid w:val="009A47BA"/>
    <w:rsid w:val="009A699E"/>
    <w:rsid w:val="009A74AE"/>
    <w:rsid w:val="009B0663"/>
    <w:rsid w:val="009D77A5"/>
    <w:rsid w:val="009E5A15"/>
    <w:rsid w:val="009E5FE1"/>
    <w:rsid w:val="009E723E"/>
    <w:rsid w:val="009F5D5A"/>
    <w:rsid w:val="009F6107"/>
    <w:rsid w:val="00A02346"/>
    <w:rsid w:val="00A06892"/>
    <w:rsid w:val="00A06D21"/>
    <w:rsid w:val="00A07FB8"/>
    <w:rsid w:val="00A12479"/>
    <w:rsid w:val="00A30E37"/>
    <w:rsid w:val="00A33496"/>
    <w:rsid w:val="00A3745D"/>
    <w:rsid w:val="00A4336B"/>
    <w:rsid w:val="00A4391D"/>
    <w:rsid w:val="00A519DA"/>
    <w:rsid w:val="00A56DE6"/>
    <w:rsid w:val="00A65E0A"/>
    <w:rsid w:val="00A765BB"/>
    <w:rsid w:val="00A840EE"/>
    <w:rsid w:val="00A968B8"/>
    <w:rsid w:val="00AA3AA6"/>
    <w:rsid w:val="00AA4F2B"/>
    <w:rsid w:val="00AA6109"/>
    <w:rsid w:val="00AB327E"/>
    <w:rsid w:val="00AB4820"/>
    <w:rsid w:val="00AB4D25"/>
    <w:rsid w:val="00AB6F66"/>
    <w:rsid w:val="00AC50E6"/>
    <w:rsid w:val="00AC681D"/>
    <w:rsid w:val="00AD2A17"/>
    <w:rsid w:val="00AD5B38"/>
    <w:rsid w:val="00AD5BCD"/>
    <w:rsid w:val="00AD5E01"/>
    <w:rsid w:val="00AD7FD9"/>
    <w:rsid w:val="00AE7C70"/>
    <w:rsid w:val="00AF16BF"/>
    <w:rsid w:val="00AF381F"/>
    <w:rsid w:val="00AF588F"/>
    <w:rsid w:val="00B12FED"/>
    <w:rsid w:val="00B15090"/>
    <w:rsid w:val="00B30FBB"/>
    <w:rsid w:val="00B33437"/>
    <w:rsid w:val="00B37B08"/>
    <w:rsid w:val="00B423DB"/>
    <w:rsid w:val="00B47905"/>
    <w:rsid w:val="00B52B92"/>
    <w:rsid w:val="00B54226"/>
    <w:rsid w:val="00B576B3"/>
    <w:rsid w:val="00B66F2C"/>
    <w:rsid w:val="00B7343B"/>
    <w:rsid w:val="00B738AF"/>
    <w:rsid w:val="00B7432F"/>
    <w:rsid w:val="00B81FAD"/>
    <w:rsid w:val="00B856AB"/>
    <w:rsid w:val="00B90F57"/>
    <w:rsid w:val="00B913DF"/>
    <w:rsid w:val="00B91F84"/>
    <w:rsid w:val="00B93B9B"/>
    <w:rsid w:val="00BB23A4"/>
    <w:rsid w:val="00BD4C17"/>
    <w:rsid w:val="00BE0059"/>
    <w:rsid w:val="00BE5CF4"/>
    <w:rsid w:val="00BE6715"/>
    <w:rsid w:val="00BF4B59"/>
    <w:rsid w:val="00C06639"/>
    <w:rsid w:val="00C07735"/>
    <w:rsid w:val="00C109ED"/>
    <w:rsid w:val="00C11D21"/>
    <w:rsid w:val="00C128CE"/>
    <w:rsid w:val="00C22621"/>
    <w:rsid w:val="00C23C2F"/>
    <w:rsid w:val="00C2507C"/>
    <w:rsid w:val="00C33512"/>
    <w:rsid w:val="00C348D6"/>
    <w:rsid w:val="00C4289A"/>
    <w:rsid w:val="00C6308E"/>
    <w:rsid w:val="00C66962"/>
    <w:rsid w:val="00C70455"/>
    <w:rsid w:val="00C74BC5"/>
    <w:rsid w:val="00C7502E"/>
    <w:rsid w:val="00C767A1"/>
    <w:rsid w:val="00C76863"/>
    <w:rsid w:val="00C76A2E"/>
    <w:rsid w:val="00C82A0C"/>
    <w:rsid w:val="00C83D1B"/>
    <w:rsid w:val="00C90BC8"/>
    <w:rsid w:val="00C94593"/>
    <w:rsid w:val="00CA1082"/>
    <w:rsid w:val="00CA18B3"/>
    <w:rsid w:val="00CA4F91"/>
    <w:rsid w:val="00CB155F"/>
    <w:rsid w:val="00CB7E5D"/>
    <w:rsid w:val="00CC0B8F"/>
    <w:rsid w:val="00CC2367"/>
    <w:rsid w:val="00CC37FF"/>
    <w:rsid w:val="00CC6A73"/>
    <w:rsid w:val="00CD0E61"/>
    <w:rsid w:val="00CD1643"/>
    <w:rsid w:val="00CD57D2"/>
    <w:rsid w:val="00CE7645"/>
    <w:rsid w:val="00CF0982"/>
    <w:rsid w:val="00CF696D"/>
    <w:rsid w:val="00CF7465"/>
    <w:rsid w:val="00D05FB7"/>
    <w:rsid w:val="00D0666B"/>
    <w:rsid w:val="00D158E2"/>
    <w:rsid w:val="00D21177"/>
    <w:rsid w:val="00D26290"/>
    <w:rsid w:val="00D31017"/>
    <w:rsid w:val="00D4477D"/>
    <w:rsid w:val="00D46830"/>
    <w:rsid w:val="00D471C0"/>
    <w:rsid w:val="00D5614A"/>
    <w:rsid w:val="00D6145A"/>
    <w:rsid w:val="00D62533"/>
    <w:rsid w:val="00D6408D"/>
    <w:rsid w:val="00D67B07"/>
    <w:rsid w:val="00D70DF8"/>
    <w:rsid w:val="00D7283B"/>
    <w:rsid w:val="00D72A84"/>
    <w:rsid w:val="00D7740D"/>
    <w:rsid w:val="00D8289D"/>
    <w:rsid w:val="00D9685B"/>
    <w:rsid w:val="00D979DF"/>
    <w:rsid w:val="00DA4580"/>
    <w:rsid w:val="00DB6C92"/>
    <w:rsid w:val="00DC1BF4"/>
    <w:rsid w:val="00DD0DD9"/>
    <w:rsid w:val="00DE0E94"/>
    <w:rsid w:val="00E01BC1"/>
    <w:rsid w:val="00E029D8"/>
    <w:rsid w:val="00E02DD2"/>
    <w:rsid w:val="00E10461"/>
    <w:rsid w:val="00E2631E"/>
    <w:rsid w:val="00E32647"/>
    <w:rsid w:val="00E37AD9"/>
    <w:rsid w:val="00E44189"/>
    <w:rsid w:val="00E444C9"/>
    <w:rsid w:val="00E54507"/>
    <w:rsid w:val="00E57E54"/>
    <w:rsid w:val="00E71E6A"/>
    <w:rsid w:val="00E73300"/>
    <w:rsid w:val="00E761C9"/>
    <w:rsid w:val="00E80F9A"/>
    <w:rsid w:val="00E82118"/>
    <w:rsid w:val="00E848A2"/>
    <w:rsid w:val="00E94282"/>
    <w:rsid w:val="00E95156"/>
    <w:rsid w:val="00EA359B"/>
    <w:rsid w:val="00EA3C82"/>
    <w:rsid w:val="00EB1208"/>
    <w:rsid w:val="00EB33DC"/>
    <w:rsid w:val="00EC550D"/>
    <w:rsid w:val="00EC7916"/>
    <w:rsid w:val="00ED0D0D"/>
    <w:rsid w:val="00EF4750"/>
    <w:rsid w:val="00EF61A5"/>
    <w:rsid w:val="00F068BB"/>
    <w:rsid w:val="00F120C5"/>
    <w:rsid w:val="00F14CB7"/>
    <w:rsid w:val="00F152AD"/>
    <w:rsid w:val="00F163E4"/>
    <w:rsid w:val="00F179E2"/>
    <w:rsid w:val="00F22B16"/>
    <w:rsid w:val="00F253C0"/>
    <w:rsid w:val="00F258BC"/>
    <w:rsid w:val="00F25D10"/>
    <w:rsid w:val="00F330E2"/>
    <w:rsid w:val="00F40D46"/>
    <w:rsid w:val="00F42B8A"/>
    <w:rsid w:val="00F50793"/>
    <w:rsid w:val="00F5195D"/>
    <w:rsid w:val="00F52E4D"/>
    <w:rsid w:val="00F54C43"/>
    <w:rsid w:val="00F70809"/>
    <w:rsid w:val="00F71B94"/>
    <w:rsid w:val="00F73A83"/>
    <w:rsid w:val="00F757A7"/>
    <w:rsid w:val="00F90BBC"/>
    <w:rsid w:val="00F9249E"/>
    <w:rsid w:val="00F9392A"/>
    <w:rsid w:val="00FA0B6D"/>
    <w:rsid w:val="00FA1D54"/>
    <w:rsid w:val="00FB0365"/>
    <w:rsid w:val="00FB45AC"/>
    <w:rsid w:val="00FB72A9"/>
    <w:rsid w:val="00FC75F3"/>
    <w:rsid w:val="00FC77E6"/>
    <w:rsid w:val="00FD3B27"/>
    <w:rsid w:val="00FD4664"/>
    <w:rsid w:val="00FD63B6"/>
    <w:rsid w:val="00FD7738"/>
    <w:rsid w:val="00FE395E"/>
    <w:rsid w:val="00FE5547"/>
    <w:rsid w:val="00FE5947"/>
    <w:rsid w:val="00FE6150"/>
    <w:rsid w:val="00FF3121"/>
    <w:rsid w:val="00FF4EE9"/>
    <w:rsid w:val="01D65887"/>
    <w:rsid w:val="032633D2"/>
    <w:rsid w:val="03FE1B9C"/>
    <w:rsid w:val="043B5C0A"/>
    <w:rsid w:val="048F0F53"/>
    <w:rsid w:val="04C828D7"/>
    <w:rsid w:val="05FC1F5B"/>
    <w:rsid w:val="06BA1A15"/>
    <w:rsid w:val="07924AA9"/>
    <w:rsid w:val="08C83CF3"/>
    <w:rsid w:val="08F353CF"/>
    <w:rsid w:val="09047D11"/>
    <w:rsid w:val="09457D2F"/>
    <w:rsid w:val="095E2A9A"/>
    <w:rsid w:val="0B120071"/>
    <w:rsid w:val="0B1A1A6E"/>
    <w:rsid w:val="0BB75B5F"/>
    <w:rsid w:val="0C354C94"/>
    <w:rsid w:val="0C396F1E"/>
    <w:rsid w:val="0E9C3738"/>
    <w:rsid w:val="0ED83440"/>
    <w:rsid w:val="0F4E618A"/>
    <w:rsid w:val="100A6023"/>
    <w:rsid w:val="112A2951"/>
    <w:rsid w:val="13374A32"/>
    <w:rsid w:val="13F5101B"/>
    <w:rsid w:val="147D06E3"/>
    <w:rsid w:val="14B84D3F"/>
    <w:rsid w:val="14BC5944"/>
    <w:rsid w:val="15624E21"/>
    <w:rsid w:val="15DC0294"/>
    <w:rsid w:val="160349AB"/>
    <w:rsid w:val="16515D8B"/>
    <w:rsid w:val="16CB4D4D"/>
    <w:rsid w:val="17096457"/>
    <w:rsid w:val="17625BEC"/>
    <w:rsid w:val="17B03FF6"/>
    <w:rsid w:val="17E653EC"/>
    <w:rsid w:val="189E1D70"/>
    <w:rsid w:val="191F4928"/>
    <w:rsid w:val="19726016"/>
    <w:rsid w:val="1A135155"/>
    <w:rsid w:val="1A9F4CC9"/>
    <w:rsid w:val="1B3A0959"/>
    <w:rsid w:val="1B4B17D0"/>
    <w:rsid w:val="1BF65BDF"/>
    <w:rsid w:val="1C0D0560"/>
    <w:rsid w:val="1C1D7D7F"/>
    <w:rsid w:val="1C3D6BEC"/>
    <w:rsid w:val="1CB82937"/>
    <w:rsid w:val="1DA55031"/>
    <w:rsid w:val="1E230F02"/>
    <w:rsid w:val="1E8F0DCC"/>
    <w:rsid w:val="1EFE1EA7"/>
    <w:rsid w:val="1F0C35ED"/>
    <w:rsid w:val="1FF55480"/>
    <w:rsid w:val="203E43CC"/>
    <w:rsid w:val="2041724A"/>
    <w:rsid w:val="207D44F4"/>
    <w:rsid w:val="20BC4DE4"/>
    <w:rsid w:val="21353F88"/>
    <w:rsid w:val="229F03DE"/>
    <w:rsid w:val="22FA0612"/>
    <w:rsid w:val="23E313B8"/>
    <w:rsid w:val="24232CB2"/>
    <w:rsid w:val="255C6696"/>
    <w:rsid w:val="256B70D1"/>
    <w:rsid w:val="261E74B6"/>
    <w:rsid w:val="27695BA8"/>
    <w:rsid w:val="2B01621D"/>
    <w:rsid w:val="2CAC0440"/>
    <w:rsid w:val="2FEC7DBB"/>
    <w:rsid w:val="30697E27"/>
    <w:rsid w:val="326A6DFF"/>
    <w:rsid w:val="32812E6C"/>
    <w:rsid w:val="32BD19CC"/>
    <w:rsid w:val="32D57073"/>
    <w:rsid w:val="33024E46"/>
    <w:rsid w:val="332A61EC"/>
    <w:rsid w:val="3338588F"/>
    <w:rsid w:val="336F5153"/>
    <w:rsid w:val="3513779B"/>
    <w:rsid w:val="3745768C"/>
    <w:rsid w:val="37C478D3"/>
    <w:rsid w:val="3866638E"/>
    <w:rsid w:val="393B5AD0"/>
    <w:rsid w:val="399A59A4"/>
    <w:rsid w:val="3B3249EC"/>
    <w:rsid w:val="3C797AF3"/>
    <w:rsid w:val="3CD1736D"/>
    <w:rsid w:val="3CD97263"/>
    <w:rsid w:val="3DC4121C"/>
    <w:rsid w:val="3EA9377A"/>
    <w:rsid w:val="3F4E6A40"/>
    <w:rsid w:val="3FB41B8F"/>
    <w:rsid w:val="40C945A8"/>
    <w:rsid w:val="416A0727"/>
    <w:rsid w:val="416A2FCD"/>
    <w:rsid w:val="4196286E"/>
    <w:rsid w:val="42124F8C"/>
    <w:rsid w:val="421B167E"/>
    <w:rsid w:val="4456134B"/>
    <w:rsid w:val="44C212AE"/>
    <w:rsid w:val="469F3D6C"/>
    <w:rsid w:val="471C5429"/>
    <w:rsid w:val="477F61D9"/>
    <w:rsid w:val="4830786B"/>
    <w:rsid w:val="484004BD"/>
    <w:rsid w:val="48453D92"/>
    <w:rsid w:val="4A557BB2"/>
    <w:rsid w:val="4B2B1909"/>
    <w:rsid w:val="4BDF4C08"/>
    <w:rsid w:val="4C2D79E8"/>
    <w:rsid w:val="4C4D523C"/>
    <w:rsid w:val="4FE6773D"/>
    <w:rsid w:val="506B4CFC"/>
    <w:rsid w:val="50701184"/>
    <w:rsid w:val="53840791"/>
    <w:rsid w:val="53A75A08"/>
    <w:rsid w:val="54283F98"/>
    <w:rsid w:val="552B472E"/>
    <w:rsid w:val="556A4AEC"/>
    <w:rsid w:val="5580793B"/>
    <w:rsid w:val="559615B1"/>
    <w:rsid w:val="55AC1E59"/>
    <w:rsid w:val="55D93143"/>
    <w:rsid w:val="55E15EF5"/>
    <w:rsid w:val="5616599B"/>
    <w:rsid w:val="56C02E7C"/>
    <w:rsid w:val="571C34DD"/>
    <w:rsid w:val="586A06BE"/>
    <w:rsid w:val="594436A7"/>
    <w:rsid w:val="59BE6609"/>
    <w:rsid w:val="5A8D15D1"/>
    <w:rsid w:val="5AE90FB3"/>
    <w:rsid w:val="5C0C7BDF"/>
    <w:rsid w:val="5C2826B5"/>
    <w:rsid w:val="5CCC1C94"/>
    <w:rsid w:val="5D241E54"/>
    <w:rsid w:val="5D7F7CF2"/>
    <w:rsid w:val="5F44438F"/>
    <w:rsid w:val="5F7A078C"/>
    <w:rsid w:val="60A72E99"/>
    <w:rsid w:val="61B950ED"/>
    <w:rsid w:val="61F53810"/>
    <w:rsid w:val="62274F64"/>
    <w:rsid w:val="63A63014"/>
    <w:rsid w:val="63E85179"/>
    <w:rsid w:val="64B81FCE"/>
    <w:rsid w:val="65774C6C"/>
    <w:rsid w:val="65A215B9"/>
    <w:rsid w:val="65AC7269"/>
    <w:rsid w:val="65D56B67"/>
    <w:rsid w:val="65EE3BD8"/>
    <w:rsid w:val="66254069"/>
    <w:rsid w:val="66A337D0"/>
    <w:rsid w:val="6797396E"/>
    <w:rsid w:val="68376843"/>
    <w:rsid w:val="686A68F8"/>
    <w:rsid w:val="6BE57EA7"/>
    <w:rsid w:val="6C365D37"/>
    <w:rsid w:val="6D4855E4"/>
    <w:rsid w:val="6E4729D4"/>
    <w:rsid w:val="6FE303F5"/>
    <w:rsid w:val="701A68EA"/>
    <w:rsid w:val="709C1A26"/>
    <w:rsid w:val="713740ED"/>
    <w:rsid w:val="724B5EB1"/>
    <w:rsid w:val="7254550F"/>
    <w:rsid w:val="72D231ED"/>
    <w:rsid w:val="73F73350"/>
    <w:rsid w:val="742E2CFE"/>
    <w:rsid w:val="74CA1430"/>
    <w:rsid w:val="75335AAE"/>
    <w:rsid w:val="75E62FAF"/>
    <w:rsid w:val="770F50E6"/>
    <w:rsid w:val="77E001EF"/>
    <w:rsid w:val="786E1B87"/>
    <w:rsid w:val="79445B96"/>
    <w:rsid w:val="7954181D"/>
    <w:rsid w:val="7A564551"/>
    <w:rsid w:val="7ABC0AB1"/>
    <w:rsid w:val="7C364B59"/>
    <w:rsid w:val="7C7F4F4E"/>
    <w:rsid w:val="7CAA20C8"/>
    <w:rsid w:val="7DE043A1"/>
    <w:rsid w:val="7F6E364C"/>
    <w:rsid w:val="7F761695"/>
    <w:rsid w:val="7F876B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08"/>
    <w:qFormat/>
    <w:uiPriority w:val="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109"/>
    <w:qFormat/>
    <w:uiPriority w:val="0"/>
    <w:pPr>
      <w:spacing w:beforeLines="100" w:afterLines="100"/>
      <w:outlineLvl w:val="1"/>
    </w:pPr>
    <w:rPr>
      <w:rFonts w:ascii="Times New Roman" w:hAnsi="Times New Roman" w:eastAsia="黑体"/>
      <w:b/>
      <w:bCs/>
      <w:kern w:val="0"/>
      <w:szCs w:val="32"/>
    </w:rPr>
  </w:style>
  <w:style w:type="paragraph" w:styleId="5">
    <w:name w:val="heading 3"/>
    <w:basedOn w:val="1"/>
    <w:next w:val="1"/>
    <w:link w:val="110"/>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2"/>
    <w:qFormat/>
    <w:uiPriority w:val="0"/>
    <w:pPr>
      <w:keepNext/>
      <w:keepLines/>
      <w:spacing w:before="280" w:after="290" w:line="376" w:lineRule="auto"/>
      <w:outlineLvl w:val="4"/>
    </w:pPr>
    <w:rPr>
      <w:rFonts w:ascii="Times New Roman" w:hAnsi="Times New Roman"/>
      <w:b/>
      <w:bCs/>
      <w:sz w:val="28"/>
      <w:szCs w:val="28"/>
    </w:rPr>
  </w:style>
  <w:style w:type="paragraph" w:styleId="8">
    <w:name w:val="heading 6"/>
    <w:basedOn w:val="1"/>
    <w:next w:val="1"/>
    <w:link w:val="113"/>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14"/>
    <w:qFormat/>
    <w:uiPriority w:val="0"/>
    <w:pPr>
      <w:keepNext/>
      <w:keepLines/>
      <w:spacing w:before="240" w:after="64" w:line="320" w:lineRule="auto"/>
      <w:outlineLvl w:val="6"/>
    </w:pPr>
    <w:rPr>
      <w:rFonts w:ascii="Times New Roman" w:hAnsi="Times New Roman"/>
      <w:b/>
      <w:bCs/>
      <w:sz w:val="24"/>
      <w:szCs w:val="24"/>
    </w:rPr>
  </w:style>
  <w:style w:type="paragraph" w:styleId="10">
    <w:name w:val="heading 8"/>
    <w:basedOn w:val="1"/>
    <w:next w:val="1"/>
    <w:link w:val="115"/>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link w:val="116"/>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rPr>
      <w:rFonts w:ascii="Times New Roman" w:hAnsi="Times New Roman"/>
      <w:szCs w:val="24"/>
    </w:rPr>
  </w:style>
  <w:style w:type="paragraph" w:styleId="13">
    <w:name w:val="toc 7"/>
    <w:basedOn w:val="1"/>
    <w:next w:val="1"/>
    <w:qFormat/>
    <w:uiPriority w:val="0"/>
    <w:pPr>
      <w:ind w:left="2520" w:leftChars="1200"/>
    </w:pPr>
    <w:rPr>
      <w:rFonts w:ascii="Times New Roman" w:hAnsi="Times New Roman"/>
      <w:szCs w:val="24"/>
    </w:rPr>
  </w:style>
  <w:style w:type="paragraph" w:styleId="14">
    <w:name w:val="List Number 2"/>
    <w:basedOn w:val="1"/>
    <w:qFormat/>
    <w:uiPriority w:val="0"/>
    <w:pPr>
      <w:tabs>
        <w:tab w:val="left" w:pos="675"/>
        <w:tab w:val="left" w:pos="780"/>
      </w:tabs>
      <w:ind w:left="675" w:hanging="360"/>
    </w:pPr>
    <w:rPr>
      <w:rFonts w:ascii="Times New Roman" w:hAnsi="Times New Roman"/>
      <w:szCs w:val="24"/>
    </w:rPr>
  </w:style>
  <w:style w:type="paragraph" w:styleId="15">
    <w:name w:val="table of authorities"/>
    <w:basedOn w:val="1"/>
    <w:next w:val="1"/>
    <w:qFormat/>
    <w:uiPriority w:val="0"/>
    <w:pPr>
      <w:ind w:left="420" w:leftChars="200"/>
    </w:pPr>
    <w:rPr>
      <w:rFonts w:ascii="Times New Roman" w:hAnsi="Times New Roman"/>
      <w:szCs w:val="24"/>
    </w:rPr>
  </w:style>
  <w:style w:type="paragraph" w:styleId="16">
    <w:name w:val="Note Heading"/>
    <w:basedOn w:val="1"/>
    <w:next w:val="1"/>
    <w:link w:val="118"/>
    <w:qFormat/>
    <w:uiPriority w:val="0"/>
    <w:pPr>
      <w:jc w:val="center"/>
    </w:pPr>
    <w:rPr>
      <w:rFonts w:ascii="Times New Roman" w:hAnsi="Times New Roman"/>
      <w:szCs w:val="24"/>
    </w:rPr>
  </w:style>
  <w:style w:type="paragraph" w:styleId="17">
    <w:name w:val="List Bullet 4"/>
    <w:basedOn w:val="1"/>
    <w:qFormat/>
    <w:uiPriority w:val="0"/>
    <w:pPr>
      <w:tabs>
        <w:tab w:val="left" w:pos="750"/>
        <w:tab w:val="left" w:pos="1620"/>
      </w:tabs>
      <w:ind w:left="750" w:hanging="750"/>
    </w:pPr>
    <w:rPr>
      <w:rFonts w:ascii="Times New Roman" w:hAnsi="Times New Roman"/>
      <w:szCs w:val="24"/>
    </w:rPr>
  </w:style>
  <w:style w:type="paragraph" w:styleId="18">
    <w:name w:val="index 8"/>
    <w:basedOn w:val="1"/>
    <w:next w:val="1"/>
    <w:qFormat/>
    <w:uiPriority w:val="0"/>
    <w:pPr>
      <w:ind w:left="1400" w:leftChars="1400"/>
    </w:pPr>
    <w:rPr>
      <w:rFonts w:ascii="Times New Roman" w:hAnsi="Times New Roman"/>
      <w:szCs w:val="24"/>
    </w:rPr>
  </w:style>
  <w:style w:type="paragraph" w:styleId="19">
    <w:name w:val="E-mail Signature"/>
    <w:basedOn w:val="1"/>
    <w:link w:val="119"/>
    <w:qFormat/>
    <w:uiPriority w:val="0"/>
    <w:rPr>
      <w:rFonts w:ascii="Times New Roman" w:hAnsi="Times New Roman"/>
      <w:szCs w:val="24"/>
    </w:rPr>
  </w:style>
  <w:style w:type="paragraph" w:styleId="20">
    <w:name w:val="List Number"/>
    <w:basedOn w:val="1"/>
    <w:qFormat/>
    <w:uiPriority w:val="0"/>
    <w:pPr>
      <w:tabs>
        <w:tab w:val="left" w:pos="360"/>
        <w:tab w:val="left" w:pos="720"/>
      </w:tabs>
      <w:ind w:left="720" w:hanging="720"/>
    </w:pPr>
    <w:rPr>
      <w:rFonts w:ascii="Times New Roman" w:hAnsi="Times New Roman"/>
      <w:szCs w:val="24"/>
    </w:rPr>
  </w:style>
  <w:style w:type="paragraph" w:styleId="21">
    <w:name w:val="Normal Indent"/>
    <w:basedOn w:val="1"/>
    <w:qFormat/>
    <w:uiPriority w:val="0"/>
    <w:pPr>
      <w:ind w:firstLine="420" w:firstLineChars="200"/>
    </w:pPr>
    <w:rPr>
      <w:szCs w:val="24"/>
    </w:rPr>
  </w:style>
  <w:style w:type="paragraph" w:styleId="22">
    <w:name w:val="caption"/>
    <w:basedOn w:val="1"/>
    <w:next w:val="1"/>
    <w:qFormat/>
    <w:uiPriority w:val="0"/>
    <w:pPr>
      <w:jc w:val="center"/>
    </w:pPr>
    <w:rPr>
      <w:rFonts w:ascii="Arial" w:hAnsi="Arial" w:eastAsia="黑体" w:cs="Arial"/>
      <w:sz w:val="24"/>
    </w:rPr>
  </w:style>
  <w:style w:type="paragraph" w:styleId="23">
    <w:name w:val="index 5"/>
    <w:basedOn w:val="1"/>
    <w:next w:val="1"/>
    <w:qFormat/>
    <w:uiPriority w:val="0"/>
    <w:pPr>
      <w:ind w:left="800" w:leftChars="800"/>
    </w:pPr>
    <w:rPr>
      <w:rFonts w:ascii="Times New Roman" w:hAnsi="Times New Roman"/>
      <w:szCs w:val="24"/>
    </w:rPr>
  </w:style>
  <w:style w:type="paragraph" w:styleId="24">
    <w:name w:val="List Bullet"/>
    <w:basedOn w:val="1"/>
    <w:qFormat/>
    <w:uiPriority w:val="0"/>
    <w:pPr>
      <w:tabs>
        <w:tab w:val="left" w:pos="360"/>
        <w:tab w:val="left" w:pos="720"/>
      </w:tabs>
      <w:ind w:left="720" w:hanging="720"/>
    </w:pPr>
    <w:rPr>
      <w:rFonts w:ascii="Times New Roman" w:hAnsi="Times New Roman"/>
      <w:szCs w:val="24"/>
    </w:rPr>
  </w:style>
  <w:style w:type="paragraph" w:styleId="25">
    <w:name w:val="envelope address"/>
    <w:basedOn w:val="1"/>
    <w:qFormat/>
    <w:uiPriority w:val="0"/>
    <w:pPr>
      <w:snapToGrid w:val="0"/>
      <w:ind w:left="100" w:leftChars="1400"/>
    </w:pPr>
    <w:rPr>
      <w:rFonts w:ascii="Arial" w:hAnsi="Arial" w:cs="Arial"/>
      <w:sz w:val="24"/>
      <w:szCs w:val="24"/>
    </w:rPr>
  </w:style>
  <w:style w:type="paragraph" w:styleId="26">
    <w:name w:val="Document Map"/>
    <w:basedOn w:val="1"/>
    <w:link w:val="120"/>
    <w:qFormat/>
    <w:uiPriority w:val="0"/>
    <w:rPr>
      <w:rFonts w:ascii="宋体" w:hAnsi="Times New Roman"/>
      <w:sz w:val="18"/>
      <w:szCs w:val="18"/>
    </w:rPr>
  </w:style>
  <w:style w:type="paragraph" w:styleId="27">
    <w:name w:val="toa heading"/>
    <w:basedOn w:val="1"/>
    <w:next w:val="1"/>
    <w:qFormat/>
    <w:uiPriority w:val="0"/>
    <w:pPr>
      <w:spacing w:before="120"/>
    </w:pPr>
    <w:rPr>
      <w:rFonts w:ascii="Arial" w:hAnsi="Arial" w:cs="Arial"/>
      <w:sz w:val="24"/>
      <w:szCs w:val="24"/>
    </w:rPr>
  </w:style>
  <w:style w:type="paragraph" w:styleId="28">
    <w:name w:val="annotation text"/>
    <w:basedOn w:val="1"/>
    <w:link w:val="121"/>
    <w:unhideWhenUsed/>
    <w:qFormat/>
    <w:uiPriority w:val="0"/>
    <w:pPr>
      <w:jc w:val="left"/>
    </w:pPr>
  </w:style>
  <w:style w:type="paragraph" w:styleId="29">
    <w:name w:val="index 6"/>
    <w:basedOn w:val="1"/>
    <w:next w:val="1"/>
    <w:qFormat/>
    <w:uiPriority w:val="0"/>
    <w:pPr>
      <w:ind w:left="1000" w:leftChars="1000"/>
    </w:pPr>
    <w:rPr>
      <w:rFonts w:ascii="Times New Roman" w:hAnsi="Times New Roman"/>
      <w:szCs w:val="24"/>
    </w:rPr>
  </w:style>
  <w:style w:type="paragraph" w:styleId="30">
    <w:name w:val="Salutation"/>
    <w:basedOn w:val="1"/>
    <w:next w:val="1"/>
    <w:link w:val="122"/>
    <w:qFormat/>
    <w:uiPriority w:val="0"/>
    <w:rPr>
      <w:rFonts w:ascii="Times New Roman" w:hAnsi="Times New Roman"/>
      <w:szCs w:val="24"/>
    </w:rPr>
  </w:style>
  <w:style w:type="paragraph" w:styleId="31">
    <w:name w:val="Body Text 3"/>
    <w:basedOn w:val="1"/>
    <w:link w:val="123"/>
    <w:qFormat/>
    <w:uiPriority w:val="0"/>
    <w:pPr>
      <w:spacing w:after="120"/>
    </w:pPr>
    <w:rPr>
      <w:rFonts w:ascii="Times New Roman" w:hAnsi="Times New Roman"/>
      <w:sz w:val="16"/>
      <w:szCs w:val="16"/>
    </w:rPr>
  </w:style>
  <w:style w:type="paragraph" w:styleId="32">
    <w:name w:val="Closing"/>
    <w:basedOn w:val="1"/>
    <w:link w:val="124"/>
    <w:qFormat/>
    <w:uiPriority w:val="0"/>
    <w:pPr>
      <w:ind w:left="100" w:leftChars="2100"/>
    </w:pPr>
    <w:rPr>
      <w:rFonts w:ascii="Times New Roman" w:hAnsi="Times New Roman"/>
      <w:szCs w:val="24"/>
    </w:rPr>
  </w:style>
  <w:style w:type="paragraph" w:styleId="33">
    <w:name w:val="List Bullet 3"/>
    <w:basedOn w:val="1"/>
    <w:qFormat/>
    <w:uiPriority w:val="0"/>
    <w:pPr>
      <w:tabs>
        <w:tab w:val="left" w:pos="480"/>
        <w:tab w:val="left" w:pos="1200"/>
      </w:tabs>
      <w:ind w:left="480" w:hanging="480"/>
    </w:pPr>
    <w:rPr>
      <w:rFonts w:ascii="Times New Roman" w:hAnsi="Times New Roman"/>
      <w:szCs w:val="24"/>
    </w:rPr>
  </w:style>
  <w:style w:type="paragraph" w:styleId="34">
    <w:name w:val="Body Text"/>
    <w:basedOn w:val="1"/>
    <w:link w:val="125"/>
    <w:qFormat/>
    <w:uiPriority w:val="0"/>
    <w:pPr>
      <w:spacing w:after="120"/>
    </w:pPr>
    <w:rPr>
      <w:szCs w:val="24"/>
    </w:rPr>
  </w:style>
  <w:style w:type="paragraph" w:styleId="35">
    <w:name w:val="Body Text Indent"/>
    <w:basedOn w:val="1"/>
    <w:link w:val="126"/>
    <w:qFormat/>
    <w:uiPriority w:val="0"/>
    <w:pPr>
      <w:spacing w:after="120"/>
      <w:ind w:left="420" w:leftChars="200"/>
    </w:pPr>
    <w:rPr>
      <w:rFonts w:ascii="Times New Roman" w:hAnsi="Times New Roman"/>
      <w:szCs w:val="24"/>
    </w:rPr>
  </w:style>
  <w:style w:type="paragraph" w:styleId="36">
    <w:name w:val="List Number 3"/>
    <w:basedOn w:val="1"/>
    <w:qFormat/>
    <w:uiPriority w:val="0"/>
    <w:pPr>
      <w:tabs>
        <w:tab w:val="left" w:pos="360"/>
        <w:tab w:val="left" w:pos="1200"/>
      </w:tabs>
      <w:ind w:left="360" w:hanging="360"/>
    </w:pPr>
    <w:rPr>
      <w:rFonts w:ascii="Times New Roman" w:hAnsi="Times New Roman"/>
      <w:szCs w:val="24"/>
    </w:rPr>
  </w:style>
  <w:style w:type="paragraph" w:styleId="37">
    <w:name w:val="List 2"/>
    <w:basedOn w:val="1"/>
    <w:qFormat/>
    <w:uiPriority w:val="0"/>
    <w:pPr>
      <w:ind w:left="100" w:leftChars="200" w:hanging="200" w:hangingChars="200"/>
      <w:contextualSpacing/>
    </w:pPr>
    <w:rPr>
      <w:rFonts w:ascii="Times New Roman" w:hAnsi="Times New Roman"/>
      <w:szCs w:val="24"/>
    </w:rPr>
  </w:style>
  <w:style w:type="paragraph" w:styleId="38">
    <w:name w:val="List Continue"/>
    <w:basedOn w:val="1"/>
    <w:qFormat/>
    <w:uiPriority w:val="0"/>
    <w:pPr>
      <w:spacing w:after="120"/>
      <w:ind w:left="420" w:leftChars="200"/>
    </w:pPr>
    <w:rPr>
      <w:rFonts w:ascii="Times New Roman" w:hAnsi="Times New Roman"/>
      <w:szCs w:val="24"/>
    </w:rPr>
  </w:style>
  <w:style w:type="paragraph" w:styleId="39">
    <w:name w:val="Block Text"/>
    <w:basedOn w:val="1"/>
    <w:qFormat/>
    <w:uiPriority w:val="0"/>
    <w:pPr>
      <w:spacing w:after="120"/>
      <w:ind w:left="1440" w:leftChars="700" w:right="1440" w:rightChars="700"/>
    </w:pPr>
    <w:rPr>
      <w:rFonts w:ascii="Times New Roman" w:hAnsi="Times New Roman"/>
      <w:szCs w:val="24"/>
    </w:rPr>
  </w:style>
  <w:style w:type="paragraph" w:styleId="40">
    <w:name w:val="List Bullet 2"/>
    <w:basedOn w:val="1"/>
    <w:qFormat/>
    <w:uiPriority w:val="0"/>
    <w:pPr>
      <w:tabs>
        <w:tab w:val="left" w:pos="720"/>
        <w:tab w:val="left" w:pos="780"/>
      </w:tabs>
      <w:ind w:left="720" w:hanging="360"/>
    </w:pPr>
    <w:rPr>
      <w:rFonts w:ascii="Times New Roman" w:hAnsi="Times New Roman"/>
      <w:szCs w:val="24"/>
    </w:rPr>
  </w:style>
  <w:style w:type="paragraph" w:styleId="41">
    <w:name w:val="HTML Address"/>
    <w:basedOn w:val="1"/>
    <w:link w:val="127"/>
    <w:qFormat/>
    <w:uiPriority w:val="0"/>
    <w:rPr>
      <w:rFonts w:ascii="Times New Roman" w:hAnsi="Times New Roman"/>
      <w:i/>
      <w:iCs/>
      <w:szCs w:val="24"/>
    </w:rPr>
  </w:style>
  <w:style w:type="paragraph" w:styleId="42">
    <w:name w:val="index 4"/>
    <w:basedOn w:val="1"/>
    <w:next w:val="1"/>
    <w:qFormat/>
    <w:uiPriority w:val="0"/>
    <w:pPr>
      <w:ind w:left="600" w:leftChars="600"/>
    </w:pPr>
    <w:rPr>
      <w:rFonts w:ascii="Times New Roman" w:hAnsi="Times New Roman"/>
      <w:szCs w:val="24"/>
    </w:rPr>
  </w:style>
  <w:style w:type="paragraph" w:styleId="43">
    <w:name w:val="toc 5"/>
    <w:basedOn w:val="1"/>
    <w:next w:val="1"/>
    <w:qFormat/>
    <w:uiPriority w:val="0"/>
    <w:pPr>
      <w:ind w:left="1680" w:leftChars="800"/>
    </w:pPr>
    <w:rPr>
      <w:rFonts w:ascii="Times New Roman" w:hAnsi="Times New Roman"/>
      <w:szCs w:val="24"/>
    </w:rPr>
  </w:style>
  <w:style w:type="paragraph" w:styleId="44">
    <w:name w:val="toc 3"/>
    <w:basedOn w:val="1"/>
    <w:next w:val="1"/>
    <w:qFormat/>
    <w:uiPriority w:val="0"/>
    <w:pPr>
      <w:tabs>
        <w:tab w:val="right" w:leader="dot" w:pos="8296"/>
      </w:tabs>
      <w:spacing w:line="312" w:lineRule="auto"/>
      <w:ind w:left="400" w:leftChars="400"/>
    </w:pPr>
    <w:rPr>
      <w:rFonts w:ascii="Times New Roman" w:hAnsi="Times New Roman"/>
      <w:sz w:val="24"/>
      <w:szCs w:val="24"/>
    </w:rPr>
  </w:style>
  <w:style w:type="paragraph" w:styleId="45">
    <w:name w:val="Plain Text"/>
    <w:basedOn w:val="1"/>
    <w:link w:val="128"/>
    <w:qFormat/>
    <w:uiPriority w:val="0"/>
    <w:rPr>
      <w:rFonts w:ascii="宋体" w:hAnsi="Courier New" w:cs="Courier New"/>
      <w:szCs w:val="21"/>
    </w:rPr>
  </w:style>
  <w:style w:type="paragraph" w:styleId="46">
    <w:name w:val="List Bullet 5"/>
    <w:basedOn w:val="1"/>
    <w:qFormat/>
    <w:uiPriority w:val="0"/>
    <w:pPr>
      <w:tabs>
        <w:tab w:val="left" w:pos="840"/>
        <w:tab w:val="left" w:pos="2040"/>
      </w:tabs>
      <w:ind w:left="840" w:hanging="420"/>
    </w:pPr>
    <w:rPr>
      <w:rFonts w:ascii="Times New Roman" w:hAnsi="Times New Roman"/>
      <w:szCs w:val="24"/>
    </w:rPr>
  </w:style>
  <w:style w:type="paragraph" w:styleId="47">
    <w:name w:val="List Number 4"/>
    <w:basedOn w:val="1"/>
    <w:qFormat/>
    <w:uiPriority w:val="0"/>
    <w:pPr>
      <w:tabs>
        <w:tab w:val="left" w:pos="960"/>
        <w:tab w:val="left" w:pos="1620"/>
      </w:tabs>
      <w:ind w:left="960" w:hanging="720"/>
    </w:pPr>
    <w:rPr>
      <w:rFonts w:ascii="Times New Roman" w:hAnsi="Times New Roman"/>
      <w:szCs w:val="24"/>
    </w:rPr>
  </w:style>
  <w:style w:type="paragraph" w:styleId="48">
    <w:name w:val="toc 8"/>
    <w:basedOn w:val="1"/>
    <w:next w:val="1"/>
    <w:qFormat/>
    <w:uiPriority w:val="0"/>
    <w:pPr>
      <w:ind w:left="2940" w:leftChars="1400"/>
    </w:pPr>
    <w:rPr>
      <w:rFonts w:ascii="Times New Roman" w:hAnsi="Times New Roman"/>
      <w:szCs w:val="24"/>
    </w:rPr>
  </w:style>
  <w:style w:type="paragraph" w:styleId="49">
    <w:name w:val="index 3"/>
    <w:basedOn w:val="1"/>
    <w:next w:val="1"/>
    <w:qFormat/>
    <w:uiPriority w:val="0"/>
    <w:pPr>
      <w:ind w:left="400" w:leftChars="400"/>
    </w:pPr>
    <w:rPr>
      <w:rFonts w:ascii="Times New Roman" w:hAnsi="Times New Roman"/>
      <w:szCs w:val="24"/>
    </w:rPr>
  </w:style>
  <w:style w:type="paragraph" w:styleId="50">
    <w:name w:val="Date"/>
    <w:basedOn w:val="1"/>
    <w:next w:val="1"/>
    <w:link w:val="129"/>
    <w:qFormat/>
    <w:uiPriority w:val="99"/>
    <w:pPr>
      <w:ind w:left="100" w:leftChars="2500"/>
    </w:pPr>
    <w:rPr>
      <w:rFonts w:ascii="Times New Roman" w:hAnsi="Times New Roman"/>
    </w:rPr>
  </w:style>
  <w:style w:type="paragraph" w:styleId="51">
    <w:name w:val="Body Text Indent 2"/>
    <w:basedOn w:val="1"/>
    <w:link w:val="130"/>
    <w:qFormat/>
    <w:uiPriority w:val="0"/>
    <w:pPr>
      <w:ind w:firstLine="1767" w:firstLineChars="400"/>
    </w:pPr>
    <w:rPr>
      <w:b/>
      <w:sz w:val="44"/>
    </w:rPr>
  </w:style>
  <w:style w:type="paragraph" w:styleId="52">
    <w:name w:val="endnote text"/>
    <w:basedOn w:val="1"/>
    <w:link w:val="131"/>
    <w:qFormat/>
    <w:uiPriority w:val="0"/>
    <w:pPr>
      <w:snapToGrid w:val="0"/>
      <w:jc w:val="left"/>
    </w:pPr>
    <w:rPr>
      <w:rFonts w:ascii="Times New Roman" w:hAnsi="Times New Roman"/>
      <w:szCs w:val="24"/>
    </w:rPr>
  </w:style>
  <w:style w:type="paragraph" w:styleId="53">
    <w:name w:val="List Continue 5"/>
    <w:basedOn w:val="1"/>
    <w:qFormat/>
    <w:uiPriority w:val="0"/>
    <w:pPr>
      <w:spacing w:after="120"/>
      <w:ind w:left="2100" w:leftChars="1000"/>
    </w:pPr>
    <w:rPr>
      <w:rFonts w:ascii="Times New Roman" w:hAnsi="Times New Roman"/>
      <w:szCs w:val="24"/>
    </w:rPr>
  </w:style>
  <w:style w:type="paragraph" w:styleId="54">
    <w:name w:val="Balloon Text"/>
    <w:basedOn w:val="1"/>
    <w:link w:val="132"/>
    <w:unhideWhenUsed/>
    <w:qFormat/>
    <w:uiPriority w:val="0"/>
    <w:rPr>
      <w:sz w:val="18"/>
      <w:szCs w:val="18"/>
    </w:rPr>
  </w:style>
  <w:style w:type="paragraph" w:styleId="55">
    <w:name w:val="footer"/>
    <w:basedOn w:val="1"/>
    <w:link w:val="133"/>
    <w:qFormat/>
    <w:uiPriority w:val="0"/>
    <w:pPr>
      <w:tabs>
        <w:tab w:val="center" w:pos="4153"/>
        <w:tab w:val="right" w:pos="8306"/>
      </w:tabs>
      <w:snapToGrid w:val="0"/>
      <w:jc w:val="left"/>
    </w:pPr>
    <w:rPr>
      <w:rFonts w:ascii="Times New Roman" w:hAnsi="Times New Roman"/>
      <w:sz w:val="18"/>
    </w:rPr>
  </w:style>
  <w:style w:type="paragraph" w:styleId="56">
    <w:name w:val="envelope return"/>
    <w:basedOn w:val="1"/>
    <w:qFormat/>
    <w:uiPriority w:val="0"/>
    <w:pPr>
      <w:snapToGrid w:val="0"/>
    </w:pPr>
    <w:rPr>
      <w:rFonts w:ascii="Arial" w:hAnsi="Arial" w:cs="Arial"/>
      <w:szCs w:val="24"/>
    </w:rPr>
  </w:style>
  <w:style w:type="paragraph" w:styleId="57">
    <w:name w:val="header"/>
    <w:basedOn w:val="1"/>
    <w:link w:val="1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8">
    <w:name w:val="Signature"/>
    <w:basedOn w:val="1"/>
    <w:link w:val="135"/>
    <w:qFormat/>
    <w:uiPriority w:val="0"/>
    <w:pPr>
      <w:ind w:left="100" w:leftChars="2100"/>
    </w:pPr>
    <w:rPr>
      <w:rFonts w:ascii="Times New Roman" w:hAnsi="Times New Roman"/>
      <w:szCs w:val="24"/>
    </w:rPr>
  </w:style>
  <w:style w:type="paragraph" w:styleId="59">
    <w:name w:val="toc 1"/>
    <w:basedOn w:val="1"/>
    <w:next w:val="1"/>
    <w:qFormat/>
    <w:uiPriority w:val="0"/>
    <w:pPr>
      <w:tabs>
        <w:tab w:val="right" w:leader="dot" w:pos="8296"/>
      </w:tabs>
      <w:spacing w:line="312" w:lineRule="auto"/>
    </w:pPr>
    <w:rPr>
      <w:rFonts w:ascii="Times New Roman" w:hAnsi="Times New Roman"/>
      <w:sz w:val="24"/>
      <w:szCs w:val="24"/>
    </w:rPr>
  </w:style>
  <w:style w:type="paragraph" w:styleId="60">
    <w:name w:val="List Continue 4"/>
    <w:basedOn w:val="1"/>
    <w:qFormat/>
    <w:uiPriority w:val="0"/>
    <w:pPr>
      <w:spacing w:after="120"/>
      <w:ind w:left="1680" w:leftChars="800"/>
    </w:pPr>
    <w:rPr>
      <w:rFonts w:ascii="Times New Roman" w:hAnsi="Times New Roman"/>
      <w:szCs w:val="24"/>
    </w:rPr>
  </w:style>
  <w:style w:type="paragraph" w:styleId="61">
    <w:name w:val="toc 4"/>
    <w:basedOn w:val="1"/>
    <w:next w:val="1"/>
    <w:qFormat/>
    <w:uiPriority w:val="0"/>
    <w:pPr>
      <w:ind w:left="1260" w:leftChars="600"/>
    </w:pPr>
    <w:rPr>
      <w:rFonts w:ascii="Times New Roman" w:hAnsi="Times New Roman"/>
      <w:szCs w:val="24"/>
    </w:rPr>
  </w:style>
  <w:style w:type="paragraph" w:styleId="62">
    <w:name w:val="index heading"/>
    <w:basedOn w:val="1"/>
    <w:next w:val="63"/>
    <w:qFormat/>
    <w:uiPriority w:val="0"/>
    <w:rPr>
      <w:rFonts w:ascii="Arial" w:hAnsi="Arial" w:cs="Arial"/>
      <w:b/>
      <w:bCs/>
      <w:szCs w:val="24"/>
    </w:rPr>
  </w:style>
  <w:style w:type="paragraph" w:styleId="63">
    <w:name w:val="index 1"/>
    <w:basedOn w:val="1"/>
    <w:next w:val="1"/>
    <w:unhideWhenUsed/>
    <w:qFormat/>
    <w:uiPriority w:val="0"/>
    <w:rPr>
      <w:rFonts w:ascii="Times New Roman" w:hAnsi="Times New Roman"/>
      <w:szCs w:val="24"/>
    </w:rPr>
  </w:style>
  <w:style w:type="paragraph" w:styleId="64">
    <w:name w:val="Subtitle"/>
    <w:basedOn w:val="1"/>
    <w:link w:val="136"/>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pPr>
    <w:rPr>
      <w:rFonts w:ascii="Times New Roman" w:hAnsi="Times New Roman"/>
      <w:szCs w:val="24"/>
    </w:rPr>
  </w:style>
  <w:style w:type="paragraph" w:styleId="66">
    <w:name w:val="List"/>
    <w:basedOn w:val="1"/>
    <w:qFormat/>
    <w:uiPriority w:val="0"/>
    <w:pPr>
      <w:ind w:left="200" w:hanging="200" w:hangingChars="200"/>
    </w:pPr>
    <w:rPr>
      <w:rFonts w:ascii="Times New Roman" w:hAnsi="Times New Roman"/>
      <w:szCs w:val="24"/>
    </w:rPr>
  </w:style>
  <w:style w:type="paragraph" w:styleId="67">
    <w:name w:val="footnote text"/>
    <w:basedOn w:val="1"/>
    <w:link w:val="137"/>
    <w:qFormat/>
    <w:uiPriority w:val="0"/>
    <w:pPr>
      <w:snapToGrid w:val="0"/>
      <w:jc w:val="left"/>
    </w:pPr>
    <w:rPr>
      <w:rFonts w:ascii="Times New Roman" w:hAnsi="Times New Roman"/>
      <w:sz w:val="18"/>
      <w:szCs w:val="18"/>
    </w:rPr>
  </w:style>
  <w:style w:type="paragraph" w:styleId="68">
    <w:name w:val="toc 6"/>
    <w:basedOn w:val="1"/>
    <w:next w:val="1"/>
    <w:qFormat/>
    <w:uiPriority w:val="0"/>
    <w:pPr>
      <w:ind w:left="2100" w:leftChars="1000"/>
    </w:pPr>
    <w:rPr>
      <w:rFonts w:ascii="Times New Roman" w:hAnsi="Times New Roman"/>
      <w:szCs w:val="24"/>
    </w:rPr>
  </w:style>
  <w:style w:type="paragraph" w:styleId="69">
    <w:name w:val="List 5"/>
    <w:basedOn w:val="1"/>
    <w:qFormat/>
    <w:uiPriority w:val="0"/>
    <w:pPr>
      <w:ind w:left="100" w:leftChars="800" w:hanging="200" w:hangingChars="200"/>
    </w:pPr>
    <w:rPr>
      <w:rFonts w:ascii="Times New Roman" w:hAnsi="Times New Roman"/>
      <w:szCs w:val="24"/>
    </w:rPr>
  </w:style>
  <w:style w:type="paragraph" w:styleId="70">
    <w:name w:val="Body Text Indent 3"/>
    <w:basedOn w:val="1"/>
    <w:link w:val="138"/>
    <w:qFormat/>
    <w:uiPriority w:val="0"/>
    <w:pPr>
      <w:spacing w:after="120"/>
      <w:ind w:left="420" w:leftChars="200"/>
    </w:pPr>
    <w:rPr>
      <w:rFonts w:ascii="Times New Roman" w:hAnsi="Times New Roman"/>
      <w:sz w:val="16"/>
      <w:szCs w:val="16"/>
    </w:rPr>
  </w:style>
  <w:style w:type="paragraph" w:styleId="71">
    <w:name w:val="index 7"/>
    <w:basedOn w:val="1"/>
    <w:next w:val="1"/>
    <w:qFormat/>
    <w:uiPriority w:val="0"/>
    <w:pPr>
      <w:ind w:left="1200" w:leftChars="1200"/>
    </w:pPr>
    <w:rPr>
      <w:rFonts w:ascii="Times New Roman" w:hAnsi="Times New Roman"/>
      <w:szCs w:val="24"/>
    </w:rPr>
  </w:style>
  <w:style w:type="paragraph" w:styleId="72">
    <w:name w:val="index 9"/>
    <w:basedOn w:val="1"/>
    <w:next w:val="1"/>
    <w:qFormat/>
    <w:uiPriority w:val="0"/>
    <w:pPr>
      <w:ind w:left="1600" w:leftChars="1600"/>
    </w:pPr>
    <w:rPr>
      <w:rFonts w:ascii="Times New Roman" w:hAnsi="Times New Roman"/>
      <w:szCs w:val="24"/>
    </w:rPr>
  </w:style>
  <w:style w:type="paragraph" w:styleId="73">
    <w:name w:val="table of figures"/>
    <w:basedOn w:val="1"/>
    <w:next w:val="1"/>
    <w:qFormat/>
    <w:uiPriority w:val="0"/>
    <w:pPr>
      <w:ind w:left="200" w:leftChars="200" w:hanging="200" w:hangingChars="200"/>
    </w:pPr>
    <w:rPr>
      <w:rFonts w:ascii="Times New Roman" w:hAnsi="Times New Roman"/>
      <w:szCs w:val="24"/>
    </w:rPr>
  </w:style>
  <w:style w:type="paragraph" w:styleId="74">
    <w:name w:val="toc 2"/>
    <w:basedOn w:val="1"/>
    <w:next w:val="1"/>
    <w:qFormat/>
    <w:uiPriority w:val="0"/>
    <w:pPr>
      <w:tabs>
        <w:tab w:val="right" w:leader="dot" w:pos="8296"/>
      </w:tabs>
      <w:spacing w:line="312" w:lineRule="auto"/>
      <w:ind w:left="420" w:leftChars="200"/>
    </w:pPr>
    <w:rPr>
      <w:rFonts w:ascii="Times New Roman" w:hAnsi="Times New Roman"/>
      <w:sz w:val="24"/>
      <w:szCs w:val="24"/>
    </w:rPr>
  </w:style>
  <w:style w:type="paragraph" w:styleId="75">
    <w:name w:val="toc 9"/>
    <w:basedOn w:val="1"/>
    <w:next w:val="1"/>
    <w:qFormat/>
    <w:uiPriority w:val="0"/>
    <w:pPr>
      <w:ind w:left="3360" w:leftChars="1600"/>
    </w:pPr>
    <w:rPr>
      <w:rFonts w:ascii="Times New Roman" w:hAnsi="Times New Roman"/>
      <w:szCs w:val="24"/>
    </w:rPr>
  </w:style>
  <w:style w:type="paragraph" w:styleId="76">
    <w:name w:val="Body Text 2"/>
    <w:basedOn w:val="1"/>
    <w:link w:val="139"/>
    <w:qFormat/>
    <w:uiPriority w:val="0"/>
    <w:pPr>
      <w:spacing w:after="120" w:line="480" w:lineRule="auto"/>
    </w:pPr>
    <w:rPr>
      <w:rFonts w:ascii="Times New Roman" w:hAnsi="Times New Roman"/>
      <w:szCs w:val="24"/>
    </w:rPr>
  </w:style>
  <w:style w:type="paragraph" w:styleId="77">
    <w:name w:val="List 4"/>
    <w:basedOn w:val="1"/>
    <w:qFormat/>
    <w:uiPriority w:val="0"/>
    <w:pPr>
      <w:ind w:left="100" w:leftChars="600" w:hanging="200" w:hangingChars="200"/>
    </w:pPr>
    <w:rPr>
      <w:rFonts w:ascii="Times New Roman" w:hAnsi="Times New Roman"/>
      <w:szCs w:val="24"/>
    </w:rPr>
  </w:style>
  <w:style w:type="paragraph" w:styleId="78">
    <w:name w:val="List Continue 2"/>
    <w:basedOn w:val="1"/>
    <w:qFormat/>
    <w:uiPriority w:val="0"/>
    <w:pPr>
      <w:spacing w:after="120"/>
      <w:ind w:left="840" w:leftChars="400"/>
    </w:pPr>
    <w:rPr>
      <w:rFonts w:ascii="Times New Roman" w:hAnsi="Times New Roman"/>
      <w:szCs w:val="24"/>
    </w:rPr>
  </w:style>
  <w:style w:type="paragraph" w:styleId="79">
    <w:name w:val="Message Header"/>
    <w:basedOn w:val="1"/>
    <w:link w:val="14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link w:val="14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82">
    <w:name w:val="List Continue 3"/>
    <w:basedOn w:val="1"/>
    <w:qFormat/>
    <w:uiPriority w:val="0"/>
    <w:pPr>
      <w:spacing w:after="120"/>
      <w:ind w:left="1260" w:leftChars="600"/>
    </w:pPr>
    <w:rPr>
      <w:rFonts w:ascii="Times New Roman" w:hAnsi="Times New Roman"/>
      <w:szCs w:val="24"/>
    </w:rPr>
  </w:style>
  <w:style w:type="paragraph" w:styleId="83">
    <w:name w:val="index 2"/>
    <w:basedOn w:val="1"/>
    <w:next w:val="1"/>
    <w:qFormat/>
    <w:uiPriority w:val="0"/>
    <w:pPr>
      <w:ind w:left="200" w:leftChars="200"/>
    </w:pPr>
    <w:rPr>
      <w:rFonts w:ascii="Times New Roman" w:hAnsi="Times New Roman"/>
      <w:szCs w:val="24"/>
    </w:rPr>
  </w:style>
  <w:style w:type="paragraph" w:styleId="84">
    <w:name w:val="Title"/>
    <w:basedOn w:val="1"/>
    <w:link w:val="142"/>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43"/>
    <w:unhideWhenUsed/>
    <w:qFormat/>
    <w:uiPriority w:val="0"/>
    <w:rPr>
      <w:b/>
      <w:bCs/>
    </w:rPr>
  </w:style>
  <w:style w:type="paragraph" w:styleId="86">
    <w:name w:val="Body Text First Indent"/>
    <w:basedOn w:val="34"/>
    <w:link w:val="144"/>
    <w:qFormat/>
    <w:uiPriority w:val="0"/>
    <w:pPr>
      <w:ind w:firstLine="420" w:firstLineChars="100"/>
    </w:pPr>
    <w:rPr>
      <w:rFonts w:ascii="Times New Roman" w:hAnsi="Times New Roman"/>
    </w:rPr>
  </w:style>
  <w:style w:type="paragraph" w:styleId="87">
    <w:name w:val="Body Text First Indent 2"/>
    <w:basedOn w:val="35"/>
    <w:link w:val="145"/>
    <w:qFormat/>
    <w:uiPriority w:val="0"/>
    <w:pPr>
      <w:ind w:firstLine="420" w:firstLineChars="20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qFormat/>
    <w:uiPriority w:val="22"/>
    <w:rPr>
      <w:rFonts w:ascii="Times New Roman" w:hAnsi="Times New Roman" w:eastAsia="宋体" w:cs="Times New Roman"/>
      <w:b/>
      <w:bCs/>
    </w:rPr>
  </w:style>
  <w:style w:type="character" w:styleId="92">
    <w:name w:val="endnote reference"/>
    <w:qFormat/>
    <w:uiPriority w:val="0"/>
    <w:rPr>
      <w:vertAlign w:val="superscript"/>
    </w:rPr>
  </w:style>
  <w:style w:type="character" w:styleId="93">
    <w:name w:val="page number"/>
    <w:qFormat/>
    <w:uiPriority w:val="0"/>
    <w:rPr>
      <w:rFonts w:ascii="Times New Roman" w:hAnsi="Times New Roman" w:eastAsia="宋体" w:cs="Times New Roman"/>
      <w:sz w:val="18"/>
    </w:rPr>
  </w:style>
  <w:style w:type="character" w:styleId="94">
    <w:name w:val="FollowedHyperlink"/>
    <w:basedOn w:val="90"/>
    <w:qFormat/>
    <w:uiPriority w:val="99"/>
    <w:rPr>
      <w:color w:val="954F72" w:themeColor="followedHyperlink"/>
      <w:u w:val="single"/>
    </w:rPr>
  </w:style>
  <w:style w:type="character" w:styleId="95">
    <w:name w:val="Emphasis"/>
    <w:qFormat/>
    <w:uiPriority w:val="20"/>
    <w:rPr>
      <w:i/>
      <w:iCs/>
    </w:rPr>
  </w:style>
  <w:style w:type="character" w:styleId="96">
    <w:name w:val="line number"/>
    <w:basedOn w:val="90"/>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basedOn w:val="90"/>
    <w:qFormat/>
    <w:uiPriority w:val="0"/>
  </w:style>
  <w:style w:type="character" w:styleId="100">
    <w:name w:val="HTML Variable"/>
    <w:qFormat/>
    <w:uiPriority w:val="0"/>
    <w:rPr>
      <w:i/>
      <w:iCs/>
    </w:rPr>
  </w:style>
  <w:style w:type="character" w:styleId="101">
    <w:name w:val="Hyperlink"/>
    <w:basedOn w:val="90"/>
    <w:qFormat/>
    <w:uiPriority w:val="0"/>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basedOn w:val="90"/>
    <w:unhideWhenUsed/>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character" w:customStyle="1" w:styleId="108">
    <w:name w:val="标题 1 Char"/>
    <w:basedOn w:val="90"/>
    <w:link w:val="3"/>
    <w:qFormat/>
    <w:uiPriority w:val="9"/>
    <w:rPr>
      <w:rFonts w:ascii="Times New Roman" w:hAnsi="Times New Roman"/>
      <w:b/>
      <w:bCs/>
      <w:kern w:val="44"/>
      <w:sz w:val="44"/>
      <w:szCs w:val="44"/>
    </w:rPr>
  </w:style>
  <w:style w:type="character" w:customStyle="1" w:styleId="109">
    <w:name w:val="标题 2 Char"/>
    <w:link w:val="4"/>
    <w:qFormat/>
    <w:uiPriority w:val="0"/>
    <w:rPr>
      <w:rFonts w:ascii="Times New Roman" w:hAnsi="Times New Roman" w:eastAsia="黑体" w:cs="Times New Roman"/>
      <w:b/>
      <w:bCs/>
      <w:sz w:val="21"/>
      <w:szCs w:val="32"/>
    </w:rPr>
  </w:style>
  <w:style w:type="character" w:customStyle="1" w:styleId="110">
    <w:name w:val="标题 3 Char"/>
    <w:basedOn w:val="90"/>
    <w:link w:val="5"/>
    <w:qFormat/>
    <w:uiPriority w:val="0"/>
    <w:rPr>
      <w:rFonts w:ascii="Times New Roman" w:hAnsi="Times New Roman"/>
      <w:b/>
      <w:bCs/>
      <w:kern w:val="2"/>
      <w:sz w:val="32"/>
      <w:szCs w:val="32"/>
    </w:rPr>
  </w:style>
  <w:style w:type="character" w:customStyle="1" w:styleId="111">
    <w:name w:val="标题 4 Char"/>
    <w:basedOn w:val="90"/>
    <w:link w:val="6"/>
    <w:qFormat/>
    <w:uiPriority w:val="0"/>
    <w:rPr>
      <w:rFonts w:ascii="Arial" w:hAnsi="Arial" w:eastAsia="黑体"/>
      <w:b/>
      <w:bCs/>
      <w:kern w:val="2"/>
      <w:sz w:val="28"/>
      <w:szCs w:val="28"/>
    </w:rPr>
  </w:style>
  <w:style w:type="character" w:customStyle="1" w:styleId="112">
    <w:name w:val="标题 5 Char"/>
    <w:basedOn w:val="90"/>
    <w:link w:val="7"/>
    <w:qFormat/>
    <w:uiPriority w:val="0"/>
    <w:rPr>
      <w:rFonts w:ascii="Times New Roman" w:hAnsi="Times New Roman"/>
      <w:b/>
      <w:bCs/>
      <w:kern w:val="2"/>
      <w:sz w:val="28"/>
      <w:szCs w:val="28"/>
    </w:rPr>
  </w:style>
  <w:style w:type="character" w:customStyle="1" w:styleId="113">
    <w:name w:val="标题 6 Char"/>
    <w:basedOn w:val="90"/>
    <w:link w:val="8"/>
    <w:qFormat/>
    <w:uiPriority w:val="0"/>
    <w:rPr>
      <w:rFonts w:ascii="Arial" w:hAnsi="Arial" w:eastAsia="黑体"/>
      <w:b/>
      <w:bCs/>
      <w:kern w:val="2"/>
      <w:sz w:val="24"/>
      <w:szCs w:val="24"/>
    </w:rPr>
  </w:style>
  <w:style w:type="character" w:customStyle="1" w:styleId="114">
    <w:name w:val="标题 7 Char"/>
    <w:basedOn w:val="90"/>
    <w:link w:val="9"/>
    <w:qFormat/>
    <w:uiPriority w:val="0"/>
    <w:rPr>
      <w:rFonts w:ascii="Times New Roman" w:hAnsi="Times New Roman"/>
      <w:b/>
      <w:bCs/>
      <w:kern w:val="2"/>
      <w:sz w:val="24"/>
      <w:szCs w:val="24"/>
    </w:rPr>
  </w:style>
  <w:style w:type="character" w:customStyle="1" w:styleId="115">
    <w:name w:val="标题 8 Char"/>
    <w:basedOn w:val="90"/>
    <w:link w:val="10"/>
    <w:qFormat/>
    <w:uiPriority w:val="0"/>
    <w:rPr>
      <w:rFonts w:ascii="Arial" w:hAnsi="Arial" w:eastAsia="黑体"/>
      <w:kern w:val="2"/>
      <w:sz w:val="24"/>
      <w:szCs w:val="24"/>
    </w:rPr>
  </w:style>
  <w:style w:type="character" w:customStyle="1" w:styleId="116">
    <w:name w:val="标题 9 Char"/>
    <w:basedOn w:val="90"/>
    <w:link w:val="11"/>
    <w:qFormat/>
    <w:uiPriority w:val="0"/>
    <w:rPr>
      <w:rFonts w:ascii="Arial" w:hAnsi="Arial" w:eastAsia="黑体"/>
      <w:kern w:val="2"/>
      <w:sz w:val="21"/>
      <w:szCs w:val="21"/>
    </w:rPr>
  </w:style>
  <w:style w:type="character" w:customStyle="1" w:styleId="117">
    <w:name w:val="宏文本 Char"/>
    <w:basedOn w:val="90"/>
    <w:link w:val="2"/>
    <w:qFormat/>
    <w:uiPriority w:val="0"/>
    <w:rPr>
      <w:rFonts w:ascii="Courier New" w:hAnsi="Courier New" w:cs="Courier New"/>
      <w:kern w:val="2"/>
      <w:sz w:val="24"/>
      <w:szCs w:val="24"/>
    </w:rPr>
  </w:style>
  <w:style w:type="character" w:customStyle="1" w:styleId="118">
    <w:name w:val="注释标题 Char"/>
    <w:basedOn w:val="90"/>
    <w:link w:val="16"/>
    <w:qFormat/>
    <w:uiPriority w:val="0"/>
    <w:rPr>
      <w:rFonts w:ascii="Times New Roman" w:hAnsi="Times New Roman"/>
      <w:kern w:val="2"/>
      <w:sz w:val="21"/>
      <w:szCs w:val="24"/>
    </w:rPr>
  </w:style>
  <w:style w:type="character" w:customStyle="1" w:styleId="119">
    <w:name w:val="电子邮件签名 Char"/>
    <w:basedOn w:val="90"/>
    <w:link w:val="19"/>
    <w:qFormat/>
    <w:uiPriority w:val="0"/>
    <w:rPr>
      <w:rFonts w:ascii="Times New Roman" w:hAnsi="Times New Roman"/>
      <w:kern w:val="2"/>
      <w:sz w:val="21"/>
      <w:szCs w:val="24"/>
    </w:rPr>
  </w:style>
  <w:style w:type="character" w:customStyle="1" w:styleId="120">
    <w:name w:val="文档结构图 Char"/>
    <w:link w:val="26"/>
    <w:qFormat/>
    <w:uiPriority w:val="0"/>
    <w:rPr>
      <w:rFonts w:ascii="宋体" w:hAnsi="Times New Roman" w:eastAsia="宋体" w:cs="Times New Roman"/>
      <w:kern w:val="2"/>
      <w:sz w:val="18"/>
      <w:szCs w:val="18"/>
    </w:rPr>
  </w:style>
  <w:style w:type="character" w:customStyle="1" w:styleId="121">
    <w:name w:val="批注文字 Char"/>
    <w:basedOn w:val="90"/>
    <w:link w:val="28"/>
    <w:qFormat/>
    <w:uiPriority w:val="0"/>
    <w:rPr>
      <w:kern w:val="2"/>
      <w:sz w:val="21"/>
    </w:rPr>
  </w:style>
  <w:style w:type="character" w:customStyle="1" w:styleId="122">
    <w:name w:val="称呼 Char"/>
    <w:basedOn w:val="90"/>
    <w:link w:val="30"/>
    <w:qFormat/>
    <w:uiPriority w:val="0"/>
    <w:rPr>
      <w:rFonts w:ascii="Times New Roman" w:hAnsi="Times New Roman"/>
      <w:kern w:val="2"/>
      <w:sz w:val="21"/>
      <w:szCs w:val="24"/>
    </w:rPr>
  </w:style>
  <w:style w:type="character" w:customStyle="1" w:styleId="123">
    <w:name w:val="正文文本 3 Char"/>
    <w:basedOn w:val="90"/>
    <w:link w:val="31"/>
    <w:qFormat/>
    <w:uiPriority w:val="0"/>
    <w:rPr>
      <w:rFonts w:ascii="Times New Roman" w:hAnsi="Times New Roman"/>
      <w:kern w:val="2"/>
      <w:sz w:val="16"/>
      <w:szCs w:val="16"/>
    </w:rPr>
  </w:style>
  <w:style w:type="character" w:customStyle="1" w:styleId="124">
    <w:name w:val="结束语 Char"/>
    <w:basedOn w:val="90"/>
    <w:link w:val="32"/>
    <w:qFormat/>
    <w:uiPriority w:val="0"/>
    <w:rPr>
      <w:rFonts w:ascii="Times New Roman" w:hAnsi="Times New Roman"/>
      <w:kern w:val="2"/>
      <w:sz w:val="21"/>
      <w:szCs w:val="24"/>
    </w:rPr>
  </w:style>
  <w:style w:type="character" w:customStyle="1" w:styleId="125">
    <w:name w:val="正文文本 Char"/>
    <w:basedOn w:val="90"/>
    <w:link w:val="34"/>
    <w:qFormat/>
    <w:uiPriority w:val="99"/>
    <w:rPr>
      <w:kern w:val="2"/>
      <w:sz w:val="21"/>
      <w:szCs w:val="24"/>
    </w:rPr>
  </w:style>
  <w:style w:type="character" w:customStyle="1" w:styleId="126">
    <w:name w:val="正文文本缩进 Char"/>
    <w:basedOn w:val="90"/>
    <w:link w:val="35"/>
    <w:qFormat/>
    <w:uiPriority w:val="0"/>
    <w:rPr>
      <w:rFonts w:ascii="Times New Roman" w:hAnsi="Times New Roman"/>
      <w:kern w:val="2"/>
      <w:sz w:val="21"/>
      <w:szCs w:val="24"/>
    </w:rPr>
  </w:style>
  <w:style w:type="character" w:customStyle="1" w:styleId="127">
    <w:name w:val="HTML 地址 Char"/>
    <w:basedOn w:val="90"/>
    <w:link w:val="41"/>
    <w:qFormat/>
    <w:uiPriority w:val="0"/>
    <w:rPr>
      <w:rFonts w:ascii="Times New Roman" w:hAnsi="Times New Roman"/>
      <w:i/>
      <w:iCs/>
      <w:kern w:val="2"/>
      <w:sz w:val="21"/>
      <w:szCs w:val="24"/>
    </w:rPr>
  </w:style>
  <w:style w:type="character" w:customStyle="1" w:styleId="128">
    <w:name w:val="纯文本 Char"/>
    <w:basedOn w:val="90"/>
    <w:link w:val="45"/>
    <w:qFormat/>
    <w:uiPriority w:val="0"/>
    <w:rPr>
      <w:rFonts w:ascii="宋体" w:hAnsi="Courier New" w:cs="Courier New"/>
      <w:kern w:val="2"/>
      <w:sz w:val="21"/>
      <w:szCs w:val="21"/>
    </w:rPr>
  </w:style>
  <w:style w:type="character" w:customStyle="1" w:styleId="129">
    <w:name w:val="日期 Char"/>
    <w:link w:val="50"/>
    <w:qFormat/>
    <w:uiPriority w:val="99"/>
    <w:rPr>
      <w:rFonts w:ascii="Times New Roman" w:hAnsi="Times New Roman" w:eastAsia="宋体" w:cs="Times New Roman"/>
      <w:kern w:val="2"/>
      <w:sz w:val="21"/>
    </w:rPr>
  </w:style>
  <w:style w:type="character" w:customStyle="1" w:styleId="130">
    <w:name w:val="正文文本缩进 2 Char"/>
    <w:basedOn w:val="90"/>
    <w:link w:val="51"/>
    <w:qFormat/>
    <w:uiPriority w:val="0"/>
    <w:rPr>
      <w:b/>
      <w:kern w:val="2"/>
      <w:sz w:val="44"/>
    </w:rPr>
  </w:style>
  <w:style w:type="character" w:customStyle="1" w:styleId="131">
    <w:name w:val="尾注文本 Char"/>
    <w:basedOn w:val="90"/>
    <w:link w:val="52"/>
    <w:qFormat/>
    <w:uiPriority w:val="0"/>
    <w:rPr>
      <w:rFonts w:ascii="Times New Roman" w:hAnsi="Times New Roman"/>
      <w:kern w:val="2"/>
      <w:sz w:val="21"/>
      <w:szCs w:val="24"/>
    </w:rPr>
  </w:style>
  <w:style w:type="character" w:customStyle="1" w:styleId="132">
    <w:name w:val="批注框文本 Char"/>
    <w:basedOn w:val="90"/>
    <w:link w:val="54"/>
    <w:qFormat/>
    <w:uiPriority w:val="99"/>
    <w:rPr>
      <w:kern w:val="2"/>
      <w:sz w:val="18"/>
      <w:szCs w:val="18"/>
    </w:rPr>
  </w:style>
  <w:style w:type="character" w:customStyle="1" w:styleId="133">
    <w:name w:val="页脚 Char"/>
    <w:basedOn w:val="90"/>
    <w:link w:val="55"/>
    <w:qFormat/>
    <w:uiPriority w:val="99"/>
    <w:rPr>
      <w:rFonts w:ascii="Times New Roman" w:hAnsi="Times New Roman"/>
      <w:kern w:val="2"/>
      <w:sz w:val="18"/>
    </w:rPr>
  </w:style>
  <w:style w:type="character" w:customStyle="1" w:styleId="134">
    <w:name w:val="页眉 Char"/>
    <w:basedOn w:val="90"/>
    <w:link w:val="57"/>
    <w:qFormat/>
    <w:uiPriority w:val="0"/>
    <w:rPr>
      <w:rFonts w:ascii="Times New Roman" w:hAnsi="Times New Roman"/>
      <w:kern w:val="2"/>
      <w:sz w:val="18"/>
    </w:rPr>
  </w:style>
  <w:style w:type="character" w:customStyle="1" w:styleId="135">
    <w:name w:val="签名 Char"/>
    <w:basedOn w:val="90"/>
    <w:link w:val="58"/>
    <w:qFormat/>
    <w:uiPriority w:val="0"/>
    <w:rPr>
      <w:rFonts w:ascii="Times New Roman" w:hAnsi="Times New Roman"/>
      <w:kern w:val="2"/>
      <w:sz w:val="21"/>
      <w:szCs w:val="24"/>
    </w:rPr>
  </w:style>
  <w:style w:type="character" w:customStyle="1" w:styleId="136">
    <w:name w:val="副标题 Char"/>
    <w:basedOn w:val="90"/>
    <w:link w:val="64"/>
    <w:qFormat/>
    <w:uiPriority w:val="0"/>
    <w:rPr>
      <w:rFonts w:ascii="Arial" w:hAnsi="Arial" w:cs="Arial"/>
      <w:b/>
      <w:bCs/>
      <w:kern w:val="28"/>
      <w:sz w:val="32"/>
      <w:szCs w:val="32"/>
    </w:rPr>
  </w:style>
  <w:style w:type="character" w:customStyle="1" w:styleId="137">
    <w:name w:val="脚注文本 Char"/>
    <w:basedOn w:val="90"/>
    <w:link w:val="67"/>
    <w:qFormat/>
    <w:uiPriority w:val="0"/>
    <w:rPr>
      <w:rFonts w:ascii="Times New Roman" w:hAnsi="Times New Roman"/>
      <w:kern w:val="2"/>
      <w:sz w:val="18"/>
      <w:szCs w:val="18"/>
    </w:rPr>
  </w:style>
  <w:style w:type="character" w:customStyle="1" w:styleId="138">
    <w:name w:val="正文文本缩进 3 Char"/>
    <w:basedOn w:val="90"/>
    <w:link w:val="70"/>
    <w:qFormat/>
    <w:uiPriority w:val="0"/>
    <w:rPr>
      <w:rFonts w:ascii="Times New Roman" w:hAnsi="Times New Roman"/>
      <w:kern w:val="2"/>
      <w:sz w:val="16"/>
      <w:szCs w:val="16"/>
    </w:rPr>
  </w:style>
  <w:style w:type="character" w:customStyle="1" w:styleId="139">
    <w:name w:val="正文文本 2 Char"/>
    <w:basedOn w:val="90"/>
    <w:link w:val="76"/>
    <w:qFormat/>
    <w:uiPriority w:val="0"/>
    <w:rPr>
      <w:rFonts w:ascii="Times New Roman" w:hAnsi="Times New Roman"/>
      <w:kern w:val="2"/>
      <w:sz w:val="21"/>
      <w:szCs w:val="24"/>
    </w:rPr>
  </w:style>
  <w:style w:type="character" w:customStyle="1" w:styleId="140">
    <w:name w:val="信息标题 Char"/>
    <w:basedOn w:val="90"/>
    <w:link w:val="79"/>
    <w:qFormat/>
    <w:uiPriority w:val="0"/>
    <w:rPr>
      <w:rFonts w:ascii="Arial" w:hAnsi="Arial" w:cs="Arial"/>
      <w:kern w:val="2"/>
      <w:sz w:val="24"/>
      <w:szCs w:val="24"/>
      <w:shd w:val="pct20" w:color="auto" w:fill="auto"/>
    </w:rPr>
  </w:style>
  <w:style w:type="character" w:customStyle="1" w:styleId="141">
    <w:name w:val="HTML 预设格式 Char"/>
    <w:basedOn w:val="90"/>
    <w:link w:val="80"/>
    <w:qFormat/>
    <w:uiPriority w:val="99"/>
    <w:rPr>
      <w:rFonts w:ascii="宋体" w:hAnsi="宋体" w:cs="宋体"/>
      <w:sz w:val="24"/>
      <w:szCs w:val="24"/>
    </w:rPr>
  </w:style>
  <w:style w:type="character" w:customStyle="1" w:styleId="142">
    <w:name w:val="标题 Char"/>
    <w:basedOn w:val="90"/>
    <w:link w:val="84"/>
    <w:qFormat/>
    <w:uiPriority w:val="0"/>
    <w:rPr>
      <w:rFonts w:ascii="Arial" w:hAnsi="Arial" w:cs="Arial"/>
      <w:b/>
      <w:bCs/>
      <w:kern w:val="2"/>
      <w:sz w:val="32"/>
      <w:szCs w:val="32"/>
    </w:rPr>
  </w:style>
  <w:style w:type="character" w:customStyle="1" w:styleId="143">
    <w:name w:val="批注主题 Char"/>
    <w:basedOn w:val="121"/>
    <w:link w:val="85"/>
    <w:qFormat/>
    <w:uiPriority w:val="0"/>
    <w:rPr>
      <w:b/>
      <w:bCs/>
      <w:kern w:val="2"/>
      <w:sz w:val="21"/>
    </w:rPr>
  </w:style>
  <w:style w:type="character" w:customStyle="1" w:styleId="144">
    <w:name w:val="正文首行缩进 Char"/>
    <w:basedOn w:val="125"/>
    <w:link w:val="86"/>
    <w:qFormat/>
    <w:uiPriority w:val="0"/>
    <w:rPr>
      <w:rFonts w:ascii="Times New Roman" w:hAnsi="Times New Roman"/>
      <w:kern w:val="2"/>
      <w:sz w:val="21"/>
      <w:szCs w:val="24"/>
    </w:rPr>
  </w:style>
  <w:style w:type="character" w:customStyle="1" w:styleId="145">
    <w:name w:val="正文首行缩进 2 Char"/>
    <w:basedOn w:val="126"/>
    <w:link w:val="87"/>
    <w:qFormat/>
    <w:uiPriority w:val="0"/>
    <w:rPr>
      <w:rFonts w:ascii="Times New Roman" w:hAnsi="Times New Roman"/>
      <w:kern w:val="2"/>
      <w:sz w:val="21"/>
      <w:szCs w:val="24"/>
    </w:rPr>
  </w:style>
  <w:style w:type="character" w:customStyle="1" w:styleId="146">
    <w:name w:val="发布"/>
    <w:qFormat/>
    <w:uiPriority w:val="0"/>
    <w:rPr>
      <w:rFonts w:ascii="黑体" w:hAnsi="Times New Roman" w:eastAsia="黑体" w:cs="Times New Roman"/>
      <w:spacing w:val="22"/>
      <w:w w:val="100"/>
      <w:position w:val="3"/>
      <w:sz w:val="28"/>
    </w:rPr>
  </w:style>
  <w:style w:type="character" w:customStyle="1" w:styleId="147">
    <w:name w:val="段 Char"/>
    <w:link w:val="148"/>
    <w:qFormat/>
    <w:uiPriority w:val="99"/>
    <w:rPr>
      <w:rFonts w:ascii="宋体"/>
      <w:sz w:val="21"/>
      <w:lang w:val="en-US" w:eastAsia="zh-CN" w:bidi="ar-SA"/>
    </w:rPr>
  </w:style>
  <w:style w:type="paragraph" w:customStyle="1" w:styleId="148">
    <w:name w:val="段"/>
    <w:link w:val="147"/>
    <w:qFormat/>
    <w:uiPriority w:val="99"/>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9">
    <w:name w:val="封面标准英文名称"/>
    <w:qFormat/>
    <w:uiPriority w:val="99"/>
    <w:pPr>
      <w:widowControl w:val="0"/>
      <w:spacing w:before="370" w:line="400" w:lineRule="exact"/>
      <w:jc w:val="center"/>
    </w:pPr>
    <w:rPr>
      <w:rFonts w:ascii="Calibri" w:hAnsi="Calibri" w:eastAsia="宋体" w:cs="Times New Roman"/>
      <w:sz w:val="28"/>
      <w:lang w:val="en-US" w:eastAsia="zh-CN" w:bidi="ar-SA"/>
    </w:rPr>
  </w:style>
  <w:style w:type="paragraph" w:customStyle="1" w:styleId="150">
    <w:name w:val="标准书眉_奇数页"/>
    <w:next w:val="1"/>
    <w:qFormat/>
    <w:uiPriority w:val="0"/>
    <w:pPr>
      <w:tabs>
        <w:tab w:val="center" w:pos="4154"/>
        <w:tab w:val="right" w:pos="8306"/>
      </w:tabs>
      <w:spacing w:after="120"/>
      <w:jc w:val="right"/>
    </w:pPr>
    <w:rPr>
      <w:rFonts w:ascii="Calibri" w:hAnsi="Calibri" w:eastAsia="宋体" w:cs="Times New Roman"/>
      <w:sz w:val="21"/>
      <w:lang w:val="en-US" w:eastAsia="zh-CN" w:bidi="ar-SA"/>
    </w:rPr>
  </w:style>
  <w:style w:type="paragraph" w:customStyle="1" w:styleId="151">
    <w:name w:val="前言、引言标题"/>
    <w:next w:val="1"/>
    <w:qFormat/>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152">
    <w:name w:val="一级条标题"/>
    <w:next w:val="148"/>
    <w:qFormat/>
    <w:uiPriority w:val="99"/>
    <w:pPr>
      <w:outlineLvl w:val="2"/>
    </w:pPr>
    <w:rPr>
      <w:rFonts w:ascii="Calibri" w:hAnsi="Calibri" w:eastAsia="黑体" w:cs="Times New Roman"/>
      <w:kern w:val="2"/>
      <w:sz w:val="21"/>
      <w:szCs w:val="24"/>
      <w:lang w:val="en-US" w:eastAsia="zh-CN" w:bidi="ar-SA"/>
    </w:rPr>
  </w:style>
  <w:style w:type="paragraph" w:customStyle="1" w:styleId="153">
    <w:name w:val="发布部门"/>
    <w:next w:val="148"/>
    <w:qFormat/>
    <w:uiPriority w:val="0"/>
    <w:pPr>
      <w:framePr w:w="7433" w:h="585" w:hRule="exact" w:hSpace="180" w:vSpace="180" w:wrap="around" w:vAnchor="margin" w:hAnchor="margin" w:xAlign="center" w:y="14402" w:anchorLock="1"/>
      <w:jc w:val="center"/>
    </w:pPr>
    <w:rPr>
      <w:rFonts w:ascii="宋体" w:hAnsi="Calibri" w:eastAsia="宋体" w:cs="Times New Roman"/>
      <w:b/>
      <w:spacing w:val="20"/>
      <w:w w:val="135"/>
      <w:sz w:val="36"/>
      <w:lang w:val="en-US" w:eastAsia="zh-CN" w:bidi="ar-SA"/>
    </w:rPr>
  </w:style>
  <w:style w:type="paragraph" w:customStyle="1" w:styleId="154">
    <w:name w:val="封面标准代替信息"/>
    <w:basedOn w:val="155"/>
    <w:qFormat/>
    <w:uiPriority w:val="0"/>
    <w:pPr>
      <w:framePr w:wrap="around"/>
      <w:spacing w:before="57"/>
    </w:pPr>
    <w:rPr>
      <w:rFonts w:ascii="宋体"/>
    </w:rPr>
  </w:style>
  <w:style w:type="paragraph" w:customStyle="1" w:styleId="155">
    <w:name w:val="封面标准号2"/>
    <w:basedOn w:val="1"/>
    <w:qFormat/>
    <w:uiPriority w:val="0"/>
    <w:pPr>
      <w:framePr w:w="9138" w:h="1244" w:hRule="exact" w:wrap="around" w:vAnchor="page" w:hAnchor="margin" w:y="2909"/>
      <w:adjustRightInd w:val="0"/>
      <w:spacing w:before="357" w:line="280" w:lineRule="exact"/>
    </w:pPr>
    <w:rPr>
      <w:rFonts w:ascii="Times New Roman" w:hAnsi="Times New Roman"/>
    </w:rPr>
  </w:style>
  <w:style w:type="paragraph" w:customStyle="1" w:styleId="156">
    <w:name w:val="二级条标题"/>
    <w:basedOn w:val="152"/>
    <w:next w:val="148"/>
    <w:qFormat/>
    <w:uiPriority w:val="0"/>
    <w:pPr>
      <w:outlineLvl w:val="3"/>
    </w:pPr>
    <w:rPr>
      <w:rFonts w:ascii="Times New Roman" w:hAnsi="Times New Roman" w:eastAsia="宋体"/>
    </w:rPr>
  </w:style>
  <w:style w:type="paragraph" w:customStyle="1" w:styleId="157">
    <w:name w:val="发布日期"/>
    <w:qFormat/>
    <w:uiPriority w:val="0"/>
    <w:pPr>
      <w:framePr w:w="4000" w:h="473" w:hRule="exact" w:hSpace="180" w:vSpace="180" w:wrap="around" w:vAnchor="margin" w:hAnchor="margin" w:y="13512" w:anchorLock="1"/>
    </w:pPr>
    <w:rPr>
      <w:rFonts w:ascii="Calibri" w:hAnsi="Calibri" w:eastAsia="黑体" w:cs="Times New Roman"/>
      <w:sz w:val="28"/>
      <w:lang w:val="en-US" w:eastAsia="zh-CN" w:bidi="ar-SA"/>
    </w:rPr>
  </w:style>
  <w:style w:type="paragraph" w:customStyle="1" w:styleId="158">
    <w:name w:val="实施日期"/>
    <w:basedOn w:val="157"/>
    <w:qFormat/>
    <w:uiPriority w:val="0"/>
    <w:pPr>
      <w:framePr w:hSpace="0" w:wrap="around" w:vAnchor="text" w:hAnchor="text" w:xAlign="right"/>
      <w:jc w:val="right"/>
    </w:pPr>
    <w:rPr>
      <w:rFonts w:ascii="Times New Roman" w:hAnsi="Times New Roman" w:eastAsia="宋体"/>
    </w:rPr>
  </w:style>
  <w:style w:type="paragraph" w:customStyle="1" w:styleId="159">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160">
    <w:name w:val="章标题"/>
    <w:next w:val="148"/>
    <w:link w:val="161"/>
    <w:qFormat/>
    <w:uiPriority w:val="0"/>
    <w:pPr>
      <w:spacing w:beforeLines="50" w:afterLines="50"/>
      <w:jc w:val="both"/>
      <w:outlineLvl w:val="1"/>
    </w:pPr>
    <w:rPr>
      <w:rFonts w:ascii="黑体" w:hAnsi="Calibri" w:eastAsia="黑体" w:cs="Times New Roman"/>
      <w:sz w:val="21"/>
      <w:lang w:val="en-US" w:eastAsia="zh-CN" w:bidi="ar-SA"/>
    </w:rPr>
  </w:style>
  <w:style w:type="character" w:customStyle="1" w:styleId="161">
    <w:name w:val="章标题 Char Char"/>
    <w:link w:val="160"/>
    <w:qFormat/>
    <w:locked/>
    <w:uiPriority w:val="0"/>
    <w:rPr>
      <w:rFonts w:ascii="黑体" w:eastAsia="黑体"/>
      <w:sz w:val="21"/>
    </w:rPr>
  </w:style>
  <w:style w:type="paragraph" w:customStyle="1" w:styleId="162">
    <w:name w:val="标准称谓"/>
    <w:next w:val="1"/>
    <w:qFormat/>
    <w:uiPriority w:val="0"/>
    <w:pPr>
      <w:framePr w:w="9638" w:h="754" w:hRule="exact" w:hSpace="180" w:vSpace="180" w:wrap="around" w:vAnchor="page" w:hAnchor="margin" w:xAlign="center" w:y="2129"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52"/>
      <w:lang w:val="en-US" w:eastAsia="zh-CN" w:bidi="ar-SA"/>
    </w:rPr>
  </w:style>
  <w:style w:type="paragraph" w:customStyle="1" w:styleId="163">
    <w:name w:val="图表脚注"/>
    <w:next w:val="148"/>
    <w:qFormat/>
    <w:uiPriority w:val="0"/>
    <w:pPr>
      <w:ind w:left="300" w:leftChars="200" w:hanging="100" w:hangingChars="100"/>
      <w:jc w:val="both"/>
    </w:pPr>
    <w:rPr>
      <w:rFonts w:ascii="宋体" w:hAnsi="Calibri" w:eastAsia="宋体" w:cs="Times New Roman"/>
      <w:sz w:val="18"/>
      <w:lang w:val="en-US" w:eastAsia="zh-CN" w:bidi="ar-SA"/>
    </w:rPr>
  </w:style>
  <w:style w:type="paragraph" w:customStyle="1" w:styleId="164">
    <w:name w:val="封面正文"/>
    <w:qFormat/>
    <w:uiPriority w:val="0"/>
    <w:pPr>
      <w:jc w:val="both"/>
    </w:pPr>
    <w:rPr>
      <w:rFonts w:ascii="Calibri" w:hAnsi="Calibri" w:eastAsia="宋体" w:cs="Times New Roman"/>
      <w:lang w:val="en-US" w:eastAsia="zh-CN" w:bidi="ar-SA"/>
    </w:rPr>
  </w:style>
  <w:style w:type="paragraph" w:customStyle="1" w:styleId="165">
    <w:name w:val="标准书脚_偶数页"/>
    <w:qFormat/>
    <w:uiPriority w:val="0"/>
    <w:pPr>
      <w:spacing w:before="120"/>
    </w:pPr>
    <w:rPr>
      <w:rFonts w:ascii="Calibri" w:hAnsi="Calibri" w:eastAsia="宋体" w:cs="Times New Roman"/>
      <w:sz w:val="18"/>
      <w:lang w:val="en-US" w:eastAsia="zh-CN" w:bidi="ar-SA"/>
    </w:rPr>
  </w:style>
  <w:style w:type="paragraph" w:customStyle="1" w:styleId="16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7">
    <w:name w:val="标准书脚_奇数页"/>
    <w:qFormat/>
    <w:uiPriority w:val="0"/>
    <w:pPr>
      <w:spacing w:before="120"/>
      <w:jc w:val="right"/>
    </w:pPr>
    <w:rPr>
      <w:rFonts w:ascii="Calibri" w:hAnsi="Calibri" w:eastAsia="宋体" w:cs="Times New Roman"/>
      <w:sz w:val="18"/>
      <w:lang w:val="en-US" w:eastAsia="zh-CN" w:bidi="ar-SA"/>
    </w:rPr>
  </w:style>
  <w:style w:type="paragraph" w:customStyle="1" w:styleId="168">
    <w:name w:val="标准书眉_偶数页"/>
    <w:basedOn w:val="150"/>
    <w:next w:val="1"/>
    <w:qFormat/>
    <w:uiPriority w:val="0"/>
    <w:pPr>
      <w:jc w:val="left"/>
    </w:pPr>
    <w:rPr>
      <w:rFonts w:ascii="Times New Roman" w:hAnsi="Times New Roman"/>
    </w:rPr>
  </w:style>
  <w:style w:type="paragraph" w:customStyle="1" w:styleId="169">
    <w:name w:val="文献分类号"/>
    <w:qFormat/>
    <w:uiPriority w:val="0"/>
    <w:pPr>
      <w:framePr w:hSpace="180" w:vSpace="180" w:wrap="around" w:vAnchor="margin" w:hAnchor="margin" w:y="2" w:anchorLock="1"/>
      <w:widowControl w:val="0"/>
      <w:textAlignment w:val="center"/>
    </w:pPr>
    <w:rPr>
      <w:rFonts w:ascii="Calibri" w:hAnsi="Calibri" w:eastAsia="黑体" w:cs="Times New Roman"/>
      <w:sz w:val="21"/>
      <w:lang w:val="en-US" w:eastAsia="zh-CN" w:bidi="ar-SA"/>
    </w:rPr>
  </w:style>
  <w:style w:type="paragraph" w:customStyle="1" w:styleId="170">
    <w:name w:val="标准书眉一"/>
    <w:qFormat/>
    <w:uiPriority w:val="0"/>
    <w:pPr>
      <w:jc w:val="both"/>
    </w:pPr>
    <w:rPr>
      <w:rFonts w:ascii="Calibri" w:hAnsi="Calibri" w:eastAsia="宋体" w:cs="Times New Roman"/>
      <w:lang w:val="en-US" w:eastAsia="zh-CN" w:bidi="ar-SA"/>
    </w:rPr>
  </w:style>
  <w:style w:type="paragraph" w:customStyle="1" w:styleId="171">
    <w:name w:val="标准标志"/>
    <w:next w:val="1"/>
    <w:qFormat/>
    <w:uiPriority w:val="0"/>
    <w:pPr>
      <w:framePr w:w="2268" w:h="1392" w:hRule="exact" w:wrap="around" w:vAnchor="margin" w:hAnchor="margin" w:x="6749" w:y="172" w:anchorLock="1"/>
      <w:shd w:val="solid" w:color="FFFFFF" w:fill="FFFFFF"/>
      <w:spacing w:line="0" w:lineRule="atLeast"/>
      <w:jc w:val="right"/>
    </w:pPr>
    <w:rPr>
      <w:rFonts w:ascii="Calibri" w:hAnsi="Calibri" w:eastAsia="宋体" w:cs="Times New Roman"/>
      <w:b/>
      <w:w w:val="130"/>
      <w:sz w:val="96"/>
      <w:lang w:val="en-US" w:eastAsia="zh-CN" w:bidi="ar-SA"/>
    </w:rPr>
  </w:style>
  <w:style w:type="paragraph" w:customStyle="1" w:styleId="172">
    <w:name w:val="修订1"/>
    <w:hidden/>
    <w:unhideWhenUsed/>
    <w:qFormat/>
    <w:uiPriority w:val="99"/>
    <w:rPr>
      <w:rFonts w:ascii="Calibri" w:hAnsi="Calibri" w:eastAsia="宋体" w:cs="Times New Roman"/>
      <w:kern w:val="2"/>
      <w:sz w:val="21"/>
      <w:lang w:val="en-US" w:eastAsia="zh-CN" w:bidi="ar-SA"/>
    </w:rPr>
  </w:style>
  <w:style w:type="paragraph" w:customStyle="1" w:styleId="173">
    <w:name w:val="修订2"/>
    <w:hidden/>
    <w:unhideWhenUsed/>
    <w:qFormat/>
    <w:uiPriority w:val="99"/>
    <w:rPr>
      <w:rFonts w:ascii="Calibri" w:hAnsi="Calibri" w:eastAsia="宋体" w:cs="Times New Roman"/>
      <w:kern w:val="2"/>
      <w:sz w:val="21"/>
      <w:lang w:val="en-US" w:eastAsia="zh-CN" w:bidi="ar-SA"/>
    </w:rPr>
  </w:style>
  <w:style w:type="paragraph" w:customStyle="1" w:styleId="174">
    <w:name w:val="目次、标准名称标题"/>
    <w:basedOn w:val="151"/>
    <w:next w:val="148"/>
    <w:qFormat/>
    <w:uiPriority w:val="0"/>
    <w:pPr>
      <w:spacing w:line="460" w:lineRule="exact"/>
    </w:pPr>
  </w:style>
  <w:style w:type="paragraph" w:customStyle="1" w:styleId="175">
    <w:name w:val="_Style 62"/>
    <w:basedOn w:val="1"/>
    <w:next w:val="176"/>
    <w:qFormat/>
    <w:uiPriority w:val="34"/>
    <w:pPr>
      <w:ind w:firstLine="420" w:firstLineChars="200"/>
    </w:pPr>
    <w:rPr>
      <w:szCs w:val="24"/>
    </w:rPr>
  </w:style>
  <w:style w:type="paragraph" w:styleId="176">
    <w:name w:val="List Paragraph"/>
    <w:basedOn w:val="1"/>
    <w:qFormat/>
    <w:uiPriority w:val="34"/>
    <w:pPr>
      <w:ind w:firstLine="420" w:firstLineChars="200"/>
    </w:pPr>
    <w:rPr>
      <w:szCs w:val="24"/>
    </w:rPr>
  </w:style>
  <w:style w:type="paragraph" w:customStyle="1" w:styleId="177">
    <w:name w:val="ordinary-output target-outpu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179">
    <w:name w:val="标准"/>
    <w:basedOn w:val="1"/>
    <w:qFormat/>
    <w:uiPriority w:val="0"/>
    <w:pPr>
      <w:adjustRightInd w:val="0"/>
      <w:spacing w:line="312" w:lineRule="atLeast"/>
      <w:jc w:val="center"/>
      <w:textAlignment w:val="baseline"/>
    </w:pPr>
    <w:rPr>
      <w:rFonts w:ascii="Times New Roman" w:hAnsi="Times New Roman"/>
      <w:kern w:val="0"/>
    </w:rPr>
  </w:style>
  <w:style w:type="paragraph" w:customStyle="1" w:styleId="180">
    <w:name w:val="列出段落1"/>
    <w:basedOn w:val="1"/>
    <w:qFormat/>
    <w:uiPriority w:val="34"/>
    <w:pPr>
      <w:ind w:firstLine="420" w:firstLineChars="200"/>
    </w:pPr>
    <w:rPr>
      <w:rFonts w:cs="黑体"/>
      <w:szCs w:val="22"/>
    </w:rPr>
  </w:style>
  <w:style w:type="paragraph" w:customStyle="1" w:styleId="181">
    <w:name w:val="Char Char Char Char"/>
    <w:basedOn w:val="1"/>
    <w:qFormat/>
    <w:uiPriority w:val="0"/>
    <w:pPr>
      <w:widowControl/>
      <w:spacing w:after="160" w:line="240" w:lineRule="exact"/>
      <w:jc w:val="left"/>
    </w:pPr>
    <w:rPr>
      <w:rFonts w:ascii="Times New Roman" w:hAnsi="Times New Roman"/>
      <w:szCs w:val="24"/>
    </w:rPr>
  </w:style>
  <w:style w:type="character" w:customStyle="1" w:styleId="182">
    <w:name w:val="t_tag"/>
    <w:basedOn w:val="90"/>
    <w:qFormat/>
    <w:uiPriority w:val="0"/>
  </w:style>
  <w:style w:type="character" w:customStyle="1" w:styleId="183">
    <w:name w:val="apple-converted-space"/>
    <w:basedOn w:val="90"/>
    <w:qFormat/>
    <w:uiPriority w:val="0"/>
  </w:style>
  <w:style w:type="character" w:customStyle="1" w:styleId="184">
    <w:name w:val="apple-style-span"/>
    <w:basedOn w:val="90"/>
    <w:qFormat/>
    <w:uiPriority w:val="0"/>
  </w:style>
  <w:style w:type="character" w:customStyle="1" w:styleId="185">
    <w:name w:val="段 Char Char"/>
    <w:basedOn w:val="90"/>
    <w:qFormat/>
    <w:uiPriority w:val="0"/>
    <w:rPr>
      <w:rFonts w:ascii="宋体" w:hAnsi="宋体"/>
      <w:sz w:val="21"/>
    </w:rPr>
  </w:style>
  <w:style w:type="character" w:customStyle="1" w:styleId="186">
    <w:name w:val="short_text1"/>
    <w:basedOn w:val="90"/>
    <w:qFormat/>
    <w:uiPriority w:val="0"/>
    <w:rPr>
      <w:sz w:val="19"/>
      <w:szCs w:val="19"/>
    </w:rPr>
  </w:style>
  <w:style w:type="paragraph" w:customStyle="1" w:styleId="187">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8">
    <w:name w:val="上标"/>
    <w:qFormat/>
    <w:uiPriority w:val="0"/>
    <w:rPr>
      <w:vertAlign w:val="superscript"/>
    </w:rPr>
  </w:style>
  <w:style w:type="character" w:customStyle="1" w:styleId="189">
    <w:name w:val="z题名页日期"/>
    <w:qFormat/>
    <w:uiPriority w:val="0"/>
    <w:rPr>
      <w:rFonts w:ascii="Times New Roman" w:hAnsi="Times New Roman" w:eastAsia="宋体"/>
      <w:spacing w:val="0"/>
      <w:sz w:val="28"/>
    </w:rPr>
  </w:style>
  <w:style w:type="character" w:customStyle="1" w:styleId="190">
    <w:name w:val="z题名页其他"/>
    <w:qFormat/>
    <w:uiPriority w:val="0"/>
    <w:rPr>
      <w:rFonts w:ascii="Times New Roman" w:hAnsi="Times New Roman" w:eastAsia="宋体"/>
      <w:sz w:val="21"/>
    </w:rPr>
  </w:style>
  <w:style w:type="character" w:customStyle="1" w:styleId="191">
    <w:name w:val="datatitle1"/>
    <w:qFormat/>
    <w:uiPriority w:val="0"/>
    <w:rPr>
      <w:b/>
      <w:bCs/>
      <w:color w:val="10619F"/>
      <w:sz w:val="21"/>
      <w:szCs w:val="21"/>
    </w:rPr>
  </w:style>
  <w:style w:type="character" w:customStyle="1" w:styleId="192">
    <w:name w:val="z题名页作者"/>
    <w:basedOn w:val="193"/>
    <w:qFormat/>
    <w:uiPriority w:val="0"/>
    <w:rPr>
      <w:rFonts w:ascii="Times New Roman" w:hAnsi="Times New Roman" w:eastAsia="宋体"/>
      <w:sz w:val="28"/>
    </w:rPr>
  </w:style>
  <w:style w:type="character" w:customStyle="1" w:styleId="193">
    <w:name w:val="z题名页题名"/>
    <w:qFormat/>
    <w:uiPriority w:val="0"/>
    <w:rPr>
      <w:rFonts w:ascii="Times New Roman" w:hAnsi="Times New Roman" w:eastAsia="宋体"/>
      <w:sz w:val="28"/>
    </w:rPr>
  </w:style>
  <w:style w:type="character" w:customStyle="1" w:styleId="194">
    <w:name w:val="z封面题名"/>
    <w:qFormat/>
    <w:uiPriority w:val="0"/>
    <w:rPr>
      <w:rFonts w:ascii="Times New Roman" w:hAnsi="Times New Roman" w:eastAsia="宋体"/>
      <w:b/>
      <w:spacing w:val="0"/>
      <w:sz w:val="36"/>
    </w:rPr>
  </w:style>
  <w:style w:type="character" w:customStyle="1" w:styleId="195">
    <w:name w:val="z封面其他"/>
    <w:qFormat/>
    <w:uiPriority w:val="0"/>
    <w:rPr>
      <w:rFonts w:ascii="Times New Roman" w:hAnsi="Times New Roman" w:eastAsia="宋体"/>
      <w:spacing w:val="0"/>
      <w:sz w:val="30"/>
    </w:rPr>
  </w:style>
  <w:style w:type="character" w:customStyle="1" w:styleId="196">
    <w:name w:val="u关键词"/>
    <w:qFormat/>
    <w:uiPriority w:val="0"/>
    <w:rPr>
      <w:rFonts w:ascii="Times New Roman" w:hAnsi="Times New Roman" w:eastAsia="黑体"/>
      <w:b/>
      <w:sz w:val="24"/>
    </w:rPr>
  </w:style>
  <w:style w:type="character" w:customStyle="1" w:styleId="197">
    <w:name w:val="u正文 Char Char"/>
    <w:link w:val="198"/>
    <w:qFormat/>
    <w:uiPriority w:val="0"/>
    <w:rPr>
      <w:rFonts w:cs="宋体"/>
      <w:kern w:val="2"/>
      <w:sz w:val="24"/>
      <w:szCs w:val="24"/>
    </w:rPr>
  </w:style>
  <w:style w:type="paragraph" w:customStyle="1" w:styleId="198">
    <w:name w:val="u正文 Char"/>
    <w:basedOn w:val="1"/>
    <w:link w:val="197"/>
    <w:qFormat/>
    <w:uiPriority w:val="0"/>
    <w:pPr>
      <w:spacing w:beforeLines="10" w:afterLines="10" w:line="312" w:lineRule="auto"/>
      <w:ind w:firstLine="200" w:firstLineChars="200"/>
    </w:pPr>
    <w:rPr>
      <w:rFonts w:cs="宋体"/>
      <w:sz w:val="24"/>
      <w:szCs w:val="24"/>
    </w:rPr>
  </w:style>
  <w:style w:type="character" w:customStyle="1" w:styleId="199">
    <w:name w:val="z封二题名"/>
    <w:qFormat/>
    <w:uiPriority w:val="0"/>
    <w:rPr>
      <w:rFonts w:ascii="Times New Roman" w:hAnsi="Times New Roman" w:eastAsia="宋体"/>
      <w:sz w:val="36"/>
    </w:rPr>
  </w:style>
  <w:style w:type="character" w:customStyle="1" w:styleId="200">
    <w:name w:val="z书脊"/>
    <w:qFormat/>
    <w:uiPriority w:val="0"/>
    <w:rPr>
      <w:rFonts w:ascii="Times New Roman" w:hAnsi="Times New Roman" w:eastAsia="宋体"/>
      <w:b/>
      <w:sz w:val="32"/>
    </w:rPr>
  </w:style>
  <w:style w:type="character" w:customStyle="1" w:styleId="201">
    <w:name w:val="z封二其他"/>
    <w:qFormat/>
    <w:uiPriority w:val="0"/>
    <w:rPr>
      <w:rFonts w:ascii="Times New Roman" w:hAnsi="Times New Roman" w:eastAsia="宋体"/>
      <w:sz w:val="24"/>
    </w:rPr>
  </w:style>
  <w:style w:type="paragraph" w:customStyle="1" w:styleId="202">
    <w:name w:val="u页眉"/>
    <w:basedOn w:val="1"/>
    <w:qFormat/>
    <w:uiPriority w:val="0"/>
    <w:pPr>
      <w:pBdr>
        <w:bottom w:val="single" w:color="auto" w:sz="4" w:space="1"/>
      </w:pBdr>
      <w:jc w:val="center"/>
    </w:pPr>
    <w:rPr>
      <w:rFonts w:ascii="Times New Roman" w:hAnsi="Times New Roman"/>
      <w:szCs w:val="24"/>
    </w:rPr>
  </w:style>
  <w:style w:type="paragraph" w:customStyle="1" w:styleId="203">
    <w:name w:val="连续正文文字"/>
    <w:basedOn w:val="34"/>
    <w:qFormat/>
    <w:uiPriority w:val="0"/>
    <w:pPr>
      <w:keepNext/>
      <w:widowControl/>
      <w:spacing w:after="220" w:line="180" w:lineRule="atLeast"/>
      <w:ind w:firstLine="476"/>
      <w:jc w:val="center"/>
    </w:pPr>
    <w:rPr>
      <w:rFonts w:ascii="Times New Roman" w:hAnsi="Times New Roman"/>
      <w:spacing w:val="-5"/>
      <w:kern w:val="0"/>
      <w:sz w:val="30"/>
      <w:szCs w:val="20"/>
    </w:rPr>
  </w:style>
  <w:style w:type="paragraph" w:customStyle="1" w:styleId="204">
    <w:name w:val="正文（结尾部分）"/>
    <w:basedOn w:val="1"/>
    <w:qFormat/>
    <w:uiPriority w:val="0"/>
    <w:pPr>
      <w:adjustRightInd w:val="0"/>
      <w:snapToGrid w:val="0"/>
      <w:spacing w:line="320" w:lineRule="exact"/>
      <w:ind w:firstLine="200" w:firstLineChars="200"/>
    </w:pPr>
    <w:rPr>
      <w:rFonts w:ascii="Times New Roman" w:hAnsi="Times New Roman"/>
      <w:szCs w:val="24"/>
    </w:rPr>
  </w:style>
  <w:style w:type="paragraph" w:customStyle="1" w:styleId="205">
    <w:name w:val="基准页眉样式"/>
    <w:basedOn w:val="34"/>
    <w:qFormat/>
    <w:uiPriority w:val="0"/>
    <w:pPr>
      <w:keepLines/>
      <w:widowControl/>
      <w:tabs>
        <w:tab w:val="center" w:pos="4320"/>
        <w:tab w:val="right" w:pos="8640"/>
      </w:tabs>
      <w:spacing w:after="0" w:line="180" w:lineRule="atLeast"/>
      <w:ind w:firstLine="476"/>
      <w:jc w:val="center"/>
    </w:pPr>
    <w:rPr>
      <w:rFonts w:ascii="Times New Roman" w:hAnsi="Times New Roman"/>
      <w:spacing w:val="-5"/>
      <w:kern w:val="0"/>
      <w:sz w:val="30"/>
      <w:szCs w:val="20"/>
    </w:rPr>
  </w:style>
  <w:style w:type="paragraph" w:customStyle="1" w:styleId="206">
    <w:name w:val="图标题"/>
    <w:basedOn w:val="1"/>
    <w:next w:val="1"/>
    <w:qFormat/>
    <w:uiPriority w:val="0"/>
    <w:pPr>
      <w:widowControl/>
      <w:spacing w:before="200" w:after="400" w:line="312" w:lineRule="auto"/>
      <w:ind w:firstLine="476"/>
      <w:jc w:val="center"/>
    </w:pPr>
    <w:rPr>
      <w:rFonts w:ascii="Times New Roman" w:hAnsi="Times New Roman"/>
      <w:b/>
      <w:spacing w:val="-5"/>
      <w:kern w:val="0"/>
      <w:sz w:val="24"/>
    </w:rPr>
  </w:style>
  <w:style w:type="paragraph" w:customStyle="1" w:styleId="207">
    <w:name w:val="五级条标题"/>
    <w:basedOn w:val="208"/>
    <w:next w:val="148"/>
    <w:qFormat/>
    <w:uiPriority w:val="0"/>
    <w:pPr>
      <w:tabs>
        <w:tab w:val="left" w:pos="1680"/>
        <w:tab w:val="left" w:pos="2100"/>
        <w:tab w:val="left" w:pos="2520"/>
        <w:tab w:val="left" w:pos="2940"/>
        <w:tab w:val="left" w:pos="3360"/>
      </w:tabs>
      <w:ind w:left="3360"/>
      <w:outlineLvl w:val="6"/>
    </w:pPr>
  </w:style>
  <w:style w:type="paragraph" w:customStyle="1" w:styleId="208">
    <w:name w:val="四级条标题"/>
    <w:basedOn w:val="209"/>
    <w:next w:val="148"/>
    <w:qFormat/>
    <w:uiPriority w:val="0"/>
    <w:pPr>
      <w:tabs>
        <w:tab w:val="left" w:pos="1680"/>
        <w:tab w:val="left" w:pos="2100"/>
        <w:tab w:val="left" w:pos="2520"/>
        <w:tab w:val="left" w:pos="2940"/>
      </w:tabs>
      <w:ind w:left="2940"/>
      <w:outlineLvl w:val="5"/>
    </w:pPr>
  </w:style>
  <w:style w:type="paragraph" w:customStyle="1" w:styleId="209">
    <w:name w:val="三级条标题"/>
    <w:basedOn w:val="156"/>
    <w:next w:val="148"/>
    <w:qFormat/>
    <w:uiPriority w:val="0"/>
    <w:pPr>
      <w:tabs>
        <w:tab w:val="left" w:pos="1680"/>
        <w:tab w:val="left" w:pos="2100"/>
        <w:tab w:val="left" w:pos="2520"/>
      </w:tabs>
      <w:ind w:left="2520" w:hanging="420"/>
      <w:jc w:val="both"/>
      <w:outlineLvl w:val="4"/>
    </w:pPr>
    <w:rPr>
      <w:rFonts w:ascii="黑体" w:eastAsia="黑体"/>
      <w:kern w:val="0"/>
      <w:szCs w:val="20"/>
    </w:rPr>
  </w:style>
  <w:style w:type="paragraph" w:customStyle="1" w:styleId="210">
    <w:name w:val="附录"/>
    <w:basedOn w:val="3"/>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211">
    <w:name w:val="样式 u正文 + 首行缩进:  2 字符 段前: 0.5 行 段后: 0.5 行"/>
    <w:basedOn w:val="212"/>
    <w:qFormat/>
    <w:uiPriority w:val="0"/>
  </w:style>
  <w:style w:type="paragraph" w:customStyle="1" w:styleId="212">
    <w:name w:val="u正文"/>
    <w:basedOn w:val="1"/>
    <w:qFormat/>
    <w:uiPriority w:val="0"/>
    <w:pPr>
      <w:spacing w:beforeLines="10" w:afterLines="10" w:line="312" w:lineRule="auto"/>
      <w:ind w:firstLine="200" w:firstLineChars="200"/>
    </w:pPr>
    <w:rPr>
      <w:rFonts w:ascii="Times New Roman" w:hAnsi="Times New Roman" w:cs="宋体"/>
      <w:sz w:val="24"/>
    </w:rPr>
  </w:style>
  <w:style w:type="paragraph" w:customStyle="1" w:styleId="213">
    <w:name w:val="u标题 自动分页"/>
    <w:basedOn w:val="214"/>
    <w:next w:val="212"/>
    <w:qFormat/>
    <w:uiPriority w:val="0"/>
    <w:pPr>
      <w:pageBreakBefore/>
    </w:pPr>
  </w:style>
  <w:style w:type="paragraph" w:customStyle="1" w:styleId="214">
    <w:name w:val="u标题"/>
    <w:basedOn w:val="3"/>
    <w:next w:val="198"/>
    <w:qFormat/>
    <w:uiPriority w:val="0"/>
    <w:pPr>
      <w:spacing w:line="576" w:lineRule="auto"/>
      <w:jc w:val="center"/>
    </w:pPr>
    <w:rPr>
      <w:rFonts w:eastAsia="黑体"/>
      <w:sz w:val="30"/>
    </w:rPr>
  </w:style>
  <w:style w:type="paragraph" w:customStyle="1" w:styleId="215">
    <w:name w:val="基准页脚样式"/>
    <w:basedOn w:val="34"/>
    <w:qFormat/>
    <w:uiPriority w:val="0"/>
    <w:pPr>
      <w:keepLines/>
      <w:widowControl/>
      <w:spacing w:after="220" w:line="200" w:lineRule="atLeast"/>
      <w:ind w:firstLine="476"/>
      <w:jc w:val="center"/>
    </w:pPr>
    <w:rPr>
      <w:rFonts w:ascii="Times New Roman" w:hAnsi="Times New Roman"/>
      <w:spacing w:val="-5"/>
      <w:kern w:val="0"/>
      <w:sz w:val="16"/>
      <w:szCs w:val="20"/>
    </w:rPr>
  </w:style>
  <w:style w:type="paragraph" w:customStyle="1" w:styleId="216">
    <w:name w:val="样式 u正文 + 首行缩进:  2 字符 段前: 0.5 行 段后: 0.5 行1"/>
    <w:basedOn w:val="212"/>
    <w:qFormat/>
    <w:uiPriority w:val="0"/>
  </w:style>
  <w:style w:type="paragraph" w:customStyle="1" w:styleId="217">
    <w:name w:val="ustb bt1"/>
    <w:basedOn w:val="3"/>
    <w:qFormat/>
    <w:uiPriority w:val="0"/>
    <w:pPr>
      <w:spacing w:line="576" w:lineRule="auto"/>
    </w:pPr>
  </w:style>
  <w:style w:type="paragraph" w:customStyle="1" w:styleId="218">
    <w:name w:val="u正文2级标题"/>
    <w:basedOn w:val="4"/>
    <w:next w:val="1"/>
    <w:qFormat/>
    <w:uiPriority w:val="0"/>
    <w:pPr>
      <w:keepNext/>
      <w:keepLines/>
      <w:spacing w:beforeLines="0" w:afterLines="0" w:line="312" w:lineRule="auto"/>
      <w:ind w:left="360"/>
    </w:pPr>
    <w:rPr>
      <w:rFonts w:eastAsia="Times New Roman"/>
      <w:kern w:val="2"/>
      <w:sz w:val="28"/>
    </w:rPr>
  </w:style>
  <w:style w:type="paragraph" w:customStyle="1" w:styleId="219">
    <w:name w:val="u参考文献条目著者出版年制"/>
    <w:basedOn w:val="1"/>
    <w:qFormat/>
    <w:uiPriority w:val="0"/>
    <w:pPr>
      <w:spacing w:line="312" w:lineRule="auto"/>
      <w:ind w:left="200" w:hanging="200" w:hangingChars="200"/>
    </w:pPr>
    <w:rPr>
      <w:rFonts w:ascii="Times New Roman" w:hAnsi="Times New Roman"/>
      <w:sz w:val="24"/>
      <w:szCs w:val="24"/>
    </w:rPr>
  </w:style>
  <w:style w:type="paragraph" w:customStyle="1" w:styleId="220">
    <w:name w:val="基准标题"/>
    <w:basedOn w:val="34"/>
    <w:next w:val="34"/>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221">
    <w:name w:val="Char"/>
    <w:basedOn w:val="1"/>
    <w:qFormat/>
    <w:uiPriority w:val="0"/>
    <w:pPr>
      <w:widowControl/>
      <w:spacing w:after="160" w:line="240" w:lineRule="exact"/>
      <w:jc w:val="left"/>
    </w:pPr>
    <w:rPr>
      <w:rFonts w:ascii="Verdana" w:hAnsi="Verdana"/>
      <w:kern w:val="0"/>
      <w:sz w:val="20"/>
      <w:lang w:eastAsia="en-US"/>
    </w:rPr>
  </w:style>
  <w:style w:type="paragraph" w:customStyle="1" w:styleId="222">
    <w:name w:val="u附录标题"/>
    <w:basedOn w:val="213"/>
    <w:qFormat/>
    <w:uiPriority w:val="0"/>
    <w:pPr>
      <w:pageBreakBefore w:val="0"/>
      <w:tabs>
        <w:tab w:val="left" w:pos="735"/>
        <w:tab w:val="left" w:pos="907"/>
      </w:tabs>
      <w:ind w:left="735" w:hanging="735"/>
      <w:jc w:val="left"/>
    </w:pPr>
  </w:style>
  <w:style w:type="paragraph" w:customStyle="1" w:styleId="223">
    <w:name w:val="样式 u正文 + 首行缩进:  2 字符 段前: 0.5 行1"/>
    <w:basedOn w:val="212"/>
    <w:qFormat/>
    <w:uiPriority w:val="0"/>
    <w:pPr>
      <w:spacing w:beforeLines="20"/>
    </w:pPr>
    <w:rPr>
      <w:kern w:val="0"/>
    </w:rPr>
  </w:style>
  <w:style w:type="paragraph" w:customStyle="1" w:styleId="224">
    <w:name w:val="u表标题"/>
    <w:basedOn w:val="1"/>
    <w:qFormat/>
    <w:uiPriority w:val="0"/>
    <w:pPr>
      <w:spacing w:beforeLines="150" w:afterLines="50" w:line="360" w:lineRule="auto"/>
      <w:jc w:val="center"/>
    </w:pPr>
    <w:rPr>
      <w:rFonts w:ascii="Times New Roman" w:hAnsi="Times New Roman" w:eastAsia="黑体"/>
      <w:b/>
      <w:szCs w:val="24"/>
    </w:rPr>
  </w:style>
  <w:style w:type="paragraph" w:customStyle="1" w:styleId="225">
    <w:name w:val="图表题"/>
    <w:basedOn w:val="1"/>
    <w:qFormat/>
    <w:uiPriority w:val="0"/>
    <w:pPr>
      <w:adjustRightInd w:val="0"/>
      <w:snapToGrid w:val="0"/>
      <w:spacing w:line="400" w:lineRule="exact"/>
      <w:jc w:val="center"/>
    </w:pPr>
    <w:rPr>
      <w:rFonts w:ascii="Times New Roman" w:hAnsi="Times New Roman"/>
      <w:szCs w:val="24"/>
    </w:rPr>
  </w:style>
  <w:style w:type="paragraph" w:customStyle="1" w:styleId="226">
    <w:name w:val="样式 u正文 + 首行缩进:  2 字符 段前: 0.5 行"/>
    <w:basedOn w:val="212"/>
    <w:qFormat/>
    <w:uiPriority w:val="0"/>
    <w:pPr>
      <w:spacing w:beforeLines="0" w:beforeAutospacing="1"/>
    </w:pPr>
  </w:style>
  <w:style w:type="paragraph" w:customStyle="1" w:styleId="227">
    <w:name w:val="u正文1级标题"/>
    <w:basedOn w:val="3"/>
    <w:next w:val="1"/>
    <w:qFormat/>
    <w:uiPriority w:val="0"/>
    <w:pPr>
      <w:pageBreakBefore/>
      <w:spacing w:after="340" w:line="312" w:lineRule="auto"/>
    </w:pPr>
    <w:rPr>
      <w:rFonts w:eastAsia="黑体"/>
      <w:sz w:val="30"/>
    </w:rPr>
  </w:style>
  <w:style w:type="paragraph" w:customStyle="1" w:styleId="228">
    <w:name w:val="u脚注"/>
    <w:basedOn w:val="1"/>
    <w:qFormat/>
    <w:uiPriority w:val="0"/>
    <w:pPr>
      <w:spacing w:before="100" w:beforeAutospacing="1" w:after="100" w:afterAutospacing="1"/>
    </w:pPr>
    <w:rPr>
      <w:rFonts w:ascii="Times New Roman" w:hAnsi="Times New Roman"/>
      <w:szCs w:val="24"/>
    </w:rPr>
  </w:style>
  <w:style w:type="paragraph" w:customStyle="1" w:styleId="229">
    <w:name w:val="尾消息标题"/>
    <w:basedOn w:val="1"/>
    <w:next w:val="34"/>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rFonts w:ascii="Times New Roman" w:hAnsi="Times New Roman"/>
      <w:spacing w:val="-5"/>
      <w:kern w:val="0"/>
      <w:sz w:val="24"/>
    </w:rPr>
  </w:style>
  <w:style w:type="paragraph" w:customStyle="1" w:styleId="230">
    <w:name w:val="u正文3级标题"/>
    <w:basedOn w:val="5"/>
    <w:next w:val="1"/>
    <w:qFormat/>
    <w:uiPriority w:val="0"/>
    <w:pPr>
      <w:spacing w:line="312" w:lineRule="auto"/>
      <w:ind w:left="2160"/>
    </w:pPr>
    <w:rPr>
      <w:rFonts w:eastAsia="Times New Roman"/>
      <w:sz w:val="28"/>
    </w:rPr>
  </w:style>
  <w:style w:type="paragraph" w:customStyle="1" w:styleId="231">
    <w:name w:val="表标题"/>
    <w:basedOn w:val="1"/>
    <w:next w:val="1"/>
    <w:qFormat/>
    <w:uiPriority w:val="0"/>
    <w:pPr>
      <w:widowControl/>
      <w:spacing w:before="400" w:after="200" w:line="312" w:lineRule="auto"/>
      <w:jc w:val="left"/>
    </w:pPr>
    <w:rPr>
      <w:rFonts w:ascii="Times New Roman" w:hAnsi="Times New Roman"/>
      <w:b/>
      <w:spacing w:val="-5"/>
      <w:kern w:val="0"/>
      <w:sz w:val="24"/>
    </w:rPr>
  </w:style>
  <w:style w:type="paragraph" w:customStyle="1" w:styleId="232">
    <w:name w:val="其他"/>
    <w:basedOn w:val="1"/>
    <w:qFormat/>
    <w:uiPriority w:val="0"/>
    <w:rPr>
      <w:rFonts w:ascii="Times New Roman" w:hAnsi="Times New Roman"/>
      <w:szCs w:val="24"/>
    </w:rPr>
  </w:style>
  <w:style w:type="paragraph" w:customStyle="1" w:styleId="233">
    <w:name w:val="u参考文献条目顺序编码制"/>
    <w:basedOn w:val="1"/>
    <w:qFormat/>
    <w:uiPriority w:val="0"/>
    <w:pPr>
      <w:tabs>
        <w:tab w:val="left" w:pos="525"/>
        <w:tab w:val="left" w:pos="927"/>
      </w:tabs>
      <w:spacing w:before="100" w:beforeAutospacing="1" w:after="100" w:afterAutospacing="1" w:line="312" w:lineRule="auto"/>
      <w:ind w:left="525" w:hanging="525"/>
    </w:pPr>
    <w:rPr>
      <w:rFonts w:ascii="Times New Roman" w:hAnsi="Times New Roman"/>
      <w:sz w:val="24"/>
      <w:szCs w:val="24"/>
    </w:rPr>
  </w:style>
  <w:style w:type="paragraph" w:customStyle="1" w:styleId="234">
    <w:name w:val="u正文 + 首行缩进:  2 字符 段前: 0.5 行2"/>
    <w:basedOn w:val="212"/>
    <w:qFormat/>
    <w:uiPriority w:val="0"/>
    <w:pPr>
      <w:spacing w:beforeLines="20"/>
    </w:pPr>
    <w:rPr>
      <w:kern w:val="0"/>
    </w:rPr>
  </w:style>
  <w:style w:type="paragraph" w:customStyle="1" w:styleId="235">
    <w:name w:val="u图标题"/>
    <w:basedOn w:val="1"/>
    <w:next w:val="212"/>
    <w:qFormat/>
    <w:uiPriority w:val="0"/>
    <w:pPr>
      <w:spacing w:beforeLines="50" w:afterLines="150" w:line="360" w:lineRule="auto"/>
      <w:jc w:val="center"/>
    </w:pPr>
    <w:rPr>
      <w:rFonts w:ascii="Times New Roman" w:hAnsi="Times New Roman" w:eastAsia="黑体"/>
      <w:b/>
      <w:szCs w:val="24"/>
    </w:rPr>
  </w:style>
  <w:style w:type="paragraph" w:customStyle="1" w:styleId="236">
    <w:name w:val="样式 u表标题 + 段前: 1.5 行"/>
    <w:basedOn w:val="224"/>
    <w:qFormat/>
    <w:uiPriority w:val="0"/>
    <w:rPr>
      <w:rFonts w:cs="宋体"/>
      <w:bCs/>
      <w:szCs w:val="20"/>
    </w:rPr>
  </w:style>
  <w:style w:type="paragraph" w:customStyle="1" w:styleId="237">
    <w:name w:val="图片"/>
    <w:basedOn w:val="1"/>
    <w:next w:val="22"/>
    <w:qFormat/>
    <w:uiPriority w:val="0"/>
    <w:pPr>
      <w:keepNext/>
      <w:widowControl/>
      <w:spacing w:line="312" w:lineRule="auto"/>
      <w:ind w:firstLine="476"/>
      <w:jc w:val="left"/>
    </w:pPr>
    <w:rPr>
      <w:rFonts w:ascii="Times New Roman" w:hAnsi="Times New Roman"/>
      <w:spacing w:val="-5"/>
      <w:kern w:val="0"/>
      <w:sz w:val="24"/>
    </w:rPr>
  </w:style>
  <w:style w:type="paragraph" w:customStyle="1" w:styleId="238">
    <w:name w:val="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39">
    <w:name w:val="样式1"/>
    <w:basedOn w:val="1"/>
    <w:qFormat/>
    <w:uiPriority w:val="0"/>
    <w:pPr>
      <w:spacing w:beforeLines="10" w:afterLines="10" w:line="312" w:lineRule="auto"/>
      <w:ind w:firstLine="480" w:firstLineChars="200"/>
    </w:pPr>
    <w:rPr>
      <w:rFonts w:ascii="Times New Roman" w:hAnsi="宋体" w:cs="宋体"/>
      <w:sz w:val="24"/>
      <w:szCs w:val="24"/>
    </w:rPr>
  </w:style>
  <w:style w:type="paragraph" w:customStyle="1" w:styleId="240">
    <w:name w:val="u标题 不入目录"/>
    <w:basedOn w:val="1"/>
    <w:qFormat/>
    <w:uiPriority w:val="0"/>
    <w:pPr>
      <w:jc w:val="center"/>
    </w:pPr>
    <w:rPr>
      <w:rFonts w:ascii="Times New Roman" w:hAnsi="Times New Roman" w:eastAsia="黑体"/>
      <w:b/>
      <w:sz w:val="30"/>
      <w:szCs w:val="30"/>
    </w:rPr>
  </w:style>
  <w:style w:type="paragraph" w:customStyle="1" w:styleId="241">
    <w:name w:val="xl63"/>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4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6">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24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24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0">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kern w:val="0"/>
      <w:sz w:val="18"/>
      <w:szCs w:val="18"/>
    </w:rPr>
  </w:style>
  <w:style w:type="paragraph" w:customStyle="1" w:styleId="251">
    <w:name w:val="xl72"/>
    <w:basedOn w:val="1"/>
    <w:qFormat/>
    <w:uiPriority w:val="0"/>
    <w:pPr>
      <w:widowControl/>
      <w:pBdr>
        <w:left w:val="single" w:color="auto" w:sz="8" w:space="0"/>
        <w:right w:val="single" w:color="auto" w:sz="8" w:space="0"/>
      </w:pBdr>
      <w:spacing w:before="100" w:beforeAutospacing="1" w:after="100" w:afterAutospacing="1"/>
      <w:jc w:val="center"/>
    </w:pPr>
    <w:rPr>
      <w:rFonts w:ascii="Times New Roman" w:hAnsi="Times New Roman"/>
      <w:kern w:val="0"/>
      <w:sz w:val="18"/>
      <w:szCs w:val="18"/>
    </w:rPr>
  </w:style>
  <w:style w:type="paragraph" w:customStyle="1" w:styleId="252">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kern w:val="0"/>
      <w:sz w:val="20"/>
    </w:rPr>
  </w:style>
  <w:style w:type="paragraph" w:customStyle="1" w:styleId="253">
    <w:name w:val="xl74"/>
    <w:basedOn w:val="1"/>
    <w:qFormat/>
    <w:uiPriority w:val="0"/>
    <w:pPr>
      <w:widowControl/>
      <w:pBdr>
        <w:bottom w:val="single" w:color="auto" w:sz="8" w:space="0"/>
        <w:right w:val="single" w:color="auto" w:sz="8" w:space="0"/>
      </w:pBdr>
      <w:spacing w:before="100" w:beforeAutospacing="1" w:after="100" w:afterAutospacing="1"/>
      <w:jc w:val="center"/>
    </w:pPr>
    <w:rPr>
      <w:rFonts w:ascii="Times New Roman" w:hAnsi="Times New Roman"/>
      <w:kern w:val="0"/>
      <w:sz w:val="18"/>
      <w:szCs w:val="18"/>
    </w:rPr>
  </w:style>
  <w:style w:type="paragraph" w:customStyle="1" w:styleId="254">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rFonts w:ascii="Times New Roman" w:hAnsi="Times New Roman"/>
      <w:kern w:val="0"/>
      <w:sz w:val="20"/>
    </w:rPr>
  </w:style>
  <w:style w:type="paragraph" w:customStyle="1" w:styleId="255">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rFonts w:ascii="Times New Roman" w:hAnsi="Times New Roman"/>
      <w:kern w:val="0"/>
      <w:sz w:val="20"/>
    </w:rPr>
  </w:style>
  <w:style w:type="paragraph" w:customStyle="1" w:styleId="256">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kern w:val="0"/>
      <w:sz w:val="20"/>
    </w:rPr>
  </w:style>
  <w:style w:type="paragraph" w:customStyle="1" w:styleId="257">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rFonts w:ascii="Times New Roman" w:hAnsi="Times New Roman"/>
      <w:kern w:val="0"/>
      <w:sz w:val="20"/>
    </w:rPr>
  </w:style>
  <w:style w:type="paragraph" w:customStyle="1" w:styleId="258">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59">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60">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Times New Roman" w:hAnsi="Times New Roman"/>
      <w:kern w:val="0"/>
      <w:sz w:val="18"/>
      <w:szCs w:val="18"/>
    </w:rPr>
  </w:style>
  <w:style w:type="paragraph" w:customStyle="1" w:styleId="261">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kern w:val="0"/>
      <w:sz w:val="18"/>
      <w:szCs w:val="18"/>
    </w:rPr>
  </w:style>
  <w:style w:type="paragraph" w:customStyle="1" w:styleId="262">
    <w:name w:val="xl83"/>
    <w:basedOn w:val="1"/>
    <w:qFormat/>
    <w:uiPriority w:val="0"/>
    <w:pPr>
      <w:widowControl/>
      <w:pBdr>
        <w:top w:val="single" w:color="auto" w:sz="8" w:space="0"/>
        <w:right w:val="single" w:color="auto" w:sz="8" w:space="0"/>
      </w:pBdr>
      <w:spacing w:before="100" w:beforeAutospacing="1" w:after="100" w:afterAutospacing="1"/>
      <w:jc w:val="center"/>
    </w:pPr>
    <w:rPr>
      <w:rFonts w:ascii="Times New Roman" w:hAnsi="Times New Roman"/>
      <w:kern w:val="0"/>
      <w:sz w:val="18"/>
      <w:szCs w:val="18"/>
    </w:rPr>
  </w:style>
  <w:style w:type="paragraph" w:customStyle="1" w:styleId="263">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Times New Roman" w:hAnsi="Times New Roman"/>
      <w:kern w:val="0"/>
      <w:sz w:val="18"/>
      <w:szCs w:val="18"/>
    </w:rPr>
  </w:style>
  <w:style w:type="paragraph" w:customStyle="1" w:styleId="264">
    <w:name w:val="xl85"/>
    <w:basedOn w:val="1"/>
    <w:qFormat/>
    <w:uiPriority w:val="0"/>
    <w:pPr>
      <w:widowControl/>
      <w:pBdr>
        <w:top w:val="single" w:color="auto" w:sz="8" w:space="0"/>
        <w:right w:val="single" w:color="auto" w:sz="8" w:space="0"/>
      </w:pBdr>
      <w:spacing w:before="100" w:beforeAutospacing="1" w:after="100" w:afterAutospacing="1"/>
      <w:jc w:val="center"/>
    </w:pPr>
    <w:rPr>
      <w:rFonts w:ascii="Times New Roman" w:hAnsi="Times New Roman"/>
      <w:kern w:val="0"/>
      <w:sz w:val="18"/>
      <w:szCs w:val="18"/>
    </w:rPr>
  </w:style>
  <w:style w:type="paragraph" w:customStyle="1" w:styleId="265">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66">
    <w:name w:val="Placeholder Text"/>
    <w:basedOn w:val="90"/>
    <w:semiHidden/>
    <w:qFormat/>
    <w:uiPriority w:val="99"/>
    <w:rPr>
      <w:color w:val="808080"/>
    </w:rPr>
  </w:style>
  <w:style w:type="paragraph" w:customStyle="1" w:styleId="267">
    <w:name w:val="附录标识"/>
    <w:basedOn w:val="151"/>
    <w:qFormat/>
    <w:uiPriority w:val="0"/>
    <w:pPr>
      <w:numPr>
        <w:ilvl w:val="0"/>
        <w:numId w:val="1"/>
      </w:numPr>
      <w:tabs>
        <w:tab w:val="left" w:pos="780"/>
        <w:tab w:val="left" w:pos="6405"/>
      </w:tabs>
      <w:spacing w:after="200"/>
    </w:pPr>
    <w:rPr>
      <w:rFonts w:hAnsi="Times New Roman"/>
      <w:sz w:val="21"/>
    </w:rPr>
  </w:style>
  <w:style w:type="paragraph" w:customStyle="1" w:styleId="268">
    <w:name w:val="附录章标题"/>
    <w:next w:val="14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69">
    <w:name w:val="附录五级条标题"/>
    <w:basedOn w:val="270"/>
    <w:next w:val="148"/>
    <w:qFormat/>
    <w:uiPriority w:val="0"/>
    <w:pPr>
      <w:outlineLvl w:val="6"/>
    </w:pPr>
  </w:style>
  <w:style w:type="paragraph" w:customStyle="1" w:styleId="270">
    <w:name w:val="附录四级条标题"/>
    <w:basedOn w:val="271"/>
    <w:next w:val="148"/>
    <w:qFormat/>
    <w:uiPriority w:val="0"/>
    <w:pPr>
      <w:outlineLvl w:val="5"/>
    </w:pPr>
  </w:style>
  <w:style w:type="paragraph" w:customStyle="1" w:styleId="271">
    <w:name w:val="附录三级条标题"/>
    <w:basedOn w:val="272"/>
    <w:next w:val="148"/>
    <w:qFormat/>
    <w:uiPriority w:val="0"/>
    <w:pPr>
      <w:outlineLvl w:val="4"/>
    </w:pPr>
  </w:style>
  <w:style w:type="paragraph" w:customStyle="1" w:styleId="272">
    <w:name w:val="附录二级条标题"/>
    <w:basedOn w:val="273"/>
    <w:next w:val="148"/>
    <w:qFormat/>
    <w:uiPriority w:val="0"/>
    <w:pPr>
      <w:outlineLvl w:val="3"/>
    </w:pPr>
  </w:style>
  <w:style w:type="paragraph" w:customStyle="1" w:styleId="273">
    <w:name w:val="附录一级条标题"/>
    <w:basedOn w:val="268"/>
    <w:next w:val="148"/>
    <w:qFormat/>
    <w:uiPriority w:val="0"/>
    <w:pPr>
      <w:autoSpaceDN w:val="0"/>
      <w:spacing w:beforeLines="0" w:afterLines="0"/>
      <w:outlineLvl w:val="2"/>
    </w:pPr>
  </w:style>
  <w:style w:type="paragraph" w:customStyle="1" w:styleId="274">
    <w:name w:val="标准名称标题"/>
    <w:basedOn w:val="1"/>
    <w:next w:val="1"/>
    <w:qFormat/>
    <w:uiPriority w:val="0"/>
    <w:pPr>
      <w:widowControl/>
      <w:shd w:val="clear" w:color="FFFFFF" w:fill="FFFFFF"/>
      <w:spacing w:line="440" w:lineRule="exact"/>
      <w:jc w:val="center"/>
    </w:pPr>
    <w:rPr>
      <w:rFonts w:ascii="黑体" w:hAnsi="Times New Roman" w:eastAsia="黑体"/>
      <w:kern w:val="0"/>
      <w:sz w:val="32"/>
    </w:rPr>
  </w:style>
  <w:style w:type="character" w:customStyle="1" w:styleId="275">
    <w:name w:val="font81"/>
    <w:basedOn w:val="90"/>
    <w:qFormat/>
    <w:uiPriority w:val="0"/>
    <w:rPr>
      <w:rFonts w:hint="default" w:ascii="Times New Roman" w:hAnsi="Times New Roman" w:cs="Times New Roman"/>
      <w:i/>
      <w:iCs/>
      <w:color w:val="000000"/>
      <w:sz w:val="18"/>
      <w:szCs w:val="18"/>
      <w:u w:val="none"/>
    </w:rPr>
  </w:style>
  <w:style w:type="character" w:customStyle="1" w:styleId="276">
    <w:name w:val="font61"/>
    <w:basedOn w:val="90"/>
    <w:qFormat/>
    <w:uiPriority w:val="0"/>
    <w:rPr>
      <w:rFonts w:hint="default" w:ascii="Times New Roman" w:hAnsi="Times New Roman" w:cs="Times New Roman"/>
      <w:color w:val="000000"/>
      <w:sz w:val="18"/>
      <w:szCs w:val="18"/>
      <w:u w:val="none"/>
    </w:rPr>
  </w:style>
  <w:style w:type="character" w:customStyle="1" w:styleId="277">
    <w:name w:val="font71"/>
    <w:basedOn w:val="90"/>
    <w:qFormat/>
    <w:uiPriority w:val="0"/>
    <w:rPr>
      <w:rFonts w:hint="eastAsia" w:ascii="宋体" w:hAnsi="宋体" w:eastAsia="宋体" w:cs="宋体"/>
      <w:color w:val="000000"/>
      <w:sz w:val="18"/>
      <w:szCs w:val="18"/>
      <w:u w:val="none"/>
    </w:rPr>
  </w:style>
  <w:style w:type="character" w:customStyle="1" w:styleId="278">
    <w:name w:val="font91"/>
    <w:basedOn w:val="90"/>
    <w:qFormat/>
    <w:uiPriority w:val="0"/>
    <w:rPr>
      <w:rFonts w:hint="eastAsia" w:ascii="宋体" w:hAnsi="宋体" w:eastAsia="宋体" w:cs="宋体"/>
      <w:color w:val="000000"/>
      <w:sz w:val="18"/>
      <w:szCs w:val="18"/>
      <w:u w:val="none"/>
    </w:rPr>
  </w:style>
  <w:style w:type="table" w:customStyle="1" w:styleId="279">
    <w:name w:val="网格型1"/>
    <w:basedOn w:val="88"/>
    <w:qFormat/>
    <w:uiPriority w:val="0"/>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280">
    <w:name w:val="网格型2"/>
    <w:basedOn w:val="88"/>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281">
    <w:name w:val="网格型3"/>
    <w:basedOn w:val="88"/>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282">
    <w:name w:val="网格型4"/>
    <w:basedOn w:val="88"/>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283">
    <w:name w:val="网格型5"/>
    <w:basedOn w:val="88"/>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284">
    <w:name w:val="网格型6"/>
    <w:basedOn w:val="88"/>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285">
    <w:name w:val="font11"/>
    <w:basedOn w:val="90"/>
    <w:qFormat/>
    <w:uiPriority w:val="0"/>
    <w:rPr>
      <w:rFonts w:hint="eastAsia" w:ascii="宋体" w:hAnsi="宋体" w:eastAsia="宋体" w:cs="宋体"/>
      <w:color w:val="000000"/>
      <w:sz w:val="18"/>
      <w:szCs w:val="18"/>
      <w:u w:val="none"/>
    </w:rPr>
  </w:style>
  <w:style w:type="character" w:customStyle="1" w:styleId="286">
    <w:name w:val="font41"/>
    <w:basedOn w:val="90"/>
    <w:qFormat/>
    <w:uiPriority w:val="0"/>
    <w:rPr>
      <w:rFonts w:hint="default" w:ascii="Times New Roman" w:hAnsi="Times New Roman" w:cs="Times New Roman"/>
      <w:color w:val="000000"/>
      <w:sz w:val="18"/>
      <w:szCs w:val="18"/>
      <w:u w:val="none"/>
    </w:rPr>
  </w:style>
  <w:style w:type="character" w:customStyle="1" w:styleId="287">
    <w:name w:val="未处理的提及1"/>
    <w:basedOn w:val="90"/>
    <w:semiHidden/>
    <w:unhideWhenUsed/>
    <w:qFormat/>
    <w:uiPriority w:val="99"/>
    <w:rPr>
      <w:color w:val="605E5C"/>
      <w:shd w:val="clear" w:color="auto" w:fill="E1DFDD"/>
    </w:rPr>
  </w:style>
  <w:style w:type="paragraph" w:customStyle="1" w:styleId="288">
    <w:name w:val="_Style 2"/>
    <w:basedOn w:val="1"/>
    <w:qFormat/>
    <w:uiPriority w:val="34"/>
    <w:pPr>
      <w:ind w:firstLine="420"/>
    </w:pPr>
    <w:rPr>
      <w:rFonts w:ascii="Times New Roman" w:hAnsi="Times New Roman"/>
      <w:szCs w:val="24"/>
    </w:rPr>
  </w:style>
  <w:style w:type="paragraph" w:customStyle="1" w:styleId="289">
    <w:name w:val="p0"/>
    <w:basedOn w:val="1"/>
    <w:qFormat/>
    <w:uiPriority w:val="0"/>
    <w:pPr>
      <w:widowControl/>
    </w:pPr>
    <w:rPr>
      <w:rFonts w:ascii="Times New Roman" w:hAnsi="Times New Roman"/>
      <w:kern w:val="0"/>
      <w:szCs w:val="21"/>
    </w:rPr>
  </w:style>
  <w:style w:type="paragraph" w:customStyle="1" w:styleId="290">
    <w:name w:val="图标脚注说明"/>
    <w:basedOn w:val="148"/>
    <w:qFormat/>
    <w:uiPriority w:val="0"/>
    <w:pPr>
      <w:tabs>
        <w:tab w:val="center" w:pos="4201"/>
        <w:tab w:val="right" w:leader="dot" w:pos="9298"/>
      </w:tabs>
      <w:ind w:left="840" w:hanging="420" w:firstLineChars="0"/>
    </w:pPr>
    <w:rPr>
      <w:rFonts w:hAnsi="Times New Roman"/>
      <w:sz w:val="18"/>
      <w:szCs w:val="18"/>
    </w:rPr>
  </w:style>
  <w:style w:type="paragraph" w:customStyle="1" w:styleId="291">
    <w:name w:val="封面标准文稿类别"/>
    <w:basedOn w:val="292"/>
    <w:qFormat/>
    <w:uiPriority w:val="99"/>
    <w:pPr>
      <w:framePr w:wrap="around"/>
      <w:spacing w:after="160" w:line="240" w:lineRule="auto"/>
    </w:pPr>
    <w:rPr>
      <w:sz w:val="24"/>
    </w:rPr>
  </w:style>
  <w:style w:type="paragraph" w:customStyle="1" w:styleId="292">
    <w:name w:val="封面一致性程度标识"/>
    <w:basedOn w:val="149"/>
    <w:qFormat/>
    <w:uiPriority w:val="0"/>
    <w:pPr>
      <w:framePr w:w="9639" w:h="6917" w:hRule="exact" w:wrap="around" w:vAnchor="page" w:hAnchor="page" w:xAlign="center" w:y="6408" w:anchorLock="1"/>
      <w:spacing w:before="440"/>
      <w:textAlignment w:val="center"/>
    </w:pPr>
    <w:rPr>
      <w:rFonts w:ascii="宋体" w:hAnsi="Times New Roman"/>
      <w:szCs w:val="28"/>
    </w:rPr>
  </w:style>
  <w:style w:type="paragraph" w:customStyle="1" w:styleId="293">
    <w:name w:val="附录一级无"/>
    <w:basedOn w:val="273"/>
    <w:qFormat/>
    <w:uiPriority w:val="0"/>
    <w:pPr>
      <w:tabs>
        <w:tab w:val="left" w:pos="360"/>
      </w:tabs>
    </w:pPr>
    <w:rPr>
      <w:rFonts w:ascii="宋体" w:eastAsia="宋体"/>
      <w:szCs w:val="21"/>
    </w:rPr>
  </w:style>
  <w:style w:type="paragraph" w:customStyle="1" w:styleId="294">
    <w:name w:val="图的脚注"/>
    <w:next w:val="14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295">
    <w:name w:val="附录表标号"/>
    <w:basedOn w:val="1"/>
    <w:next w:val="148"/>
    <w:qFormat/>
    <w:uiPriority w:val="0"/>
    <w:pPr>
      <w:numPr>
        <w:ilvl w:val="0"/>
        <w:numId w:val="2"/>
      </w:numPr>
      <w:tabs>
        <w:tab w:val="clear" w:pos="0"/>
      </w:tabs>
      <w:spacing w:line="14" w:lineRule="exact"/>
      <w:ind w:left="811" w:hanging="448"/>
      <w:jc w:val="center"/>
      <w:outlineLvl w:val="0"/>
    </w:pPr>
    <w:rPr>
      <w:rFonts w:ascii="Times New Roman" w:hAnsi="Times New Roman"/>
      <w:color w:val="FFFFFF"/>
      <w:szCs w:val="24"/>
    </w:rPr>
  </w:style>
  <w:style w:type="paragraph" w:customStyle="1" w:styleId="296">
    <w:name w:val="注："/>
    <w:next w:val="148"/>
    <w:qFormat/>
    <w:uiPriority w:val="0"/>
    <w:pPr>
      <w:widowControl w:val="0"/>
      <w:numPr>
        <w:ilvl w:val="0"/>
        <w:numId w:val="3"/>
      </w:numPr>
      <w:autoSpaceDE w:val="0"/>
      <w:autoSpaceDN w:val="0"/>
      <w:jc w:val="both"/>
    </w:pPr>
    <w:rPr>
      <w:rFonts w:ascii="宋体" w:hAnsi="Times New Roman" w:eastAsia="宋体" w:cs="Times New Roman"/>
      <w:sz w:val="18"/>
      <w:szCs w:val="18"/>
      <w:lang w:val="en-US" w:eastAsia="zh-CN" w:bidi="ar-SA"/>
    </w:rPr>
  </w:style>
  <w:style w:type="paragraph" w:customStyle="1" w:styleId="297">
    <w:name w:val="附录图标题"/>
    <w:basedOn w:val="1"/>
    <w:next w:val="148"/>
    <w:qFormat/>
    <w:uiPriority w:val="0"/>
    <w:pPr>
      <w:numPr>
        <w:ilvl w:val="1"/>
        <w:numId w:val="4"/>
      </w:numPr>
      <w:tabs>
        <w:tab w:val="left" w:pos="363"/>
      </w:tabs>
      <w:spacing w:beforeLines="50" w:afterLines="50"/>
      <w:ind w:left="0" w:firstLine="0"/>
      <w:jc w:val="center"/>
    </w:pPr>
    <w:rPr>
      <w:rFonts w:ascii="黑体" w:hAnsi="Times New Roman" w:eastAsia="黑体"/>
      <w:szCs w:val="21"/>
    </w:rPr>
  </w:style>
  <w:style w:type="paragraph" w:customStyle="1" w:styleId="298">
    <w:name w:val="附录三级无"/>
    <w:basedOn w:val="271"/>
    <w:qFormat/>
    <w:uiPriority w:val="0"/>
    <w:pPr>
      <w:tabs>
        <w:tab w:val="left" w:pos="360"/>
      </w:tabs>
    </w:pPr>
    <w:rPr>
      <w:rFonts w:ascii="宋体" w:eastAsia="宋体"/>
      <w:szCs w:val="21"/>
    </w:rPr>
  </w:style>
  <w:style w:type="paragraph" w:customStyle="1" w:styleId="299">
    <w:name w:val="封面一致性程度标识2"/>
    <w:basedOn w:val="292"/>
    <w:qFormat/>
    <w:uiPriority w:val="0"/>
    <w:pPr>
      <w:framePr w:wrap="around" w:y="4469"/>
    </w:pPr>
  </w:style>
  <w:style w:type="paragraph" w:customStyle="1" w:styleId="300">
    <w:name w:val="首示例"/>
    <w:next w:val="148"/>
    <w:link w:val="301"/>
    <w:qFormat/>
    <w:uiPriority w:val="0"/>
    <w:pPr>
      <w:numPr>
        <w:ilvl w:val="0"/>
        <w:numId w:val="5"/>
      </w:numPr>
      <w:tabs>
        <w:tab w:val="left" w:pos="360"/>
      </w:tabs>
      <w:ind w:firstLine="0"/>
    </w:pPr>
    <w:rPr>
      <w:rFonts w:ascii="宋体" w:hAnsi="宋体" w:eastAsia="宋体" w:cs="Times New Roman"/>
      <w:kern w:val="2"/>
      <w:sz w:val="18"/>
      <w:szCs w:val="18"/>
      <w:lang w:val="en-US" w:eastAsia="zh-CN" w:bidi="ar-SA"/>
    </w:rPr>
  </w:style>
  <w:style w:type="character" w:customStyle="1" w:styleId="301">
    <w:name w:val="首示例 Char"/>
    <w:basedOn w:val="90"/>
    <w:link w:val="300"/>
    <w:qFormat/>
    <w:uiPriority w:val="0"/>
    <w:rPr>
      <w:rFonts w:ascii="宋体" w:hAnsi="宋体"/>
      <w:kern w:val="2"/>
      <w:sz w:val="18"/>
      <w:szCs w:val="18"/>
    </w:rPr>
  </w:style>
  <w:style w:type="paragraph" w:customStyle="1" w:styleId="302">
    <w:name w:val="示例"/>
    <w:next w:val="303"/>
    <w:qFormat/>
    <w:uiPriority w:val="0"/>
    <w:pPr>
      <w:widowControl w:val="0"/>
      <w:numPr>
        <w:ilvl w:val="0"/>
        <w:numId w:val="6"/>
      </w:numPr>
      <w:jc w:val="both"/>
    </w:pPr>
    <w:rPr>
      <w:rFonts w:ascii="宋体" w:hAnsi="Times New Roman" w:eastAsia="宋体" w:cs="Times New Roman"/>
      <w:sz w:val="18"/>
      <w:szCs w:val="18"/>
      <w:lang w:val="en-US" w:eastAsia="zh-CN" w:bidi="ar-SA"/>
    </w:rPr>
  </w:style>
  <w:style w:type="paragraph" w:customStyle="1" w:styleId="30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304">
    <w:name w:val="三级无"/>
    <w:basedOn w:val="209"/>
    <w:qFormat/>
    <w:uiPriority w:val="0"/>
    <w:pPr>
      <w:tabs>
        <w:tab w:val="clear" w:pos="1680"/>
        <w:tab w:val="clear" w:pos="2100"/>
        <w:tab w:val="clear" w:pos="2520"/>
      </w:tabs>
      <w:spacing w:before="50" w:after="50"/>
      <w:ind w:left="0" w:firstLine="0"/>
      <w:jc w:val="left"/>
    </w:pPr>
    <w:rPr>
      <w:rFonts w:ascii="宋体" w:eastAsia="宋体"/>
      <w:szCs w:val="21"/>
    </w:rPr>
  </w:style>
  <w:style w:type="paragraph" w:customStyle="1" w:styleId="305">
    <w:name w:val="四级无"/>
    <w:basedOn w:val="208"/>
    <w:qFormat/>
    <w:uiPriority w:val="0"/>
    <w:pPr>
      <w:numPr>
        <w:ilvl w:val="4"/>
        <w:numId w:val="7"/>
      </w:numPr>
      <w:tabs>
        <w:tab w:val="clear" w:pos="1680"/>
        <w:tab w:val="clear" w:pos="2100"/>
        <w:tab w:val="clear" w:pos="2520"/>
        <w:tab w:val="clear" w:pos="2940"/>
      </w:tabs>
      <w:spacing w:before="50" w:after="50"/>
      <w:jc w:val="left"/>
    </w:pPr>
    <w:rPr>
      <w:rFonts w:ascii="宋体" w:eastAsia="宋体"/>
      <w:szCs w:val="21"/>
    </w:rPr>
  </w:style>
  <w:style w:type="paragraph" w:customStyle="1" w:styleId="306">
    <w:name w:val="封面标准文稿编辑信息"/>
    <w:basedOn w:val="291"/>
    <w:qFormat/>
    <w:uiPriority w:val="0"/>
    <w:pPr>
      <w:framePr w:wrap="around"/>
      <w:spacing w:before="180" w:line="180" w:lineRule="exact"/>
    </w:pPr>
    <w:rPr>
      <w:sz w:val="21"/>
    </w:rPr>
  </w:style>
  <w:style w:type="paragraph" w:customStyle="1" w:styleId="307">
    <w:name w:val="正文表标题"/>
    <w:next w:val="148"/>
    <w:qFormat/>
    <w:uiPriority w:val="0"/>
    <w:pPr>
      <w:numPr>
        <w:ilvl w:val="0"/>
        <w:numId w:val="8"/>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08">
    <w:name w:val="其他发布日期"/>
    <w:basedOn w:val="157"/>
    <w:qFormat/>
    <w:uiPriority w:val="0"/>
    <w:pPr>
      <w:framePr w:w="3997" w:h="471" w:hRule="exact" w:hSpace="0" w:vSpace="181" w:wrap="around" w:vAnchor="page" w:hAnchor="text" w:x="1419" w:y="14097"/>
    </w:pPr>
    <w:rPr>
      <w:rFonts w:ascii="Times New Roman" w:hAnsi="Times New Roman"/>
    </w:rPr>
  </w:style>
  <w:style w:type="paragraph" w:customStyle="1" w:styleId="309">
    <w:name w:val="附录标题"/>
    <w:basedOn w:val="148"/>
    <w:next w:val="148"/>
    <w:qFormat/>
    <w:uiPriority w:val="0"/>
    <w:pPr>
      <w:tabs>
        <w:tab w:val="center" w:pos="4201"/>
        <w:tab w:val="right" w:leader="dot" w:pos="9298"/>
      </w:tabs>
      <w:ind w:firstLine="0" w:firstLineChars="0"/>
      <w:jc w:val="center"/>
    </w:pPr>
    <w:rPr>
      <w:rFonts w:ascii="黑体" w:hAnsi="Times New Roman" w:eastAsia="黑体"/>
    </w:rPr>
  </w:style>
  <w:style w:type="paragraph" w:customStyle="1" w:styleId="310">
    <w:name w:val="其他实施日期"/>
    <w:basedOn w:val="158"/>
    <w:qFormat/>
    <w:uiPriority w:val="0"/>
    <w:pPr>
      <w:framePr w:w="3997" w:h="471" w:hRule="exact" w:vSpace="181" w:wrap="around" w:vAnchor="page" w:x="7089" w:y="14097"/>
    </w:pPr>
    <w:rPr>
      <w:rFonts w:eastAsia="黑体"/>
    </w:rPr>
  </w:style>
  <w:style w:type="paragraph" w:customStyle="1" w:styleId="311">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312">
    <w:name w:val="参考文献、索引标题"/>
    <w:basedOn w:val="1"/>
    <w:next w:val="148"/>
    <w:qFormat/>
    <w:uiPriority w:val="0"/>
    <w:pPr>
      <w:keepNext/>
      <w:pageBreakBefore/>
      <w:widowControl/>
      <w:shd w:val="clear" w:color="FFFFFF" w:fill="FFFFFF"/>
      <w:spacing w:before="640" w:after="200"/>
      <w:jc w:val="center"/>
      <w:outlineLvl w:val="0"/>
    </w:pPr>
    <w:rPr>
      <w:rFonts w:ascii="黑体" w:hAnsi="Times New Roman" w:eastAsia="黑体"/>
      <w:kern w:val="0"/>
    </w:rPr>
  </w:style>
  <w:style w:type="paragraph" w:customStyle="1" w:styleId="313">
    <w:name w:val="注×："/>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314">
    <w:name w:val="字母编号列项（一级）"/>
    <w:qFormat/>
    <w:uiPriority w:val="0"/>
    <w:pPr>
      <w:numPr>
        <w:ilvl w:val="0"/>
        <w:numId w:val="11"/>
      </w:numPr>
      <w:jc w:val="both"/>
    </w:pPr>
    <w:rPr>
      <w:rFonts w:ascii="宋体" w:hAnsi="Times New Roman" w:eastAsia="宋体" w:cs="Times New Roman"/>
      <w:sz w:val="21"/>
      <w:lang w:val="en-US" w:eastAsia="zh-CN" w:bidi="ar-SA"/>
    </w:rPr>
  </w:style>
  <w:style w:type="paragraph" w:customStyle="1" w:styleId="315">
    <w:name w:val="图表脚注说明"/>
    <w:basedOn w:val="1"/>
    <w:qFormat/>
    <w:uiPriority w:val="0"/>
    <w:pPr>
      <w:numPr>
        <w:ilvl w:val="0"/>
        <w:numId w:val="12"/>
      </w:numPr>
    </w:pPr>
    <w:rPr>
      <w:rFonts w:ascii="宋体" w:hAnsi="Times New Roman"/>
      <w:sz w:val="18"/>
      <w:szCs w:val="18"/>
    </w:rPr>
  </w:style>
  <w:style w:type="paragraph" w:customStyle="1" w:styleId="316">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317">
    <w:name w:val="其他标准标志"/>
    <w:basedOn w:val="171"/>
    <w:qFormat/>
    <w:uiPriority w:val="0"/>
    <w:pPr>
      <w:framePr w:w="6101" w:h="1389" w:hRule="exact" w:hSpace="181" w:vSpace="181" w:wrap="around" w:vAnchor="page" w:hAnchor="page" w:x="4673" w:y="942"/>
    </w:pPr>
    <w:rPr>
      <w:rFonts w:ascii="Times New Roman" w:hAnsi="Times New Roman"/>
      <w:szCs w:val="96"/>
    </w:rPr>
  </w:style>
  <w:style w:type="paragraph" w:customStyle="1" w:styleId="318">
    <w:name w:val="列项●（二级）"/>
    <w:qFormat/>
    <w:uiPriority w:val="0"/>
    <w:pPr>
      <w:numPr>
        <w:ilvl w:val="1"/>
        <w:numId w:val="13"/>
      </w:numPr>
      <w:tabs>
        <w:tab w:val="left" w:pos="840"/>
      </w:tabs>
      <w:jc w:val="both"/>
    </w:pPr>
    <w:rPr>
      <w:rFonts w:ascii="宋体" w:hAnsi="Times New Roman" w:eastAsia="宋体" w:cs="Times New Roman"/>
      <w:sz w:val="21"/>
      <w:lang w:val="en-US" w:eastAsia="zh-CN" w:bidi="ar-SA"/>
    </w:rPr>
  </w:style>
  <w:style w:type="paragraph" w:customStyle="1" w:styleId="319">
    <w:name w:val="注：（正文）"/>
    <w:basedOn w:val="296"/>
    <w:next w:val="148"/>
    <w:qFormat/>
    <w:uiPriority w:val="0"/>
  </w:style>
  <w:style w:type="paragraph" w:customStyle="1" w:styleId="320">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321">
    <w:name w:val="编号列项（三级）"/>
    <w:qFormat/>
    <w:uiPriority w:val="0"/>
    <w:pPr>
      <w:numPr>
        <w:ilvl w:val="2"/>
        <w:numId w:val="11"/>
      </w:numPr>
    </w:pPr>
    <w:rPr>
      <w:rFonts w:ascii="宋体" w:hAnsi="Times New Roman" w:eastAsia="宋体" w:cs="Times New Roman"/>
      <w:sz w:val="21"/>
      <w:lang w:val="en-US" w:eastAsia="zh-CN" w:bidi="ar-SA"/>
    </w:rPr>
  </w:style>
  <w:style w:type="paragraph" w:customStyle="1" w:styleId="322">
    <w:name w:val="列项——（一级）"/>
    <w:qFormat/>
    <w:uiPriority w:val="0"/>
    <w:pPr>
      <w:widowControl w:val="0"/>
      <w:numPr>
        <w:ilvl w:val="0"/>
        <w:numId w:val="13"/>
      </w:numPr>
      <w:jc w:val="both"/>
    </w:pPr>
    <w:rPr>
      <w:rFonts w:ascii="宋体" w:hAnsi="Times New Roman" w:eastAsia="宋体" w:cs="Times New Roman"/>
      <w:sz w:val="21"/>
      <w:lang w:val="en-US" w:eastAsia="zh-CN" w:bidi="ar-SA"/>
    </w:rPr>
  </w:style>
  <w:style w:type="paragraph" w:customStyle="1" w:styleId="323">
    <w:name w:val="正文图标题"/>
    <w:next w:val="148"/>
    <w:qFormat/>
    <w:uiPriority w:val="0"/>
    <w:pPr>
      <w:numPr>
        <w:ilvl w:val="0"/>
        <w:numId w:val="1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32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325">
    <w:name w:val="封面标准文稿类别2"/>
    <w:basedOn w:val="291"/>
    <w:qFormat/>
    <w:uiPriority w:val="0"/>
    <w:pPr>
      <w:framePr w:wrap="around" w:y="4469"/>
    </w:pPr>
  </w:style>
  <w:style w:type="paragraph" w:customStyle="1" w:styleId="326">
    <w:name w:val="列项◆（三级）"/>
    <w:basedOn w:val="1"/>
    <w:qFormat/>
    <w:uiPriority w:val="0"/>
    <w:pPr>
      <w:numPr>
        <w:ilvl w:val="2"/>
        <w:numId w:val="13"/>
      </w:numPr>
    </w:pPr>
    <w:rPr>
      <w:rFonts w:ascii="宋体" w:hAnsi="Times New Roman"/>
      <w:szCs w:val="21"/>
    </w:rPr>
  </w:style>
  <w:style w:type="paragraph" w:customStyle="1" w:styleId="327">
    <w:name w:val="五级无"/>
    <w:basedOn w:val="207"/>
    <w:qFormat/>
    <w:uiPriority w:val="0"/>
    <w:pPr>
      <w:numPr>
        <w:ilvl w:val="5"/>
        <w:numId w:val="7"/>
      </w:numPr>
      <w:tabs>
        <w:tab w:val="clear" w:pos="1680"/>
        <w:tab w:val="clear" w:pos="2100"/>
        <w:tab w:val="clear" w:pos="2520"/>
        <w:tab w:val="clear" w:pos="2940"/>
        <w:tab w:val="clear" w:pos="3360"/>
      </w:tabs>
      <w:spacing w:before="50" w:after="50"/>
      <w:jc w:val="left"/>
    </w:pPr>
    <w:rPr>
      <w:rFonts w:ascii="宋体" w:eastAsia="宋体"/>
      <w:szCs w:val="21"/>
    </w:rPr>
  </w:style>
  <w:style w:type="paragraph" w:customStyle="1" w:styleId="328">
    <w:name w:val="示例×："/>
    <w:basedOn w:val="160"/>
    <w:qFormat/>
    <w:uiPriority w:val="0"/>
    <w:pPr>
      <w:numPr>
        <w:ilvl w:val="0"/>
        <w:numId w:val="16"/>
      </w:numPr>
      <w:spacing w:beforeLines="0" w:afterLines="0"/>
      <w:outlineLvl w:val="9"/>
    </w:pPr>
    <w:rPr>
      <w:rFonts w:ascii="宋体" w:hAnsi="Times New Roman" w:eastAsia="宋体"/>
      <w:sz w:val="18"/>
      <w:szCs w:val="18"/>
    </w:rPr>
  </w:style>
  <w:style w:type="paragraph" w:customStyle="1" w:styleId="329">
    <w:name w:val="示例后文字"/>
    <w:basedOn w:val="148"/>
    <w:next w:val="148"/>
    <w:qFormat/>
    <w:uiPriority w:val="0"/>
    <w:pPr>
      <w:tabs>
        <w:tab w:val="center" w:pos="4201"/>
        <w:tab w:val="right" w:leader="dot" w:pos="9298"/>
      </w:tabs>
      <w:ind w:firstLine="360"/>
    </w:pPr>
    <w:rPr>
      <w:rFonts w:hAnsi="Times New Roman"/>
      <w:sz w:val="18"/>
    </w:rPr>
  </w:style>
  <w:style w:type="paragraph" w:customStyle="1" w:styleId="330">
    <w:name w:val="二级无"/>
    <w:basedOn w:val="156"/>
    <w:qFormat/>
    <w:uiPriority w:val="0"/>
    <w:pPr>
      <w:numPr>
        <w:ilvl w:val="2"/>
        <w:numId w:val="7"/>
      </w:numPr>
      <w:spacing w:before="50" w:after="50"/>
    </w:pPr>
    <w:rPr>
      <w:rFonts w:ascii="宋体"/>
      <w:kern w:val="0"/>
      <w:szCs w:val="21"/>
    </w:rPr>
  </w:style>
  <w:style w:type="paragraph" w:customStyle="1" w:styleId="331">
    <w:name w:val="封面标准文稿编辑信息2"/>
    <w:basedOn w:val="306"/>
    <w:qFormat/>
    <w:uiPriority w:val="0"/>
    <w:pPr>
      <w:framePr w:wrap="around" w:y="4469"/>
    </w:pPr>
  </w:style>
  <w:style w:type="paragraph" w:customStyle="1" w:styleId="332">
    <w:name w:val="终结线"/>
    <w:basedOn w:val="1"/>
    <w:qFormat/>
    <w:uiPriority w:val="0"/>
    <w:pPr>
      <w:framePr w:hSpace="181" w:vSpace="181" w:wrap="around" w:vAnchor="text" w:hAnchor="margin" w:xAlign="center" w:y="285"/>
    </w:pPr>
    <w:rPr>
      <w:rFonts w:ascii="Times New Roman" w:hAnsi="Times New Roman"/>
      <w:szCs w:val="24"/>
    </w:rPr>
  </w:style>
  <w:style w:type="paragraph" w:customStyle="1" w:styleId="333">
    <w:name w:val="参考文献"/>
    <w:basedOn w:val="1"/>
    <w:next w:val="148"/>
    <w:qFormat/>
    <w:uiPriority w:val="0"/>
    <w:pPr>
      <w:keepNext/>
      <w:pageBreakBefore/>
      <w:widowControl/>
      <w:shd w:val="clear" w:color="FFFFFF" w:fill="FFFFFF"/>
      <w:spacing w:before="640" w:after="200"/>
      <w:jc w:val="center"/>
      <w:outlineLvl w:val="0"/>
    </w:pPr>
    <w:rPr>
      <w:rFonts w:ascii="黑体" w:hAnsi="Times New Roman" w:eastAsia="黑体"/>
      <w:kern w:val="0"/>
    </w:rPr>
  </w:style>
  <w:style w:type="paragraph" w:customStyle="1" w:styleId="334">
    <w:name w:val="附录公式编号制表符"/>
    <w:basedOn w:val="1"/>
    <w:next w:val="148"/>
    <w:qFormat/>
    <w:uiPriority w:val="0"/>
    <w:pPr>
      <w:widowControl/>
      <w:tabs>
        <w:tab w:val="center" w:pos="4201"/>
        <w:tab w:val="right" w:leader="dot" w:pos="9298"/>
      </w:tabs>
      <w:autoSpaceDE w:val="0"/>
      <w:autoSpaceDN w:val="0"/>
    </w:pPr>
    <w:rPr>
      <w:rFonts w:ascii="宋体" w:hAnsi="Times New Roman"/>
      <w:kern w:val="0"/>
    </w:rPr>
  </w:style>
  <w:style w:type="paragraph" w:customStyle="1" w:styleId="335">
    <w:name w:val="正文公式编号制表符"/>
    <w:basedOn w:val="148"/>
    <w:next w:val="148"/>
    <w:qFormat/>
    <w:uiPriority w:val="0"/>
    <w:pPr>
      <w:tabs>
        <w:tab w:val="center" w:pos="4201"/>
        <w:tab w:val="right" w:leader="dot" w:pos="9298"/>
      </w:tabs>
      <w:ind w:firstLine="0" w:firstLineChars="0"/>
    </w:pPr>
    <w:rPr>
      <w:rFonts w:hAnsi="Times New Roman"/>
    </w:rPr>
  </w:style>
  <w:style w:type="paragraph" w:customStyle="1" w:styleId="336">
    <w:name w:val="附录四级无"/>
    <w:basedOn w:val="270"/>
    <w:qFormat/>
    <w:uiPriority w:val="0"/>
    <w:rPr>
      <w:rFonts w:ascii="宋体" w:eastAsia="宋体"/>
      <w:szCs w:val="21"/>
    </w:rPr>
  </w:style>
  <w:style w:type="paragraph" w:customStyle="1" w:styleId="337">
    <w:name w:val="条文脚注"/>
    <w:basedOn w:val="67"/>
    <w:qFormat/>
    <w:uiPriority w:val="0"/>
    <w:pPr>
      <w:tabs>
        <w:tab w:val="left" w:pos="0"/>
      </w:tabs>
      <w:jc w:val="both"/>
    </w:pPr>
    <w:rPr>
      <w:rFonts w:ascii="宋体"/>
    </w:rPr>
  </w:style>
  <w:style w:type="paragraph" w:customStyle="1" w:styleId="338">
    <w:name w:val="附录公式"/>
    <w:basedOn w:val="148"/>
    <w:next w:val="148"/>
    <w:link w:val="339"/>
    <w:qFormat/>
    <w:uiPriority w:val="0"/>
    <w:pPr>
      <w:tabs>
        <w:tab w:val="center" w:pos="4201"/>
        <w:tab w:val="right" w:leader="dot" w:pos="9298"/>
      </w:tabs>
      <w:ind w:firstLine="420"/>
    </w:pPr>
    <w:rPr>
      <w:rFonts w:hAnsi="Times New Roman"/>
    </w:rPr>
  </w:style>
  <w:style w:type="character" w:customStyle="1" w:styleId="339">
    <w:name w:val="附录公式 Char"/>
    <w:basedOn w:val="147"/>
    <w:link w:val="338"/>
    <w:qFormat/>
    <w:uiPriority w:val="0"/>
    <w:rPr>
      <w:rFonts w:ascii="宋体" w:hAnsi="Times New Roman"/>
      <w:sz w:val="21"/>
      <w:lang w:val="en-US" w:eastAsia="zh-CN" w:bidi="ar-SA"/>
    </w:rPr>
  </w:style>
  <w:style w:type="paragraph" w:customStyle="1" w:styleId="34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41">
    <w:name w:val="附录表标题"/>
    <w:basedOn w:val="1"/>
    <w:next w:val="148"/>
    <w:qFormat/>
    <w:uiPriority w:val="0"/>
    <w:pPr>
      <w:numPr>
        <w:ilvl w:val="1"/>
        <w:numId w:val="2"/>
      </w:numPr>
      <w:tabs>
        <w:tab w:val="left" w:pos="180"/>
      </w:tabs>
      <w:spacing w:beforeLines="50" w:afterLines="50"/>
      <w:ind w:left="0" w:firstLine="0"/>
      <w:jc w:val="center"/>
    </w:pPr>
    <w:rPr>
      <w:rFonts w:ascii="黑体" w:hAnsi="Times New Roman" w:eastAsia="黑体"/>
      <w:szCs w:val="21"/>
    </w:rPr>
  </w:style>
  <w:style w:type="paragraph" w:customStyle="1" w:styleId="342">
    <w:name w:val="附录二级无"/>
    <w:basedOn w:val="272"/>
    <w:qFormat/>
    <w:uiPriority w:val="0"/>
    <w:rPr>
      <w:rFonts w:ascii="宋体" w:eastAsia="宋体"/>
      <w:szCs w:val="21"/>
    </w:rPr>
  </w:style>
  <w:style w:type="paragraph" w:customStyle="1" w:styleId="343">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344">
    <w:name w:val="封面标准英文名称2"/>
    <w:basedOn w:val="149"/>
    <w:qFormat/>
    <w:uiPriority w:val="0"/>
    <w:pPr>
      <w:framePr w:w="9639" w:h="6917" w:hRule="exact" w:wrap="around" w:vAnchor="page" w:hAnchor="page" w:xAlign="center" w:y="4469" w:anchorLock="1"/>
      <w:textAlignment w:val="center"/>
    </w:pPr>
    <w:rPr>
      <w:rFonts w:ascii="Times New Roman" w:hAnsi="Times New Roman" w:eastAsia="黑体"/>
      <w:szCs w:val="28"/>
    </w:rPr>
  </w:style>
  <w:style w:type="paragraph" w:customStyle="1" w:styleId="345">
    <w:name w:val="列项说明"/>
    <w:basedOn w:val="1"/>
    <w:qFormat/>
    <w:uiPriority w:val="0"/>
    <w:pPr>
      <w:adjustRightInd w:val="0"/>
      <w:spacing w:line="320" w:lineRule="exact"/>
      <w:ind w:left="400" w:leftChars="200" w:hanging="200" w:hangingChars="200"/>
      <w:jc w:val="left"/>
      <w:textAlignment w:val="baseline"/>
    </w:pPr>
    <w:rPr>
      <w:rFonts w:ascii="宋体" w:hAnsi="Times New Roman"/>
      <w:kern w:val="0"/>
    </w:rPr>
  </w:style>
  <w:style w:type="paragraph" w:customStyle="1" w:styleId="346">
    <w:name w:val="封面标准名称2"/>
    <w:basedOn w:val="178"/>
    <w:qFormat/>
    <w:uiPriority w:val="0"/>
    <w:pPr>
      <w:framePr w:w="9639" w:wrap="around" w:vAnchor="page" w:hAnchor="page" w:y="4469"/>
      <w:spacing w:beforeLines="630"/>
    </w:pPr>
    <w:rPr>
      <w:rFonts w:hAnsi="Times New Roman"/>
    </w:rPr>
  </w:style>
  <w:style w:type="paragraph" w:customStyle="1" w:styleId="347">
    <w:name w:val="附录图标号"/>
    <w:basedOn w:val="1"/>
    <w:qFormat/>
    <w:uiPriority w:val="0"/>
    <w:pPr>
      <w:keepNext/>
      <w:pageBreakBefore/>
      <w:widowControl/>
      <w:numPr>
        <w:ilvl w:val="0"/>
        <w:numId w:val="4"/>
      </w:numPr>
      <w:spacing w:line="14" w:lineRule="exact"/>
      <w:ind w:left="0" w:firstLine="363"/>
      <w:jc w:val="center"/>
      <w:outlineLvl w:val="0"/>
    </w:pPr>
    <w:rPr>
      <w:rFonts w:ascii="Times New Roman" w:hAnsi="Times New Roman"/>
      <w:color w:val="FFFFFF"/>
      <w:szCs w:val="24"/>
    </w:rPr>
  </w:style>
  <w:style w:type="paragraph" w:customStyle="1" w:styleId="348">
    <w:name w:val="附录五级无"/>
    <w:basedOn w:val="269"/>
    <w:qFormat/>
    <w:uiPriority w:val="0"/>
    <w:rPr>
      <w:rFonts w:ascii="宋体" w:eastAsia="宋体"/>
      <w:szCs w:val="21"/>
    </w:rPr>
  </w:style>
  <w:style w:type="paragraph" w:customStyle="1" w:styleId="349">
    <w:name w:val="其他发布部门"/>
    <w:basedOn w:val="153"/>
    <w:qFormat/>
    <w:uiPriority w:val="0"/>
    <w:pPr>
      <w:framePr w:w="7938" w:h="1134" w:hRule="exact" w:hSpace="125" w:vSpace="181" w:wrap="around" w:vAnchor="page" w:hAnchor="page" w:x="2150" w:y="15310"/>
      <w:spacing w:line="0" w:lineRule="atLeast"/>
    </w:pPr>
    <w:rPr>
      <w:rFonts w:ascii="黑体" w:hAnsi="Times New Roman" w:eastAsia="黑体"/>
      <w:b w:val="0"/>
      <w:sz w:val="28"/>
    </w:rPr>
  </w:style>
  <w:style w:type="paragraph" w:customStyle="1" w:styleId="350">
    <w:name w:val="一级无"/>
    <w:basedOn w:val="152"/>
    <w:qFormat/>
    <w:uiPriority w:val="0"/>
    <w:pPr>
      <w:numPr>
        <w:ilvl w:val="1"/>
        <w:numId w:val="7"/>
      </w:numPr>
    </w:pPr>
    <w:rPr>
      <w:rFonts w:ascii="宋体" w:hAnsi="Times New Roman" w:eastAsia="宋体"/>
      <w:kern w:val="0"/>
      <w:szCs w:val="21"/>
    </w:rPr>
  </w:style>
  <w:style w:type="paragraph" w:customStyle="1" w:styleId="351">
    <w:name w:val="二级无标题条"/>
    <w:basedOn w:val="1"/>
    <w:qFormat/>
    <w:uiPriority w:val="0"/>
    <w:pPr>
      <w:numPr>
        <w:ilvl w:val="3"/>
        <w:numId w:val="17"/>
      </w:numPr>
    </w:pPr>
    <w:rPr>
      <w:rFonts w:ascii="Times New Roman" w:hAnsi="Times New Roman"/>
      <w:szCs w:val="24"/>
    </w:rPr>
  </w:style>
  <w:style w:type="character" w:customStyle="1" w:styleId="352">
    <w:name w:val="批注文字 Char1"/>
    <w:basedOn w:val="90"/>
    <w:qFormat/>
    <w:uiPriority w:val="0"/>
    <w:rPr>
      <w:kern w:val="2"/>
      <w:sz w:val="21"/>
      <w:szCs w:val="24"/>
    </w:rPr>
  </w:style>
  <w:style w:type="paragraph" w:customStyle="1" w:styleId="353">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4">
    <w:name w:val="正文 A"/>
    <w:qFormat/>
    <w:uiPriority w:val="0"/>
    <w:pPr>
      <w:widowControl w:val="0"/>
      <w:jc w:val="both"/>
    </w:pPr>
    <w:rPr>
      <w:rFonts w:ascii="Calibri" w:hAnsi="Calibri" w:eastAsia="Calibri" w:cs="Calibri"/>
      <w:color w:val="000000"/>
      <w:kern w:val="2"/>
      <w:sz w:val="21"/>
      <w:szCs w:val="21"/>
      <w:lang w:val="en-US" w:eastAsia="zh-CN" w:bidi="ar-SA"/>
    </w:rPr>
  </w:style>
  <w:style w:type="character" w:customStyle="1" w:styleId="355">
    <w:name w:val="标题 1 Char1"/>
    <w:qFormat/>
    <w:locked/>
    <w:uiPriority w:val="9"/>
    <w:rPr>
      <w:b/>
      <w:kern w:val="44"/>
      <w:sz w:val="44"/>
      <w:szCs w:val="24"/>
    </w:rPr>
  </w:style>
  <w:style w:type="character" w:customStyle="1" w:styleId="356">
    <w:name w:val="font31"/>
    <w:qFormat/>
    <w:uiPriority w:val="0"/>
    <w:rPr>
      <w:rFonts w:hint="eastAsia" w:ascii="宋体" w:hAnsi="宋体" w:eastAsia="宋体" w:cs="宋体"/>
      <w:color w:val="FF0000"/>
      <w:sz w:val="24"/>
      <w:szCs w:val="24"/>
      <w:u w:val="none"/>
    </w:rPr>
  </w:style>
  <w:style w:type="character" w:customStyle="1" w:styleId="357">
    <w:name w:val="font21"/>
    <w:qFormat/>
    <w:uiPriority w:val="0"/>
    <w:rPr>
      <w:rFonts w:hint="default" w:ascii="Times New Roman" w:hAnsi="Times New Roman" w:cs="Times New Roman"/>
      <w:color w:val="FF0000"/>
      <w:sz w:val="24"/>
      <w:szCs w:val="24"/>
      <w:u w:val="none"/>
    </w:rPr>
  </w:style>
  <w:style w:type="character" w:customStyle="1" w:styleId="358">
    <w:name w:val="章标题 Char"/>
    <w:qFormat/>
    <w:uiPriority w:val="0"/>
    <w:rPr>
      <w:rFonts w:hint="eastAsia" w:ascii="黑体"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49"/>
    <customShpInfo spid="_x0000_s1037"/>
    <customShpInfo spid="_x0000_s1026"/>
    <customShpInfo spid="_x0000_s1027"/>
    <customShpInfo spid="_x0000_s1028"/>
    <customShpInfo spid="_x0000_s1029"/>
    <customShpInfo spid="_x0000_s1030"/>
    <customShpInfo spid="_x0000_s1031"/>
    <customShpInfo spid="_x0000_s1032"/>
    <customShpInfo spid="_x0000_s1036"/>
    <customShpInfo spid="_x0000_s1033"/>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4052</Words>
  <Characters>23103</Characters>
  <Lines>192</Lines>
  <Paragraphs>54</Paragraphs>
  <TotalTime>10</TotalTime>
  <ScaleCrop>false</ScaleCrop>
  <LinksUpToDate>false</LinksUpToDate>
  <CharactersWithSpaces>27101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2023-04-16T03:01:00Z</dcterms:created>
  <dc:creator>Administrator</dc:creator>
  <cp:lastModifiedBy>ss</cp:lastModifiedBy>
  <cp:lastPrinted>2020-08-06T07:37:00Z</cp:lastPrinted>
  <dcterms:modified xsi:type="dcterms:W3CDTF">2023-12-14T05:07:14Z</dcterms:modified>
  <dc:title>再生锌化学分析方法 锌量的测定</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5CE0BC97FD0F4BD99760F93E8B64A1A5_13</vt:lpwstr>
  </property>
</Properties>
</file>