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Look w:val="04A0" w:firstRow="1" w:lastRow="0" w:firstColumn="1" w:lastColumn="0" w:noHBand="0" w:noVBand="1"/>
      </w:tblPr>
      <w:tblGrid>
        <w:gridCol w:w="4819"/>
        <w:gridCol w:w="4819"/>
      </w:tblGrid>
      <w:tr w:rsidR="007D3911" w:rsidRPr="007D3911" w14:paraId="2EE9E37B" w14:textId="77777777" w:rsidTr="000104F1">
        <w:tc>
          <w:tcPr>
            <w:tcW w:w="2500" w:type="pct"/>
            <w:tcBorders>
              <w:top w:val="nil"/>
              <w:left w:val="nil"/>
              <w:bottom w:val="nil"/>
              <w:right w:val="nil"/>
            </w:tcBorders>
          </w:tcPr>
          <w:p w14:paraId="615B21C7" w14:textId="77777777" w:rsidR="000104F1" w:rsidRPr="007D3911" w:rsidRDefault="000104F1" w:rsidP="000104F1">
            <w:pPr>
              <w:rPr>
                <w:rFonts w:ascii="黑体" w:eastAsia="黑体" w:hAnsi="黑体" w:cs="Times New Roman"/>
              </w:rPr>
            </w:pPr>
            <w:r w:rsidRPr="007D3911">
              <w:rPr>
                <w:rFonts w:ascii="黑体" w:eastAsia="黑体" w:hAnsi="黑体" w:cs="Times New Roman"/>
              </w:rPr>
              <w:t>ICS 77.120.99</w:t>
            </w:r>
          </w:p>
          <w:p w14:paraId="753A0A84" w14:textId="002BAA69" w:rsidR="000104F1" w:rsidRPr="007D3911" w:rsidRDefault="000104F1" w:rsidP="000104F1">
            <w:pPr>
              <w:rPr>
                <w:rFonts w:ascii="黑体" w:eastAsia="黑体" w:hAnsi="黑体" w:cs="Times New Roman"/>
              </w:rPr>
            </w:pPr>
            <w:r w:rsidRPr="007D3911">
              <w:rPr>
                <w:rFonts w:ascii="黑体" w:eastAsia="黑体" w:hAnsi="黑体" w:cs="Times New Roman"/>
              </w:rPr>
              <w:t>CCS H 65</w:t>
            </w:r>
          </w:p>
        </w:tc>
        <w:tc>
          <w:tcPr>
            <w:tcW w:w="2500" w:type="pct"/>
            <w:tcBorders>
              <w:top w:val="nil"/>
              <w:left w:val="nil"/>
              <w:bottom w:val="nil"/>
              <w:right w:val="nil"/>
            </w:tcBorders>
          </w:tcPr>
          <w:p w14:paraId="79F6DAC1" w14:textId="77777777" w:rsidR="000104F1" w:rsidRPr="007D3911" w:rsidRDefault="000104F1" w:rsidP="000104F1">
            <w:pPr>
              <w:jc w:val="right"/>
              <w:rPr>
                <w:rFonts w:ascii="Times New Roman" w:eastAsia="宋体" w:hAnsi="Times New Roman" w:cs="Times New Roman"/>
              </w:rPr>
            </w:pPr>
          </w:p>
          <w:p w14:paraId="4EB272C6" w14:textId="345E9BF5" w:rsidR="000104F1" w:rsidRPr="007D3911" w:rsidRDefault="000104F1" w:rsidP="000104F1">
            <w:pPr>
              <w:jc w:val="right"/>
              <w:rPr>
                <w:rFonts w:ascii="Times New Roman" w:eastAsia="宋体" w:hAnsi="Times New Roman" w:cs="Times New Roman"/>
              </w:rPr>
            </w:pPr>
            <w:r w:rsidRPr="007D3911">
              <w:rPr>
                <w:rFonts w:ascii="Times New Roman" w:eastAsia="宋体" w:hAnsi="Times New Roman" w:cs="Times New Roman"/>
                <w:noProof/>
              </w:rPr>
              <w:drawing>
                <wp:inline distT="0" distB="0" distL="0" distR="0" wp14:anchorId="63BF6189" wp14:editId="400DAC8C">
                  <wp:extent cx="1409700" cy="733425"/>
                  <wp:effectExtent l="0" t="0" r="0" b="9525"/>
                  <wp:docPr id="86429517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733425"/>
                          </a:xfrm>
                          <a:prstGeom prst="rect">
                            <a:avLst/>
                          </a:prstGeom>
                          <a:noFill/>
                        </pic:spPr>
                      </pic:pic>
                    </a:graphicData>
                  </a:graphic>
                </wp:inline>
              </w:drawing>
            </w:r>
          </w:p>
        </w:tc>
      </w:tr>
      <w:tr w:rsidR="000104F1" w:rsidRPr="007D3911" w14:paraId="428C7132" w14:textId="77777777" w:rsidTr="000104F1">
        <w:tc>
          <w:tcPr>
            <w:tcW w:w="5000" w:type="pct"/>
            <w:gridSpan w:val="2"/>
            <w:tcBorders>
              <w:top w:val="nil"/>
              <w:left w:val="nil"/>
              <w:right w:val="nil"/>
            </w:tcBorders>
          </w:tcPr>
          <w:p w14:paraId="2D9AC43A" w14:textId="77777777" w:rsidR="000104F1" w:rsidRPr="007D3911" w:rsidRDefault="000104F1" w:rsidP="000104F1">
            <w:pPr>
              <w:rPr>
                <w:rFonts w:ascii="黑体" w:eastAsia="黑体" w:hAnsi="黑体" w:cs="Times New Roman"/>
                <w:szCs w:val="21"/>
              </w:rPr>
            </w:pPr>
          </w:p>
          <w:p w14:paraId="7C32EC12" w14:textId="243C050F" w:rsidR="000104F1" w:rsidRPr="007D3911" w:rsidRDefault="000104F1" w:rsidP="000104F1">
            <w:pPr>
              <w:jc w:val="center"/>
              <w:rPr>
                <w:rFonts w:ascii="黑体" w:eastAsia="黑体" w:hAnsi="黑体" w:cs="Times New Roman"/>
                <w:sz w:val="52"/>
                <w:szCs w:val="52"/>
              </w:rPr>
            </w:pPr>
            <w:r w:rsidRPr="007D3911">
              <w:rPr>
                <w:rFonts w:ascii="黑体" w:eastAsia="黑体" w:hAnsi="黑体" w:cs="Times New Roman" w:hint="eastAsia"/>
                <w:sz w:val="52"/>
                <w:szCs w:val="52"/>
              </w:rPr>
              <w:t>中</w:t>
            </w:r>
            <w:r w:rsidRPr="007D3911">
              <w:rPr>
                <w:rFonts w:ascii="黑体" w:eastAsia="黑体" w:hAnsi="黑体" w:cs="Times New Roman"/>
                <w:sz w:val="52"/>
                <w:szCs w:val="52"/>
              </w:rPr>
              <w:t xml:space="preserve"> 华 人 民 共 和 国 国 家 标 准</w:t>
            </w:r>
          </w:p>
          <w:p w14:paraId="63888BAA" w14:textId="77777777" w:rsidR="000104F1" w:rsidRPr="007D3911" w:rsidRDefault="000104F1" w:rsidP="000104F1">
            <w:pPr>
              <w:jc w:val="right"/>
              <w:rPr>
                <w:rFonts w:ascii="黑体" w:eastAsia="黑体" w:hAnsi="黑体" w:cs="Times New Roman"/>
                <w:sz w:val="28"/>
                <w:szCs w:val="28"/>
              </w:rPr>
            </w:pPr>
            <w:r w:rsidRPr="007D3911">
              <w:rPr>
                <w:rFonts w:ascii="黑体" w:eastAsia="黑体" w:hAnsi="黑体" w:cs="Times New Roman"/>
                <w:sz w:val="28"/>
                <w:szCs w:val="28"/>
              </w:rPr>
              <w:t>GB/T ××××—××××</w:t>
            </w:r>
          </w:p>
          <w:p w14:paraId="7965697A" w14:textId="71D71689" w:rsidR="000104F1" w:rsidRPr="007D3911" w:rsidRDefault="000104F1" w:rsidP="000104F1">
            <w:pPr>
              <w:jc w:val="right"/>
              <w:rPr>
                <w:rFonts w:ascii="黑体" w:eastAsia="黑体" w:hAnsi="黑体" w:cs="Times New Roman"/>
                <w:szCs w:val="21"/>
              </w:rPr>
            </w:pPr>
          </w:p>
        </w:tc>
      </w:tr>
    </w:tbl>
    <w:p w14:paraId="640D4578" w14:textId="27B01BB9" w:rsidR="000868CD" w:rsidRPr="007D3911" w:rsidRDefault="000868CD">
      <w:pPr>
        <w:rPr>
          <w:rFonts w:ascii="Times New Roman" w:eastAsia="宋体" w:hAnsi="Times New Roman" w:cs="Times New Roman"/>
        </w:rPr>
      </w:pPr>
    </w:p>
    <w:p w14:paraId="2A244A39" w14:textId="46B71824" w:rsidR="000104F1" w:rsidRPr="007D3911" w:rsidRDefault="000104F1">
      <w:pPr>
        <w:rPr>
          <w:rFonts w:ascii="Times New Roman" w:eastAsia="宋体" w:hAnsi="Times New Roman" w:cs="Times New Roman"/>
        </w:rPr>
      </w:pPr>
    </w:p>
    <w:p w14:paraId="79260394" w14:textId="42643130" w:rsidR="000104F1" w:rsidRPr="007D3911" w:rsidRDefault="000104F1">
      <w:pPr>
        <w:rPr>
          <w:rFonts w:ascii="Times New Roman" w:eastAsia="宋体" w:hAnsi="Times New Roman" w:cs="Times New Roman"/>
        </w:rPr>
      </w:pPr>
    </w:p>
    <w:p w14:paraId="18BFD1FC" w14:textId="11E77855" w:rsidR="000104F1" w:rsidRPr="007D3911" w:rsidRDefault="000104F1">
      <w:pPr>
        <w:rPr>
          <w:rFonts w:ascii="Times New Roman" w:eastAsia="宋体" w:hAnsi="Times New Roman" w:cs="Times New Roman"/>
        </w:rPr>
      </w:pPr>
    </w:p>
    <w:p w14:paraId="780008CD" w14:textId="2C91C6AB" w:rsidR="000104F1" w:rsidRPr="007D3911" w:rsidRDefault="000104F1">
      <w:pPr>
        <w:rPr>
          <w:rFonts w:ascii="Times New Roman" w:eastAsia="宋体" w:hAnsi="Times New Roman" w:cs="Times New Roman"/>
        </w:rPr>
      </w:pPr>
    </w:p>
    <w:p w14:paraId="6F7F5E97" w14:textId="045CCA35" w:rsidR="000104F1" w:rsidRPr="007D3911" w:rsidRDefault="000104F1">
      <w:pPr>
        <w:rPr>
          <w:rFonts w:ascii="Times New Roman" w:eastAsia="宋体" w:hAnsi="Times New Roman" w:cs="Times New Roman"/>
        </w:rPr>
      </w:pPr>
    </w:p>
    <w:p w14:paraId="76C616C3" w14:textId="286429EE" w:rsidR="000104F1" w:rsidRPr="007D3911" w:rsidRDefault="000104F1">
      <w:pPr>
        <w:rPr>
          <w:rFonts w:ascii="Times New Roman" w:eastAsia="宋体" w:hAnsi="Times New Roman" w:cs="Times New Roman"/>
        </w:rPr>
      </w:pPr>
    </w:p>
    <w:p w14:paraId="25A9694D" w14:textId="46536D94" w:rsidR="000104F1" w:rsidRPr="007D3911" w:rsidRDefault="000104F1" w:rsidP="009638B4">
      <w:pPr>
        <w:jc w:val="center"/>
        <w:outlineLvl w:val="0"/>
        <w:rPr>
          <w:rFonts w:ascii="黑体" w:eastAsia="黑体" w:hAnsi="黑体" w:cs="Times New Roman"/>
          <w:sz w:val="52"/>
          <w:szCs w:val="52"/>
        </w:rPr>
      </w:pPr>
      <w:r w:rsidRPr="007D3911">
        <w:rPr>
          <w:rFonts w:ascii="黑体" w:eastAsia="黑体" w:hAnsi="黑体" w:cs="Times New Roman" w:hint="eastAsia"/>
          <w:sz w:val="52"/>
          <w:szCs w:val="52"/>
        </w:rPr>
        <w:t>稀土热障涂层材料－锆酸钆镱粉末</w:t>
      </w:r>
    </w:p>
    <w:p w14:paraId="69341136" w14:textId="77777777" w:rsidR="000104F1" w:rsidRPr="007D3911" w:rsidRDefault="000104F1" w:rsidP="000104F1">
      <w:pPr>
        <w:jc w:val="center"/>
        <w:rPr>
          <w:rFonts w:ascii="Times New Roman" w:eastAsia="宋体" w:hAnsi="Times New Roman" w:cs="Times New Roman"/>
          <w:sz w:val="28"/>
          <w:szCs w:val="28"/>
        </w:rPr>
      </w:pPr>
      <w:r w:rsidRPr="007D3911">
        <w:rPr>
          <w:rFonts w:ascii="Times New Roman" w:eastAsia="宋体" w:hAnsi="Times New Roman" w:cs="Times New Roman"/>
          <w:sz w:val="28"/>
          <w:szCs w:val="28"/>
        </w:rPr>
        <w:t>Rare earth material of thermal barrier coatings</w:t>
      </w:r>
    </w:p>
    <w:p w14:paraId="099F9A3D" w14:textId="2BB70404" w:rsidR="000104F1" w:rsidRPr="007D3911" w:rsidRDefault="000104F1" w:rsidP="000104F1">
      <w:pPr>
        <w:jc w:val="center"/>
        <w:rPr>
          <w:rFonts w:ascii="Times New Roman" w:eastAsia="宋体" w:hAnsi="Times New Roman" w:cs="Times New Roman"/>
          <w:sz w:val="28"/>
          <w:szCs w:val="28"/>
        </w:rPr>
      </w:pPr>
      <w:r w:rsidRPr="007D3911">
        <w:rPr>
          <w:rFonts w:ascii="Times New Roman" w:eastAsia="宋体" w:hAnsi="Times New Roman" w:cs="Times New Roman" w:hint="eastAsia"/>
          <w:sz w:val="28"/>
          <w:szCs w:val="28"/>
        </w:rPr>
        <w:t>——</w:t>
      </w:r>
      <w:r w:rsidRPr="007D3911">
        <w:rPr>
          <w:rFonts w:ascii="Times New Roman" w:eastAsia="宋体" w:hAnsi="Times New Roman" w:cs="Times New Roman"/>
          <w:sz w:val="28"/>
          <w:szCs w:val="28"/>
        </w:rPr>
        <w:t xml:space="preserve"> Gadolinium Ytterbium Zirconate Powder</w:t>
      </w:r>
    </w:p>
    <w:p w14:paraId="2721E486" w14:textId="2D811610" w:rsidR="000104F1" w:rsidRPr="007D3911" w:rsidRDefault="000104F1" w:rsidP="000104F1">
      <w:pPr>
        <w:jc w:val="center"/>
        <w:rPr>
          <w:rFonts w:ascii="Times New Roman" w:eastAsia="宋体" w:hAnsi="Times New Roman" w:cs="Times New Roman"/>
          <w:sz w:val="28"/>
          <w:szCs w:val="28"/>
        </w:rPr>
      </w:pPr>
      <w:r w:rsidRPr="007D3911">
        <w:rPr>
          <w:rFonts w:ascii="Times New Roman" w:eastAsia="宋体" w:hAnsi="Times New Roman" w:cs="Times New Roman" w:hint="eastAsia"/>
          <w:sz w:val="28"/>
          <w:szCs w:val="28"/>
        </w:rPr>
        <w:t>（</w:t>
      </w:r>
      <w:r w:rsidR="00EE3B5D" w:rsidRPr="007D3911">
        <w:rPr>
          <w:rFonts w:ascii="Times New Roman" w:eastAsia="宋体" w:hAnsi="Times New Roman" w:cs="Times New Roman" w:hint="eastAsia"/>
          <w:sz w:val="28"/>
          <w:szCs w:val="28"/>
        </w:rPr>
        <w:t>送</w:t>
      </w:r>
      <w:r w:rsidRPr="007D3911">
        <w:rPr>
          <w:rFonts w:ascii="Times New Roman" w:eastAsia="宋体" w:hAnsi="Times New Roman" w:cs="Times New Roman" w:hint="eastAsia"/>
          <w:sz w:val="28"/>
          <w:szCs w:val="28"/>
        </w:rPr>
        <w:t>审稿）</w:t>
      </w:r>
    </w:p>
    <w:p w14:paraId="032D646E" w14:textId="55372173" w:rsidR="000104F1" w:rsidRPr="007D3911" w:rsidRDefault="000104F1" w:rsidP="000104F1">
      <w:pPr>
        <w:rPr>
          <w:rFonts w:ascii="Times New Roman" w:eastAsia="宋体" w:hAnsi="Times New Roman" w:cs="Times New Roman"/>
        </w:rPr>
      </w:pPr>
    </w:p>
    <w:p w14:paraId="3F0B29EB" w14:textId="2A5400DA" w:rsidR="000104F1" w:rsidRPr="007D3911" w:rsidRDefault="000104F1" w:rsidP="000104F1">
      <w:pPr>
        <w:rPr>
          <w:rFonts w:ascii="Times New Roman" w:eastAsia="宋体" w:hAnsi="Times New Roman" w:cs="Times New Roman"/>
        </w:rPr>
      </w:pPr>
    </w:p>
    <w:p w14:paraId="73B174EC" w14:textId="79DF77BE" w:rsidR="000104F1" w:rsidRPr="007D3911" w:rsidRDefault="000104F1" w:rsidP="000104F1">
      <w:pPr>
        <w:rPr>
          <w:rFonts w:ascii="Times New Roman" w:eastAsia="宋体" w:hAnsi="Times New Roman" w:cs="Times New Roman"/>
        </w:rPr>
      </w:pPr>
    </w:p>
    <w:p w14:paraId="0D01B787" w14:textId="15EA6121" w:rsidR="000104F1" w:rsidRPr="007D3911" w:rsidRDefault="000104F1" w:rsidP="000104F1">
      <w:pPr>
        <w:rPr>
          <w:rFonts w:ascii="Times New Roman" w:eastAsia="宋体" w:hAnsi="Times New Roman" w:cs="Times New Roman"/>
        </w:rPr>
      </w:pPr>
    </w:p>
    <w:p w14:paraId="5B9CF379" w14:textId="2F35438C" w:rsidR="000104F1" w:rsidRPr="007D3911" w:rsidRDefault="000104F1" w:rsidP="000104F1">
      <w:pPr>
        <w:rPr>
          <w:rFonts w:ascii="Times New Roman" w:eastAsia="宋体" w:hAnsi="Times New Roman" w:cs="Times New Roman"/>
        </w:rPr>
      </w:pPr>
    </w:p>
    <w:p w14:paraId="296D1C7D" w14:textId="59EABDF3" w:rsidR="000104F1" w:rsidRPr="007D3911" w:rsidRDefault="000104F1" w:rsidP="000104F1">
      <w:pPr>
        <w:rPr>
          <w:rFonts w:ascii="Times New Roman" w:eastAsia="宋体" w:hAnsi="Times New Roman" w:cs="Times New Roman"/>
        </w:rPr>
      </w:pPr>
    </w:p>
    <w:p w14:paraId="1D860B9D" w14:textId="3A7854EF" w:rsidR="000104F1" w:rsidRPr="007D3911" w:rsidRDefault="000104F1" w:rsidP="000104F1">
      <w:pPr>
        <w:rPr>
          <w:rFonts w:ascii="Times New Roman" w:eastAsia="宋体" w:hAnsi="Times New Roman" w:cs="Times New Roman"/>
        </w:rPr>
      </w:pPr>
    </w:p>
    <w:p w14:paraId="355F38EE" w14:textId="2117CFB7" w:rsidR="000104F1" w:rsidRPr="007D3911" w:rsidRDefault="000104F1" w:rsidP="000104F1">
      <w:pPr>
        <w:rPr>
          <w:rFonts w:ascii="Times New Roman" w:eastAsia="宋体" w:hAnsi="Times New Roman" w:cs="Times New Roman"/>
        </w:rPr>
      </w:pPr>
    </w:p>
    <w:p w14:paraId="29885D5F" w14:textId="2D54448B" w:rsidR="00C86E02" w:rsidRPr="007D3911" w:rsidRDefault="00C86E02" w:rsidP="000104F1">
      <w:pPr>
        <w:rPr>
          <w:rFonts w:ascii="Times New Roman" w:eastAsia="宋体" w:hAnsi="Times New Roman" w:cs="Times New Roman"/>
        </w:rPr>
      </w:pPr>
    </w:p>
    <w:tbl>
      <w:tblPr>
        <w:tblStyle w:val="a4"/>
        <w:tblW w:w="0" w:type="auto"/>
        <w:tblLook w:val="04A0" w:firstRow="1" w:lastRow="0" w:firstColumn="1" w:lastColumn="0" w:noHBand="0" w:noVBand="1"/>
      </w:tblPr>
      <w:tblGrid>
        <w:gridCol w:w="2263"/>
        <w:gridCol w:w="2552"/>
        <w:gridCol w:w="1559"/>
        <w:gridCol w:w="3254"/>
      </w:tblGrid>
      <w:tr w:rsidR="007D3911" w:rsidRPr="007D3911" w14:paraId="134DE4CD" w14:textId="77777777" w:rsidTr="00306CD6">
        <w:tc>
          <w:tcPr>
            <w:tcW w:w="4815" w:type="dxa"/>
            <w:gridSpan w:val="2"/>
            <w:tcBorders>
              <w:top w:val="nil"/>
              <w:left w:val="nil"/>
              <w:right w:val="nil"/>
            </w:tcBorders>
          </w:tcPr>
          <w:p w14:paraId="23FC15E8" w14:textId="77777777" w:rsidR="00C86E02" w:rsidRPr="007D3911" w:rsidRDefault="00C86E02" w:rsidP="00306CD6">
            <w:pPr>
              <w:rPr>
                <w:rFonts w:ascii="黑体" w:eastAsia="黑体" w:hAnsi="黑体" w:cs="Times New Roman"/>
                <w:sz w:val="28"/>
                <w:szCs w:val="28"/>
              </w:rPr>
            </w:pPr>
            <w:r w:rsidRPr="007D3911">
              <w:rPr>
                <w:rFonts w:ascii="黑体" w:eastAsia="黑体" w:hAnsi="黑体" w:cs="Times New Roman" w:hint="eastAsia"/>
                <w:sz w:val="28"/>
                <w:szCs w:val="28"/>
              </w:rPr>
              <w:t>××××</w:t>
            </w:r>
            <w:r w:rsidRPr="007D3911">
              <w:rPr>
                <w:rFonts w:ascii="黑体" w:eastAsia="黑体" w:hAnsi="黑体" w:cs="Times New Roman"/>
                <w:sz w:val="28"/>
                <w:szCs w:val="28"/>
              </w:rPr>
              <w:t xml:space="preserve"> 发布</w:t>
            </w:r>
          </w:p>
        </w:tc>
        <w:tc>
          <w:tcPr>
            <w:tcW w:w="4813" w:type="dxa"/>
            <w:gridSpan w:val="2"/>
            <w:tcBorders>
              <w:top w:val="nil"/>
              <w:left w:val="nil"/>
              <w:right w:val="nil"/>
            </w:tcBorders>
          </w:tcPr>
          <w:p w14:paraId="18E138D4" w14:textId="77777777" w:rsidR="00C86E02" w:rsidRPr="007D3911" w:rsidRDefault="00C86E02" w:rsidP="00306CD6">
            <w:pPr>
              <w:jc w:val="right"/>
              <w:rPr>
                <w:rFonts w:ascii="黑体" w:eastAsia="黑体" w:hAnsi="黑体" w:cs="Times New Roman"/>
                <w:sz w:val="28"/>
                <w:szCs w:val="28"/>
              </w:rPr>
            </w:pPr>
            <w:r w:rsidRPr="007D3911">
              <w:rPr>
                <w:rFonts w:ascii="黑体" w:eastAsia="黑体" w:hAnsi="黑体" w:cs="Times New Roman" w:hint="eastAsia"/>
                <w:sz w:val="28"/>
                <w:szCs w:val="28"/>
              </w:rPr>
              <w:t>××××</w:t>
            </w:r>
            <w:r w:rsidRPr="007D3911">
              <w:rPr>
                <w:rFonts w:ascii="黑体" w:eastAsia="黑体" w:hAnsi="黑体" w:cs="Times New Roman"/>
                <w:sz w:val="28"/>
                <w:szCs w:val="28"/>
              </w:rPr>
              <w:t xml:space="preserve">  实施</w:t>
            </w:r>
          </w:p>
        </w:tc>
      </w:tr>
      <w:tr w:rsidR="007D3911" w:rsidRPr="007D3911" w14:paraId="54C23490" w14:textId="77777777" w:rsidTr="00306CD6">
        <w:tc>
          <w:tcPr>
            <w:tcW w:w="2263" w:type="dxa"/>
            <w:tcBorders>
              <w:left w:val="nil"/>
              <w:bottom w:val="nil"/>
              <w:right w:val="nil"/>
            </w:tcBorders>
            <w:vAlign w:val="center"/>
          </w:tcPr>
          <w:p w14:paraId="2E4F4066" w14:textId="77777777" w:rsidR="00C86E02" w:rsidRPr="007D3911" w:rsidRDefault="00C86E02" w:rsidP="00306CD6">
            <w:pPr>
              <w:jc w:val="right"/>
              <w:rPr>
                <w:rFonts w:ascii="Times New Roman" w:eastAsia="宋体" w:hAnsi="Times New Roman" w:cs="Times New Roman"/>
              </w:rPr>
            </w:pPr>
          </w:p>
        </w:tc>
        <w:tc>
          <w:tcPr>
            <w:tcW w:w="4111" w:type="dxa"/>
            <w:gridSpan w:val="2"/>
            <w:tcBorders>
              <w:left w:val="nil"/>
              <w:bottom w:val="nil"/>
              <w:right w:val="nil"/>
            </w:tcBorders>
            <w:vAlign w:val="center"/>
          </w:tcPr>
          <w:p w14:paraId="31665E2D" w14:textId="77777777" w:rsidR="00C86E02" w:rsidRPr="007D3911" w:rsidRDefault="00C86E02" w:rsidP="00306CD6">
            <w:pPr>
              <w:jc w:val="center"/>
              <w:rPr>
                <w:rFonts w:ascii="方正小标宋简体" w:eastAsia="方正小标宋简体" w:hAnsi="Times New Roman" w:cs="Times New Roman"/>
                <w:sz w:val="32"/>
                <w:szCs w:val="32"/>
              </w:rPr>
            </w:pPr>
            <w:r w:rsidRPr="007D3911">
              <w:rPr>
                <w:rFonts w:ascii="方正小标宋简体" w:eastAsia="方正小标宋简体" w:hAnsi="Times New Roman" w:cs="Times New Roman" w:hint="eastAsia"/>
                <w:sz w:val="32"/>
                <w:szCs w:val="32"/>
              </w:rPr>
              <w:t>国家市场监督管理总局</w:t>
            </w:r>
          </w:p>
        </w:tc>
        <w:tc>
          <w:tcPr>
            <w:tcW w:w="3254" w:type="dxa"/>
            <w:vMerge w:val="restart"/>
            <w:tcBorders>
              <w:left w:val="nil"/>
              <w:bottom w:val="nil"/>
              <w:right w:val="nil"/>
            </w:tcBorders>
            <w:vAlign w:val="center"/>
          </w:tcPr>
          <w:p w14:paraId="3F37A503" w14:textId="77777777" w:rsidR="00C86E02" w:rsidRPr="007D3911" w:rsidRDefault="00C86E02" w:rsidP="00306CD6">
            <w:pPr>
              <w:rPr>
                <w:rFonts w:ascii="黑体" w:eastAsia="黑体" w:hAnsi="黑体" w:cs="Times New Roman"/>
                <w:sz w:val="24"/>
                <w:szCs w:val="24"/>
              </w:rPr>
            </w:pPr>
            <w:r w:rsidRPr="007D3911">
              <w:rPr>
                <w:rFonts w:ascii="黑体" w:eastAsia="黑体" w:hAnsi="黑体" w:cs="Times New Roman" w:hint="eastAsia"/>
                <w:sz w:val="24"/>
                <w:szCs w:val="24"/>
              </w:rPr>
              <w:t>发布</w:t>
            </w:r>
          </w:p>
        </w:tc>
      </w:tr>
      <w:tr w:rsidR="007D3911" w:rsidRPr="007D3911" w14:paraId="420A76E1" w14:textId="77777777" w:rsidTr="00306CD6">
        <w:tc>
          <w:tcPr>
            <w:tcW w:w="2263" w:type="dxa"/>
            <w:tcBorders>
              <w:top w:val="nil"/>
              <w:left w:val="nil"/>
              <w:bottom w:val="nil"/>
              <w:right w:val="nil"/>
            </w:tcBorders>
            <w:vAlign w:val="center"/>
          </w:tcPr>
          <w:p w14:paraId="3967554D" w14:textId="77777777" w:rsidR="00C86E02" w:rsidRPr="007D3911" w:rsidRDefault="00C86E02" w:rsidP="00306CD6">
            <w:pPr>
              <w:jc w:val="right"/>
              <w:rPr>
                <w:rFonts w:ascii="Times New Roman" w:eastAsia="宋体" w:hAnsi="Times New Roman" w:cs="Times New Roman"/>
              </w:rPr>
            </w:pPr>
          </w:p>
        </w:tc>
        <w:tc>
          <w:tcPr>
            <w:tcW w:w="4111" w:type="dxa"/>
            <w:gridSpan w:val="2"/>
            <w:tcBorders>
              <w:top w:val="nil"/>
              <w:left w:val="nil"/>
              <w:bottom w:val="nil"/>
              <w:right w:val="nil"/>
            </w:tcBorders>
            <w:vAlign w:val="center"/>
          </w:tcPr>
          <w:p w14:paraId="4C402E68" w14:textId="77777777" w:rsidR="00C86E02" w:rsidRPr="007D3911" w:rsidRDefault="00C86E02" w:rsidP="00306CD6">
            <w:pPr>
              <w:jc w:val="center"/>
              <w:rPr>
                <w:rFonts w:ascii="方正小标宋简体" w:eastAsia="方正小标宋简体" w:hAnsi="Times New Roman" w:cs="Times New Roman"/>
                <w:sz w:val="32"/>
                <w:szCs w:val="32"/>
              </w:rPr>
            </w:pPr>
            <w:r w:rsidRPr="007D3911">
              <w:rPr>
                <w:rFonts w:ascii="方正小标宋简体" w:eastAsia="方正小标宋简体" w:hAnsi="Times New Roman" w:cs="Times New Roman" w:hint="eastAsia"/>
                <w:sz w:val="32"/>
                <w:szCs w:val="32"/>
              </w:rPr>
              <w:t>中国国家标准化管理委员会</w:t>
            </w:r>
          </w:p>
        </w:tc>
        <w:tc>
          <w:tcPr>
            <w:tcW w:w="3254" w:type="dxa"/>
            <w:vMerge/>
            <w:tcBorders>
              <w:left w:val="nil"/>
              <w:bottom w:val="nil"/>
              <w:right w:val="nil"/>
            </w:tcBorders>
          </w:tcPr>
          <w:p w14:paraId="554137E7" w14:textId="77777777" w:rsidR="00C86E02" w:rsidRPr="007D3911" w:rsidRDefault="00C86E02" w:rsidP="00306CD6">
            <w:pPr>
              <w:rPr>
                <w:rFonts w:ascii="Times New Roman" w:eastAsia="宋体" w:hAnsi="Times New Roman" w:cs="Times New Roman"/>
              </w:rPr>
            </w:pPr>
          </w:p>
        </w:tc>
      </w:tr>
    </w:tbl>
    <w:p w14:paraId="5A463895" w14:textId="77777777" w:rsidR="0064060B" w:rsidRPr="007D3911" w:rsidRDefault="0064060B">
      <w:pPr>
        <w:widowControl/>
        <w:jc w:val="left"/>
        <w:rPr>
          <w:rFonts w:ascii="Times New Roman" w:eastAsia="宋体" w:hAnsi="Times New Roman" w:cs="Times New Roman"/>
        </w:rPr>
        <w:sectPr w:rsidR="0064060B" w:rsidRPr="007D3911" w:rsidSect="0064060B">
          <w:headerReference w:type="even" r:id="rId9"/>
          <w:headerReference w:type="default" r:id="rId10"/>
          <w:footerReference w:type="even" r:id="rId11"/>
          <w:footerReference w:type="default" r:id="rId12"/>
          <w:pgSz w:w="11906" w:h="16838"/>
          <w:pgMar w:top="1440" w:right="1134" w:bottom="1440" w:left="1134" w:header="850" w:footer="992" w:gutter="0"/>
          <w:cols w:space="425"/>
          <w:docGrid w:type="lines" w:linePitch="312"/>
        </w:sectPr>
      </w:pPr>
    </w:p>
    <w:p w14:paraId="6E04E2F9" w14:textId="61525409" w:rsidR="000104F1" w:rsidRPr="007D3911" w:rsidRDefault="00C86E02" w:rsidP="00EE3B5D">
      <w:pPr>
        <w:spacing w:beforeLines="100" w:before="312" w:afterLines="100" w:after="312" w:line="360" w:lineRule="auto"/>
        <w:jc w:val="center"/>
        <w:outlineLvl w:val="1"/>
        <w:rPr>
          <w:rFonts w:ascii="黑体" w:eastAsia="黑体" w:hAnsi="黑体" w:cs="Times New Roman"/>
          <w:sz w:val="32"/>
          <w:szCs w:val="32"/>
        </w:rPr>
      </w:pPr>
      <w:r w:rsidRPr="007D3911">
        <w:rPr>
          <w:rFonts w:ascii="黑体" w:eastAsia="黑体" w:hAnsi="黑体" w:cs="Times New Roman" w:hint="eastAsia"/>
          <w:sz w:val="32"/>
          <w:szCs w:val="32"/>
        </w:rPr>
        <w:lastRenderedPageBreak/>
        <w:t>前</w:t>
      </w:r>
      <w:r w:rsidRPr="007D3911">
        <w:rPr>
          <w:rFonts w:ascii="黑体" w:eastAsia="黑体" w:hAnsi="黑体" w:cs="Times New Roman"/>
          <w:sz w:val="32"/>
          <w:szCs w:val="32"/>
        </w:rPr>
        <w:t xml:space="preserve">    言</w:t>
      </w:r>
    </w:p>
    <w:p w14:paraId="535F8468" w14:textId="77777777" w:rsidR="00C86E02" w:rsidRPr="007D3911" w:rsidRDefault="00C86E02"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本文件按照</w:t>
      </w:r>
      <w:r w:rsidRPr="007D3911">
        <w:rPr>
          <w:rFonts w:ascii="Times New Roman" w:eastAsia="宋体" w:hAnsi="Times New Roman" w:cs="Times New Roman"/>
        </w:rPr>
        <w:t xml:space="preserve">GB/T 1.1-2020 </w:t>
      </w:r>
      <w:r w:rsidRPr="007D3911">
        <w:rPr>
          <w:rFonts w:ascii="Times New Roman" w:eastAsia="宋体" w:hAnsi="Times New Roman" w:cs="Times New Roman"/>
        </w:rPr>
        <w:t>《标准化工作导则</w:t>
      </w:r>
      <w:r w:rsidRPr="007D3911">
        <w:rPr>
          <w:rFonts w:ascii="Times New Roman" w:eastAsia="宋体" w:hAnsi="Times New Roman" w:cs="Times New Roman"/>
        </w:rPr>
        <w:t xml:space="preserve"> </w:t>
      </w:r>
      <w:r w:rsidRPr="007D3911">
        <w:rPr>
          <w:rFonts w:ascii="Times New Roman" w:eastAsia="宋体" w:hAnsi="Times New Roman" w:cs="Times New Roman"/>
        </w:rPr>
        <w:t>第</w:t>
      </w:r>
      <w:r w:rsidRPr="007D3911">
        <w:rPr>
          <w:rFonts w:ascii="Times New Roman" w:eastAsia="宋体" w:hAnsi="Times New Roman" w:cs="Times New Roman"/>
        </w:rPr>
        <w:t>1</w:t>
      </w:r>
      <w:r w:rsidRPr="007D3911">
        <w:rPr>
          <w:rFonts w:ascii="Times New Roman" w:eastAsia="宋体" w:hAnsi="Times New Roman" w:cs="Times New Roman"/>
        </w:rPr>
        <w:t>部分：标准化文件的结构和起草规则》的规定起草。</w:t>
      </w:r>
    </w:p>
    <w:p w14:paraId="12676F16" w14:textId="77777777" w:rsidR="00C86E02" w:rsidRPr="007D3911" w:rsidRDefault="00C86E02"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请注意本文件的某些内容可能涉及专利。本文件的发布机构不承担识别专利的责任。</w:t>
      </w:r>
    </w:p>
    <w:p w14:paraId="251D68A6" w14:textId="77777777" w:rsidR="00C86E02" w:rsidRPr="007D3911" w:rsidRDefault="00C86E02"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本文件由全国稀土标准化技术委员会（</w:t>
      </w:r>
      <w:r w:rsidRPr="007D3911">
        <w:rPr>
          <w:rFonts w:ascii="Times New Roman" w:eastAsia="宋体" w:hAnsi="Times New Roman" w:cs="Times New Roman"/>
        </w:rPr>
        <w:t>SAC/TC 229</w:t>
      </w:r>
      <w:r w:rsidRPr="007D3911">
        <w:rPr>
          <w:rFonts w:ascii="Times New Roman" w:eastAsia="宋体" w:hAnsi="Times New Roman" w:cs="Times New Roman"/>
        </w:rPr>
        <w:t>）提出并归口。</w:t>
      </w:r>
    </w:p>
    <w:p w14:paraId="744470FB" w14:textId="29A09A7B" w:rsidR="00C86E02" w:rsidRPr="007D3911" w:rsidRDefault="00C86E02"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本文件起草单位：广东省科学院新材料研究所、广东省科学院资源利用与稀土开发研究所、包头稀土研究院、瑞科稀土冶金及功能材料国家工程研究中心有限公司、赣州湛海新材料科技有限公司、西安交通大学、咸阳瞪羚谷新材料科技有限公司、国营川西机器厂、广东粤科欣发新材料有限公司、有研资源环境技术研究院</w:t>
      </w:r>
      <w:r w:rsidRPr="007D3911">
        <w:rPr>
          <w:rFonts w:ascii="Times New Roman" w:eastAsia="宋体" w:hAnsi="Times New Roman" w:cs="Times New Roman"/>
        </w:rPr>
        <w:t>(</w:t>
      </w:r>
      <w:r w:rsidRPr="007D3911">
        <w:rPr>
          <w:rFonts w:ascii="Times New Roman" w:eastAsia="宋体" w:hAnsi="Times New Roman" w:cs="Times New Roman"/>
        </w:rPr>
        <w:t>北京</w:t>
      </w:r>
      <w:r w:rsidRPr="007D3911">
        <w:rPr>
          <w:rFonts w:ascii="Times New Roman" w:eastAsia="宋体" w:hAnsi="Times New Roman" w:cs="Times New Roman"/>
        </w:rPr>
        <w:t>)</w:t>
      </w:r>
      <w:r w:rsidRPr="007D3911">
        <w:rPr>
          <w:rFonts w:ascii="Times New Roman" w:eastAsia="宋体" w:hAnsi="Times New Roman" w:cs="Times New Roman"/>
        </w:rPr>
        <w:t>有限公司、矿冶科技集团有限公司、赣州稀土矿业有限公司</w:t>
      </w:r>
      <w:r w:rsidR="005233F1" w:rsidRPr="007D3911">
        <w:rPr>
          <w:rFonts w:ascii="Times New Roman" w:eastAsia="宋体" w:hAnsi="Times New Roman" w:cs="Times New Roman" w:hint="eastAsia"/>
        </w:rPr>
        <w:t>、国合通用测试评价认证股份公司</w:t>
      </w:r>
      <w:r w:rsidRPr="007D3911">
        <w:rPr>
          <w:rFonts w:ascii="Times New Roman" w:eastAsia="宋体" w:hAnsi="Times New Roman" w:cs="Times New Roman"/>
        </w:rPr>
        <w:t>。</w:t>
      </w:r>
    </w:p>
    <w:p w14:paraId="1A9E95AF" w14:textId="00AF54BC" w:rsidR="00C86E02" w:rsidRPr="007D3911" w:rsidRDefault="00C86E02"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本文件主要起草人：</w:t>
      </w:r>
    </w:p>
    <w:p w14:paraId="650478F8" w14:textId="721D67FB" w:rsidR="00C86E02" w:rsidRPr="007D3911" w:rsidRDefault="00C86E02" w:rsidP="00EE3B5D">
      <w:pPr>
        <w:spacing w:line="360" w:lineRule="auto"/>
        <w:rPr>
          <w:rFonts w:ascii="Times New Roman" w:eastAsia="宋体" w:hAnsi="Times New Roman" w:cs="Times New Roman"/>
        </w:rPr>
      </w:pPr>
    </w:p>
    <w:p w14:paraId="6D7F9087" w14:textId="51D88D58" w:rsidR="00C86E02" w:rsidRPr="007D3911" w:rsidRDefault="00C86E02" w:rsidP="000104F1">
      <w:pPr>
        <w:rPr>
          <w:rFonts w:ascii="Times New Roman" w:eastAsia="宋体" w:hAnsi="Times New Roman" w:cs="Times New Roman"/>
        </w:rPr>
      </w:pPr>
    </w:p>
    <w:p w14:paraId="40F5756A" w14:textId="77777777" w:rsidR="0064060B" w:rsidRPr="007D3911" w:rsidRDefault="0064060B" w:rsidP="000104F1">
      <w:pPr>
        <w:rPr>
          <w:rFonts w:ascii="Times New Roman" w:eastAsia="宋体" w:hAnsi="Times New Roman" w:cs="Times New Roman"/>
        </w:rPr>
        <w:sectPr w:rsidR="0064060B" w:rsidRPr="007D3911" w:rsidSect="0064060B">
          <w:headerReference w:type="even" r:id="rId13"/>
          <w:headerReference w:type="default" r:id="rId14"/>
          <w:type w:val="oddPage"/>
          <w:pgSz w:w="11906" w:h="16838"/>
          <w:pgMar w:top="1440" w:right="1134" w:bottom="1440" w:left="1134" w:header="1559" w:footer="992" w:gutter="0"/>
          <w:pgNumType w:start="1"/>
          <w:cols w:space="425"/>
          <w:docGrid w:type="lines" w:linePitch="312"/>
        </w:sectPr>
      </w:pPr>
    </w:p>
    <w:p w14:paraId="7BB33E02" w14:textId="6A313E8E" w:rsidR="00C86E02" w:rsidRPr="007D3911" w:rsidRDefault="0064060B" w:rsidP="00EE3B5D">
      <w:pPr>
        <w:spacing w:beforeLines="100" w:before="312" w:afterLines="100" w:after="312" w:line="360" w:lineRule="auto"/>
        <w:jc w:val="center"/>
        <w:outlineLvl w:val="1"/>
        <w:rPr>
          <w:rFonts w:ascii="黑体" w:eastAsia="黑体" w:hAnsi="黑体" w:cs="Times New Roman"/>
          <w:sz w:val="32"/>
          <w:szCs w:val="32"/>
        </w:rPr>
      </w:pPr>
      <w:r w:rsidRPr="007D3911">
        <w:rPr>
          <w:rFonts w:ascii="黑体" w:eastAsia="黑体" w:hAnsi="黑体" w:cs="Times New Roman" w:hint="eastAsia"/>
          <w:sz w:val="32"/>
          <w:szCs w:val="32"/>
        </w:rPr>
        <w:lastRenderedPageBreak/>
        <w:t>稀土热障涂层材料—锆酸钆镱粉末</w:t>
      </w:r>
    </w:p>
    <w:p w14:paraId="65224F44" w14:textId="2E192EB2" w:rsidR="00C86E02" w:rsidRPr="007D3911" w:rsidRDefault="009638B4" w:rsidP="00EE3B5D">
      <w:pPr>
        <w:spacing w:beforeLines="100" w:before="312" w:afterLines="100" w:after="312" w:line="360" w:lineRule="auto"/>
        <w:outlineLvl w:val="2"/>
        <w:rPr>
          <w:rFonts w:ascii="黑体" w:eastAsia="黑体" w:hAnsi="黑体" w:cs="Times New Roman"/>
        </w:rPr>
      </w:pPr>
      <w:r w:rsidRPr="007D3911">
        <w:rPr>
          <w:rFonts w:ascii="黑体" w:eastAsia="黑体" w:hAnsi="黑体" w:cs="Times New Roman" w:hint="eastAsia"/>
        </w:rPr>
        <w:t>1</w:t>
      </w:r>
      <w:r w:rsidRPr="007D3911">
        <w:rPr>
          <w:rFonts w:ascii="黑体" w:eastAsia="黑体" w:hAnsi="黑体" w:cs="Times New Roman"/>
        </w:rPr>
        <w:t xml:space="preserve">  </w:t>
      </w:r>
      <w:r w:rsidRPr="007D3911">
        <w:rPr>
          <w:rFonts w:ascii="黑体" w:eastAsia="黑体" w:hAnsi="黑体" w:cs="Times New Roman" w:hint="eastAsia"/>
        </w:rPr>
        <w:t>范围</w:t>
      </w:r>
    </w:p>
    <w:p w14:paraId="3EFCB5AF" w14:textId="77777777" w:rsidR="009638B4"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本文件规定了稀土热障涂层用锆酸钆镱粉末的技术要求、试验方法、检验规则、标志、包装、运输、贮存及随行文件。</w:t>
      </w:r>
    </w:p>
    <w:p w14:paraId="6ED5D9A6" w14:textId="7FD2CD5E" w:rsidR="00C86E02"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本文件适用于以镱、钆、锆（铪）的化合物为原料，采用化学法制得的，供航空领域涡轮发动机叶片、燃烧室等部件高温热障涂层用的锆酸钆镱粉末。</w:t>
      </w:r>
    </w:p>
    <w:p w14:paraId="5886708F" w14:textId="6A4A8779" w:rsidR="0064060B" w:rsidRPr="007D3911" w:rsidRDefault="009638B4" w:rsidP="00EE3B5D">
      <w:pPr>
        <w:spacing w:beforeLines="100" w:before="312" w:afterLines="100" w:after="312" w:line="360" w:lineRule="auto"/>
        <w:outlineLvl w:val="2"/>
        <w:rPr>
          <w:rFonts w:ascii="黑体" w:eastAsia="黑体" w:hAnsi="黑体" w:cs="Times New Roman"/>
        </w:rPr>
      </w:pPr>
      <w:r w:rsidRPr="007D3911">
        <w:rPr>
          <w:rFonts w:ascii="黑体" w:eastAsia="黑体" w:hAnsi="黑体" w:cs="Times New Roman" w:hint="eastAsia"/>
        </w:rPr>
        <w:t>2</w:t>
      </w:r>
      <w:r w:rsidRPr="007D3911">
        <w:rPr>
          <w:rFonts w:ascii="黑体" w:eastAsia="黑体" w:hAnsi="黑体" w:cs="Times New Roman"/>
        </w:rPr>
        <w:t xml:space="preserve">  </w:t>
      </w:r>
      <w:r w:rsidRPr="007D3911">
        <w:rPr>
          <w:rFonts w:ascii="黑体" w:eastAsia="黑体" w:hAnsi="黑体" w:cs="Times New Roman" w:hint="eastAsia"/>
        </w:rPr>
        <w:t>规范性引用文件</w:t>
      </w:r>
    </w:p>
    <w:p w14:paraId="5DE590C1" w14:textId="77777777" w:rsidR="009638B4"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AEF3592" w14:textId="77777777" w:rsidR="009638B4"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rPr>
        <w:t xml:space="preserve">GB/T 8170 </w:t>
      </w:r>
      <w:r w:rsidRPr="007D3911">
        <w:rPr>
          <w:rFonts w:ascii="Times New Roman" w:eastAsia="宋体" w:hAnsi="Times New Roman" w:cs="Times New Roman"/>
        </w:rPr>
        <w:t>数值修约规则与极限数值的表示与判定</w:t>
      </w:r>
    </w:p>
    <w:p w14:paraId="55E70CBC" w14:textId="77777777" w:rsidR="009638B4"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rPr>
        <w:t xml:space="preserve">GB/T 12690.2 </w:t>
      </w:r>
      <w:r w:rsidRPr="007D3911">
        <w:rPr>
          <w:rFonts w:ascii="Times New Roman" w:eastAsia="宋体" w:hAnsi="Times New Roman" w:cs="Times New Roman"/>
        </w:rPr>
        <w:t>稀土金属及其氧化物中非稀土杂质化学分析方法</w:t>
      </w:r>
      <w:r w:rsidRPr="007D3911">
        <w:rPr>
          <w:rFonts w:ascii="Times New Roman" w:eastAsia="宋体" w:hAnsi="Times New Roman" w:cs="Times New Roman"/>
        </w:rPr>
        <w:t xml:space="preserve"> </w:t>
      </w:r>
      <w:r w:rsidRPr="007D3911">
        <w:rPr>
          <w:rFonts w:ascii="Times New Roman" w:eastAsia="宋体" w:hAnsi="Times New Roman" w:cs="Times New Roman"/>
        </w:rPr>
        <w:t>第</w:t>
      </w:r>
      <w:r w:rsidRPr="007D3911">
        <w:rPr>
          <w:rFonts w:ascii="Times New Roman" w:eastAsia="宋体" w:hAnsi="Times New Roman" w:cs="Times New Roman"/>
        </w:rPr>
        <w:t>2</w:t>
      </w:r>
      <w:r w:rsidRPr="007D3911">
        <w:rPr>
          <w:rFonts w:ascii="Times New Roman" w:eastAsia="宋体" w:hAnsi="Times New Roman" w:cs="Times New Roman"/>
        </w:rPr>
        <w:t>部分：稀土氧化物中灼减量的测定</w:t>
      </w:r>
      <w:r w:rsidRPr="007D3911">
        <w:rPr>
          <w:rFonts w:ascii="Times New Roman" w:eastAsia="宋体" w:hAnsi="Times New Roman" w:cs="Times New Roman"/>
        </w:rPr>
        <w:t xml:space="preserve"> </w:t>
      </w:r>
    </w:p>
    <w:p w14:paraId="1BE07B50" w14:textId="77777777" w:rsidR="009638B4"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重量法</w:t>
      </w:r>
    </w:p>
    <w:p w14:paraId="0DE77EF0" w14:textId="77777777" w:rsidR="009638B4"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rPr>
        <w:t xml:space="preserve">GB/T 12690.3 </w:t>
      </w:r>
      <w:r w:rsidRPr="007D3911">
        <w:rPr>
          <w:rFonts w:ascii="Times New Roman" w:eastAsia="宋体" w:hAnsi="Times New Roman" w:cs="Times New Roman"/>
        </w:rPr>
        <w:t>稀土金属及其氧化物中非稀土杂质化学分析方法</w:t>
      </w:r>
      <w:r w:rsidRPr="007D3911">
        <w:rPr>
          <w:rFonts w:ascii="Times New Roman" w:eastAsia="宋体" w:hAnsi="Times New Roman" w:cs="Times New Roman"/>
        </w:rPr>
        <w:t xml:space="preserve"> </w:t>
      </w:r>
      <w:r w:rsidRPr="007D3911">
        <w:rPr>
          <w:rFonts w:ascii="Times New Roman" w:eastAsia="宋体" w:hAnsi="Times New Roman" w:cs="Times New Roman"/>
        </w:rPr>
        <w:t>第</w:t>
      </w:r>
      <w:r w:rsidRPr="007D3911">
        <w:rPr>
          <w:rFonts w:ascii="Times New Roman" w:eastAsia="宋体" w:hAnsi="Times New Roman" w:cs="Times New Roman"/>
        </w:rPr>
        <w:t>3</w:t>
      </w:r>
      <w:r w:rsidRPr="007D3911">
        <w:rPr>
          <w:rFonts w:ascii="Times New Roman" w:eastAsia="宋体" w:hAnsi="Times New Roman" w:cs="Times New Roman"/>
        </w:rPr>
        <w:t>部分：稀土氧化物中水分量的测定</w:t>
      </w:r>
      <w:r w:rsidRPr="007D3911">
        <w:rPr>
          <w:rFonts w:ascii="Times New Roman" w:eastAsia="宋体" w:hAnsi="Times New Roman" w:cs="Times New Roman"/>
        </w:rPr>
        <w:t xml:space="preserve"> </w:t>
      </w:r>
    </w:p>
    <w:p w14:paraId="04FD6C9F" w14:textId="77777777" w:rsidR="009638B4"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重量法</w:t>
      </w:r>
    </w:p>
    <w:p w14:paraId="093CC26B" w14:textId="77777777" w:rsidR="009638B4"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rPr>
        <w:t xml:space="preserve">GB/T 20170.1 </w:t>
      </w:r>
      <w:r w:rsidRPr="007D3911">
        <w:rPr>
          <w:rFonts w:ascii="Times New Roman" w:eastAsia="宋体" w:hAnsi="Times New Roman" w:cs="Times New Roman"/>
        </w:rPr>
        <w:t>稀土金属及其化合物物理性能测试方法</w:t>
      </w:r>
      <w:r w:rsidRPr="007D3911">
        <w:rPr>
          <w:rFonts w:ascii="Times New Roman" w:eastAsia="宋体" w:hAnsi="Times New Roman" w:cs="Times New Roman"/>
        </w:rPr>
        <w:t xml:space="preserve"> </w:t>
      </w:r>
      <w:r w:rsidRPr="007D3911">
        <w:rPr>
          <w:rFonts w:ascii="Times New Roman" w:eastAsia="宋体" w:hAnsi="Times New Roman" w:cs="Times New Roman"/>
        </w:rPr>
        <w:t>稀土化合物粒度分布的测定</w:t>
      </w:r>
    </w:p>
    <w:p w14:paraId="7AFB2E40" w14:textId="77777777" w:rsidR="009638B4"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rPr>
        <w:t xml:space="preserve">GB/T 31057.1 </w:t>
      </w:r>
      <w:r w:rsidRPr="007D3911">
        <w:rPr>
          <w:rFonts w:ascii="Times New Roman" w:eastAsia="宋体" w:hAnsi="Times New Roman" w:cs="Times New Roman"/>
        </w:rPr>
        <w:t>颗粒材料</w:t>
      </w:r>
      <w:r w:rsidRPr="007D3911">
        <w:rPr>
          <w:rFonts w:ascii="Times New Roman" w:eastAsia="宋体" w:hAnsi="Times New Roman" w:cs="Times New Roman"/>
        </w:rPr>
        <w:t xml:space="preserve"> </w:t>
      </w:r>
      <w:r w:rsidRPr="007D3911">
        <w:rPr>
          <w:rFonts w:ascii="Times New Roman" w:eastAsia="宋体" w:hAnsi="Times New Roman" w:cs="Times New Roman"/>
        </w:rPr>
        <w:t>物理性能测试</w:t>
      </w:r>
      <w:r w:rsidRPr="007D3911">
        <w:rPr>
          <w:rFonts w:ascii="Times New Roman" w:eastAsia="宋体" w:hAnsi="Times New Roman" w:cs="Times New Roman"/>
        </w:rPr>
        <w:t xml:space="preserve"> </w:t>
      </w:r>
      <w:r w:rsidRPr="007D3911">
        <w:rPr>
          <w:rFonts w:ascii="Times New Roman" w:eastAsia="宋体" w:hAnsi="Times New Roman" w:cs="Times New Roman"/>
        </w:rPr>
        <w:t>第</w:t>
      </w:r>
      <w:r w:rsidRPr="007D3911">
        <w:rPr>
          <w:rFonts w:ascii="Times New Roman" w:eastAsia="宋体" w:hAnsi="Times New Roman" w:cs="Times New Roman"/>
        </w:rPr>
        <w:t>1</w:t>
      </w:r>
      <w:r w:rsidRPr="007D3911">
        <w:rPr>
          <w:rFonts w:ascii="Times New Roman" w:eastAsia="宋体" w:hAnsi="Times New Roman" w:cs="Times New Roman"/>
        </w:rPr>
        <w:t>部分</w:t>
      </w:r>
      <w:r w:rsidRPr="007D3911">
        <w:rPr>
          <w:rFonts w:ascii="Times New Roman" w:eastAsia="宋体" w:hAnsi="Times New Roman" w:cs="Times New Roman"/>
        </w:rPr>
        <w:t xml:space="preserve"> </w:t>
      </w:r>
      <w:r w:rsidRPr="007D3911">
        <w:rPr>
          <w:rFonts w:ascii="Times New Roman" w:eastAsia="宋体" w:hAnsi="Times New Roman" w:cs="Times New Roman"/>
        </w:rPr>
        <w:t>松装密度的测量</w:t>
      </w:r>
    </w:p>
    <w:p w14:paraId="112A53F9" w14:textId="77777777" w:rsidR="009638B4"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rPr>
        <w:t xml:space="preserve">GB/T 31057.2 </w:t>
      </w:r>
      <w:r w:rsidRPr="007D3911">
        <w:rPr>
          <w:rFonts w:ascii="Times New Roman" w:eastAsia="宋体" w:hAnsi="Times New Roman" w:cs="Times New Roman"/>
        </w:rPr>
        <w:t>颗粒材料</w:t>
      </w:r>
      <w:r w:rsidRPr="007D3911">
        <w:rPr>
          <w:rFonts w:ascii="Times New Roman" w:eastAsia="宋体" w:hAnsi="Times New Roman" w:cs="Times New Roman"/>
        </w:rPr>
        <w:t xml:space="preserve"> </w:t>
      </w:r>
      <w:r w:rsidRPr="007D3911">
        <w:rPr>
          <w:rFonts w:ascii="Times New Roman" w:eastAsia="宋体" w:hAnsi="Times New Roman" w:cs="Times New Roman"/>
        </w:rPr>
        <w:t>物理性能测试</w:t>
      </w:r>
      <w:r w:rsidRPr="007D3911">
        <w:rPr>
          <w:rFonts w:ascii="Times New Roman" w:eastAsia="宋体" w:hAnsi="Times New Roman" w:cs="Times New Roman"/>
        </w:rPr>
        <w:t xml:space="preserve"> </w:t>
      </w:r>
      <w:r w:rsidRPr="007D3911">
        <w:rPr>
          <w:rFonts w:ascii="Times New Roman" w:eastAsia="宋体" w:hAnsi="Times New Roman" w:cs="Times New Roman"/>
        </w:rPr>
        <w:t>第</w:t>
      </w:r>
      <w:r w:rsidRPr="007D3911">
        <w:rPr>
          <w:rFonts w:ascii="Times New Roman" w:eastAsia="宋体" w:hAnsi="Times New Roman" w:cs="Times New Roman"/>
        </w:rPr>
        <w:t>2</w:t>
      </w:r>
      <w:r w:rsidRPr="007D3911">
        <w:rPr>
          <w:rFonts w:ascii="Times New Roman" w:eastAsia="宋体" w:hAnsi="Times New Roman" w:cs="Times New Roman"/>
        </w:rPr>
        <w:t>部分</w:t>
      </w:r>
      <w:r w:rsidRPr="007D3911">
        <w:rPr>
          <w:rFonts w:ascii="Times New Roman" w:eastAsia="宋体" w:hAnsi="Times New Roman" w:cs="Times New Roman"/>
        </w:rPr>
        <w:t xml:space="preserve"> </w:t>
      </w:r>
      <w:r w:rsidRPr="007D3911">
        <w:rPr>
          <w:rFonts w:ascii="Times New Roman" w:eastAsia="宋体" w:hAnsi="Times New Roman" w:cs="Times New Roman"/>
        </w:rPr>
        <w:t>振实密度的测量</w:t>
      </w:r>
    </w:p>
    <w:p w14:paraId="1FE441B7" w14:textId="77777777" w:rsidR="009638B4"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rPr>
        <w:t xml:space="preserve">GB 39176 </w:t>
      </w:r>
      <w:r w:rsidRPr="007D3911">
        <w:rPr>
          <w:rFonts w:ascii="Times New Roman" w:eastAsia="宋体" w:hAnsi="Times New Roman" w:cs="Times New Roman"/>
        </w:rPr>
        <w:t>稀土产品的包装、标志、运输和贮存</w:t>
      </w:r>
    </w:p>
    <w:p w14:paraId="62ED6972" w14:textId="320B821B" w:rsidR="0064060B"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rPr>
        <w:t xml:space="preserve">GB/T 39530 </w:t>
      </w:r>
      <w:r w:rsidRPr="007D3911">
        <w:rPr>
          <w:rFonts w:ascii="Times New Roman" w:eastAsia="宋体" w:hAnsi="Times New Roman" w:cs="Times New Roman"/>
        </w:rPr>
        <w:t>热喷涂纳米氧化锆粉末及涂层制备工艺技术条件</w:t>
      </w:r>
    </w:p>
    <w:p w14:paraId="7E8B215E" w14:textId="3A8C1201" w:rsidR="005A2D9D" w:rsidRDefault="005A2D9D" w:rsidP="00EE3B5D">
      <w:pPr>
        <w:spacing w:line="360" w:lineRule="auto"/>
        <w:ind w:firstLineChars="200" w:firstLine="420"/>
        <w:rPr>
          <w:rFonts w:ascii="Times New Roman" w:eastAsia="宋体" w:hAnsi="Times New Roman" w:cs="Times New Roman"/>
        </w:rPr>
      </w:pPr>
    </w:p>
    <w:p w14:paraId="2A9B77C6" w14:textId="77777777" w:rsidR="005A2D9D" w:rsidRPr="007D3911" w:rsidRDefault="005A2D9D" w:rsidP="00EE3B5D">
      <w:pPr>
        <w:spacing w:line="360" w:lineRule="auto"/>
        <w:ind w:firstLineChars="200" w:firstLine="420"/>
        <w:rPr>
          <w:rFonts w:ascii="Times New Roman" w:eastAsia="宋体" w:hAnsi="Times New Roman" w:cs="Times New Roman"/>
        </w:rPr>
      </w:pPr>
    </w:p>
    <w:p w14:paraId="31D84237" w14:textId="5053941F" w:rsidR="0064060B" w:rsidRPr="007D3911" w:rsidRDefault="009638B4" w:rsidP="00EE3B5D">
      <w:pPr>
        <w:spacing w:beforeLines="100" w:before="312" w:afterLines="100" w:after="312" w:line="360" w:lineRule="auto"/>
        <w:outlineLvl w:val="2"/>
        <w:rPr>
          <w:rFonts w:ascii="黑体" w:eastAsia="黑体" w:hAnsi="黑体" w:cs="Times New Roman"/>
        </w:rPr>
      </w:pPr>
      <w:r w:rsidRPr="007D3911">
        <w:rPr>
          <w:rFonts w:ascii="黑体" w:eastAsia="黑体" w:hAnsi="黑体" w:cs="Times New Roman" w:hint="eastAsia"/>
        </w:rPr>
        <w:lastRenderedPageBreak/>
        <w:t xml:space="preserve">3 </w:t>
      </w:r>
      <w:r w:rsidRPr="007D3911">
        <w:rPr>
          <w:rFonts w:ascii="黑体" w:eastAsia="黑体" w:hAnsi="黑体" w:cs="Times New Roman"/>
        </w:rPr>
        <w:t xml:space="preserve"> </w:t>
      </w:r>
      <w:r w:rsidRPr="007D3911">
        <w:rPr>
          <w:rFonts w:ascii="黑体" w:eastAsia="黑体" w:hAnsi="黑体" w:cs="Times New Roman" w:hint="eastAsia"/>
        </w:rPr>
        <w:t>术语和定义</w:t>
      </w:r>
    </w:p>
    <w:p w14:paraId="1BABC3A3" w14:textId="3D5526F0" w:rsidR="0064060B" w:rsidRPr="007D3911" w:rsidRDefault="009638B4"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rPr>
        <w:t xml:space="preserve">3.1  </w:t>
      </w:r>
    </w:p>
    <w:p w14:paraId="032DF0D6" w14:textId="4D84E6AB" w:rsidR="0064060B" w:rsidRPr="007D3911" w:rsidRDefault="009638B4" w:rsidP="00EE3B5D">
      <w:pPr>
        <w:spacing w:line="360" w:lineRule="auto"/>
        <w:ind w:firstLineChars="200" w:firstLine="420"/>
        <w:rPr>
          <w:rFonts w:ascii="黑体" w:eastAsia="黑体" w:hAnsi="黑体" w:cs="Times New Roman"/>
        </w:rPr>
      </w:pPr>
      <w:r w:rsidRPr="007D3911">
        <w:rPr>
          <w:rFonts w:ascii="黑体" w:eastAsia="黑体" w:hAnsi="黑体" w:cs="Times New Roman" w:hint="eastAsia"/>
        </w:rPr>
        <w:t>粒度分布系数</w:t>
      </w:r>
      <w:r w:rsidRPr="007D3911">
        <w:rPr>
          <w:rFonts w:ascii="黑体" w:eastAsia="黑体" w:hAnsi="黑体" w:cs="Times New Roman"/>
        </w:rPr>
        <w:t xml:space="preserve"> Particle size distribution coefficient</w:t>
      </w:r>
    </w:p>
    <w:p w14:paraId="7A210BF2" w14:textId="77777777" w:rsidR="009638B4"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粉末粒度分散性指数。</w:t>
      </w:r>
    </w:p>
    <w:p w14:paraId="16B60F98" w14:textId="25E2222D" w:rsidR="0064060B"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用于描述粉末粒子尺寸的分布宽度，按式（</w:t>
      </w:r>
      <w:r w:rsidRPr="007D3911">
        <w:rPr>
          <w:rFonts w:ascii="Times New Roman" w:eastAsia="宋体" w:hAnsi="Times New Roman" w:cs="Times New Roman"/>
        </w:rPr>
        <w:t>1</w:t>
      </w:r>
      <w:r w:rsidRPr="007D3911">
        <w:rPr>
          <w:rFonts w:ascii="Times New Roman" w:eastAsia="宋体" w:hAnsi="Times New Roman" w:cs="Times New Roman"/>
        </w:rPr>
        <w:t>）计算粉末粒度分布系数</w:t>
      </w:r>
      <w:r w:rsidR="00724078" w:rsidRPr="007D3911">
        <w:rPr>
          <w:rFonts w:ascii="Times New Roman" w:eastAsia="宋体" w:hAnsi="Times New Roman" w:cs="Times New Roman" w:hint="eastAsia"/>
        </w:rPr>
        <w:t>(</w:t>
      </w:r>
      <w:r w:rsidRPr="007D3911">
        <w:rPr>
          <w:rFonts w:ascii="Times New Roman" w:eastAsia="宋体" w:hAnsi="Times New Roman" w:cs="Times New Roman"/>
          <w:i/>
          <w:iCs/>
        </w:rPr>
        <w:t>q</w:t>
      </w:r>
      <w:r w:rsidR="00724078" w:rsidRPr="007D3911">
        <w:rPr>
          <w:rFonts w:ascii="Times New Roman" w:eastAsia="宋体" w:hAnsi="Times New Roman" w:cs="Times New Roman"/>
        </w:rPr>
        <w:t>)</w:t>
      </w:r>
      <w:r w:rsidRPr="007D3911">
        <w:rPr>
          <w:rFonts w:ascii="Times New Roman" w:eastAsia="宋体" w:hAnsi="Times New Roman" w:cs="Times New Roman"/>
        </w:rPr>
        <w:t>：</w:t>
      </w:r>
    </w:p>
    <w:p w14:paraId="2A28B778" w14:textId="76B538E0" w:rsidR="0064060B" w:rsidRPr="007D3911" w:rsidRDefault="009638B4" w:rsidP="00EE3B5D">
      <w:pPr>
        <w:spacing w:line="360" w:lineRule="auto"/>
        <w:ind w:firstLineChars="1900" w:firstLine="3990"/>
        <w:textAlignment w:val="center"/>
        <w:rPr>
          <w:rFonts w:ascii="Times New Roman" w:eastAsia="宋体" w:hAnsi="Times New Roman" w:cs="Times New Roman"/>
        </w:rPr>
      </w:pPr>
      <w:r w:rsidRPr="007D3911">
        <w:rPr>
          <w:rFonts w:ascii="Times New Roman" w:eastAsia="宋体" w:hAnsi="Times New Roman" w:cs="Times New Roman"/>
        </w:rPr>
        <w:object w:dxaOrig="1340" w:dyaOrig="680" w14:anchorId="00B50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6pt" o:ole="">
            <v:imagedata r:id="rId15" o:title=""/>
          </v:shape>
          <o:OLEObject Type="Embed" ProgID="Equation.DSMT4" ShapeID="_x0000_i1025" DrawAspect="Content" ObjectID="_1755958493" r:id="rId16"/>
        </w:object>
      </w:r>
      <w:r w:rsidRPr="007D3911">
        <w:rPr>
          <w:rFonts w:ascii="Times New Roman" w:eastAsia="宋体" w:hAnsi="Times New Roman" w:cs="Times New Roman"/>
        </w:rPr>
        <w:t xml:space="preserve">                                       </w:t>
      </w:r>
      <w:r w:rsidRPr="007D3911">
        <w:rPr>
          <w:rFonts w:ascii="Times New Roman" w:eastAsia="宋体" w:hAnsi="Times New Roman" w:cs="Times New Roman" w:hint="eastAsia"/>
        </w:rPr>
        <w:t>（</w:t>
      </w:r>
      <w:r w:rsidRPr="007D3911">
        <w:rPr>
          <w:rFonts w:ascii="Times New Roman" w:eastAsia="宋体" w:hAnsi="Times New Roman" w:cs="Times New Roman" w:hint="eastAsia"/>
        </w:rPr>
        <w:t>1</w:t>
      </w:r>
      <w:r w:rsidRPr="007D3911">
        <w:rPr>
          <w:rFonts w:ascii="Times New Roman" w:eastAsia="宋体" w:hAnsi="Times New Roman" w:cs="Times New Roman" w:hint="eastAsia"/>
        </w:rPr>
        <w:t>）</w:t>
      </w:r>
    </w:p>
    <w:p w14:paraId="696636A0" w14:textId="77777777" w:rsidR="009638B4"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式中：</w:t>
      </w:r>
    </w:p>
    <w:p w14:paraId="114A982E" w14:textId="77777777" w:rsidR="009638B4"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i/>
          <w:iCs/>
        </w:rPr>
        <w:t>D</w:t>
      </w:r>
      <w:r w:rsidRPr="007D3911">
        <w:rPr>
          <w:rFonts w:ascii="Times New Roman" w:eastAsia="宋体" w:hAnsi="Times New Roman" w:cs="Times New Roman"/>
          <w:i/>
          <w:iCs/>
          <w:vertAlign w:val="subscript"/>
        </w:rPr>
        <w:t>90</w:t>
      </w:r>
      <w:r w:rsidRPr="007D3911">
        <w:rPr>
          <w:rFonts w:ascii="Times New Roman" w:eastAsia="宋体" w:hAnsi="Times New Roman" w:cs="Times New Roman"/>
          <w:i/>
          <w:iCs/>
        </w:rPr>
        <w:t xml:space="preserve"> </w:t>
      </w:r>
      <w:r w:rsidRPr="007D3911">
        <w:rPr>
          <w:rFonts w:ascii="Times New Roman" w:eastAsia="宋体" w:hAnsi="Times New Roman" w:cs="Times New Roman"/>
        </w:rPr>
        <w:t>——</w:t>
      </w:r>
      <w:r w:rsidRPr="007D3911">
        <w:rPr>
          <w:rFonts w:ascii="Times New Roman" w:eastAsia="宋体" w:hAnsi="Times New Roman" w:cs="Times New Roman"/>
        </w:rPr>
        <w:t>粒径的体积累积分布中对应于</w:t>
      </w:r>
      <w:r w:rsidRPr="007D3911">
        <w:rPr>
          <w:rFonts w:ascii="Times New Roman" w:eastAsia="宋体" w:hAnsi="Times New Roman" w:cs="Times New Roman"/>
        </w:rPr>
        <w:t>90%</w:t>
      </w:r>
      <w:r w:rsidRPr="007D3911">
        <w:rPr>
          <w:rFonts w:ascii="Times New Roman" w:eastAsia="宋体" w:hAnsi="Times New Roman" w:cs="Times New Roman"/>
        </w:rPr>
        <w:t>的粉体的粒径，单位为微米（</w:t>
      </w:r>
      <w:proofErr w:type="spellStart"/>
      <w:r w:rsidRPr="007D3911">
        <w:rPr>
          <w:rFonts w:ascii="Times New Roman" w:eastAsia="宋体" w:hAnsi="Times New Roman" w:cs="Times New Roman"/>
        </w:rPr>
        <w:t>μm</w:t>
      </w:r>
      <w:proofErr w:type="spellEnd"/>
      <w:r w:rsidRPr="007D3911">
        <w:rPr>
          <w:rFonts w:ascii="Times New Roman" w:eastAsia="宋体" w:hAnsi="Times New Roman" w:cs="Times New Roman"/>
        </w:rPr>
        <w:t>）；</w:t>
      </w:r>
    </w:p>
    <w:p w14:paraId="75BCE071" w14:textId="77777777" w:rsidR="009638B4"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i/>
          <w:iCs/>
        </w:rPr>
        <w:t>D</w:t>
      </w:r>
      <w:r w:rsidRPr="007D3911">
        <w:rPr>
          <w:rFonts w:ascii="Times New Roman" w:eastAsia="宋体" w:hAnsi="Times New Roman" w:cs="Times New Roman"/>
          <w:i/>
          <w:iCs/>
          <w:vertAlign w:val="subscript"/>
        </w:rPr>
        <w:t xml:space="preserve">50 </w:t>
      </w:r>
      <w:r w:rsidRPr="007D3911">
        <w:rPr>
          <w:rFonts w:ascii="Times New Roman" w:eastAsia="宋体" w:hAnsi="Times New Roman" w:cs="Times New Roman"/>
        </w:rPr>
        <w:t>——</w:t>
      </w:r>
      <w:r w:rsidRPr="007D3911">
        <w:rPr>
          <w:rFonts w:ascii="Times New Roman" w:eastAsia="宋体" w:hAnsi="Times New Roman" w:cs="Times New Roman"/>
        </w:rPr>
        <w:t>粒径的体积累积分布中对应于</w:t>
      </w:r>
      <w:r w:rsidRPr="007D3911">
        <w:rPr>
          <w:rFonts w:ascii="Times New Roman" w:eastAsia="宋体" w:hAnsi="Times New Roman" w:cs="Times New Roman"/>
        </w:rPr>
        <w:t>50%</w:t>
      </w:r>
      <w:r w:rsidRPr="007D3911">
        <w:rPr>
          <w:rFonts w:ascii="Times New Roman" w:eastAsia="宋体" w:hAnsi="Times New Roman" w:cs="Times New Roman"/>
        </w:rPr>
        <w:t>的粉体的粒径，单位为微米（</w:t>
      </w:r>
      <w:proofErr w:type="spellStart"/>
      <w:r w:rsidRPr="007D3911">
        <w:rPr>
          <w:rFonts w:ascii="Times New Roman" w:eastAsia="宋体" w:hAnsi="Times New Roman" w:cs="Times New Roman"/>
        </w:rPr>
        <w:t>μm</w:t>
      </w:r>
      <w:proofErr w:type="spellEnd"/>
      <w:r w:rsidRPr="007D3911">
        <w:rPr>
          <w:rFonts w:ascii="Times New Roman" w:eastAsia="宋体" w:hAnsi="Times New Roman" w:cs="Times New Roman"/>
        </w:rPr>
        <w:t>）；</w:t>
      </w:r>
    </w:p>
    <w:p w14:paraId="35CE9FE0" w14:textId="69FB570B" w:rsidR="0064060B"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i/>
          <w:iCs/>
        </w:rPr>
        <w:t>D</w:t>
      </w:r>
      <w:r w:rsidRPr="007D3911">
        <w:rPr>
          <w:rFonts w:ascii="Times New Roman" w:eastAsia="宋体" w:hAnsi="Times New Roman" w:cs="Times New Roman"/>
          <w:i/>
          <w:iCs/>
          <w:vertAlign w:val="subscript"/>
        </w:rPr>
        <w:t xml:space="preserve">10 </w:t>
      </w:r>
      <w:r w:rsidRPr="007D3911">
        <w:rPr>
          <w:rFonts w:ascii="Times New Roman" w:eastAsia="宋体" w:hAnsi="Times New Roman" w:cs="Times New Roman"/>
        </w:rPr>
        <w:t>——</w:t>
      </w:r>
      <w:r w:rsidRPr="007D3911">
        <w:rPr>
          <w:rFonts w:ascii="Times New Roman" w:eastAsia="宋体" w:hAnsi="Times New Roman" w:cs="Times New Roman"/>
        </w:rPr>
        <w:t>粒径的体积累积分布中对应于</w:t>
      </w:r>
      <w:r w:rsidRPr="007D3911">
        <w:rPr>
          <w:rFonts w:ascii="Times New Roman" w:eastAsia="宋体" w:hAnsi="Times New Roman" w:cs="Times New Roman"/>
        </w:rPr>
        <w:t>10%</w:t>
      </w:r>
      <w:r w:rsidRPr="007D3911">
        <w:rPr>
          <w:rFonts w:ascii="Times New Roman" w:eastAsia="宋体" w:hAnsi="Times New Roman" w:cs="Times New Roman"/>
        </w:rPr>
        <w:t>的粉体的粒径，单位为微米（</w:t>
      </w:r>
      <w:proofErr w:type="spellStart"/>
      <w:r w:rsidRPr="007D3911">
        <w:rPr>
          <w:rFonts w:ascii="Times New Roman" w:eastAsia="宋体" w:hAnsi="Times New Roman" w:cs="Times New Roman"/>
        </w:rPr>
        <w:t>μm</w:t>
      </w:r>
      <w:proofErr w:type="spellEnd"/>
      <w:r w:rsidRPr="007D3911">
        <w:rPr>
          <w:rFonts w:ascii="Times New Roman" w:eastAsia="宋体" w:hAnsi="Times New Roman" w:cs="Times New Roman"/>
        </w:rPr>
        <w:t>）。</w:t>
      </w:r>
    </w:p>
    <w:p w14:paraId="48DF57C2" w14:textId="589215D1" w:rsidR="0064060B" w:rsidRPr="007D3911" w:rsidRDefault="009638B4"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hint="eastAsia"/>
        </w:rPr>
        <w:t>3</w:t>
      </w:r>
      <w:r w:rsidRPr="007D3911">
        <w:rPr>
          <w:rFonts w:ascii="黑体" w:eastAsia="黑体" w:hAnsi="黑体" w:cs="Times New Roman"/>
        </w:rPr>
        <w:t xml:space="preserve">.2  </w:t>
      </w:r>
    </w:p>
    <w:p w14:paraId="361A3E4A" w14:textId="69570B8C" w:rsidR="0064060B" w:rsidRPr="007D3911" w:rsidRDefault="009638B4" w:rsidP="00EE3B5D">
      <w:pPr>
        <w:spacing w:line="360" w:lineRule="auto"/>
        <w:ind w:firstLineChars="200" w:firstLine="420"/>
        <w:rPr>
          <w:rFonts w:ascii="黑体" w:eastAsia="黑体" w:hAnsi="黑体" w:cs="Times New Roman"/>
        </w:rPr>
      </w:pPr>
      <w:r w:rsidRPr="007D3911">
        <w:rPr>
          <w:rFonts w:ascii="黑体" w:eastAsia="黑体" w:hAnsi="黑体" w:cs="Times New Roman" w:hint="eastAsia"/>
        </w:rPr>
        <w:t>团聚粉末</w:t>
      </w:r>
      <w:r w:rsidRPr="007D3911">
        <w:rPr>
          <w:rFonts w:ascii="黑体" w:eastAsia="黑体" w:hAnsi="黑体" w:cs="Times New Roman"/>
        </w:rPr>
        <w:t xml:space="preserve">  Agglomerated powder</w:t>
      </w:r>
    </w:p>
    <w:p w14:paraId="3BB76F38" w14:textId="77777777" w:rsidR="009638B4"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原始粉末经喷雾干燥团聚、热处理及致密化处理得到的粉末。</w:t>
      </w:r>
    </w:p>
    <w:p w14:paraId="19E48B06" w14:textId="07329276" w:rsidR="0064060B"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rPr>
        <w:t>[</w:t>
      </w:r>
      <w:r w:rsidRPr="007D3911">
        <w:rPr>
          <w:rFonts w:ascii="Times New Roman" w:eastAsia="宋体" w:hAnsi="Times New Roman" w:cs="Times New Roman"/>
        </w:rPr>
        <w:t>来源：</w:t>
      </w:r>
      <w:r w:rsidRPr="007D3911">
        <w:rPr>
          <w:rFonts w:ascii="Times New Roman" w:eastAsia="宋体" w:hAnsi="Times New Roman" w:cs="Times New Roman"/>
        </w:rPr>
        <w:t>GB/T 39530-2020, 3.1.2]</w:t>
      </w:r>
    </w:p>
    <w:p w14:paraId="39DC5FAF" w14:textId="6F150C57" w:rsidR="0064060B" w:rsidRPr="007D3911" w:rsidRDefault="009638B4" w:rsidP="00EE3B5D">
      <w:pPr>
        <w:spacing w:beforeLines="100" w:before="312" w:afterLines="100" w:after="312" w:line="360" w:lineRule="auto"/>
        <w:outlineLvl w:val="2"/>
        <w:rPr>
          <w:rFonts w:ascii="黑体" w:eastAsia="黑体" w:hAnsi="黑体" w:cs="Times New Roman"/>
        </w:rPr>
      </w:pPr>
      <w:r w:rsidRPr="007D3911">
        <w:rPr>
          <w:rFonts w:ascii="黑体" w:eastAsia="黑体" w:hAnsi="黑体" w:cs="Times New Roman" w:hint="eastAsia"/>
        </w:rPr>
        <w:t>4</w:t>
      </w:r>
      <w:r w:rsidRPr="007D3911">
        <w:rPr>
          <w:rFonts w:ascii="黑体" w:eastAsia="黑体" w:hAnsi="黑体" w:cs="Times New Roman"/>
        </w:rPr>
        <w:t xml:space="preserve">  </w:t>
      </w:r>
      <w:r w:rsidRPr="007D3911">
        <w:rPr>
          <w:rFonts w:ascii="黑体" w:eastAsia="黑体" w:hAnsi="黑体" w:cs="Times New Roman" w:hint="eastAsia"/>
        </w:rPr>
        <w:t>分类</w:t>
      </w:r>
    </w:p>
    <w:p w14:paraId="4586BAF9" w14:textId="3007B8BE" w:rsidR="0064060B" w:rsidRPr="007D3911" w:rsidRDefault="009638B4"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hint="eastAsia"/>
        </w:rPr>
        <w:t>4</w:t>
      </w:r>
      <w:r w:rsidRPr="007D3911">
        <w:rPr>
          <w:rFonts w:ascii="黑体" w:eastAsia="黑体" w:hAnsi="黑体" w:cs="Times New Roman"/>
        </w:rPr>
        <w:t xml:space="preserve">.1  </w:t>
      </w:r>
      <w:r w:rsidRPr="007D3911">
        <w:rPr>
          <w:rFonts w:ascii="黑体" w:eastAsia="黑体" w:hAnsi="黑体" w:cs="Times New Roman" w:hint="eastAsia"/>
        </w:rPr>
        <w:t>产品分类</w:t>
      </w:r>
    </w:p>
    <w:p w14:paraId="4456ADE2" w14:textId="4713773C" w:rsidR="0064060B"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rPr>
        <w:t>稀土热障涂层材料</w:t>
      </w:r>
      <w:r w:rsidRPr="007D3911">
        <w:rPr>
          <w:rFonts w:ascii="Times New Roman" w:eastAsia="宋体" w:hAnsi="Times New Roman" w:cs="Times New Roman"/>
        </w:rPr>
        <w:t>—</w:t>
      </w:r>
      <w:r w:rsidRPr="007D3911">
        <w:rPr>
          <w:rFonts w:ascii="Times New Roman" w:eastAsia="宋体" w:hAnsi="Times New Roman" w:cs="Times New Roman"/>
        </w:rPr>
        <w:t>锆酸钆镱粉末按照化学成分、产品规格、中心粒径大小</w:t>
      </w:r>
      <w:r w:rsidRPr="007D3911">
        <w:rPr>
          <w:rFonts w:ascii="Times New Roman" w:eastAsia="宋体" w:hAnsi="Times New Roman" w:cs="Times New Roman" w:hint="eastAsia"/>
        </w:rPr>
        <w:t>、粉末状态及用途分</w:t>
      </w:r>
      <w:r w:rsidRPr="007D3911">
        <w:rPr>
          <w:rFonts w:ascii="Times New Roman" w:eastAsia="宋体" w:hAnsi="Times New Roman" w:cs="Times New Roman"/>
        </w:rPr>
        <w:t>为</w:t>
      </w:r>
      <w:r w:rsidRPr="007D3911">
        <w:rPr>
          <w:rFonts w:ascii="Times New Roman" w:eastAsia="宋体" w:hAnsi="Times New Roman" w:cs="Times New Roman"/>
        </w:rPr>
        <w:t>REMT</w:t>
      </w:r>
      <w:r w:rsidRPr="007D3911">
        <w:rPr>
          <w:rFonts w:ascii="Times New Roman" w:eastAsia="宋体" w:hAnsi="Times New Roman" w:cs="Times New Roman" w:hint="eastAsia"/>
        </w:rPr>
        <w:t>B</w:t>
      </w:r>
      <w:r w:rsidRPr="007D3911">
        <w:rPr>
          <w:rFonts w:ascii="Times New Roman" w:eastAsia="宋体" w:hAnsi="Times New Roman" w:cs="Times New Roman"/>
        </w:rPr>
        <w:t>C-GY</w:t>
      </w:r>
      <w:r w:rsidRPr="007D3911">
        <w:rPr>
          <w:rFonts w:ascii="Times New Roman" w:eastAsia="宋体" w:hAnsi="Times New Roman" w:cs="Times New Roman" w:hint="eastAsia"/>
        </w:rPr>
        <w:t>b</w:t>
      </w:r>
      <w:r w:rsidRPr="007D3911">
        <w:rPr>
          <w:rFonts w:ascii="Times New Roman" w:eastAsia="宋体" w:hAnsi="Times New Roman" w:cs="Times New Roman"/>
        </w:rPr>
        <w:t>Z-</w:t>
      </w:r>
      <w:r w:rsidRPr="007D3911">
        <w:rPr>
          <w:rFonts w:ascii="Times New Roman" w:eastAsia="宋体" w:hAnsi="Times New Roman" w:cs="Times New Roman"/>
          <w:i/>
          <w:iCs/>
        </w:rPr>
        <w:t>x</w:t>
      </w:r>
      <w:r w:rsidRPr="007D3911">
        <w:rPr>
          <w:rFonts w:ascii="Times New Roman" w:eastAsia="宋体" w:hAnsi="Times New Roman" w:cs="Times New Roman"/>
        </w:rPr>
        <w:t>Yb-OP1</w:t>
      </w:r>
      <w:r w:rsidRPr="007D3911">
        <w:rPr>
          <w:rFonts w:ascii="Times New Roman" w:eastAsia="宋体" w:hAnsi="Times New Roman" w:cs="Times New Roman"/>
        </w:rPr>
        <w:t>、</w:t>
      </w:r>
      <w:r w:rsidRPr="007D3911">
        <w:rPr>
          <w:rFonts w:ascii="Times New Roman" w:eastAsia="宋体" w:hAnsi="Times New Roman" w:cs="Times New Roman"/>
        </w:rPr>
        <w:t>REMT</w:t>
      </w:r>
      <w:r w:rsidRPr="007D3911">
        <w:rPr>
          <w:rFonts w:ascii="Times New Roman" w:eastAsia="宋体" w:hAnsi="Times New Roman" w:cs="Times New Roman" w:hint="eastAsia"/>
        </w:rPr>
        <w:t>B</w:t>
      </w:r>
      <w:r w:rsidRPr="007D3911">
        <w:rPr>
          <w:rFonts w:ascii="Times New Roman" w:eastAsia="宋体" w:hAnsi="Times New Roman" w:cs="Times New Roman"/>
        </w:rPr>
        <w:t>C-GYbZ-</w:t>
      </w:r>
      <w:r w:rsidRPr="007D3911">
        <w:rPr>
          <w:rFonts w:ascii="Times New Roman" w:eastAsia="宋体" w:hAnsi="Times New Roman" w:cs="Times New Roman"/>
          <w:i/>
          <w:iCs/>
        </w:rPr>
        <w:t>x</w:t>
      </w:r>
      <w:r w:rsidRPr="007D3911">
        <w:rPr>
          <w:rFonts w:ascii="Times New Roman" w:eastAsia="宋体" w:hAnsi="Times New Roman" w:cs="Times New Roman"/>
        </w:rPr>
        <w:t>Yb-OP2</w:t>
      </w:r>
      <w:r w:rsidRPr="007D3911">
        <w:rPr>
          <w:rFonts w:ascii="Times New Roman" w:eastAsia="宋体" w:hAnsi="Times New Roman" w:cs="Times New Roman"/>
        </w:rPr>
        <w:t>、</w:t>
      </w:r>
      <w:r w:rsidRPr="007D3911">
        <w:rPr>
          <w:rFonts w:ascii="Times New Roman" w:eastAsia="宋体" w:hAnsi="Times New Roman" w:cs="Times New Roman"/>
        </w:rPr>
        <w:t>REMT</w:t>
      </w:r>
      <w:r w:rsidRPr="007D3911">
        <w:rPr>
          <w:rFonts w:ascii="Times New Roman" w:eastAsia="宋体" w:hAnsi="Times New Roman" w:cs="Times New Roman" w:hint="eastAsia"/>
        </w:rPr>
        <w:t>B</w:t>
      </w:r>
      <w:r w:rsidRPr="007D3911">
        <w:rPr>
          <w:rFonts w:ascii="Times New Roman" w:eastAsia="宋体" w:hAnsi="Times New Roman" w:cs="Times New Roman"/>
        </w:rPr>
        <w:t>C-GYbZ-</w:t>
      </w:r>
      <w:r w:rsidRPr="007D3911">
        <w:rPr>
          <w:rFonts w:ascii="Times New Roman" w:eastAsia="宋体" w:hAnsi="Times New Roman" w:cs="Times New Roman"/>
          <w:i/>
          <w:iCs/>
        </w:rPr>
        <w:t>x</w:t>
      </w:r>
      <w:r w:rsidRPr="007D3911">
        <w:rPr>
          <w:rFonts w:ascii="Times New Roman" w:eastAsia="宋体" w:hAnsi="Times New Roman" w:cs="Times New Roman"/>
        </w:rPr>
        <w:t>Yb-OP12</w:t>
      </w:r>
      <w:r w:rsidRPr="007D3911">
        <w:rPr>
          <w:rFonts w:ascii="Times New Roman" w:eastAsia="宋体" w:hAnsi="Times New Roman" w:cs="Times New Roman"/>
        </w:rPr>
        <w:t>、</w:t>
      </w:r>
      <w:r w:rsidRPr="007D3911">
        <w:rPr>
          <w:rFonts w:ascii="Times New Roman" w:eastAsia="宋体" w:hAnsi="Times New Roman" w:cs="Times New Roman"/>
        </w:rPr>
        <w:t>REMT</w:t>
      </w:r>
      <w:r w:rsidRPr="007D3911">
        <w:rPr>
          <w:rFonts w:ascii="Times New Roman" w:eastAsia="宋体" w:hAnsi="Times New Roman" w:cs="Times New Roman" w:hint="eastAsia"/>
        </w:rPr>
        <w:t>B</w:t>
      </w:r>
      <w:r w:rsidRPr="007D3911">
        <w:rPr>
          <w:rFonts w:ascii="Times New Roman" w:eastAsia="宋体" w:hAnsi="Times New Roman" w:cs="Times New Roman"/>
        </w:rPr>
        <w:t>C-</w:t>
      </w:r>
      <w:proofErr w:type="spellStart"/>
      <w:r w:rsidRPr="007D3911">
        <w:rPr>
          <w:rFonts w:ascii="Times New Roman" w:eastAsia="宋体" w:hAnsi="Times New Roman" w:cs="Times New Roman"/>
        </w:rPr>
        <w:t>GYbZ</w:t>
      </w:r>
      <w:proofErr w:type="spellEnd"/>
      <w:r w:rsidRPr="007D3911">
        <w:rPr>
          <w:rFonts w:ascii="Times New Roman" w:eastAsia="宋体" w:hAnsi="Times New Roman" w:cs="Times New Roman"/>
        </w:rPr>
        <w:t>-</w:t>
      </w:r>
      <w:proofErr w:type="spellStart"/>
      <w:r w:rsidRPr="007D3911">
        <w:rPr>
          <w:rFonts w:ascii="Times New Roman" w:eastAsia="宋体" w:hAnsi="Times New Roman" w:cs="Times New Roman"/>
          <w:i/>
          <w:iCs/>
        </w:rPr>
        <w:t>x</w:t>
      </w:r>
      <w:r w:rsidRPr="007D3911">
        <w:rPr>
          <w:rFonts w:ascii="Times New Roman" w:eastAsia="宋体" w:hAnsi="Times New Roman" w:cs="Times New Roman"/>
        </w:rPr>
        <w:t>Yb</w:t>
      </w:r>
      <w:proofErr w:type="spellEnd"/>
      <w:r w:rsidRPr="007D3911">
        <w:rPr>
          <w:rFonts w:ascii="Times New Roman" w:eastAsia="宋体" w:hAnsi="Times New Roman" w:cs="Times New Roman"/>
        </w:rPr>
        <w:t>- AP1</w:t>
      </w:r>
      <w:r w:rsidRPr="007D3911">
        <w:rPr>
          <w:rFonts w:ascii="Times New Roman" w:eastAsia="宋体" w:hAnsi="Times New Roman" w:cs="Times New Roman"/>
        </w:rPr>
        <w:t>、</w:t>
      </w:r>
      <w:r w:rsidRPr="007D3911">
        <w:rPr>
          <w:rFonts w:ascii="Times New Roman" w:eastAsia="宋体" w:hAnsi="Times New Roman" w:cs="Times New Roman"/>
        </w:rPr>
        <w:t>REMT</w:t>
      </w:r>
      <w:r w:rsidRPr="007D3911">
        <w:rPr>
          <w:rFonts w:ascii="Times New Roman" w:eastAsia="宋体" w:hAnsi="Times New Roman" w:cs="Times New Roman" w:hint="eastAsia"/>
        </w:rPr>
        <w:t>B</w:t>
      </w:r>
      <w:r w:rsidRPr="007D3911">
        <w:rPr>
          <w:rFonts w:ascii="Times New Roman" w:eastAsia="宋体" w:hAnsi="Times New Roman" w:cs="Times New Roman"/>
        </w:rPr>
        <w:t>C-GYbZ-</w:t>
      </w:r>
      <w:r w:rsidRPr="007D3911">
        <w:rPr>
          <w:rFonts w:ascii="Times New Roman" w:eastAsia="宋体" w:hAnsi="Times New Roman" w:cs="Times New Roman"/>
          <w:i/>
          <w:iCs/>
        </w:rPr>
        <w:t>x</w:t>
      </w:r>
      <w:r w:rsidRPr="007D3911">
        <w:rPr>
          <w:rFonts w:ascii="Times New Roman" w:eastAsia="宋体" w:hAnsi="Times New Roman" w:cs="Times New Roman"/>
        </w:rPr>
        <w:t>Yb-AP2</w:t>
      </w:r>
      <w:r w:rsidRPr="007D3911">
        <w:rPr>
          <w:rFonts w:ascii="Times New Roman" w:eastAsia="宋体" w:hAnsi="Times New Roman" w:cs="Times New Roman" w:hint="eastAsia"/>
        </w:rPr>
        <w:t>、</w:t>
      </w:r>
      <w:r w:rsidRPr="007D3911">
        <w:rPr>
          <w:rFonts w:ascii="Times New Roman" w:eastAsia="宋体" w:hAnsi="Times New Roman" w:cs="Times New Roman"/>
        </w:rPr>
        <w:t>REMT</w:t>
      </w:r>
      <w:r w:rsidRPr="007D3911">
        <w:rPr>
          <w:rFonts w:ascii="Times New Roman" w:eastAsia="宋体" w:hAnsi="Times New Roman" w:cs="Times New Roman" w:hint="eastAsia"/>
        </w:rPr>
        <w:t>B</w:t>
      </w:r>
      <w:r w:rsidRPr="007D3911">
        <w:rPr>
          <w:rFonts w:ascii="Times New Roman" w:eastAsia="宋体" w:hAnsi="Times New Roman" w:cs="Times New Roman"/>
        </w:rPr>
        <w:t>C-GYbZ-</w:t>
      </w:r>
      <w:r w:rsidRPr="007D3911">
        <w:rPr>
          <w:rFonts w:ascii="Times New Roman" w:eastAsia="宋体" w:hAnsi="Times New Roman" w:cs="Times New Roman"/>
          <w:i/>
          <w:iCs/>
        </w:rPr>
        <w:t>x</w:t>
      </w:r>
      <w:r w:rsidRPr="007D3911">
        <w:rPr>
          <w:rFonts w:ascii="Times New Roman" w:eastAsia="宋体" w:hAnsi="Times New Roman" w:cs="Times New Roman"/>
        </w:rPr>
        <w:t>Yb-AP12</w:t>
      </w:r>
      <w:r w:rsidRPr="007D3911">
        <w:rPr>
          <w:rFonts w:ascii="Times New Roman" w:eastAsia="宋体" w:hAnsi="Times New Roman" w:cs="Times New Roman" w:hint="eastAsia"/>
        </w:rPr>
        <w:t>六个牌号，其中</w:t>
      </w:r>
      <w:r w:rsidRPr="007D3911">
        <w:rPr>
          <w:rFonts w:ascii="Times New Roman" w:eastAsia="宋体" w:hAnsi="Times New Roman" w:cs="Times New Roman"/>
          <w:i/>
          <w:iCs/>
        </w:rPr>
        <w:t>x</w:t>
      </w:r>
      <w:r w:rsidRPr="007D3911">
        <w:rPr>
          <w:rFonts w:ascii="Times New Roman" w:eastAsia="宋体" w:hAnsi="Times New Roman" w:cs="Times New Roman"/>
        </w:rPr>
        <w:t>=0.3~31.5</w:t>
      </w:r>
      <w:r w:rsidRPr="007D3911">
        <w:rPr>
          <w:rFonts w:ascii="Times New Roman" w:eastAsia="宋体" w:hAnsi="Times New Roman" w:cs="Times New Roman" w:hint="eastAsia"/>
        </w:rPr>
        <w:t>。</w:t>
      </w:r>
    </w:p>
    <w:p w14:paraId="22624780" w14:textId="2222150C" w:rsidR="0064060B" w:rsidRPr="007D3911" w:rsidRDefault="009638B4"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hint="eastAsia"/>
        </w:rPr>
        <w:t>4</w:t>
      </w:r>
      <w:r w:rsidRPr="007D3911">
        <w:rPr>
          <w:rFonts w:ascii="黑体" w:eastAsia="黑体" w:hAnsi="黑体" w:cs="Times New Roman"/>
        </w:rPr>
        <w:t xml:space="preserve">.2  </w:t>
      </w:r>
      <w:r w:rsidRPr="007D3911">
        <w:rPr>
          <w:rFonts w:ascii="黑体" w:eastAsia="黑体" w:hAnsi="黑体" w:cs="Times New Roman" w:hint="eastAsia"/>
        </w:rPr>
        <w:t>牌号表示方法</w:t>
      </w:r>
    </w:p>
    <w:p w14:paraId="3CB84B55" w14:textId="6563EF7F" w:rsidR="0064060B" w:rsidRPr="007D3911" w:rsidRDefault="009638B4"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稀土热障涂层材料—锆酸钆镱粉末牌号由稀土热障涂层的英文首字母、锆酸钆镱的化学式、产品的规格和粉末状态及用途组成，共分四个层次，其中第一层次表示用于制备稀土热障涂层用粉末，用“</w:t>
      </w:r>
      <w:r w:rsidRPr="007D3911">
        <w:rPr>
          <w:rFonts w:ascii="Times New Roman" w:eastAsia="宋体" w:hAnsi="Times New Roman" w:cs="Times New Roman"/>
        </w:rPr>
        <w:t>Rare earth material of thermal barrier coatings ”</w:t>
      </w:r>
      <w:r w:rsidRPr="007D3911">
        <w:rPr>
          <w:rFonts w:ascii="Times New Roman" w:eastAsia="宋体" w:hAnsi="Times New Roman" w:cs="Times New Roman"/>
        </w:rPr>
        <w:t>英文首字母</w:t>
      </w:r>
      <w:r w:rsidRPr="007D3911">
        <w:rPr>
          <w:rFonts w:ascii="Times New Roman" w:eastAsia="宋体" w:hAnsi="Times New Roman" w:cs="Times New Roman"/>
        </w:rPr>
        <w:t>“REMTBC”</w:t>
      </w:r>
      <w:r w:rsidRPr="007D3911">
        <w:rPr>
          <w:rFonts w:ascii="Times New Roman" w:eastAsia="宋体" w:hAnsi="Times New Roman" w:cs="Times New Roman"/>
        </w:rPr>
        <w:t>表示；第二个层次表示产品锆酸钆镱</w:t>
      </w:r>
      <w:r w:rsidRPr="007D3911">
        <w:rPr>
          <w:rFonts w:ascii="Times New Roman" w:eastAsia="宋体" w:hAnsi="Times New Roman" w:cs="Times New Roman"/>
        </w:rPr>
        <w:t>,</w:t>
      </w:r>
      <w:r w:rsidRPr="007D3911">
        <w:rPr>
          <w:rFonts w:ascii="Times New Roman" w:eastAsia="宋体" w:hAnsi="Times New Roman" w:cs="Times New Roman"/>
        </w:rPr>
        <w:t>用元素符号</w:t>
      </w:r>
      <w:r w:rsidRPr="007D3911">
        <w:rPr>
          <w:rFonts w:ascii="Times New Roman" w:eastAsia="宋体" w:hAnsi="Times New Roman" w:cs="Times New Roman"/>
        </w:rPr>
        <w:t>“</w:t>
      </w:r>
      <w:proofErr w:type="spellStart"/>
      <w:r w:rsidRPr="007D3911">
        <w:rPr>
          <w:rFonts w:ascii="Times New Roman" w:eastAsia="宋体" w:hAnsi="Times New Roman" w:cs="Times New Roman"/>
        </w:rPr>
        <w:t>GYbZ</w:t>
      </w:r>
      <w:proofErr w:type="spellEnd"/>
      <w:r w:rsidRPr="007D3911">
        <w:rPr>
          <w:rFonts w:ascii="Times New Roman" w:eastAsia="宋体" w:hAnsi="Times New Roman" w:cs="Times New Roman"/>
        </w:rPr>
        <w:t>”</w:t>
      </w:r>
      <w:r w:rsidRPr="007D3911">
        <w:rPr>
          <w:rFonts w:ascii="Times New Roman" w:eastAsia="宋体" w:hAnsi="Times New Roman" w:cs="Times New Roman"/>
        </w:rPr>
        <w:t>表示；第三个层次表示产品的规格，</w:t>
      </w:r>
      <w:r w:rsidRPr="007D3911">
        <w:rPr>
          <w:rFonts w:ascii="Times New Roman" w:eastAsia="宋体" w:hAnsi="Times New Roman" w:cs="Times New Roman"/>
          <w:i/>
          <w:iCs/>
        </w:rPr>
        <w:t>x</w:t>
      </w:r>
      <w:r w:rsidRPr="007D3911">
        <w:rPr>
          <w:rFonts w:ascii="Times New Roman" w:eastAsia="宋体" w:hAnsi="Times New Roman" w:cs="Times New Roman"/>
        </w:rPr>
        <w:t>表示</w:t>
      </w:r>
      <w:r w:rsidRPr="007D3911">
        <w:rPr>
          <w:rFonts w:ascii="Times New Roman" w:eastAsia="宋体" w:hAnsi="Times New Roman" w:cs="Times New Roman"/>
        </w:rPr>
        <w:t>Yb</w:t>
      </w:r>
      <w:r w:rsidRPr="007D3911">
        <w:rPr>
          <w:rFonts w:ascii="Times New Roman" w:eastAsia="宋体" w:hAnsi="Times New Roman" w:cs="Times New Roman"/>
          <w:vertAlign w:val="subscript"/>
        </w:rPr>
        <w:t>2</w:t>
      </w:r>
      <w:r w:rsidRPr="007D3911">
        <w:rPr>
          <w:rFonts w:ascii="Times New Roman" w:eastAsia="宋体" w:hAnsi="Times New Roman" w:cs="Times New Roman"/>
        </w:rPr>
        <w:t>O</w:t>
      </w:r>
      <w:r w:rsidRPr="007D3911">
        <w:rPr>
          <w:rFonts w:ascii="Times New Roman" w:eastAsia="宋体" w:hAnsi="Times New Roman" w:cs="Times New Roman"/>
          <w:vertAlign w:val="subscript"/>
        </w:rPr>
        <w:t>3</w:t>
      </w:r>
      <w:r w:rsidRPr="007D3911">
        <w:rPr>
          <w:rFonts w:ascii="Times New Roman" w:eastAsia="宋体" w:hAnsi="Times New Roman" w:cs="Times New Roman"/>
        </w:rPr>
        <w:t>在粉末中的名义质量百分含量；第四个层次表示</w:t>
      </w:r>
      <w:r w:rsidRPr="007D3911">
        <w:rPr>
          <w:rFonts w:ascii="Times New Roman" w:eastAsia="宋体" w:hAnsi="Times New Roman" w:cs="Times New Roman"/>
        </w:rPr>
        <w:lastRenderedPageBreak/>
        <w:t>粉末的状态及用途，用</w:t>
      </w:r>
      <w:r w:rsidRPr="007D3911">
        <w:rPr>
          <w:rFonts w:ascii="Times New Roman" w:eastAsia="宋体" w:hAnsi="Times New Roman" w:cs="Times New Roman"/>
        </w:rPr>
        <w:t>XPY</w:t>
      </w:r>
      <w:r w:rsidRPr="007D3911">
        <w:rPr>
          <w:rFonts w:ascii="Times New Roman" w:eastAsia="宋体" w:hAnsi="Times New Roman" w:cs="Times New Roman"/>
        </w:rPr>
        <w:t>表示，分以下六种情况：</w:t>
      </w:r>
      <w:r w:rsidRPr="007D3911">
        <w:rPr>
          <w:rFonts w:ascii="Times New Roman" w:eastAsia="宋体" w:hAnsi="Times New Roman" w:cs="Times New Roman"/>
        </w:rPr>
        <w:t>OP1</w:t>
      </w:r>
      <w:r w:rsidRPr="007D3911">
        <w:rPr>
          <w:rFonts w:ascii="Times New Roman" w:eastAsia="宋体" w:hAnsi="Times New Roman" w:cs="Times New Roman"/>
        </w:rPr>
        <w:t>表示用于制备</w:t>
      </w:r>
      <w:r w:rsidRPr="007D3911">
        <w:rPr>
          <w:rFonts w:ascii="Times New Roman" w:eastAsia="宋体" w:hAnsi="Times New Roman" w:cs="Times New Roman"/>
        </w:rPr>
        <w:t>AP1</w:t>
      </w:r>
      <w:r w:rsidRPr="007D3911">
        <w:rPr>
          <w:rFonts w:ascii="Times New Roman" w:eastAsia="宋体" w:hAnsi="Times New Roman" w:cs="Times New Roman"/>
        </w:rPr>
        <w:t>粉末的原始粉末，</w:t>
      </w:r>
      <w:r w:rsidRPr="007D3911">
        <w:rPr>
          <w:rFonts w:ascii="Times New Roman" w:eastAsia="宋体" w:hAnsi="Times New Roman" w:cs="Times New Roman"/>
        </w:rPr>
        <w:t>OP2</w:t>
      </w:r>
      <w:r w:rsidRPr="007D3911">
        <w:rPr>
          <w:rFonts w:ascii="Times New Roman" w:eastAsia="宋体" w:hAnsi="Times New Roman" w:cs="Times New Roman"/>
        </w:rPr>
        <w:t>表示用于制备</w:t>
      </w:r>
      <w:r w:rsidRPr="007D3911">
        <w:rPr>
          <w:rFonts w:ascii="Times New Roman" w:eastAsia="宋体" w:hAnsi="Times New Roman" w:cs="Times New Roman"/>
        </w:rPr>
        <w:t>AP2</w:t>
      </w:r>
      <w:r w:rsidRPr="007D3911">
        <w:rPr>
          <w:rFonts w:ascii="Times New Roman" w:eastAsia="宋体" w:hAnsi="Times New Roman" w:cs="Times New Roman"/>
        </w:rPr>
        <w:t>粉末的原始粉末，</w:t>
      </w:r>
      <w:r w:rsidRPr="007D3911">
        <w:rPr>
          <w:rFonts w:ascii="Times New Roman" w:eastAsia="宋体" w:hAnsi="Times New Roman" w:cs="Times New Roman"/>
        </w:rPr>
        <w:t>OP12</w:t>
      </w:r>
      <w:r w:rsidRPr="007D3911">
        <w:rPr>
          <w:rFonts w:ascii="Times New Roman" w:eastAsia="宋体" w:hAnsi="Times New Roman" w:cs="Times New Roman"/>
        </w:rPr>
        <w:t>表示用于制备</w:t>
      </w:r>
      <w:r w:rsidRPr="007D3911">
        <w:rPr>
          <w:rFonts w:ascii="Times New Roman" w:eastAsia="宋体" w:hAnsi="Times New Roman" w:cs="Times New Roman"/>
        </w:rPr>
        <w:t>AP1</w:t>
      </w:r>
      <w:r w:rsidRPr="007D3911">
        <w:rPr>
          <w:rFonts w:ascii="Times New Roman" w:eastAsia="宋体" w:hAnsi="Times New Roman" w:cs="Times New Roman"/>
        </w:rPr>
        <w:t>或</w:t>
      </w:r>
      <w:r w:rsidRPr="007D3911">
        <w:rPr>
          <w:rFonts w:ascii="Times New Roman" w:eastAsia="宋体" w:hAnsi="Times New Roman" w:cs="Times New Roman"/>
        </w:rPr>
        <w:t>AP2</w:t>
      </w:r>
      <w:r w:rsidRPr="007D3911">
        <w:rPr>
          <w:rFonts w:ascii="Times New Roman" w:eastAsia="宋体" w:hAnsi="Times New Roman" w:cs="Times New Roman"/>
        </w:rPr>
        <w:t>或</w:t>
      </w:r>
      <w:r w:rsidRPr="007D3911">
        <w:rPr>
          <w:rFonts w:ascii="Times New Roman" w:eastAsia="宋体" w:hAnsi="Times New Roman" w:cs="Times New Roman"/>
        </w:rPr>
        <w:t>AP12</w:t>
      </w:r>
      <w:r w:rsidRPr="007D3911">
        <w:rPr>
          <w:rFonts w:ascii="Times New Roman" w:eastAsia="宋体" w:hAnsi="Times New Roman" w:cs="Times New Roman"/>
        </w:rPr>
        <w:t>粉末的原始粉末，</w:t>
      </w:r>
      <w:r w:rsidRPr="007D3911">
        <w:rPr>
          <w:rFonts w:ascii="Times New Roman" w:eastAsia="宋体" w:hAnsi="Times New Roman" w:cs="Times New Roman"/>
        </w:rPr>
        <w:t>AP1</w:t>
      </w:r>
      <w:r w:rsidRPr="007D3911">
        <w:rPr>
          <w:rFonts w:ascii="Times New Roman" w:eastAsia="宋体" w:hAnsi="Times New Roman" w:cs="Times New Roman"/>
        </w:rPr>
        <w:t>表示适用于等离子喷涂</w:t>
      </w:r>
      <w:r w:rsidRPr="007D3911">
        <w:rPr>
          <w:rFonts w:ascii="Times New Roman" w:eastAsia="宋体" w:hAnsi="Times New Roman" w:cs="Times New Roman"/>
        </w:rPr>
        <w:t>-</w:t>
      </w:r>
      <w:r w:rsidRPr="007D3911">
        <w:rPr>
          <w:rFonts w:ascii="Times New Roman" w:eastAsia="宋体" w:hAnsi="Times New Roman" w:cs="Times New Roman"/>
        </w:rPr>
        <w:t>物理气相沉积技术的团聚粉末，</w:t>
      </w:r>
      <w:r w:rsidRPr="007D3911">
        <w:rPr>
          <w:rFonts w:ascii="Times New Roman" w:eastAsia="宋体" w:hAnsi="Times New Roman" w:cs="Times New Roman"/>
        </w:rPr>
        <w:t>AP2</w:t>
      </w:r>
      <w:r w:rsidRPr="007D3911">
        <w:rPr>
          <w:rFonts w:ascii="Times New Roman" w:eastAsia="宋体" w:hAnsi="Times New Roman" w:cs="Times New Roman"/>
        </w:rPr>
        <w:t>表示适用于大气等离子喷涂技术的团聚粉末，</w:t>
      </w:r>
      <w:r w:rsidRPr="007D3911">
        <w:rPr>
          <w:rFonts w:ascii="Times New Roman" w:eastAsia="宋体" w:hAnsi="Times New Roman" w:cs="Times New Roman"/>
        </w:rPr>
        <w:t>AP12</w:t>
      </w:r>
      <w:r w:rsidRPr="007D3911">
        <w:rPr>
          <w:rFonts w:ascii="Times New Roman" w:eastAsia="宋体" w:hAnsi="Times New Roman" w:cs="Times New Roman"/>
        </w:rPr>
        <w:t>表示适用于等离子喷涂</w:t>
      </w:r>
      <w:r w:rsidRPr="007D3911">
        <w:rPr>
          <w:rFonts w:ascii="Times New Roman" w:eastAsia="宋体" w:hAnsi="Times New Roman" w:cs="Times New Roman"/>
        </w:rPr>
        <w:t>-</w:t>
      </w:r>
      <w:r w:rsidRPr="007D3911">
        <w:rPr>
          <w:rFonts w:ascii="Times New Roman" w:eastAsia="宋体" w:hAnsi="Times New Roman" w:cs="Times New Roman"/>
        </w:rPr>
        <w:t>物理气相沉积技术或大气等离子喷涂技术的团聚粉末。由此产品牌号表示为：</w:t>
      </w:r>
      <w:r w:rsidR="00C94A9F" w:rsidRPr="007D3911">
        <w:rPr>
          <w:rFonts w:ascii="Times New Roman" w:eastAsia="宋体" w:hAnsi="Times New Roman" w:cs="Times New Roman"/>
        </w:rPr>
        <w:t>REMT</w:t>
      </w:r>
      <w:r w:rsidR="00C94A9F" w:rsidRPr="007D3911">
        <w:rPr>
          <w:rFonts w:ascii="Times New Roman" w:eastAsia="宋体" w:hAnsi="Times New Roman" w:cs="Times New Roman" w:hint="eastAsia"/>
        </w:rPr>
        <w:t>B</w:t>
      </w:r>
      <w:r w:rsidR="00C94A9F" w:rsidRPr="007D3911">
        <w:rPr>
          <w:rFonts w:ascii="Times New Roman" w:eastAsia="宋体" w:hAnsi="Times New Roman" w:cs="Times New Roman"/>
        </w:rPr>
        <w:t>C-GY</w:t>
      </w:r>
      <w:r w:rsidR="00C94A9F" w:rsidRPr="007D3911">
        <w:rPr>
          <w:rFonts w:ascii="Times New Roman" w:eastAsia="宋体" w:hAnsi="Times New Roman" w:cs="Times New Roman" w:hint="eastAsia"/>
        </w:rPr>
        <w:t>b</w:t>
      </w:r>
      <w:r w:rsidR="00C94A9F" w:rsidRPr="007D3911">
        <w:rPr>
          <w:rFonts w:ascii="Times New Roman" w:eastAsia="宋体" w:hAnsi="Times New Roman" w:cs="Times New Roman"/>
        </w:rPr>
        <w:t>Z-</w:t>
      </w:r>
      <w:r w:rsidR="00C94A9F" w:rsidRPr="007D3911">
        <w:rPr>
          <w:rFonts w:ascii="Times New Roman" w:eastAsia="宋体" w:hAnsi="Times New Roman" w:cs="Times New Roman"/>
          <w:i/>
          <w:iCs/>
        </w:rPr>
        <w:t>x</w:t>
      </w:r>
      <w:r w:rsidR="00C94A9F" w:rsidRPr="007D3911">
        <w:rPr>
          <w:rFonts w:ascii="Times New Roman" w:eastAsia="宋体" w:hAnsi="Times New Roman" w:cs="Times New Roman"/>
        </w:rPr>
        <w:t>Yb-OP1</w:t>
      </w:r>
      <w:r w:rsidR="00C94A9F" w:rsidRPr="007D3911">
        <w:rPr>
          <w:rFonts w:ascii="Times New Roman" w:eastAsia="宋体" w:hAnsi="Times New Roman" w:cs="Times New Roman"/>
        </w:rPr>
        <w:t>、</w:t>
      </w:r>
      <w:r w:rsidR="00C94A9F" w:rsidRPr="007D3911">
        <w:rPr>
          <w:rFonts w:ascii="Times New Roman" w:eastAsia="宋体" w:hAnsi="Times New Roman" w:cs="Times New Roman"/>
        </w:rPr>
        <w:t>REMT</w:t>
      </w:r>
      <w:r w:rsidR="00C94A9F" w:rsidRPr="007D3911">
        <w:rPr>
          <w:rFonts w:ascii="Times New Roman" w:eastAsia="宋体" w:hAnsi="Times New Roman" w:cs="Times New Roman" w:hint="eastAsia"/>
        </w:rPr>
        <w:t>B</w:t>
      </w:r>
      <w:r w:rsidR="00C94A9F" w:rsidRPr="007D3911">
        <w:rPr>
          <w:rFonts w:ascii="Times New Roman" w:eastAsia="宋体" w:hAnsi="Times New Roman" w:cs="Times New Roman"/>
        </w:rPr>
        <w:t>C-GYbZ-</w:t>
      </w:r>
      <w:r w:rsidR="00C94A9F" w:rsidRPr="007D3911">
        <w:rPr>
          <w:rFonts w:ascii="Times New Roman" w:eastAsia="宋体" w:hAnsi="Times New Roman" w:cs="Times New Roman"/>
          <w:i/>
          <w:iCs/>
        </w:rPr>
        <w:t>x</w:t>
      </w:r>
      <w:r w:rsidR="00C94A9F" w:rsidRPr="007D3911">
        <w:rPr>
          <w:rFonts w:ascii="Times New Roman" w:eastAsia="宋体" w:hAnsi="Times New Roman" w:cs="Times New Roman"/>
        </w:rPr>
        <w:t>Yb-OP2</w:t>
      </w:r>
      <w:r w:rsidR="00C94A9F" w:rsidRPr="007D3911">
        <w:rPr>
          <w:rFonts w:ascii="Times New Roman" w:eastAsia="宋体" w:hAnsi="Times New Roman" w:cs="Times New Roman"/>
        </w:rPr>
        <w:t>、</w:t>
      </w:r>
      <w:r w:rsidR="00C94A9F" w:rsidRPr="007D3911">
        <w:rPr>
          <w:rFonts w:ascii="Times New Roman" w:eastAsia="宋体" w:hAnsi="Times New Roman" w:cs="Times New Roman"/>
        </w:rPr>
        <w:t>REMT</w:t>
      </w:r>
      <w:r w:rsidR="00C94A9F" w:rsidRPr="007D3911">
        <w:rPr>
          <w:rFonts w:ascii="Times New Roman" w:eastAsia="宋体" w:hAnsi="Times New Roman" w:cs="Times New Roman" w:hint="eastAsia"/>
        </w:rPr>
        <w:t>B</w:t>
      </w:r>
      <w:r w:rsidR="00C94A9F" w:rsidRPr="007D3911">
        <w:rPr>
          <w:rFonts w:ascii="Times New Roman" w:eastAsia="宋体" w:hAnsi="Times New Roman" w:cs="Times New Roman"/>
        </w:rPr>
        <w:t>C-GYbZ-</w:t>
      </w:r>
      <w:r w:rsidR="00C94A9F" w:rsidRPr="007D3911">
        <w:rPr>
          <w:rFonts w:ascii="Times New Roman" w:eastAsia="宋体" w:hAnsi="Times New Roman" w:cs="Times New Roman"/>
          <w:i/>
          <w:iCs/>
        </w:rPr>
        <w:t>x</w:t>
      </w:r>
      <w:r w:rsidR="00C94A9F" w:rsidRPr="007D3911">
        <w:rPr>
          <w:rFonts w:ascii="Times New Roman" w:eastAsia="宋体" w:hAnsi="Times New Roman" w:cs="Times New Roman"/>
        </w:rPr>
        <w:t>Yb-OP12</w:t>
      </w:r>
      <w:r w:rsidR="00C94A9F" w:rsidRPr="007D3911">
        <w:rPr>
          <w:rFonts w:ascii="Times New Roman" w:eastAsia="宋体" w:hAnsi="Times New Roman" w:cs="Times New Roman"/>
        </w:rPr>
        <w:t>、</w:t>
      </w:r>
      <w:r w:rsidR="00C94A9F" w:rsidRPr="007D3911">
        <w:rPr>
          <w:rFonts w:ascii="Times New Roman" w:eastAsia="宋体" w:hAnsi="Times New Roman" w:cs="Times New Roman"/>
        </w:rPr>
        <w:t>REMT</w:t>
      </w:r>
      <w:r w:rsidR="00C94A9F" w:rsidRPr="007D3911">
        <w:rPr>
          <w:rFonts w:ascii="Times New Roman" w:eastAsia="宋体" w:hAnsi="Times New Roman" w:cs="Times New Roman" w:hint="eastAsia"/>
        </w:rPr>
        <w:t>B</w:t>
      </w:r>
      <w:r w:rsidR="00C94A9F" w:rsidRPr="007D3911">
        <w:rPr>
          <w:rFonts w:ascii="Times New Roman" w:eastAsia="宋体" w:hAnsi="Times New Roman" w:cs="Times New Roman"/>
        </w:rPr>
        <w:t>C-</w:t>
      </w:r>
      <w:proofErr w:type="spellStart"/>
      <w:r w:rsidR="00C94A9F" w:rsidRPr="007D3911">
        <w:rPr>
          <w:rFonts w:ascii="Times New Roman" w:eastAsia="宋体" w:hAnsi="Times New Roman" w:cs="Times New Roman"/>
        </w:rPr>
        <w:t>GYbZ</w:t>
      </w:r>
      <w:proofErr w:type="spellEnd"/>
      <w:r w:rsidR="00C94A9F" w:rsidRPr="007D3911">
        <w:rPr>
          <w:rFonts w:ascii="Times New Roman" w:eastAsia="宋体" w:hAnsi="Times New Roman" w:cs="Times New Roman"/>
        </w:rPr>
        <w:t>-</w:t>
      </w:r>
      <w:proofErr w:type="spellStart"/>
      <w:r w:rsidR="00C94A9F" w:rsidRPr="007D3911">
        <w:rPr>
          <w:rFonts w:ascii="Times New Roman" w:eastAsia="宋体" w:hAnsi="Times New Roman" w:cs="Times New Roman"/>
          <w:i/>
          <w:iCs/>
        </w:rPr>
        <w:t>x</w:t>
      </w:r>
      <w:r w:rsidR="00C94A9F" w:rsidRPr="007D3911">
        <w:rPr>
          <w:rFonts w:ascii="Times New Roman" w:eastAsia="宋体" w:hAnsi="Times New Roman" w:cs="Times New Roman"/>
        </w:rPr>
        <w:t>Yb</w:t>
      </w:r>
      <w:proofErr w:type="spellEnd"/>
      <w:r w:rsidR="00C94A9F" w:rsidRPr="007D3911">
        <w:rPr>
          <w:rFonts w:ascii="Times New Roman" w:eastAsia="宋体" w:hAnsi="Times New Roman" w:cs="Times New Roman"/>
        </w:rPr>
        <w:t>- AP1</w:t>
      </w:r>
      <w:r w:rsidR="00C94A9F" w:rsidRPr="007D3911">
        <w:rPr>
          <w:rFonts w:ascii="Times New Roman" w:eastAsia="宋体" w:hAnsi="Times New Roman" w:cs="Times New Roman"/>
        </w:rPr>
        <w:t>、</w:t>
      </w:r>
      <w:r w:rsidR="00C94A9F" w:rsidRPr="007D3911">
        <w:rPr>
          <w:rFonts w:ascii="Times New Roman" w:eastAsia="宋体" w:hAnsi="Times New Roman" w:cs="Times New Roman"/>
        </w:rPr>
        <w:t>REMT</w:t>
      </w:r>
      <w:r w:rsidR="00C94A9F" w:rsidRPr="007D3911">
        <w:rPr>
          <w:rFonts w:ascii="Times New Roman" w:eastAsia="宋体" w:hAnsi="Times New Roman" w:cs="Times New Roman" w:hint="eastAsia"/>
        </w:rPr>
        <w:t>B</w:t>
      </w:r>
      <w:r w:rsidR="00C94A9F" w:rsidRPr="007D3911">
        <w:rPr>
          <w:rFonts w:ascii="Times New Roman" w:eastAsia="宋体" w:hAnsi="Times New Roman" w:cs="Times New Roman"/>
        </w:rPr>
        <w:t>C-GYbZ-</w:t>
      </w:r>
      <w:r w:rsidR="00C94A9F" w:rsidRPr="007D3911">
        <w:rPr>
          <w:rFonts w:ascii="Times New Roman" w:eastAsia="宋体" w:hAnsi="Times New Roman" w:cs="Times New Roman"/>
          <w:i/>
          <w:iCs/>
        </w:rPr>
        <w:t>x</w:t>
      </w:r>
      <w:r w:rsidR="00C94A9F" w:rsidRPr="007D3911">
        <w:rPr>
          <w:rFonts w:ascii="Times New Roman" w:eastAsia="宋体" w:hAnsi="Times New Roman" w:cs="Times New Roman"/>
        </w:rPr>
        <w:t>Yb-AP2</w:t>
      </w:r>
      <w:r w:rsidR="00C94A9F" w:rsidRPr="007D3911">
        <w:rPr>
          <w:rFonts w:ascii="Times New Roman" w:eastAsia="宋体" w:hAnsi="Times New Roman" w:cs="Times New Roman" w:hint="eastAsia"/>
        </w:rPr>
        <w:t>、</w:t>
      </w:r>
      <w:r w:rsidR="00C94A9F" w:rsidRPr="007D3911">
        <w:rPr>
          <w:rFonts w:ascii="Times New Roman" w:eastAsia="宋体" w:hAnsi="Times New Roman" w:cs="Times New Roman"/>
        </w:rPr>
        <w:t>REMT</w:t>
      </w:r>
      <w:r w:rsidR="00C94A9F" w:rsidRPr="007D3911">
        <w:rPr>
          <w:rFonts w:ascii="Times New Roman" w:eastAsia="宋体" w:hAnsi="Times New Roman" w:cs="Times New Roman" w:hint="eastAsia"/>
        </w:rPr>
        <w:t>B</w:t>
      </w:r>
      <w:r w:rsidR="00C94A9F" w:rsidRPr="007D3911">
        <w:rPr>
          <w:rFonts w:ascii="Times New Roman" w:eastAsia="宋体" w:hAnsi="Times New Roman" w:cs="Times New Roman"/>
        </w:rPr>
        <w:t>C-GYbZ-</w:t>
      </w:r>
      <w:r w:rsidR="00C94A9F" w:rsidRPr="007D3911">
        <w:rPr>
          <w:rFonts w:ascii="Times New Roman" w:eastAsia="宋体" w:hAnsi="Times New Roman" w:cs="Times New Roman"/>
          <w:i/>
          <w:iCs/>
        </w:rPr>
        <w:t>x</w:t>
      </w:r>
      <w:r w:rsidR="00C94A9F" w:rsidRPr="007D3911">
        <w:rPr>
          <w:rFonts w:ascii="Times New Roman" w:eastAsia="宋体" w:hAnsi="Times New Roman" w:cs="Times New Roman"/>
        </w:rPr>
        <w:t>Yb-AP12</w:t>
      </w:r>
      <w:r w:rsidR="00C94A9F" w:rsidRPr="007D3911">
        <w:rPr>
          <w:rFonts w:ascii="Times New Roman" w:eastAsia="宋体" w:hAnsi="Times New Roman" w:cs="Times New Roman" w:hint="eastAsia"/>
        </w:rPr>
        <w:t>。</w:t>
      </w:r>
    </w:p>
    <w:p w14:paraId="6DF5661A" w14:textId="6FD089AB" w:rsidR="0064060B" w:rsidRPr="007D3911" w:rsidRDefault="00C94A9F"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具体表示方法如下：</w:t>
      </w:r>
    </w:p>
    <w:p w14:paraId="34C2BD42" w14:textId="40A39C72" w:rsidR="00C94A9F" w:rsidRPr="007D3911" w:rsidRDefault="00C94A9F" w:rsidP="00EE3B5D">
      <w:pPr>
        <w:pStyle w:val="a9"/>
        <w:adjustRightInd w:val="0"/>
        <w:snapToGrid w:val="0"/>
        <w:spacing w:before="312" w:after="312" w:line="360" w:lineRule="auto"/>
        <w:ind w:firstLineChars="0" w:firstLine="420"/>
        <w:rPr>
          <w:rFonts w:ascii="Times New Roman"/>
        </w:rPr>
      </w:pPr>
    </w:p>
    <w:p w14:paraId="2DE36133" w14:textId="01A393D0" w:rsidR="00C94A9F" w:rsidRPr="007D3911" w:rsidRDefault="00C94A9F" w:rsidP="00EE3B5D">
      <w:pPr>
        <w:pStyle w:val="a9"/>
        <w:adjustRightInd w:val="0"/>
        <w:snapToGrid w:val="0"/>
        <w:spacing w:before="312" w:after="312" w:line="360" w:lineRule="auto"/>
        <w:ind w:firstLineChars="900" w:firstLine="1890"/>
        <w:rPr>
          <w:rFonts w:ascii="Times New Roman"/>
          <w:u w:val="single"/>
        </w:rPr>
      </w:pPr>
      <w:r w:rsidRPr="007D3911">
        <w:rPr>
          <w:noProof/>
        </w:rPr>
        <mc:AlternateContent>
          <mc:Choice Requires="wps">
            <w:drawing>
              <wp:anchor distT="0" distB="0" distL="114299" distR="114299" simplePos="0" relativeHeight="251660288" behindDoc="0" locked="0" layoutInCell="1" allowOverlap="1" wp14:anchorId="3B2664C3" wp14:editId="1CA50453">
                <wp:simplePos x="0" y="0"/>
                <wp:positionH relativeFrom="column">
                  <wp:posOffset>2072639</wp:posOffset>
                </wp:positionH>
                <wp:positionV relativeFrom="paragraph">
                  <wp:posOffset>181610</wp:posOffset>
                </wp:positionV>
                <wp:extent cx="0" cy="1080135"/>
                <wp:effectExtent l="0" t="0" r="38100" b="24765"/>
                <wp:wrapNone/>
                <wp:docPr id="10"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80135"/>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7F3B0C8" id="直接连接符 15" o:spid="_x0000_s1026" style="position:absolute;left:0;text-align:lef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3.2pt,14.3pt" to="163.2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uQEAAHUDAAAOAAAAZHJzL2Uyb0RvYy54bWysU8lu2zAQvRfoPxC815JcuEgEyznESC9p&#10;GyDNB4y5SES4gcNa9t+Xi+xutyI6EOSbmad5j8Pt3clochQBlbMD7VYtJcIyx5UdB/ry/eHDDSUY&#10;wXLQzoqBngXSu937d9vZ92LtJqe5CCSRWOxnP9ApRt83DbJJGMCV88KmoHTBQEzHMDY8wJzYjW7W&#10;bfupmV3gPjgmEBO6r0G6K/xSCha/SYkiEj3Q1FssayjrIa/Nbgv9GMBPii1twH90YUDZ9NMr1R4i&#10;kB9B/UNlFAsOnYwr5kzjpFRMFA1JTdf+peZ5Ai+KlmQO+qtN+Ha07Ovx3j6F3Do72Wf/6NgrJlOa&#10;2WN/DeYD+pp2ksHk9NQ7ORUjz1cjxSkSVkGW0K69abuPm2xyA/2l0AeMn4UzJG8GqpXNGqGH4yPG&#10;mnpJybB1D0rrck/aknmgt5v1hhIGaVqkhpi2xvOBoh0pAT2mMWQxFEZ0WvFcnXkwjId7HcgR8iiU&#10;ryZNwEVFbzcJriOBEL84XuGuveBJxUJTFP3Bn3veA061poQW4douflYLs5kHx89P4eJzutvCt8xh&#10;Hp7fz6X612vZ/QQAAP//AwBQSwMEFAAGAAgAAAAhAE5vPCndAAAACgEAAA8AAABkcnMvZG93bnJl&#10;di54bWxMj8FOg0AQhu8mvsNmTLw07SI1FJGlMSo3L60ar1MYgcjOUnbbok/vGA96nJkv/3x/vp5s&#10;r440+s6xgatFBIq4cnXHjYGX53KegvIBucbeMRn4JA/r4vwsx6x2J97QcRsaJSHsMzTQhjBkWvuq&#10;JYt+4QZiub270WKQcWx0PeJJwm2v4yhKtMWO5UOLA923VH1sD9aAL19pX37Nqln0tmwcxfuHp0c0&#10;5vJiursFFWgKfzD86Is6FOK0cweuveoNLOPkWlADcZqAEuB3sRPyJl2BLnL9v0LxDQAA//8DAFBL&#10;AQItABQABgAIAAAAIQC2gziS/gAAAOEBAAATAAAAAAAAAAAAAAAAAAAAAABbQ29udGVudF9UeXBl&#10;c10ueG1sUEsBAi0AFAAGAAgAAAAhADj9If/WAAAAlAEAAAsAAAAAAAAAAAAAAAAALwEAAF9yZWxz&#10;Ly5yZWxzUEsBAi0AFAAGAAgAAAAhAL7/Z5y5AQAAdQMAAA4AAAAAAAAAAAAAAAAALgIAAGRycy9l&#10;Mm9Eb2MueG1sUEsBAi0AFAAGAAgAAAAhAE5vPCndAAAACgEAAA8AAAAAAAAAAAAAAAAAEwQAAGRy&#10;cy9kb3ducmV2LnhtbFBLBQYAAAAABAAEAPMAAAAdBQAAAAA=&#10;">
                <o:lock v:ext="edit" shapetype="f"/>
              </v:line>
            </w:pict>
          </mc:Fallback>
        </mc:AlternateContent>
      </w:r>
      <w:r w:rsidRPr="007D3911">
        <w:rPr>
          <w:noProof/>
        </w:rPr>
        <mc:AlternateContent>
          <mc:Choice Requires="wps">
            <w:drawing>
              <wp:anchor distT="0" distB="0" distL="114299" distR="114299" simplePos="0" relativeHeight="251659264" behindDoc="0" locked="0" layoutInCell="1" allowOverlap="1" wp14:anchorId="4AF46D1F" wp14:editId="1FFDA0B5">
                <wp:simplePos x="0" y="0"/>
                <wp:positionH relativeFrom="column">
                  <wp:posOffset>2451734</wp:posOffset>
                </wp:positionH>
                <wp:positionV relativeFrom="paragraph">
                  <wp:posOffset>197485</wp:posOffset>
                </wp:positionV>
                <wp:extent cx="0" cy="767080"/>
                <wp:effectExtent l="0" t="0" r="38100" b="33020"/>
                <wp:wrapNone/>
                <wp:docPr id="5"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708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26381CD" id="直接连接符 14"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05pt,15.55pt" to="193.0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ZluwEAAHQDAAAOAAAAZHJzL2Uyb0RvYy54bWysU8lu2zAQvRfoPxC815INOItgOYcY6SVt&#10;A6T5gDEXiSg3cFjL/vsOKdvdbkV1IMg3M49vHkebh6Oz7KASmuB7vly0nCkvgjR+6Pnb16cPd5xh&#10;Bi/BBq96flLIH7bv322m2KlVGIOVKjEi8dhNsedjzrFrGhSjcoCLEJWnoA7JQaZjGhqZYCJ2Z5tV&#10;2940U0gypiAUIqG7Oci3lV9rJfIXrVFlZntO2nJdU133ZW22G+iGBHE04iwD/kGFA+Pp0ivVDjKw&#10;78n8ReWMSAGDzgsRXBO0NkLVHqibZftHN68jRFV7IXMwXm3C/0crPh8e/Usq0sXRv8bnIL4hmdJM&#10;EbtrsBwwzmlHnVxJJ+3sWI08XY1Ux8zEDApCb29u27vqcQPdpS4mzB9VcKxsem6NLy1CB4dnzOVm&#10;6C4pBfbhyVhbn8l6NvX8fr1acyaAhkVbyLR1UfYc/cAZ2IGmUORUGTFYI0t14cE07B9tYgcok1C/&#10;OWkEqWb0fk3wPBEI+VOQM7xsLzhJO9NUmb/xF807wHGuqaFCRSXWn+2cHSxe7oM8vaSLzfS0NfE8&#10;hmV2fj3X6p8/y/YHAAAA//8DAFBLAwQUAAYACAAAACEARO/0Gt0AAAAKAQAADwAAAGRycy9kb3du&#10;cmV2LnhtbEyPT0/CQBDF7yZ+h82YeCGwLUSCtVti1N68iBquQ3dsG7uzpbtA9dM7hoOe5t8v773J&#10;16Pr1JGG0Ho2kM4SUMSVty3XBt5ey+kKVIjIFjvPZOCLAqyLy4scM+tP/ELHTayViHDI0EATY59p&#10;HaqGHIaZ74nl9uEHh1HGodZ2wJOIu07Pk2SpHbYsDg329NBQ9bk5OAOhfKd9+T2pJsl2UXua7x+f&#10;n9CY66vx/g5UpDH+wfAbX6JDIZl2/sA2qM7AYrVMBZUmlSrAebET8ia9BV3k+v8LxQ8AAAD//wMA&#10;UEsBAi0AFAAGAAgAAAAhALaDOJL+AAAA4QEAABMAAAAAAAAAAAAAAAAAAAAAAFtDb250ZW50X1R5&#10;cGVzXS54bWxQSwECLQAUAAYACAAAACEAOP0h/9YAAACUAQAACwAAAAAAAAAAAAAAAAAvAQAAX3Jl&#10;bHMvLnJlbHNQSwECLQAUAAYACAAAACEA+mCWZbsBAAB0AwAADgAAAAAAAAAAAAAAAAAuAgAAZHJz&#10;L2Uyb0RvYy54bWxQSwECLQAUAAYACAAAACEARO/0Gt0AAAAKAQAADwAAAAAAAAAAAAAAAAAVBAAA&#10;ZHJzL2Rvd25yZXYueG1sUEsFBgAAAAAEAAQA8wAAAB8FAAAAAA==&#10;">
                <o:lock v:ext="edit" shapetype="f"/>
              </v:line>
            </w:pict>
          </mc:Fallback>
        </mc:AlternateContent>
      </w:r>
      <w:r w:rsidRPr="007D3911">
        <w:rPr>
          <w:noProof/>
        </w:rPr>
        <mc:AlternateContent>
          <mc:Choice Requires="wps">
            <w:drawing>
              <wp:anchor distT="0" distB="0" distL="114300" distR="114300" simplePos="0" relativeHeight="251664384" behindDoc="0" locked="0" layoutInCell="1" allowOverlap="1" wp14:anchorId="1E0B27C3" wp14:editId="66475EDC">
                <wp:simplePos x="0" y="0"/>
                <wp:positionH relativeFrom="column">
                  <wp:posOffset>2899410</wp:posOffset>
                </wp:positionH>
                <wp:positionV relativeFrom="paragraph">
                  <wp:posOffset>155575</wp:posOffset>
                </wp:positionV>
                <wp:extent cx="10160" cy="476250"/>
                <wp:effectExtent l="0" t="0" r="27940" b="19050"/>
                <wp:wrapNone/>
                <wp:docPr id="1"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47625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BDA3D39" id="直接连接符 1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pt,12.25pt" to="229.1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NIwAEAAHgDAAAOAAAAZHJzL2Uyb0RvYy54bWysU02P0zAQvSPxHyzfaZKKFjZquoetlssC&#10;Ky38gKk/EgvHtjymSf89Y6ctXzdEDpb9Zub5zfNkdz+Plp1URONdx5tVzZlywkvj+o5//fL45j1n&#10;mMBJsN6pjp8V8vv961e7KbRq7QdvpYqMSBy2U+j4kFJoqwrFoEbAlQ/KUVD7OEKiY+wrGWEi9tFW&#10;67reVpOPMkQvFCKhhyXI94VfayXSZ61RJWY7TtpSWWNZj3mt9jto+whhMOIiA/5BxQjG0aU3qgMk&#10;YN+j+YtqNCJ69DqthB8rr7URqvRA3TT1H928DBBU6YXMwXCzCf8frfh0enDPMUsXs3sJT158QzKl&#10;mgK2t2A+YFjSZh3HnE7a2VyMPN+MVHNigsCmbrbktqDI23fb9ab4XEF7rQ0R0wflR5Y3HbfG5Tah&#10;hdMTpnw7tNeUDDv/aKwtT2Udmzp+t1lviB5oYLSFRNsxyI6j6zkD29MkihQLI3prZK7OPBj744ON&#10;7AR5Gsq3JA0g1YLebQhepgIhffRygZv6ipO0C02R+Rt/1nwAHJaaEspUVGLdxdLFxezn0cvzc7xa&#10;Tc9bEi+jmOfn13Op/vnD7H8AAAD//wMAUEsDBBQABgAIAAAAIQBeqbzu3gAAAAkBAAAPAAAAZHJz&#10;L2Rvd25yZXYueG1sTI9BT4NAEIXvJv6HzZh4aewiAmmRoTEqNy9WjdcpjEBkZym7bdFf73rS4+R9&#10;ee+bYjObQR15cr0VhOtlBIqltk0vLcLrS3W1AuU8SUODFUb4Ygeb8vysoLyxJ3nm49a3KpSIywmh&#10;837MtXZ1x4bc0o4sIfuwkyEfzqnVzUSnUG4GHUdRpg31EhY6Gvm+4/pzezAIrnrjffW9qBfR+01r&#10;Od4/PD0S4uXFfHcLyvPs/2D41Q/qUAannT1I49SAkKRZFlCEOElBBSBJVzGoHcJ6nYIuC/3/g/IH&#10;AAD//wMAUEsBAi0AFAAGAAgAAAAhALaDOJL+AAAA4QEAABMAAAAAAAAAAAAAAAAAAAAAAFtDb250&#10;ZW50X1R5cGVzXS54bWxQSwECLQAUAAYACAAAACEAOP0h/9YAAACUAQAACwAAAAAAAAAAAAAAAAAv&#10;AQAAX3JlbHMvLnJlbHNQSwECLQAUAAYACAAAACEAzuljSMABAAB4AwAADgAAAAAAAAAAAAAAAAAu&#10;AgAAZHJzL2Uyb0RvYy54bWxQSwECLQAUAAYACAAAACEAXqm87t4AAAAJAQAADwAAAAAAAAAAAAAA&#10;AAAaBAAAZHJzL2Rvd25yZXYueG1sUEsFBgAAAAAEAAQA8wAAACUFAAAAAA==&#10;">
                <o:lock v:ext="edit" shapetype="f"/>
              </v:line>
            </w:pict>
          </mc:Fallback>
        </mc:AlternateContent>
      </w:r>
      <w:r w:rsidRPr="007D3911">
        <w:rPr>
          <w:noProof/>
        </w:rPr>
        <mc:AlternateContent>
          <mc:Choice Requires="wps">
            <w:drawing>
              <wp:anchor distT="0" distB="0" distL="114299" distR="114299" simplePos="0" relativeHeight="251661312" behindDoc="0" locked="0" layoutInCell="1" allowOverlap="1" wp14:anchorId="2D013417" wp14:editId="5A3E370E">
                <wp:simplePos x="0" y="0"/>
                <wp:positionH relativeFrom="column">
                  <wp:posOffset>1432559</wp:posOffset>
                </wp:positionH>
                <wp:positionV relativeFrom="paragraph">
                  <wp:posOffset>178435</wp:posOffset>
                </wp:positionV>
                <wp:extent cx="0" cy="1440180"/>
                <wp:effectExtent l="0" t="0" r="38100" b="26670"/>
                <wp:wrapNone/>
                <wp:docPr id="11"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018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ACD6710" id="直接连接符 12" o:spid="_x0000_s1026" style="position:absolute;left:0;text-align:lef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2.8pt,14.05pt" to="112.8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WhvAEAAHUDAAAOAAAAZHJzL2Uyb0RvYy54bWysU8tu2zAQvBfoPxC815SMuEgEyznESC9p&#10;GyDtB6z5kIjwBS5ryX9fkrKdPm5FdSDI2d3h7HC1vZ+tIUcZUXvX03bVUCId90K7oaffvz1+uKUE&#10;EzgBxjvZ05NEer97/247hU6u/eiNkJFkEofdFHo6phQ6xpCP0gKufJAuB5WPFlI+xoGJCFNmt4at&#10;m+Yjm3wUIXouETO6X4J0V/mVkjx9VQplIqanWVuqa6zroaxst4VuiBBGzc8y4B9UWNAuX3ql2kMC&#10;8iPqv6is5tGjV2nFvWVeKc1l7SF30zZ/dPMyQpC1l2wOhqtN+P9o+Zfjg3uORTqf3Ut48vwVsyls&#10;Cthdg+WAYUmbVbQlPWsnczXydDVSzonwBeQZbW9umva2msyguxSGiOmT9JaUTU+NdqVH6OD4hKlc&#10;Dd0lpcDOP2pj6jsZR6ae3m3WG0o45GlRBlLe2iB6im6gBMyQx5CnWBnRGy1KdeHBOBweTCRHKKNQ&#10;vyVpBCEX9G6T4WUkENJnLxa4bS54lnamqTJ/4y+a94DjUlNDhSqXGHf2c7GwmHnw4vQcLz7nt62J&#10;5zksw/PruVa//S27nwAAAP//AwBQSwMEFAAGAAgAAAAhAFbiBN3dAAAACgEAAA8AAABkcnMvZG93&#10;bnJldi54bWxMj0FPwzAMhe9I/IfISFwmlq6waZSmEwJ648IAcfUa01Y0TtdkW9mvnxEHuD37PT1/&#10;zlej69SehtB6NjCbJqCIK29brg28vZZXS1AhIlvsPJOBbwqwKs7PcsysP/AL7dexVlLCIUMDTYx9&#10;pnWoGnIYpr4nFu/TDw6jjEOt7YAHKXedTpNkoR22LBca7OmhoeprvXMGQvlO2/I4qSbJx3XtKd0+&#10;Pj+hMZcX4/0dqEhj/AvDD76gQyFMG79jG1RnIE3nC4mKWM5ASeB3sRExv7kFXeT6/wvFCQAA//8D&#10;AFBLAQItABQABgAIAAAAIQC2gziS/gAAAOEBAAATAAAAAAAAAAAAAAAAAAAAAABbQ29udGVudF9U&#10;eXBlc10ueG1sUEsBAi0AFAAGAAgAAAAhADj9If/WAAAAlAEAAAsAAAAAAAAAAAAAAAAALwEAAF9y&#10;ZWxzLy5yZWxzUEsBAi0AFAAGAAgAAAAhAGcPNaG8AQAAdQMAAA4AAAAAAAAAAAAAAAAALgIAAGRy&#10;cy9lMm9Eb2MueG1sUEsBAi0AFAAGAAgAAAAhAFbiBN3dAAAACgEAAA8AAAAAAAAAAAAAAAAAFgQA&#10;AGRycy9kb3ducmV2LnhtbFBLBQYAAAAABAAEAPMAAAAgBQAAAAA=&#10;">
                <o:lock v:ext="edit" shapetype="f"/>
              </v:line>
            </w:pict>
          </mc:Fallback>
        </mc:AlternateContent>
      </w:r>
      <w:r w:rsidRPr="007D3911">
        <w:rPr>
          <w:rFonts w:ascii="Times New Roman"/>
          <w:u w:val="single"/>
        </w:rPr>
        <w:t>RE</w:t>
      </w:r>
      <w:r w:rsidRPr="007D3911">
        <w:rPr>
          <w:rFonts w:ascii="Times New Roman" w:hint="eastAsia"/>
          <w:u w:val="single"/>
        </w:rPr>
        <w:t>MTBC</w:t>
      </w:r>
      <w:r w:rsidRPr="007D3911">
        <w:rPr>
          <w:rFonts w:ascii="Times New Roman" w:hint="eastAsia"/>
        </w:rPr>
        <w:t>—</w:t>
      </w:r>
      <w:proofErr w:type="spellStart"/>
      <w:r w:rsidRPr="007D3911">
        <w:rPr>
          <w:rFonts w:ascii="Times New Roman" w:hint="eastAsia"/>
          <w:u w:val="single"/>
        </w:rPr>
        <w:t>G</w:t>
      </w:r>
      <w:r w:rsidRPr="007D3911">
        <w:rPr>
          <w:rFonts w:ascii="Times New Roman"/>
          <w:u w:val="single"/>
        </w:rPr>
        <w:t>Yb</w:t>
      </w:r>
      <w:r w:rsidRPr="007D3911">
        <w:rPr>
          <w:rFonts w:ascii="Times New Roman" w:hint="eastAsia"/>
          <w:u w:val="single"/>
        </w:rPr>
        <w:t>Z</w:t>
      </w:r>
      <w:proofErr w:type="spellEnd"/>
      <w:r w:rsidRPr="007D3911">
        <w:rPr>
          <w:rFonts w:ascii="Times New Roman" w:hint="eastAsia"/>
        </w:rPr>
        <w:t>—</w:t>
      </w:r>
      <w:proofErr w:type="spellStart"/>
      <w:r w:rsidRPr="007D3911">
        <w:rPr>
          <w:rFonts w:ascii="Times New Roman"/>
          <w:i/>
          <w:iCs/>
          <w:u w:val="single"/>
        </w:rPr>
        <w:t>x</w:t>
      </w:r>
      <w:r w:rsidRPr="007D3911">
        <w:rPr>
          <w:rFonts w:ascii="Times New Roman" w:hint="eastAsia"/>
          <w:u w:val="single"/>
        </w:rPr>
        <w:t>Yb</w:t>
      </w:r>
      <w:proofErr w:type="spellEnd"/>
      <w:r w:rsidRPr="007D3911">
        <w:rPr>
          <w:rFonts w:ascii="Times New Roman" w:hint="eastAsia"/>
        </w:rPr>
        <w:t>—</w:t>
      </w:r>
      <w:r w:rsidRPr="007D3911">
        <w:rPr>
          <w:rFonts w:ascii="Times New Roman" w:hint="eastAsia"/>
        </w:rPr>
        <w:t xml:space="preserve"> </w:t>
      </w:r>
      <w:r w:rsidRPr="007D3911">
        <w:rPr>
          <w:rFonts w:ascii="Times New Roman" w:hint="eastAsia"/>
          <w:u w:val="single"/>
        </w:rPr>
        <w:t>XPY</w:t>
      </w:r>
    </w:p>
    <w:p w14:paraId="07149B4D" w14:textId="34D7B8CF" w:rsidR="00C94A9F" w:rsidRPr="007D3911" w:rsidRDefault="00C94A9F" w:rsidP="00EE3B5D">
      <w:pPr>
        <w:pStyle w:val="a9"/>
        <w:adjustRightInd w:val="0"/>
        <w:snapToGrid w:val="0"/>
        <w:spacing w:before="312" w:after="312" w:line="360" w:lineRule="auto"/>
        <w:ind w:firstLineChars="0" w:firstLine="420"/>
        <w:rPr>
          <w:rFonts w:eastAsia="宋体" w:hAnsi="宋体"/>
        </w:rPr>
      </w:pPr>
      <w:r w:rsidRPr="007D3911">
        <w:rPr>
          <w:rFonts w:eastAsia="宋体" w:hAnsi="宋体"/>
          <w:noProof/>
        </w:rPr>
        <mc:AlternateContent>
          <mc:Choice Requires="wps">
            <w:drawing>
              <wp:anchor distT="0" distB="0" distL="114300" distR="114300" simplePos="0" relativeHeight="251670528" behindDoc="0" locked="0" layoutInCell="1" allowOverlap="1" wp14:anchorId="22381E70" wp14:editId="1C49A015">
                <wp:simplePos x="0" y="0"/>
                <wp:positionH relativeFrom="column">
                  <wp:posOffset>3442335</wp:posOffset>
                </wp:positionH>
                <wp:positionV relativeFrom="paragraph">
                  <wp:posOffset>981710</wp:posOffset>
                </wp:positionV>
                <wp:extent cx="1686560" cy="337820"/>
                <wp:effectExtent l="0" t="0" r="8890" b="508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6560" cy="337820"/>
                        </a:xfrm>
                        <a:prstGeom prst="rect">
                          <a:avLst/>
                        </a:prstGeom>
                        <a:solidFill>
                          <a:srgbClr val="FFFFFF"/>
                        </a:solidFill>
                        <a:ln w="6350">
                          <a:noFill/>
                        </a:ln>
                      </wps:spPr>
                      <wps:txbx>
                        <w:txbxContent>
                          <w:p w14:paraId="1D6C85C9" w14:textId="77777777" w:rsidR="00C94A9F" w:rsidRPr="00C94A9F" w:rsidRDefault="00C94A9F" w:rsidP="00C94A9F">
                            <w:pPr>
                              <w:rPr>
                                <w:rFonts w:ascii="宋体" w:eastAsia="宋体" w:hAnsi="宋体"/>
                                <w:sz w:val="18"/>
                                <w:szCs w:val="18"/>
                              </w:rPr>
                            </w:pPr>
                            <w:r w:rsidRPr="00C94A9F">
                              <w:rPr>
                                <w:rFonts w:ascii="宋体" w:eastAsia="宋体" w:hAnsi="宋体" w:hint="eastAsia"/>
                                <w:sz w:val="18"/>
                                <w:szCs w:val="18"/>
                              </w:rPr>
                              <w:t>表示稀土热障涂层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2381E70" id="_x0000_t202" coordsize="21600,21600" o:spt="202" path="m,l,21600r21600,l21600,xe">
                <v:stroke joinstyle="miter"/>
                <v:path gradientshapeok="t" o:connecttype="rect"/>
              </v:shapetype>
              <v:shape id="文本框 11" o:spid="_x0000_s1026" type="#_x0000_t202" style="position:absolute;left:0;text-align:left;margin-left:271.05pt;margin-top:77.3pt;width:132.8pt;height:2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gbIAIAADQEAAAOAAAAZHJzL2Uyb0RvYy54bWysU9uO2jAQfa/Uf7D8XsJ9aURYUVZUlVB3&#10;Jbbqs3FsYtXxuLYhoV/fsQmXXp6q8mDGOeOZOWdm5o9trclROK/AFHTQ61MiDIdSmX1Bv7yu380o&#10;8YGZkmkwoqAn4enj4u2beWNzMYQKdCkcwSDG540taBWCzbPM80rUzPfACoOgBFezgFe3z0rHGoxe&#10;62zY70+zBlxpHXDhPX59OoN0keJLKXh4ltKLQHRBsbaQTpfOXTyzxZzle8dspXhXBvuHKmqmDCa9&#10;hnpigZGDU3+EqhV34EGGHoc6AykVF4kDshn0f2OzrZgViQuK4+1VJv//wvLPx619cSS0H6DFBiYS&#10;3m6Af/OoTdZYn3c+UVOfe/SORFvp6viPFAg+RG1PVz1FGwiP0aaz6WSKEEdsNHqYDZPg2e21dT58&#10;FFCTaBTUYb9SBey48SHmZ/nFJSbzoFW5Vlqni9vvVtqRI8PertMvthOf/OKmDWkKOh1N+imygfj+&#10;7KdNx/BMKtIL7a5FMJo7KE+ojIPz0HjL1wqr3DAfXpjDKUFiOPnhGQ+pAZNAZ1FSgfvxt+/RH5uH&#10;KCUNTl1B/fcDc4IS/clgW98PxuM4pukynjygYMTdI7t7xBzqFSD5Ae6Y5cmM/kFfTOmg/ooLsoxZ&#10;EWKGY+6Chou5CuddwAXjYrlMTjiYloWN2Vp+GQgDy0MAqVJLbtp06uFoJtm7NYqzf39PXrdlX/wE&#10;AAD//wMAUEsDBBQABgAIAAAAIQBJCXiY3gAAAAsBAAAPAAAAZHJzL2Rvd25yZXYueG1sTI/BasMw&#10;EETvhf6D2EJvjWzjxMaxHEqh10KTNGfF2lom0spISuLk66ue2uMyj5m37Wa2hl3Qh9GRgHyRAUPq&#10;nRppELDfvb/UwEKUpKRxhAJuGGDTPT60slHuSp942caBpRIKjRSgY5wazkOv0cqwcBNSyr6dtzKm&#10;0w9ceXlN5dbwIstW3MqR0oKWE75p7E/bsxVwGOz98JVPXitrSvq433Z7Nwrx/DS/roFFnOMfDL/6&#10;SR265HR0Z1KBGQHLssgTmoJluQKWiDqrKmBHAUVW1cC7lv//ofsBAAD//wMAUEsBAi0AFAAGAAgA&#10;AAAhALaDOJL+AAAA4QEAABMAAAAAAAAAAAAAAAAAAAAAAFtDb250ZW50X1R5cGVzXS54bWxQSwEC&#10;LQAUAAYACAAAACEAOP0h/9YAAACUAQAACwAAAAAAAAAAAAAAAAAvAQAAX3JlbHMvLnJlbHNQSwEC&#10;LQAUAAYACAAAACEAoFzYGyACAAA0BAAADgAAAAAAAAAAAAAAAAAuAgAAZHJzL2Uyb0RvYy54bWxQ&#10;SwECLQAUAAYACAAAACEASQl4mN4AAAALAQAADwAAAAAAAAAAAAAAAAB6BAAAZHJzL2Rvd25yZXYu&#10;eG1sUEsFBgAAAAAEAAQA8wAAAIUFAAAAAA==&#10;" stroked="f" strokeweight=".5pt">
                <v:textbox>
                  <w:txbxContent>
                    <w:p w14:paraId="1D6C85C9" w14:textId="77777777" w:rsidR="00C94A9F" w:rsidRPr="00C94A9F" w:rsidRDefault="00C94A9F" w:rsidP="00C94A9F">
                      <w:pPr>
                        <w:rPr>
                          <w:rFonts w:ascii="宋体" w:eastAsia="宋体" w:hAnsi="宋体"/>
                          <w:sz w:val="18"/>
                          <w:szCs w:val="18"/>
                        </w:rPr>
                      </w:pPr>
                      <w:r w:rsidRPr="00C94A9F">
                        <w:rPr>
                          <w:rFonts w:ascii="宋体" w:eastAsia="宋体" w:hAnsi="宋体" w:hint="eastAsia"/>
                          <w:sz w:val="18"/>
                          <w:szCs w:val="18"/>
                        </w:rPr>
                        <w:t>表示稀土热障涂层</w:t>
                      </w:r>
                    </w:p>
                  </w:txbxContent>
                </v:textbox>
              </v:shape>
            </w:pict>
          </mc:Fallback>
        </mc:AlternateContent>
      </w:r>
      <w:r w:rsidRPr="007D3911">
        <w:rPr>
          <w:rFonts w:eastAsia="宋体" w:hAnsi="宋体"/>
          <w:noProof/>
        </w:rPr>
        <mc:AlternateContent>
          <mc:Choice Requires="wps">
            <w:drawing>
              <wp:anchor distT="0" distB="0" distL="114300" distR="114300" simplePos="0" relativeHeight="251668480" behindDoc="0" locked="0" layoutInCell="1" allowOverlap="1" wp14:anchorId="5DF47E7C" wp14:editId="44FBFD44">
                <wp:simplePos x="0" y="0"/>
                <wp:positionH relativeFrom="column">
                  <wp:posOffset>3442335</wp:posOffset>
                </wp:positionH>
                <wp:positionV relativeFrom="paragraph">
                  <wp:posOffset>331470</wp:posOffset>
                </wp:positionV>
                <wp:extent cx="1479550" cy="327660"/>
                <wp:effectExtent l="0" t="0" r="6350" b="0"/>
                <wp:wrapNone/>
                <wp:docPr id="16"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550" cy="327660"/>
                        </a:xfrm>
                        <a:prstGeom prst="rect">
                          <a:avLst/>
                        </a:prstGeom>
                        <a:solidFill>
                          <a:srgbClr val="FFFFFF"/>
                        </a:solidFill>
                        <a:ln w="6350">
                          <a:noFill/>
                        </a:ln>
                      </wps:spPr>
                      <wps:txbx>
                        <w:txbxContent>
                          <w:p w14:paraId="4C951EE3" w14:textId="029F9F43" w:rsidR="00C94A9F" w:rsidRPr="00C94A9F" w:rsidRDefault="00C94A9F" w:rsidP="00C94A9F">
                            <w:pPr>
                              <w:rPr>
                                <w:rFonts w:ascii="宋体" w:eastAsia="宋体" w:hAnsi="宋体" w:cs="宋体"/>
                                <w:color w:val="000000"/>
                                <w:sz w:val="18"/>
                                <w:szCs w:val="18"/>
                              </w:rPr>
                            </w:pPr>
                            <w:r w:rsidRPr="00C94A9F">
                              <w:rPr>
                                <w:rFonts w:ascii="宋体" w:eastAsia="宋体" w:hAnsi="宋体" w:cs="宋体" w:hint="eastAsia"/>
                                <w:color w:val="000000"/>
                                <w:sz w:val="18"/>
                                <w:szCs w:val="18"/>
                              </w:rPr>
                              <w:t>表示产品的规格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DF47E7C" id="文本框 10" o:spid="_x0000_s1027" type="#_x0000_t202" style="position:absolute;left:0;text-align:left;margin-left:271.05pt;margin-top:26.1pt;width:116.5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fDJAIAADsEAAAOAAAAZHJzL2Uyb0RvYy54bWysU0uP2jAQvlfqf7B8LwGWx25EWFFWVJVQ&#10;dyVa7dk4NrHqeFzbkNBf37EJj3Z7qpqDM/Y8v29mZo9trclBOK/AFHTQ61MiDIdSmV1Bv31dfbin&#10;xAdmSqbBiIIehaeP8/fvZo3NxRAq0KVwBIMYnze2oFUINs8yzytRM98DKwwqJbiaBby6XVY61mD0&#10;WmfDfn+SNeBK64AL7/H16aSk8xRfSsHDs5ReBKILirWFdLp0buOZzWcs3zlmK8W7Mtg/VFEzZTDp&#10;JdQTC4zsnXoTqlbcgQcZehzqDKRUXCQMiGbQ/wPNpmJWJCxIjrcXmvz/C8u/HDb2xZHQfoQWG5hA&#10;eLsG/t0jN1ljfd7ZRE597tE6Am2lq+MfIRB0RG6PFz5FGwiP0UbTh/EYVRx1d8PpZJIIz67e1vnw&#10;SUBNolBQh/1KFbDD2oeYn+Vnk5jMg1blSmmdLm63XWpHDgx7u0pfbCe6/GamDWkKOrnDOqKXgeh/&#10;stOmQ3gCFeGFdtsSVUYm0Ca+bKE8IkEOTrPjLV8pLHbNfHhhDocF8eEChGc8pAbMBZ1ESQXu59/e&#10;oz32ELWUNDh8BfU/9swJSvRng919GIxGcVrTZTSeDvHibjXbW43Z10tADga4apYnMdoHfRalg/oV&#10;92QRs6KKGY65CxrO4jKcVgL3jIvFIhnhfFoW1mZj+XkuDCz2AaRKnbly05GIE5rY77YprsDtPVld&#10;d37+CwAA//8DAFBLAwQUAAYACAAAACEAy/WIV9wAAAAKAQAADwAAAGRycy9kb3ducmV2LnhtbEyP&#10;TU/DMAyG70j8h8hI3FjasrGpNJ0QElcktrFz1pimInGqJNu6/XrMCW7+ePT6cbOevBMnjGkIpKCc&#10;FSCQumAG6hXstm8PKxApazLaBUIFF0ywbm9vGl2bcKYPPG1yLziEUq0V2JzHWsrUWfQ6zcKIxLuv&#10;EL3O3MZemqjPHO6drIriSXo9EF+wesRXi9335ugV7Ht/3X+WY7TGuzm9Xy/bXRiUur+bXp5BZJzy&#10;Hwy/+qwOLTsdwpFMEk7BYl6VjHJRVSAYWC4XPDgwWTyuQLaN/P9C+wMAAP//AwBQSwECLQAUAAYA&#10;CAAAACEAtoM4kv4AAADhAQAAEwAAAAAAAAAAAAAAAAAAAAAAW0NvbnRlbnRfVHlwZXNdLnhtbFBL&#10;AQItABQABgAIAAAAIQA4/SH/1gAAAJQBAAALAAAAAAAAAAAAAAAAAC8BAABfcmVscy8ucmVsc1BL&#10;AQItABQABgAIAAAAIQCIHzfDJAIAADsEAAAOAAAAAAAAAAAAAAAAAC4CAABkcnMvZTJvRG9jLnht&#10;bFBLAQItABQABgAIAAAAIQDL9YhX3AAAAAoBAAAPAAAAAAAAAAAAAAAAAH4EAABkcnMvZG93bnJl&#10;di54bWxQSwUGAAAAAAQABADzAAAAhwUAAAAA&#10;" stroked="f" strokeweight=".5pt">
                <v:textbox>
                  <w:txbxContent>
                    <w:p w14:paraId="4C951EE3" w14:textId="029F9F43" w:rsidR="00C94A9F" w:rsidRPr="00C94A9F" w:rsidRDefault="00C94A9F" w:rsidP="00C94A9F">
                      <w:pPr>
                        <w:rPr>
                          <w:rFonts w:ascii="宋体" w:eastAsia="宋体" w:hAnsi="宋体" w:cs="宋体"/>
                          <w:color w:val="000000"/>
                          <w:sz w:val="18"/>
                          <w:szCs w:val="18"/>
                        </w:rPr>
                      </w:pPr>
                      <w:r w:rsidRPr="00C94A9F">
                        <w:rPr>
                          <w:rFonts w:ascii="宋体" w:eastAsia="宋体" w:hAnsi="宋体" w:cs="宋体" w:hint="eastAsia"/>
                          <w:color w:val="000000"/>
                          <w:sz w:val="18"/>
                          <w:szCs w:val="18"/>
                        </w:rPr>
                        <w:t>表示产品的规格</w:t>
                      </w:r>
                    </w:p>
                  </w:txbxContent>
                </v:textbox>
              </v:shape>
            </w:pict>
          </mc:Fallback>
        </mc:AlternateContent>
      </w:r>
      <w:r w:rsidRPr="007D3911">
        <w:rPr>
          <w:rFonts w:eastAsia="宋体" w:hAnsi="宋体"/>
          <w:noProof/>
        </w:rPr>
        <mc:AlternateContent>
          <mc:Choice Requires="wps">
            <w:drawing>
              <wp:anchor distT="0" distB="0" distL="114300" distR="114300" simplePos="0" relativeHeight="251666432" behindDoc="0" locked="0" layoutInCell="1" allowOverlap="1" wp14:anchorId="07A5460C" wp14:editId="5624DCC1">
                <wp:simplePos x="0" y="0"/>
                <wp:positionH relativeFrom="column">
                  <wp:posOffset>3442335</wp:posOffset>
                </wp:positionH>
                <wp:positionV relativeFrom="paragraph">
                  <wp:posOffset>12065</wp:posOffset>
                </wp:positionV>
                <wp:extent cx="1471295" cy="337820"/>
                <wp:effectExtent l="0" t="0" r="0" b="5080"/>
                <wp:wrapNone/>
                <wp:docPr id="15"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1295" cy="337820"/>
                        </a:xfrm>
                        <a:prstGeom prst="rect">
                          <a:avLst/>
                        </a:prstGeom>
                        <a:solidFill>
                          <a:srgbClr val="FFFFFF"/>
                        </a:solidFill>
                        <a:ln w="6350">
                          <a:noFill/>
                        </a:ln>
                      </wps:spPr>
                      <wps:txbx>
                        <w:txbxContent>
                          <w:p w14:paraId="0D50135A" w14:textId="77777777" w:rsidR="00C94A9F" w:rsidRPr="00C94A9F" w:rsidRDefault="00C94A9F" w:rsidP="00C94A9F">
                            <w:pPr>
                              <w:rPr>
                                <w:rFonts w:ascii="宋体" w:eastAsia="宋体" w:hAnsi="宋体" w:cs="宋体"/>
                                <w:color w:val="000000"/>
                                <w:sz w:val="18"/>
                                <w:szCs w:val="18"/>
                              </w:rPr>
                            </w:pPr>
                            <w:r w:rsidRPr="00C94A9F">
                              <w:rPr>
                                <w:rFonts w:ascii="宋体" w:eastAsia="宋体" w:hAnsi="宋体" w:cs="宋体" w:hint="eastAsia"/>
                                <w:color w:val="000000"/>
                                <w:sz w:val="18"/>
                                <w:szCs w:val="18"/>
                              </w:rPr>
                              <w:t>表示粉末状态及用途</w:t>
                            </w:r>
                          </w:p>
                          <w:p w14:paraId="54031ED0" w14:textId="77777777" w:rsidR="00C94A9F" w:rsidRPr="00C94A9F" w:rsidRDefault="00C94A9F" w:rsidP="00C94A9F">
                            <w:pPr>
                              <w:rPr>
                                <w:rFonts w:ascii="宋体" w:eastAsia="宋体" w:hAnsi="宋体" w:cs="宋体"/>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7A5460C" id="文本框 9" o:spid="_x0000_s1028" type="#_x0000_t202" style="position:absolute;left:0;text-align:left;margin-left:271.05pt;margin-top:.95pt;width:115.85pt;height:2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AoJgIAADsEAAAOAAAAZHJzL2Uyb0RvYy54bWysU0uP0zAQviPxHyzfafrc7kZNV6WrIqSK&#10;XamgPbuO3Vg4HmO7TcqvZ+ymD1hOiBycsef5fTMze2xrTQ7CeQWmoINenxJhOJTK7Ar67evqwz0l&#10;PjBTMg1GFPQoPH2cv383a2wuhlCBLoUjGMT4vLEFrUKweZZ5Xoma+R5YYVApwdUs4NXtstKxBqPX&#10;Ohv2+3dZA660DrjwHl+fTko6T/GlFDw8S+lFILqgWFtIp0vnNp7ZfMbynWO2Urwrg/1DFTVTBpNe&#10;Qj2xwMjeqTehasUdeJChx6HOQErFRcKAaAb9P9BsKmZFwoLkeHuhyf+/sPzLYWNfHAntR2ixgQmE&#10;t2vg3z1ykzXW551N5NTnHq0j0Fa6Ov4RAkFH5PZ44VO0gfAYbTwdDB8mlHDUjUbT+2EiPLt6W+fD&#10;JwE1iUJBHfYrVcAOax9ifpafTWIyD1qVK6V1urjddqkdOTDs7Sp9sZ3o8puZNqQp6N1o0k+RDUT/&#10;k502HcITqAgvtNuWqLKgwxgrvmyhPCJBDk6z4y1fKSx2zXx4YQ6HBaHjAoRnPKQGzAWdREkF7uff&#10;3qM99hC1lDQ4fAX1P/bMCUr0Z4PdfRiMx3Fa02U8mSJvxN1qtrcas6+XgBwMcNUsT2K0D/osSgf1&#10;K+7JImZFFTMccxc0nMVlOK0E7hkXi0Uywvm0LKzNxvLzXBhY7ANIlTpz5aYjESc0sd9tU1yB23uy&#10;uu78/BcAAAD//wMAUEsDBBQABgAIAAAAIQANMdAH2wAAAAgBAAAPAAAAZHJzL2Rvd25yZXYueG1s&#10;TI9BTwIxEIXvJv6HZky8SXcRRNftEmPi1URAzmU7bje2001bYOHXO5zwOPle3nyvXo7eiQPG1AdS&#10;UE4KEEhtMD11Cjbrj4dnEClrMtoFQgUnTLBsbm9qXZlwpC88rHInuIRSpRXYnIdKytRa9DpNwoDE&#10;7CdErzOfsZMm6iOXeyenRfEkve6JP1g94LvF9ne19wq2nT9vv8shWuPdjD7Pp/Um9Erd341vryAy&#10;jvkahos+q0PDTruwJ5OEUzCfTUuOMngBwXyxeOQpOwbzEmRTy/8Dmj8AAAD//wMAUEsBAi0AFAAG&#10;AAgAAAAhALaDOJL+AAAA4QEAABMAAAAAAAAAAAAAAAAAAAAAAFtDb250ZW50X1R5cGVzXS54bWxQ&#10;SwECLQAUAAYACAAAACEAOP0h/9YAAACUAQAACwAAAAAAAAAAAAAAAAAvAQAAX3JlbHMvLnJlbHNQ&#10;SwECLQAUAAYACAAAACEAFirAKCYCAAA7BAAADgAAAAAAAAAAAAAAAAAuAgAAZHJzL2Uyb0RvYy54&#10;bWxQSwECLQAUAAYACAAAACEADTHQB9sAAAAIAQAADwAAAAAAAAAAAAAAAACABAAAZHJzL2Rvd25y&#10;ZXYueG1sUEsFBgAAAAAEAAQA8wAAAIgFAAAAAA==&#10;" stroked="f" strokeweight=".5pt">
                <v:textbox>
                  <w:txbxContent>
                    <w:p w14:paraId="0D50135A" w14:textId="77777777" w:rsidR="00C94A9F" w:rsidRPr="00C94A9F" w:rsidRDefault="00C94A9F" w:rsidP="00C94A9F">
                      <w:pPr>
                        <w:rPr>
                          <w:rFonts w:ascii="宋体" w:eastAsia="宋体" w:hAnsi="宋体" w:cs="宋体"/>
                          <w:color w:val="000000"/>
                          <w:sz w:val="18"/>
                          <w:szCs w:val="18"/>
                        </w:rPr>
                      </w:pPr>
                      <w:r w:rsidRPr="00C94A9F">
                        <w:rPr>
                          <w:rFonts w:ascii="宋体" w:eastAsia="宋体" w:hAnsi="宋体" w:cs="宋体" w:hint="eastAsia"/>
                          <w:color w:val="000000"/>
                          <w:sz w:val="18"/>
                          <w:szCs w:val="18"/>
                        </w:rPr>
                        <w:t>表示粉末状态及用途</w:t>
                      </w:r>
                    </w:p>
                    <w:p w14:paraId="54031ED0" w14:textId="77777777" w:rsidR="00C94A9F" w:rsidRPr="00C94A9F" w:rsidRDefault="00C94A9F" w:rsidP="00C94A9F">
                      <w:pPr>
                        <w:rPr>
                          <w:rFonts w:ascii="宋体" w:eastAsia="宋体" w:hAnsi="宋体" w:cs="宋体" w:hint="eastAsia"/>
                          <w:color w:val="000000"/>
                          <w:sz w:val="18"/>
                          <w:szCs w:val="18"/>
                        </w:rPr>
                      </w:pPr>
                    </w:p>
                  </w:txbxContent>
                </v:textbox>
              </v:shape>
            </w:pict>
          </mc:Fallback>
        </mc:AlternateContent>
      </w:r>
      <w:r w:rsidRPr="007D3911">
        <w:rPr>
          <w:rFonts w:eastAsia="宋体" w:hAnsi="宋体"/>
          <w:noProof/>
        </w:rPr>
        <mc:AlternateContent>
          <mc:Choice Requires="wps">
            <w:drawing>
              <wp:anchor distT="0" distB="0" distL="114300" distR="114300" simplePos="0" relativeHeight="251669504" behindDoc="0" locked="0" layoutInCell="1" allowOverlap="1" wp14:anchorId="6A7CFC85" wp14:editId="134F7AC0">
                <wp:simplePos x="0" y="0"/>
                <wp:positionH relativeFrom="column">
                  <wp:posOffset>3442335</wp:posOffset>
                </wp:positionH>
                <wp:positionV relativeFrom="paragraph">
                  <wp:posOffset>679450</wp:posOffset>
                </wp:positionV>
                <wp:extent cx="1440815" cy="337820"/>
                <wp:effectExtent l="0" t="0" r="6985" b="5080"/>
                <wp:wrapNone/>
                <wp:docPr id="17"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815" cy="337820"/>
                        </a:xfrm>
                        <a:prstGeom prst="rect">
                          <a:avLst/>
                        </a:prstGeom>
                        <a:solidFill>
                          <a:srgbClr val="FFFFFF"/>
                        </a:solidFill>
                        <a:ln w="6350">
                          <a:noFill/>
                        </a:ln>
                      </wps:spPr>
                      <wps:txbx>
                        <w:txbxContent>
                          <w:p w14:paraId="2A3F6B45" w14:textId="77777777" w:rsidR="00C94A9F" w:rsidRPr="00C94A9F" w:rsidRDefault="00C94A9F" w:rsidP="00C94A9F">
                            <w:pPr>
                              <w:rPr>
                                <w:rFonts w:ascii="宋体" w:eastAsia="宋体" w:hAnsi="宋体"/>
                                <w:sz w:val="18"/>
                                <w:szCs w:val="18"/>
                              </w:rPr>
                            </w:pPr>
                            <w:r w:rsidRPr="00C94A9F">
                              <w:rPr>
                                <w:rFonts w:ascii="宋体" w:eastAsia="宋体" w:hAnsi="宋体" w:hint="eastAsia"/>
                                <w:sz w:val="18"/>
                                <w:szCs w:val="18"/>
                              </w:rPr>
                              <w:t>表示</w:t>
                            </w:r>
                            <w:r w:rsidRPr="00C94A9F">
                              <w:rPr>
                                <w:rFonts w:ascii="宋体" w:eastAsia="宋体" w:hAnsi="宋体" w:cs="宋体" w:hint="eastAsia"/>
                                <w:color w:val="000000"/>
                                <w:sz w:val="18"/>
                                <w:szCs w:val="18"/>
                              </w:rPr>
                              <w:t>锆酸钆镱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A7CFC85" id="文本框 8" o:spid="_x0000_s1029" type="#_x0000_t202" style="position:absolute;left:0;text-align:left;margin-left:271.05pt;margin-top:53.5pt;width:113.45pt;height: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GKJAIAADsEAAAOAAAAZHJzL2Uyb0RvYy54bWysU0uP2yAQvlfqf0DcGzuv3dSKs0qzSlUp&#10;6q6UrXomGGJUzFAgsbe/vgNxHn2cqvqAB+b5fTMzf+gaTY7CeQWmpMNBTokwHCpl9iX98rJ+N6PE&#10;B2YqpsGIkr4KTx8Wb9/MW1uIEdSgK+EIBjG+aG1J6xBskWWe16JhfgBWGFRKcA0LeHX7rHKsxeiN&#10;zkZ5fpe14CrrgAvv8fXxpKSLFF9KwcOTlF4EokuKtYV0unTu4pkt5qzYO2Zrxfsy2D9U0TBlMOkl&#10;1CMLjByc+iNUo7gDDzIMODQZSKm4SBgQzTD/Dc22ZlYkLEiOtxea/P8Lyz8ft/bZkdB9gA4bmEB4&#10;uwH+zSM3WWt90dtETn3h0ToC7aRr4h8hEHREbl8vfIouEB6jTSb5bDilhKNuPL6fjRLh2dXbOh8+&#10;CmhIFErqsF+pAnbc+BDzs+JsEpN50KpaK63Txe13K+3IkWFv1+mL7USXX8y0IW1J78bTPEU2EP1P&#10;dtr0CE+gIrzQ7TqiKiw3xoovO6hekSAHp9nxlq8VFrthPjwzh8OC0HEBwhMeUgPmgl6ipAb342/v&#10;0R57iFpKWhy+kvrvB+YEJfqTwe6+j8zhtKbLZHqPvBF3q9ndasyhWQFyMMRVszyJ0T7osygdNF9x&#10;T5YxK6qY4Zi7pOEsrsJpJXDPuFgukxHOp2VhY7aWn+fCwPIQQKrUmSs3PYk4oYn9fpviCtzek9V1&#10;5xc/AQAA//8DAFBLAwQUAAYACAAAACEAJDHkcN0AAAALAQAADwAAAGRycy9kb3ducmV2LnhtbEyP&#10;zU7DMBCE70i8g7VI3KidqKSQxqkQElck+nd2YzeOsNeR7bZpn57lBLfdndHsN81q8o6dTUxDQAnF&#10;TAAz2AU9YC9hu/l4egGWskKtXEAj4WoSrNr7u0bVOlzwy5zXuWcUgqlWEmzOY8156qzxKs3CaJC0&#10;Y4heZVpjz3VUFwr3jpdCVNyrAemDVaN5t6b7Xp+8hH3vb/tdMUarvZvj5+262YZByseH6W0JLJsp&#10;/5nhF5/QoSWmQzihTsxJeJ6XBVlJEAsqRY5F9UrDgS6VKIG3Df/fof0BAAD//wMAUEsBAi0AFAAG&#10;AAgAAAAhALaDOJL+AAAA4QEAABMAAAAAAAAAAAAAAAAAAAAAAFtDb250ZW50X1R5cGVzXS54bWxQ&#10;SwECLQAUAAYACAAAACEAOP0h/9YAAACUAQAACwAAAAAAAAAAAAAAAAAvAQAAX3JlbHMvLnJlbHNQ&#10;SwECLQAUAAYACAAAACEA5ushiiQCAAA7BAAADgAAAAAAAAAAAAAAAAAuAgAAZHJzL2Uyb0RvYy54&#10;bWxQSwECLQAUAAYACAAAACEAJDHkcN0AAAALAQAADwAAAAAAAAAAAAAAAAB+BAAAZHJzL2Rvd25y&#10;ZXYueG1sUEsFBgAAAAAEAAQA8wAAAIgFAAAAAA==&#10;" stroked="f" strokeweight=".5pt">
                <v:textbox>
                  <w:txbxContent>
                    <w:p w14:paraId="2A3F6B45" w14:textId="77777777" w:rsidR="00C94A9F" w:rsidRPr="00C94A9F" w:rsidRDefault="00C94A9F" w:rsidP="00C94A9F">
                      <w:pPr>
                        <w:rPr>
                          <w:rFonts w:ascii="宋体" w:eastAsia="宋体" w:hAnsi="宋体"/>
                          <w:sz w:val="18"/>
                          <w:szCs w:val="18"/>
                        </w:rPr>
                      </w:pPr>
                      <w:r w:rsidRPr="00C94A9F">
                        <w:rPr>
                          <w:rFonts w:ascii="宋体" w:eastAsia="宋体" w:hAnsi="宋体" w:hint="eastAsia"/>
                          <w:sz w:val="18"/>
                          <w:szCs w:val="18"/>
                        </w:rPr>
                        <w:t>表示</w:t>
                      </w:r>
                      <w:r w:rsidRPr="00C94A9F">
                        <w:rPr>
                          <w:rFonts w:ascii="宋体" w:eastAsia="宋体" w:hAnsi="宋体" w:cs="宋体" w:hint="eastAsia"/>
                          <w:color w:val="000000"/>
                          <w:sz w:val="18"/>
                          <w:szCs w:val="18"/>
                        </w:rPr>
                        <w:t>锆酸钆镱</w:t>
                      </w:r>
                    </w:p>
                  </w:txbxContent>
                </v:textbox>
              </v:shape>
            </w:pict>
          </mc:Fallback>
        </mc:AlternateContent>
      </w:r>
      <w:r w:rsidRPr="007D3911">
        <w:rPr>
          <w:rFonts w:eastAsia="宋体" w:hAnsi="宋体"/>
          <w:noProof/>
        </w:rPr>
        <mc:AlternateContent>
          <mc:Choice Requires="wps">
            <w:drawing>
              <wp:anchor distT="4294967295" distB="4294967295" distL="114300" distR="114300" simplePos="0" relativeHeight="251667456" behindDoc="0" locked="0" layoutInCell="1" allowOverlap="1" wp14:anchorId="57F06311" wp14:editId="15FF9723">
                <wp:simplePos x="0" y="0"/>
                <wp:positionH relativeFrom="column">
                  <wp:posOffset>2899410</wp:posOffset>
                </wp:positionH>
                <wp:positionV relativeFrom="paragraph">
                  <wp:posOffset>163194</wp:posOffset>
                </wp:positionV>
                <wp:extent cx="452755" cy="0"/>
                <wp:effectExtent l="0" t="0" r="0" b="0"/>
                <wp:wrapNone/>
                <wp:docPr id="3"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2755" cy="0"/>
                        </a:xfrm>
                        <a:prstGeom prst="line">
                          <a:avLst/>
                        </a:prstGeom>
                        <a:noFill/>
                        <a:ln w="9525" cap="flat" cmpd="sng" algn="ctr">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27D8642" id="直接连接符 7"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3pt,12.85pt" to="263.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y8oQEAADsDAAAOAAAAZHJzL2Uyb0RvYy54bWysUsluGzEMvRfoPwi61+MYdZeBxznESC9B&#10;GyDNB9AaaUaIJAqk6hn/fSV56XYrogMhbo/kIze3s3fioIkthk7eLJZS6KCwt2Ho5PP3+3efpOAE&#10;oQeHQXfyqFnebt++2Uyx1Ssc0fWaRAYJ3E6xk2NKsW0aVqP2wAuMOmSnQfKQskpD0xNMGd27ZrVc&#10;fmgmpD4SKs2crbuTU24rvjFapW/GsE7CdTL3lqqkKvdFNtsNtANBHK06twH/0YUHG3LRK9QOEogf&#10;ZP+B8lYRMpq0UOgbNMYqXWfI09ws/5rmaYSo6yyZHI5Xmvj1YNXXw114pNK6msNTfED1wpmUZorc&#10;Xp1F4XgKmw35Ep57F3Ml8nglUs9JqGx8v159XK+lUBdXA+0lLxKnLxq9KJ9OOhvKiNDC4YFTqQzt&#10;JaSYA95b5+qaXBBTJz+vVwUZ8rEYByl/few7yWGQAtyQr1AlqoiMzvYlu+AwDfs7R+IA5RLqK8vP&#10;1f4IK6V3wOMprrrOYS6cWTkRUSjZY398pAtbeUMV73xN5QR+12v2r5vf/gQAAP//AwBQSwMEFAAG&#10;AAgAAAAhAOKrBNDeAAAACQEAAA8AAABkcnMvZG93bnJldi54bWxMj8FOwzAMhu9IvENkJC4TSym0&#10;Y6XphIDeuGxs4uo1XlvROF2TbYWnJ4gDO9r+9Pv788VoOnGkwbWWFdxOIxDEldUt1wrW7+XNAwjn&#10;kTV2lknBFzlYFJcXOWbannhJx5WvRQhhl6GCxvs+k9JVDRl0U9sTh9vODgZ9GIda6gFPIdx0Mo6i&#10;VBpsOXxosKfnhqrP1cEocOWG9uX3pJpEH3e1pXj/8vaKSl1fjU+PIDyN/h+GX/2gDkVw2toDayc6&#10;BfdJmgZUQZzMQAQgiWdzENu/hSxyed6g+AEAAP//AwBQSwECLQAUAAYACAAAACEAtoM4kv4AAADh&#10;AQAAEwAAAAAAAAAAAAAAAAAAAAAAW0NvbnRlbnRfVHlwZXNdLnhtbFBLAQItABQABgAIAAAAIQA4&#10;/SH/1gAAAJQBAAALAAAAAAAAAAAAAAAAAC8BAABfcmVscy8ucmVsc1BLAQItABQABgAIAAAAIQAG&#10;nsy8oQEAADsDAAAOAAAAAAAAAAAAAAAAAC4CAABkcnMvZTJvRG9jLnhtbFBLAQItABQABgAIAAAA&#10;IQDiqwTQ3gAAAAkBAAAPAAAAAAAAAAAAAAAAAPsDAABkcnMvZG93bnJldi54bWxQSwUGAAAAAAQA&#10;BADzAAAABgUAAAAA&#10;">
                <o:lock v:ext="edit" shapetype="f"/>
              </v:line>
            </w:pict>
          </mc:Fallback>
        </mc:AlternateContent>
      </w:r>
    </w:p>
    <w:p w14:paraId="3C968E2C" w14:textId="0485A279" w:rsidR="00C94A9F" w:rsidRPr="007D3911" w:rsidRDefault="00C94A9F" w:rsidP="00EE3B5D">
      <w:pPr>
        <w:pStyle w:val="a9"/>
        <w:adjustRightInd w:val="0"/>
        <w:snapToGrid w:val="0"/>
        <w:spacing w:before="312" w:after="312" w:line="360" w:lineRule="auto"/>
        <w:ind w:firstLineChars="0" w:firstLine="420"/>
        <w:rPr>
          <w:rFonts w:eastAsia="宋体" w:hAnsi="宋体"/>
        </w:rPr>
      </w:pPr>
      <w:r w:rsidRPr="007D3911">
        <w:rPr>
          <w:rFonts w:eastAsia="宋体" w:hAnsi="宋体"/>
          <w:noProof/>
        </w:rPr>
        <mc:AlternateContent>
          <mc:Choice Requires="wps">
            <w:drawing>
              <wp:anchor distT="4294967295" distB="4294967295" distL="114300" distR="114300" simplePos="0" relativeHeight="251662336" behindDoc="0" locked="0" layoutInCell="1" allowOverlap="1" wp14:anchorId="1A3C7886" wp14:editId="2AEA893C">
                <wp:simplePos x="0" y="0"/>
                <wp:positionH relativeFrom="column">
                  <wp:posOffset>2451735</wp:posOffset>
                </wp:positionH>
                <wp:positionV relativeFrom="paragraph">
                  <wp:posOffset>43180</wp:posOffset>
                </wp:positionV>
                <wp:extent cx="900430" cy="0"/>
                <wp:effectExtent l="0" t="0" r="0" b="0"/>
                <wp:wrapNone/>
                <wp:docPr id="1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0430" cy="0"/>
                        </a:xfrm>
                        <a:prstGeom prst="line">
                          <a:avLst/>
                        </a:prstGeom>
                        <a:noFill/>
                        <a:ln w="9525" cap="flat" cmpd="sng" algn="ctr">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D8D79D8" id="直接连接符 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05pt,3.4pt" to="263.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XcoAEAADsDAAAOAAAAZHJzL2Uyb0RvYy54bWysUsmO2zAMvRfoPwi6N/aknaI14sxhgull&#10;0A4wnQ9gZMkWqg2kGjt/X0pZut2K6kCI2yP5yM3d4p04aCQbQy9vVq0UOqg42DD28uXrw5sPUlCG&#10;MICLQffyqEnebV+/2syp0+s4RTdoFAwSqJtTL6ecU9c0pCbtgVYx6cBOE9FDZhXHZkCYGd27Zt22&#10;75s54pAwKk3E1t3JKbcV3xit8hdjSGfhesm95Sqxyn2RzXYD3YiQJqvObcA/dOHBBi56hdpBBvEd&#10;7V9Q3iqMFE1eqeibaIxVus7A09y0f0zzPEHSdRYmh9KVJvp/sOrz4T48YWldLeE5PUb1jZiUZk7U&#10;XZ1FoXQKWwz6Es69i6USebwSqZcsFBs/tu27t0y3urga6C55CSl/0tGL8umls6GMCB0cHimXytBd&#10;Qoo5xAfrXF2TC2Jm7Nv1LSMDH4txkPnr09BLCqMU4Ea+QpWxIlJ0dijZBYdw3N87FAcol1BfWT5X&#10;+y2slN4BTae46jqHuXBm5UREoWQfh+MTXtjiDVW88zWVE/hVr9k/b377AwAA//8DAFBLAwQUAAYA&#10;CAAAACEADxFIStwAAAAHAQAADwAAAGRycy9kb3ducmV2LnhtbEyPwU7DMBBE70j8g7VIXCrqNBWh&#10;hDgVAnLjQgFx3cZLEhGv09htA1/PwgWOoxnNvCnWk+vVgcbQeTawmCegiGtvO24MvDxXFytQISJb&#10;7D2TgU8KsC5PTwrMrT/yEx02sVFSwiFHA22MQ651qFtyGOZ+IBbv3Y8Oo8ix0XbEo5S7XqdJkmmH&#10;HctCiwPdtVR/bPbOQKheaVd9zepZ8rZsPKW7+8cHNOb8bLq9ARVpin9h+MEXdCiFaev3bIPqDSxX&#10;2UKiBjJ5IP5lenUNavurdVno//zlNwAAAP//AwBQSwECLQAUAAYACAAAACEAtoM4kv4AAADhAQAA&#10;EwAAAAAAAAAAAAAAAAAAAAAAW0NvbnRlbnRfVHlwZXNdLnhtbFBLAQItABQABgAIAAAAIQA4/SH/&#10;1gAAAJQBAAALAAAAAAAAAAAAAAAAAC8BAABfcmVscy8ucmVsc1BLAQItABQABgAIAAAAIQC6DeXc&#10;oAEAADsDAAAOAAAAAAAAAAAAAAAAAC4CAABkcnMvZTJvRG9jLnhtbFBLAQItABQABgAIAAAAIQAP&#10;EUhK3AAAAAcBAAAPAAAAAAAAAAAAAAAAAPoDAABkcnMvZG93bnJldi54bWxQSwUGAAAAAAQABADz&#10;AAAAAwUAAAAA&#10;">
                <o:lock v:ext="edit" shapetype="f"/>
              </v:line>
            </w:pict>
          </mc:Fallback>
        </mc:AlternateContent>
      </w:r>
      <w:r w:rsidRPr="007D3911">
        <w:rPr>
          <w:rFonts w:eastAsia="宋体" w:hAnsi="宋体"/>
          <w:noProof/>
        </w:rPr>
        <mc:AlternateContent>
          <mc:Choice Requires="wps">
            <w:drawing>
              <wp:anchor distT="0" distB="0" distL="114300" distR="114300" simplePos="0" relativeHeight="251663360" behindDoc="0" locked="0" layoutInCell="1" allowOverlap="1" wp14:anchorId="3C155A78" wp14:editId="15B69C67">
                <wp:simplePos x="0" y="0"/>
                <wp:positionH relativeFrom="column">
                  <wp:posOffset>2082165</wp:posOffset>
                </wp:positionH>
                <wp:positionV relativeFrom="paragraph">
                  <wp:posOffset>341630</wp:posOffset>
                </wp:positionV>
                <wp:extent cx="1270000" cy="0"/>
                <wp:effectExtent l="0" t="0" r="0" b="0"/>
                <wp:wrapNone/>
                <wp:docPr id="83922320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A2CEC" id="直接连接符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5pt,26.9pt" to="263.9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QrgEAAEgDAAAOAAAAZHJzL2Uyb0RvYy54bWysU01vGyEQvVfqf0Dc611bSj9WXufgJL2k&#10;raWkP2AM7C4Ky6AZ7F3/+wKx3ai9VeWAgJl5vPcY1rfz6MTREFv0rVwuaimMV6it71v58/nhw2cp&#10;OILX4NCbVp4My9vN+3frKTRmhQM6bUgkEM/NFFo5xBiaqmI1mBF4gcH4FOyQRohpS32lCaaEPrpq&#10;VdcfqwlJB0JlmNPp3WtQbgp+1xkVf3QdmyhcKxO3WGYq8z7P1WYNTU8QBqvONOAfWIxgfbr0CnUH&#10;EcSB7F9Qo1WEjF1cKBwr7DqrTNGQ1CzrP9Q8DRBM0ZLM4XC1if8frPp+3PodZepq9k/hEdULC4/b&#10;AXxvCoHnU0gPt8xWVVPg5lqSNxx2JPbTN9QpBw4RiwtzR2OGTPrEXMw+Xc02cxQqHS5Xn+o0pFCX&#10;WAXNpTAQx68GR5EXrXTWZx+ggeMjx0wEmktKPvb4YJ0rb+m8mFr55WZ1UwoYndU5mNOY+v3WkThC&#10;7oYyiqoUeZtGePC6gA0G9P15HcG613W63PmzGVl/bjZu9qhPO7qYlJ6rsDy3Vu6Ht/tS/fsDbH4B&#10;AAD//wMAUEsDBBQABgAIAAAAIQD7gbhu2wAAAAkBAAAPAAAAZHJzL2Rvd25yZXYueG1sTI/LTsMw&#10;EEX3SPyDNUhsKuqQqDxCnAoB2bFpAbGdxkMSEY/T2G0DX88AC1jOnaP7KJaT69WextB5NnA+T0AR&#10;19523Bh4fqrOrkCFiGyx90wGPijAsjw+KjC3/sAr2q9jo8SEQ44G2hiHXOtQt+QwzP1ALL83PzqM&#10;co6NtiMexNz1Ok2SC+2wY0locaC7lur39c4ZCNULbavPWT1LXrPGU7q9f3xAY05PptsbUJGm+AfD&#10;d32pDqV02vgd26B6A1l6eS2ogUUmEwRY/AibX0GXhf6/oPwCAAD//wMAUEsBAi0AFAAGAAgAAAAh&#10;ALaDOJL+AAAA4QEAABMAAAAAAAAAAAAAAAAAAAAAAFtDb250ZW50X1R5cGVzXS54bWxQSwECLQAU&#10;AAYACAAAACEAOP0h/9YAAACUAQAACwAAAAAAAAAAAAAAAAAvAQAAX3JlbHMvLnJlbHNQSwECLQAU&#10;AAYACAAAACEAPpZeEK4BAABIAwAADgAAAAAAAAAAAAAAAAAuAgAAZHJzL2Uyb0RvYy54bWxQSwEC&#10;LQAUAAYACAAAACEA+4G4btsAAAAJAQAADwAAAAAAAAAAAAAAAAAIBAAAZHJzL2Rvd25yZXYueG1s&#10;UEsFBgAAAAAEAAQA8wAAABAFAAAAAA==&#10;">
                <v:fill o:detectmouseclick="t"/>
              </v:line>
            </w:pict>
          </mc:Fallback>
        </mc:AlternateContent>
      </w:r>
    </w:p>
    <w:p w14:paraId="76D90679" w14:textId="072E9D79" w:rsidR="00C94A9F" w:rsidRPr="007D3911" w:rsidRDefault="00C94A9F" w:rsidP="00EE3B5D">
      <w:pPr>
        <w:pStyle w:val="a9"/>
        <w:adjustRightInd w:val="0"/>
        <w:snapToGrid w:val="0"/>
        <w:spacing w:before="312" w:after="312" w:line="360" w:lineRule="auto"/>
        <w:ind w:firstLineChars="0" w:firstLine="420"/>
        <w:rPr>
          <w:rFonts w:ascii="Times New Roman"/>
        </w:rPr>
      </w:pPr>
      <w:r w:rsidRPr="007D3911">
        <w:rPr>
          <w:noProof/>
        </w:rPr>
        <mc:AlternateContent>
          <mc:Choice Requires="wps">
            <w:drawing>
              <wp:anchor distT="4294967295" distB="4294967295" distL="114300" distR="114300" simplePos="0" relativeHeight="251665408" behindDoc="0" locked="0" layoutInCell="1" allowOverlap="1" wp14:anchorId="1CE878BC" wp14:editId="2FA5C702">
                <wp:simplePos x="0" y="0"/>
                <wp:positionH relativeFrom="column">
                  <wp:posOffset>1432560</wp:posOffset>
                </wp:positionH>
                <wp:positionV relativeFrom="paragraph">
                  <wp:posOffset>226060</wp:posOffset>
                </wp:positionV>
                <wp:extent cx="1919605" cy="0"/>
                <wp:effectExtent l="0" t="0" r="0" b="0"/>
                <wp:wrapNone/>
                <wp:docPr id="1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9605" cy="0"/>
                        </a:xfrm>
                        <a:prstGeom prst="line">
                          <a:avLst/>
                        </a:prstGeom>
                        <a:noFill/>
                        <a:ln w="9525" cap="flat" cmpd="sng" algn="ctr">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4165C79" id="直接连接符 4"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8pt,17.8pt" to="263.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MyogEAADwDAAAOAAAAZHJzL2Uyb0RvYy54bWysUs1u2zAMvg/oOwi6L3ICtFiMOD006C7F&#10;VqDbAzCyZAuTREFUY+ftJyk/29pbMR0I8e8j+ZGb+9lZdlCRDPqOLxcNZ8pL7I0fOv7zx+PnL5xR&#10;At+DRa86flTE77c3nzZTaNUKR7S9iiyDeGqn0PExpdAKQXJUDmiBQfns1BgdpKzGQfQRpozurFg1&#10;zZ2YMPYholRE2bo7Ofm24mutZPquNanEbMdzb6nKWOW+SLHdQDtECKOR5zbgA104MD4XvULtIAF7&#10;jeYdlDMyIqFOC4lOoNZGqjpDnmbZvJnmZYSg6iyZHApXmuj/wcpvhwf/HEvrcvYv4QnlL8qkiClQ&#10;e3UWhcIpbNbRlfDcO5srkccrkWpOTGbjcr1c3zW3nMmLT0B7SQyR0leFjpVPx63xZUZo4fBEqZSG&#10;9hJSzB4fjbV1T9azqePr21VBhnwt2kLKXxf6jpMfOAM75DOUKVZEQmv6kl1wKA77BxvZAcop1Fe2&#10;n6v9E1ZK74DGU1x1ncOsP9NyYqJwssf++BwvdOUVVbzzOZUb+Fuv2X+OfvsbAAD//wMAUEsDBBQA&#10;BgAIAAAAIQBhBmW33QAAAAkBAAAPAAAAZHJzL2Rvd25yZXYueG1sTI/BTsMwDIbvSLxDZCQuE0vJ&#10;tMFK0wkBve3CBuLqNV5b0Thdk22Fp18mDuNk2f70+3O2GGwrDtT7xrGG+3ECgrh0puFKw8e6uHsE&#10;4QOywdYxafghD4v8+irD1Lgjv9NhFSoRQ9inqKEOoUul9GVNFv3YdcRxt3W9xRDbvpKmx2MMt61U&#10;STKTFhuOF2rs6KWm8nu1txp88Um74ndUjpKvSeVI7V6Xb6j17c3w/AQi0BAuMJz1ozrk0Wnj9my8&#10;aDUoNZ1FVMPkXCMwVQ9zEJu/gcwz+f+D/AQAAP//AwBQSwECLQAUAAYACAAAACEAtoM4kv4AAADh&#10;AQAAEwAAAAAAAAAAAAAAAAAAAAAAW0NvbnRlbnRfVHlwZXNdLnhtbFBLAQItABQABgAIAAAAIQA4&#10;/SH/1gAAAJQBAAALAAAAAAAAAAAAAAAAAC8BAABfcmVscy8ucmVsc1BLAQItABQABgAIAAAAIQAs&#10;w8MyogEAADwDAAAOAAAAAAAAAAAAAAAAAC4CAABkcnMvZTJvRG9jLnhtbFBLAQItABQABgAIAAAA&#10;IQBhBmW33QAAAAkBAAAPAAAAAAAAAAAAAAAAAPwDAABkcnMvZG93bnJldi54bWxQSwUGAAAAAAQA&#10;BADzAAAABgUAAAAA&#10;">
                <o:lock v:ext="edit" shapetype="f"/>
              </v:line>
            </w:pict>
          </mc:Fallback>
        </mc:AlternateContent>
      </w:r>
    </w:p>
    <w:p w14:paraId="7EDA3DA6" w14:textId="77777777" w:rsidR="00C94A9F" w:rsidRPr="007D3911" w:rsidRDefault="00C94A9F" w:rsidP="00EE3B5D">
      <w:pPr>
        <w:pStyle w:val="a9"/>
        <w:spacing w:line="360" w:lineRule="auto"/>
        <w:ind w:firstLine="420"/>
        <w:rPr>
          <w:rFonts w:ascii="Times New Roman"/>
        </w:rPr>
      </w:pPr>
    </w:p>
    <w:p w14:paraId="6A9A0CFE" w14:textId="21E88003" w:rsidR="00C94A9F" w:rsidRPr="007D3911" w:rsidRDefault="00C94A9F" w:rsidP="00EE3B5D">
      <w:pPr>
        <w:spacing w:line="360" w:lineRule="auto"/>
        <w:ind w:firstLineChars="200" w:firstLine="420"/>
        <w:rPr>
          <w:rFonts w:ascii="Times New Roman" w:eastAsia="宋体" w:hAnsi="Times New Roman" w:cs="Times New Roman"/>
        </w:rPr>
      </w:pPr>
      <w:bookmarkStart w:id="0" w:name="_Hlk133154604"/>
      <w:r w:rsidRPr="007D3911">
        <w:rPr>
          <w:rFonts w:ascii="Times New Roman" w:eastAsia="宋体" w:hAnsi="Times New Roman" w:cs="Times New Roman" w:hint="eastAsia"/>
        </w:rPr>
        <w:t>牌号示例：</w:t>
      </w:r>
      <w:r w:rsidRPr="007D3911">
        <w:rPr>
          <w:rFonts w:ascii="Times New Roman" w:eastAsia="宋体" w:hAnsi="Times New Roman" w:cs="Times New Roman"/>
        </w:rPr>
        <w:t>REMTBC-GYbZ-5</w:t>
      </w:r>
      <w:r w:rsidR="00DE3F1B" w:rsidRPr="007D3911">
        <w:rPr>
          <w:rFonts w:ascii="Times New Roman" w:eastAsia="宋体" w:hAnsi="Times New Roman" w:cs="Times New Roman"/>
        </w:rPr>
        <w:t>.0</w:t>
      </w:r>
      <w:r w:rsidRPr="007D3911">
        <w:rPr>
          <w:rFonts w:ascii="Times New Roman" w:eastAsia="宋体" w:hAnsi="Times New Roman" w:cs="Times New Roman"/>
        </w:rPr>
        <w:t>Yb-OP1</w:t>
      </w:r>
      <w:r w:rsidRPr="007D3911">
        <w:rPr>
          <w:rFonts w:ascii="Times New Roman" w:eastAsia="宋体" w:hAnsi="Times New Roman" w:cs="Times New Roman"/>
        </w:rPr>
        <w:t>表示</w:t>
      </w:r>
      <w:r w:rsidRPr="007D3911">
        <w:rPr>
          <w:rFonts w:ascii="Times New Roman" w:eastAsia="宋体" w:hAnsi="Times New Roman" w:cs="Times New Roman"/>
        </w:rPr>
        <w:t>Yb</w:t>
      </w:r>
      <w:r w:rsidRPr="007D3911">
        <w:rPr>
          <w:rFonts w:ascii="Times New Roman" w:eastAsia="宋体" w:hAnsi="Times New Roman" w:cs="Times New Roman"/>
          <w:vertAlign w:val="subscript"/>
        </w:rPr>
        <w:t>2</w:t>
      </w:r>
      <w:r w:rsidRPr="007D3911">
        <w:rPr>
          <w:rFonts w:ascii="Times New Roman" w:eastAsia="宋体" w:hAnsi="Times New Roman" w:cs="Times New Roman"/>
        </w:rPr>
        <w:t>O</w:t>
      </w:r>
      <w:r w:rsidRPr="007D3911">
        <w:rPr>
          <w:rFonts w:ascii="Times New Roman" w:eastAsia="宋体" w:hAnsi="Times New Roman" w:cs="Times New Roman"/>
          <w:vertAlign w:val="subscript"/>
        </w:rPr>
        <w:t>3</w:t>
      </w:r>
      <w:r w:rsidRPr="007D3911">
        <w:rPr>
          <w:rFonts w:ascii="Times New Roman" w:eastAsia="宋体" w:hAnsi="Times New Roman" w:cs="Times New Roman"/>
        </w:rPr>
        <w:t>含量为</w:t>
      </w:r>
      <w:r w:rsidRPr="007D3911">
        <w:rPr>
          <w:rFonts w:ascii="Times New Roman" w:eastAsia="宋体" w:hAnsi="Times New Roman" w:cs="Times New Roman"/>
        </w:rPr>
        <w:t>5</w:t>
      </w:r>
      <w:r w:rsidR="00FA355B" w:rsidRPr="007D3911">
        <w:rPr>
          <w:rFonts w:ascii="Times New Roman" w:eastAsia="宋体" w:hAnsi="Times New Roman" w:cs="Times New Roman" w:hint="eastAsia"/>
        </w:rPr>
        <w:t>.</w:t>
      </w:r>
      <w:r w:rsidR="00FA355B" w:rsidRPr="007D3911">
        <w:rPr>
          <w:rFonts w:ascii="Times New Roman" w:eastAsia="宋体" w:hAnsi="Times New Roman" w:cs="Times New Roman"/>
        </w:rPr>
        <w:t>0</w:t>
      </w:r>
      <w:r w:rsidRPr="007D3911">
        <w:rPr>
          <w:rFonts w:ascii="Times New Roman" w:eastAsia="宋体" w:hAnsi="Times New Roman" w:cs="Times New Roman"/>
        </w:rPr>
        <w:t>%</w:t>
      </w:r>
      <w:r w:rsidRPr="007D3911">
        <w:rPr>
          <w:rFonts w:ascii="Times New Roman" w:eastAsia="宋体" w:hAnsi="Times New Roman" w:cs="Times New Roman"/>
        </w:rPr>
        <w:t>的稀土热障涂层材料锆酸钆镱原始粉末，用于制备</w:t>
      </w:r>
      <w:r w:rsidRPr="007D3911">
        <w:rPr>
          <w:rFonts w:ascii="Times New Roman" w:eastAsia="宋体" w:hAnsi="Times New Roman" w:cs="Times New Roman"/>
        </w:rPr>
        <w:t>REMTBC-GYbZ-5</w:t>
      </w:r>
      <w:r w:rsidR="00DE3F1B" w:rsidRPr="007D3911">
        <w:rPr>
          <w:rFonts w:ascii="Times New Roman" w:eastAsia="宋体" w:hAnsi="Times New Roman" w:cs="Times New Roman"/>
        </w:rPr>
        <w:t>.0</w:t>
      </w:r>
      <w:r w:rsidRPr="007D3911">
        <w:rPr>
          <w:rFonts w:ascii="Times New Roman" w:eastAsia="宋体" w:hAnsi="Times New Roman" w:cs="Times New Roman"/>
        </w:rPr>
        <w:t>Yb-AP1</w:t>
      </w:r>
      <w:r w:rsidRPr="007D3911">
        <w:rPr>
          <w:rFonts w:ascii="Times New Roman" w:eastAsia="宋体" w:hAnsi="Times New Roman" w:cs="Times New Roman"/>
        </w:rPr>
        <w:t>牌号团聚粉末；</w:t>
      </w:r>
      <w:r w:rsidRPr="007D3911">
        <w:rPr>
          <w:rFonts w:ascii="Times New Roman" w:eastAsia="宋体" w:hAnsi="Times New Roman" w:cs="Times New Roman"/>
        </w:rPr>
        <w:t>REMTBC-GYbZ-10</w:t>
      </w:r>
      <w:r w:rsidR="00DE3F1B" w:rsidRPr="007D3911">
        <w:rPr>
          <w:rFonts w:ascii="Times New Roman" w:eastAsia="宋体" w:hAnsi="Times New Roman" w:cs="Times New Roman"/>
        </w:rPr>
        <w:t>.0</w:t>
      </w:r>
      <w:r w:rsidRPr="007D3911">
        <w:rPr>
          <w:rFonts w:ascii="Times New Roman" w:eastAsia="宋体" w:hAnsi="Times New Roman" w:cs="Times New Roman"/>
        </w:rPr>
        <w:t>Yb-AP2</w:t>
      </w:r>
      <w:r w:rsidRPr="007D3911">
        <w:rPr>
          <w:rFonts w:ascii="Times New Roman" w:eastAsia="宋体" w:hAnsi="Times New Roman" w:cs="Times New Roman"/>
        </w:rPr>
        <w:t>表示</w:t>
      </w:r>
      <w:r w:rsidRPr="007D3911">
        <w:rPr>
          <w:rFonts w:ascii="Times New Roman" w:eastAsia="宋体" w:hAnsi="Times New Roman" w:cs="Times New Roman"/>
        </w:rPr>
        <w:t>Yb</w:t>
      </w:r>
      <w:r w:rsidRPr="007D3911">
        <w:rPr>
          <w:rFonts w:ascii="Times New Roman" w:eastAsia="宋体" w:hAnsi="Times New Roman" w:cs="Times New Roman"/>
          <w:vertAlign w:val="subscript"/>
        </w:rPr>
        <w:t>2</w:t>
      </w:r>
      <w:r w:rsidRPr="007D3911">
        <w:rPr>
          <w:rFonts w:ascii="Times New Roman" w:eastAsia="宋体" w:hAnsi="Times New Roman" w:cs="Times New Roman"/>
        </w:rPr>
        <w:t>O</w:t>
      </w:r>
      <w:r w:rsidRPr="007D3911">
        <w:rPr>
          <w:rFonts w:ascii="Times New Roman" w:eastAsia="宋体" w:hAnsi="Times New Roman" w:cs="Times New Roman"/>
          <w:vertAlign w:val="subscript"/>
        </w:rPr>
        <w:t>3</w:t>
      </w:r>
      <w:r w:rsidRPr="007D3911">
        <w:rPr>
          <w:rFonts w:ascii="Times New Roman" w:eastAsia="宋体" w:hAnsi="Times New Roman" w:cs="Times New Roman"/>
        </w:rPr>
        <w:t>含量为</w:t>
      </w:r>
      <w:r w:rsidRPr="007D3911">
        <w:rPr>
          <w:rFonts w:ascii="Times New Roman" w:eastAsia="宋体" w:hAnsi="Times New Roman" w:cs="Times New Roman"/>
        </w:rPr>
        <w:t>10</w:t>
      </w:r>
      <w:r w:rsidR="00FA355B" w:rsidRPr="007D3911">
        <w:rPr>
          <w:rFonts w:ascii="Times New Roman" w:eastAsia="宋体" w:hAnsi="Times New Roman" w:cs="Times New Roman"/>
        </w:rPr>
        <w:t>.0</w:t>
      </w:r>
      <w:r w:rsidRPr="007D3911">
        <w:rPr>
          <w:rFonts w:ascii="Times New Roman" w:eastAsia="宋体" w:hAnsi="Times New Roman" w:cs="Times New Roman"/>
        </w:rPr>
        <w:t>%</w:t>
      </w:r>
      <w:r w:rsidRPr="007D3911">
        <w:rPr>
          <w:rFonts w:ascii="Times New Roman" w:eastAsia="宋体" w:hAnsi="Times New Roman" w:cs="Times New Roman"/>
        </w:rPr>
        <w:t>的稀土热障涂层材料锆酸钆镱团聚粉末，可用于大气等离子技术制备热障涂层。</w:t>
      </w:r>
      <w:bookmarkEnd w:id="0"/>
    </w:p>
    <w:p w14:paraId="246C6E6E" w14:textId="77777777" w:rsidR="00C94A9F" w:rsidRPr="007D3911" w:rsidRDefault="00C94A9F" w:rsidP="00EE3B5D">
      <w:pPr>
        <w:spacing w:beforeLines="100" w:before="312" w:afterLines="100" w:after="312" w:line="360" w:lineRule="auto"/>
        <w:outlineLvl w:val="2"/>
        <w:rPr>
          <w:rFonts w:ascii="黑体" w:eastAsia="黑体" w:hAnsi="黑体" w:cs="Times New Roman"/>
        </w:rPr>
      </w:pPr>
      <w:r w:rsidRPr="007D3911">
        <w:rPr>
          <w:rFonts w:ascii="黑体" w:eastAsia="黑体" w:hAnsi="黑体" w:cs="Times New Roman"/>
        </w:rPr>
        <w:t>5  技术要求</w:t>
      </w:r>
    </w:p>
    <w:p w14:paraId="6ED53B9D" w14:textId="77777777" w:rsidR="00C94A9F" w:rsidRPr="007D3911" w:rsidRDefault="00C94A9F"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rPr>
        <w:t>5.1 化学成份</w:t>
      </w:r>
    </w:p>
    <w:p w14:paraId="055CE515" w14:textId="23ADCBBC" w:rsidR="00C94A9F" w:rsidRPr="007D3911" w:rsidRDefault="00C94A9F"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表</w:t>
      </w:r>
      <w:r w:rsidRPr="007D3911">
        <w:rPr>
          <w:rFonts w:ascii="Times New Roman" w:eastAsia="宋体" w:hAnsi="Times New Roman" w:cs="Times New Roman"/>
        </w:rPr>
        <w:t>1</w:t>
      </w:r>
      <w:r w:rsidRPr="007D3911">
        <w:rPr>
          <w:rFonts w:ascii="Times New Roman" w:eastAsia="宋体" w:hAnsi="Times New Roman" w:cs="Times New Roman"/>
        </w:rPr>
        <w:t>中列出了</w:t>
      </w:r>
      <w:r w:rsidR="00902CB7" w:rsidRPr="007D3911">
        <w:rPr>
          <w:rFonts w:ascii="Times New Roman" w:eastAsia="宋体" w:hAnsi="Times New Roman" w:cs="Times New Roman" w:hint="eastAsia"/>
        </w:rPr>
        <w:t>一些</w:t>
      </w:r>
      <w:r w:rsidRPr="007D3911">
        <w:rPr>
          <w:rFonts w:ascii="Times New Roman" w:eastAsia="宋体" w:hAnsi="Times New Roman" w:cs="Times New Roman"/>
        </w:rPr>
        <w:t>典型牌号的产品的化学成分。如需方对产品有特殊要求，供需双方可另行协商确定。</w:t>
      </w:r>
    </w:p>
    <w:p w14:paraId="57CD1199" w14:textId="77777777" w:rsidR="00C94A9F" w:rsidRPr="007D3911" w:rsidRDefault="00C94A9F"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rPr>
        <w:t>5.2 物理性能</w:t>
      </w:r>
    </w:p>
    <w:p w14:paraId="7128F28C" w14:textId="294E9E61" w:rsidR="00C94A9F" w:rsidRDefault="00C94A9F"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产品的物理性能应符合表</w:t>
      </w:r>
      <w:r w:rsidRPr="007D3911">
        <w:rPr>
          <w:rFonts w:ascii="Times New Roman" w:eastAsia="宋体" w:hAnsi="Times New Roman" w:cs="Times New Roman"/>
        </w:rPr>
        <w:t>2</w:t>
      </w:r>
      <w:r w:rsidRPr="007D3911">
        <w:rPr>
          <w:rFonts w:ascii="Times New Roman" w:eastAsia="宋体" w:hAnsi="Times New Roman" w:cs="Times New Roman"/>
        </w:rPr>
        <w:t>的规定。需方如有特殊要求，供需双方可另行协商</w:t>
      </w:r>
      <w:r w:rsidR="00563B45" w:rsidRPr="007D3911">
        <w:rPr>
          <w:rFonts w:ascii="Times New Roman" w:eastAsia="宋体" w:hAnsi="Times New Roman" w:cs="Times New Roman" w:hint="eastAsia"/>
        </w:rPr>
        <w:t>确定</w:t>
      </w:r>
      <w:r w:rsidRPr="007D3911">
        <w:rPr>
          <w:rFonts w:ascii="Times New Roman" w:eastAsia="宋体" w:hAnsi="Times New Roman" w:cs="Times New Roman"/>
        </w:rPr>
        <w:t>。</w:t>
      </w:r>
    </w:p>
    <w:p w14:paraId="481EB299" w14:textId="5CB67CBC" w:rsidR="005A2D9D" w:rsidRDefault="005A2D9D" w:rsidP="00EE3B5D">
      <w:pPr>
        <w:spacing w:line="360" w:lineRule="auto"/>
        <w:ind w:firstLineChars="200" w:firstLine="420"/>
        <w:rPr>
          <w:rFonts w:ascii="Times New Roman" w:eastAsia="宋体" w:hAnsi="Times New Roman" w:cs="Times New Roman"/>
        </w:rPr>
      </w:pPr>
    </w:p>
    <w:p w14:paraId="5FDC1A60" w14:textId="77777777" w:rsidR="005A2D9D" w:rsidRPr="007D3911" w:rsidRDefault="005A2D9D" w:rsidP="00EE3B5D">
      <w:pPr>
        <w:spacing w:line="360" w:lineRule="auto"/>
        <w:ind w:firstLineChars="200" w:firstLine="420"/>
        <w:rPr>
          <w:rFonts w:ascii="Times New Roman" w:eastAsia="宋体" w:hAnsi="Times New Roman" w:cs="Times New Roman"/>
        </w:rPr>
      </w:pPr>
    </w:p>
    <w:p w14:paraId="4AEDC824" w14:textId="77777777" w:rsidR="00C94A9F" w:rsidRPr="007D3911" w:rsidRDefault="00C94A9F"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rPr>
        <w:lastRenderedPageBreak/>
        <w:t>5.3  外观</w:t>
      </w:r>
    </w:p>
    <w:p w14:paraId="1F23DA7B" w14:textId="77777777" w:rsidR="00C94A9F" w:rsidRPr="007D3911" w:rsidRDefault="00C94A9F"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rPr>
        <w:t xml:space="preserve">5.3.1  </w:t>
      </w:r>
      <w:r w:rsidRPr="007D3911">
        <w:rPr>
          <w:rFonts w:ascii="Times New Roman" w:eastAsia="宋体" w:hAnsi="Times New Roman" w:cs="Times New Roman"/>
        </w:rPr>
        <w:t>产品为白色或淡黄色粉末状。</w:t>
      </w:r>
    </w:p>
    <w:p w14:paraId="26F3F464" w14:textId="77777777" w:rsidR="00C94A9F" w:rsidRPr="007D3911" w:rsidRDefault="00C94A9F" w:rsidP="00EE3B5D">
      <w:pPr>
        <w:spacing w:line="360" w:lineRule="auto"/>
        <w:ind w:firstLineChars="200" w:firstLine="420"/>
        <w:rPr>
          <w:rFonts w:ascii="Times New Roman" w:eastAsia="宋体" w:hAnsi="Times New Roman" w:cs="Times New Roman"/>
        </w:rPr>
        <w:sectPr w:rsidR="00C94A9F" w:rsidRPr="007D3911" w:rsidSect="0064060B">
          <w:footerReference w:type="even" r:id="rId17"/>
          <w:footerReference w:type="default" r:id="rId18"/>
          <w:type w:val="oddPage"/>
          <w:pgSz w:w="11906" w:h="16838"/>
          <w:pgMar w:top="1440" w:right="1134" w:bottom="1440" w:left="1134" w:header="1559" w:footer="992" w:gutter="0"/>
          <w:pgNumType w:start="1"/>
          <w:cols w:space="425"/>
          <w:docGrid w:type="lines" w:linePitch="312"/>
        </w:sectPr>
      </w:pPr>
      <w:r w:rsidRPr="007D3911">
        <w:rPr>
          <w:rFonts w:ascii="Times New Roman" w:eastAsia="宋体" w:hAnsi="Times New Roman" w:cs="Times New Roman"/>
        </w:rPr>
        <w:t xml:space="preserve">5.3.2  </w:t>
      </w:r>
      <w:r w:rsidRPr="007D3911">
        <w:rPr>
          <w:rFonts w:ascii="Times New Roman" w:eastAsia="宋体" w:hAnsi="Times New Roman" w:cs="Times New Roman"/>
        </w:rPr>
        <w:t>产品应洁净，无目视可见夹杂物。</w:t>
      </w:r>
    </w:p>
    <w:p w14:paraId="6E82E80A" w14:textId="67280923" w:rsidR="00C94A9F" w:rsidRPr="007D3911" w:rsidRDefault="00C94A9F" w:rsidP="0093179B">
      <w:pPr>
        <w:spacing w:beforeLines="50" w:before="156" w:line="360" w:lineRule="auto"/>
        <w:jc w:val="center"/>
        <w:rPr>
          <w:rFonts w:ascii="黑体" w:eastAsia="黑体" w:hAnsi="黑体" w:cs="Times New Roman"/>
        </w:rPr>
      </w:pPr>
      <w:r w:rsidRPr="007D3911">
        <w:rPr>
          <w:rFonts w:ascii="黑体" w:eastAsia="黑体" w:hAnsi="黑体" w:cs="Times New Roman" w:hint="eastAsia"/>
        </w:rPr>
        <w:lastRenderedPageBreak/>
        <w:t>表</w:t>
      </w:r>
      <w:r w:rsidRPr="007D3911">
        <w:rPr>
          <w:rFonts w:ascii="黑体" w:eastAsia="黑体" w:hAnsi="黑体" w:cs="Times New Roman"/>
        </w:rPr>
        <w:t>1  典型牌号产品化学成分</w:t>
      </w:r>
    </w:p>
    <w:tbl>
      <w:tblPr>
        <w:tblW w:w="14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1"/>
        <w:gridCol w:w="783"/>
        <w:gridCol w:w="1048"/>
        <w:gridCol w:w="1208"/>
        <w:gridCol w:w="1187"/>
        <w:gridCol w:w="1229"/>
        <w:gridCol w:w="1180"/>
        <w:gridCol w:w="1236"/>
        <w:gridCol w:w="1174"/>
        <w:gridCol w:w="1242"/>
        <w:gridCol w:w="1168"/>
        <w:gridCol w:w="1248"/>
        <w:gridCol w:w="1164"/>
        <w:gridCol w:w="44"/>
      </w:tblGrid>
      <w:tr w:rsidR="007D3911" w:rsidRPr="007D3911" w14:paraId="1BF6276F" w14:textId="77777777" w:rsidTr="004D6D61">
        <w:trPr>
          <w:trHeight w:val="569"/>
          <w:jc w:val="center"/>
        </w:trPr>
        <w:tc>
          <w:tcPr>
            <w:tcW w:w="2552" w:type="dxa"/>
            <w:gridSpan w:val="3"/>
            <w:vMerge w:val="restart"/>
            <w:vAlign w:val="center"/>
          </w:tcPr>
          <w:p w14:paraId="0A63B922" w14:textId="77777777" w:rsidR="004D6D61" w:rsidRPr="007D3911" w:rsidRDefault="004D6D61" w:rsidP="005F5897">
            <w:pPr>
              <w:jc w:val="center"/>
              <w:rPr>
                <w:rFonts w:ascii="Times New Roman" w:eastAsia="宋体" w:hAnsi="Times New Roman" w:cs="Times New Roman"/>
                <w:spacing w:val="-6"/>
                <w:szCs w:val="21"/>
              </w:rPr>
            </w:pPr>
            <w:bookmarkStart w:id="1" w:name="_Hlk133154621"/>
            <w:r w:rsidRPr="007D3911">
              <w:rPr>
                <w:rFonts w:ascii="Times New Roman" w:eastAsia="宋体" w:hAnsi="Times New Roman" w:cs="Times New Roman"/>
                <w:szCs w:val="21"/>
              </w:rPr>
              <w:t>产品牌号</w:t>
            </w:r>
          </w:p>
        </w:tc>
        <w:tc>
          <w:tcPr>
            <w:tcW w:w="1208" w:type="dxa"/>
            <w:tcBorders>
              <w:top w:val="single" w:sz="12" w:space="0" w:color="auto"/>
              <w:bottom w:val="single" w:sz="4" w:space="0" w:color="auto"/>
            </w:tcBorders>
            <w:vAlign w:val="center"/>
          </w:tcPr>
          <w:p w14:paraId="66C48461" w14:textId="29B31371"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REMTBC-GYbZ-0.3Yb-OP1</w:t>
            </w:r>
          </w:p>
        </w:tc>
        <w:tc>
          <w:tcPr>
            <w:tcW w:w="1187" w:type="dxa"/>
            <w:tcBorders>
              <w:top w:val="single" w:sz="12" w:space="0" w:color="auto"/>
              <w:bottom w:val="single" w:sz="4" w:space="0" w:color="auto"/>
            </w:tcBorders>
            <w:vAlign w:val="center"/>
          </w:tcPr>
          <w:p w14:paraId="50690698" w14:textId="1C218E31"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REMTBC-GYbZ-0.3Yb-AP1</w:t>
            </w:r>
          </w:p>
        </w:tc>
        <w:tc>
          <w:tcPr>
            <w:tcW w:w="1229" w:type="dxa"/>
            <w:tcBorders>
              <w:top w:val="single" w:sz="12" w:space="0" w:color="auto"/>
              <w:bottom w:val="single" w:sz="4" w:space="0" w:color="auto"/>
            </w:tcBorders>
            <w:vAlign w:val="center"/>
          </w:tcPr>
          <w:p w14:paraId="4892B3A2" w14:textId="7E40A74B"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REMTBC-GYbZ-5.0Yb-OP1</w:t>
            </w:r>
          </w:p>
        </w:tc>
        <w:tc>
          <w:tcPr>
            <w:tcW w:w="1180" w:type="dxa"/>
            <w:tcBorders>
              <w:top w:val="single" w:sz="12" w:space="0" w:color="auto"/>
              <w:bottom w:val="single" w:sz="4" w:space="0" w:color="auto"/>
            </w:tcBorders>
            <w:vAlign w:val="center"/>
          </w:tcPr>
          <w:p w14:paraId="66051B66" w14:textId="1158BE33"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REMTBC-GYbZ-5.0Yb-AP1</w:t>
            </w:r>
          </w:p>
        </w:tc>
        <w:tc>
          <w:tcPr>
            <w:tcW w:w="1236" w:type="dxa"/>
            <w:tcBorders>
              <w:top w:val="single" w:sz="12" w:space="0" w:color="auto"/>
              <w:bottom w:val="single" w:sz="4" w:space="0" w:color="auto"/>
            </w:tcBorders>
            <w:vAlign w:val="center"/>
          </w:tcPr>
          <w:p w14:paraId="6CF8FE41" w14:textId="56F8D535"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REMTBC-GYbZ-15.0Yb-OP1</w:t>
            </w:r>
          </w:p>
        </w:tc>
        <w:tc>
          <w:tcPr>
            <w:tcW w:w="1174" w:type="dxa"/>
            <w:tcBorders>
              <w:top w:val="single" w:sz="12" w:space="0" w:color="auto"/>
              <w:bottom w:val="single" w:sz="4" w:space="0" w:color="auto"/>
            </w:tcBorders>
            <w:vAlign w:val="center"/>
          </w:tcPr>
          <w:p w14:paraId="273EFA87" w14:textId="3D6CA735"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w:t>
            </w:r>
            <w:proofErr w:type="spellStart"/>
            <w:r w:rsidRPr="007D3911">
              <w:rPr>
                <w:rFonts w:ascii="Times New Roman" w:eastAsia="宋体" w:hAnsi="Times New Roman" w:cs="Times New Roman"/>
                <w:sz w:val="18"/>
                <w:szCs w:val="18"/>
              </w:rPr>
              <w:t>GYbZ</w:t>
            </w:r>
            <w:proofErr w:type="spellEnd"/>
            <w:r w:rsidRPr="007D3911">
              <w:rPr>
                <w:rFonts w:ascii="Times New Roman" w:eastAsia="宋体" w:hAnsi="Times New Roman" w:cs="Times New Roman"/>
                <w:sz w:val="18"/>
                <w:szCs w:val="18"/>
              </w:rPr>
              <w:t xml:space="preserve"> -15.0Yb-AP1</w:t>
            </w:r>
          </w:p>
        </w:tc>
        <w:tc>
          <w:tcPr>
            <w:tcW w:w="1242" w:type="dxa"/>
            <w:tcBorders>
              <w:top w:val="single" w:sz="12" w:space="0" w:color="auto"/>
              <w:bottom w:val="single" w:sz="4" w:space="0" w:color="auto"/>
            </w:tcBorders>
            <w:vAlign w:val="center"/>
          </w:tcPr>
          <w:p w14:paraId="6278863C" w14:textId="2723163B"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w:t>
            </w:r>
            <w:proofErr w:type="spellStart"/>
            <w:r w:rsidRPr="007D3911">
              <w:rPr>
                <w:rFonts w:ascii="Times New Roman" w:eastAsia="宋体" w:hAnsi="Times New Roman" w:cs="Times New Roman"/>
                <w:sz w:val="18"/>
                <w:szCs w:val="18"/>
              </w:rPr>
              <w:t>GYbZ</w:t>
            </w:r>
            <w:proofErr w:type="spellEnd"/>
            <w:r w:rsidRPr="007D3911">
              <w:rPr>
                <w:rFonts w:ascii="Times New Roman" w:eastAsia="宋体" w:hAnsi="Times New Roman" w:cs="Times New Roman"/>
                <w:sz w:val="18"/>
                <w:szCs w:val="18"/>
              </w:rPr>
              <w:t xml:space="preserve"> -25.0Yb-OP1</w:t>
            </w:r>
          </w:p>
        </w:tc>
        <w:tc>
          <w:tcPr>
            <w:tcW w:w="1168" w:type="dxa"/>
            <w:tcBorders>
              <w:top w:val="single" w:sz="12" w:space="0" w:color="auto"/>
              <w:bottom w:val="single" w:sz="4" w:space="0" w:color="auto"/>
            </w:tcBorders>
            <w:vAlign w:val="center"/>
          </w:tcPr>
          <w:p w14:paraId="5429E9BA" w14:textId="25E0ACAC"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REMTBC-GYbZ-25.0Yb-AP1</w:t>
            </w:r>
          </w:p>
        </w:tc>
        <w:tc>
          <w:tcPr>
            <w:tcW w:w="1248" w:type="dxa"/>
            <w:tcBorders>
              <w:top w:val="single" w:sz="12" w:space="0" w:color="auto"/>
              <w:bottom w:val="single" w:sz="4" w:space="0" w:color="auto"/>
            </w:tcBorders>
            <w:vAlign w:val="center"/>
          </w:tcPr>
          <w:p w14:paraId="11318720" w14:textId="65D852A0"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w:t>
            </w:r>
            <w:proofErr w:type="spellStart"/>
            <w:r w:rsidRPr="007D3911">
              <w:rPr>
                <w:rFonts w:ascii="Times New Roman" w:eastAsia="宋体" w:hAnsi="Times New Roman" w:cs="Times New Roman"/>
                <w:sz w:val="18"/>
                <w:szCs w:val="18"/>
              </w:rPr>
              <w:t>GYbZ</w:t>
            </w:r>
            <w:proofErr w:type="spellEnd"/>
            <w:r w:rsidRPr="007D3911">
              <w:rPr>
                <w:rFonts w:ascii="Times New Roman" w:eastAsia="宋体" w:hAnsi="Times New Roman" w:cs="Times New Roman"/>
                <w:sz w:val="18"/>
                <w:szCs w:val="18"/>
              </w:rPr>
              <w:t xml:space="preserve"> -31.5Yb-OP1</w:t>
            </w:r>
          </w:p>
        </w:tc>
        <w:tc>
          <w:tcPr>
            <w:tcW w:w="1208" w:type="dxa"/>
            <w:gridSpan w:val="2"/>
            <w:tcBorders>
              <w:top w:val="single" w:sz="12" w:space="0" w:color="auto"/>
              <w:bottom w:val="single" w:sz="4" w:space="0" w:color="auto"/>
            </w:tcBorders>
            <w:vAlign w:val="center"/>
          </w:tcPr>
          <w:p w14:paraId="2FF66E67" w14:textId="363F5E0E"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w:t>
            </w:r>
            <w:proofErr w:type="spellStart"/>
            <w:r w:rsidRPr="007D3911">
              <w:rPr>
                <w:rFonts w:ascii="Times New Roman" w:eastAsia="宋体" w:hAnsi="Times New Roman" w:cs="Times New Roman"/>
                <w:sz w:val="18"/>
                <w:szCs w:val="18"/>
              </w:rPr>
              <w:t>GYbZ</w:t>
            </w:r>
            <w:proofErr w:type="spellEnd"/>
            <w:r w:rsidRPr="007D3911">
              <w:rPr>
                <w:rFonts w:ascii="Times New Roman" w:eastAsia="宋体" w:hAnsi="Times New Roman" w:cs="Times New Roman"/>
                <w:sz w:val="18"/>
                <w:szCs w:val="18"/>
              </w:rPr>
              <w:t xml:space="preserve"> -31.5Yb-AP1</w:t>
            </w:r>
          </w:p>
        </w:tc>
      </w:tr>
      <w:tr w:rsidR="007D3911" w:rsidRPr="007D3911" w14:paraId="01D4C93A" w14:textId="77777777" w:rsidTr="004D6D61">
        <w:trPr>
          <w:trHeight w:val="569"/>
          <w:jc w:val="center"/>
        </w:trPr>
        <w:tc>
          <w:tcPr>
            <w:tcW w:w="2552" w:type="dxa"/>
            <w:gridSpan w:val="3"/>
            <w:vMerge/>
            <w:vAlign w:val="center"/>
          </w:tcPr>
          <w:p w14:paraId="4D5381C6" w14:textId="77777777" w:rsidR="004D6D61" w:rsidRPr="007D3911" w:rsidRDefault="004D6D61" w:rsidP="005F5897">
            <w:pPr>
              <w:jc w:val="center"/>
              <w:rPr>
                <w:rFonts w:ascii="Times New Roman" w:eastAsia="宋体" w:hAnsi="Times New Roman" w:cs="Times New Roman"/>
                <w:szCs w:val="21"/>
              </w:rPr>
            </w:pPr>
          </w:p>
        </w:tc>
        <w:tc>
          <w:tcPr>
            <w:tcW w:w="1208" w:type="dxa"/>
            <w:tcBorders>
              <w:top w:val="single" w:sz="4" w:space="0" w:color="auto"/>
              <w:bottom w:val="single" w:sz="4" w:space="0" w:color="auto"/>
            </w:tcBorders>
            <w:vAlign w:val="center"/>
          </w:tcPr>
          <w:p w14:paraId="1A7D7525" w14:textId="419EAFE3"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REMTBC-GYbZ-0.3Yb-OP2</w:t>
            </w:r>
          </w:p>
        </w:tc>
        <w:tc>
          <w:tcPr>
            <w:tcW w:w="1187" w:type="dxa"/>
            <w:tcBorders>
              <w:top w:val="single" w:sz="4" w:space="0" w:color="auto"/>
              <w:bottom w:val="single" w:sz="4" w:space="0" w:color="auto"/>
            </w:tcBorders>
            <w:vAlign w:val="center"/>
          </w:tcPr>
          <w:p w14:paraId="5A03CBE8" w14:textId="68C72017"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REMTBC-GYbZ-0.3Yb-AP2</w:t>
            </w:r>
          </w:p>
        </w:tc>
        <w:tc>
          <w:tcPr>
            <w:tcW w:w="1229" w:type="dxa"/>
            <w:tcBorders>
              <w:top w:val="single" w:sz="4" w:space="0" w:color="auto"/>
              <w:bottom w:val="single" w:sz="4" w:space="0" w:color="auto"/>
            </w:tcBorders>
            <w:vAlign w:val="center"/>
          </w:tcPr>
          <w:p w14:paraId="5EB25759" w14:textId="34770D0A"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REMTBC-GYbZ-5</w:t>
            </w:r>
            <w:r w:rsidRPr="007D3911">
              <w:rPr>
                <w:rFonts w:ascii="Times New Roman" w:eastAsia="宋体" w:hAnsi="Times New Roman" w:cs="Times New Roman" w:hint="eastAsia"/>
                <w:sz w:val="18"/>
                <w:szCs w:val="18"/>
              </w:rPr>
              <w:t>.</w:t>
            </w:r>
            <w:r w:rsidRPr="007D3911">
              <w:rPr>
                <w:rFonts w:ascii="Times New Roman" w:eastAsia="宋体" w:hAnsi="Times New Roman" w:cs="Times New Roman"/>
                <w:sz w:val="18"/>
                <w:szCs w:val="18"/>
              </w:rPr>
              <w:t>0Yb-OP2</w:t>
            </w:r>
          </w:p>
        </w:tc>
        <w:tc>
          <w:tcPr>
            <w:tcW w:w="1180" w:type="dxa"/>
            <w:tcBorders>
              <w:top w:val="single" w:sz="4" w:space="0" w:color="auto"/>
              <w:bottom w:val="single" w:sz="4" w:space="0" w:color="auto"/>
            </w:tcBorders>
            <w:vAlign w:val="center"/>
          </w:tcPr>
          <w:p w14:paraId="66026768" w14:textId="5EF4F5AF"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REMTBC-GYbZ-5.0Yb-AP2</w:t>
            </w:r>
          </w:p>
        </w:tc>
        <w:tc>
          <w:tcPr>
            <w:tcW w:w="1236" w:type="dxa"/>
            <w:tcBorders>
              <w:top w:val="single" w:sz="4" w:space="0" w:color="auto"/>
              <w:bottom w:val="single" w:sz="4" w:space="0" w:color="auto"/>
            </w:tcBorders>
            <w:vAlign w:val="center"/>
          </w:tcPr>
          <w:p w14:paraId="0545FA3E" w14:textId="0C1ADB87"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REMTBC-GYbZ-15.0Yb-OP2</w:t>
            </w:r>
          </w:p>
        </w:tc>
        <w:tc>
          <w:tcPr>
            <w:tcW w:w="1174" w:type="dxa"/>
            <w:tcBorders>
              <w:top w:val="single" w:sz="4" w:space="0" w:color="auto"/>
              <w:bottom w:val="single" w:sz="4" w:space="0" w:color="auto"/>
            </w:tcBorders>
            <w:vAlign w:val="center"/>
          </w:tcPr>
          <w:p w14:paraId="689DE0DB" w14:textId="0FB3E6EA"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w:t>
            </w:r>
            <w:proofErr w:type="spellStart"/>
            <w:r w:rsidRPr="007D3911">
              <w:rPr>
                <w:rFonts w:ascii="Times New Roman" w:eastAsia="宋体" w:hAnsi="Times New Roman" w:cs="Times New Roman"/>
                <w:sz w:val="18"/>
                <w:szCs w:val="18"/>
              </w:rPr>
              <w:t>GYbZ</w:t>
            </w:r>
            <w:proofErr w:type="spellEnd"/>
            <w:r w:rsidRPr="007D3911">
              <w:rPr>
                <w:rFonts w:ascii="Times New Roman" w:eastAsia="宋体" w:hAnsi="Times New Roman" w:cs="Times New Roman"/>
                <w:sz w:val="18"/>
                <w:szCs w:val="18"/>
              </w:rPr>
              <w:t xml:space="preserve"> -15.0Yb-AP2</w:t>
            </w:r>
          </w:p>
        </w:tc>
        <w:tc>
          <w:tcPr>
            <w:tcW w:w="1242" w:type="dxa"/>
            <w:tcBorders>
              <w:top w:val="single" w:sz="4" w:space="0" w:color="auto"/>
              <w:bottom w:val="single" w:sz="4" w:space="0" w:color="auto"/>
            </w:tcBorders>
            <w:vAlign w:val="center"/>
          </w:tcPr>
          <w:p w14:paraId="070FF0E2" w14:textId="33963E4C"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w:t>
            </w:r>
            <w:proofErr w:type="spellStart"/>
            <w:r w:rsidRPr="007D3911">
              <w:rPr>
                <w:rFonts w:ascii="Times New Roman" w:eastAsia="宋体" w:hAnsi="Times New Roman" w:cs="Times New Roman"/>
                <w:sz w:val="18"/>
                <w:szCs w:val="18"/>
              </w:rPr>
              <w:t>GYbZ</w:t>
            </w:r>
            <w:proofErr w:type="spellEnd"/>
            <w:r w:rsidRPr="007D3911">
              <w:rPr>
                <w:rFonts w:ascii="Times New Roman" w:eastAsia="宋体" w:hAnsi="Times New Roman" w:cs="Times New Roman"/>
                <w:sz w:val="18"/>
                <w:szCs w:val="18"/>
              </w:rPr>
              <w:t xml:space="preserve"> -25.0Yb-OP2</w:t>
            </w:r>
          </w:p>
        </w:tc>
        <w:tc>
          <w:tcPr>
            <w:tcW w:w="1168" w:type="dxa"/>
            <w:tcBorders>
              <w:top w:val="single" w:sz="4" w:space="0" w:color="auto"/>
              <w:bottom w:val="single" w:sz="4" w:space="0" w:color="auto"/>
            </w:tcBorders>
            <w:vAlign w:val="center"/>
          </w:tcPr>
          <w:p w14:paraId="0998BD03" w14:textId="374D0BC4"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REMTBC-GYbZ-25.0Yb-AP2</w:t>
            </w:r>
          </w:p>
        </w:tc>
        <w:tc>
          <w:tcPr>
            <w:tcW w:w="1248" w:type="dxa"/>
            <w:tcBorders>
              <w:top w:val="single" w:sz="4" w:space="0" w:color="auto"/>
              <w:bottom w:val="single" w:sz="4" w:space="0" w:color="auto"/>
            </w:tcBorders>
            <w:vAlign w:val="center"/>
          </w:tcPr>
          <w:p w14:paraId="4397C454" w14:textId="3D5FE966"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w:t>
            </w:r>
            <w:proofErr w:type="spellStart"/>
            <w:r w:rsidRPr="007D3911">
              <w:rPr>
                <w:rFonts w:ascii="Times New Roman" w:eastAsia="宋体" w:hAnsi="Times New Roman" w:cs="Times New Roman"/>
                <w:sz w:val="18"/>
                <w:szCs w:val="18"/>
              </w:rPr>
              <w:t>GYbZ</w:t>
            </w:r>
            <w:proofErr w:type="spellEnd"/>
            <w:r w:rsidRPr="007D3911">
              <w:rPr>
                <w:rFonts w:ascii="Times New Roman" w:eastAsia="宋体" w:hAnsi="Times New Roman" w:cs="Times New Roman"/>
                <w:sz w:val="18"/>
                <w:szCs w:val="18"/>
              </w:rPr>
              <w:t xml:space="preserve"> -31.5Yb-OP2</w:t>
            </w:r>
          </w:p>
        </w:tc>
        <w:tc>
          <w:tcPr>
            <w:tcW w:w="1208" w:type="dxa"/>
            <w:gridSpan w:val="2"/>
            <w:tcBorders>
              <w:top w:val="single" w:sz="4" w:space="0" w:color="auto"/>
              <w:bottom w:val="single" w:sz="4" w:space="0" w:color="auto"/>
            </w:tcBorders>
            <w:vAlign w:val="center"/>
          </w:tcPr>
          <w:p w14:paraId="182FEE47" w14:textId="3544AF1E" w:rsidR="004D6D61" w:rsidRPr="007D3911" w:rsidRDefault="004D6D61"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w:t>
            </w:r>
            <w:proofErr w:type="spellStart"/>
            <w:r w:rsidRPr="007D3911">
              <w:rPr>
                <w:rFonts w:ascii="Times New Roman" w:eastAsia="宋体" w:hAnsi="Times New Roman" w:cs="Times New Roman"/>
                <w:sz w:val="18"/>
                <w:szCs w:val="18"/>
              </w:rPr>
              <w:t>GYbZ</w:t>
            </w:r>
            <w:proofErr w:type="spellEnd"/>
            <w:r w:rsidRPr="007D3911">
              <w:rPr>
                <w:rFonts w:ascii="Times New Roman" w:eastAsia="宋体" w:hAnsi="Times New Roman" w:cs="Times New Roman"/>
                <w:sz w:val="18"/>
                <w:szCs w:val="18"/>
              </w:rPr>
              <w:t xml:space="preserve"> -31.5Yb-AP2</w:t>
            </w:r>
          </w:p>
        </w:tc>
      </w:tr>
      <w:tr w:rsidR="007D3911" w:rsidRPr="007D3911" w14:paraId="6257EE4C" w14:textId="77777777" w:rsidTr="004D6D61">
        <w:trPr>
          <w:trHeight w:val="569"/>
          <w:jc w:val="center"/>
        </w:trPr>
        <w:tc>
          <w:tcPr>
            <w:tcW w:w="2552" w:type="dxa"/>
            <w:gridSpan w:val="3"/>
            <w:vMerge/>
            <w:tcBorders>
              <w:bottom w:val="single" w:sz="12" w:space="0" w:color="auto"/>
            </w:tcBorders>
            <w:vAlign w:val="center"/>
          </w:tcPr>
          <w:p w14:paraId="7B71B908" w14:textId="77777777" w:rsidR="004D6D61" w:rsidRPr="007D3911" w:rsidRDefault="004D6D61" w:rsidP="004D6D61">
            <w:pPr>
              <w:jc w:val="center"/>
              <w:rPr>
                <w:rFonts w:ascii="Times New Roman" w:eastAsia="宋体" w:hAnsi="Times New Roman" w:cs="Times New Roman"/>
                <w:szCs w:val="21"/>
              </w:rPr>
            </w:pPr>
          </w:p>
        </w:tc>
        <w:tc>
          <w:tcPr>
            <w:tcW w:w="1208" w:type="dxa"/>
            <w:tcBorders>
              <w:top w:val="single" w:sz="4" w:space="0" w:color="auto"/>
              <w:bottom w:val="single" w:sz="12" w:space="0" w:color="auto"/>
            </w:tcBorders>
            <w:vAlign w:val="center"/>
          </w:tcPr>
          <w:p w14:paraId="54D47525" w14:textId="5ED29984" w:rsidR="004D6D61" w:rsidRPr="007D3911" w:rsidRDefault="004D6D61" w:rsidP="004D6D61">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REMTBC-GYbZ-0.3Yb-OP12</w:t>
            </w:r>
          </w:p>
        </w:tc>
        <w:tc>
          <w:tcPr>
            <w:tcW w:w="1187" w:type="dxa"/>
            <w:tcBorders>
              <w:top w:val="single" w:sz="4" w:space="0" w:color="auto"/>
              <w:bottom w:val="single" w:sz="12" w:space="0" w:color="auto"/>
            </w:tcBorders>
            <w:vAlign w:val="center"/>
          </w:tcPr>
          <w:p w14:paraId="759EF56A" w14:textId="50585909" w:rsidR="004D6D61" w:rsidRPr="007D3911" w:rsidRDefault="004D6D61" w:rsidP="004D6D61">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REMTBC-GYbZ-0.3Yb-AP12</w:t>
            </w:r>
          </w:p>
        </w:tc>
        <w:tc>
          <w:tcPr>
            <w:tcW w:w="1229" w:type="dxa"/>
            <w:tcBorders>
              <w:top w:val="single" w:sz="4" w:space="0" w:color="auto"/>
              <w:bottom w:val="single" w:sz="12" w:space="0" w:color="auto"/>
            </w:tcBorders>
            <w:vAlign w:val="center"/>
          </w:tcPr>
          <w:p w14:paraId="6E39CFB4" w14:textId="685C8050" w:rsidR="004D6D61" w:rsidRPr="007D3911" w:rsidRDefault="004D6D61" w:rsidP="004D6D61">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REMTBC-GYbZ-5.0Yb-OP12</w:t>
            </w:r>
          </w:p>
        </w:tc>
        <w:tc>
          <w:tcPr>
            <w:tcW w:w="1180" w:type="dxa"/>
            <w:tcBorders>
              <w:top w:val="single" w:sz="4" w:space="0" w:color="auto"/>
              <w:bottom w:val="single" w:sz="12" w:space="0" w:color="auto"/>
            </w:tcBorders>
            <w:vAlign w:val="center"/>
          </w:tcPr>
          <w:p w14:paraId="3AE21152" w14:textId="3FB3794B" w:rsidR="004D6D61" w:rsidRPr="007D3911" w:rsidRDefault="004D6D61" w:rsidP="004D6D61">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REMTBC-GYbZ-5.0Yb-AP12</w:t>
            </w:r>
          </w:p>
        </w:tc>
        <w:tc>
          <w:tcPr>
            <w:tcW w:w="1236" w:type="dxa"/>
            <w:tcBorders>
              <w:top w:val="single" w:sz="4" w:space="0" w:color="auto"/>
              <w:bottom w:val="single" w:sz="12" w:space="0" w:color="auto"/>
            </w:tcBorders>
            <w:vAlign w:val="center"/>
          </w:tcPr>
          <w:p w14:paraId="0DBF440B" w14:textId="6341123A" w:rsidR="004D6D61" w:rsidRPr="007D3911" w:rsidRDefault="004D6D61" w:rsidP="004D6D61">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REMTBC-GYbZ-15.0Yb-OP12</w:t>
            </w:r>
          </w:p>
        </w:tc>
        <w:tc>
          <w:tcPr>
            <w:tcW w:w="1174" w:type="dxa"/>
            <w:tcBorders>
              <w:top w:val="single" w:sz="4" w:space="0" w:color="auto"/>
              <w:bottom w:val="single" w:sz="12" w:space="0" w:color="auto"/>
            </w:tcBorders>
            <w:vAlign w:val="center"/>
          </w:tcPr>
          <w:p w14:paraId="7DA217E2" w14:textId="52652F0F" w:rsidR="004D6D61" w:rsidRPr="007D3911" w:rsidRDefault="004D6D61" w:rsidP="004D6D61">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w:t>
            </w:r>
            <w:proofErr w:type="spellStart"/>
            <w:r w:rsidRPr="007D3911">
              <w:rPr>
                <w:rFonts w:ascii="Times New Roman" w:eastAsia="宋体" w:hAnsi="Times New Roman" w:cs="Times New Roman"/>
                <w:sz w:val="18"/>
                <w:szCs w:val="18"/>
              </w:rPr>
              <w:t>GYbZ</w:t>
            </w:r>
            <w:proofErr w:type="spellEnd"/>
            <w:r w:rsidRPr="007D3911">
              <w:rPr>
                <w:rFonts w:ascii="Times New Roman" w:eastAsia="宋体" w:hAnsi="Times New Roman" w:cs="Times New Roman"/>
                <w:sz w:val="18"/>
                <w:szCs w:val="18"/>
              </w:rPr>
              <w:t xml:space="preserve"> -15.0Yb-AP12</w:t>
            </w:r>
          </w:p>
        </w:tc>
        <w:tc>
          <w:tcPr>
            <w:tcW w:w="1242" w:type="dxa"/>
            <w:tcBorders>
              <w:top w:val="single" w:sz="4" w:space="0" w:color="auto"/>
              <w:bottom w:val="single" w:sz="12" w:space="0" w:color="auto"/>
            </w:tcBorders>
            <w:vAlign w:val="center"/>
          </w:tcPr>
          <w:p w14:paraId="4E7B3AA7" w14:textId="0ECB332F" w:rsidR="004D6D61" w:rsidRPr="007D3911" w:rsidRDefault="004D6D61" w:rsidP="004D6D61">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w:t>
            </w:r>
            <w:proofErr w:type="spellStart"/>
            <w:r w:rsidRPr="007D3911">
              <w:rPr>
                <w:rFonts w:ascii="Times New Roman" w:eastAsia="宋体" w:hAnsi="Times New Roman" w:cs="Times New Roman"/>
                <w:sz w:val="18"/>
                <w:szCs w:val="18"/>
              </w:rPr>
              <w:t>GYbZ</w:t>
            </w:r>
            <w:proofErr w:type="spellEnd"/>
            <w:r w:rsidRPr="007D3911">
              <w:rPr>
                <w:rFonts w:ascii="Times New Roman" w:eastAsia="宋体" w:hAnsi="Times New Roman" w:cs="Times New Roman"/>
                <w:sz w:val="18"/>
                <w:szCs w:val="18"/>
              </w:rPr>
              <w:t xml:space="preserve"> -25.0Yb-OP12</w:t>
            </w:r>
          </w:p>
        </w:tc>
        <w:tc>
          <w:tcPr>
            <w:tcW w:w="1168" w:type="dxa"/>
            <w:tcBorders>
              <w:top w:val="single" w:sz="4" w:space="0" w:color="auto"/>
              <w:bottom w:val="single" w:sz="12" w:space="0" w:color="auto"/>
            </w:tcBorders>
            <w:vAlign w:val="center"/>
          </w:tcPr>
          <w:p w14:paraId="6885F4C1" w14:textId="247758A9" w:rsidR="004D6D61" w:rsidRPr="007D3911" w:rsidRDefault="004D6D61" w:rsidP="004D6D61">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REMTBC-GYbZ-25.0Yb-AP12</w:t>
            </w:r>
          </w:p>
        </w:tc>
        <w:tc>
          <w:tcPr>
            <w:tcW w:w="1248" w:type="dxa"/>
            <w:tcBorders>
              <w:top w:val="single" w:sz="4" w:space="0" w:color="auto"/>
              <w:bottom w:val="single" w:sz="12" w:space="0" w:color="auto"/>
            </w:tcBorders>
            <w:vAlign w:val="center"/>
          </w:tcPr>
          <w:p w14:paraId="760B7304" w14:textId="119102EB" w:rsidR="004D6D61" w:rsidRPr="007D3911" w:rsidRDefault="004D6D61" w:rsidP="004D6D61">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w:t>
            </w:r>
            <w:proofErr w:type="spellStart"/>
            <w:r w:rsidRPr="007D3911">
              <w:rPr>
                <w:rFonts w:ascii="Times New Roman" w:eastAsia="宋体" w:hAnsi="Times New Roman" w:cs="Times New Roman"/>
                <w:sz w:val="18"/>
                <w:szCs w:val="18"/>
              </w:rPr>
              <w:t>GYbZ</w:t>
            </w:r>
            <w:proofErr w:type="spellEnd"/>
            <w:r w:rsidRPr="007D3911">
              <w:rPr>
                <w:rFonts w:ascii="Times New Roman" w:eastAsia="宋体" w:hAnsi="Times New Roman" w:cs="Times New Roman"/>
                <w:sz w:val="18"/>
                <w:szCs w:val="18"/>
              </w:rPr>
              <w:t xml:space="preserve"> -31.5Yb-OP12</w:t>
            </w:r>
          </w:p>
        </w:tc>
        <w:tc>
          <w:tcPr>
            <w:tcW w:w="1208" w:type="dxa"/>
            <w:gridSpan w:val="2"/>
            <w:tcBorders>
              <w:top w:val="single" w:sz="4" w:space="0" w:color="auto"/>
              <w:bottom w:val="single" w:sz="12" w:space="0" w:color="auto"/>
            </w:tcBorders>
            <w:vAlign w:val="center"/>
          </w:tcPr>
          <w:p w14:paraId="304857AA" w14:textId="0329BBB4" w:rsidR="004D6D61" w:rsidRPr="007D3911" w:rsidRDefault="004D6D61" w:rsidP="004D6D61">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w:t>
            </w:r>
            <w:proofErr w:type="spellStart"/>
            <w:r w:rsidRPr="007D3911">
              <w:rPr>
                <w:rFonts w:ascii="Times New Roman" w:eastAsia="宋体" w:hAnsi="Times New Roman" w:cs="Times New Roman"/>
                <w:sz w:val="18"/>
                <w:szCs w:val="18"/>
              </w:rPr>
              <w:t>GYbZ</w:t>
            </w:r>
            <w:proofErr w:type="spellEnd"/>
            <w:r w:rsidRPr="007D3911">
              <w:rPr>
                <w:rFonts w:ascii="Times New Roman" w:eastAsia="宋体" w:hAnsi="Times New Roman" w:cs="Times New Roman"/>
                <w:sz w:val="18"/>
                <w:szCs w:val="18"/>
              </w:rPr>
              <w:t xml:space="preserve"> -31.5Yb-AP12</w:t>
            </w:r>
          </w:p>
        </w:tc>
      </w:tr>
      <w:tr w:rsidR="007D3911" w:rsidRPr="007D3911" w14:paraId="0EB39434" w14:textId="77777777" w:rsidTr="005F5897">
        <w:trPr>
          <w:gridAfter w:val="1"/>
          <w:wAfter w:w="44" w:type="dxa"/>
          <w:trHeight w:val="336"/>
          <w:jc w:val="center"/>
        </w:trPr>
        <w:tc>
          <w:tcPr>
            <w:tcW w:w="721" w:type="dxa"/>
            <w:vMerge w:val="restart"/>
            <w:tcBorders>
              <w:top w:val="single" w:sz="12" w:space="0" w:color="auto"/>
              <w:tl2br w:val="nil"/>
              <w:tr2bl w:val="nil"/>
            </w:tcBorders>
            <w:vAlign w:val="center"/>
          </w:tcPr>
          <w:p w14:paraId="5B3868B8" w14:textId="77777777" w:rsidR="001B5AAE" w:rsidRPr="007D3911" w:rsidRDefault="001B5AAE" w:rsidP="001B5AAE">
            <w:pPr>
              <w:widowControl/>
              <w:ind w:left="210" w:hangingChars="100" w:hanging="210"/>
              <w:jc w:val="center"/>
              <w:rPr>
                <w:rFonts w:ascii="Times New Roman" w:eastAsia="宋体" w:hAnsi="Times New Roman" w:cs="Times New Roman"/>
                <w:snapToGrid w:val="0"/>
                <w:kern w:val="0"/>
                <w:szCs w:val="21"/>
              </w:rPr>
            </w:pPr>
            <w:r w:rsidRPr="007D3911">
              <w:rPr>
                <w:rFonts w:ascii="Times New Roman" w:eastAsia="宋体" w:hAnsi="Times New Roman" w:cs="Times New Roman"/>
                <w:snapToGrid w:val="0"/>
                <w:kern w:val="0"/>
                <w:szCs w:val="21"/>
              </w:rPr>
              <w:t>化学</w:t>
            </w:r>
          </w:p>
          <w:p w14:paraId="1E1652F5" w14:textId="77777777" w:rsidR="001B5AAE" w:rsidRPr="007D3911" w:rsidRDefault="001B5AAE" w:rsidP="004D6D61">
            <w:pPr>
              <w:widowControl/>
              <w:ind w:left="210" w:hangingChars="100" w:hanging="210"/>
              <w:jc w:val="center"/>
              <w:rPr>
                <w:rFonts w:ascii="Times New Roman" w:eastAsia="宋体" w:hAnsi="Times New Roman" w:cs="Times New Roman"/>
                <w:snapToGrid w:val="0"/>
                <w:kern w:val="0"/>
                <w:szCs w:val="21"/>
              </w:rPr>
            </w:pPr>
            <w:r w:rsidRPr="007D3911">
              <w:rPr>
                <w:rFonts w:ascii="Times New Roman" w:eastAsia="宋体" w:hAnsi="Times New Roman" w:cs="Times New Roman"/>
                <w:snapToGrid w:val="0"/>
                <w:kern w:val="0"/>
                <w:szCs w:val="21"/>
              </w:rPr>
              <w:t>成分</w:t>
            </w:r>
          </w:p>
          <w:p w14:paraId="59795200" w14:textId="77777777" w:rsidR="001B5AAE" w:rsidRPr="007D3911" w:rsidRDefault="001B5AAE" w:rsidP="001B5AAE">
            <w:pPr>
              <w:widowControl/>
              <w:jc w:val="center"/>
              <w:rPr>
                <w:rFonts w:ascii="Times New Roman" w:eastAsia="宋体" w:hAnsi="Times New Roman" w:cs="Times New Roman"/>
                <w:snapToGrid w:val="0"/>
                <w:kern w:val="0"/>
                <w:szCs w:val="21"/>
              </w:rPr>
            </w:pPr>
            <w:r w:rsidRPr="007D3911">
              <w:rPr>
                <w:rFonts w:ascii="Times New Roman" w:eastAsia="宋体" w:hAnsi="Times New Roman" w:cs="Times New Roman"/>
                <w:snapToGrid w:val="0"/>
                <w:kern w:val="0"/>
                <w:szCs w:val="21"/>
              </w:rPr>
              <w:t>(</w:t>
            </w:r>
            <w:r w:rsidRPr="007D3911">
              <w:rPr>
                <w:rFonts w:ascii="Times New Roman" w:eastAsia="宋体" w:hAnsi="Times New Roman" w:cs="Times New Roman"/>
                <w:snapToGrid w:val="0"/>
                <w:kern w:val="0"/>
                <w:szCs w:val="21"/>
              </w:rPr>
              <w:t>质量</w:t>
            </w:r>
          </w:p>
          <w:p w14:paraId="58E1895E" w14:textId="35D2B534" w:rsidR="001B5AAE" w:rsidRPr="007D3911" w:rsidRDefault="001B5AAE" w:rsidP="00D35AAF">
            <w:pPr>
              <w:widowControl/>
              <w:jc w:val="center"/>
              <w:rPr>
                <w:rFonts w:ascii="Times New Roman" w:eastAsia="宋体" w:hAnsi="Times New Roman" w:cs="Times New Roman"/>
                <w:snapToGrid w:val="0"/>
                <w:kern w:val="0"/>
                <w:szCs w:val="21"/>
              </w:rPr>
            </w:pPr>
            <w:r w:rsidRPr="007D3911">
              <w:rPr>
                <w:rFonts w:ascii="Times New Roman" w:eastAsia="宋体" w:hAnsi="Times New Roman" w:cs="Times New Roman"/>
                <w:snapToGrid w:val="0"/>
                <w:kern w:val="0"/>
                <w:szCs w:val="21"/>
              </w:rPr>
              <w:t>分数</w:t>
            </w:r>
            <w:r w:rsidR="00D35AAF" w:rsidRPr="007D3911">
              <w:rPr>
                <w:rFonts w:ascii="Times New Roman" w:eastAsia="宋体" w:hAnsi="Times New Roman" w:cs="Times New Roman" w:hint="eastAsia"/>
                <w:snapToGrid w:val="0"/>
                <w:kern w:val="0"/>
                <w:szCs w:val="21"/>
              </w:rPr>
              <w:t>)</w:t>
            </w:r>
            <w:r w:rsidR="00D35AAF" w:rsidRPr="007D3911">
              <w:rPr>
                <w:rFonts w:ascii="Times New Roman" w:eastAsia="宋体" w:hAnsi="Times New Roman" w:cs="Times New Roman"/>
                <w:snapToGrid w:val="0"/>
                <w:kern w:val="0"/>
                <w:szCs w:val="21"/>
              </w:rPr>
              <w:t xml:space="preserve"> / %</w:t>
            </w:r>
          </w:p>
        </w:tc>
        <w:tc>
          <w:tcPr>
            <w:tcW w:w="1831" w:type="dxa"/>
            <w:gridSpan w:val="2"/>
            <w:tcBorders>
              <w:top w:val="single" w:sz="12" w:space="0" w:color="auto"/>
              <w:tl2br w:val="nil"/>
              <w:tr2bl w:val="nil"/>
            </w:tcBorders>
            <w:vAlign w:val="center"/>
          </w:tcPr>
          <w:p w14:paraId="5F5FC9E4" w14:textId="77777777" w:rsidR="001B5AAE" w:rsidRPr="007D3911" w:rsidRDefault="001B5AAE" w:rsidP="001B5AAE">
            <w:pPr>
              <w:spacing w:line="260" w:lineRule="exact"/>
              <w:jc w:val="center"/>
              <w:rPr>
                <w:rFonts w:ascii="Times New Roman" w:eastAsia="宋体" w:hAnsi="Times New Roman" w:cs="Times New Roman"/>
                <w:szCs w:val="21"/>
              </w:rPr>
            </w:pPr>
            <w:bookmarkStart w:id="2" w:name="_Hlk130895844"/>
            <w:r w:rsidRPr="007D3911">
              <w:rPr>
                <w:rFonts w:ascii="Times New Roman" w:eastAsia="宋体" w:hAnsi="Times New Roman" w:cs="Times New Roman"/>
                <w:szCs w:val="21"/>
              </w:rPr>
              <w:t>Gd</w:t>
            </w:r>
            <w:r w:rsidRPr="007D3911">
              <w:rPr>
                <w:rFonts w:ascii="Times New Roman" w:eastAsia="宋体" w:hAnsi="Times New Roman" w:cs="Times New Roman"/>
                <w:szCs w:val="21"/>
                <w:vertAlign w:val="subscript"/>
              </w:rPr>
              <w:t>2</w:t>
            </w:r>
            <w:r w:rsidRPr="007D3911">
              <w:rPr>
                <w:rFonts w:ascii="Times New Roman" w:eastAsia="宋体" w:hAnsi="Times New Roman" w:cs="Times New Roman"/>
                <w:szCs w:val="21"/>
              </w:rPr>
              <w:t>O</w:t>
            </w:r>
            <w:r w:rsidRPr="007D3911">
              <w:rPr>
                <w:rFonts w:ascii="Times New Roman" w:eastAsia="宋体" w:hAnsi="Times New Roman" w:cs="Times New Roman"/>
                <w:szCs w:val="21"/>
                <w:vertAlign w:val="subscript"/>
              </w:rPr>
              <w:t>3</w:t>
            </w:r>
            <w:bookmarkEnd w:id="2"/>
          </w:p>
        </w:tc>
        <w:tc>
          <w:tcPr>
            <w:tcW w:w="2395" w:type="dxa"/>
            <w:gridSpan w:val="2"/>
            <w:tcBorders>
              <w:top w:val="single" w:sz="12" w:space="0" w:color="auto"/>
              <w:tl2br w:val="nil"/>
              <w:tr2bl w:val="nil"/>
            </w:tcBorders>
            <w:vAlign w:val="center"/>
          </w:tcPr>
          <w:p w14:paraId="79CA0DFA" w14:textId="66E4E95D" w:rsidR="001B5AAE" w:rsidRPr="007D3911" w:rsidRDefault="005F5897" w:rsidP="005F5897">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hint="eastAsia"/>
                <w:szCs w:val="21"/>
              </w:rPr>
              <w:t>5</w:t>
            </w:r>
            <w:r w:rsidRPr="007D3911">
              <w:rPr>
                <w:rFonts w:ascii="Times New Roman" w:eastAsia="宋体" w:hAnsi="Times New Roman" w:cs="Times New Roman"/>
                <w:szCs w:val="21"/>
              </w:rPr>
              <w:t>9.2</w:t>
            </w:r>
            <w:r w:rsidRPr="007D3911">
              <w:rPr>
                <w:rFonts w:ascii="Times New Roman" w:eastAsia="宋体" w:hAnsi="Times New Roman" w:cs="Times New Roman" w:hint="eastAsia"/>
                <w:szCs w:val="21"/>
              </w:rPr>
              <w:t>±</w:t>
            </w:r>
            <w:r w:rsidRPr="007D3911">
              <w:rPr>
                <w:rFonts w:ascii="Times New Roman" w:eastAsia="宋体" w:hAnsi="Times New Roman" w:cs="Times New Roman"/>
                <w:szCs w:val="21"/>
              </w:rPr>
              <w:t>0.</w:t>
            </w:r>
            <w:r w:rsidR="004D6D61" w:rsidRPr="007D3911">
              <w:rPr>
                <w:rFonts w:ascii="Times New Roman" w:eastAsia="宋体" w:hAnsi="Times New Roman" w:cs="Times New Roman"/>
                <w:szCs w:val="21"/>
              </w:rPr>
              <w:t>5</w:t>
            </w:r>
          </w:p>
        </w:tc>
        <w:tc>
          <w:tcPr>
            <w:tcW w:w="2409" w:type="dxa"/>
            <w:gridSpan w:val="2"/>
            <w:tcBorders>
              <w:top w:val="single" w:sz="12" w:space="0" w:color="auto"/>
              <w:tl2br w:val="nil"/>
              <w:tr2bl w:val="nil"/>
            </w:tcBorders>
            <w:vAlign w:val="center"/>
          </w:tcPr>
          <w:p w14:paraId="78D11B7F" w14:textId="138BE737" w:rsidR="001B5AAE" w:rsidRPr="007D3911" w:rsidRDefault="001B5AAE" w:rsidP="005F5897">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54.7± 0.</w:t>
            </w:r>
            <w:r w:rsidR="004D6D61" w:rsidRPr="007D3911">
              <w:rPr>
                <w:rFonts w:ascii="Times New Roman" w:eastAsia="宋体" w:hAnsi="Times New Roman" w:cs="Times New Roman"/>
                <w:szCs w:val="21"/>
              </w:rPr>
              <w:t>5</w:t>
            </w:r>
          </w:p>
        </w:tc>
        <w:tc>
          <w:tcPr>
            <w:tcW w:w="2410" w:type="dxa"/>
            <w:gridSpan w:val="2"/>
            <w:tcBorders>
              <w:top w:val="single" w:sz="12" w:space="0" w:color="auto"/>
              <w:tl2br w:val="nil"/>
              <w:tr2bl w:val="nil"/>
            </w:tcBorders>
            <w:vAlign w:val="center"/>
          </w:tcPr>
          <w:p w14:paraId="0918D804" w14:textId="0AC63074" w:rsidR="001B5AAE" w:rsidRPr="007D3911" w:rsidRDefault="001B5AAE"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45.0± 0.</w:t>
            </w:r>
            <w:r w:rsidR="004D6D61" w:rsidRPr="007D3911">
              <w:rPr>
                <w:rFonts w:ascii="Times New Roman" w:eastAsia="宋体" w:hAnsi="Times New Roman" w:cs="Times New Roman"/>
                <w:sz w:val="18"/>
                <w:szCs w:val="18"/>
              </w:rPr>
              <w:t>5</w:t>
            </w:r>
          </w:p>
        </w:tc>
        <w:tc>
          <w:tcPr>
            <w:tcW w:w="2410" w:type="dxa"/>
            <w:gridSpan w:val="2"/>
            <w:tcBorders>
              <w:top w:val="single" w:sz="12" w:space="0" w:color="auto"/>
              <w:tl2br w:val="nil"/>
              <w:tr2bl w:val="nil"/>
            </w:tcBorders>
            <w:vAlign w:val="center"/>
          </w:tcPr>
          <w:p w14:paraId="3785E0C9" w14:textId="02EB53B2" w:rsidR="001B5AAE" w:rsidRPr="007D3911" w:rsidRDefault="001B5AAE"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35.3± 0.</w:t>
            </w:r>
            <w:r w:rsidR="004D6D61" w:rsidRPr="007D3911">
              <w:rPr>
                <w:rFonts w:ascii="Times New Roman" w:eastAsia="宋体" w:hAnsi="Times New Roman" w:cs="Times New Roman"/>
                <w:sz w:val="18"/>
                <w:szCs w:val="18"/>
              </w:rPr>
              <w:t>5</w:t>
            </w:r>
          </w:p>
        </w:tc>
        <w:tc>
          <w:tcPr>
            <w:tcW w:w="2412" w:type="dxa"/>
            <w:gridSpan w:val="2"/>
            <w:tcBorders>
              <w:top w:val="single" w:sz="12" w:space="0" w:color="auto"/>
              <w:tl2br w:val="nil"/>
              <w:tr2bl w:val="nil"/>
            </w:tcBorders>
            <w:vAlign w:val="center"/>
          </w:tcPr>
          <w:p w14:paraId="1923D51E" w14:textId="44AB41C1" w:rsidR="001B5AAE" w:rsidRPr="007D3911" w:rsidRDefault="005F5897"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hint="eastAsia"/>
                <w:sz w:val="18"/>
                <w:szCs w:val="18"/>
              </w:rPr>
              <w:t>2</w:t>
            </w:r>
            <w:r w:rsidRPr="007D3911">
              <w:rPr>
                <w:rFonts w:ascii="Times New Roman" w:eastAsia="宋体" w:hAnsi="Times New Roman" w:cs="Times New Roman"/>
                <w:sz w:val="18"/>
                <w:szCs w:val="18"/>
              </w:rPr>
              <w:t>9.0</w:t>
            </w:r>
            <w:r w:rsidRPr="007D3911">
              <w:rPr>
                <w:rFonts w:ascii="Times New Roman" w:eastAsia="宋体" w:hAnsi="Times New Roman" w:cs="Times New Roman" w:hint="eastAsia"/>
                <w:sz w:val="18"/>
                <w:szCs w:val="18"/>
              </w:rPr>
              <w:t>±</w:t>
            </w:r>
            <w:r w:rsidRPr="007D3911">
              <w:rPr>
                <w:rFonts w:ascii="Times New Roman" w:eastAsia="宋体" w:hAnsi="Times New Roman" w:cs="Times New Roman"/>
                <w:sz w:val="18"/>
                <w:szCs w:val="18"/>
              </w:rPr>
              <w:t>0.</w:t>
            </w:r>
            <w:r w:rsidR="004D6D61" w:rsidRPr="007D3911">
              <w:rPr>
                <w:rFonts w:ascii="Times New Roman" w:eastAsia="宋体" w:hAnsi="Times New Roman" w:cs="Times New Roman"/>
                <w:sz w:val="18"/>
                <w:szCs w:val="18"/>
              </w:rPr>
              <w:t>5</w:t>
            </w:r>
          </w:p>
        </w:tc>
      </w:tr>
      <w:tr w:rsidR="007D3911" w:rsidRPr="007D3911" w14:paraId="5DDEAE51" w14:textId="77777777" w:rsidTr="005F5897">
        <w:trPr>
          <w:gridAfter w:val="1"/>
          <w:wAfter w:w="44" w:type="dxa"/>
          <w:trHeight w:val="285"/>
          <w:jc w:val="center"/>
        </w:trPr>
        <w:tc>
          <w:tcPr>
            <w:tcW w:w="721" w:type="dxa"/>
            <w:vMerge/>
            <w:tcBorders>
              <w:tl2br w:val="nil"/>
              <w:tr2bl w:val="nil"/>
            </w:tcBorders>
            <w:vAlign w:val="center"/>
          </w:tcPr>
          <w:p w14:paraId="1A493A20" w14:textId="77777777" w:rsidR="001B5AAE" w:rsidRPr="007D3911" w:rsidRDefault="001B5AAE" w:rsidP="001B5AAE">
            <w:pPr>
              <w:widowControl/>
              <w:jc w:val="left"/>
              <w:rPr>
                <w:rFonts w:ascii="Times New Roman" w:eastAsia="宋体" w:hAnsi="Times New Roman" w:cs="Times New Roman"/>
                <w:snapToGrid w:val="0"/>
                <w:kern w:val="0"/>
                <w:szCs w:val="21"/>
              </w:rPr>
            </w:pPr>
          </w:p>
        </w:tc>
        <w:tc>
          <w:tcPr>
            <w:tcW w:w="1831" w:type="dxa"/>
            <w:gridSpan w:val="2"/>
            <w:tcBorders>
              <w:tl2br w:val="nil"/>
              <w:tr2bl w:val="nil"/>
            </w:tcBorders>
            <w:vAlign w:val="center"/>
          </w:tcPr>
          <w:p w14:paraId="0647B00D" w14:textId="77777777"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Yb</w:t>
            </w:r>
            <w:r w:rsidRPr="007D3911">
              <w:rPr>
                <w:rFonts w:ascii="Times New Roman" w:eastAsia="宋体" w:hAnsi="Times New Roman" w:cs="Times New Roman"/>
                <w:szCs w:val="21"/>
                <w:vertAlign w:val="subscript"/>
              </w:rPr>
              <w:t>2</w:t>
            </w:r>
            <w:r w:rsidRPr="007D3911">
              <w:rPr>
                <w:rFonts w:ascii="Times New Roman" w:eastAsia="宋体" w:hAnsi="Times New Roman" w:cs="Times New Roman"/>
                <w:szCs w:val="21"/>
              </w:rPr>
              <w:t>O</w:t>
            </w:r>
            <w:r w:rsidRPr="007D3911">
              <w:rPr>
                <w:rFonts w:ascii="Times New Roman" w:eastAsia="宋体" w:hAnsi="Times New Roman" w:cs="Times New Roman"/>
                <w:szCs w:val="21"/>
                <w:vertAlign w:val="subscript"/>
              </w:rPr>
              <w:t>3</w:t>
            </w:r>
          </w:p>
        </w:tc>
        <w:tc>
          <w:tcPr>
            <w:tcW w:w="2395" w:type="dxa"/>
            <w:gridSpan w:val="2"/>
            <w:tcBorders>
              <w:tl2br w:val="nil"/>
              <w:tr2bl w:val="nil"/>
            </w:tcBorders>
            <w:vAlign w:val="center"/>
          </w:tcPr>
          <w:p w14:paraId="7D77CFBB" w14:textId="0A6B44A6" w:rsidR="001B5AAE" w:rsidRPr="007D3911" w:rsidRDefault="005F5897" w:rsidP="005F5897">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hint="eastAsia"/>
                <w:szCs w:val="21"/>
              </w:rPr>
              <w:t>0</w:t>
            </w:r>
            <w:r w:rsidRPr="007D3911">
              <w:rPr>
                <w:rFonts w:ascii="Times New Roman" w:eastAsia="宋体" w:hAnsi="Times New Roman" w:cs="Times New Roman"/>
                <w:szCs w:val="21"/>
              </w:rPr>
              <w:t>.3</w:t>
            </w:r>
            <w:r w:rsidRPr="007D3911">
              <w:rPr>
                <w:rFonts w:ascii="Times New Roman" w:eastAsia="宋体" w:hAnsi="Times New Roman" w:cs="Times New Roman" w:hint="eastAsia"/>
                <w:szCs w:val="21"/>
              </w:rPr>
              <w:t>±</w:t>
            </w:r>
            <w:r w:rsidRPr="007D3911">
              <w:rPr>
                <w:rFonts w:ascii="Times New Roman" w:eastAsia="宋体" w:hAnsi="Times New Roman" w:cs="Times New Roman" w:hint="eastAsia"/>
                <w:szCs w:val="21"/>
              </w:rPr>
              <w:t>0</w:t>
            </w:r>
            <w:r w:rsidRPr="007D3911">
              <w:rPr>
                <w:rFonts w:ascii="Times New Roman" w:eastAsia="宋体" w:hAnsi="Times New Roman" w:cs="Times New Roman"/>
                <w:szCs w:val="21"/>
              </w:rPr>
              <w:t>.2</w:t>
            </w:r>
          </w:p>
        </w:tc>
        <w:tc>
          <w:tcPr>
            <w:tcW w:w="2409" w:type="dxa"/>
            <w:gridSpan w:val="2"/>
            <w:tcBorders>
              <w:tl2br w:val="nil"/>
              <w:tr2bl w:val="nil"/>
            </w:tcBorders>
            <w:vAlign w:val="center"/>
          </w:tcPr>
          <w:p w14:paraId="07398EB6" w14:textId="278ADDD4" w:rsidR="001B5AAE" w:rsidRPr="007D3911" w:rsidRDefault="001B5AAE" w:rsidP="005F5897">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5.0 ± 0.2</w:t>
            </w:r>
          </w:p>
        </w:tc>
        <w:tc>
          <w:tcPr>
            <w:tcW w:w="2410" w:type="dxa"/>
            <w:gridSpan w:val="2"/>
            <w:tcBorders>
              <w:tl2br w:val="nil"/>
              <w:tr2bl w:val="nil"/>
            </w:tcBorders>
            <w:vAlign w:val="center"/>
          </w:tcPr>
          <w:p w14:paraId="46248122" w14:textId="02B0779B" w:rsidR="001B5AAE" w:rsidRPr="007D3911" w:rsidRDefault="001B5AAE"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15.0 ± 0.</w:t>
            </w:r>
            <w:r w:rsidR="004D6D61" w:rsidRPr="007D3911">
              <w:rPr>
                <w:rFonts w:ascii="Times New Roman" w:eastAsia="宋体" w:hAnsi="Times New Roman" w:cs="Times New Roman"/>
                <w:sz w:val="18"/>
                <w:szCs w:val="18"/>
              </w:rPr>
              <w:t>5</w:t>
            </w:r>
          </w:p>
        </w:tc>
        <w:tc>
          <w:tcPr>
            <w:tcW w:w="2410" w:type="dxa"/>
            <w:gridSpan w:val="2"/>
            <w:tcBorders>
              <w:tl2br w:val="nil"/>
              <w:tr2bl w:val="nil"/>
            </w:tcBorders>
            <w:vAlign w:val="center"/>
          </w:tcPr>
          <w:p w14:paraId="68F209E1" w14:textId="2D0658E9" w:rsidR="001B5AAE" w:rsidRPr="007D3911" w:rsidRDefault="001B5AAE"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25.0 ± 0.</w:t>
            </w:r>
            <w:r w:rsidR="004D6D61" w:rsidRPr="007D3911">
              <w:rPr>
                <w:rFonts w:ascii="Times New Roman" w:eastAsia="宋体" w:hAnsi="Times New Roman" w:cs="Times New Roman"/>
                <w:sz w:val="18"/>
                <w:szCs w:val="18"/>
              </w:rPr>
              <w:t>5</w:t>
            </w:r>
          </w:p>
        </w:tc>
        <w:tc>
          <w:tcPr>
            <w:tcW w:w="2412" w:type="dxa"/>
            <w:gridSpan w:val="2"/>
            <w:tcBorders>
              <w:tl2br w:val="nil"/>
              <w:tr2bl w:val="nil"/>
            </w:tcBorders>
            <w:vAlign w:val="center"/>
          </w:tcPr>
          <w:p w14:paraId="017AC4DB" w14:textId="77D48F74" w:rsidR="001B5AAE" w:rsidRPr="007D3911" w:rsidRDefault="005F5897" w:rsidP="005F5897">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hint="eastAsia"/>
                <w:sz w:val="18"/>
                <w:szCs w:val="18"/>
              </w:rPr>
              <w:t>3</w:t>
            </w:r>
            <w:r w:rsidRPr="007D3911">
              <w:rPr>
                <w:rFonts w:ascii="Times New Roman" w:eastAsia="宋体" w:hAnsi="Times New Roman" w:cs="Times New Roman"/>
                <w:sz w:val="18"/>
                <w:szCs w:val="18"/>
              </w:rPr>
              <w:t>1.5</w:t>
            </w:r>
            <w:r w:rsidRPr="007D3911">
              <w:rPr>
                <w:rFonts w:ascii="Times New Roman" w:eastAsia="宋体" w:hAnsi="Times New Roman" w:cs="Times New Roman" w:hint="eastAsia"/>
                <w:sz w:val="18"/>
                <w:szCs w:val="18"/>
              </w:rPr>
              <w:t>±</w:t>
            </w:r>
            <w:r w:rsidRPr="007D3911">
              <w:rPr>
                <w:rFonts w:ascii="Times New Roman" w:eastAsia="宋体" w:hAnsi="Times New Roman" w:cs="Times New Roman"/>
                <w:sz w:val="18"/>
                <w:szCs w:val="18"/>
              </w:rPr>
              <w:t>0.</w:t>
            </w:r>
            <w:r w:rsidR="004D6D61" w:rsidRPr="007D3911">
              <w:rPr>
                <w:rFonts w:ascii="Times New Roman" w:eastAsia="宋体" w:hAnsi="Times New Roman" w:cs="Times New Roman"/>
                <w:sz w:val="18"/>
                <w:szCs w:val="18"/>
              </w:rPr>
              <w:t>5</w:t>
            </w:r>
          </w:p>
        </w:tc>
      </w:tr>
      <w:tr w:rsidR="007D3911" w:rsidRPr="007D3911" w14:paraId="5020CB7E" w14:textId="77777777" w:rsidTr="001B5AAE">
        <w:trPr>
          <w:gridAfter w:val="1"/>
          <w:wAfter w:w="44" w:type="dxa"/>
          <w:trHeight w:val="336"/>
          <w:jc w:val="center"/>
        </w:trPr>
        <w:tc>
          <w:tcPr>
            <w:tcW w:w="721" w:type="dxa"/>
            <w:vMerge/>
            <w:tcBorders>
              <w:tl2br w:val="nil"/>
              <w:tr2bl w:val="nil"/>
            </w:tcBorders>
            <w:vAlign w:val="center"/>
          </w:tcPr>
          <w:p w14:paraId="42D25270" w14:textId="77777777" w:rsidR="001B5AAE" w:rsidRPr="007D3911" w:rsidRDefault="001B5AAE" w:rsidP="001B5AAE">
            <w:pPr>
              <w:widowControl/>
              <w:jc w:val="left"/>
              <w:rPr>
                <w:rFonts w:ascii="Times New Roman" w:eastAsia="宋体" w:hAnsi="Times New Roman" w:cs="Times New Roman"/>
                <w:snapToGrid w:val="0"/>
                <w:kern w:val="0"/>
                <w:szCs w:val="21"/>
              </w:rPr>
            </w:pPr>
          </w:p>
        </w:tc>
        <w:tc>
          <w:tcPr>
            <w:tcW w:w="1831" w:type="dxa"/>
            <w:gridSpan w:val="2"/>
            <w:tcBorders>
              <w:tl2br w:val="nil"/>
              <w:tr2bl w:val="nil"/>
            </w:tcBorders>
            <w:vAlign w:val="center"/>
          </w:tcPr>
          <w:p w14:paraId="19B15F0B" w14:textId="77777777"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ZrO</w:t>
            </w:r>
            <w:r w:rsidRPr="007D3911">
              <w:rPr>
                <w:rFonts w:ascii="Times New Roman" w:eastAsia="宋体" w:hAnsi="Times New Roman" w:cs="Times New Roman"/>
                <w:szCs w:val="21"/>
                <w:vertAlign w:val="subscript"/>
              </w:rPr>
              <w:t>2</w:t>
            </w:r>
            <w:r w:rsidRPr="007D3911">
              <w:rPr>
                <w:rFonts w:ascii="Times New Roman" w:eastAsia="宋体" w:hAnsi="Times New Roman" w:cs="Times New Roman"/>
                <w:szCs w:val="21"/>
              </w:rPr>
              <w:t>(HfO</w:t>
            </w:r>
            <w:r w:rsidRPr="007D3911">
              <w:rPr>
                <w:rFonts w:ascii="Times New Roman" w:eastAsia="宋体" w:hAnsi="Times New Roman" w:cs="Times New Roman"/>
                <w:szCs w:val="21"/>
                <w:vertAlign w:val="subscript"/>
              </w:rPr>
              <w:t>2</w:t>
            </w:r>
            <w:r w:rsidRPr="007D3911">
              <w:rPr>
                <w:rFonts w:ascii="Times New Roman" w:eastAsia="宋体" w:hAnsi="Times New Roman" w:cs="Times New Roman"/>
                <w:szCs w:val="21"/>
              </w:rPr>
              <w:t>)</w:t>
            </w:r>
          </w:p>
        </w:tc>
        <w:tc>
          <w:tcPr>
            <w:tcW w:w="12036" w:type="dxa"/>
            <w:gridSpan w:val="10"/>
            <w:tcBorders>
              <w:tl2br w:val="nil"/>
              <w:tr2bl w:val="nil"/>
            </w:tcBorders>
            <w:vAlign w:val="center"/>
          </w:tcPr>
          <w:p w14:paraId="690A6DBD" w14:textId="55BC9A21"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余量</w:t>
            </w:r>
          </w:p>
        </w:tc>
      </w:tr>
      <w:tr w:rsidR="007D3911" w:rsidRPr="007D3911" w14:paraId="02D9141A" w14:textId="77777777" w:rsidTr="001B5AAE">
        <w:trPr>
          <w:gridAfter w:val="1"/>
          <w:wAfter w:w="44" w:type="dxa"/>
          <w:trHeight w:val="285"/>
          <w:jc w:val="center"/>
        </w:trPr>
        <w:tc>
          <w:tcPr>
            <w:tcW w:w="721" w:type="dxa"/>
            <w:vMerge/>
            <w:tcBorders>
              <w:tl2br w:val="nil"/>
              <w:tr2bl w:val="nil"/>
            </w:tcBorders>
            <w:vAlign w:val="center"/>
          </w:tcPr>
          <w:p w14:paraId="152B86D4" w14:textId="77777777" w:rsidR="001B5AAE" w:rsidRPr="007D3911" w:rsidRDefault="001B5AAE" w:rsidP="001B5AAE">
            <w:pPr>
              <w:widowControl/>
              <w:jc w:val="left"/>
              <w:rPr>
                <w:rFonts w:ascii="Times New Roman" w:eastAsia="宋体" w:hAnsi="Times New Roman" w:cs="Times New Roman"/>
                <w:snapToGrid w:val="0"/>
                <w:kern w:val="0"/>
                <w:szCs w:val="21"/>
              </w:rPr>
            </w:pPr>
          </w:p>
        </w:tc>
        <w:tc>
          <w:tcPr>
            <w:tcW w:w="783" w:type="dxa"/>
            <w:vMerge w:val="restart"/>
            <w:tcBorders>
              <w:tl2br w:val="nil"/>
              <w:tr2bl w:val="nil"/>
            </w:tcBorders>
            <w:vAlign w:val="center"/>
          </w:tcPr>
          <w:p w14:paraId="41E035A1" w14:textId="77777777" w:rsidR="001B5AAE" w:rsidRPr="007D3911" w:rsidRDefault="001B5AAE" w:rsidP="001B5AAE">
            <w:pPr>
              <w:adjustRightInd w:val="0"/>
              <w:snapToGrid w:val="0"/>
              <w:spacing w:line="260" w:lineRule="exact"/>
              <w:ind w:right="113"/>
              <w:jc w:val="center"/>
              <w:rPr>
                <w:rFonts w:ascii="Times New Roman" w:eastAsia="宋体" w:hAnsi="Times New Roman" w:cs="Times New Roman"/>
                <w:snapToGrid w:val="0"/>
                <w:kern w:val="0"/>
                <w:szCs w:val="21"/>
              </w:rPr>
            </w:pPr>
            <w:r w:rsidRPr="007D3911">
              <w:rPr>
                <w:rFonts w:ascii="Times New Roman" w:eastAsia="宋体" w:hAnsi="Times New Roman" w:cs="Times New Roman"/>
                <w:snapToGrid w:val="0"/>
                <w:kern w:val="0"/>
                <w:szCs w:val="21"/>
              </w:rPr>
              <w:t>杂质</w:t>
            </w:r>
          </w:p>
          <w:p w14:paraId="51762752" w14:textId="77777777" w:rsidR="001B5AAE" w:rsidRPr="007D3911" w:rsidRDefault="001B5AAE" w:rsidP="001B5AAE">
            <w:pPr>
              <w:adjustRightInd w:val="0"/>
              <w:snapToGrid w:val="0"/>
              <w:spacing w:line="260" w:lineRule="exact"/>
              <w:ind w:right="113"/>
              <w:jc w:val="center"/>
              <w:rPr>
                <w:rFonts w:ascii="Times New Roman" w:eastAsia="宋体" w:hAnsi="Times New Roman" w:cs="Times New Roman"/>
                <w:snapToGrid w:val="0"/>
                <w:kern w:val="0"/>
                <w:szCs w:val="21"/>
              </w:rPr>
            </w:pPr>
            <w:r w:rsidRPr="007D3911">
              <w:rPr>
                <w:rFonts w:ascii="Times New Roman" w:eastAsia="宋体" w:hAnsi="Times New Roman" w:cs="Times New Roman"/>
                <w:snapToGrid w:val="0"/>
                <w:kern w:val="0"/>
                <w:szCs w:val="21"/>
              </w:rPr>
              <w:t>含量</w:t>
            </w:r>
          </w:p>
          <w:p w14:paraId="3CCF59B8" w14:textId="77777777" w:rsidR="001B5AAE" w:rsidRPr="007D3911" w:rsidRDefault="001B5AAE" w:rsidP="001B5AAE">
            <w:pPr>
              <w:adjustRightInd w:val="0"/>
              <w:snapToGrid w:val="0"/>
              <w:spacing w:line="260" w:lineRule="exact"/>
              <w:ind w:left="113" w:right="113"/>
              <w:jc w:val="center"/>
              <w:rPr>
                <w:rFonts w:ascii="Times New Roman" w:eastAsia="宋体" w:hAnsi="Times New Roman" w:cs="Times New Roman"/>
                <w:snapToGrid w:val="0"/>
                <w:kern w:val="0"/>
                <w:szCs w:val="21"/>
              </w:rPr>
            </w:pPr>
            <w:r w:rsidRPr="007D3911">
              <w:rPr>
                <w:rFonts w:ascii="Times New Roman" w:eastAsia="宋体" w:hAnsi="Times New Roman" w:cs="Times New Roman"/>
                <w:snapToGrid w:val="0"/>
                <w:kern w:val="0"/>
                <w:szCs w:val="21"/>
              </w:rPr>
              <w:t>，</w:t>
            </w:r>
          </w:p>
          <w:p w14:paraId="79B1B504" w14:textId="77777777" w:rsidR="001B5AAE" w:rsidRPr="007D3911" w:rsidRDefault="001B5AAE" w:rsidP="001B5AAE">
            <w:pPr>
              <w:adjustRightInd w:val="0"/>
              <w:snapToGrid w:val="0"/>
              <w:spacing w:line="260" w:lineRule="exact"/>
              <w:ind w:right="113"/>
              <w:jc w:val="center"/>
              <w:rPr>
                <w:rFonts w:ascii="Times New Roman" w:eastAsia="宋体" w:hAnsi="Times New Roman" w:cs="Times New Roman"/>
                <w:snapToGrid w:val="0"/>
                <w:kern w:val="0"/>
                <w:szCs w:val="21"/>
              </w:rPr>
            </w:pPr>
            <w:r w:rsidRPr="007D3911">
              <w:rPr>
                <w:rFonts w:ascii="Times New Roman" w:eastAsia="宋体" w:hAnsi="Times New Roman" w:cs="Times New Roman"/>
                <w:snapToGrid w:val="0"/>
                <w:kern w:val="0"/>
                <w:szCs w:val="21"/>
              </w:rPr>
              <w:t>不大</w:t>
            </w:r>
          </w:p>
          <w:p w14:paraId="317A5E1A" w14:textId="77777777" w:rsidR="001B5AAE" w:rsidRPr="007D3911" w:rsidRDefault="001B5AAE" w:rsidP="001B5AAE">
            <w:pPr>
              <w:adjustRightInd w:val="0"/>
              <w:snapToGrid w:val="0"/>
              <w:spacing w:line="260" w:lineRule="exact"/>
              <w:ind w:left="113" w:right="113"/>
              <w:jc w:val="center"/>
              <w:rPr>
                <w:rFonts w:ascii="Times New Roman" w:eastAsia="宋体" w:hAnsi="Times New Roman" w:cs="Times New Roman"/>
                <w:snapToGrid w:val="0"/>
                <w:kern w:val="0"/>
                <w:szCs w:val="21"/>
              </w:rPr>
            </w:pPr>
            <w:r w:rsidRPr="007D3911">
              <w:rPr>
                <w:rFonts w:ascii="Times New Roman" w:eastAsia="宋体" w:hAnsi="Times New Roman" w:cs="Times New Roman"/>
                <w:snapToGrid w:val="0"/>
                <w:kern w:val="0"/>
                <w:szCs w:val="21"/>
              </w:rPr>
              <w:t>于</w:t>
            </w:r>
          </w:p>
        </w:tc>
        <w:tc>
          <w:tcPr>
            <w:tcW w:w="1048" w:type="dxa"/>
            <w:tcBorders>
              <w:tl2br w:val="nil"/>
              <w:tr2bl w:val="nil"/>
            </w:tcBorders>
            <w:vAlign w:val="center"/>
          </w:tcPr>
          <w:p w14:paraId="3E78EAD4" w14:textId="77777777"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稀土杂质</w:t>
            </w:r>
          </w:p>
        </w:tc>
        <w:tc>
          <w:tcPr>
            <w:tcW w:w="12036" w:type="dxa"/>
            <w:gridSpan w:val="10"/>
            <w:tcBorders>
              <w:tl2br w:val="nil"/>
              <w:tr2bl w:val="nil"/>
            </w:tcBorders>
            <w:vAlign w:val="center"/>
          </w:tcPr>
          <w:p w14:paraId="3FD5A99F" w14:textId="77777777"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0.10</w:t>
            </w:r>
          </w:p>
        </w:tc>
      </w:tr>
      <w:tr w:rsidR="007D3911" w:rsidRPr="007D3911" w14:paraId="0F157C24" w14:textId="77777777" w:rsidTr="001B5AAE">
        <w:trPr>
          <w:gridAfter w:val="1"/>
          <w:wAfter w:w="44" w:type="dxa"/>
          <w:trHeight w:val="285"/>
          <w:jc w:val="center"/>
        </w:trPr>
        <w:tc>
          <w:tcPr>
            <w:tcW w:w="721" w:type="dxa"/>
            <w:vMerge/>
            <w:tcBorders>
              <w:tl2br w:val="nil"/>
              <w:tr2bl w:val="nil"/>
            </w:tcBorders>
            <w:vAlign w:val="center"/>
          </w:tcPr>
          <w:p w14:paraId="5CE4ED07" w14:textId="77777777" w:rsidR="001B5AAE" w:rsidRPr="007D3911" w:rsidRDefault="001B5AAE" w:rsidP="001B5AAE">
            <w:pPr>
              <w:widowControl/>
              <w:jc w:val="left"/>
              <w:rPr>
                <w:rFonts w:ascii="Times New Roman" w:eastAsia="宋体" w:hAnsi="Times New Roman" w:cs="Times New Roman"/>
                <w:snapToGrid w:val="0"/>
                <w:kern w:val="0"/>
                <w:szCs w:val="21"/>
              </w:rPr>
            </w:pPr>
          </w:p>
        </w:tc>
        <w:tc>
          <w:tcPr>
            <w:tcW w:w="783" w:type="dxa"/>
            <w:vMerge/>
            <w:tcBorders>
              <w:tl2br w:val="nil"/>
              <w:tr2bl w:val="nil"/>
            </w:tcBorders>
            <w:vAlign w:val="center"/>
          </w:tcPr>
          <w:p w14:paraId="55661F9A" w14:textId="77777777" w:rsidR="001B5AAE" w:rsidRPr="007D3911" w:rsidRDefault="001B5AAE" w:rsidP="001B5AAE">
            <w:pPr>
              <w:widowControl/>
              <w:jc w:val="left"/>
              <w:rPr>
                <w:rFonts w:ascii="Times New Roman" w:eastAsia="宋体" w:hAnsi="Times New Roman" w:cs="Times New Roman"/>
                <w:szCs w:val="21"/>
              </w:rPr>
            </w:pPr>
          </w:p>
        </w:tc>
        <w:tc>
          <w:tcPr>
            <w:tcW w:w="1048" w:type="dxa"/>
            <w:tcBorders>
              <w:tl2br w:val="nil"/>
              <w:tr2bl w:val="nil"/>
            </w:tcBorders>
            <w:vAlign w:val="center"/>
          </w:tcPr>
          <w:p w14:paraId="49D743AA" w14:textId="77777777"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SiO</w:t>
            </w:r>
            <w:r w:rsidRPr="007D3911">
              <w:rPr>
                <w:rFonts w:ascii="Times New Roman" w:eastAsia="宋体" w:hAnsi="Times New Roman" w:cs="Times New Roman"/>
                <w:szCs w:val="21"/>
                <w:vertAlign w:val="subscript"/>
              </w:rPr>
              <w:t>2</w:t>
            </w:r>
          </w:p>
        </w:tc>
        <w:tc>
          <w:tcPr>
            <w:tcW w:w="12036" w:type="dxa"/>
            <w:gridSpan w:val="10"/>
            <w:tcBorders>
              <w:tl2br w:val="nil"/>
              <w:tr2bl w:val="nil"/>
            </w:tcBorders>
            <w:vAlign w:val="center"/>
          </w:tcPr>
          <w:p w14:paraId="624BC019" w14:textId="77777777"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0.01</w:t>
            </w:r>
          </w:p>
        </w:tc>
      </w:tr>
      <w:tr w:rsidR="007D3911" w:rsidRPr="007D3911" w14:paraId="49936D84" w14:textId="77777777" w:rsidTr="001B5AAE">
        <w:trPr>
          <w:gridAfter w:val="1"/>
          <w:wAfter w:w="44" w:type="dxa"/>
          <w:trHeight w:val="285"/>
          <w:jc w:val="center"/>
        </w:trPr>
        <w:tc>
          <w:tcPr>
            <w:tcW w:w="721" w:type="dxa"/>
            <w:vMerge/>
            <w:tcBorders>
              <w:tl2br w:val="nil"/>
              <w:tr2bl w:val="nil"/>
            </w:tcBorders>
            <w:vAlign w:val="center"/>
          </w:tcPr>
          <w:p w14:paraId="46482A9F" w14:textId="77777777" w:rsidR="001B5AAE" w:rsidRPr="007D3911" w:rsidRDefault="001B5AAE" w:rsidP="001B5AAE">
            <w:pPr>
              <w:widowControl/>
              <w:jc w:val="left"/>
              <w:rPr>
                <w:rFonts w:ascii="Times New Roman" w:eastAsia="宋体" w:hAnsi="Times New Roman" w:cs="Times New Roman"/>
                <w:snapToGrid w:val="0"/>
                <w:kern w:val="0"/>
                <w:szCs w:val="21"/>
              </w:rPr>
            </w:pPr>
          </w:p>
        </w:tc>
        <w:tc>
          <w:tcPr>
            <w:tcW w:w="783" w:type="dxa"/>
            <w:vMerge/>
            <w:tcBorders>
              <w:tl2br w:val="nil"/>
              <w:tr2bl w:val="nil"/>
            </w:tcBorders>
            <w:vAlign w:val="center"/>
          </w:tcPr>
          <w:p w14:paraId="599802C8" w14:textId="77777777" w:rsidR="001B5AAE" w:rsidRPr="007D3911" w:rsidRDefault="001B5AAE" w:rsidP="001B5AAE">
            <w:pPr>
              <w:widowControl/>
              <w:jc w:val="left"/>
              <w:rPr>
                <w:rFonts w:ascii="Times New Roman" w:eastAsia="宋体" w:hAnsi="Times New Roman" w:cs="Times New Roman"/>
                <w:szCs w:val="21"/>
              </w:rPr>
            </w:pPr>
          </w:p>
        </w:tc>
        <w:tc>
          <w:tcPr>
            <w:tcW w:w="1048" w:type="dxa"/>
            <w:tcBorders>
              <w:tl2br w:val="nil"/>
              <w:tr2bl w:val="nil"/>
            </w:tcBorders>
            <w:vAlign w:val="center"/>
          </w:tcPr>
          <w:p w14:paraId="37AF9783" w14:textId="77777777"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Fe</w:t>
            </w:r>
            <w:r w:rsidRPr="007D3911">
              <w:rPr>
                <w:rFonts w:ascii="Times New Roman" w:eastAsia="宋体" w:hAnsi="Times New Roman" w:cs="Times New Roman"/>
                <w:szCs w:val="21"/>
                <w:vertAlign w:val="subscript"/>
              </w:rPr>
              <w:t>2</w:t>
            </w:r>
            <w:r w:rsidRPr="007D3911">
              <w:rPr>
                <w:rFonts w:ascii="Times New Roman" w:eastAsia="宋体" w:hAnsi="Times New Roman" w:cs="Times New Roman"/>
                <w:szCs w:val="21"/>
              </w:rPr>
              <w:t>O</w:t>
            </w:r>
            <w:r w:rsidRPr="007D3911">
              <w:rPr>
                <w:rFonts w:ascii="Times New Roman" w:eastAsia="宋体" w:hAnsi="Times New Roman" w:cs="Times New Roman"/>
                <w:szCs w:val="21"/>
                <w:vertAlign w:val="subscript"/>
              </w:rPr>
              <w:t>3</w:t>
            </w:r>
          </w:p>
        </w:tc>
        <w:tc>
          <w:tcPr>
            <w:tcW w:w="12036" w:type="dxa"/>
            <w:gridSpan w:val="10"/>
            <w:tcBorders>
              <w:tl2br w:val="nil"/>
              <w:tr2bl w:val="nil"/>
            </w:tcBorders>
            <w:vAlign w:val="center"/>
          </w:tcPr>
          <w:p w14:paraId="665442CC" w14:textId="77777777"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0.03</w:t>
            </w:r>
          </w:p>
        </w:tc>
      </w:tr>
      <w:tr w:rsidR="007D3911" w:rsidRPr="007D3911" w14:paraId="48323085" w14:textId="77777777" w:rsidTr="001B5AAE">
        <w:trPr>
          <w:gridAfter w:val="1"/>
          <w:wAfter w:w="44" w:type="dxa"/>
          <w:trHeight w:val="285"/>
          <w:jc w:val="center"/>
        </w:trPr>
        <w:tc>
          <w:tcPr>
            <w:tcW w:w="721" w:type="dxa"/>
            <w:vMerge/>
            <w:tcBorders>
              <w:tl2br w:val="nil"/>
              <w:tr2bl w:val="nil"/>
            </w:tcBorders>
            <w:vAlign w:val="center"/>
          </w:tcPr>
          <w:p w14:paraId="37DD3FE3" w14:textId="77777777" w:rsidR="001B5AAE" w:rsidRPr="007D3911" w:rsidRDefault="001B5AAE" w:rsidP="001B5AAE">
            <w:pPr>
              <w:widowControl/>
              <w:jc w:val="left"/>
              <w:rPr>
                <w:rFonts w:ascii="Times New Roman" w:eastAsia="宋体" w:hAnsi="Times New Roman" w:cs="Times New Roman"/>
                <w:snapToGrid w:val="0"/>
                <w:kern w:val="0"/>
                <w:szCs w:val="21"/>
              </w:rPr>
            </w:pPr>
          </w:p>
        </w:tc>
        <w:tc>
          <w:tcPr>
            <w:tcW w:w="783" w:type="dxa"/>
            <w:vMerge/>
            <w:tcBorders>
              <w:tl2br w:val="nil"/>
              <w:tr2bl w:val="nil"/>
            </w:tcBorders>
            <w:vAlign w:val="center"/>
          </w:tcPr>
          <w:p w14:paraId="3DE8C6A0" w14:textId="77777777" w:rsidR="001B5AAE" w:rsidRPr="007D3911" w:rsidRDefault="001B5AAE" w:rsidP="001B5AAE">
            <w:pPr>
              <w:widowControl/>
              <w:jc w:val="left"/>
              <w:rPr>
                <w:rFonts w:ascii="Times New Roman" w:eastAsia="宋体" w:hAnsi="Times New Roman" w:cs="Times New Roman"/>
                <w:szCs w:val="21"/>
              </w:rPr>
            </w:pPr>
          </w:p>
        </w:tc>
        <w:tc>
          <w:tcPr>
            <w:tcW w:w="1048" w:type="dxa"/>
            <w:tcBorders>
              <w:tl2br w:val="nil"/>
              <w:tr2bl w:val="nil"/>
            </w:tcBorders>
            <w:vAlign w:val="center"/>
          </w:tcPr>
          <w:p w14:paraId="2618B5D4" w14:textId="77777777"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Al</w:t>
            </w:r>
            <w:r w:rsidRPr="007D3911">
              <w:rPr>
                <w:rFonts w:ascii="Times New Roman" w:eastAsia="宋体" w:hAnsi="Times New Roman" w:cs="Times New Roman"/>
                <w:szCs w:val="21"/>
                <w:vertAlign w:val="subscript"/>
              </w:rPr>
              <w:t>2</w:t>
            </w:r>
            <w:r w:rsidRPr="007D3911">
              <w:rPr>
                <w:rFonts w:ascii="Times New Roman" w:eastAsia="宋体" w:hAnsi="Times New Roman" w:cs="Times New Roman"/>
                <w:szCs w:val="21"/>
              </w:rPr>
              <w:t>O</w:t>
            </w:r>
            <w:r w:rsidRPr="007D3911">
              <w:rPr>
                <w:rFonts w:ascii="Times New Roman" w:eastAsia="宋体" w:hAnsi="Times New Roman" w:cs="Times New Roman"/>
                <w:szCs w:val="21"/>
                <w:vertAlign w:val="subscript"/>
              </w:rPr>
              <w:t>3</w:t>
            </w:r>
          </w:p>
        </w:tc>
        <w:tc>
          <w:tcPr>
            <w:tcW w:w="12036" w:type="dxa"/>
            <w:gridSpan w:val="10"/>
            <w:tcBorders>
              <w:tl2br w:val="nil"/>
              <w:tr2bl w:val="nil"/>
            </w:tcBorders>
            <w:vAlign w:val="center"/>
          </w:tcPr>
          <w:p w14:paraId="1D04475B" w14:textId="77777777"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 xml:space="preserve">0.01 </w:t>
            </w:r>
          </w:p>
        </w:tc>
      </w:tr>
      <w:tr w:rsidR="007D3911" w:rsidRPr="007D3911" w14:paraId="2867E220" w14:textId="77777777" w:rsidTr="001B5AAE">
        <w:trPr>
          <w:gridAfter w:val="1"/>
          <w:wAfter w:w="44" w:type="dxa"/>
          <w:trHeight w:val="285"/>
          <w:jc w:val="center"/>
        </w:trPr>
        <w:tc>
          <w:tcPr>
            <w:tcW w:w="721" w:type="dxa"/>
            <w:vMerge/>
            <w:tcBorders>
              <w:tl2br w:val="nil"/>
              <w:tr2bl w:val="nil"/>
            </w:tcBorders>
            <w:vAlign w:val="center"/>
          </w:tcPr>
          <w:p w14:paraId="487C3C93" w14:textId="77777777" w:rsidR="001B5AAE" w:rsidRPr="007D3911" w:rsidRDefault="001B5AAE" w:rsidP="001B5AAE">
            <w:pPr>
              <w:widowControl/>
              <w:jc w:val="left"/>
              <w:rPr>
                <w:rFonts w:ascii="Times New Roman" w:eastAsia="宋体" w:hAnsi="Times New Roman" w:cs="Times New Roman"/>
                <w:snapToGrid w:val="0"/>
                <w:kern w:val="0"/>
                <w:szCs w:val="21"/>
              </w:rPr>
            </w:pPr>
          </w:p>
        </w:tc>
        <w:tc>
          <w:tcPr>
            <w:tcW w:w="783" w:type="dxa"/>
            <w:vMerge/>
            <w:tcBorders>
              <w:tl2br w:val="nil"/>
              <w:tr2bl w:val="nil"/>
            </w:tcBorders>
            <w:vAlign w:val="center"/>
          </w:tcPr>
          <w:p w14:paraId="612CC092" w14:textId="77777777" w:rsidR="001B5AAE" w:rsidRPr="007D3911" w:rsidRDefault="001B5AAE" w:rsidP="001B5AAE">
            <w:pPr>
              <w:widowControl/>
              <w:jc w:val="left"/>
              <w:rPr>
                <w:rFonts w:ascii="Times New Roman" w:eastAsia="宋体" w:hAnsi="Times New Roman" w:cs="Times New Roman"/>
                <w:szCs w:val="21"/>
              </w:rPr>
            </w:pPr>
          </w:p>
        </w:tc>
        <w:tc>
          <w:tcPr>
            <w:tcW w:w="1048" w:type="dxa"/>
            <w:tcBorders>
              <w:tl2br w:val="nil"/>
              <w:tr2bl w:val="nil"/>
            </w:tcBorders>
            <w:vAlign w:val="center"/>
          </w:tcPr>
          <w:p w14:paraId="0CE493D5" w14:textId="77777777"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TiO</w:t>
            </w:r>
            <w:r w:rsidRPr="007D3911">
              <w:rPr>
                <w:rFonts w:ascii="Times New Roman" w:eastAsia="宋体" w:hAnsi="Times New Roman" w:cs="Times New Roman"/>
                <w:szCs w:val="21"/>
                <w:vertAlign w:val="subscript"/>
              </w:rPr>
              <w:t>2</w:t>
            </w:r>
          </w:p>
        </w:tc>
        <w:tc>
          <w:tcPr>
            <w:tcW w:w="12036" w:type="dxa"/>
            <w:gridSpan w:val="10"/>
            <w:tcBorders>
              <w:tl2br w:val="nil"/>
              <w:tr2bl w:val="nil"/>
            </w:tcBorders>
            <w:vAlign w:val="center"/>
          </w:tcPr>
          <w:p w14:paraId="38081058" w14:textId="77777777"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0.03</w:t>
            </w:r>
          </w:p>
        </w:tc>
      </w:tr>
      <w:tr w:rsidR="007D3911" w:rsidRPr="007D3911" w14:paraId="077DA043" w14:textId="77777777" w:rsidTr="001B5AAE">
        <w:trPr>
          <w:gridAfter w:val="1"/>
          <w:wAfter w:w="44" w:type="dxa"/>
          <w:trHeight w:val="336"/>
          <w:jc w:val="center"/>
        </w:trPr>
        <w:tc>
          <w:tcPr>
            <w:tcW w:w="721" w:type="dxa"/>
            <w:vMerge/>
            <w:tcBorders>
              <w:tl2br w:val="nil"/>
              <w:tr2bl w:val="nil"/>
            </w:tcBorders>
            <w:vAlign w:val="center"/>
          </w:tcPr>
          <w:p w14:paraId="345ABD84" w14:textId="77777777" w:rsidR="001B5AAE" w:rsidRPr="007D3911" w:rsidRDefault="001B5AAE" w:rsidP="001B5AAE">
            <w:pPr>
              <w:widowControl/>
              <w:jc w:val="left"/>
              <w:rPr>
                <w:rFonts w:ascii="Times New Roman" w:eastAsia="宋体" w:hAnsi="Times New Roman" w:cs="Times New Roman"/>
                <w:snapToGrid w:val="0"/>
                <w:kern w:val="0"/>
                <w:szCs w:val="21"/>
              </w:rPr>
            </w:pPr>
          </w:p>
        </w:tc>
        <w:tc>
          <w:tcPr>
            <w:tcW w:w="783" w:type="dxa"/>
            <w:vMerge/>
            <w:tcBorders>
              <w:tl2br w:val="nil"/>
              <w:tr2bl w:val="nil"/>
            </w:tcBorders>
            <w:vAlign w:val="center"/>
          </w:tcPr>
          <w:p w14:paraId="18254D44" w14:textId="77777777" w:rsidR="001B5AAE" w:rsidRPr="007D3911" w:rsidRDefault="001B5AAE" w:rsidP="001B5AAE">
            <w:pPr>
              <w:widowControl/>
              <w:jc w:val="left"/>
              <w:rPr>
                <w:rFonts w:ascii="Times New Roman" w:eastAsia="宋体" w:hAnsi="Times New Roman" w:cs="Times New Roman"/>
                <w:szCs w:val="21"/>
              </w:rPr>
            </w:pPr>
          </w:p>
        </w:tc>
        <w:tc>
          <w:tcPr>
            <w:tcW w:w="1048" w:type="dxa"/>
            <w:tcBorders>
              <w:tl2br w:val="nil"/>
              <w:tr2bl w:val="nil"/>
            </w:tcBorders>
            <w:vAlign w:val="center"/>
          </w:tcPr>
          <w:p w14:paraId="6A11FB26" w14:textId="77777777"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Na</w:t>
            </w:r>
            <w:r w:rsidRPr="007D3911">
              <w:rPr>
                <w:rFonts w:ascii="Times New Roman" w:eastAsia="宋体" w:hAnsi="Times New Roman" w:cs="Times New Roman"/>
                <w:szCs w:val="21"/>
                <w:vertAlign w:val="subscript"/>
              </w:rPr>
              <w:t>2</w:t>
            </w:r>
            <w:r w:rsidRPr="007D3911">
              <w:rPr>
                <w:rFonts w:ascii="Times New Roman" w:eastAsia="宋体" w:hAnsi="Times New Roman" w:cs="Times New Roman"/>
                <w:szCs w:val="21"/>
              </w:rPr>
              <w:t>O</w:t>
            </w:r>
          </w:p>
        </w:tc>
        <w:tc>
          <w:tcPr>
            <w:tcW w:w="12036" w:type="dxa"/>
            <w:gridSpan w:val="10"/>
            <w:tcBorders>
              <w:tl2br w:val="nil"/>
              <w:tr2bl w:val="nil"/>
            </w:tcBorders>
          </w:tcPr>
          <w:p w14:paraId="4EDCCBA7" w14:textId="77777777" w:rsidR="001B5AAE" w:rsidRPr="007D3911" w:rsidRDefault="001B5AAE" w:rsidP="001B5AAE">
            <w:pPr>
              <w:jc w:val="center"/>
              <w:rPr>
                <w:rFonts w:ascii="Times New Roman" w:eastAsia="宋体" w:hAnsi="Times New Roman" w:cs="Times New Roman"/>
                <w:szCs w:val="21"/>
              </w:rPr>
            </w:pPr>
            <w:r w:rsidRPr="007D3911">
              <w:rPr>
                <w:rFonts w:ascii="Times New Roman" w:eastAsia="宋体" w:hAnsi="Times New Roman" w:cs="Times New Roman"/>
                <w:szCs w:val="21"/>
              </w:rPr>
              <w:t>0.01</w:t>
            </w:r>
          </w:p>
        </w:tc>
      </w:tr>
      <w:tr w:rsidR="007D3911" w:rsidRPr="007D3911" w14:paraId="3C6D1F50" w14:textId="77777777" w:rsidTr="001B5AAE">
        <w:trPr>
          <w:gridAfter w:val="1"/>
          <w:wAfter w:w="44" w:type="dxa"/>
          <w:trHeight w:val="336"/>
          <w:jc w:val="center"/>
        </w:trPr>
        <w:tc>
          <w:tcPr>
            <w:tcW w:w="721" w:type="dxa"/>
            <w:vMerge/>
            <w:tcBorders>
              <w:tl2br w:val="nil"/>
              <w:tr2bl w:val="nil"/>
            </w:tcBorders>
            <w:vAlign w:val="center"/>
          </w:tcPr>
          <w:p w14:paraId="7979CE9A" w14:textId="77777777" w:rsidR="001B5AAE" w:rsidRPr="007D3911" w:rsidRDefault="001B5AAE" w:rsidP="001B5AAE">
            <w:pPr>
              <w:widowControl/>
              <w:jc w:val="left"/>
              <w:rPr>
                <w:rFonts w:ascii="Times New Roman" w:eastAsia="宋体" w:hAnsi="Times New Roman" w:cs="Times New Roman"/>
                <w:snapToGrid w:val="0"/>
                <w:kern w:val="0"/>
                <w:szCs w:val="21"/>
              </w:rPr>
            </w:pPr>
          </w:p>
        </w:tc>
        <w:tc>
          <w:tcPr>
            <w:tcW w:w="783" w:type="dxa"/>
            <w:vMerge/>
            <w:tcBorders>
              <w:tl2br w:val="nil"/>
              <w:tr2bl w:val="nil"/>
            </w:tcBorders>
            <w:vAlign w:val="center"/>
          </w:tcPr>
          <w:p w14:paraId="50F7E6DA" w14:textId="77777777" w:rsidR="001B5AAE" w:rsidRPr="007D3911" w:rsidRDefault="001B5AAE" w:rsidP="001B5AAE">
            <w:pPr>
              <w:widowControl/>
              <w:jc w:val="left"/>
              <w:rPr>
                <w:rFonts w:ascii="Times New Roman" w:eastAsia="宋体" w:hAnsi="Times New Roman" w:cs="Times New Roman"/>
                <w:szCs w:val="21"/>
              </w:rPr>
            </w:pPr>
          </w:p>
        </w:tc>
        <w:tc>
          <w:tcPr>
            <w:tcW w:w="1048" w:type="dxa"/>
            <w:tcBorders>
              <w:tl2br w:val="nil"/>
              <w:tr2bl w:val="nil"/>
            </w:tcBorders>
            <w:vAlign w:val="center"/>
          </w:tcPr>
          <w:p w14:paraId="51600B3E" w14:textId="77777777"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MgO</w:t>
            </w:r>
          </w:p>
        </w:tc>
        <w:tc>
          <w:tcPr>
            <w:tcW w:w="12036" w:type="dxa"/>
            <w:gridSpan w:val="10"/>
            <w:tcBorders>
              <w:tl2br w:val="nil"/>
              <w:tr2bl w:val="nil"/>
            </w:tcBorders>
          </w:tcPr>
          <w:p w14:paraId="6C9C1F64" w14:textId="77777777" w:rsidR="001B5AAE" w:rsidRPr="007D3911" w:rsidRDefault="001B5AAE" w:rsidP="001B5AAE">
            <w:pPr>
              <w:jc w:val="center"/>
              <w:rPr>
                <w:rFonts w:ascii="Times New Roman" w:eastAsia="宋体" w:hAnsi="Times New Roman" w:cs="Times New Roman"/>
                <w:szCs w:val="21"/>
              </w:rPr>
            </w:pPr>
            <w:r w:rsidRPr="007D3911">
              <w:rPr>
                <w:rFonts w:ascii="Times New Roman" w:eastAsia="宋体" w:hAnsi="Times New Roman" w:cs="Times New Roman"/>
                <w:szCs w:val="21"/>
              </w:rPr>
              <w:t>0.01</w:t>
            </w:r>
          </w:p>
        </w:tc>
      </w:tr>
      <w:tr w:rsidR="007D3911" w:rsidRPr="007D3911" w14:paraId="2A741BA9" w14:textId="77777777" w:rsidTr="001B5AAE">
        <w:trPr>
          <w:gridAfter w:val="1"/>
          <w:wAfter w:w="44" w:type="dxa"/>
          <w:trHeight w:val="336"/>
          <w:jc w:val="center"/>
        </w:trPr>
        <w:tc>
          <w:tcPr>
            <w:tcW w:w="721" w:type="dxa"/>
            <w:vMerge/>
            <w:tcBorders>
              <w:tl2br w:val="nil"/>
              <w:tr2bl w:val="nil"/>
            </w:tcBorders>
            <w:vAlign w:val="center"/>
          </w:tcPr>
          <w:p w14:paraId="41570DC3" w14:textId="77777777" w:rsidR="001B5AAE" w:rsidRPr="007D3911" w:rsidRDefault="001B5AAE" w:rsidP="001B5AAE">
            <w:pPr>
              <w:widowControl/>
              <w:jc w:val="left"/>
              <w:rPr>
                <w:rFonts w:ascii="Times New Roman" w:eastAsia="宋体" w:hAnsi="Times New Roman" w:cs="Times New Roman"/>
                <w:snapToGrid w:val="0"/>
                <w:kern w:val="0"/>
                <w:szCs w:val="21"/>
              </w:rPr>
            </w:pPr>
          </w:p>
        </w:tc>
        <w:tc>
          <w:tcPr>
            <w:tcW w:w="783" w:type="dxa"/>
            <w:vMerge/>
            <w:tcBorders>
              <w:tl2br w:val="nil"/>
              <w:tr2bl w:val="nil"/>
            </w:tcBorders>
            <w:vAlign w:val="center"/>
          </w:tcPr>
          <w:p w14:paraId="43B7D98A" w14:textId="77777777" w:rsidR="001B5AAE" w:rsidRPr="007D3911" w:rsidRDefault="001B5AAE" w:rsidP="001B5AAE">
            <w:pPr>
              <w:widowControl/>
              <w:jc w:val="left"/>
              <w:rPr>
                <w:rFonts w:ascii="Times New Roman" w:eastAsia="宋体" w:hAnsi="Times New Roman" w:cs="Times New Roman"/>
                <w:szCs w:val="21"/>
              </w:rPr>
            </w:pPr>
          </w:p>
        </w:tc>
        <w:tc>
          <w:tcPr>
            <w:tcW w:w="1048" w:type="dxa"/>
            <w:tcBorders>
              <w:tl2br w:val="nil"/>
              <w:tr2bl w:val="nil"/>
            </w:tcBorders>
            <w:vAlign w:val="center"/>
          </w:tcPr>
          <w:p w14:paraId="7F216BF4" w14:textId="77777777" w:rsidR="001B5AAE" w:rsidRPr="007D3911" w:rsidRDefault="001B5AAE" w:rsidP="001B5AAE">
            <w:pPr>
              <w:spacing w:line="260" w:lineRule="exact"/>
              <w:jc w:val="center"/>
              <w:rPr>
                <w:rFonts w:ascii="Times New Roman" w:eastAsia="宋体" w:hAnsi="Times New Roman" w:cs="Times New Roman"/>
                <w:szCs w:val="21"/>
              </w:rPr>
            </w:pPr>
            <w:proofErr w:type="spellStart"/>
            <w:r w:rsidRPr="007D3911">
              <w:rPr>
                <w:rFonts w:ascii="Times New Roman" w:eastAsia="宋体" w:hAnsi="Times New Roman" w:cs="Times New Roman"/>
                <w:szCs w:val="21"/>
              </w:rPr>
              <w:t>CaO</w:t>
            </w:r>
            <w:proofErr w:type="spellEnd"/>
          </w:p>
        </w:tc>
        <w:tc>
          <w:tcPr>
            <w:tcW w:w="12036" w:type="dxa"/>
            <w:gridSpan w:val="10"/>
            <w:tcBorders>
              <w:tl2br w:val="nil"/>
              <w:tr2bl w:val="nil"/>
            </w:tcBorders>
          </w:tcPr>
          <w:p w14:paraId="40377444" w14:textId="77777777" w:rsidR="001B5AAE" w:rsidRPr="007D3911" w:rsidRDefault="001B5AAE" w:rsidP="001B5AAE">
            <w:pPr>
              <w:jc w:val="center"/>
              <w:rPr>
                <w:rFonts w:ascii="Times New Roman" w:eastAsia="宋体" w:hAnsi="Times New Roman" w:cs="Times New Roman"/>
                <w:szCs w:val="21"/>
              </w:rPr>
            </w:pPr>
            <w:r w:rsidRPr="007D3911">
              <w:rPr>
                <w:rFonts w:ascii="Times New Roman" w:eastAsia="宋体" w:hAnsi="Times New Roman" w:cs="Times New Roman"/>
                <w:szCs w:val="21"/>
              </w:rPr>
              <w:t>0.02</w:t>
            </w:r>
          </w:p>
        </w:tc>
      </w:tr>
      <w:tr w:rsidR="007D3911" w:rsidRPr="007D3911" w14:paraId="25E94344" w14:textId="77777777" w:rsidTr="001B5AAE">
        <w:trPr>
          <w:gridAfter w:val="1"/>
          <w:wAfter w:w="44" w:type="dxa"/>
          <w:trHeight w:val="336"/>
          <w:jc w:val="center"/>
        </w:trPr>
        <w:tc>
          <w:tcPr>
            <w:tcW w:w="721" w:type="dxa"/>
            <w:vMerge/>
            <w:tcBorders>
              <w:tl2br w:val="nil"/>
              <w:tr2bl w:val="nil"/>
            </w:tcBorders>
            <w:vAlign w:val="center"/>
          </w:tcPr>
          <w:p w14:paraId="4355FCC2" w14:textId="77777777" w:rsidR="001B5AAE" w:rsidRPr="007D3911" w:rsidRDefault="001B5AAE" w:rsidP="001B5AAE">
            <w:pPr>
              <w:widowControl/>
              <w:jc w:val="left"/>
              <w:rPr>
                <w:rFonts w:ascii="Times New Roman" w:eastAsia="宋体" w:hAnsi="Times New Roman" w:cs="Times New Roman"/>
                <w:snapToGrid w:val="0"/>
                <w:kern w:val="0"/>
                <w:szCs w:val="21"/>
              </w:rPr>
            </w:pPr>
          </w:p>
        </w:tc>
        <w:tc>
          <w:tcPr>
            <w:tcW w:w="783" w:type="dxa"/>
            <w:vMerge/>
            <w:tcBorders>
              <w:tl2br w:val="nil"/>
              <w:tr2bl w:val="nil"/>
            </w:tcBorders>
            <w:vAlign w:val="center"/>
          </w:tcPr>
          <w:p w14:paraId="54CE7A90" w14:textId="77777777" w:rsidR="001B5AAE" w:rsidRPr="007D3911" w:rsidRDefault="001B5AAE" w:rsidP="001B5AAE">
            <w:pPr>
              <w:widowControl/>
              <w:jc w:val="left"/>
              <w:rPr>
                <w:rFonts w:ascii="Times New Roman" w:eastAsia="宋体" w:hAnsi="Times New Roman" w:cs="Times New Roman"/>
                <w:szCs w:val="21"/>
              </w:rPr>
            </w:pPr>
          </w:p>
        </w:tc>
        <w:tc>
          <w:tcPr>
            <w:tcW w:w="1048" w:type="dxa"/>
            <w:tcBorders>
              <w:tl2br w:val="nil"/>
              <w:tr2bl w:val="nil"/>
            </w:tcBorders>
            <w:vAlign w:val="center"/>
          </w:tcPr>
          <w:p w14:paraId="1040C939" w14:textId="77777777"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Cl</w:t>
            </w:r>
            <w:r w:rsidRPr="007D3911">
              <w:rPr>
                <w:rFonts w:ascii="Times New Roman" w:eastAsia="宋体" w:hAnsi="Times New Roman" w:cs="Times New Roman"/>
                <w:szCs w:val="21"/>
                <w:vertAlign w:val="superscript"/>
              </w:rPr>
              <w:t>-</w:t>
            </w:r>
          </w:p>
        </w:tc>
        <w:tc>
          <w:tcPr>
            <w:tcW w:w="12036" w:type="dxa"/>
            <w:gridSpan w:val="10"/>
            <w:tcBorders>
              <w:tl2br w:val="nil"/>
              <w:tr2bl w:val="nil"/>
            </w:tcBorders>
          </w:tcPr>
          <w:p w14:paraId="20743A32" w14:textId="77777777" w:rsidR="001B5AAE" w:rsidRPr="007D3911" w:rsidRDefault="001B5AAE" w:rsidP="001B5AAE">
            <w:pPr>
              <w:jc w:val="center"/>
              <w:rPr>
                <w:rFonts w:ascii="Times New Roman" w:eastAsia="宋体" w:hAnsi="Times New Roman" w:cs="Times New Roman"/>
                <w:szCs w:val="21"/>
              </w:rPr>
            </w:pPr>
            <w:r w:rsidRPr="007D3911">
              <w:rPr>
                <w:rFonts w:ascii="Times New Roman" w:eastAsia="宋体" w:hAnsi="Times New Roman" w:cs="Times New Roman"/>
                <w:szCs w:val="21"/>
              </w:rPr>
              <w:t>0.02</w:t>
            </w:r>
          </w:p>
        </w:tc>
      </w:tr>
      <w:tr w:rsidR="007D3911" w:rsidRPr="007D3911" w14:paraId="73575A34" w14:textId="77777777" w:rsidTr="001B5AAE">
        <w:trPr>
          <w:gridAfter w:val="1"/>
          <w:wAfter w:w="44" w:type="dxa"/>
          <w:trHeight w:val="285"/>
          <w:jc w:val="center"/>
        </w:trPr>
        <w:tc>
          <w:tcPr>
            <w:tcW w:w="721" w:type="dxa"/>
            <w:vMerge/>
            <w:tcBorders>
              <w:tl2br w:val="nil"/>
              <w:tr2bl w:val="nil"/>
            </w:tcBorders>
            <w:vAlign w:val="center"/>
          </w:tcPr>
          <w:p w14:paraId="00C65CE7" w14:textId="77777777" w:rsidR="001B5AAE" w:rsidRPr="007D3911" w:rsidRDefault="001B5AAE" w:rsidP="001B5AAE">
            <w:pPr>
              <w:widowControl/>
              <w:jc w:val="left"/>
              <w:rPr>
                <w:rFonts w:ascii="Times New Roman" w:eastAsia="宋体" w:hAnsi="Times New Roman" w:cs="Times New Roman"/>
                <w:snapToGrid w:val="0"/>
                <w:kern w:val="0"/>
                <w:szCs w:val="21"/>
              </w:rPr>
            </w:pPr>
          </w:p>
        </w:tc>
        <w:tc>
          <w:tcPr>
            <w:tcW w:w="1831" w:type="dxa"/>
            <w:gridSpan w:val="2"/>
            <w:tcBorders>
              <w:tl2br w:val="nil"/>
              <w:tr2bl w:val="nil"/>
            </w:tcBorders>
            <w:vAlign w:val="center"/>
          </w:tcPr>
          <w:p w14:paraId="54E6AB2F" w14:textId="6F7E5E76"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 w:val="18"/>
                <w:szCs w:val="18"/>
              </w:rPr>
              <w:t>灼减和水分，不大于</w:t>
            </w:r>
          </w:p>
        </w:tc>
        <w:tc>
          <w:tcPr>
            <w:tcW w:w="12036" w:type="dxa"/>
            <w:gridSpan w:val="10"/>
            <w:tcBorders>
              <w:tl2br w:val="nil"/>
              <w:tr2bl w:val="nil"/>
            </w:tcBorders>
            <w:vAlign w:val="center"/>
          </w:tcPr>
          <w:p w14:paraId="30421CCB" w14:textId="77777777" w:rsidR="001B5AAE" w:rsidRPr="007D3911" w:rsidRDefault="001B5AAE" w:rsidP="001B5AAE">
            <w:pPr>
              <w:spacing w:line="260" w:lineRule="exact"/>
              <w:jc w:val="center"/>
              <w:rPr>
                <w:rFonts w:ascii="Times New Roman" w:eastAsia="宋体" w:hAnsi="Times New Roman" w:cs="Times New Roman"/>
                <w:szCs w:val="21"/>
              </w:rPr>
            </w:pPr>
            <w:r w:rsidRPr="007D3911">
              <w:rPr>
                <w:rFonts w:ascii="Times New Roman" w:eastAsia="宋体" w:hAnsi="Times New Roman" w:cs="Times New Roman"/>
                <w:szCs w:val="21"/>
              </w:rPr>
              <w:t>1.00</w:t>
            </w:r>
          </w:p>
        </w:tc>
      </w:tr>
      <w:tr w:rsidR="007D3911" w:rsidRPr="007D3911" w14:paraId="4FB49CAF" w14:textId="77777777" w:rsidTr="001B5AAE">
        <w:trPr>
          <w:gridAfter w:val="1"/>
          <w:wAfter w:w="44" w:type="dxa"/>
          <w:trHeight w:val="875"/>
          <w:jc w:val="center"/>
        </w:trPr>
        <w:tc>
          <w:tcPr>
            <w:tcW w:w="14588" w:type="dxa"/>
            <w:gridSpan w:val="13"/>
            <w:tcBorders>
              <w:tl2br w:val="nil"/>
              <w:tr2bl w:val="nil"/>
            </w:tcBorders>
            <w:vAlign w:val="center"/>
          </w:tcPr>
          <w:p w14:paraId="792C8183" w14:textId="77777777" w:rsidR="001B5AAE" w:rsidRPr="007D3911" w:rsidRDefault="001B5AAE" w:rsidP="001B5AAE">
            <w:pPr>
              <w:pStyle w:val="a"/>
              <w:numPr>
                <w:ilvl w:val="0"/>
                <w:numId w:val="0"/>
              </w:numPr>
              <w:spacing w:beforeLines="0" w:afterLines="0"/>
              <w:rPr>
                <w:rFonts w:ascii="Times New Roman" w:eastAsia="宋体"/>
                <w:sz w:val="18"/>
                <w:szCs w:val="18"/>
              </w:rPr>
            </w:pPr>
            <w:r w:rsidRPr="007D3911">
              <w:rPr>
                <w:rFonts w:ascii="Times New Roman" w:eastAsia="宋体"/>
                <w:sz w:val="18"/>
                <w:szCs w:val="18"/>
              </w:rPr>
              <w:t>注</w:t>
            </w:r>
            <w:r w:rsidRPr="007D3911">
              <w:rPr>
                <w:rFonts w:ascii="Times New Roman" w:eastAsia="宋体"/>
                <w:sz w:val="18"/>
                <w:szCs w:val="18"/>
              </w:rPr>
              <w:t>1</w:t>
            </w:r>
            <w:r w:rsidRPr="007D3911">
              <w:rPr>
                <w:rFonts w:ascii="Times New Roman" w:eastAsia="宋体"/>
                <w:sz w:val="18"/>
                <w:szCs w:val="18"/>
              </w:rPr>
              <w:t>：所有化学成分检测均去除水分后测定。</w:t>
            </w:r>
          </w:p>
          <w:p w14:paraId="3B716BE9" w14:textId="77777777" w:rsidR="001B5AAE" w:rsidRPr="007D3911" w:rsidRDefault="001B5AAE" w:rsidP="001B5AAE">
            <w:pPr>
              <w:pStyle w:val="a"/>
              <w:numPr>
                <w:ilvl w:val="0"/>
                <w:numId w:val="0"/>
              </w:numPr>
              <w:spacing w:beforeLines="0" w:afterLines="0"/>
              <w:rPr>
                <w:rFonts w:ascii="Times New Roman" w:eastAsia="宋体"/>
                <w:spacing w:val="-6"/>
                <w:sz w:val="18"/>
                <w:szCs w:val="18"/>
              </w:rPr>
            </w:pPr>
            <w:r w:rsidRPr="007D3911">
              <w:rPr>
                <w:rFonts w:ascii="Times New Roman" w:eastAsia="宋体"/>
                <w:sz w:val="18"/>
                <w:szCs w:val="18"/>
              </w:rPr>
              <w:t>注</w:t>
            </w:r>
            <w:r w:rsidRPr="007D3911">
              <w:rPr>
                <w:rFonts w:ascii="Times New Roman" w:eastAsia="宋体"/>
                <w:sz w:val="18"/>
                <w:szCs w:val="18"/>
              </w:rPr>
              <w:t>2</w:t>
            </w:r>
            <w:r w:rsidRPr="007D3911">
              <w:rPr>
                <w:rFonts w:ascii="Times New Roman" w:eastAsia="宋体"/>
                <w:sz w:val="18"/>
                <w:szCs w:val="18"/>
              </w:rPr>
              <w:t>：</w:t>
            </w:r>
            <w:r w:rsidRPr="007D3911">
              <w:rPr>
                <w:rFonts w:ascii="Times New Roman" w:eastAsia="宋体"/>
                <w:spacing w:val="-6"/>
                <w:sz w:val="18"/>
                <w:szCs w:val="18"/>
              </w:rPr>
              <w:t>稀土杂质为除去主稀土元素</w:t>
            </w:r>
            <w:r w:rsidRPr="007D3911">
              <w:rPr>
                <w:rFonts w:ascii="Times New Roman" w:eastAsia="宋体"/>
                <w:spacing w:val="-6"/>
                <w:sz w:val="18"/>
                <w:szCs w:val="18"/>
              </w:rPr>
              <w:t>Gd</w:t>
            </w:r>
            <w:r w:rsidRPr="007D3911">
              <w:rPr>
                <w:rFonts w:ascii="Times New Roman" w:eastAsia="宋体"/>
                <w:spacing w:val="-6"/>
                <w:sz w:val="18"/>
                <w:szCs w:val="18"/>
              </w:rPr>
              <w:t>、</w:t>
            </w:r>
            <w:r w:rsidRPr="007D3911">
              <w:rPr>
                <w:rFonts w:ascii="Times New Roman" w:eastAsia="宋体"/>
                <w:spacing w:val="-6"/>
                <w:sz w:val="18"/>
                <w:szCs w:val="18"/>
              </w:rPr>
              <w:t>Yb</w:t>
            </w:r>
            <w:r w:rsidRPr="007D3911">
              <w:rPr>
                <w:rFonts w:ascii="Times New Roman" w:eastAsia="宋体"/>
                <w:spacing w:val="-6"/>
                <w:sz w:val="18"/>
                <w:szCs w:val="18"/>
              </w:rPr>
              <w:t>以外的稀土元素。</w:t>
            </w:r>
          </w:p>
          <w:p w14:paraId="3F5D2292" w14:textId="77777777" w:rsidR="001B5AAE" w:rsidRPr="007D3911" w:rsidRDefault="001B5AAE" w:rsidP="001B5AAE">
            <w:pPr>
              <w:spacing w:line="260" w:lineRule="exact"/>
              <w:rPr>
                <w:rFonts w:ascii="Times New Roman" w:eastAsia="宋体" w:hAnsi="Times New Roman" w:cs="Times New Roman"/>
                <w:spacing w:val="-6"/>
                <w:sz w:val="18"/>
                <w:szCs w:val="18"/>
              </w:rPr>
            </w:pPr>
            <w:r w:rsidRPr="007D3911">
              <w:rPr>
                <w:rFonts w:ascii="Times New Roman" w:eastAsia="宋体" w:hAnsi="Times New Roman" w:cs="Times New Roman"/>
                <w:spacing w:val="-6"/>
                <w:sz w:val="18"/>
                <w:szCs w:val="18"/>
              </w:rPr>
              <w:t>注</w:t>
            </w:r>
            <w:r w:rsidRPr="007D3911">
              <w:rPr>
                <w:rFonts w:ascii="Times New Roman" w:eastAsia="宋体" w:hAnsi="Times New Roman" w:cs="Times New Roman"/>
                <w:spacing w:val="-6"/>
                <w:sz w:val="18"/>
                <w:szCs w:val="18"/>
              </w:rPr>
              <w:t>3</w:t>
            </w:r>
            <w:r w:rsidRPr="007D3911">
              <w:rPr>
                <w:rFonts w:ascii="Times New Roman" w:eastAsia="宋体" w:hAnsi="Times New Roman" w:cs="Times New Roman"/>
                <w:spacing w:val="-6"/>
                <w:sz w:val="18"/>
                <w:szCs w:val="18"/>
              </w:rPr>
              <w:t>：在</w:t>
            </w:r>
            <w:r w:rsidRPr="007D3911">
              <w:rPr>
                <w:rFonts w:ascii="Times New Roman" w:eastAsia="宋体" w:hAnsi="Times New Roman" w:cs="Times New Roman"/>
                <w:spacing w:val="-6"/>
                <w:sz w:val="18"/>
                <w:szCs w:val="18"/>
              </w:rPr>
              <w:t>ZrO</w:t>
            </w:r>
            <w:r w:rsidRPr="007D3911">
              <w:rPr>
                <w:rFonts w:ascii="Times New Roman" w:eastAsia="宋体" w:hAnsi="Times New Roman" w:cs="Times New Roman"/>
                <w:spacing w:val="-6"/>
                <w:sz w:val="18"/>
                <w:szCs w:val="18"/>
                <w:vertAlign w:val="subscript"/>
              </w:rPr>
              <w:t xml:space="preserve">2 </w:t>
            </w:r>
            <w:r w:rsidRPr="007D3911">
              <w:rPr>
                <w:rFonts w:ascii="Times New Roman" w:eastAsia="宋体" w:hAnsi="Times New Roman" w:cs="Times New Roman"/>
                <w:spacing w:val="-6"/>
                <w:sz w:val="18"/>
                <w:szCs w:val="18"/>
              </w:rPr>
              <w:t>(HfO</w:t>
            </w:r>
            <w:r w:rsidRPr="007D3911">
              <w:rPr>
                <w:rFonts w:ascii="Times New Roman" w:eastAsia="宋体" w:hAnsi="Times New Roman" w:cs="Times New Roman"/>
                <w:spacing w:val="-6"/>
                <w:sz w:val="18"/>
                <w:szCs w:val="18"/>
                <w:vertAlign w:val="subscript"/>
              </w:rPr>
              <w:t>2</w:t>
            </w:r>
            <w:r w:rsidRPr="007D3911">
              <w:rPr>
                <w:rFonts w:ascii="Times New Roman" w:eastAsia="宋体" w:hAnsi="Times New Roman" w:cs="Times New Roman"/>
                <w:spacing w:val="-6"/>
                <w:sz w:val="18"/>
                <w:szCs w:val="18"/>
              </w:rPr>
              <w:t>)</w:t>
            </w:r>
            <w:r w:rsidRPr="007D3911">
              <w:rPr>
                <w:rFonts w:ascii="Times New Roman" w:eastAsia="宋体" w:hAnsi="Times New Roman" w:cs="Times New Roman"/>
                <w:spacing w:val="-6"/>
                <w:sz w:val="18"/>
                <w:szCs w:val="18"/>
              </w:rPr>
              <w:t>中，</w:t>
            </w:r>
            <w:r w:rsidRPr="007D3911">
              <w:rPr>
                <w:rFonts w:ascii="Times New Roman" w:eastAsia="宋体" w:hAnsi="Times New Roman" w:cs="Times New Roman"/>
                <w:spacing w:val="-6"/>
                <w:sz w:val="18"/>
                <w:szCs w:val="18"/>
              </w:rPr>
              <w:t>HfO</w:t>
            </w:r>
            <w:r w:rsidRPr="007D3911">
              <w:rPr>
                <w:rFonts w:ascii="Times New Roman" w:eastAsia="宋体" w:hAnsi="Times New Roman" w:cs="Times New Roman"/>
                <w:spacing w:val="-6"/>
                <w:sz w:val="18"/>
                <w:szCs w:val="18"/>
                <w:vertAlign w:val="subscript"/>
              </w:rPr>
              <w:t>2</w:t>
            </w:r>
            <w:r w:rsidRPr="007D3911">
              <w:rPr>
                <w:rFonts w:ascii="Times New Roman" w:eastAsia="宋体" w:hAnsi="Times New Roman" w:cs="Times New Roman"/>
                <w:spacing w:val="-6"/>
                <w:sz w:val="18"/>
                <w:szCs w:val="18"/>
              </w:rPr>
              <w:t>质量百分</w:t>
            </w:r>
            <w:r w:rsidR="001A1D0D" w:rsidRPr="007D3911">
              <w:rPr>
                <w:rFonts w:ascii="Times New Roman" w:eastAsia="宋体" w:hAnsi="Times New Roman" w:cs="Times New Roman" w:hint="eastAsia"/>
                <w:spacing w:val="-6"/>
                <w:sz w:val="18"/>
                <w:szCs w:val="18"/>
              </w:rPr>
              <w:t>含量</w:t>
            </w:r>
            <w:r w:rsidRPr="007D3911">
              <w:rPr>
                <w:rFonts w:ascii="Times New Roman" w:eastAsia="宋体" w:hAnsi="Times New Roman" w:cs="Times New Roman"/>
                <w:spacing w:val="-6"/>
                <w:sz w:val="18"/>
                <w:szCs w:val="18"/>
              </w:rPr>
              <w:t>不大于</w:t>
            </w:r>
            <w:r w:rsidRPr="007D3911">
              <w:rPr>
                <w:rFonts w:ascii="Times New Roman" w:eastAsia="宋体" w:hAnsi="Times New Roman" w:cs="Times New Roman"/>
                <w:spacing w:val="-6"/>
                <w:sz w:val="18"/>
                <w:szCs w:val="18"/>
              </w:rPr>
              <w:t>3%</w:t>
            </w:r>
            <w:r w:rsidRPr="007D3911">
              <w:rPr>
                <w:rFonts w:ascii="Times New Roman" w:eastAsia="宋体" w:hAnsi="Times New Roman" w:cs="Times New Roman"/>
                <w:spacing w:val="-6"/>
                <w:sz w:val="18"/>
                <w:szCs w:val="18"/>
              </w:rPr>
              <w:t>。</w:t>
            </w:r>
          </w:p>
          <w:p w14:paraId="0945A416" w14:textId="15BF8955" w:rsidR="004D6D61" w:rsidRPr="007D3911" w:rsidRDefault="004D6D61" w:rsidP="001B5AAE">
            <w:pPr>
              <w:spacing w:line="260" w:lineRule="exact"/>
              <w:rPr>
                <w:rFonts w:ascii="Times New Roman" w:eastAsia="宋体" w:hAnsi="Times New Roman" w:cs="Times New Roman"/>
                <w:szCs w:val="21"/>
              </w:rPr>
            </w:pPr>
            <w:r w:rsidRPr="007D3911">
              <w:rPr>
                <w:rFonts w:ascii="Times New Roman" w:eastAsia="宋体" w:hAnsi="Times New Roman" w:cs="Times New Roman" w:hint="eastAsia"/>
                <w:spacing w:val="-6"/>
                <w:sz w:val="18"/>
                <w:szCs w:val="18"/>
              </w:rPr>
              <w:t>注</w:t>
            </w:r>
            <w:r w:rsidRPr="007D3911">
              <w:rPr>
                <w:rFonts w:ascii="Times New Roman" w:eastAsia="宋体" w:hAnsi="Times New Roman" w:cs="Times New Roman" w:hint="eastAsia"/>
                <w:spacing w:val="-6"/>
                <w:sz w:val="18"/>
                <w:szCs w:val="18"/>
              </w:rPr>
              <w:t>4</w:t>
            </w:r>
            <w:r w:rsidRPr="007D3911">
              <w:rPr>
                <w:rFonts w:ascii="Times New Roman" w:eastAsia="宋体" w:hAnsi="Times New Roman" w:cs="Times New Roman" w:hint="eastAsia"/>
                <w:spacing w:val="-6"/>
                <w:sz w:val="18"/>
                <w:szCs w:val="18"/>
              </w:rPr>
              <w:t>：</w:t>
            </w:r>
            <w:r w:rsidRPr="007D3911">
              <w:rPr>
                <w:rFonts w:ascii="Times New Roman" w:eastAsia="宋体" w:hAnsi="Times New Roman" w:cs="Times New Roman"/>
                <w:spacing w:val="-6"/>
                <w:sz w:val="18"/>
                <w:szCs w:val="18"/>
              </w:rPr>
              <w:t>Yb</w:t>
            </w:r>
            <w:r w:rsidRPr="007D3911">
              <w:rPr>
                <w:rFonts w:ascii="Times New Roman" w:eastAsia="宋体" w:hAnsi="Times New Roman" w:cs="Times New Roman"/>
                <w:spacing w:val="-6"/>
                <w:sz w:val="18"/>
                <w:szCs w:val="18"/>
                <w:vertAlign w:val="subscript"/>
              </w:rPr>
              <w:t>2</w:t>
            </w:r>
            <w:r w:rsidRPr="007D3911">
              <w:rPr>
                <w:rFonts w:ascii="Times New Roman" w:eastAsia="宋体" w:hAnsi="Times New Roman" w:cs="Times New Roman"/>
                <w:spacing w:val="-6"/>
                <w:sz w:val="18"/>
                <w:szCs w:val="18"/>
              </w:rPr>
              <w:t>O</w:t>
            </w:r>
            <w:r w:rsidRPr="007D3911">
              <w:rPr>
                <w:rFonts w:ascii="Times New Roman" w:eastAsia="宋体" w:hAnsi="Times New Roman" w:cs="Times New Roman"/>
                <w:spacing w:val="-6"/>
                <w:sz w:val="18"/>
                <w:szCs w:val="18"/>
                <w:vertAlign w:val="subscript"/>
              </w:rPr>
              <w:t>3</w:t>
            </w:r>
            <w:r w:rsidRPr="007D3911">
              <w:rPr>
                <w:rFonts w:ascii="Times New Roman" w:eastAsia="宋体" w:hAnsi="Times New Roman" w:cs="Times New Roman" w:hint="eastAsia"/>
                <w:spacing w:val="-6"/>
                <w:sz w:val="18"/>
                <w:szCs w:val="18"/>
              </w:rPr>
              <w:t>含量</w:t>
            </w:r>
            <w:r w:rsidR="00BB1022" w:rsidRPr="007D3911">
              <w:rPr>
                <w:rFonts w:ascii="Times New Roman" w:eastAsia="宋体" w:hAnsi="Times New Roman" w:cs="Times New Roman" w:hint="eastAsia"/>
                <w:spacing w:val="-6"/>
                <w:sz w:val="18"/>
                <w:szCs w:val="18"/>
              </w:rPr>
              <w:t>不大于</w:t>
            </w:r>
            <w:r w:rsidR="00BB1022" w:rsidRPr="007D3911">
              <w:rPr>
                <w:rFonts w:ascii="Times New Roman" w:eastAsia="宋体" w:hAnsi="Times New Roman" w:cs="Times New Roman" w:hint="eastAsia"/>
                <w:spacing w:val="-6"/>
                <w:sz w:val="18"/>
                <w:szCs w:val="18"/>
              </w:rPr>
              <w:t>5%</w:t>
            </w:r>
            <w:r w:rsidR="00BB1022" w:rsidRPr="007D3911">
              <w:rPr>
                <w:rFonts w:ascii="Times New Roman" w:eastAsia="宋体" w:hAnsi="Times New Roman" w:cs="Times New Roman" w:hint="eastAsia"/>
                <w:spacing w:val="-6"/>
                <w:sz w:val="18"/>
                <w:szCs w:val="18"/>
              </w:rPr>
              <w:t>时，允许测量误差为</w:t>
            </w:r>
            <w:r w:rsidR="003E5A75">
              <w:rPr>
                <w:rFonts w:ascii="Times New Roman" w:eastAsia="宋体" w:hAnsi="Times New Roman" w:cs="Times New Roman" w:hint="eastAsia"/>
                <w:spacing w:val="-6"/>
                <w:sz w:val="18"/>
                <w:szCs w:val="18"/>
              </w:rPr>
              <w:t>±</w:t>
            </w:r>
            <w:r w:rsidR="00BB1022" w:rsidRPr="007D3911">
              <w:rPr>
                <w:rFonts w:ascii="Times New Roman" w:eastAsia="宋体" w:hAnsi="Times New Roman" w:cs="Times New Roman" w:hint="eastAsia"/>
                <w:spacing w:val="-6"/>
                <w:sz w:val="18"/>
                <w:szCs w:val="18"/>
              </w:rPr>
              <w:t>0</w:t>
            </w:r>
            <w:r w:rsidR="00BB1022" w:rsidRPr="007D3911">
              <w:rPr>
                <w:rFonts w:ascii="Times New Roman" w:eastAsia="宋体" w:hAnsi="Times New Roman" w:cs="Times New Roman"/>
                <w:spacing w:val="-6"/>
                <w:sz w:val="18"/>
                <w:szCs w:val="18"/>
              </w:rPr>
              <w:t>.2</w:t>
            </w:r>
            <w:r w:rsidR="00BB1022" w:rsidRPr="007D3911">
              <w:rPr>
                <w:rFonts w:ascii="Times New Roman" w:eastAsia="宋体" w:hAnsi="Times New Roman" w:cs="Times New Roman" w:hint="eastAsia"/>
                <w:spacing w:val="-6"/>
                <w:sz w:val="18"/>
                <w:szCs w:val="18"/>
              </w:rPr>
              <w:t>%</w:t>
            </w:r>
            <w:r w:rsidR="00BB1022" w:rsidRPr="007D3911">
              <w:rPr>
                <w:rFonts w:ascii="Times New Roman" w:eastAsia="宋体" w:hAnsi="Times New Roman" w:cs="Times New Roman" w:hint="eastAsia"/>
                <w:spacing w:val="-6"/>
                <w:sz w:val="18"/>
                <w:szCs w:val="18"/>
              </w:rPr>
              <w:t>，</w:t>
            </w:r>
            <w:r w:rsidR="00BB1022" w:rsidRPr="007D3911">
              <w:rPr>
                <w:rFonts w:ascii="Times New Roman" w:eastAsia="宋体" w:hAnsi="Times New Roman" w:cs="Times New Roman"/>
                <w:spacing w:val="-6"/>
                <w:sz w:val="18"/>
                <w:szCs w:val="18"/>
              </w:rPr>
              <w:t>Yb</w:t>
            </w:r>
            <w:r w:rsidR="00BB1022" w:rsidRPr="007D3911">
              <w:rPr>
                <w:rFonts w:ascii="Times New Roman" w:eastAsia="宋体" w:hAnsi="Times New Roman" w:cs="Times New Roman"/>
                <w:spacing w:val="-6"/>
                <w:sz w:val="18"/>
                <w:szCs w:val="18"/>
                <w:vertAlign w:val="subscript"/>
              </w:rPr>
              <w:t>2</w:t>
            </w:r>
            <w:r w:rsidR="00BB1022" w:rsidRPr="007D3911">
              <w:rPr>
                <w:rFonts w:ascii="Times New Roman" w:eastAsia="宋体" w:hAnsi="Times New Roman" w:cs="Times New Roman"/>
                <w:spacing w:val="-6"/>
                <w:sz w:val="18"/>
                <w:szCs w:val="18"/>
              </w:rPr>
              <w:t>O</w:t>
            </w:r>
            <w:r w:rsidR="00BB1022" w:rsidRPr="007D3911">
              <w:rPr>
                <w:rFonts w:ascii="Times New Roman" w:eastAsia="宋体" w:hAnsi="Times New Roman" w:cs="Times New Roman"/>
                <w:spacing w:val="-6"/>
                <w:sz w:val="18"/>
                <w:szCs w:val="18"/>
                <w:vertAlign w:val="subscript"/>
              </w:rPr>
              <w:t>3</w:t>
            </w:r>
            <w:r w:rsidR="00BB1022" w:rsidRPr="007D3911">
              <w:rPr>
                <w:rFonts w:ascii="Times New Roman" w:eastAsia="宋体" w:hAnsi="Times New Roman" w:cs="Times New Roman" w:hint="eastAsia"/>
                <w:spacing w:val="-6"/>
                <w:sz w:val="18"/>
                <w:szCs w:val="18"/>
              </w:rPr>
              <w:t>含量大于</w:t>
            </w:r>
            <w:r w:rsidR="00BB1022" w:rsidRPr="007D3911">
              <w:rPr>
                <w:rFonts w:ascii="Times New Roman" w:eastAsia="宋体" w:hAnsi="Times New Roman" w:cs="Times New Roman" w:hint="eastAsia"/>
                <w:spacing w:val="-6"/>
                <w:sz w:val="18"/>
                <w:szCs w:val="18"/>
              </w:rPr>
              <w:t>5%</w:t>
            </w:r>
            <w:r w:rsidR="00BB1022" w:rsidRPr="007D3911">
              <w:rPr>
                <w:rFonts w:ascii="Times New Roman" w:eastAsia="宋体" w:hAnsi="Times New Roman" w:cs="Times New Roman" w:hint="eastAsia"/>
                <w:spacing w:val="-6"/>
                <w:sz w:val="18"/>
                <w:szCs w:val="18"/>
              </w:rPr>
              <w:t>时，允许测量误差为</w:t>
            </w:r>
            <w:r w:rsidR="003E5A75">
              <w:rPr>
                <w:rFonts w:ascii="Times New Roman" w:eastAsia="宋体" w:hAnsi="Times New Roman" w:cs="Times New Roman" w:hint="eastAsia"/>
                <w:spacing w:val="-6"/>
                <w:sz w:val="18"/>
                <w:szCs w:val="18"/>
              </w:rPr>
              <w:t>±</w:t>
            </w:r>
            <w:r w:rsidR="00BB1022" w:rsidRPr="007D3911">
              <w:rPr>
                <w:rFonts w:ascii="Times New Roman" w:eastAsia="宋体" w:hAnsi="Times New Roman" w:cs="Times New Roman" w:hint="eastAsia"/>
                <w:spacing w:val="-6"/>
                <w:sz w:val="18"/>
                <w:szCs w:val="18"/>
              </w:rPr>
              <w:t>0</w:t>
            </w:r>
            <w:r w:rsidR="00BB1022" w:rsidRPr="007D3911">
              <w:rPr>
                <w:rFonts w:ascii="Times New Roman" w:eastAsia="宋体" w:hAnsi="Times New Roman" w:cs="Times New Roman"/>
                <w:spacing w:val="-6"/>
                <w:sz w:val="18"/>
                <w:szCs w:val="18"/>
              </w:rPr>
              <w:t>.5</w:t>
            </w:r>
            <w:r w:rsidR="00BB1022" w:rsidRPr="007D3911">
              <w:rPr>
                <w:rFonts w:ascii="Times New Roman" w:eastAsia="宋体" w:hAnsi="Times New Roman" w:cs="Times New Roman" w:hint="eastAsia"/>
                <w:spacing w:val="-6"/>
                <w:sz w:val="18"/>
                <w:szCs w:val="18"/>
              </w:rPr>
              <w:t>%</w:t>
            </w:r>
            <w:r w:rsidR="00BB1022" w:rsidRPr="007D3911">
              <w:rPr>
                <w:rFonts w:ascii="Times New Roman" w:eastAsia="宋体" w:hAnsi="Times New Roman" w:cs="Times New Roman" w:hint="eastAsia"/>
                <w:spacing w:val="-6"/>
                <w:sz w:val="18"/>
                <w:szCs w:val="18"/>
              </w:rPr>
              <w:t>。</w:t>
            </w:r>
          </w:p>
        </w:tc>
      </w:tr>
      <w:bookmarkEnd w:id="1"/>
    </w:tbl>
    <w:p w14:paraId="725EA1FC" w14:textId="77777777" w:rsidR="00C94A9F" w:rsidRPr="007D3911" w:rsidRDefault="00C94A9F">
      <w:pPr>
        <w:widowControl/>
        <w:jc w:val="left"/>
        <w:rPr>
          <w:rFonts w:ascii="Times New Roman" w:eastAsia="宋体" w:hAnsi="Times New Roman" w:cs="Times New Roman"/>
        </w:rPr>
      </w:pPr>
      <w:r w:rsidRPr="007D3911">
        <w:rPr>
          <w:rFonts w:ascii="Times New Roman" w:eastAsia="宋体" w:hAnsi="Times New Roman" w:cs="Times New Roman"/>
        </w:rPr>
        <w:br w:type="page"/>
      </w:r>
    </w:p>
    <w:p w14:paraId="42AC6496" w14:textId="2FD7E11B" w:rsidR="00C94A9F" w:rsidRPr="007D3911" w:rsidRDefault="00C94A9F" w:rsidP="0093179B">
      <w:pPr>
        <w:spacing w:beforeLines="50" w:before="156" w:line="360" w:lineRule="auto"/>
        <w:jc w:val="center"/>
        <w:rPr>
          <w:rFonts w:ascii="黑体" w:eastAsia="黑体" w:hAnsi="黑体" w:cs="Times New Roman"/>
        </w:rPr>
      </w:pPr>
      <w:r w:rsidRPr="007D3911">
        <w:rPr>
          <w:rFonts w:ascii="黑体" w:eastAsia="黑体" w:hAnsi="黑体" w:cs="Times New Roman" w:hint="eastAsia"/>
        </w:rPr>
        <w:lastRenderedPageBreak/>
        <w:t>表2</w:t>
      </w:r>
      <w:r w:rsidRPr="007D3911">
        <w:rPr>
          <w:rFonts w:ascii="黑体" w:eastAsia="黑体" w:hAnsi="黑体" w:cs="Times New Roman"/>
        </w:rPr>
        <w:t xml:space="preserve"> </w:t>
      </w:r>
      <w:r w:rsidRPr="007D3911">
        <w:rPr>
          <w:rFonts w:ascii="黑体" w:eastAsia="黑体" w:hAnsi="黑体" w:cs="Times New Roman" w:hint="eastAsia"/>
        </w:rPr>
        <w:t>物理性能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984"/>
        <w:gridCol w:w="1985"/>
        <w:gridCol w:w="1984"/>
        <w:gridCol w:w="1985"/>
        <w:gridCol w:w="1984"/>
        <w:gridCol w:w="2017"/>
      </w:tblGrid>
      <w:tr w:rsidR="007D3911" w:rsidRPr="007D3911" w14:paraId="47C2BD85" w14:textId="77777777" w:rsidTr="00306CD6">
        <w:trPr>
          <w:trHeight w:val="423"/>
        </w:trPr>
        <w:tc>
          <w:tcPr>
            <w:tcW w:w="2235" w:type="dxa"/>
            <w:vMerge w:val="restart"/>
            <w:shd w:val="clear" w:color="auto" w:fill="auto"/>
            <w:vAlign w:val="center"/>
          </w:tcPr>
          <w:p w14:paraId="7ACB920D" w14:textId="77777777" w:rsidR="00C94A9F" w:rsidRPr="007D3911" w:rsidRDefault="00C94A9F" w:rsidP="00306CD6">
            <w:pPr>
              <w:pStyle w:val="a9"/>
              <w:widowControl w:val="0"/>
              <w:tabs>
                <w:tab w:val="center" w:pos="4201"/>
                <w:tab w:val="right" w:leader="dot" w:pos="9298"/>
              </w:tabs>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物理性能</w:t>
            </w:r>
          </w:p>
        </w:tc>
        <w:tc>
          <w:tcPr>
            <w:tcW w:w="11939" w:type="dxa"/>
            <w:gridSpan w:val="6"/>
          </w:tcPr>
          <w:p w14:paraId="6EAEECE3" w14:textId="77777777" w:rsidR="00C94A9F" w:rsidRPr="007D3911" w:rsidRDefault="00C94A9F" w:rsidP="00306CD6">
            <w:pPr>
              <w:pStyle w:val="a9"/>
              <w:widowControl w:val="0"/>
              <w:spacing w:before="50" w:line="0" w:lineRule="atLeast"/>
              <w:ind w:firstLine="36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产品牌号</w:t>
            </w:r>
          </w:p>
        </w:tc>
      </w:tr>
      <w:tr w:rsidR="007D3911" w:rsidRPr="007D3911" w14:paraId="4188DC88" w14:textId="77777777" w:rsidTr="00306CD6">
        <w:trPr>
          <w:trHeight w:val="1207"/>
        </w:trPr>
        <w:tc>
          <w:tcPr>
            <w:tcW w:w="2235" w:type="dxa"/>
            <w:vMerge/>
            <w:shd w:val="clear" w:color="auto" w:fill="auto"/>
          </w:tcPr>
          <w:p w14:paraId="14ED774D" w14:textId="77777777" w:rsidR="00C94A9F" w:rsidRPr="007D3911" w:rsidRDefault="00C94A9F" w:rsidP="00306CD6">
            <w:pPr>
              <w:pStyle w:val="a9"/>
              <w:widowControl w:val="0"/>
              <w:spacing w:before="50" w:line="0" w:lineRule="atLeast"/>
              <w:ind w:firstLine="360"/>
              <w:jc w:val="center"/>
              <w:rPr>
                <w:rFonts w:ascii="Times New Roman" w:eastAsia="宋体" w:hAnsi="Times New Roman" w:cs="Times New Roman"/>
                <w:sz w:val="18"/>
                <w:szCs w:val="18"/>
              </w:rPr>
            </w:pPr>
          </w:p>
        </w:tc>
        <w:tc>
          <w:tcPr>
            <w:tcW w:w="1984" w:type="dxa"/>
            <w:shd w:val="clear" w:color="auto" w:fill="auto"/>
            <w:vAlign w:val="center"/>
          </w:tcPr>
          <w:p w14:paraId="75069298" w14:textId="77777777" w:rsidR="00C94A9F" w:rsidRPr="007D3911" w:rsidRDefault="00C94A9F" w:rsidP="00306CD6">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w:t>
            </w:r>
            <w:r w:rsidRPr="007D3911">
              <w:rPr>
                <w:rFonts w:ascii="Times New Roman" w:eastAsia="宋体" w:hAnsi="Times New Roman" w:cs="Times New Roman"/>
                <w:i/>
                <w:iCs/>
                <w:sz w:val="18"/>
                <w:szCs w:val="18"/>
              </w:rPr>
              <w:t>x</w:t>
            </w:r>
            <w:r w:rsidRPr="007D3911">
              <w:rPr>
                <w:rFonts w:ascii="Times New Roman" w:eastAsia="宋体" w:hAnsi="Times New Roman" w:cs="Times New Roman"/>
                <w:sz w:val="18"/>
                <w:szCs w:val="18"/>
              </w:rPr>
              <w:t>Yb-OP1</w:t>
            </w:r>
          </w:p>
        </w:tc>
        <w:tc>
          <w:tcPr>
            <w:tcW w:w="1985" w:type="dxa"/>
            <w:vAlign w:val="center"/>
          </w:tcPr>
          <w:p w14:paraId="1832D851" w14:textId="4F279B0A" w:rsidR="00C94A9F" w:rsidRPr="007D3911" w:rsidRDefault="00C94A9F" w:rsidP="00306CD6">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w:t>
            </w:r>
            <w:r w:rsidRPr="007D3911">
              <w:rPr>
                <w:rFonts w:ascii="Times New Roman" w:eastAsia="宋体" w:hAnsi="Times New Roman" w:cs="Times New Roman"/>
                <w:i/>
                <w:iCs/>
                <w:sz w:val="18"/>
                <w:szCs w:val="18"/>
              </w:rPr>
              <w:t>x</w:t>
            </w:r>
            <w:r w:rsidRPr="007D3911">
              <w:rPr>
                <w:rFonts w:ascii="Times New Roman" w:eastAsia="宋体" w:hAnsi="Times New Roman" w:cs="Times New Roman"/>
                <w:sz w:val="18"/>
                <w:szCs w:val="18"/>
              </w:rPr>
              <w:t>Yb-OP</w:t>
            </w:r>
            <w:r w:rsidR="00902CB7" w:rsidRPr="007D3911">
              <w:rPr>
                <w:rFonts w:ascii="Times New Roman" w:eastAsia="宋体" w:hAnsi="Times New Roman" w:cs="Times New Roman"/>
                <w:sz w:val="18"/>
                <w:szCs w:val="18"/>
              </w:rPr>
              <w:t>1</w:t>
            </w:r>
            <w:r w:rsidRPr="007D3911">
              <w:rPr>
                <w:rFonts w:ascii="Times New Roman" w:eastAsia="宋体" w:hAnsi="Times New Roman" w:cs="Times New Roman"/>
                <w:sz w:val="18"/>
                <w:szCs w:val="18"/>
              </w:rPr>
              <w:t>2</w:t>
            </w:r>
          </w:p>
        </w:tc>
        <w:tc>
          <w:tcPr>
            <w:tcW w:w="1984" w:type="dxa"/>
            <w:shd w:val="clear" w:color="auto" w:fill="auto"/>
            <w:vAlign w:val="center"/>
          </w:tcPr>
          <w:p w14:paraId="71A16215" w14:textId="3D73BEF3" w:rsidR="00C94A9F" w:rsidRPr="007D3911" w:rsidRDefault="00C94A9F" w:rsidP="00306CD6">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w:t>
            </w:r>
            <w:r w:rsidRPr="007D3911">
              <w:rPr>
                <w:rFonts w:ascii="Times New Roman" w:eastAsia="宋体" w:hAnsi="Times New Roman" w:cs="Times New Roman"/>
                <w:i/>
                <w:iCs/>
                <w:sz w:val="18"/>
                <w:szCs w:val="18"/>
              </w:rPr>
              <w:t>x</w:t>
            </w:r>
            <w:r w:rsidRPr="007D3911">
              <w:rPr>
                <w:rFonts w:ascii="Times New Roman" w:eastAsia="宋体" w:hAnsi="Times New Roman" w:cs="Times New Roman"/>
                <w:sz w:val="18"/>
                <w:szCs w:val="18"/>
              </w:rPr>
              <w:t>Yb-OP2</w:t>
            </w:r>
          </w:p>
        </w:tc>
        <w:tc>
          <w:tcPr>
            <w:tcW w:w="1985" w:type="dxa"/>
            <w:shd w:val="clear" w:color="auto" w:fill="auto"/>
            <w:vAlign w:val="center"/>
          </w:tcPr>
          <w:p w14:paraId="573CA47B" w14:textId="77777777" w:rsidR="00C94A9F" w:rsidRPr="007D3911" w:rsidRDefault="00C94A9F" w:rsidP="00306CD6">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w:t>
            </w:r>
            <w:r w:rsidRPr="007D3911">
              <w:rPr>
                <w:rFonts w:ascii="Times New Roman" w:eastAsia="宋体" w:hAnsi="Times New Roman" w:cs="Times New Roman"/>
                <w:i/>
                <w:iCs/>
                <w:sz w:val="18"/>
                <w:szCs w:val="18"/>
              </w:rPr>
              <w:t>x</w:t>
            </w:r>
            <w:r w:rsidRPr="007D3911">
              <w:rPr>
                <w:rFonts w:ascii="Times New Roman" w:eastAsia="宋体" w:hAnsi="Times New Roman" w:cs="Times New Roman"/>
                <w:sz w:val="18"/>
                <w:szCs w:val="18"/>
              </w:rPr>
              <w:t>Yb-AP1</w:t>
            </w:r>
          </w:p>
        </w:tc>
        <w:tc>
          <w:tcPr>
            <w:tcW w:w="1984" w:type="dxa"/>
            <w:shd w:val="clear" w:color="auto" w:fill="auto"/>
            <w:vAlign w:val="center"/>
          </w:tcPr>
          <w:p w14:paraId="4C7EEF67" w14:textId="4A370ACB" w:rsidR="00C94A9F" w:rsidRPr="007D3911" w:rsidRDefault="00C94A9F" w:rsidP="00306CD6">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w:t>
            </w:r>
            <w:r w:rsidRPr="007D3911">
              <w:rPr>
                <w:rFonts w:ascii="Times New Roman" w:eastAsia="宋体" w:hAnsi="Times New Roman" w:cs="Times New Roman"/>
                <w:i/>
                <w:iCs/>
                <w:sz w:val="18"/>
                <w:szCs w:val="18"/>
              </w:rPr>
              <w:t>x</w:t>
            </w:r>
            <w:r w:rsidRPr="007D3911">
              <w:rPr>
                <w:rFonts w:ascii="Times New Roman" w:eastAsia="宋体" w:hAnsi="Times New Roman" w:cs="Times New Roman"/>
                <w:sz w:val="18"/>
                <w:szCs w:val="18"/>
              </w:rPr>
              <w:t>Yb-AP</w:t>
            </w:r>
            <w:r w:rsidR="00902CB7" w:rsidRPr="007D3911">
              <w:rPr>
                <w:rFonts w:ascii="Times New Roman" w:eastAsia="宋体" w:hAnsi="Times New Roman" w:cs="Times New Roman"/>
                <w:sz w:val="18"/>
                <w:szCs w:val="18"/>
              </w:rPr>
              <w:t>1</w:t>
            </w:r>
            <w:r w:rsidRPr="007D3911">
              <w:rPr>
                <w:rFonts w:ascii="Times New Roman" w:eastAsia="宋体" w:hAnsi="Times New Roman" w:cs="Times New Roman"/>
                <w:sz w:val="18"/>
                <w:szCs w:val="18"/>
              </w:rPr>
              <w:t>2</w:t>
            </w:r>
          </w:p>
        </w:tc>
        <w:tc>
          <w:tcPr>
            <w:tcW w:w="2017" w:type="dxa"/>
            <w:vAlign w:val="center"/>
          </w:tcPr>
          <w:p w14:paraId="3CB331C3" w14:textId="3CA5EB2F" w:rsidR="00C94A9F" w:rsidRPr="007D3911" w:rsidRDefault="00C94A9F" w:rsidP="00306CD6">
            <w:pPr>
              <w:spacing w:line="260" w:lineRule="exact"/>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REMTBC-GYbZ-</w:t>
            </w:r>
            <w:r w:rsidRPr="007D3911">
              <w:rPr>
                <w:rFonts w:ascii="Times New Roman" w:eastAsia="宋体" w:hAnsi="Times New Roman" w:cs="Times New Roman"/>
                <w:i/>
                <w:iCs/>
                <w:sz w:val="18"/>
                <w:szCs w:val="18"/>
              </w:rPr>
              <w:t>x</w:t>
            </w:r>
            <w:r w:rsidRPr="007D3911">
              <w:rPr>
                <w:rFonts w:ascii="Times New Roman" w:eastAsia="宋体" w:hAnsi="Times New Roman" w:cs="Times New Roman"/>
                <w:sz w:val="18"/>
                <w:szCs w:val="18"/>
              </w:rPr>
              <w:t>Yb-AP2</w:t>
            </w:r>
          </w:p>
        </w:tc>
      </w:tr>
      <w:tr w:rsidR="007D3911" w:rsidRPr="007D3911" w14:paraId="2DB3106A" w14:textId="77777777" w:rsidTr="00306CD6">
        <w:tc>
          <w:tcPr>
            <w:tcW w:w="2235" w:type="dxa"/>
            <w:shd w:val="clear" w:color="auto" w:fill="auto"/>
            <w:vAlign w:val="center"/>
          </w:tcPr>
          <w:p w14:paraId="3A812D51" w14:textId="77777777" w:rsidR="00C94A9F" w:rsidRPr="007D3911" w:rsidRDefault="00C94A9F" w:rsidP="00306CD6">
            <w:pPr>
              <w:pStyle w:val="a9"/>
              <w:widowControl w:val="0"/>
              <w:tabs>
                <w:tab w:val="center" w:pos="4201"/>
                <w:tab w:val="right" w:leader="dot" w:pos="9298"/>
              </w:tabs>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原始粉末中心粒径</w:t>
            </w:r>
          </w:p>
          <w:p w14:paraId="08B44316" w14:textId="79CFD312" w:rsidR="00C94A9F" w:rsidRPr="007D3911" w:rsidRDefault="00C94A9F" w:rsidP="00306CD6">
            <w:pPr>
              <w:pStyle w:val="a9"/>
              <w:widowControl w:val="0"/>
              <w:tabs>
                <w:tab w:val="center" w:pos="4201"/>
                <w:tab w:val="right" w:leader="dot" w:pos="9298"/>
              </w:tabs>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i/>
                <w:iCs/>
                <w:sz w:val="18"/>
                <w:szCs w:val="18"/>
              </w:rPr>
              <w:t>D</w:t>
            </w:r>
            <w:r w:rsidR="00902CB7" w:rsidRPr="007D3911">
              <w:rPr>
                <w:rFonts w:ascii="Times New Roman" w:eastAsia="宋体" w:hAnsi="Times New Roman" w:cs="Times New Roman"/>
                <w:i/>
                <w:iCs/>
                <w:sz w:val="18"/>
                <w:szCs w:val="18"/>
                <w:vertAlign w:val="subscript"/>
              </w:rPr>
              <w:t>50</w:t>
            </w:r>
            <w:r w:rsidRPr="007D3911">
              <w:rPr>
                <w:rFonts w:ascii="Times New Roman" w:eastAsia="宋体" w:hAnsi="Times New Roman" w:cs="Times New Roman"/>
                <w:i/>
                <w:iCs/>
                <w:sz w:val="18"/>
                <w:szCs w:val="18"/>
              </w:rPr>
              <w:t>/</w:t>
            </w:r>
            <w:r w:rsidRPr="007D3911">
              <w:rPr>
                <w:rFonts w:ascii="Times New Roman" w:eastAsia="宋体" w:hAnsi="Times New Roman" w:cs="Times New Roman"/>
                <w:sz w:val="18"/>
                <w:szCs w:val="18"/>
              </w:rPr>
              <w:t>µm</w:t>
            </w:r>
          </w:p>
        </w:tc>
        <w:tc>
          <w:tcPr>
            <w:tcW w:w="1984" w:type="dxa"/>
            <w:shd w:val="clear" w:color="auto" w:fill="auto"/>
            <w:vAlign w:val="center"/>
          </w:tcPr>
          <w:p w14:paraId="067E617C"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 0.25</w:t>
            </w:r>
          </w:p>
        </w:tc>
        <w:tc>
          <w:tcPr>
            <w:tcW w:w="1985" w:type="dxa"/>
            <w:vAlign w:val="center"/>
          </w:tcPr>
          <w:p w14:paraId="396E9841"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0.25 ~ 0.50</w:t>
            </w:r>
          </w:p>
        </w:tc>
        <w:tc>
          <w:tcPr>
            <w:tcW w:w="1984" w:type="dxa"/>
            <w:shd w:val="clear" w:color="auto" w:fill="auto"/>
            <w:vAlign w:val="center"/>
          </w:tcPr>
          <w:p w14:paraId="62D3D705"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0.5~5.0</w:t>
            </w:r>
          </w:p>
        </w:tc>
        <w:tc>
          <w:tcPr>
            <w:tcW w:w="1985" w:type="dxa"/>
            <w:shd w:val="clear" w:color="auto" w:fill="auto"/>
            <w:vAlign w:val="center"/>
          </w:tcPr>
          <w:p w14:paraId="73ECB9BF"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w:t>
            </w:r>
          </w:p>
        </w:tc>
        <w:tc>
          <w:tcPr>
            <w:tcW w:w="1984" w:type="dxa"/>
            <w:shd w:val="clear" w:color="auto" w:fill="auto"/>
            <w:vAlign w:val="center"/>
          </w:tcPr>
          <w:p w14:paraId="5B9ED9E8"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w:t>
            </w:r>
          </w:p>
        </w:tc>
        <w:tc>
          <w:tcPr>
            <w:tcW w:w="2017" w:type="dxa"/>
            <w:vAlign w:val="center"/>
          </w:tcPr>
          <w:p w14:paraId="781A8D7E"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w:t>
            </w:r>
          </w:p>
        </w:tc>
      </w:tr>
      <w:tr w:rsidR="007D3911" w:rsidRPr="007D3911" w14:paraId="557F1D4F" w14:textId="77777777" w:rsidTr="00306CD6">
        <w:tc>
          <w:tcPr>
            <w:tcW w:w="2235" w:type="dxa"/>
            <w:shd w:val="clear" w:color="auto" w:fill="auto"/>
            <w:vAlign w:val="center"/>
          </w:tcPr>
          <w:p w14:paraId="49896CE0" w14:textId="77777777" w:rsidR="00C94A9F" w:rsidRPr="007D3911" w:rsidRDefault="00C94A9F" w:rsidP="00306CD6">
            <w:pPr>
              <w:pStyle w:val="a9"/>
              <w:widowControl w:val="0"/>
              <w:tabs>
                <w:tab w:val="center" w:pos="4201"/>
                <w:tab w:val="right" w:leader="dot" w:pos="9298"/>
              </w:tabs>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团聚粉末中心粒径</w:t>
            </w:r>
          </w:p>
          <w:p w14:paraId="3822BA52" w14:textId="32E2FEA5" w:rsidR="00C94A9F" w:rsidRPr="007D3911" w:rsidRDefault="00C94A9F" w:rsidP="00306CD6">
            <w:pPr>
              <w:pStyle w:val="a9"/>
              <w:widowControl w:val="0"/>
              <w:tabs>
                <w:tab w:val="center" w:pos="4201"/>
                <w:tab w:val="right" w:leader="dot" w:pos="9298"/>
              </w:tabs>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i/>
                <w:iCs/>
                <w:sz w:val="18"/>
                <w:szCs w:val="18"/>
              </w:rPr>
              <w:t>D</w:t>
            </w:r>
            <w:r w:rsidR="00902CB7" w:rsidRPr="007D3911">
              <w:rPr>
                <w:rFonts w:ascii="Times New Roman" w:eastAsia="宋体" w:hAnsi="Times New Roman" w:cs="Times New Roman"/>
                <w:i/>
                <w:iCs/>
                <w:sz w:val="18"/>
                <w:szCs w:val="18"/>
                <w:vertAlign w:val="subscript"/>
              </w:rPr>
              <w:t>50</w:t>
            </w:r>
            <w:r w:rsidR="00902CB7" w:rsidRPr="007D3911">
              <w:rPr>
                <w:rFonts w:eastAsia="宋体" w:hAnsi="宋体" w:cs="Times New Roman" w:hint="eastAsia"/>
                <w:i/>
                <w:iCs/>
                <w:sz w:val="18"/>
                <w:szCs w:val="18"/>
              </w:rPr>
              <w:t>′</w:t>
            </w:r>
            <w:r w:rsidRPr="007D3911">
              <w:rPr>
                <w:rFonts w:ascii="Times New Roman" w:eastAsia="宋体" w:hAnsi="Times New Roman" w:cs="Times New Roman"/>
                <w:sz w:val="18"/>
                <w:szCs w:val="18"/>
              </w:rPr>
              <w:t>/µm</w:t>
            </w:r>
          </w:p>
        </w:tc>
        <w:tc>
          <w:tcPr>
            <w:tcW w:w="1984" w:type="dxa"/>
            <w:shd w:val="clear" w:color="auto" w:fill="auto"/>
            <w:vAlign w:val="center"/>
          </w:tcPr>
          <w:p w14:paraId="2752B9AD"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w:t>
            </w:r>
          </w:p>
        </w:tc>
        <w:tc>
          <w:tcPr>
            <w:tcW w:w="1985" w:type="dxa"/>
            <w:vAlign w:val="center"/>
          </w:tcPr>
          <w:p w14:paraId="2BA9EC2E"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w:t>
            </w:r>
          </w:p>
        </w:tc>
        <w:tc>
          <w:tcPr>
            <w:tcW w:w="1984" w:type="dxa"/>
            <w:shd w:val="clear" w:color="auto" w:fill="auto"/>
            <w:vAlign w:val="center"/>
          </w:tcPr>
          <w:p w14:paraId="30D65B62"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w:t>
            </w:r>
          </w:p>
        </w:tc>
        <w:tc>
          <w:tcPr>
            <w:tcW w:w="1985" w:type="dxa"/>
            <w:shd w:val="clear" w:color="auto" w:fill="auto"/>
            <w:vAlign w:val="center"/>
          </w:tcPr>
          <w:p w14:paraId="2A7C7AB2" w14:textId="0238AFB4"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 xml:space="preserve">≤ </w:t>
            </w:r>
            <w:r w:rsidR="00902CB7" w:rsidRPr="007D3911">
              <w:rPr>
                <w:rFonts w:ascii="Times New Roman" w:eastAsia="宋体" w:hAnsi="Times New Roman" w:cs="Times New Roman"/>
                <w:sz w:val="18"/>
                <w:szCs w:val="18"/>
              </w:rPr>
              <w:t>15</w:t>
            </w:r>
          </w:p>
        </w:tc>
        <w:tc>
          <w:tcPr>
            <w:tcW w:w="1984" w:type="dxa"/>
            <w:tcBorders>
              <w:bottom w:val="single" w:sz="4" w:space="0" w:color="auto"/>
            </w:tcBorders>
            <w:shd w:val="clear" w:color="auto" w:fill="auto"/>
            <w:vAlign w:val="center"/>
          </w:tcPr>
          <w:p w14:paraId="047BCC12" w14:textId="42BB80B4" w:rsidR="00C94A9F" w:rsidRPr="007D3911" w:rsidRDefault="00902CB7"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15</w:t>
            </w:r>
            <w:r w:rsidR="00C94A9F" w:rsidRPr="007D3911">
              <w:rPr>
                <w:rFonts w:ascii="Times New Roman" w:eastAsia="宋体" w:hAnsi="Times New Roman" w:cs="Times New Roman"/>
                <w:sz w:val="18"/>
                <w:szCs w:val="18"/>
              </w:rPr>
              <w:t xml:space="preserve"> ~ 30</w:t>
            </w:r>
          </w:p>
        </w:tc>
        <w:tc>
          <w:tcPr>
            <w:tcW w:w="2017" w:type="dxa"/>
            <w:tcBorders>
              <w:bottom w:val="single" w:sz="4" w:space="0" w:color="auto"/>
            </w:tcBorders>
            <w:vAlign w:val="center"/>
          </w:tcPr>
          <w:p w14:paraId="1C507401"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30 ~ 75</w:t>
            </w:r>
          </w:p>
        </w:tc>
      </w:tr>
      <w:tr w:rsidR="007D3911" w:rsidRPr="007D3911" w14:paraId="79F8C681" w14:textId="77777777" w:rsidTr="00306CD6">
        <w:tc>
          <w:tcPr>
            <w:tcW w:w="2235" w:type="dxa"/>
            <w:shd w:val="clear" w:color="auto" w:fill="auto"/>
            <w:vAlign w:val="center"/>
          </w:tcPr>
          <w:p w14:paraId="08943C77" w14:textId="77777777" w:rsidR="00C94A9F" w:rsidRPr="007D3911" w:rsidRDefault="00C94A9F" w:rsidP="00306CD6">
            <w:pPr>
              <w:pStyle w:val="a9"/>
              <w:widowControl w:val="0"/>
              <w:tabs>
                <w:tab w:val="center" w:pos="4201"/>
                <w:tab w:val="right" w:leader="dot" w:pos="9298"/>
              </w:tabs>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团聚粉末松装密度</w:t>
            </w:r>
          </w:p>
          <w:p w14:paraId="39E04FC3" w14:textId="77777777" w:rsidR="00C94A9F" w:rsidRPr="007D3911" w:rsidRDefault="00C94A9F" w:rsidP="00306CD6">
            <w:pPr>
              <w:pStyle w:val="a9"/>
              <w:widowControl w:val="0"/>
              <w:tabs>
                <w:tab w:val="center" w:pos="4201"/>
                <w:tab w:val="right" w:leader="dot" w:pos="9298"/>
              </w:tabs>
              <w:ind w:firstLineChars="0" w:firstLine="0"/>
              <w:jc w:val="center"/>
              <w:rPr>
                <w:rFonts w:ascii="Times New Roman" w:eastAsia="宋体" w:hAnsi="Times New Roman" w:cs="Times New Roman"/>
                <w:sz w:val="18"/>
                <w:szCs w:val="18"/>
              </w:rPr>
            </w:pPr>
            <w:proofErr w:type="spellStart"/>
            <w:r w:rsidRPr="007D3911">
              <w:rPr>
                <w:rFonts w:ascii="Times New Roman" w:eastAsia="宋体" w:hAnsi="Times New Roman" w:cs="Times New Roman"/>
                <w:i/>
                <w:iCs/>
                <w:sz w:val="18"/>
                <w:szCs w:val="18"/>
              </w:rPr>
              <w:t>ρ</w:t>
            </w:r>
            <w:r w:rsidRPr="007D3911">
              <w:rPr>
                <w:rFonts w:ascii="Times New Roman" w:eastAsia="宋体" w:hAnsi="Times New Roman" w:cs="Times New Roman"/>
                <w:i/>
                <w:iCs/>
                <w:sz w:val="18"/>
                <w:szCs w:val="18"/>
                <w:vertAlign w:val="subscript"/>
              </w:rPr>
              <w:t>a</w:t>
            </w:r>
            <w:proofErr w:type="spellEnd"/>
            <w:r w:rsidRPr="007D3911">
              <w:rPr>
                <w:rFonts w:ascii="Times New Roman" w:eastAsia="宋体" w:hAnsi="Times New Roman" w:cs="Times New Roman"/>
                <w:sz w:val="18"/>
                <w:szCs w:val="18"/>
              </w:rPr>
              <w:t>/ g/cm</w:t>
            </w:r>
            <w:r w:rsidRPr="007D3911">
              <w:rPr>
                <w:rFonts w:ascii="Times New Roman" w:eastAsia="宋体" w:hAnsi="Times New Roman" w:cs="Times New Roman"/>
                <w:sz w:val="18"/>
                <w:szCs w:val="18"/>
                <w:vertAlign w:val="superscript"/>
              </w:rPr>
              <w:t>3</w:t>
            </w:r>
          </w:p>
        </w:tc>
        <w:tc>
          <w:tcPr>
            <w:tcW w:w="1984" w:type="dxa"/>
            <w:shd w:val="clear" w:color="auto" w:fill="auto"/>
            <w:vAlign w:val="center"/>
          </w:tcPr>
          <w:p w14:paraId="6D60BDF5"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w:t>
            </w:r>
          </w:p>
          <w:p w14:paraId="33646334"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p>
        </w:tc>
        <w:tc>
          <w:tcPr>
            <w:tcW w:w="1985" w:type="dxa"/>
            <w:vAlign w:val="center"/>
          </w:tcPr>
          <w:p w14:paraId="2D3E9DD4"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w:t>
            </w:r>
          </w:p>
        </w:tc>
        <w:tc>
          <w:tcPr>
            <w:tcW w:w="1984" w:type="dxa"/>
            <w:shd w:val="clear" w:color="auto" w:fill="auto"/>
            <w:vAlign w:val="center"/>
          </w:tcPr>
          <w:p w14:paraId="5639A2FC"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w:t>
            </w:r>
          </w:p>
        </w:tc>
        <w:tc>
          <w:tcPr>
            <w:tcW w:w="1985" w:type="dxa"/>
            <w:shd w:val="clear" w:color="auto" w:fill="auto"/>
            <w:vAlign w:val="center"/>
          </w:tcPr>
          <w:p w14:paraId="7C2E76A2"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0.9 ~ 2.8</w:t>
            </w:r>
          </w:p>
        </w:tc>
        <w:tc>
          <w:tcPr>
            <w:tcW w:w="1984" w:type="dxa"/>
            <w:shd w:val="clear" w:color="auto" w:fill="auto"/>
            <w:vAlign w:val="center"/>
          </w:tcPr>
          <w:p w14:paraId="1D8A23EF"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0.9 ~ 2.8</w:t>
            </w:r>
          </w:p>
        </w:tc>
        <w:tc>
          <w:tcPr>
            <w:tcW w:w="2017" w:type="dxa"/>
            <w:vAlign w:val="center"/>
          </w:tcPr>
          <w:p w14:paraId="57913DB2"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0.9 ~ 2.8</w:t>
            </w:r>
          </w:p>
        </w:tc>
      </w:tr>
      <w:tr w:rsidR="007D3911" w:rsidRPr="007D3911" w14:paraId="1B4A21F2" w14:textId="77777777" w:rsidTr="00306CD6">
        <w:tc>
          <w:tcPr>
            <w:tcW w:w="2235" w:type="dxa"/>
            <w:shd w:val="clear" w:color="auto" w:fill="auto"/>
            <w:vAlign w:val="center"/>
          </w:tcPr>
          <w:p w14:paraId="57E431D5" w14:textId="77777777" w:rsidR="00C94A9F" w:rsidRPr="007D3911" w:rsidRDefault="00C94A9F" w:rsidP="00306CD6">
            <w:pPr>
              <w:pStyle w:val="a9"/>
              <w:widowControl w:val="0"/>
              <w:tabs>
                <w:tab w:val="center" w:pos="4201"/>
                <w:tab w:val="right" w:leader="dot" w:pos="9298"/>
              </w:tabs>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团聚粉末振实密度</w:t>
            </w:r>
          </w:p>
          <w:p w14:paraId="685892AA" w14:textId="77777777" w:rsidR="00C94A9F" w:rsidRPr="007D3911" w:rsidRDefault="00C94A9F" w:rsidP="00306CD6">
            <w:pPr>
              <w:pStyle w:val="a9"/>
              <w:widowControl w:val="0"/>
              <w:tabs>
                <w:tab w:val="center" w:pos="4201"/>
                <w:tab w:val="right" w:leader="dot" w:pos="9298"/>
              </w:tabs>
              <w:ind w:firstLineChars="0" w:firstLine="0"/>
              <w:jc w:val="center"/>
              <w:rPr>
                <w:rFonts w:ascii="Times New Roman" w:eastAsia="宋体" w:hAnsi="Times New Roman" w:cs="Times New Roman"/>
                <w:sz w:val="18"/>
                <w:szCs w:val="18"/>
              </w:rPr>
            </w:pPr>
            <w:proofErr w:type="spellStart"/>
            <w:r w:rsidRPr="007D3911">
              <w:rPr>
                <w:rFonts w:ascii="Times New Roman" w:eastAsia="宋体" w:hAnsi="Times New Roman" w:cs="Times New Roman"/>
                <w:i/>
                <w:iCs/>
                <w:sz w:val="18"/>
                <w:szCs w:val="18"/>
              </w:rPr>
              <w:t>ρ</w:t>
            </w:r>
            <w:r w:rsidRPr="007D3911">
              <w:rPr>
                <w:rFonts w:ascii="Times New Roman" w:eastAsia="宋体" w:hAnsi="Times New Roman" w:cs="Times New Roman"/>
                <w:i/>
                <w:iCs/>
                <w:sz w:val="18"/>
                <w:szCs w:val="18"/>
                <w:vertAlign w:val="subscript"/>
              </w:rPr>
              <w:t>t</w:t>
            </w:r>
            <w:proofErr w:type="spellEnd"/>
            <w:r w:rsidRPr="007D3911">
              <w:rPr>
                <w:rFonts w:ascii="Times New Roman" w:eastAsia="宋体" w:hAnsi="Times New Roman" w:cs="Times New Roman"/>
                <w:sz w:val="18"/>
                <w:szCs w:val="18"/>
              </w:rPr>
              <w:t>/ g/cm</w:t>
            </w:r>
            <w:r w:rsidRPr="007D3911">
              <w:rPr>
                <w:rFonts w:ascii="Times New Roman" w:eastAsia="宋体" w:hAnsi="Times New Roman" w:cs="Times New Roman"/>
                <w:sz w:val="18"/>
                <w:szCs w:val="18"/>
                <w:vertAlign w:val="superscript"/>
              </w:rPr>
              <w:t>3</w:t>
            </w:r>
          </w:p>
        </w:tc>
        <w:tc>
          <w:tcPr>
            <w:tcW w:w="1984" w:type="dxa"/>
            <w:shd w:val="clear" w:color="auto" w:fill="auto"/>
            <w:vAlign w:val="center"/>
          </w:tcPr>
          <w:p w14:paraId="28FF7F3E"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w:t>
            </w:r>
          </w:p>
        </w:tc>
        <w:tc>
          <w:tcPr>
            <w:tcW w:w="1985" w:type="dxa"/>
            <w:vAlign w:val="center"/>
          </w:tcPr>
          <w:p w14:paraId="6CC12E2F"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w:t>
            </w:r>
          </w:p>
        </w:tc>
        <w:tc>
          <w:tcPr>
            <w:tcW w:w="1984" w:type="dxa"/>
            <w:shd w:val="clear" w:color="auto" w:fill="auto"/>
            <w:vAlign w:val="center"/>
          </w:tcPr>
          <w:p w14:paraId="4A15B7E9"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w:t>
            </w:r>
          </w:p>
        </w:tc>
        <w:tc>
          <w:tcPr>
            <w:tcW w:w="1985" w:type="dxa"/>
            <w:tcBorders>
              <w:bottom w:val="single" w:sz="4" w:space="0" w:color="auto"/>
            </w:tcBorders>
            <w:shd w:val="clear" w:color="auto" w:fill="auto"/>
            <w:vAlign w:val="center"/>
          </w:tcPr>
          <w:p w14:paraId="3E3D42C8"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1.5 ~ 3.5</w:t>
            </w:r>
          </w:p>
        </w:tc>
        <w:tc>
          <w:tcPr>
            <w:tcW w:w="1984" w:type="dxa"/>
            <w:tcBorders>
              <w:bottom w:val="single" w:sz="4" w:space="0" w:color="auto"/>
            </w:tcBorders>
            <w:shd w:val="clear" w:color="auto" w:fill="auto"/>
            <w:vAlign w:val="center"/>
          </w:tcPr>
          <w:p w14:paraId="4F37C407"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1.5 ~ 3.5</w:t>
            </w:r>
          </w:p>
        </w:tc>
        <w:tc>
          <w:tcPr>
            <w:tcW w:w="2017" w:type="dxa"/>
            <w:tcBorders>
              <w:bottom w:val="single" w:sz="4" w:space="0" w:color="auto"/>
            </w:tcBorders>
            <w:vAlign w:val="center"/>
          </w:tcPr>
          <w:p w14:paraId="2968246D"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1.5 ~ 3.5</w:t>
            </w:r>
          </w:p>
        </w:tc>
      </w:tr>
      <w:tr w:rsidR="00C94A9F" w:rsidRPr="007D3911" w14:paraId="6671B9DA" w14:textId="77777777" w:rsidTr="00306CD6">
        <w:tc>
          <w:tcPr>
            <w:tcW w:w="2235" w:type="dxa"/>
            <w:shd w:val="clear" w:color="auto" w:fill="auto"/>
            <w:vAlign w:val="center"/>
          </w:tcPr>
          <w:p w14:paraId="06050B2C" w14:textId="77777777" w:rsidR="00C94A9F" w:rsidRPr="007D3911" w:rsidRDefault="00C94A9F" w:rsidP="00306CD6">
            <w:pPr>
              <w:pStyle w:val="a9"/>
              <w:widowControl w:val="0"/>
              <w:tabs>
                <w:tab w:val="center" w:pos="4201"/>
                <w:tab w:val="right" w:leader="dot" w:pos="9298"/>
              </w:tabs>
              <w:ind w:firstLineChars="0" w:firstLine="0"/>
              <w:jc w:val="center"/>
              <w:rPr>
                <w:rFonts w:ascii="Times New Roman" w:eastAsia="宋体" w:hAnsi="Times New Roman" w:cs="Times New Roman"/>
                <w:sz w:val="18"/>
                <w:szCs w:val="18"/>
                <w:lang w:bidi="ar"/>
              </w:rPr>
            </w:pPr>
            <w:r w:rsidRPr="007D3911">
              <w:rPr>
                <w:rFonts w:ascii="Times New Roman" w:eastAsia="宋体" w:hAnsi="Times New Roman" w:cs="Times New Roman"/>
                <w:sz w:val="18"/>
                <w:szCs w:val="18"/>
              </w:rPr>
              <w:t>团聚粉末</w:t>
            </w:r>
            <w:r w:rsidRPr="007D3911">
              <w:rPr>
                <w:rFonts w:ascii="Times New Roman" w:eastAsia="宋体" w:hAnsi="Times New Roman" w:cs="Times New Roman"/>
                <w:sz w:val="18"/>
                <w:szCs w:val="18"/>
                <w:lang w:bidi="ar"/>
              </w:rPr>
              <w:t>粒度分布系数</w:t>
            </w:r>
          </w:p>
          <w:p w14:paraId="0A8A4AB0" w14:textId="77777777" w:rsidR="00C94A9F" w:rsidRPr="007D3911" w:rsidRDefault="00C94A9F" w:rsidP="00306CD6">
            <w:pPr>
              <w:pStyle w:val="a9"/>
              <w:widowControl w:val="0"/>
              <w:tabs>
                <w:tab w:val="center" w:pos="4201"/>
                <w:tab w:val="right" w:leader="dot" w:pos="9298"/>
              </w:tabs>
              <w:ind w:firstLineChars="0" w:firstLine="0"/>
              <w:jc w:val="center"/>
              <w:rPr>
                <w:rFonts w:ascii="Times New Roman" w:eastAsia="宋体" w:hAnsi="Times New Roman" w:cs="Times New Roman"/>
                <w:sz w:val="18"/>
                <w:szCs w:val="18"/>
                <w:lang w:bidi="ar"/>
              </w:rPr>
            </w:pPr>
            <w:r w:rsidRPr="007D3911">
              <w:rPr>
                <w:rFonts w:ascii="Times New Roman" w:eastAsia="宋体" w:hAnsi="Times New Roman" w:cs="Times New Roman"/>
                <w:i/>
                <w:iCs/>
                <w:sz w:val="18"/>
                <w:szCs w:val="18"/>
                <w:lang w:bidi="ar"/>
              </w:rPr>
              <w:t>q</w:t>
            </w:r>
            <w:r w:rsidRPr="007D3911">
              <w:rPr>
                <w:rFonts w:ascii="Times New Roman" w:eastAsia="宋体" w:hAnsi="Times New Roman" w:cs="Times New Roman"/>
                <w:sz w:val="18"/>
                <w:szCs w:val="18"/>
                <w:lang w:bidi="ar"/>
              </w:rPr>
              <w:t>，不大于</w:t>
            </w:r>
          </w:p>
        </w:tc>
        <w:tc>
          <w:tcPr>
            <w:tcW w:w="1984" w:type="dxa"/>
            <w:shd w:val="clear" w:color="auto" w:fill="auto"/>
            <w:vAlign w:val="center"/>
          </w:tcPr>
          <w:p w14:paraId="76600226"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w:t>
            </w:r>
          </w:p>
        </w:tc>
        <w:tc>
          <w:tcPr>
            <w:tcW w:w="1985" w:type="dxa"/>
            <w:vAlign w:val="center"/>
          </w:tcPr>
          <w:p w14:paraId="5C3F5F31"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w:t>
            </w:r>
          </w:p>
        </w:tc>
        <w:tc>
          <w:tcPr>
            <w:tcW w:w="1984" w:type="dxa"/>
            <w:shd w:val="clear" w:color="auto" w:fill="auto"/>
            <w:vAlign w:val="center"/>
          </w:tcPr>
          <w:p w14:paraId="0633D084"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w:t>
            </w:r>
          </w:p>
        </w:tc>
        <w:tc>
          <w:tcPr>
            <w:tcW w:w="1985" w:type="dxa"/>
            <w:shd w:val="clear" w:color="auto" w:fill="auto"/>
            <w:vAlign w:val="center"/>
          </w:tcPr>
          <w:p w14:paraId="0CD31925"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2.5</w:t>
            </w:r>
          </w:p>
        </w:tc>
        <w:tc>
          <w:tcPr>
            <w:tcW w:w="1984" w:type="dxa"/>
            <w:shd w:val="clear" w:color="auto" w:fill="auto"/>
            <w:vAlign w:val="center"/>
          </w:tcPr>
          <w:p w14:paraId="197854F8"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2.5</w:t>
            </w:r>
          </w:p>
        </w:tc>
        <w:tc>
          <w:tcPr>
            <w:tcW w:w="2017" w:type="dxa"/>
            <w:vAlign w:val="center"/>
          </w:tcPr>
          <w:p w14:paraId="38606E3C" w14:textId="77777777" w:rsidR="00C94A9F" w:rsidRPr="007D3911" w:rsidRDefault="00C94A9F" w:rsidP="00306CD6">
            <w:pPr>
              <w:pStyle w:val="a9"/>
              <w:widowControl w:val="0"/>
              <w:spacing w:before="50" w:line="0" w:lineRule="atLeast"/>
              <w:ind w:firstLineChars="0" w:firstLine="0"/>
              <w:jc w:val="center"/>
              <w:rPr>
                <w:rFonts w:ascii="Times New Roman" w:eastAsia="宋体" w:hAnsi="Times New Roman" w:cs="Times New Roman"/>
                <w:sz w:val="18"/>
                <w:szCs w:val="18"/>
              </w:rPr>
            </w:pPr>
            <w:r w:rsidRPr="007D3911">
              <w:rPr>
                <w:rFonts w:ascii="Times New Roman" w:eastAsia="宋体" w:hAnsi="Times New Roman" w:cs="Times New Roman"/>
                <w:sz w:val="18"/>
                <w:szCs w:val="18"/>
              </w:rPr>
              <w:t>2.5</w:t>
            </w:r>
          </w:p>
        </w:tc>
      </w:tr>
    </w:tbl>
    <w:p w14:paraId="560A2092" w14:textId="5D906358" w:rsidR="00C94A9F" w:rsidRPr="007D3911" w:rsidRDefault="00C94A9F" w:rsidP="009638B4">
      <w:pPr>
        <w:spacing w:line="360" w:lineRule="auto"/>
        <w:ind w:firstLineChars="200" w:firstLine="420"/>
        <w:rPr>
          <w:rFonts w:ascii="Times New Roman" w:eastAsia="宋体" w:hAnsi="Times New Roman" w:cs="Times New Roman"/>
        </w:rPr>
      </w:pPr>
    </w:p>
    <w:p w14:paraId="77F3670F" w14:textId="77777777" w:rsidR="00C94A9F" w:rsidRPr="007D3911" w:rsidRDefault="00C94A9F" w:rsidP="009638B4">
      <w:pPr>
        <w:spacing w:line="360" w:lineRule="auto"/>
        <w:ind w:firstLineChars="200" w:firstLine="420"/>
        <w:rPr>
          <w:rFonts w:ascii="Times New Roman" w:eastAsia="宋体" w:hAnsi="Times New Roman" w:cs="Times New Roman"/>
        </w:rPr>
        <w:sectPr w:rsidR="00C94A9F" w:rsidRPr="007D3911" w:rsidSect="00241DBC">
          <w:pgSz w:w="16838" w:h="11906" w:orient="landscape"/>
          <w:pgMar w:top="1134" w:right="1440" w:bottom="1134" w:left="1440" w:header="1559" w:footer="992" w:gutter="0"/>
          <w:cols w:space="425"/>
          <w:docGrid w:type="lines" w:linePitch="312"/>
        </w:sectPr>
      </w:pPr>
    </w:p>
    <w:p w14:paraId="02A28257" w14:textId="77777777" w:rsidR="00C94A9F" w:rsidRPr="007D3911" w:rsidRDefault="00C94A9F" w:rsidP="00EE3B5D">
      <w:pPr>
        <w:spacing w:beforeLines="100" w:before="312" w:afterLines="100" w:after="312" w:line="360" w:lineRule="auto"/>
        <w:outlineLvl w:val="2"/>
        <w:rPr>
          <w:rFonts w:ascii="黑体" w:eastAsia="黑体" w:hAnsi="黑体" w:cs="Times New Roman"/>
        </w:rPr>
      </w:pPr>
      <w:r w:rsidRPr="007D3911">
        <w:rPr>
          <w:rFonts w:ascii="黑体" w:eastAsia="黑体" w:hAnsi="黑体" w:cs="Times New Roman"/>
        </w:rPr>
        <w:lastRenderedPageBreak/>
        <w:t>6  试验方法</w:t>
      </w:r>
    </w:p>
    <w:p w14:paraId="2F6F0312" w14:textId="726421D4" w:rsidR="00C94A9F" w:rsidRPr="007D3911" w:rsidRDefault="00C94A9F"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rPr>
        <w:t>6.1  化学成分</w:t>
      </w:r>
    </w:p>
    <w:p w14:paraId="50D59D9C" w14:textId="79793EF7" w:rsidR="00C94A9F" w:rsidRPr="007D3911" w:rsidRDefault="00C94A9F" w:rsidP="00EE3B5D">
      <w:pPr>
        <w:spacing w:line="360" w:lineRule="auto"/>
        <w:rPr>
          <w:rFonts w:ascii="Times New Roman" w:eastAsia="宋体" w:hAnsi="Times New Roman" w:cs="Times New Roman"/>
        </w:rPr>
      </w:pPr>
      <w:r w:rsidRPr="007D3911">
        <w:rPr>
          <w:rFonts w:ascii="黑体" w:eastAsia="黑体" w:hAnsi="黑体" w:cs="Times New Roman"/>
        </w:rPr>
        <w:t xml:space="preserve">6.1.1  </w:t>
      </w:r>
      <w:r w:rsidRPr="007D3911">
        <w:rPr>
          <w:rFonts w:ascii="Times New Roman" w:eastAsia="宋体" w:hAnsi="Times New Roman" w:cs="Times New Roman"/>
        </w:rPr>
        <w:t>氧化钆</w:t>
      </w:r>
      <w:r w:rsidRPr="007D3911">
        <w:rPr>
          <w:rFonts w:ascii="Times New Roman" w:eastAsia="宋体" w:hAnsi="Times New Roman" w:cs="Times New Roman"/>
        </w:rPr>
        <w:t>(Gd</w:t>
      </w:r>
      <w:r w:rsidRPr="007D3911">
        <w:rPr>
          <w:rFonts w:ascii="Times New Roman" w:eastAsia="宋体" w:hAnsi="Times New Roman" w:cs="Times New Roman"/>
          <w:vertAlign w:val="subscript"/>
        </w:rPr>
        <w:t>2</w:t>
      </w:r>
      <w:r w:rsidRPr="007D3911">
        <w:rPr>
          <w:rFonts w:ascii="Times New Roman" w:eastAsia="宋体" w:hAnsi="Times New Roman" w:cs="Times New Roman"/>
        </w:rPr>
        <w:t>O</w:t>
      </w:r>
      <w:r w:rsidRPr="007D3911">
        <w:rPr>
          <w:rFonts w:ascii="Times New Roman" w:eastAsia="宋体" w:hAnsi="Times New Roman" w:cs="Times New Roman"/>
          <w:vertAlign w:val="subscript"/>
        </w:rPr>
        <w:t>3</w:t>
      </w:r>
      <w:r w:rsidRPr="007D3911">
        <w:rPr>
          <w:rFonts w:ascii="Times New Roman" w:eastAsia="宋体" w:hAnsi="Times New Roman" w:cs="Times New Roman"/>
        </w:rPr>
        <w:t>)</w:t>
      </w:r>
      <w:r w:rsidR="001A1D0D" w:rsidRPr="007D3911">
        <w:rPr>
          <w:rFonts w:ascii="Times New Roman" w:eastAsia="宋体" w:hAnsi="Times New Roman" w:cs="Times New Roman" w:hint="eastAsia"/>
        </w:rPr>
        <w:t>量</w:t>
      </w:r>
      <w:r w:rsidR="00442C49" w:rsidRPr="007D3911">
        <w:rPr>
          <w:rFonts w:ascii="Times New Roman" w:eastAsia="宋体" w:hAnsi="Times New Roman" w:cs="Times New Roman" w:hint="eastAsia"/>
        </w:rPr>
        <w:t>和</w:t>
      </w:r>
      <w:r w:rsidRPr="007D3911">
        <w:rPr>
          <w:rFonts w:ascii="Times New Roman" w:eastAsia="宋体" w:hAnsi="Times New Roman" w:cs="Times New Roman"/>
        </w:rPr>
        <w:t>氧化镱（</w:t>
      </w:r>
      <w:r w:rsidRPr="007D3911">
        <w:rPr>
          <w:rFonts w:ascii="Times New Roman" w:eastAsia="宋体" w:hAnsi="Times New Roman" w:cs="Times New Roman"/>
        </w:rPr>
        <w:t>Yb</w:t>
      </w:r>
      <w:r w:rsidRPr="007D3911">
        <w:rPr>
          <w:rFonts w:ascii="Times New Roman" w:eastAsia="宋体" w:hAnsi="Times New Roman" w:cs="Times New Roman"/>
          <w:vertAlign w:val="subscript"/>
        </w:rPr>
        <w:t>2</w:t>
      </w:r>
      <w:r w:rsidRPr="007D3911">
        <w:rPr>
          <w:rFonts w:ascii="Times New Roman" w:eastAsia="宋体" w:hAnsi="Times New Roman" w:cs="Times New Roman"/>
        </w:rPr>
        <w:t>O</w:t>
      </w:r>
      <w:r w:rsidRPr="007D3911">
        <w:rPr>
          <w:rFonts w:ascii="Times New Roman" w:eastAsia="宋体" w:hAnsi="Times New Roman" w:cs="Times New Roman"/>
          <w:vertAlign w:val="subscript"/>
        </w:rPr>
        <w:t>3</w:t>
      </w:r>
      <w:r w:rsidRPr="007D3911">
        <w:rPr>
          <w:rFonts w:ascii="Times New Roman" w:eastAsia="宋体" w:hAnsi="Times New Roman" w:cs="Times New Roman"/>
        </w:rPr>
        <w:t>）</w:t>
      </w:r>
      <w:r w:rsidR="001A1D0D" w:rsidRPr="007D3911">
        <w:rPr>
          <w:rFonts w:ascii="Times New Roman" w:eastAsia="宋体" w:hAnsi="Times New Roman" w:cs="Times New Roman" w:hint="eastAsia"/>
        </w:rPr>
        <w:t>量</w:t>
      </w:r>
      <w:r w:rsidRPr="007D3911">
        <w:rPr>
          <w:rFonts w:ascii="Times New Roman" w:eastAsia="宋体" w:hAnsi="Times New Roman" w:cs="Times New Roman"/>
        </w:rPr>
        <w:t>的测定按照附录</w:t>
      </w:r>
      <w:r w:rsidRPr="007D3911">
        <w:rPr>
          <w:rFonts w:ascii="Times New Roman" w:eastAsia="宋体" w:hAnsi="Times New Roman" w:cs="Times New Roman"/>
        </w:rPr>
        <w:t>A</w:t>
      </w:r>
      <w:r w:rsidRPr="007D3911">
        <w:rPr>
          <w:rFonts w:ascii="Times New Roman" w:eastAsia="宋体" w:hAnsi="Times New Roman" w:cs="Times New Roman"/>
        </w:rPr>
        <w:t>的规定进行。</w:t>
      </w:r>
    </w:p>
    <w:p w14:paraId="4B2E7D74" w14:textId="2C813539" w:rsidR="00563B45" w:rsidRPr="007D3911" w:rsidRDefault="00563B45" w:rsidP="00EE3B5D">
      <w:pPr>
        <w:spacing w:line="360" w:lineRule="auto"/>
        <w:rPr>
          <w:rFonts w:ascii="Times New Roman" w:eastAsia="宋体" w:hAnsi="Times New Roman" w:cs="Times New Roman"/>
        </w:rPr>
      </w:pPr>
      <w:r w:rsidRPr="007D3911">
        <w:rPr>
          <w:rFonts w:ascii="黑体" w:eastAsia="黑体" w:hAnsi="黑体" w:cs="Times New Roman"/>
        </w:rPr>
        <w:t xml:space="preserve">6.1.2  </w:t>
      </w:r>
      <w:r w:rsidRPr="007D3911">
        <w:rPr>
          <w:rFonts w:ascii="Times New Roman" w:eastAsia="宋体" w:hAnsi="Times New Roman" w:cs="Times New Roman"/>
        </w:rPr>
        <w:t>氧化锆</w:t>
      </w:r>
      <w:r w:rsidRPr="007D3911">
        <w:rPr>
          <w:rFonts w:ascii="Times New Roman" w:eastAsia="宋体" w:hAnsi="Times New Roman" w:cs="Times New Roman"/>
        </w:rPr>
        <w:t>ZrO</w:t>
      </w:r>
      <w:r w:rsidRPr="007D3911">
        <w:rPr>
          <w:rFonts w:ascii="Times New Roman" w:eastAsia="宋体" w:hAnsi="Times New Roman" w:cs="Times New Roman"/>
          <w:vertAlign w:val="subscript"/>
        </w:rPr>
        <w:t>2</w:t>
      </w:r>
      <w:r w:rsidRPr="007D3911">
        <w:rPr>
          <w:rFonts w:ascii="Times New Roman" w:eastAsia="宋体" w:hAnsi="Times New Roman" w:cs="Times New Roman"/>
        </w:rPr>
        <w:t>(HfO</w:t>
      </w:r>
      <w:r w:rsidRPr="007D3911">
        <w:rPr>
          <w:rFonts w:ascii="Times New Roman" w:eastAsia="宋体" w:hAnsi="Times New Roman" w:cs="Times New Roman"/>
          <w:vertAlign w:val="subscript"/>
        </w:rPr>
        <w:t>2</w:t>
      </w:r>
      <w:r w:rsidRPr="007D3911">
        <w:rPr>
          <w:rFonts w:ascii="Times New Roman" w:eastAsia="宋体" w:hAnsi="Times New Roman" w:cs="Times New Roman"/>
        </w:rPr>
        <w:t>)</w:t>
      </w:r>
      <w:r w:rsidRPr="007D3911">
        <w:rPr>
          <w:rFonts w:ascii="Times New Roman" w:eastAsia="宋体" w:hAnsi="Times New Roman" w:cs="Times New Roman"/>
        </w:rPr>
        <w:t>量为余量，即［</w:t>
      </w:r>
      <w:r w:rsidRPr="007D3911">
        <w:rPr>
          <w:rFonts w:ascii="Times New Roman" w:eastAsia="宋体" w:hAnsi="Times New Roman" w:cs="Times New Roman"/>
        </w:rPr>
        <w:t>100%-</w:t>
      </w:r>
      <w:r w:rsidRPr="007D3911">
        <w:rPr>
          <w:rFonts w:ascii="Times New Roman" w:eastAsia="宋体" w:hAnsi="Times New Roman" w:cs="Times New Roman"/>
        </w:rPr>
        <w:t>（</w:t>
      </w:r>
      <w:r w:rsidRPr="007D3911">
        <w:rPr>
          <w:rFonts w:ascii="Times New Roman" w:eastAsia="宋体" w:hAnsi="Times New Roman" w:cs="Times New Roman"/>
        </w:rPr>
        <w:t>Gd</w:t>
      </w:r>
      <w:r w:rsidRPr="007D3911">
        <w:rPr>
          <w:rFonts w:ascii="Times New Roman" w:eastAsia="宋体" w:hAnsi="Times New Roman" w:cs="Times New Roman"/>
          <w:vertAlign w:val="subscript"/>
        </w:rPr>
        <w:t>2</w:t>
      </w:r>
      <w:r w:rsidRPr="007D3911">
        <w:rPr>
          <w:rFonts w:ascii="Times New Roman" w:eastAsia="宋体" w:hAnsi="Times New Roman" w:cs="Times New Roman"/>
        </w:rPr>
        <w:t>O</w:t>
      </w:r>
      <w:r w:rsidRPr="007D3911">
        <w:rPr>
          <w:rFonts w:ascii="Times New Roman" w:eastAsia="宋体" w:hAnsi="Times New Roman" w:cs="Times New Roman"/>
          <w:vertAlign w:val="subscript"/>
        </w:rPr>
        <w:t>3</w:t>
      </w:r>
      <w:r w:rsidRPr="007D3911">
        <w:rPr>
          <w:rFonts w:ascii="Times New Roman" w:eastAsia="宋体" w:hAnsi="Times New Roman" w:cs="Times New Roman"/>
        </w:rPr>
        <w:t>量</w:t>
      </w:r>
      <w:r w:rsidRPr="007D3911">
        <w:rPr>
          <w:rFonts w:ascii="Times New Roman" w:eastAsia="宋体" w:hAnsi="Times New Roman" w:cs="Times New Roman"/>
        </w:rPr>
        <w:t>+Yb</w:t>
      </w:r>
      <w:r w:rsidRPr="007D3911">
        <w:rPr>
          <w:rFonts w:ascii="Times New Roman" w:eastAsia="宋体" w:hAnsi="Times New Roman" w:cs="Times New Roman"/>
          <w:vertAlign w:val="subscript"/>
        </w:rPr>
        <w:t>2</w:t>
      </w:r>
      <w:r w:rsidRPr="007D3911">
        <w:rPr>
          <w:rFonts w:ascii="Times New Roman" w:eastAsia="宋体" w:hAnsi="Times New Roman" w:cs="Times New Roman"/>
        </w:rPr>
        <w:t>O</w:t>
      </w:r>
      <w:r w:rsidRPr="007D3911">
        <w:rPr>
          <w:rFonts w:ascii="Times New Roman" w:eastAsia="宋体" w:hAnsi="Times New Roman" w:cs="Times New Roman"/>
          <w:vertAlign w:val="subscript"/>
        </w:rPr>
        <w:t>3</w:t>
      </w:r>
      <w:r w:rsidRPr="007D3911">
        <w:rPr>
          <w:rFonts w:ascii="Times New Roman" w:eastAsia="宋体" w:hAnsi="Times New Roman" w:cs="Times New Roman"/>
        </w:rPr>
        <w:t>量</w:t>
      </w:r>
      <w:r w:rsidRPr="007D3911">
        <w:rPr>
          <w:rFonts w:ascii="Times New Roman" w:eastAsia="宋体" w:hAnsi="Times New Roman" w:cs="Times New Roman"/>
        </w:rPr>
        <w:t>+Σ</w:t>
      </w:r>
      <w:r w:rsidRPr="007D3911">
        <w:rPr>
          <w:rFonts w:ascii="Times New Roman" w:eastAsia="宋体" w:hAnsi="Times New Roman" w:cs="Times New Roman"/>
        </w:rPr>
        <w:t>稀土杂质量</w:t>
      </w:r>
      <w:r w:rsidRPr="007D3911">
        <w:rPr>
          <w:rFonts w:ascii="Times New Roman" w:eastAsia="宋体" w:hAnsi="Times New Roman" w:cs="Times New Roman"/>
        </w:rPr>
        <w:t>+Σ</w:t>
      </w:r>
      <w:r w:rsidRPr="007D3911">
        <w:rPr>
          <w:rFonts w:ascii="Times New Roman" w:eastAsia="宋体" w:hAnsi="Times New Roman" w:cs="Times New Roman"/>
        </w:rPr>
        <w:t>非稀土杂质量）］，也可按供需双方商定的方法进行。</w:t>
      </w:r>
    </w:p>
    <w:p w14:paraId="2E0C52DF" w14:textId="7D8C91F6" w:rsidR="00C94A9F" w:rsidRPr="007D3911" w:rsidRDefault="00C94A9F" w:rsidP="00EE3B5D">
      <w:pPr>
        <w:spacing w:line="360" w:lineRule="auto"/>
        <w:rPr>
          <w:rFonts w:ascii="Times New Roman" w:eastAsia="宋体" w:hAnsi="Times New Roman" w:cs="Times New Roman"/>
        </w:rPr>
      </w:pPr>
      <w:r w:rsidRPr="007D3911">
        <w:rPr>
          <w:rFonts w:ascii="黑体" w:eastAsia="黑体" w:hAnsi="黑体" w:cs="Times New Roman"/>
        </w:rPr>
        <w:t>6.1.</w:t>
      </w:r>
      <w:r w:rsidR="00563B45" w:rsidRPr="007D3911">
        <w:rPr>
          <w:rFonts w:ascii="黑体" w:eastAsia="黑体" w:hAnsi="黑体" w:cs="Times New Roman"/>
        </w:rPr>
        <w:t>3</w:t>
      </w:r>
      <w:r w:rsidRPr="007D3911">
        <w:rPr>
          <w:rFonts w:ascii="黑体" w:eastAsia="黑体" w:hAnsi="黑体" w:cs="Times New Roman"/>
        </w:rPr>
        <w:t xml:space="preserve">  </w:t>
      </w:r>
      <w:r w:rsidRPr="007D3911">
        <w:rPr>
          <w:rFonts w:ascii="Times New Roman" w:eastAsia="宋体" w:hAnsi="Times New Roman" w:cs="Times New Roman"/>
        </w:rPr>
        <w:t>稀土杂质含量的测定按供需双方商定的</w:t>
      </w:r>
      <w:r w:rsidRPr="007D3911">
        <w:rPr>
          <w:rFonts w:ascii="黑体" w:eastAsia="黑体" w:hAnsi="黑体" w:cs="Times New Roman"/>
        </w:rPr>
        <w:t>方法</w:t>
      </w:r>
      <w:r w:rsidRPr="007D3911">
        <w:rPr>
          <w:rFonts w:ascii="Times New Roman" w:eastAsia="宋体" w:hAnsi="Times New Roman" w:cs="Times New Roman"/>
        </w:rPr>
        <w:t>进行。</w:t>
      </w:r>
    </w:p>
    <w:p w14:paraId="29D40FC0" w14:textId="6C3F575F" w:rsidR="00C94A9F" w:rsidRPr="007D3911" w:rsidRDefault="00C94A9F" w:rsidP="00EE3B5D">
      <w:pPr>
        <w:spacing w:line="360" w:lineRule="auto"/>
        <w:rPr>
          <w:rFonts w:ascii="Times New Roman" w:eastAsia="宋体" w:hAnsi="Times New Roman" w:cs="Times New Roman"/>
        </w:rPr>
      </w:pPr>
      <w:r w:rsidRPr="007D3911">
        <w:rPr>
          <w:rFonts w:ascii="黑体" w:eastAsia="黑体" w:hAnsi="黑体" w:cs="Times New Roman"/>
        </w:rPr>
        <w:t>6.1.</w:t>
      </w:r>
      <w:r w:rsidR="00563B45" w:rsidRPr="007D3911">
        <w:rPr>
          <w:rFonts w:ascii="黑体" w:eastAsia="黑体" w:hAnsi="黑体" w:cs="Times New Roman"/>
        </w:rPr>
        <w:t>4</w:t>
      </w:r>
      <w:r w:rsidRPr="007D3911">
        <w:rPr>
          <w:rFonts w:ascii="黑体" w:eastAsia="黑体" w:hAnsi="黑体" w:cs="Times New Roman"/>
        </w:rPr>
        <w:t xml:space="preserve">  </w:t>
      </w:r>
      <w:r w:rsidRPr="007D3911">
        <w:rPr>
          <w:rFonts w:ascii="Times New Roman" w:eastAsia="宋体" w:hAnsi="Times New Roman" w:cs="Times New Roman"/>
        </w:rPr>
        <w:t>非稀土杂质含量的测定按供需双方商定的方法进行。</w:t>
      </w:r>
    </w:p>
    <w:p w14:paraId="476D1151" w14:textId="25002670" w:rsidR="00C94A9F" w:rsidRPr="007D3911" w:rsidRDefault="00C94A9F" w:rsidP="00EE3B5D">
      <w:pPr>
        <w:spacing w:line="360" w:lineRule="auto"/>
        <w:rPr>
          <w:rFonts w:ascii="Times New Roman" w:eastAsia="宋体" w:hAnsi="Times New Roman" w:cs="Times New Roman"/>
        </w:rPr>
      </w:pPr>
      <w:r w:rsidRPr="007D3911">
        <w:rPr>
          <w:rFonts w:ascii="黑体" w:eastAsia="黑体" w:hAnsi="黑体" w:cs="Times New Roman"/>
        </w:rPr>
        <w:t>6.1.</w:t>
      </w:r>
      <w:r w:rsidR="00563B45" w:rsidRPr="007D3911">
        <w:rPr>
          <w:rFonts w:ascii="黑体" w:eastAsia="黑体" w:hAnsi="黑体" w:cs="Times New Roman"/>
        </w:rPr>
        <w:t>5</w:t>
      </w:r>
      <w:r w:rsidRPr="007D3911">
        <w:rPr>
          <w:rFonts w:ascii="黑体" w:eastAsia="黑体" w:hAnsi="黑体" w:cs="Times New Roman"/>
        </w:rPr>
        <w:t xml:space="preserve">  </w:t>
      </w:r>
      <w:r w:rsidRPr="007D3911">
        <w:rPr>
          <w:rFonts w:ascii="Times New Roman" w:eastAsia="宋体" w:hAnsi="Times New Roman" w:cs="Times New Roman"/>
        </w:rPr>
        <w:t>灼减量的分析方法按</w:t>
      </w:r>
      <w:r w:rsidRPr="007D3911">
        <w:rPr>
          <w:rFonts w:ascii="Times New Roman" w:eastAsia="宋体" w:hAnsi="Times New Roman" w:cs="Times New Roman"/>
        </w:rPr>
        <w:t>GB/T 12690.2</w:t>
      </w:r>
      <w:r w:rsidRPr="007D3911">
        <w:rPr>
          <w:rFonts w:ascii="Times New Roman" w:eastAsia="宋体" w:hAnsi="Times New Roman" w:cs="Times New Roman"/>
        </w:rPr>
        <w:t>的规定进行。</w:t>
      </w:r>
    </w:p>
    <w:p w14:paraId="702D984A" w14:textId="4C8E55D0" w:rsidR="00C94A9F" w:rsidRPr="007D3911" w:rsidRDefault="00C94A9F" w:rsidP="00EE3B5D">
      <w:pPr>
        <w:spacing w:line="360" w:lineRule="auto"/>
        <w:rPr>
          <w:rFonts w:ascii="Times New Roman" w:eastAsia="宋体" w:hAnsi="Times New Roman" w:cs="Times New Roman"/>
        </w:rPr>
      </w:pPr>
      <w:r w:rsidRPr="007D3911">
        <w:rPr>
          <w:rFonts w:ascii="黑体" w:eastAsia="黑体" w:hAnsi="黑体" w:cs="Times New Roman"/>
        </w:rPr>
        <w:t>6.1.</w:t>
      </w:r>
      <w:r w:rsidR="00563B45" w:rsidRPr="007D3911">
        <w:rPr>
          <w:rFonts w:ascii="黑体" w:eastAsia="黑体" w:hAnsi="黑体" w:cs="Times New Roman"/>
        </w:rPr>
        <w:t>6</w:t>
      </w:r>
      <w:r w:rsidRPr="007D3911">
        <w:rPr>
          <w:rFonts w:ascii="黑体" w:eastAsia="黑体" w:hAnsi="黑体" w:cs="Times New Roman"/>
        </w:rPr>
        <w:t xml:space="preserve">  </w:t>
      </w:r>
      <w:r w:rsidRPr="007D3911">
        <w:rPr>
          <w:rFonts w:ascii="Times New Roman" w:eastAsia="宋体" w:hAnsi="Times New Roman" w:cs="Times New Roman"/>
        </w:rPr>
        <w:t>水分的分析方法按</w:t>
      </w:r>
      <w:r w:rsidRPr="007D3911">
        <w:rPr>
          <w:rFonts w:ascii="Times New Roman" w:eastAsia="宋体" w:hAnsi="Times New Roman" w:cs="Times New Roman"/>
        </w:rPr>
        <w:t>GB/T 12690.3</w:t>
      </w:r>
      <w:r w:rsidRPr="007D3911">
        <w:rPr>
          <w:rFonts w:ascii="Times New Roman" w:eastAsia="宋体" w:hAnsi="Times New Roman" w:cs="Times New Roman"/>
        </w:rPr>
        <w:t>的规定进行，烘干温度为</w:t>
      </w:r>
      <w:r w:rsidRPr="007D3911">
        <w:rPr>
          <w:rFonts w:ascii="Times New Roman" w:eastAsia="宋体" w:hAnsi="Times New Roman" w:cs="Times New Roman"/>
        </w:rPr>
        <w:t>105℃</w:t>
      </w:r>
      <w:r w:rsidRPr="007D3911">
        <w:rPr>
          <w:rFonts w:ascii="Times New Roman" w:eastAsia="宋体" w:hAnsi="Times New Roman" w:cs="Times New Roman"/>
        </w:rPr>
        <w:t>。</w:t>
      </w:r>
    </w:p>
    <w:p w14:paraId="0B7EE9A1" w14:textId="4576D635" w:rsidR="00442C49" w:rsidRPr="007D3911" w:rsidRDefault="00442C49" w:rsidP="00EE3B5D">
      <w:pPr>
        <w:spacing w:line="360" w:lineRule="auto"/>
        <w:rPr>
          <w:rFonts w:ascii="Times New Roman" w:eastAsia="宋体" w:hAnsi="Times New Roman" w:cs="Times New Roman"/>
        </w:rPr>
      </w:pPr>
      <w:r w:rsidRPr="007D3911">
        <w:rPr>
          <w:rFonts w:ascii="黑体" w:eastAsia="黑体" w:hAnsi="黑体" w:cs="Times New Roman" w:hint="eastAsia"/>
        </w:rPr>
        <w:t>6</w:t>
      </w:r>
      <w:r w:rsidRPr="007D3911">
        <w:rPr>
          <w:rFonts w:ascii="黑体" w:eastAsia="黑体" w:hAnsi="黑体" w:cs="Times New Roman"/>
        </w:rPr>
        <w:t xml:space="preserve">.1.7  </w:t>
      </w:r>
      <w:r w:rsidR="001A1D0D" w:rsidRPr="007D3911">
        <w:rPr>
          <w:rFonts w:ascii="Times New Roman" w:eastAsia="宋体" w:hAnsi="Times New Roman" w:cs="Times New Roman" w:hint="eastAsia"/>
        </w:rPr>
        <w:t>产品中</w:t>
      </w:r>
      <w:r w:rsidRPr="007D3911">
        <w:rPr>
          <w:rFonts w:ascii="Times New Roman" w:eastAsia="宋体" w:hAnsi="Times New Roman" w:cs="Times New Roman" w:hint="eastAsia"/>
        </w:rPr>
        <w:t>氧化锆（</w:t>
      </w:r>
      <w:r w:rsidRPr="007D3911">
        <w:rPr>
          <w:rFonts w:ascii="Times New Roman" w:eastAsia="宋体" w:hAnsi="Times New Roman" w:cs="Times New Roman" w:hint="eastAsia"/>
        </w:rPr>
        <w:t>ZrO</w:t>
      </w:r>
      <w:r w:rsidRPr="007D3911">
        <w:rPr>
          <w:rFonts w:ascii="Times New Roman" w:eastAsia="宋体" w:hAnsi="Times New Roman" w:cs="Times New Roman"/>
          <w:vertAlign w:val="subscript"/>
        </w:rPr>
        <w:t>2</w:t>
      </w:r>
      <w:r w:rsidRPr="007D3911">
        <w:rPr>
          <w:rFonts w:ascii="Times New Roman" w:eastAsia="宋体" w:hAnsi="Times New Roman" w:cs="Times New Roman" w:hint="eastAsia"/>
        </w:rPr>
        <w:t>）</w:t>
      </w:r>
      <w:r w:rsidR="001A1D0D" w:rsidRPr="007D3911">
        <w:rPr>
          <w:rFonts w:ascii="Times New Roman" w:eastAsia="宋体" w:hAnsi="Times New Roman" w:cs="Times New Roman" w:hint="eastAsia"/>
        </w:rPr>
        <w:t>量</w:t>
      </w:r>
      <w:r w:rsidRPr="007D3911">
        <w:rPr>
          <w:rFonts w:ascii="Times New Roman" w:eastAsia="宋体" w:hAnsi="Times New Roman" w:cs="Times New Roman" w:hint="eastAsia"/>
        </w:rPr>
        <w:t>和氧化铪（</w:t>
      </w:r>
      <w:r w:rsidRPr="007D3911">
        <w:rPr>
          <w:rFonts w:ascii="Times New Roman" w:eastAsia="宋体" w:hAnsi="Times New Roman" w:cs="Times New Roman" w:hint="eastAsia"/>
        </w:rPr>
        <w:t>HfO</w:t>
      </w:r>
      <w:r w:rsidRPr="007D3911">
        <w:rPr>
          <w:rFonts w:ascii="Times New Roman" w:eastAsia="宋体" w:hAnsi="Times New Roman" w:cs="Times New Roman"/>
          <w:vertAlign w:val="subscript"/>
        </w:rPr>
        <w:t>2</w:t>
      </w:r>
      <w:r w:rsidRPr="007D3911">
        <w:rPr>
          <w:rFonts w:ascii="Times New Roman" w:eastAsia="宋体" w:hAnsi="Times New Roman" w:cs="Times New Roman" w:hint="eastAsia"/>
        </w:rPr>
        <w:t>）</w:t>
      </w:r>
      <w:r w:rsidR="001A1D0D" w:rsidRPr="007D3911">
        <w:rPr>
          <w:rFonts w:ascii="Times New Roman" w:eastAsia="宋体" w:hAnsi="Times New Roman" w:cs="Times New Roman" w:hint="eastAsia"/>
        </w:rPr>
        <w:t>量</w:t>
      </w:r>
      <w:r w:rsidRPr="007D3911">
        <w:rPr>
          <w:rFonts w:ascii="Times New Roman" w:eastAsia="宋体" w:hAnsi="Times New Roman" w:cs="Times New Roman" w:hint="eastAsia"/>
        </w:rPr>
        <w:t>的测定按照附录</w:t>
      </w:r>
      <w:r w:rsidRPr="007D3911">
        <w:rPr>
          <w:rFonts w:ascii="Times New Roman" w:eastAsia="宋体" w:hAnsi="Times New Roman" w:cs="Times New Roman" w:hint="eastAsia"/>
        </w:rPr>
        <w:t>A</w:t>
      </w:r>
      <w:r w:rsidRPr="007D3911">
        <w:rPr>
          <w:rFonts w:ascii="Times New Roman" w:eastAsia="宋体" w:hAnsi="Times New Roman" w:cs="Times New Roman" w:hint="eastAsia"/>
        </w:rPr>
        <w:t>的规定进行，按式（</w:t>
      </w:r>
      <w:r w:rsidRPr="007D3911">
        <w:rPr>
          <w:rFonts w:ascii="Times New Roman" w:eastAsia="宋体" w:hAnsi="Times New Roman" w:cs="Times New Roman" w:hint="eastAsia"/>
        </w:rPr>
        <w:t>2</w:t>
      </w:r>
      <w:r w:rsidRPr="007D3911">
        <w:rPr>
          <w:rFonts w:ascii="Times New Roman" w:eastAsia="宋体" w:hAnsi="Times New Roman" w:cs="Times New Roman" w:hint="eastAsia"/>
        </w:rPr>
        <w:t>）计算</w:t>
      </w:r>
      <w:r w:rsidRPr="007D3911">
        <w:rPr>
          <w:rFonts w:ascii="Times New Roman" w:eastAsia="宋体" w:hAnsi="Times New Roman" w:cs="Times New Roman" w:hint="eastAsia"/>
        </w:rPr>
        <w:t>HfO</w:t>
      </w:r>
      <w:r w:rsidRPr="007D3911">
        <w:rPr>
          <w:rFonts w:ascii="Times New Roman" w:eastAsia="宋体" w:hAnsi="Times New Roman" w:cs="Times New Roman"/>
          <w:vertAlign w:val="subscript"/>
        </w:rPr>
        <w:t>2</w:t>
      </w:r>
      <w:r w:rsidRPr="007D3911">
        <w:rPr>
          <w:rFonts w:ascii="Times New Roman" w:eastAsia="宋体" w:hAnsi="Times New Roman" w:cs="Times New Roman" w:hint="eastAsia"/>
        </w:rPr>
        <w:t>在</w:t>
      </w:r>
      <w:r w:rsidRPr="007D3911">
        <w:rPr>
          <w:rFonts w:ascii="Times New Roman" w:eastAsia="宋体" w:hAnsi="Times New Roman" w:cs="Times New Roman" w:hint="eastAsia"/>
        </w:rPr>
        <w:t>ZrO</w:t>
      </w:r>
      <w:r w:rsidRPr="007D3911">
        <w:rPr>
          <w:rFonts w:ascii="Times New Roman" w:eastAsia="宋体" w:hAnsi="Times New Roman" w:cs="Times New Roman"/>
          <w:vertAlign w:val="subscript"/>
        </w:rPr>
        <w:t>2</w:t>
      </w:r>
      <w:r w:rsidRPr="007D3911">
        <w:rPr>
          <w:rFonts w:ascii="Times New Roman" w:eastAsia="宋体" w:hAnsi="Times New Roman" w:cs="Times New Roman"/>
        </w:rPr>
        <w:t>(</w:t>
      </w:r>
      <w:r w:rsidRPr="007D3911">
        <w:rPr>
          <w:rFonts w:ascii="Times New Roman" w:eastAsia="宋体" w:hAnsi="Times New Roman" w:cs="Times New Roman" w:hint="eastAsia"/>
        </w:rPr>
        <w:t>HfO</w:t>
      </w:r>
      <w:r w:rsidRPr="007D3911">
        <w:rPr>
          <w:rFonts w:ascii="Times New Roman" w:eastAsia="宋体" w:hAnsi="Times New Roman" w:cs="Times New Roman"/>
          <w:vertAlign w:val="subscript"/>
        </w:rPr>
        <w:t>2</w:t>
      </w:r>
      <w:r w:rsidRPr="007D3911">
        <w:rPr>
          <w:rFonts w:ascii="Times New Roman" w:eastAsia="宋体" w:hAnsi="Times New Roman" w:cs="Times New Roman"/>
        </w:rPr>
        <w:t>)</w:t>
      </w:r>
      <w:r w:rsidRPr="007D3911">
        <w:rPr>
          <w:rFonts w:ascii="Times New Roman" w:eastAsia="宋体" w:hAnsi="Times New Roman" w:cs="Times New Roman" w:hint="eastAsia"/>
        </w:rPr>
        <w:t>中的质量百分含量</w:t>
      </w:r>
      <w:r w:rsidRPr="007D3911">
        <w:rPr>
          <w:rFonts w:ascii="Times New Roman" w:eastAsia="宋体" w:hAnsi="Times New Roman" w:cs="Times New Roman" w:hint="eastAsia"/>
        </w:rPr>
        <w:t>[</w:t>
      </w:r>
      <w:r w:rsidRPr="007D3911">
        <w:rPr>
          <w:position w:val="-12"/>
        </w:rPr>
        <w:object w:dxaOrig="920" w:dyaOrig="360" w14:anchorId="4DAFC97F">
          <v:shape id="_x0000_i1026" type="#_x0000_t75" style="width:43.5pt;height:21.5pt" o:ole="">
            <v:imagedata r:id="rId19" o:title=""/>
          </v:shape>
          <o:OLEObject Type="Embed" ProgID="Equation.DSMT4" ShapeID="_x0000_i1026" DrawAspect="Content" ObjectID="_1755958494" r:id="rId20"/>
        </w:object>
      </w:r>
      <w:r w:rsidRPr="007D3911">
        <w:rPr>
          <w:rFonts w:ascii="Times New Roman" w:eastAsia="宋体" w:hAnsi="Times New Roman" w:cs="Times New Roman"/>
        </w:rPr>
        <w:t>]</w:t>
      </w:r>
      <w:r w:rsidRPr="007D3911">
        <w:rPr>
          <w:rFonts w:ascii="Times New Roman" w:eastAsia="宋体" w:hAnsi="Times New Roman" w:cs="Times New Roman" w:hint="eastAsia"/>
        </w:rPr>
        <w:t>：</w:t>
      </w:r>
    </w:p>
    <w:p w14:paraId="078A7E63" w14:textId="22F2FE49" w:rsidR="00442C49" w:rsidRPr="007D3911" w:rsidRDefault="001A1D0D" w:rsidP="00442C49">
      <w:pPr>
        <w:wordWrap w:val="0"/>
        <w:spacing w:line="360" w:lineRule="auto"/>
        <w:jc w:val="right"/>
        <w:rPr>
          <w:rFonts w:ascii="Times New Roman" w:eastAsia="宋体" w:hAnsi="Times New Roman" w:cs="Times New Roman"/>
        </w:rPr>
      </w:pPr>
      <w:r w:rsidRPr="007D3911">
        <w:rPr>
          <w:rFonts w:ascii="Times New Roman" w:eastAsia="宋体" w:hAnsi="Times New Roman" w:cs="Times New Roman"/>
          <w:position w:val="-30"/>
        </w:rPr>
        <w:object w:dxaOrig="3900" w:dyaOrig="680" w14:anchorId="59364DD6">
          <v:shape id="_x0000_i1027" type="#_x0000_t75" style="width:194pt;height:36pt" o:ole="">
            <v:imagedata r:id="rId21" o:title=""/>
          </v:shape>
          <o:OLEObject Type="Embed" ProgID="Equation.DSMT4" ShapeID="_x0000_i1027" DrawAspect="Content" ObjectID="_1755958495" r:id="rId22"/>
        </w:object>
      </w:r>
      <w:r w:rsidR="00442C49" w:rsidRPr="007D3911">
        <w:rPr>
          <w:rFonts w:ascii="Times New Roman" w:eastAsia="宋体" w:hAnsi="Times New Roman" w:cs="Times New Roman"/>
        </w:rPr>
        <w:t xml:space="preserve">                     </w:t>
      </w:r>
      <w:r w:rsidR="00442C49" w:rsidRPr="007D3911">
        <w:rPr>
          <w:rFonts w:ascii="Times New Roman" w:eastAsia="宋体" w:hAnsi="Times New Roman" w:cs="Times New Roman" w:hint="eastAsia"/>
        </w:rPr>
        <w:t>（</w:t>
      </w:r>
      <w:r w:rsidR="00442C49" w:rsidRPr="007D3911">
        <w:rPr>
          <w:rFonts w:ascii="Times New Roman" w:eastAsia="宋体" w:hAnsi="Times New Roman" w:cs="Times New Roman" w:hint="eastAsia"/>
        </w:rPr>
        <w:t>2</w:t>
      </w:r>
      <w:r w:rsidR="00442C49" w:rsidRPr="007D3911">
        <w:rPr>
          <w:rFonts w:ascii="Times New Roman" w:eastAsia="宋体" w:hAnsi="Times New Roman" w:cs="Times New Roman" w:hint="eastAsia"/>
        </w:rPr>
        <w:t>）</w:t>
      </w:r>
    </w:p>
    <w:p w14:paraId="36A7BA31" w14:textId="2D55B14F" w:rsidR="00442C49" w:rsidRPr="007D3911" w:rsidRDefault="00442C49" w:rsidP="00442C49">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式中：</w:t>
      </w:r>
    </w:p>
    <w:p w14:paraId="4B800089" w14:textId="0D5F13A3" w:rsidR="00442C49" w:rsidRPr="007D3911" w:rsidRDefault="00442C49" w:rsidP="00442C49">
      <w:pPr>
        <w:spacing w:line="360" w:lineRule="auto"/>
        <w:ind w:firstLineChars="200" w:firstLine="420"/>
        <w:textAlignment w:val="center"/>
        <w:rPr>
          <w:rFonts w:ascii="Times New Roman" w:eastAsia="宋体" w:hAnsi="Times New Roman" w:cs="Times New Roman"/>
        </w:rPr>
      </w:pPr>
      <w:r w:rsidRPr="007D3911">
        <w:rPr>
          <w:rFonts w:ascii="Times New Roman" w:eastAsia="宋体" w:hAnsi="Times New Roman" w:cs="Times New Roman"/>
        </w:rPr>
        <w:object w:dxaOrig="960" w:dyaOrig="360" w14:anchorId="0016F7C6">
          <v:shape id="_x0000_i1028" type="#_x0000_t75" style="width:50.5pt;height:21.5pt" o:ole="">
            <v:imagedata r:id="rId23" o:title=""/>
          </v:shape>
          <o:OLEObject Type="Embed" ProgID="Equation.DSMT4" ShapeID="_x0000_i1028" DrawAspect="Content" ObjectID="_1755958496" r:id="rId24"/>
        </w:object>
      </w:r>
      <w:r w:rsidRPr="007D3911">
        <w:rPr>
          <w:rFonts w:ascii="Times New Roman" w:eastAsia="宋体" w:hAnsi="Times New Roman" w:cs="Times New Roman"/>
        </w:rPr>
        <w:t>——</w:t>
      </w:r>
      <w:r w:rsidRPr="007D3911">
        <w:rPr>
          <w:rFonts w:ascii="Times New Roman" w:eastAsia="宋体" w:hAnsi="Times New Roman" w:cs="Times New Roman" w:hint="eastAsia"/>
        </w:rPr>
        <w:t>产品中</w:t>
      </w:r>
      <w:r w:rsidRPr="007D3911">
        <w:rPr>
          <w:rFonts w:ascii="Times New Roman" w:eastAsia="宋体" w:hAnsi="Times New Roman" w:cs="Times New Roman" w:hint="eastAsia"/>
        </w:rPr>
        <w:t>ZrO</w:t>
      </w:r>
      <w:r w:rsidRPr="007D3911">
        <w:rPr>
          <w:rFonts w:ascii="Times New Roman" w:eastAsia="宋体" w:hAnsi="Times New Roman" w:cs="Times New Roman"/>
          <w:vertAlign w:val="subscript"/>
        </w:rPr>
        <w:t>2</w:t>
      </w:r>
      <w:r w:rsidR="001A1D0D" w:rsidRPr="007D3911">
        <w:rPr>
          <w:rFonts w:ascii="Times New Roman" w:eastAsia="宋体" w:hAnsi="Times New Roman" w:cs="Times New Roman" w:hint="eastAsia"/>
        </w:rPr>
        <w:t>量</w:t>
      </w:r>
      <w:r w:rsidRPr="007D3911">
        <w:rPr>
          <w:rFonts w:ascii="Times New Roman" w:eastAsia="宋体" w:hAnsi="Times New Roman" w:cs="Times New Roman" w:hint="eastAsia"/>
        </w:rPr>
        <w:t>，</w:t>
      </w:r>
      <w:r w:rsidR="001A1D0D" w:rsidRPr="007D3911">
        <w:rPr>
          <w:rFonts w:ascii="Times New Roman" w:eastAsia="宋体" w:hAnsi="Times New Roman" w:cs="Times New Roman" w:hint="eastAsia"/>
        </w:rPr>
        <w:t>单位为</w:t>
      </w:r>
      <w:r w:rsidR="001A1D0D" w:rsidRPr="007D3911">
        <w:rPr>
          <w:rFonts w:ascii="Times New Roman" w:eastAsia="宋体" w:hAnsi="Times New Roman" w:cs="Times New Roman" w:hint="eastAsia"/>
        </w:rPr>
        <w:t>%</w:t>
      </w:r>
      <w:r w:rsidR="001A1D0D" w:rsidRPr="007D3911">
        <w:rPr>
          <w:rFonts w:ascii="Times New Roman" w:eastAsia="宋体" w:hAnsi="Times New Roman" w:cs="Times New Roman" w:hint="eastAsia"/>
        </w:rPr>
        <w:t>；</w:t>
      </w:r>
    </w:p>
    <w:p w14:paraId="5D2C48AB" w14:textId="1D6C81A6" w:rsidR="001A1D0D" w:rsidRPr="007D3911" w:rsidRDefault="001A1D0D" w:rsidP="00442C49">
      <w:pPr>
        <w:spacing w:line="360" w:lineRule="auto"/>
        <w:ind w:firstLineChars="200" w:firstLine="420"/>
        <w:textAlignment w:val="center"/>
        <w:rPr>
          <w:rFonts w:ascii="Times New Roman" w:eastAsia="宋体" w:hAnsi="Times New Roman" w:cs="Times New Roman"/>
        </w:rPr>
      </w:pPr>
      <w:r w:rsidRPr="007D3911">
        <w:rPr>
          <w:rFonts w:ascii="Times New Roman" w:eastAsia="宋体" w:hAnsi="Times New Roman" w:cs="Times New Roman"/>
        </w:rPr>
        <w:object w:dxaOrig="960" w:dyaOrig="360" w14:anchorId="717B9E78">
          <v:shape id="_x0000_i1029" type="#_x0000_t75" style="width:50.5pt;height:21.5pt" o:ole="">
            <v:imagedata r:id="rId25" o:title=""/>
          </v:shape>
          <o:OLEObject Type="Embed" ProgID="Equation.DSMT4" ShapeID="_x0000_i1029" DrawAspect="Content" ObjectID="_1755958497" r:id="rId26"/>
        </w:object>
      </w:r>
      <w:r w:rsidRPr="007D3911">
        <w:rPr>
          <w:rFonts w:ascii="Times New Roman" w:eastAsia="宋体" w:hAnsi="Times New Roman" w:cs="Times New Roman"/>
        </w:rPr>
        <w:t>——</w:t>
      </w:r>
      <w:r w:rsidRPr="007D3911">
        <w:rPr>
          <w:rFonts w:ascii="Times New Roman" w:eastAsia="宋体" w:hAnsi="Times New Roman" w:cs="Times New Roman" w:hint="eastAsia"/>
        </w:rPr>
        <w:t>产品中</w:t>
      </w:r>
      <w:r w:rsidR="00135E73" w:rsidRPr="007D3911">
        <w:rPr>
          <w:rFonts w:ascii="Times New Roman" w:eastAsia="宋体" w:hAnsi="Times New Roman" w:cs="Times New Roman" w:hint="eastAsia"/>
        </w:rPr>
        <w:t>Hf</w:t>
      </w:r>
      <w:r w:rsidRPr="007D3911">
        <w:rPr>
          <w:rFonts w:ascii="Times New Roman" w:eastAsia="宋体" w:hAnsi="Times New Roman" w:cs="Times New Roman" w:hint="eastAsia"/>
        </w:rPr>
        <w:t>O</w:t>
      </w:r>
      <w:r w:rsidRPr="007D3911">
        <w:rPr>
          <w:rFonts w:ascii="Times New Roman" w:eastAsia="宋体" w:hAnsi="Times New Roman" w:cs="Times New Roman"/>
          <w:vertAlign w:val="subscript"/>
        </w:rPr>
        <w:t>2</w:t>
      </w:r>
      <w:r w:rsidRPr="007D3911">
        <w:rPr>
          <w:rFonts w:ascii="Times New Roman" w:eastAsia="宋体" w:hAnsi="Times New Roman" w:cs="Times New Roman" w:hint="eastAsia"/>
        </w:rPr>
        <w:t>量，单位为</w:t>
      </w:r>
      <w:r w:rsidRPr="007D3911">
        <w:rPr>
          <w:rFonts w:ascii="Times New Roman" w:eastAsia="宋体" w:hAnsi="Times New Roman" w:cs="Times New Roman" w:hint="eastAsia"/>
        </w:rPr>
        <w:t>%</w:t>
      </w:r>
      <w:r w:rsidRPr="007D3911">
        <w:rPr>
          <w:rFonts w:ascii="Times New Roman" w:eastAsia="宋体" w:hAnsi="Times New Roman" w:cs="Times New Roman" w:hint="eastAsia"/>
        </w:rPr>
        <w:t>。</w:t>
      </w:r>
    </w:p>
    <w:p w14:paraId="20383D1B" w14:textId="77777777" w:rsidR="00C94A9F" w:rsidRPr="007D3911" w:rsidRDefault="00C94A9F"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rPr>
        <w:t>6.2 物理性能</w:t>
      </w:r>
    </w:p>
    <w:p w14:paraId="288CEFC7" w14:textId="0591B564" w:rsidR="00C94A9F" w:rsidRPr="007D3911" w:rsidRDefault="00C94A9F" w:rsidP="00EE3B5D">
      <w:pPr>
        <w:spacing w:line="360" w:lineRule="auto"/>
        <w:rPr>
          <w:rFonts w:ascii="Times New Roman" w:eastAsia="宋体" w:hAnsi="Times New Roman" w:cs="Times New Roman"/>
        </w:rPr>
      </w:pPr>
      <w:r w:rsidRPr="007D3911">
        <w:rPr>
          <w:rFonts w:ascii="黑体" w:eastAsia="黑体" w:hAnsi="黑体" w:cs="Times New Roman"/>
        </w:rPr>
        <w:t xml:space="preserve">6.2.1  </w:t>
      </w:r>
      <w:r w:rsidRPr="007D3911">
        <w:rPr>
          <w:rFonts w:ascii="Times New Roman" w:eastAsia="宋体" w:hAnsi="Times New Roman" w:cs="Times New Roman"/>
        </w:rPr>
        <w:t>粉末中心粒径</w:t>
      </w:r>
      <w:r w:rsidR="001A1D0D" w:rsidRPr="007D3911">
        <w:rPr>
          <w:rFonts w:ascii="Times New Roman" w:eastAsia="宋体" w:hAnsi="Times New Roman" w:cs="Times New Roman" w:hint="eastAsia"/>
        </w:rPr>
        <w:t>大于</w:t>
      </w:r>
      <w:r w:rsidRPr="007D3911">
        <w:rPr>
          <w:rFonts w:ascii="Times New Roman" w:eastAsia="宋体" w:hAnsi="Times New Roman" w:cs="Times New Roman"/>
        </w:rPr>
        <w:t>1μm</w:t>
      </w:r>
      <w:r w:rsidRPr="007D3911">
        <w:rPr>
          <w:rFonts w:ascii="Times New Roman" w:eastAsia="宋体" w:hAnsi="Times New Roman" w:cs="Times New Roman"/>
        </w:rPr>
        <w:t>时测定按</w:t>
      </w:r>
      <w:r w:rsidRPr="007D3911">
        <w:rPr>
          <w:rFonts w:ascii="Times New Roman" w:eastAsia="宋体" w:hAnsi="Times New Roman" w:cs="Times New Roman"/>
        </w:rPr>
        <w:t>GB/T 20170.1</w:t>
      </w:r>
      <w:r w:rsidRPr="007D3911">
        <w:rPr>
          <w:rFonts w:ascii="Times New Roman" w:eastAsia="宋体" w:hAnsi="Times New Roman" w:cs="Times New Roman"/>
        </w:rPr>
        <w:t>中方法</w:t>
      </w:r>
      <w:r w:rsidRPr="007D3911">
        <w:rPr>
          <w:rFonts w:ascii="Times New Roman" w:eastAsia="宋体" w:hAnsi="Times New Roman" w:cs="Times New Roman"/>
        </w:rPr>
        <w:t>1</w:t>
      </w:r>
      <w:r w:rsidRPr="007D3911">
        <w:rPr>
          <w:rFonts w:ascii="Times New Roman" w:eastAsia="宋体" w:hAnsi="Times New Roman" w:cs="Times New Roman"/>
        </w:rPr>
        <w:t>的规定进行，粉末中心粒径</w:t>
      </w:r>
      <w:r w:rsidR="001A1D0D" w:rsidRPr="007D3911">
        <w:rPr>
          <w:rFonts w:ascii="Times New Roman" w:eastAsia="宋体" w:hAnsi="Times New Roman" w:cs="Times New Roman" w:hint="eastAsia"/>
        </w:rPr>
        <w:t>不大于</w:t>
      </w:r>
      <w:r w:rsidRPr="007D3911">
        <w:rPr>
          <w:rFonts w:ascii="Times New Roman" w:eastAsia="宋体" w:hAnsi="Times New Roman" w:cs="Times New Roman"/>
        </w:rPr>
        <w:t>1μm</w:t>
      </w:r>
      <w:r w:rsidRPr="007D3911">
        <w:rPr>
          <w:rFonts w:ascii="Times New Roman" w:eastAsia="宋体" w:hAnsi="Times New Roman" w:cs="Times New Roman"/>
        </w:rPr>
        <w:t>时测定按照附录</w:t>
      </w:r>
      <w:r w:rsidRPr="007D3911">
        <w:rPr>
          <w:rFonts w:ascii="Times New Roman" w:eastAsia="宋体" w:hAnsi="Times New Roman" w:cs="Times New Roman"/>
        </w:rPr>
        <w:t>B</w:t>
      </w:r>
      <w:r w:rsidRPr="007D3911">
        <w:rPr>
          <w:rFonts w:ascii="Times New Roman" w:eastAsia="宋体" w:hAnsi="Times New Roman" w:cs="Times New Roman"/>
        </w:rPr>
        <w:t>的规定进行。</w:t>
      </w:r>
    </w:p>
    <w:p w14:paraId="41D77D42" w14:textId="0008B8DD" w:rsidR="00C94A9F" w:rsidRPr="007D3911" w:rsidRDefault="00C94A9F" w:rsidP="00EE3B5D">
      <w:pPr>
        <w:spacing w:line="360" w:lineRule="auto"/>
        <w:rPr>
          <w:rFonts w:ascii="Times New Roman" w:eastAsia="宋体" w:hAnsi="Times New Roman" w:cs="Times New Roman"/>
        </w:rPr>
      </w:pPr>
      <w:r w:rsidRPr="007D3911">
        <w:rPr>
          <w:rFonts w:ascii="黑体" w:eastAsia="黑体" w:hAnsi="黑体" w:cs="Times New Roman"/>
        </w:rPr>
        <w:t xml:space="preserve">6.2.2  </w:t>
      </w:r>
      <w:r w:rsidRPr="007D3911">
        <w:rPr>
          <w:rFonts w:ascii="Times New Roman" w:eastAsia="宋体" w:hAnsi="Times New Roman" w:cs="Times New Roman"/>
        </w:rPr>
        <w:t>松装密度的测定按</w:t>
      </w:r>
      <w:r w:rsidRPr="007D3911">
        <w:rPr>
          <w:rFonts w:ascii="Times New Roman" w:eastAsia="宋体" w:hAnsi="Times New Roman" w:cs="Times New Roman"/>
        </w:rPr>
        <w:t>GB/T 31057.1</w:t>
      </w:r>
      <w:r w:rsidRPr="007D3911">
        <w:rPr>
          <w:rFonts w:ascii="Times New Roman" w:eastAsia="宋体" w:hAnsi="Times New Roman" w:cs="Times New Roman"/>
        </w:rPr>
        <w:t>的规定进行。</w:t>
      </w:r>
    </w:p>
    <w:p w14:paraId="02ED3043" w14:textId="1426F37D" w:rsidR="00C94A9F" w:rsidRPr="007D3911" w:rsidRDefault="00C94A9F" w:rsidP="00EE3B5D">
      <w:pPr>
        <w:spacing w:line="360" w:lineRule="auto"/>
        <w:rPr>
          <w:rFonts w:ascii="Times New Roman" w:eastAsia="宋体" w:hAnsi="Times New Roman" w:cs="Times New Roman"/>
        </w:rPr>
      </w:pPr>
      <w:r w:rsidRPr="007D3911">
        <w:rPr>
          <w:rFonts w:ascii="黑体" w:eastAsia="黑体" w:hAnsi="黑体" w:cs="Times New Roman"/>
        </w:rPr>
        <w:t xml:space="preserve">6.2.3  </w:t>
      </w:r>
      <w:r w:rsidRPr="007D3911">
        <w:rPr>
          <w:rFonts w:ascii="Times New Roman" w:eastAsia="宋体" w:hAnsi="Times New Roman" w:cs="Times New Roman"/>
        </w:rPr>
        <w:t>振实密度的测定按</w:t>
      </w:r>
      <w:r w:rsidRPr="007D3911">
        <w:rPr>
          <w:rFonts w:ascii="Times New Roman" w:eastAsia="宋体" w:hAnsi="Times New Roman" w:cs="Times New Roman"/>
        </w:rPr>
        <w:t>GB/T 31057.2</w:t>
      </w:r>
      <w:r w:rsidRPr="007D3911">
        <w:rPr>
          <w:rFonts w:ascii="Times New Roman" w:eastAsia="宋体" w:hAnsi="Times New Roman" w:cs="Times New Roman"/>
        </w:rPr>
        <w:t>的规定进行。</w:t>
      </w:r>
    </w:p>
    <w:p w14:paraId="6061214D" w14:textId="042BB75E" w:rsidR="00C94A9F" w:rsidRPr="007D3911" w:rsidRDefault="00C94A9F" w:rsidP="00EE3B5D">
      <w:pPr>
        <w:spacing w:line="360" w:lineRule="auto"/>
        <w:rPr>
          <w:rFonts w:ascii="Times New Roman" w:eastAsia="宋体" w:hAnsi="Times New Roman" w:cs="Times New Roman"/>
        </w:rPr>
      </w:pPr>
      <w:r w:rsidRPr="007D3911">
        <w:rPr>
          <w:rFonts w:ascii="黑体" w:eastAsia="黑体" w:hAnsi="黑体" w:cs="Times New Roman"/>
        </w:rPr>
        <w:t xml:space="preserve">6.2.4  </w:t>
      </w:r>
      <w:r w:rsidRPr="007D3911">
        <w:rPr>
          <w:rFonts w:ascii="Times New Roman" w:eastAsia="宋体" w:hAnsi="Times New Roman" w:cs="Times New Roman"/>
        </w:rPr>
        <w:t>粒度分布系数的测定按</w:t>
      </w:r>
      <w:r w:rsidRPr="007D3911">
        <w:rPr>
          <w:rFonts w:ascii="Times New Roman" w:eastAsia="宋体" w:hAnsi="Times New Roman" w:cs="Times New Roman"/>
        </w:rPr>
        <w:t>GB/T 20170.1</w:t>
      </w:r>
      <w:r w:rsidRPr="007D3911">
        <w:rPr>
          <w:rFonts w:ascii="Times New Roman" w:eastAsia="宋体" w:hAnsi="Times New Roman" w:cs="Times New Roman"/>
        </w:rPr>
        <w:t>中方法</w:t>
      </w:r>
      <w:r w:rsidRPr="007D3911">
        <w:rPr>
          <w:rFonts w:ascii="Times New Roman" w:eastAsia="宋体" w:hAnsi="Times New Roman" w:cs="Times New Roman"/>
        </w:rPr>
        <w:t>1</w:t>
      </w:r>
      <w:r w:rsidRPr="007D3911">
        <w:rPr>
          <w:rFonts w:ascii="Times New Roman" w:eastAsia="宋体" w:hAnsi="Times New Roman" w:cs="Times New Roman"/>
        </w:rPr>
        <w:t>的规定进行。</w:t>
      </w:r>
    </w:p>
    <w:p w14:paraId="09477233" w14:textId="77777777" w:rsidR="00C94A9F" w:rsidRPr="007D3911" w:rsidRDefault="00C94A9F"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rPr>
        <w:t>6.3 数值修约</w:t>
      </w:r>
    </w:p>
    <w:p w14:paraId="14F4D63D" w14:textId="77777777" w:rsidR="00C94A9F" w:rsidRPr="007D3911" w:rsidRDefault="00C94A9F"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按</w:t>
      </w:r>
      <w:r w:rsidRPr="007D3911">
        <w:rPr>
          <w:rFonts w:ascii="Times New Roman" w:eastAsia="宋体" w:hAnsi="Times New Roman" w:cs="Times New Roman"/>
        </w:rPr>
        <w:t>GB/T 8170</w:t>
      </w:r>
      <w:r w:rsidRPr="007D3911">
        <w:rPr>
          <w:rFonts w:ascii="Times New Roman" w:eastAsia="宋体" w:hAnsi="Times New Roman" w:cs="Times New Roman"/>
        </w:rPr>
        <w:t>的规定进行。</w:t>
      </w:r>
    </w:p>
    <w:p w14:paraId="0FCB8F1F" w14:textId="77777777" w:rsidR="00C94A9F" w:rsidRPr="007D3911" w:rsidRDefault="00C94A9F"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rPr>
        <w:lastRenderedPageBreak/>
        <w:t>6.4 外观质量</w:t>
      </w:r>
    </w:p>
    <w:p w14:paraId="0F3E4B24" w14:textId="77777777" w:rsidR="00C94A9F" w:rsidRPr="007D3911" w:rsidRDefault="00C94A9F"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自然散射光下，目视检查外观质量。</w:t>
      </w:r>
    </w:p>
    <w:p w14:paraId="63D5645D" w14:textId="77777777" w:rsidR="00C94A9F" w:rsidRPr="007D3911" w:rsidRDefault="00C94A9F" w:rsidP="00EE3B5D">
      <w:pPr>
        <w:spacing w:beforeLines="100" w:before="312" w:afterLines="100" w:after="312" w:line="360" w:lineRule="auto"/>
        <w:outlineLvl w:val="2"/>
        <w:rPr>
          <w:rFonts w:ascii="黑体" w:eastAsia="黑体" w:hAnsi="黑体" w:cs="Times New Roman"/>
        </w:rPr>
      </w:pPr>
      <w:r w:rsidRPr="007D3911">
        <w:rPr>
          <w:rFonts w:ascii="黑体" w:eastAsia="黑体" w:hAnsi="黑体" w:cs="Times New Roman"/>
        </w:rPr>
        <w:t>7  检验规则</w:t>
      </w:r>
    </w:p>
    <w:p w14:paraId="0C783E26" w14:textId="77777777" w:rsidR="00C94A9F" w:rsidRPr="007D3911" w:rsidRDefault="00C94A9F"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rPr>
        <w:t>7.1  检验与验收</w:t>
      </w:r>
    </w:p>
    <w:p w14:paraId="7BF4DCAB" w14:textId="77777777" w:rsidR="00C94A9F" w:rsidRPr="007D3911" w:rsidRDefault="00C94A9F" w:rsidP="00EE3B5D">
      <w:pPr>
        <w:spacing w:line="360" w:lineRule="auto"/>
        <w:rPr>
          <w:rFonts w:ascii="Times New Roman" w:eastAsia="宋体" w:hAnsi="Times New Roman" w:cs="Times New Roman"/>
        </w:rPr>
      </w:pPr>
      <w:r w:rsidRPr="007D3911">
        <w:rPr>
          <w:rFonts w:ascii="黑体" w:eastAsia="黑体" w:hAnsi="黑体" w:cs="Times New Roman"/>
        </w:rPr>
        <w:t xml:space="preserve">7.1.1  </w:t>
      </w:r>
      <w:r w:rsidRPr="007D3911">
        <w:rPr>
          <w:rFonts w:ascii="Times New Roman" w:eastAsia="宋体" w:hAnsi="Times New Roman" w:cs="Times New Roman"/>
        </w:rPr>
        <w:t>产品由供方或第三方进行检验，保证产品符合本文件规定。</w:t>
      </w:r>
    </w:p>
    <w:p w14:paraId="7BC2740B" w14:textId="77777777" w:rsidR="00C94A9F" w:rsidRPr="007D3911" w:rsidRDefault="00C94A9F" w:rsidP="00EE3B5D">
      <w:pPr>
        <w:spacing w:line="360" w:lineRule="auto"/>
        <w:rPr>
          <w:rFonts w:ascii="Times New Roman" w:eastAsia="宋体" w:hAnsi="Times New Roman" w:cs="Times New Roman"/>
        </w:rPr>
      </w:pPr>
      <w:r w:rsidRPr="007D3911">
        <w:rPr>
          <w:rFonts w:ascii="黑体" w:eastAsia="黑体" w:hAnsi="黑体" w:cs="Times New Roman"/>
        </w:rPr>
        <w:t xml:space="preserve">7.1.2  </w:t>
      </w:r>
      <w:r w:rsidRPr="007D3911">
        <w:rPr>
          <w:rFonts w:ascii="Times New Roman" w:eastAsia="宋体" w:hAnsi="Times New Roman" w:cs="Times New Roman"/>
        </w:rPr>
        <w:t>需方可对收到的产品按本文件的规定进行检验。如检验结果与本文件规定不符，应以书面形式向供方提出，由供需双方协商解决。属于外观质量异议，应在收到产品之日起</w:t>
      </w:r>
      <w:r w:rsidRPr="007D3911">
        <w:rPr>
          <w:rFonts w:ascii="Times New Roman" w:eastAsia="宋体" w:hAnsi="Times New Roman" w:cs="Times New Roman"/>
        </w:rPr>
        <w:t>1</w:t>
      </w:r>
      <w:r w:rsidRPr="007D3911">
        <w:rPr>
          <w:rFonts w:ascii="Times New Roman" w:eastAsia="宋体" w:hAnsi="Times New Roman" w:cs="Times New Roman"/>
        </w:rPr>
        <w:t>个月内提出；属于化学成分、粒度、松装密度和振实密度的异议，应在收到产品之日起</w:t>
      </w:r>
      <w:r w:rsidRPr="007D3911">
        <w:rPr>
          <w:rFonts w:ascii="Times New Roman" w:eastAsia="宋体" w:hAnsi="Times New Roman" w:cs="Times New Roman"/>
        </w:rPr>
        <w:t>2</w:t>
      </w:r>
      <w:r w:rsidRPr="007D3911">
        <w:rPr>
          <w:rFonts w:ascii="Times New Roman" w:eastAsia="宋体" w:hAnsi="Times New Roman" w:cs="Times New Roman"/>
        </w:rPr>
        <w:t>个月内提出。如需仲裁，应由供需双方在需方共同取样或协商确定。</w:t>
      </w:r>
    </w:p>
    <w:p w14:paraId="62FFDC69" w14:textId="77777777" w:rsidR="00C94A9F" w:rsidRPr="007D3911" w:rsidRDefault="00C94A9F"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rPr>
        <w:t>7.2  组批</w:t>
      </w:r>
    </w:p>
    <w:p w14:paraId="0CB7995D" w14:textId="77777777" w:rsidR="00C94A9F" w:rsidRPr="007D3911" w:rsidRDefault="00C94A9F"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产品应成批提交检验，每批应由同一牌号的产品组成。</w:t>
      </w:r>
    </w:p>
    <w:p w14:paraId="7A8349DE" w14:textId="77777777" w:rsidR="00C94A9F" w:rsidRPr="007D3911" w:rsidRDefault="00C94A9F"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rPr>
        <w:t>7.3  检验项目</w:t>
      </w:r>
    </w:p>
    <w:p w14:paraId="19B5B59F" w14:textId="77777777" w:rsidR="00C94A9F" w:rsidRPr="007D3911" w:rsidRDefault="00C94A9F"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每批产品应进行化学成分、中心粒径、粒度分布系数、松装密度、振实密度及外观质量检验。</w:t>
      </w:r>
    </w:p>
    <w:p w14:paraId="6B0564DC" w14:textId="77777777" w:rsidR="00C94A9F" w:rsidRPr="007D3911" w:rsidRDefault="00C94A9F"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rPr>
        <w:t>7.4  取样和制样</w:t>
      </w:r>
    </w:p>
    <w:p w14:paraId="07400CCD" w14:textId="05A176C2" w:rsidR="00C94A9F" w:rsidRPr="007D3911" w:rsidRDefault="00C94A9F" w:rsidP="00EE3B5D">
      <w:pPr>
        <w:spacing w:line="360" w:lineRule="auto"/>
        <w:rPr>
          <w:rFonts w:ascii="Times New Roman" w:eastAsia="宋体" w:hAnsi="Times New Roman" w:cs="Times New Roman"/>
        </w:rPr>
      </w:pPr>
      <w:r w:rsidRPr="007D3911">
        <w:rPr>
          <w:rFonts w:ascii="黑体" w:eastAsia="黑体" w:hAnsi="黑体" w:cs="Times New Roman"/>
        </w:rPr>
        <w:t xml:space="preserve">7.4.1  </w:t>
      </w:r>
      <w:r w:rsidRPr="007D3911">
        <w:rPr>
          <w:rFonts w:ascii="Times New Roman" w:eastAsia="宋体" w:hAnsi="Times New Roman" w:cs="Times New Roman"/>
        </w:rPr>
        <w:t>产品的取样件数按表</w:t>
      </w:r>
      <w:r w:rsidR="00755548" w:rsidRPr="007D3911">
        <w:rPr>
          <w:rFonts w:ascii="Times New Roman" w:eastAsia="宋体" w:hAnsi="Times New Roman" w:cs="Times New Roman"/>
        </w:rPr>
        <w:t>3</w:t>
      </w:r>
      <w:r w:rsidRPr="007D3911">
        <w:rPr>
          <w:rFonts w:ascii="Times New Roman" w:eastAsia="宋体" w:hAnsi="Times New Roman" w:cs="Times New Roman"/>
        </w:rPr>
        <w:t>的规定进行。</w:t>
      </w:r>
    </w:p>
    <w:p w14:paraId="592130E8" w14:textId="2474A62A" w:rsidR="00C94A9F" w:rsidRPr="007D3911" w:rsidRDefault="00755548" w:rsidP="0093179B">
      <w:pPr>
        <w:spacing w:beforeLines="50" w:before="156" w:line="360" w:lineRule="auto"/>
        <w:jc w:val="center"/>
        <w:rPr>
          <w:rFonts w:ascii="黑体" w:eastAsia="黑体" w:hAnsi="黑体" w:cs="Times New Roman"/>
        </w:rPr>
      </w:pPr>
      <w:r w:rsidRPr="007D3911">
        <w:rPr>
          <w:rFonts w:ascii="黑体" w:eastAsia="黑体" w:hAnsi="黑体" w:cs="Times New Roman" w:hint="eastAsia"/>
        </w:rPr>
        <w:t>表3</w:t>
      </w:r>
      <w:r w:rsidRPr="007D3911">
        <w:rPr>
          <w:rFonts w:ascii="黑体" w:eastAsia="黑体" w:hAnsi="黑体" w:cs="Times New Roman"/>
        </w:rPr>
        <w:t xml:space="preserve"> </w:t>
      </w:r>
      <w:r w:rsidRPr="007D3911">
        <w:rPr>
          <w:rFonts w:ascii="黑体" w:eastAsia="黑体" w:hAnsi="黑体" w:cs="Times New Roman" w:hint="eastAsia"/>
        </w:rPr>
        <w:t>取样件数</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1875"/>
        <w:gridCol w:w="840"/>
        <w:gridCol w:w="2010"/>
        <w:gridCol w:w="2430"/>
      </w:tblGrid>
      <w:tr w:rsidR="007D3911" w:rsidRPr="007D3911" w14:paraId="7891680A" w14:textId="77777777" w:rsidTr="00306CD6">
        <w:trPr>
          <w:jc w:val="center"/>
        </w:trPr>
        <w:tc>
          <w:tcPr>
            <w:tcW w:w="1752" w:type="dxa"/>
            <w:tcBorders>
              <w:top w:val="single" w:sz="12" w:space="0" w:color="auto"/>
              <w:left w:val="single" w:sz="12" w:space="0" w:color="auto"/>
              <w:bottom w:val="single" w:sz="12" w:space="0" w:color="auto"/>
              <w:right w:val="single" w:sz="6" w:space="0" w:color="auto"/>
            </w:tcBorders>
            <w:vAlign w:val="center"/>
          </w:tcPr>
          <w:p w14:paraId="3064EBF4" w14:textId="77777777" w:rsidR="00755548" w:rsidRPr="007D3911" w:rsidRDefault="00755548" w:rsidP="00306CD6">
            <w:pPr>
              <w:pStyle w:val="a9"/>
              <w:ind w:firstLineChars="0" w:firstLine="0"/>
              <w:jc w:val="center"/>
              <w:rPr>
                <w:rFonts w:ascii="Times New Roman" w:eastAsia="宋体" w:hAnsi="Times New Roman" w:cs="Times New Roman"/>
                <w:sz w:val="18"/>
              </w:rPr>
            </w:pPr>
            <w:r w:rsidRPr="007D3911">
              <w:rPr>
                <w:rFonts w:ascii="Times New Roman" w:eastAsia="宋体" w:hAnsi="Times New Roman" w:cs="Times New Roman"/>
                <w:sz w:val="18"/>
              </w:rPr>
              <w:t>件（袋）数</w:t>
            </w:r>
          </w:p>
        </w:tc>
        <w:tc>
          <w:tcPr>
            <w:tcW w:w="1875" w:type="dxa"/>
            <w:tcBorders>
              <w:top w:val="single" w:sz="12" w:space="0" w:color="auto"/>
              <w:left w:val="single" w:sz="6" w:space="0" w:color="auto"/>
              <w:bottom w:val="single" w:sz="12" w:space="0" w:color="auto"/>
              <w:right w:val="single" w:sz="6" w:space="0" w:color="auto"/>
            </w:tcBorders>
            <w:vAlign w:val="center"/>
          </w:tcPr>
          <w:p w14:paraId="2ABCAB36" w14:textId="77777777" w:rsidR="00755548" w:rsidRPr="007D3911" w:rsidRDefault="00755548" w:rsidP="00306CD6">
            <w:pPr>
              <w:pStyle w:val="a9"/>
              <w:ind w:firstLineChars="0" w:firstLine="0"/>
              <w:jc w:val="center"/>
              <w:rPr>
                <w:rFonts w:ascii="Times New Roman" w:eastAsia="宋体" w:hAnsi="Times New Roman" w:cs="Times New Roman"/>
                <w:sz w:val="18"/>
              </w:rPr>
            </w:pPr>
            <w:r w:rsidRPr="007D3911">
              <w:rPr>
                <w:rFonts w:ascii="Times New Roman" w:eastAsia="宋体" w:hAnsi="Times New Roman" w:cs="Times New Roman"/>
                <w:sz w:val="18"/>
              </w:rPr>
              <w:t>1</w:t>
            </w:r>
            <w:r w:rsidRPr="007D3911">
              <w:rPr>
                <w:rFonts w:ascii="Times New Roman" w:eastAsia="宋体" w:hAnsi="Times New Roman" w:cs="Times New Roman"/>
                <w:sz w:val="18"/>
              </w:rPr>
              <w:t>～</w:t>
            </w:r>
            <w:r w:rsidRPr="007D3911">
              <w:rPr>
                <w:rFonts w:ascii="Times New Roman" w:eastAsia="宋体" w:hAnsi="Times New Roman" w:cs="Times New Roman"/>
                <w:sz w:val="18"/>
              </w:rPr>
              <w:t>5</w:t>
            </w:r>
          </w:p>
        </w:tc>
        <w:tc>
          <w:tcPr>
            <w:tcW w:w="840" w:type="dxa"/>
            <w:tcBorders>
              <w:top w:val="single" w:sz="12" w:space="0" w:color="auto"/>
              <w:left w:val="single" w:sz="6" w:space="0" w:color="auto"/>
              <w:bottom w:val="single" w:sz="12" w:space="0" w:color="auto"/>
              <w:right w:val="single" w:sz="6" w:space="0" w:color="auto"/>
            </w:tcBorders>
            <w:vAlign w:val="center"/>
          </w:tcPr>
          <w:p w14:paraId="2300F99B" w14:textId="77777777" w:rsidR="00755548" w:rsidRPr="007D3911" w:rsidRDefault="00755548" w:rsidP="00306CD6">
            <w:pPr>
              <w:pStyle w:val="a9"/>
              <w:ind w:firstLineChars="0" w:firstLine="0"/>
              <w:jc w:val="center"/>
              <w:rPr>
                <w:rFonts w:ascii="Times New Roman" w:eastAsia="宋体" w:hAnsi="Times New Roman" w:cs="Times New Roman"/>
                <w:sz w:val="18"/>
              </w:rPr>
            </w:pPr>
            <w:r w:rsidRPr="007D3911">
              <w:rPr>
                <w:rFonts w:ascii="Times New Roman" w:eastAsia="宋体" w:hAnsi="Times New Roman" w:cs="Times New Roman"/>
                <w:sz w:val="18"/>
              </w:rPr>
              <w:t>6</w:t>
            </w:r>
            <w:r w:rsidRPr="007D3911">
              <w:rPr>
                <w:rFonts w:ascii="Times New Roman" w:eastAsia="宋体" w:hAnsi="Times New Roman" w:cs="Times New Roman"/>
                <w:sz w:val="18"/>
              </w:rPr>
              <w:t>～</w:t>
            </w:r>
            <w:r w:rsidRPr="007D3911">
              <w:rPr>
                <w:rFonts w:ascii="Times New Roman" w:eastAsia="宋体" w:hAnsi="Times New Roman" w:cs="Times New Roman"/>
                <w:sz w:val="18"/>
              </w:rPr>
              <w:t>49</w:t>
            </w:r>
          </w:p>
        </w:tc>
        <w:tc>
          <w:tcPr>
            <w:tcW w:w="2010" w:type="dxa"/>
            <w:tcBorders>
              <w:top w:val="single" w:sz="12" w:space="0" w:color="auto"/>
              <w:left w:val="single" w:sz="6" w:space="0" w:color="auto"/>
              <w:bottom w:val="single" w:sz="12" w:space="0" w:color="auto"/>
              <w:right w:val="single" w:sz="6" w:space="0" w:color="auto"/>
            </w:tcBorders>
            <w:vAlign w:val="center"/>
          </w:tcPr>
          <w:p w14:paraId="7774719E" w14:textId="77777777" w:rsidR="00755548" w:rsidRPr="007D3911" w:rsidRDefault="00755548" w:rsidP="00306CD6">
            <w:pPr>
              <w:pStyle w:val="a9"/>
              <w:ind w:firstLineChars="0" w:firstLine="0"/>
              <w:jc w:val="center"/>
              <w:rPr>
                <w:rFonts w:ascii="Times New Roman" w:eastAsia="宋体" w:hAnsi="Times New Roman" w:cs="Times New Roman"/>
                <w:sz w:val="18"/>
              </w:rPr>
            </w:pPr>
            <w:r w:rsidRPr="007D3911">
              <w:rPr>
                <w:rFonts w:ascii="Times New Roman" w:eastAsia="宋体" w:hAnsi="Times New Roman" w:cs="Times New Roman"/>
                <w:sz w:val="18"/>
              </w:rPr>
              <w:t>50</w:t>
            </w:r>
            <w:r w:rsidRPr="007D3911">
              <w:rPr>
                <w:rFonts w:ascii="Times New Roman" w:eastAsia="宋体" w:hAnsi="Times New Roman" w:cs="Times New Roman"/>
                <w:sz w:val="18"/>
              </w:rPr>
              <w:t>～</w:t>
            </w:r>
            <w:r w:rsidRPr="007D3911">
              <w:rPr>
                <w:rFonts w:ascii="Times New Roman" w:eastAsia="宋体" w:hAnsi="Times New Roman" w:cs="Times New Roman"/>
                <w:sz w:val="18"/>
              </w:rPr>
              <w:t>100</w:t>
            </w:r>
          </w:p>
        </w:tc>
        <w:tc>
          <w:tcPr>
            <w:tcW w:w="2430" w:type="dxa"/>
            <w:tcBorders>
              <w:top w:val="single" w:sz="12" w:space="0" w:color="auto"/>
              <w:left w:val="single" w:sz="6" w:space="0" w:color="auto"/>
              <w:bottom w:val="single" w:sz="12" w:space="0" w:color="auto"/>
              <w:right w:val="single" w:sz="12" w:space="0" w:color="auto"/>
            </w:tcBorders>
            <w:vAlign w:val="center"/>
          </w:tcPr>
          <w:p w14:paraId="4937B116" w14:textId="77777777" w:rsidR="00755548" w:rsidRPr="007D3911" w:rsidRDefault="00755548" w:rsidP="00306CD6">
            <w:pPr>
              <w:pStyle w:val="a9"/>
              <w:ind w:firstLineChars="0" w:firstLine="0"/>
              <w:jc w:val="center"/>
              <w:rPr>
                <w:rFonts w:ascii="Times New Roman" w:eastAsia="宋体" w:hAnsi="Times New Roman" w:cs="Times New Roman"/>
                <w:sz w:val="18"/>
              </w:rPr>
            </w:pPr>
            <w:r w:rsidRPr="007D3911">
              <w:rPr>
                <w:rFonts w:ascii="Times New Roman" w:eastAsia="宋体" w:hAnsi="Times New Roman" w:cs="Times New Roman"/>
                <w:sz w:val="18"/>
              </w:rPr>
              <w:t>＞</w:t>
            </w:r>
            <w:r w:rsidRPr="007D3911">
              <w:rPr>
                <w:rFonts w:ascii="Times New Roman" w:eastAsia="宋体" w:hAnsi="Times New Roman" w:cs="Times New Roman"/>
                <w:sz w:val="18"/>
              </w:rPr>
              <w:t>100</w:t>
            </w:r>
          </w:p>
        </w:tc>
      </w:tr>
      <w:tr w:rsidR="007D3911" w:rsidRPr="007D3911" w14:paraId="2A099E9A" w14:textId="77777777" w:rsidTr="00306CD6">
        <w:trPr>
          <w:jc w:val="center"/>
        </w:trPr>
        <w:tc>
          <w:tcPr>
            <w:tcW w:w="1752" w:type="dxa"/>
            <w:tcBorders>
              <w:top w:val="single" w:sz="12" w:space="0" w:color="auto"/>
              <w:left w:val="single" w:sz="12" w:space="0" w:color="auto"/>
              <w:bottom w:val="single" w:sz="12" w:space="0" w:color="auto"/>
              <w:right w:val="single" w:sz="6" w:space="0" w:color="auto"/>
            </w:tcBorders>
            <w:vAlign w:val="center"/>
          </w:tcPr>
          <w:p w14:paraId="7D5139AC" w14:textId="77777777" w:rsidR="00755548" w:rsidRPr="007D3911" w:rsidRDefault="00755548" w:rsidP="00306CD6">
            <w:pPr>
              <w:pStyle w:val="a9"/>
              <w:ind w:firstLineChars="0" w:firstLine="0"/>
              <w:jc w:val="center"/>
              <w:rPr>
                <w:rFonts w:ascii="Times New Roman" w:eastAsia="宋体" w:hAnsi="Times New Roman" w:cs="Times New Roman"/>
                <w:sz w:val="18"/>
              </w:rPr>
            </w:pPr>
            <w:r w:rsidRPr="007D3911">
              <w:rPr>
                <w:rFonts w:ascii="Times New Roman" w:eastAsia="宋体" w:hAnsi="Times New Roman" w:cs="Times New Roman"/>
                <w:sz w:val="18"/>
              </w:rPr>
              <w:t>取样件（袋或桶）数</w:t>
            </w:r>
          </w:p>
        </w:tc>
        <w:tc>
          <w:tcPr>
            <w:tcW w:w="1875" w:type="dxa"/>
            <w:tcBorders>
              <w:top w:val="single" w:sz="12" w:space="0" w:color="auto"/>
              <w:left w:val="single" w:sz="6" w:space="0" w:color="auto"/>
              <w:bottom w:val="single" w:sz="12" w:space="0" w:color="auto"/>
              <w:right w:val="single" w:sz="6" w:space="0" w:color="auto"/>
            </w:tcBorders>
            <w:vAlign w:val="center"/>
          </w:tcPr>
          <w:p w14:paraId="301E6702" w14:textId="77777777" w:rsidR="00755548" w:rsidRPr="007D3911" w:rsidRDefault="00755548" w:rsidP="00306CD6">
            <w:pPr>
              <w:pStyle w:val="a9"/>
              <w:ind w:firstLineChars="0" w:firstLine="0"/>
              <w:jc w:val="center"/>
              <w:rPr>
                <w:rFonts w:ascii="Times New Roman" w:eastAsia="宋体" w:hAnsi="Times New Roman" w:cs="Times New Roman"/>
                <w:sz w:val="18"/>
              </w:rPr>
            </w:pPr>
            <w:r w:rsidRPr="007D3911">
              <w:rPr>
                <w:rFonts w:ascii="Times New Roman" w:eastAsia="宋体" w:hAnsi="Times New Roman" w:cs="Times New Roman"/>
                <w:sz w:val="18"/>
              </w:rPr>
              <w:t>件（袋或桶）数的</w:t>
            </w:r>
            <w:r w:rsidRPr="007D3911">
              <w:rPr>
                <w:rFonts w:ascii="Times New Roman" w:eastAsia="宋体" w:hAnsi="Times New Roman" w:cs="Times New Roman"/>
                <w:sz w:val="18"/>
              </w:rPr>
              <w:t>100%</w:t>
            </w:r>
          </w:p>
        </w:tc>
        <w:tc>
          <w:tcPr>
            <w:tcW w:w="840" w:type="dxa"/>
            <w:tcBorders>
              <w:top w:val="single" w:sz="12" w:space="0" w:color="auto"/>
              <w:left w:val="single" w:sz="6" w:space="0" w:color="auto"/>
              <w:bottom w:val="single" w:sz="12" w:space="0" w:color="auto"/>
              <w:right w:val="single" w:sz="6" w:space="0" w:color="auto"/>
            </w:tcBorders>
            <w:vAlign w:val="center"/>
          </w:tcPr>
          <w:p w14:paraId="19628462" w14:textId="77777777" w:rsidR="00755548" w:rsidRPr="007D3911" w:rsidRDefault="00755548" w:rsidP="00306CD6">
            <w:pPr>
              <w:pStyle w:val="a9"/>
              <w:ind w:firstLineChars="0" w:firstLine="0"/>
              <w:jc w:val="center"/>
              <w:rPr>
                <w:rFonts w:ascii="Times New Roman" w:eastAsia="宋体" w:hAnsi="Times New Roman" w:cs="Times New Roman"/>
                <w:sz w:val="18"/>
              </w:rPr>
            </w:pPr>
            <w:r w:rsidRPr="007D3911">
              <w:rPr>
                <w:rFonts w:ascii="Times New Roman" w:eastAsia="宋体" w:hAnsi="Times New Roman" w:cs="Times New Roman"/>
                <w:sz w:val="18"/>
              </w:rPr>
              <w:t>5</w:t>
            </w:r>
          </w:p>
        </w:tc>
        <w:tc>
          <w:tcPr>
            <w:tcW w:w="2010" w:type="dxa"/>
            <w:tcBorders>
              <w:top w:val="single" w:sz="12" w:space="0" w:color="auto"/>
              <w:left w:val="single" w:sz="6" w:space="0" w:color="auto"/>
              <w:bottom w:val="single" w:sz="12" w:space="0" w:color="auto"/>
              <w:right w:val="single" w:sz="6" w:space="0" w:color="auto"/>
            </w:tcBorders>
            <w:vAlign w:val="center"/>
          </w:tcPr>
          <w:p w14:paraId="737D501B" w14:textId="77777777" w:rsidR="00755548" w:rsidRPr="007D3911" w:rsidRDefault="00755548" w:rsidP="00306CD6">
            <w:pPr>
              <w:pStyle w:val="a9"/>
              <w:ind w:firstLineChars="0" w:firstLine="0"/>
              <w:jc w:val="center"/>
              <w:rPr>
                <w:rFonts w:ascii="Times New Roman" w:eastAsia="宋体" w:hAnsi="Times New Roman" w:cs="Times New Roman"/>
                <w:sz w:val="18"/>
              </w:rPr>
            </w:pPr>
            <w:r w:rsidRPr="007D3911">
              <w:rPr>
                <w:rFonts w:ascii="Times New Roman" w:eastAsia="宋体" w:hAnsi="Times New Roman" w:cs="Times New Roman"/>
                <w:sz w:val="18"/>
              </w:rPr>
              <w:t>件（袋或桶）数的</w:t>
            </w:r>
            <w:r w:rsidRPr="007D3911">
              <w:rPr>
                <w:rFonts w:ascii="Times New Roman" w:eastAsia="宋体" w:hAnsi="Times New Roman" w:cs="Times New Roman"/>
                <w:sz w:val="18"/>
              </w:rPr>
              <w:t>10%</w:t>
            </w:r>
          </w:p>
          <w:p w14:paraId="297717F7" w14:textId="77777777" w:rsidR="00755548" w:rsidRPr="007D3911" w:rsidRDefault="00755548" w:rsidP="00306CD6">
            <w:pPr>
              <w:pStyle w:val="a9"/>
              <w:ind w:firstLineChars="0" w:firstLine="0"/>
              <w:jc w:val="center"/>
              <w:rPr>
                <w:rFonts w:ascii="Times New Roman" w:eastAsia="宋体" w:hAnsi="Times New Roman" w:cs="Times New Roman"/>
                <w:sz w:val="18"/>
              </w:rPr>
            </w:pPr>
            <w:r w:rsidRPr="007D3911">
              <w:rPr>
                <w:rFonts w:ascii="Times New Roman" w:eastAsia="宋体" w:hAnsi="Times New Roman" w:cs="Times New Roman"/>
                <w:sz w:val="18"/>
              </w:rPr>
              <w:t>只进不舍取整数</w:t>
            </w:r>
          </w:p>
        </w:tc>
        <w:tc>
          <w:tcPr>
            <w:tcW w:w="2430" w:type="dxa"/>
            <w:tcBorders>
              <w:top w:val="single" w:sz="12" w:space="0" w:color="auto"/>
              <w:left w:val="single" w:sz="6" w:space="0" w:color="auto"/>
              <w:bottom w:val="single" w:sz="12" w:space="0" w:color="auto"/>
              <w:right w:val="single" w:sz="12" w:space="0" w:color="auto"/>
            </w:tcBorders>
            <w:vAlign w:val="center"/>
          </w:tcPr>
          <w:p w14:paraId="58DF37D2" w14:textId="77777777" w:rsidR="00755548" w:rsidRPr="007D3911" w:rsidRDefault="00755548" w:rsidP="00306CD6">
            <w:pPr>
              <w:pStyle w:val="a9"/>
              <w:ind w:firstLineChars="0" w:firstLine="0"/>
              <w:jc w:val="center"/>
              <w:rPr>
                <w:rFonts w:ascii="Times New Roman" w:eastAsia="宋体" w:hAnsi="Times New Roman" w:cs="Times New Roman"/>
                <w:sz w:val="18"/>
              </w:rPr>
            </w:pPr>
            <w:r w:rsidRPr="007D3911">
              <w:rPr>
                <w:rFonts w:ascii="Times New Roman" w:eastAsia="宋体" w:hAnsi="Times New Roman" w:cs="Times New Roman"/>
                <w:sz w:val="18"/>
              </w:rPr>
              <w:t>件（袋或桶）数的平方根</w:t>
            </w:r>
          </w:p>
          <w:p w14:paraId="066D4C02" w14:textId="77777777" w:rsidR="00755548" w:rsidRPr="007D3911" w:rsidRDefault="00755548" w:rsidP="00306CD6">
            <w:pPr>
              <w:pStyle w:val="a9"/>
              <w:ind w:firstLineChars="0" w:firstLine="0"/>
              <w:jc w:val="center"/>
              <w:rPr>
                <w:rFonts w:ascii="Times New Roman" w:eastAsia="宋体" w:hAnsi="Times New Roman" w:cs="Times New Roman"/>
                <w:sz w:val="18"/>
              </w:rPr>
            </w:pPr>
            <w:r w:rsidRPr="007D3911">
              <w:rPr>
                <w:rFonts w:ascii="Times New Roman" w:eastAsia="宋体" w:hAnsi="Times New Roman" w:cs="Times New Roman"/>
                <w:sz w:val="18"/>
              </w:rPr>
              <w:t>只进不舍取正整数</w:t>
            </w:r>
          </w:p>
        </w:tc>
      </w:tr>
    </w:tbl>
    <w:p w14:paraId="629D297C" w14:textId="66C7C6D1" w:rsidR="00755548" w:rsidRPr="007D3911" w:rsidRDefault="00755548" w:rsidP="00EE3B5D">
      <w:pPr>
        <w:spacing w:beforeLines="50" w:before="156" w:line="360" w:lineRule="auto"/>
        <w:rPr>
          <w:rFonts w:ascii="Times New Roman" w:eastAsia="宋体" w:hAnsi="Times New Roman" w:cs="Times New Roman"/>
        </w:rPr>
      </w:pPr>
      <w:r w:rsidRPr="007D3911">
        <w:rPr>
          <w:rFonts w:ascii="黑体" w:eastAsia="黑体" w:hAnsi="黑体" w:cs="Times New Roman"/>
        </w:rPr>
        <w:t xml:space="preserve">7.4.2  </w:t>
      </w:r>
      <w:r w:rsidRPr="007D3911">
        <w:rPr>
          <w:rFonts w:ascii="Times New Roman" w:eastAsia="宋体" w:hAnsi="Times New Roman" w:cs="Times New Roman"/>
        </w:rPr>
        <w:t>在每件（袋或桶）内层塑料袋中心点及其周围等距离处再取三点，每点取样量不少于</w:t>
      </w:r>
      <w:r w:rsidRPr="007D3911">
        <w:rPr>
          <w:rFonts w:ascii="Times New Roman" w:eastAsia="宋体" w:hAnsi="Times New Roman" w:cs="Times New Roman"/>
        </w:rPr>
        <w:t>10g</w:t>
      </w:r>
      <w:r w:rsidRPr="007D3911">
        <w:rPr>
          <w:rFonts w:ascii="Times New Roman" w:eastAsia="宋体" w:hAnsi="Times New Roman" w:cs="Times New Roman"/>
        </w:rPr>
        <w:t>，将四点处的样品混合均匀，以四分法迅速缩分至试样所需量，立即装入洁净的试样袋中密封保存。取样完毕后外层塑料袋（或桶）应保持完好密封状态。</w:t>
      </w:r>
    </w:p>
    <w:p w14:paraId="424D6F76" w14:textId="77777777" w:rsidR="00755548" w:rsidRPr="007D3911" w:rsidRDefault="00755548"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rPr>
        <w:t>7.5  检验结果的判定</w:t>
      </w:r>
    </w:p>
    <w:p w14:paraId="2FB9CD8C" w14:textId="23B77BDB" w:rsidR="00755548" w:rsidRPr="007D3911" w:rsidRDefault="00755548" w:rsidP="00EE3B5D">
      <w:pPr>
        <w:spacing w:line="360" w:lineRule="auto"/>
        <w:rPr>
          <w:rFonts w:ascii="Times New Roman" w:eastAsia="宋体" w:hAnsi="Times New Roman" w:cs="Times New Roman"/>
        </w:rPr>
      </w:pPr>
      <w:r w:rsidRPr="007D3911">
        <w:rPr>
          <w:rFonts w:ascii="黑体" w:eastAsia="黑体" w:hAnsi="黑体" w:cs="Times New Roman"/>
        </w:rPr>
        <w:t xml:space="preserve">7.5.1  </w:t>
      </w:r>
      <w:r w:rsidRPr="007D3911">
        <w:rPr>
          <w:rFonts w:ascii="Times New Roman" w:eastAsia="宋体" w:hAnsi="Times New Roman" w:cs="Times New Roman"/>
        </w:rPr>
        <w:t>化学成分、中心粒径、松装密度、振实密度与本文件规定不符合时，则从该批产品中取双倍试样对</w:t>
      </w:r>
      <w:r w:rsidRPr="007D3911">
        <w:rPr>
          <w:rFonts w:ascii="Times New Roman" w:eastAsia="宋体" w:hAnsi="Times New Roman" w:cs="Times New Roman"/>
        </w:rPr>
        <w:lastRenderedPageBreak/>
        <w:t>不合格项目进行重复检验</w:t>
      </w:r>
      <w:r w:rsidRPr="007D3911">
        <w:rPr>
          <w:rFonts w:ascii="Times New Roman" w:eastAsia="宋体" w:hAnsi="Times New Roman" w:cs="Times New Roman"/>
        </w:rPr>
        <w:t>,</w:t>
      </w:r>
      <w:r w:rsidRPr="007D3911">
        <w:rPr>
          <w:rFonts w:ascii="Times New Roman" w:eastAsia="宋体" w:hAnsi="Times New Roman" w:cs="Times New Roman"/>
        </w:rPr>
        <w:t>如仍有不合格项</w:t>
      </w:r>
      <w:r w:rsidRPr="007D3911">
        <w:rPr>
          <w:rFonts w:ascii="Times New Roman" w:eastAsia="宋体" w:hAnsi="Times New Roman" w:cs="Times New Roman"/>
        </w:rPr>
        <w:t>,</w:t>
      </w:r>
      <w:r w:rsidRPr="007D3911">
        <w:rPr>
          <w:rFonts w:ascii="Times New Roman" w:eastAsia="宋体" w:hAnsi="Times New Roman" w:cs="Times New Roman"/>
        </w:rPr>
        <w:t>则判该批产品为不合格。</w:t>
      </w:r>
    </w:p>
    <w:p w14:paraId="060F38DF" w14:textId="511758F9" w:rsidR="00755548" w:rsidRPr="007D3911" w:rsidRDefault="00755548" w:rsidP="00EE3B5D">
      <w:pPr>
        <w:spacing w:line="360" w:lineRule="auto"/>
        <w:rPr>
          <w:rFonts w:ascii="Times New Roman" w:eastAsia="宋体" w:hAnsi="Times New Roman" w:cs="Times New Roman"/>
        </w:rPr>
      </w:pPr>
      <w:r w:rsidRPr="007D3911">
        <w:rPr>
          <w:rFonts w:ascii="黑体" w:eastAsia="黑体" w:hAnsi="黑体" w:cs="Times New Roman"/>
        </w:rPr>
        <w:t xml:space="preserve">7.5.2  </w:t>
      </w:r>
      <w:r w:rsidRPr="007D3911">
        <w:rPr>
          <w:rFonts w:ascii="Times New Roman" w:eastAsia="宋体" w:hAnsi="Times New Roman" w:cs="Times New Roman"/>
        </w:rPr>
        <w:t>外观质量检验不合格时，则直接判该批产品为不合格。</w:t>
      </w:r>
    </w:p>
    <w:p w14:paraId="110581A8" w14:textId="77777777" w:rsidR="00755548" w:rsidRPr="007D3911" w:rsidRDefault="00755548" w:rsidP="00EE3B5D">
      <w:pPr>
        <w:spacing w:beforeLines="100" w:before="312" w:afterLines="100" w:after="312" w:line="360" w:lineRule="auto"/>
        <w:outlineLvl w:val="2"/>
        <w:rPr>
          <w:rFonts w:ascii="黑体" w:eastAsia="黑体" w:hAnsi="黑体" w:cs="Times New Roman"/>
        </w:rPr>
      </w:pPr>
      <w:r w:rsidRPr="007D3911">
        <w:rPr>
          <w:rFonts w:ascii="黑体" w:eastAsia="黑体" w:hAnsi="黑体" w:cs="Times New Roman"/>
        </w:rPr>
        <w:t>8  标志、包装、运输、贮存及随行文件</w:t>
      </w:r>
    </w:p>
    <w:p w14:paraId="1B4BB7D1" w14:textId="712AAC65" w:rsidR="00755548" w:rsidRPr="007D3911" w:rsidRDefault="00755548"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rPr>
        <w:t xml:space="preserve">8.1 </w:t>
      </w:r>
      <w:r w:rsidR="00D11B99" w:rsidRPr="007D3911">
        <w:rPr>
          <w:rFonts w:ascii="黑体" w:eastAsia="黑体" w:hAnsi="黑体" w:cs="Times New Roman"/>
        </w:rPr>
        <w:t xml:space="preserve"> </w:t>
      </w:r>
      <w:r w:rsidRPr="007D3911">
        <w:rPr>
          <w:rFonts w:ascii="黑体" w:eastAsia="黑体" w:hAnsi="黑体" w:cs="Times New Roman"/>
        </w:rPr>
        <w:t>标志、包装、运输、贮存</w:t>
      </w:r>
    </w:p>
    <w:p w14:paraId="42D77FBA" w14:textId="77777777" w:rsidR="00755548" w:rsidRPr="007D3911" w:rsidRDefault="00755548"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产品的标志、包装、运输、贮存应符合</w:t>
      </w:r>
      <w:r w:rsidRPr="007D3911">
        <w:rPr>
          <w:rFonts w:ascii="Times New Roman" w:eastAsia="宋体" w:hAnsi="Times New Roman" w:cs="Times New Roman"/>
        </w:rPr>
        <w:t>GB 39176</w:t>
      </w:r>
      <w:r w:rsidRPr="007D3911">
        <w:rPr>
          <w:rFonts w:ascii="Times New Roman" w:eastAsia="宋体" w:hAnsi="Times New Roman" w:cs="Times New Roman"/>
        </w:rPr>
        <w:t>的规定。如需方对包装有特殊要求，可由供需双方协商确定。</w:t>
      </w:r>
    </w:p>
    <w:p w14:paraId="604BE241" w14:textId="77777777" w:rsidR="00755548" w:rsidRPr="007D3911" w:rsidRDefault="00755548" w:rsidP="00EE3B5D">
      <w:pPr>
        <w:spacing w:beforeLines="50" w:before="156" w:afterLines="50" w:after="156" w:line="360" w:lineRule="auto"/>
        <w:outlineLvl w:val="3"/>
        <w:rPr>
          <w:rFonts w:ascii="黑体" w:eastAsia="黑体" w:hAnsi="黑体" w:cs="Times New Roman"/>
        </w:rPr>
      </w:pPr>
      <w:r w:rsidRPr="007D3911">
        <w:rPr>
          <w:rFonts w:ascii="黑体" w:eastAsia="黑体" w:hAnsi="黑体" w:cs="Times New Roman"/>
        </w:rPr>
        <w:t>8.2 随行文件</w:t>
      </w:r>
    </w:p>
    <w:p w14:paraId="5A33AFBA" w14:textId="77777777" w:rsidR="00755548" w:rsidRPr="007D3911" w:rsidRDefault="00755548"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每批产品应附有随行文件，其中应包括质量证明书，质量证明书应符合</w:t>
      </w:r>
      <w:r w:rsidRPr="007D3911">
        <w:rPr>
          <w:rFonts w:ascii="Times New Roman" w:eastAsia="宋体" w:hAnsi="Times New Roman" w:cs="Times New Roman"/>
        </w:rPr>
        <w:t>GB 39176</w:t>
      </w:r>
      <w:r w:rsidRPr="007D3911">
        <w:rPr>
          <w:rFonts w:ascii="Times New Roman" w:eastAsia="宋体" w:hAnsi="Times New Roman" w:cs="Times New Roman"/>
        </w:rPr>
        <w:t>的规定。此外还宜包括：</w:t>
      </w:r>
    </w:p>
    <w:p w14:paraId="0BE963CA" w14:textId="77777777" w:rsidR="00755548" w:rsidRPr="007D3911" w:rsidRDefault="00755548"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rPr>
        <w:t xml:space="preserve">a) </w:t>
      </w:r>
      <w:r w:rsidRPr="007D3911">
        <w:rPr>
          <w:rFonts w:ascii="Times New Roman" w:eastAsia="宋体" w:hAnsi="Times New Roman" w:cs="Times New Roman"/>
        </w:rPr>
        <w:t>产品合格证；</w:t>
      </w:r>
    </w:p>
    <w:p w14:paraId="13A60178" w14:textId="77777777" w:rsidR="00755548" w:rsidRPr="007D3911" w:rsidRDefault="00755548"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rPr>
        <w:t xml:space="preserve">b) </w:t>
      </w:r>
      <w:r w:rsidRPr="007D3911">
        <w:rPr>
          <w:rFonts w:ascii="Times New Roman" w:eastAsia="宋体" w:hAnsi="Times New Roman" w:cs="Times New Roman"/>
        </w:rPr>
        <w:t>产品质量控制过程中的检验报告及成品检验报告；</w:t>
      </w:r>
    </w:p>
    <w:p w14:paraId="62931E33" w14:textId="77777777" w:rsidR="00755548" w:rsidRPr="007D3911" w:rsidRDefault="00755548"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rPr>
        <w:t xml:space="preserve">c) </w:t>
      </w:r>
      <w:r w:rsidRPr="007D3911">
        <w:rPr>
          <w:rFonts w:ascii="Times New Roman" w:eastAsia="宋体" w:hAnsi="Times New Roman" w:cs="Times New Roman"/>
        </w:rPr>
        <w:t>产品使用说明书；</w:t>
      </w:r>
    </w:p>
    <w:p w14:paraId="0E98352D" w14:textId="40FA80EA" w:rsidR="0064060B" w:rsidRPr="007D3911" w:rsidRDefault="00755548"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rPr>
        <w:t>d</w:t>
      </w:r>
      <w:r w:rsidRPr="007D3911">
        <w:rPr>
          <w:rFonts w:ascii="Times New Roman" w:eastAsia="宋体" w:hAnsi="Times New Roman" w:cs="Times New Roman"/>
        </w:rPr>
        <w:t>）其他。</w:t>
      </w:r>
    </w:p>
    <w:p w14:paraId="15523D7A" w14:textId="00DA7627" w:rsidR="00755548" w:rsidRPr="007D3911" w:rsidRDefault="00755548">
      <w:pPr>
        <w:widowControl/>
        <w:jc w:val="left"/>
        <w:rPr>
          <w:rFonts w:ascii="Times New Roman" w:eastAsia="宋体" w:hAnsi="Times New Roman" w:cs="Times New Roman"/>
        </w:rPr>
      </w:pPr>
      <w:r w:rsidRPr="007D3911">
        <w:rPr>
          <w:rFonts w:ascii="Times New Roman" w:eastAsia="宋体" w:hAnsi="Times New Roman" w:cs="Times New Roman"/>
        </w:rPr>
        <w:br w:type="page"/>
      </w:r>
    </w:p>
    <w:p w14:paraId="7FFEE6C6" w14:textId="77777777" w:rsidR="00E04905" w:rsidRDefault="00E04905" w:rsidP="00E04905">
      <w:pPr>
        <w:spacing w:line="360" w:lineRule="auto"/>
        <w:jc w:val="center"/>
        <w:outlineLvl w:val="1"/>
        <w:rPr>
          <w:rFonts w:ascii="Times New Roman" w:eastAsia="黑体" w:hAnsi="Times New Roman" w:cs="Times New Roman"/>
          <w:sz w:val="24"/>
          <w:szCs w:val="24"/>
        </w:rPr>
      </w:pPr>
      <w:r>
        <w:rPr>
          <w:rFonts w:ascii="Times New Roman" w:eastAsia="黑体" w:hAnsi="Times New Roman" w:cs="Times New Roman"/>
          <w:sz w:val="24"/>
          <w:szCs w:val="24"/>
        </w:rPr>
        <w:lastRenderedPageBreak/>
        <w:t>附</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录</w:t>
      </w:r>
      <w:r>
        <w:rPr>
          <w:rFonts w:ascii="Times New Roman" w:eastAsia="黑体" w:hAnsi="Times New Roman" w:cs="Times New Roman"/>
          <w:sz w:val="24"/>
          <w:szCs w:val="24"/>
        </w:rPr>
        <w:t xml:space="preserve">A </w:t>
      </w:r>
    </w:p>
    <w:p w14:paraId="70E83AA7" w14:textId="77777777" w:rsidR="00E04905" w:rsidRDefault="00E04905" w:rsidP="00E04905">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（资料性附录）</w:t>
      </w:r>
      <w:r>
        <w:rPr>
          <w:rFonts w:ascii="Times New Roman" w:eastAsia="黑体" w:hAnsi="Times New Roman" w:cs="Times New Roman"/>
          <w:sz w:val="24"/>
          <w:szCs w:val="24"/>
        </w:rPr>
        <w:t xml:space="preserve"> </w:t>
      </w:r>
    </w:p>
    <w:p w14:paraId="181F1B45" w14:textId="77777777" w:rsidR="00E04905" w:rsidRDefault="00E04905" w:rsidP="00E04905">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稀土热障涂层材料—锆酸钆镱粉末中氧化钆、氧化镱、氧化锆和氧化铪含量的测定</w:t>
      </w:r>
    </w:p>
    <w:p w14:paraId="7C65F09E" w14:textId="77777777" w:rsidR="00E04905" w:rsidRDefault="00E04905" w:rsidP="00E04905">
      <w:pPr>
        <w:spacing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 xml:space="preserve"> </w:t>
      </w:r>
      <w:r>
        <w:rPr>
          <w:rFonts w:ascii="Times New Roman" w:eastAsia="黑体" w:hAnsi="Times New Roman" w:cs="Times New Roman"/>
          <w:sz w:val="24"/>
          <w:szCs w:val="24"/>
        </w:rPr>
        <w:t>电感耦合等离子体发射光谱法</w:t>
      </w:r>
    </w:p>
    <w:p w14:paraId="6DCCD355" w14:textId="77777777" w:rsidR="00E04905" w:rsidRDefault="00E04905" w:rsidP="00E04905">
      <w:pPr>
        <w:spacing w:beforeLines="100" w:before="312" w:afterLines="100" w:after="312" w:line="360" w:lineRule="auto"/>
        <w:outlineLvl w:val="2"/>
        <w:rPr>
          <w:rFonts w:ascii="黑体" w:eastAsia="黑体" w:hAnsi="黑体" w:cs="Times New Roman"/>
        </w:rPr>
      </w:pPr>
      <w:r>
        <w:rPr>
          <w:rFonts w:ascii="黑体" w:eastAsia="黑体" w:hAnsi="黑体" w:cs="Times New Roman" w:hint="eastAsia"/>
        </w:rPr>
        <w:t>A</w:t>
      </w:r>
      <w:r>
        <w:rPr>
          <w:rFonts w:ascii="黑体" w:eastAsia="黑体" w:hAnsi="黑体" w:cs="Times New Roman"/>
        </w:rPr>
        <w:t xml:space="preserve">.1  </w:t>
      </w:r>
      <w:r>
        <w:rPr>
          <w:rFonts w:ascii="黑体" w:eastAsia="黑体" w:hAnsi="黑体" w:cs="Times New Roman" w:hint="eastAsia"/>
        </w:rPr>
        <w:t>范围</w:t>
      </w:r>
    </w:p>
    <w:p w14:paraId="65D4607C" w14:textId="77777777" w:rsidR="00E04905" w:rsidRDefault="00E04905" w:rsidP="00E04905">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本文件规定了稀土热障涂层材料—锆酸钆镱粉末中氧化钆、氧化镱、氧化锆和氧化铪含量的测定。测定范围（质量分数）：氧化钆：</w:t>
      </w:r>
      <w:r>
        <w:rPr>
          <w:rFonts w:ascii="Times New Roman" w:eastAsia="宋体" w:hAnsi="Times New Roman" w:cs="Times New Roman"/>
        </w:rPr>
        <w:t>25.00% ~ 65.00%</w:t>
      </w:r>
      <w:r>
        <w:rPr>
          <w:rFonts w:ascii="Times New Roman" w:eastAsia="宋体" w:hAnsi="Times New Roman" w:cs="Times New Roman"/>
        </w:rPr>
        <w:t>，氧化镱：</w:t>
      </w:r>
      <w:r>
        <w:rPr>
          <w:rFonts w:ascii="Times New Roman" w:eastAsia="宋体" w:hAnsi="Times New Roman" w:cs="Times New Roman"/>
        </w:rPr>
        <w:t>0.01% ~ 35.00%</w:t>
      </w:r>
      <w:r>
        <w:rPr>
          <w:rFonts w:ascii="Times New Roman" w:eastAsia="宋体" w:hAnsi="Times New Roman" w:cs="Times New Roman"/>
        </w:rPr>
        <w:t>，氧化锆：</w:t>
      </w:r>
      <w:r>
        <w:rPr>
          <w:rFonts w:ascii="Times New Roman" w:eastAsia="宋体" w:hAnsi="Times New Roman" w:cs="Times New Roman"/>
        </w:rPr>
        <w:t>35.00% ~ 45.00%</w:t>
      </w:r>
      <w:r>
        <w:rPr>
          <w:rFonts w:ascii="Times New Roman" w:eastAsia="宋体" w:hAnsi="Times New Roman" w:cs="Times New Roman"/>
        </w:rPr>
        <w:t>，氧化铪：</w:t>
      </w:r>
      <w:r>
        <w:rPr>
          <w:rFonts w:ascii="Times New Roman" w:eastAsia="宋体" w:hAnsi="Times New Roman" w:cs="Times New Roman"/>
        </w:rPr>
        <w:t>0.01%~3.00%</w:t>
      </w:r>
      <w:r>
        <w:rPr>
          <w:rFonts w:ascii="Times New Roman" w:eastAsia="宋体" w:hAnsi="Times New Roman" w:cs="Times New Roman"/>
        </w:rPr>
        <w:t>。</w:t>
      </w:r>
    </w:p>
    <w:p w14:paraId="1F865196" w14:textId="77777777" w:rsidR="00E04905" w:rsidRDefault="00E04905" w:rsidP="00E04905">
      <w:pPr>
        <w:spacing w:beforeLines="100" w:before="312" w:afterLines="100" w:after="312" w:line="360" w:lineRule="auto"/>
        <w:outlineLvl w:val="2"/>
        <w:rPr>
          <w:rFonts w:ascii="黑体" w:eastAsia="黑体" w:hAnsi="黑体" w:cs="Times New Roman"/>
        </w:rPr>
      </w:pPr>
      <w:r>
        <w:rPr>
          <w:rFonts w:ascii="黑体" w:eastAsia="黑体" w:hAnsi="黑体" w:cs="Times New Roman"/>
        </w:rPr>
        <w:t xml:space="preserve">A.2  </w:t>
      </w:r>
      <w:r>
        <w:rPr>
          <w:rFonts w:ascii="黑体" w:eastAsia="黑体" w:hAnsi="黑体" w:cs="Times New Roman" w:hint="eastAsia"/>
        </w:rPr>
        <w:t>方法原理</w:t>
      </w:r>
    </w:p>
    <w:p w14:paraId="7EF4A77A" w14:textId="77777777" w:rsidR="00E04905" w:rsidRDefault="00E04905" w:rsidP="00E04905">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试样以硫酸</w:t>
      </w:r>
      <w:r>
        <w:rPr>
          <w:rFonts w:ascii="Times New Roman" w:eastAsia="宋体" w:hAnsi="Times New Roman" w:cs="Times New Roman"/>
        </w:rPr>
        <w:t>-</w:t>
      </w:r>
      <w:r>
        <w:rPr>
          <w:rFonts w:ascii="Times New Roman" w:eastAsia="宋体" w:hAnsi="Times New Roman" w:cs="Times New Roman"/>
        </w:rPr>
        <w:t>硫酸铵溶解，在酸性介质中，使用电感耦合等离子体发射光谱仪，于推荐的各元素波长处进行光谱测定。测定结果进行归一化处理。</w:t>
      </w:r>
    </w:p>
    <w:p w14:paraId="0AC9F82C" w14:textId="77777777" w:rsidR="00E04905" w:rsidRDefault="00E04905" w:rsidP="00E04905">
      <w:pPr>
        <w:spacing w:beforeLines="100" w:before="312" w:afterLines="100" w:after="312" w:line="360" w:lineRule="auto"/>
        <w:outlineLvl w:val="2"/>
        <w:rPr>
          <w:rFonts w:ascii="黑体" w:eastAsia="黑体" w:hAnsi="黑体" w:cs="Times New Roman"/>
        </w:rPr>
      </w:pPr>
      <w:r>
        <w:rPr>
          <w:rFonts w:ascii="黑体" w:eastAsia="黑体" w:hAnsi="黑体" w:cs="Times New Roman" w:hint="eastAsia"/>
        </w:rPr>
        <w:t>A.3</w:t>
      </w:r>
      <w:r>
        <w:rPr>
          <w:rFonts w:ascii="黑体" w:eastAsia="黑体" w:hAnsi="黑体" w:cs="Times New Roman"/>
        </w:rPr>
        <w:t xml:space="preserve">  </w:t>
      </w:r>
      <w:r>
        <w:rPr>
          <w:rFonts w:ascii="黑体" w:eastAsia="黑体" w:hAnsi="黑体" w:cs="Times New Roman" w:hint="eastAsia"/>
        </w:rPr>
        <w:t>试剂</w:t>
      </w:r>
    </w:p>
    <w:p w14:paraId="0142656A" w14:textId="77777777" w:rsidR="00E04905" w:rsidRDefault="00E04905" w:rsidP="00E04905">
      <w:pPr>
        <w:spacing w:beforeLines="50" w:before="156" w:afterLines="50" w:after="156" w:line="360" w:lineRule="auto"/>
        <w:rPr>
          <w:rFonts w:ascii="黑体" w:eastAsia="黑体" w:hAnsi="黑体" w:cs="Times New Roman"/>
        </w:rPr>
      </w:pPr>
      <w:r>
        <w:rPr>
          <w:rFonts w:ascii="黑体" w:eastAsia="黑体" w:hAnsi="黑体" w:cs="Times New Roman" w:hint="eastAsia"/>
        </w:rPr>
        <w:t>A.3.1</w:t>
      </w:r>
      <w:r>
        <w:rPr>
          <w:rFonts w:ascii="黑体" w:eastAsia="黑体" w:hAnsi="黑体" w:cs="Times New Roman"/>
        </w:rPr>
        <w:t xml:space="preserve">  </w:t>
      </w:r>
      <w:r>
        <w:rPr>
          <w:rFonts w:ascii="Times New Roman" w:eastAsia="宋体" w:hAnsi="Times New Roman" w:cs="Times New Roman" w:hint="eastAsia"/>
        </w:rPr>
        <w:t>硫酸铵</w:t>
      </w:r>
    </w:p>
    <w:p w14:paraId="6B39342D" w14:textId="77777777" w:rsidR="00E04905" w:rsidRDefault="00E04905" w:rsidP="00E04905">
      <w:pPr>
        <w:spacing w:beforeLines="50" w:before="156" w:afterLines="50" w:after="156" w:line="360" w:lineRule="auto"/>
        <w:rPr>
          <w:rFonts w:ascii="Times New Roman" w:eastAsia="宋体" w:hAnsi="Times New Roman"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3.2</w:t>
      </w:r>
      <w:r>
        <w:rPr>
          <w:rFonts w:ascii="Times New Roman" w:eastAsia="宋体" w:hAnsi="Times New Roman" w:cs="Times New Roman"/>
        </w:rPr>
        <w:t xml:space="preserve">  </w:t>
      </w:r>
      <w:r>
        <w:rPr>
          <w:rFonts w:ascii="Times New Roman" w:eastAsia="宋体" w:hAnsi="Times New Roman" w:cs="Times New Roman"/>
        </w:rPr>
        <w:t>硝酸（</w:t>
      </w:r>
      <w:r>
        <w:rPr>
          <w:rFonts w:ascii="Times New Roman" w:eastAsia="宋体" w:hAnsi="Times New Roman" w:cs="Times New Roman"/>
        </w:rPr>
        <w:t>ρ 1.42 g/mL</w:t>
      </w:r>
      <w:r>
        <w:rPr>
          <w:rFonts w:ascii="Times New Roman" w:eastAsia="宋体" w:hAnsi="Times New Roman" w:cs="Times New Roman"/>
        </w:rPr>
        <w:t>）。</w:t>
      </w:r>
    </w:p>
    <w:p w14:paraId="0C9383AF" w14:textId="77777777" w:rsidR="00E04905" w:rsidRDefault="00E04905" w:rsidP="00E04905">
      <w:pPr>
        <w:spacing w:beforeLines="50" w:before="156" w:afterLines="50" w:after="156" w:line="360" w:lineRule="auto"/>
        <w:rPr>
          <w:rFonts w:ascii="Times New Roman" w:eastAsia="宋体" w:hAnsi="Times New Roman"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 xml:space="preserve">3.3 </w:t>
      </w:r>
      <w:r>
        <w:rPr>
          <w:rFonts w:ascii="Times New Roman" w:eastAsia="宋体" w:hAnsi="Times New Roman" w:cs="Times New Roman"/>
        </w:rPr>
        <w:t xml:space="preserve"> </w:t>
      </w:r>
      <w:r>
        <w:rPr>
          <w:rFonts w:ascii="Times New Roman" w:eastAsia="宋体" w:hAnsi="Times New Roman" w:cs="Times New Roman"/>
        </w:rPr>
        <w:t>氢氟酸（</w:t>
      </w:r>
      <w:r>
        <w:rPr>
          <w:rFonts w:ascii="Times New Roman" w:eastAsia="宋体" w:hAnsi="Times New Roman" w:cs="Times New Roman"/>
        </w:rPr>
        <w:t>ρ 1.15 g/mL</w:t>
      </w:r>
      <w:r>
        <w:rPr>
          <w:rFonts w:ascii="Times New Roman" w:eastAsia="宋体" w:hAnsi="Times New Roman" w:cs="Times New Roman"/>
        </w:rPr>
        <w:t>）。</w:t>
      </w:r>
    </w:p>
    <w:p w14:paraId="122F8DCB" w14:textId="77777777" w:rsidR="00E04905" w:rsidRDefault="00E04905" w:rsidP="00E04905">
      <w:pPr>
        <w:spacing w:beforeLines="50" w:before="156" w:afterLines="50" w:after="156" w:line="360" w:lineRule="auto"/>
        <w:rPr>
          <w:rFonts w:ascii="Times New Roman" w:eastAsia="宋体" w:hAnsi="Times New Roman"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 xml:space="preserve">3.4  </w:t>
      </w:r>
      <w:r>
        <w:rPr>
          <w:rFonts w:ascii="Times New Roman" w:eastAsia="宋体" w:hAnsi="Times New Roman" w:cs="Times New Roman"/>
        </w:rPr>
        <w:t>硫酸（</w:t>
      </w:r>
      <w:r>
        <w:rPr>
          <w:rFonts w:ascii="Times New Roman" w:eastAsia="宋体" w:hAnsi="Times New Roman" w:cs="Times New Roman"/>
        </w:rPr>
        <w:t>1+1</w:t>
      </w:r>
      <w:r>
        <w:rPr>
          <w:rFonts w:ascii="Times New Roman" w:eastAsia="宋体" w:hAnsi="Times New Roman" w:cs="Times New Roman"/>
        </w:rPr>
        <w:t>）。</w:t>
      </w:r>
    </w:p>
    <w:p w14:paraId="455F6795" w14:textId="77777777" w:rsidR="00E04905" w:rsidRDefault="00E04905" w:rsidP="00E04905">
      <w:pPr>
        <w:spacing w:beforeLines="50" w:before="156" w:afterLines="50" w:after="156" w:line="360" w:lineRule="auto"/>
        <w:rPr>
          <w:rFonts w:ascii="Times New Roman" w:eastAsia="宋体" w:hAnsi="Times New Roman"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 xml:space="preserve">3.5  </w:t>
      </w:r>
      <w:r>
        <w:rPr>
          <w:rFonts w:ascii="Times New Roman" w:eastAsia="宋体" w:hAnsi="Times New Roman" w:cs="Times New Roman"/>
        </w:rPr>
        <w:t>氧化钆标准贮存溶液：称取</w:t>
      </w:r>
      <w:r>
        <w:rPr>
          <w:rFonts w:ascii="Times New Roman" w:eastAsia="宋体" w:hAnsi="Times New Roman" w:cs="Times New Roman"/>
        </w:rPr>
        <w:t>1.0000 g</w:t>
      </w:r>
      <w:r>
        <w:rPr>
          <w:rFonts w:ascii="Times New Roman" w:eastAsia="宋体" w:hAnsi="Times New Roman" w:cs="Times New Roman"/>
        </w:rPr>
        <w:t>氧化钆</w:t>
      </w:r>
      <w:r>
        <w:rPr>
          <w:rFonts w:ascii="Times New Roman" w:eastAsia="宋体" w:hAnsi="Times New Roman" w:cs="Times New Roman"/>
        </w:rPr>
        <w:t>[</w:t>
      </w:r>
      <w:r>
        <w:rPr>
          <w:rFonts w:ascii="Times New Roman" w:eastAsia="宋体" w:hAnsi="Times New Roman" w:cs="Times New Roman"/>
          <w:i/>
          <w:iCs/>
        </w:rPr>
        <w:t>w</w:t>
      </w:r>
      <w:r>
        <w:rPr>
          <w:rFonts w:ascii="Times New Roman" w:eastAsia="宋体" w:hAnsi="Times New Roman" w:cs="Times New Roman"/>
        </w:rPr>
        <w:t>（</w:t>
      </w:r>
      <w:r>
        <w:rPr>
          <w:rFonts w:ascii="Times New Roman" w:eastAsia="宋体" w:hAnsi="Times New Roman" w:cs="Times New Roman"/>
        </w:rPr>
        <w:t>Gd</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r>
        <w:rPr>
          <w:rFonts w:ascii="Times New Roman" w:eastAsia="宋体" w:hAnsi="Times New Roman" w:cs="Times New Roman"/>
        </w:rPr>
        <w:t>）</w:t>
      </w:r>
      <w:r>
        <w:rPr>
          <w:rFonts w:ascii="Times New Roman" w:eastAsia="宋体" w:hAnsi="Times New Roman" w:cs="Times New Roman"/>
        </w:rPr>
        <w:t>≥99.99 %]</w:t>
      </w:r>
      <w:r>
        <w:rPr>
          <w:rFonts w:ascii="Times New Roman" w:eastAsia="宋体" w:hAnsi="Times New Roman" w:cs="Times New Roman"/>
        </w:rPr>
        <w:t>，置于</w:t>
      </w:r>
      <w:r>
        <w:rPr>
          <w:rFonts w:ascii="Times New Roman" w:eastAsia="宋体" w:hAnsi="Times New Roman" w:cs="Times New Roman"/>
        </w:rPr>
        <w:t>200 mL</w:t>
      </w:r>
      <w:r>
        <w:rPr>
          <w:rFonts w:ascii="Times New Roman" w:eastAsia="宋体" w:hAnsi="Times New Roman" w:cs="Times New Roman"/>
        </w:rPr>
        <w:t>烧杯中，以少量水吹洗杯壁，加入</w:t>
      </w:r>
      <w:r>
        <w:rPr>
          <w:rFonts w:ascii="Times New Roman" w:eastAsia="宋体" w:hAnsi="Times New Roman" w:cs="Times New Roman"/>
        </w:rPr>
        <w:t>20 mL</w:t>
      </w:r>
      <w:r>
        <w:rPr>
          <w:rFonts w:ascii="Times New Roman" w:eastAsia="宋体" w:hAnsi="Times New Roman" w:cs="Times New Roman"/>
        </w:rPr>
        <w:t>硝酸（</w:t>
      </w:r>
      <w:r>
        <w:rPr>
          <w:rFonts w:ascii="Times New Roman" w:eastAsia="宋体" w:hAnsi="Times New Roman" w:cs="Times New Roman" w:hint="eastAsia"/>
        </w:rPr>
        <w:t>A</w:t>
      </w:r>
      <w:r>
        <w:rPr>
          <w:rFonts w:ascii="Times New Roman" w:eastAsia="宋体" w:hAnsi="Times New Roman" w:cs="Times New Roman"/>
        </w:rPr>
        <w:t>.3.2</w:t>
      </w:r>
      <w:r>
        <w:rPr>
          <w:rFonts w:ascii="Times New Roman" w:eastAsia="宋体" w:hAnsi="Times New Roman" w:cs="Times New Roman"/>
        </w:rPr>
        <w:t>），盖上表面皿，低温加热溶解完全，冷却，移入</w:t>
      </w:r>
      <w:r>
        <w:rPr>
          <w:rFonts w:ascii="Times New Roman" w:eastAsia="宋体" w:hAnsi="Times New Roman" w:cs="Times New Roman"/>
        </w:rPr>
        <w:t>1000 mL</w:t>
      </w:r>
      <w:r>
        <w:rPr>
          <w:rFonts w:ascii="Times New Roman" w:eastAsia="宋体" w:hAnsi="Times New Roman" w:cs="Times New Roman"/>
        </w:rPr>
        <w:t>容量瓶中，用水稀释至刻度，混匀。此溶液</w:t>
      </w:r>
      <w:r>
        <w:rPr>
          <w:rFonts w:ascii="Times New Roman" w:eastAsia="宋体" w:hAnsi="Times New Roman" w:cs="Times New Roman"/>
        </w:rPr>
        <w:t>1 mL</w:t>
      </w:r>
      <w:r>
        <w:rPr>
          <w:rFonts w:ascii="Times New Roman" w:eastAsia="宋体" w:hAnsi="Times New Roman" w:cs="Times New Roman"/>
        </w:rPr>
        <w:t>含</w:t>
      </w:r>
      <w:r>
        <w:rPr>
          <w:rFonts w:ascii="Times New Roman" w:eastAsia="宋体" w:hAnsi="Times New Roman" w:cs="Times New Roman"/>
        </w:rPr>
        <w:t>1 mg</w:t>
      </w:r>
      <w:r>
        <w:rPr>
          <w:rFonts w:ascii="Times New Roman" w:eastAsia="宋体" w:hAnsi="Times New Roman" w:cs="Times New Roman"/>
        </w:rPr>
        <w:t>氧化钆。</w:t>
      </w:r>
    </w:p>
    <w:p w14:paraId="781599DD" w14:textId="77777777" w:rsidR="00E04905" w:rsidRDefault="00E04905" w:rsidP="00E04905">
      <w:pPr>
        <w:spacing w:beforeLines="50" w:before="156" w:afterLines="50" w:after="156" w:line="360" w:lineRule="auto"/>
        <w:rPr>
          <w:rFonts w:ascii="Times New Roman" w:eastAsia="宋体" w:hAnsi="Times New Roman"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 xml:space="preserve">3.6  </w:t>
      </w:r>
      <w:r>
        <w:rPr>
          <w:rFonts w:ascii="Times New Roman" w:eastAsia="宋体" w:hAnsi="Times New Roman" w:cs="Times New Roman"/>
        </w:rPr>
        <w:t>氧化镱标准贮存溶液：称取</w:t>
      </w:r>
      <w:r>
        <w:rPr>
          <w:rFonts w:ascii="Times New Roman" w:eastAsia="宋体" w:hAnsi="Times New Roman" w:cs="Times New Roman"/>
        </w:rPr>
        <w:t>1.0000 g</w:t>
      </w:r>
      <w:r>
        <w:rPr>
          <w:rFonts w:ascii="Times New Roman" w:eastAsia="宋体" w:hAnsi="Times New Roman" w:cs="Times New Roman"/>
        </w:rPr>
        <w:t>氧化镱</w:t>
      </w:r>
      <w:r>
        <w:rPr>
          <w:rFonts w:ascii="Times New Roman" w:eastAsia="宋体" w:hAnsi="Times New Roman" w:cs="Times New Roman"/>
        </w:rPr>
        <w:t>[</w:t>
      </w:r>
      <w:r>
        <w:rPr>
          <w:rFonts w:ascii="Times New Roman" w:eastAsia="宋体" w:hAnsi="Times New Roman" w:cs="Times New Roman"/>
          <w:i/>
          <w:iCs/>
        </w:rPr>
        <w:t>w</w:t>
      </w:r>
      <w:r>
        <w:rPr>
          <w:rFonts w:ascii="Times New Roman" w:eastAsia="宋体" w:hAnsi="Times New Roman" w:cs="Times New Roman"/>
        </w:rPr>
        <w:t>（</w:t>
      </w:r>
      <w:r>
        <w:rPr>
          <w:rFonts w:ascii="Times New Roman" w:eastAsia="宋体" w:hAnsi="Times New Roman" w:cs="Times New Roman"/>
        </w:rPr>
        <w:t>Yb</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r>
        <w:rPr>
          <w:rFonts w:ascii="Times New Roman" w:eastAsia="宋体" w:hAnsi="Times New Roman" w:cs="Times New Roman"/>
        </w:rPr>
        <w:t>）</w:t>
      </w:r>
      <w:r>
        <w:rPr>
          <w:rFonts w:ascii="Times New Roman" w:eastAsia="宋体" w:hAnsi="Times New Roman" w:cs="Times New Roman"/>
        </w:rPr>
        <w:t>≥99.99 %]</w:t>
      </w:r>
      <w:r>
        <w:rPr>
          <w:rFonts w:ascii="Times New Roman" w:eastAsia="宋体" w:hAnsi="Times New Roman" w:cs="Times New Roman"/>
        </w:rPr>
        <w:t>，置于</w:t>
      </w:r>
      <w:r>
        <w:rPr>
          <w:rFonts w:ascii="Times New Roman" w:eastAsia="宋体" w:hAnsi="Times New Roman" w:cs="Times New Roman"/>
        </w:rPr>
        <w:t>200 mL</w:t>
      </w:r>
      <w:r>
        <w:rPr>
          <w:rFonts w:ascii="Times New Roman" w:eastAsia="宋体" w:hAnsi="Times New Roman" w:cs="Times New Roman"/>
        </w:rPr>
        <w:t>烧杯中，以少量水吹洗杯壁，加入</w:t>
      </w:r>
      <w:r>
        <w:rPr>
          <w:rFonts w:ascii="Times New Roman" w:eastAsia="宋体" w:hAnsi="Times New Roman" w:cs="Times New Roman"/>
        </w:rPr>
        <w:t>20 mL</w:t>
      </w:r>
      <w:r>
        <w:rPr>
          <w:rFonts w:ascii="Times New Roman" w:eastAsia="宋体" w:hAnsi="Times New Roman" w:cs="Times New Roman"/>
        </w:rPr>
        <w:t>硝酸（</w:t>
      </w:r>
      <w:r>
        <w:rPr>
          <w:rFonts w:ascii="Times New Roman" w:eastAsia="宋体" w:hAnsi="Times New Roman" w:cs="Times New Roman" w:hint="eastAsia"/>
        </w:rPr>
        <w:t>A</w:t>
      </w:r>
      <w:r>
        <w:rPr>
          <w:rFonts w:ascii="Times New Roman" w:eastAsia="宋体" w:hAnsi="Times New Roman" w:cs="Times New Roman"/>
        </w:rPr>
        <w:t>.3.2</w:t>
      </w:r>
      <w:r>
        <w:rPr>
          <w:rFonts w:ascii="Times New Roman" w:eastAsia="宋体" w:hAnsi="Times New Roman" w:cs="Times New Roman"/>
        </w:rPr>
        <w:t>），盖上表面皿，低温加热溶解完全，冷却，移入</w:t>
      </w:r>
      <w:r>
        <w:rPr>
          <w:rFonts w:ascii="Times New Roman" w:eastAsia="宋体" w:hAnsi="Times New Roman" w:cs="Times New Roman"/>
        </w:rPr>
        <w:t>1000 mL</w:t>
      </w:r>
      <w:r>
        <w:rPr>
          <w:rFonts w:ascii="Times New Roman" w:eastAsia="宋体" w:hAnsi="Times New Roman" w:cs="Times New Roman"/>
        </w:rPr>
        <w:t>容量瓶中，用水稀释至刻度，混匀。此溶液</w:t>
      </w:r>
      <w:r>
        <w:rPr>
          <w:rFonts w:ascii="Times New Roman" w:eastAsia="宋体" w:hAnsi="Times New Roman" w:cs="Times New Roman"/>
        </w:rPr>
        <w:t>1 mL</w:t>
      </w:r>
      <w:r>
        <w:rPr>
          <w:rFonts w:ascii="Times New Roman" w:eastAsia="宋体" w:hAnsi="Times New Roman" w:cs="Times New Roman"/>
        </w:rPr>
        <w:t>含</w:t>
      </w:r>
      <w:r>
        <w:rPr>
          <w:rFonts w:ascii="Times New Roman" w:eastAsia="宋体" w:hAnsi="Times New Roman" w:cs="Times New Roman"/>
        </w:rPr>
        <w:t>1 mg</w:t>
      </w:r>
      <w:r>
        <w:rPr>
          <w:rFonts w:ascii="Times New Roman" w:eastAsia="宋体" w:hAnsi="Times New Roman" w:cs="Times New Roman"/>
        </w:rPr>
        <w:t>氧化镱。</w:t>
      </w:r>
    </w:p>
    <w:p w14:paraId="6FBCB236" w14:textId="77777777" w:rsidR="00E04905" w:rsidRDefault="00E04905" w:rsidP="00E04905">
      <w:pPr>
        <w:spacing w:beforeLines="50" w:before="156" w:afterLines="50" w:after="156" w:line="360" w:lineRule="auto"/>
        <w:rPr>
          <w:rFonts w:ascii="Times New Roman" w:eastAsia="宋体" w:hAnsi="Times New Roman"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 xml:space="preserve">3.7  </w:t>
      </w:r>
      <w:r>
        <w:rPr>
          <w:rFonts w:ascii="Times New Roman" w:eastAsia="宋体" w:hAnsi="Times New Roman" w:cs="Times New Roman"/>
        </w:rPr>
        <w:t>氧化锆标准贮存溶液：称取</w:t>
      </w:r>
      <w:r>
        <w:rPr>
          <w:rFonts w:ascii="Times New Roman" w:eastAsia="宋体" w:hAnsi="Times New Roman" w:cs="Times New Roman"/>
        </w:rPr>
        <w:t>0.7377 g</w:t>
      </w:r>
      <w:r>
        <w:rPr>
          <w:rFonts w:ascii="Times New Roman" w:eastAsia="宋体" w:hAnsi="Times New Roman" w:cs="Times New Roman"/>
        </w:rPr>
        <w:t>金属锆</w:t>
      </w:r>
      <w:r>
        <w:rPr>
          <w:rFonts w:ascii="Times New Roman" w:eastAsia="宋体" w:hAnsi="Times New Roman" w:cs="Times New Roman"/>
        </w:rPr>
        <w:t>[</w:t>
      </w:r>
      <w:r>
        <w:rPr>
          <w:rFonts w:ascii="Times New Roman" w:eastAsia="宋体" w:hAnsi="Times New Roman" w:cs="Times New Roman"/>
          <w:i/>
          <w:iCs/>
        </w:rPr>
        <w:t>w</w:t>
      </w:r>
      <w:r>
        <w:rPr>
          <w:rFonts w:ascii="Times New Roman" w:eastAsia="宋体" w:hAnsi="Times New Roman" w:cs="Times New Roman"/>
        </w:rPr>
        <w:t>（</w:t>
      </w:r>
      <w:r>
        <w:rPr>
          <w:rFonts w:ascii="Times New Roman" w:eastAsia="宋体" w:hAnsi="Times New Roman" w:cs="Times New Roman"/>
        </w:rPr>
        <w:t>Zr</w:t>
      </w:r>
      <w:r>
        <w:rPr>
          <w:rFonts w:ascii="Times New Roman" w:eastAsia="宋体" w:hAnsi="Times New Roman" w:cs="Times New Roman"/>
        </w:rPr>
        <w:t>）</w:t>
      </w:r>
      <w:r>
        <w:rPr>
          <w:rFonts w:ascii="Times New Roman" w:eastAsia="宋体" w:hAnsi="Times New Roman" w:cs="Times New Roman"/>
        </w:rPr>
        <w:t>≥99.99 %]</w:t>
      </w:r>
      <w:r>
        <w:rPr>
          <w:rFonts w:ascii="Times New Roman" w:eastAsia="宋体" w:hAnsi="Times New Roman" w:cs="Times New Roman"/>
        </w:rPr>
        <w:t>，置于</w:t>
      </w:r>
      <w:r>
        <w:rPr>
          <w:rFonts w:ascii="Times New Roman" w:eastAsia="宋体" w:hAnsi="Times New Roman" w:cs="Times New Roman"/>
        </w:rPr>
        <w:t>200 mL</w:t>
      </w:r>
      <w:r>
        <w:rPr>
          <w:rFonts w:ascii="Times New Roman" w:eastAsia="宋体" w:hAnsi="Times New Roman" w:cs="Times New Roman"/>
        </w:rPr>
        <w:t>聚四氟乙烯烧杯中，</w:t>
      </w:r>
      <w:r>
        <w:rPr>
          <w:rFonts w:ascii="Times New Roman" w:eastAsia="宋体" w:hAnsi="Times New Roman" w:cs="Times New Roman"/>
        </w:rPr>
        <w:lastRenderedPageBreak/>
        <w:t>以少量水吹洗杯壁，加入</w:t>
      </w:r>
      <w:r>
        <w:rPr>
          <w:rFonts w:ascii="Times New Roman" w:eastAsia="宋体" w:hAnsi="Times New Roman" w:cs="Times New Roman"/>
        </w:rPr>
        <w:t>10 mL</w:t>
      </w:r>
      <w:r>
        <w:rPr>
          <w:rFonts w:ascii="Times New Roman" w:eastAsia="宋体" w:hAnsi="Times New Roman" w:cs="Times New Roman"/>
        </w:rPr>
        <w:t>硝酸（</w:t>
      </w:r>
      <w:r>
        <w:rPr>
          <w:rFonts w:ascii="Times New Roman" w:eastAsia="宋体" w:hAnsi="Times New Roman" w:cs="Times New Roman" w:hint="eastAsia"/>
        </w:rPr>
        <w:t>A</w:t>
      </w:r>
      <w:r>
        <w:rPr>
          <w:rFonts w:ascii="Times New Roman" w:eastAsia="宋体" w:hAnsi="Times New Roman" w:cs="Times New Roman"/>
        </w:rPr>
        <w:t>.3.2</w:t>
      </w:r>
      <w:r>
        <w:rPr>
          <w:rFonts w:ascii="Times New Roman" w:eastAsia="宋体" w:hAnsi="Times New Roman" w:cs="Times New Roman"/>
        </w:rPr>
        <w:t>），</w:t>
      </w:r>
      <w:r>
        <w:rPr>
          <w:rFonts w:ascii="Times New Roman" w:eastAsia="宋体" w:hAnsi="Times New Roman" w:cs="Times New Roman"/>
        </w:rPr>
        <w:t>5 mL</w:t>
      </w:r>
      <w:r>
        <w:rPr>
          <w:rFonts w:ascii="Times New Roman" w:eastAsia="宋体" w:hAnsi="Times New Roman" w:cs="Times New Roman"/>
        </w:rPr>
        <w:t>氢氟酸（</w:t>
      </w:r>
      <w:r>
        <w:rPr>
          <w:rFonts w:ascii="Times New Roman" w:eastAsia="宋体" w:hAnsi="Times New Roman" w:cs="Times New Roman" w:hint="eastAsia"/>
        </w:rPr>
        <w:t>A</w:t>
      </w:r>
      <w:r>
        <w:rPr>
          <w:rFonts w:ascii="Times New Roman" w:eastAsia="宋体" w:hAnsi="Times New Roman" w:cs="Times New Roman"/>
        </w:rPr>
        <w:t>.3.3</w:t>
      </w:r>
      <w:r>
        <w:rPr>
          <w:rFonts w:ascii="Times New Roman" w:eastAsia="宋体" w:hAnsi="Times New Roman" w:cs="Times New Roman"/>
        </w:rPr>
        <w:t>），低温溶解，驱除氮的氧化物，取下，冷却。加入</w:t>
      </w:r>
      <w:r>
        <w:rPr>
          <w:rFonts w:ascii="Times New Roman" w:eastAsia="宋体" w:hAnsi="Times New Roman" w:cs="Times New Roman"/>
        </w:rPr>
        <w:t>20 mL</w:t>
      </w:r>
      <w:r>
        <w:rPr>
          <w:rFonts w:ascii="Times New Roman" w:eastAsia="宋体" w:hAnsi="Times New Roman" w:cs="Times New Roman"/>
        </w:rPr>
        <w:t>硫酸（</w:t>
      </w:r>
      <w:r>
        <w:rPr>
          <w:rFonts w:ascii="Times New Roman" w:eastAsia="宋体" w:hAnsi="Times New Roman" w:cs="Times New Roman" w:hint="eastAsia"/>
        </w:rPr>
        <w:t>A</w:t>
      </w:r>
      <w:r>
        <w:rPr>
          <w:rFonts w:ascii="Times New Roman" w:eastAsia="宋体" w:hAnsi="Times New Roman" w:cs="Times New Roman"/>
        </w:rPr>
        <w:t>.3.4</w:t>
      </w:r>
      <w:r>
        <w:rPr>
          <w:rFonts w:ascii="Times New Roman" w:eastAsia="宋体" w:hAnsi="Times New Roman" w:cs="Times New Roman"/>
        </w:rPr>
        <w:t>），加热至冒浓硫酸白烟，取下，冷却。沿杯壁边摇动边缓慢吹水至</w:t>
      </w:r>
      <w:r>
        <w:rPr>
          <w:rFonts w:ascii="Times New Roman" w:eastAsia="宋体" w:hAnsi="Times New Roman" w:cs="Times New Roman"/>
        </w:rPr>
        <w:t>50 mL</w:t>
      </w:r>
      <w:r>
        <w:rPr>
          <w:rFonts w:ascii="Times New Roman" w:eastAsia="宋体" w:hAnsi="Times New Roman" w:cs="Times New Roman"/>
        </w:rPr>
        <w:t>，低温加热至盐类溶解澄清，取下，冷却。移入</w:t>
      </w:r>
      <w:r>
        <w:rPr>
          <w:rFonts w:ascii="Times New Roman" w:eastAsia="宋体" w:hAnsi="Times New Roman" w:cs="Times New Roman"/>
        </w:rPr>
        <w:t>1000 mL</w:t>
      </w:r>
      <w:r>
        <w:rPr>
          <w:rFonts w:ascii="Times New Roman" w:eastAsia="宋体" w:hAnsi="Times New Roman" w:cs="Times New Roman"/>
        </w:rPr>
        <w:t>塑料容量瓶中，用水稀释至刻度，混匀。此溶液</w:t>
      </w:r>
      <w:r>
        <w:rPr>
          <w:rFonts w:ascii="Times New Roman" w:eastAsia="宋体" w:hAnsi="Times New Roman" w:cs="Times New Roman"/>
        </w:rPr>
        <w:t>1 mL</w:t>
      </w:r>
      <w:r>
        <w:rPr>
          <w:rFonts w:ascii="Times New Roman" w:eastAsia="宋体" w:hAnsi="Times New Roman" w:cs="Times New Roman"/>
        </w:rPr>
        <w:t>含</w:t>
      </w:r>
      <w:r>
        <w:rPr>
          <w:rFonts w:ascii="Times New Roman" w:eastAsia="宋体" w:hAnsi="Times New Roman" w:cs="Times New Roman"/>
        </w:rPr>
        <w:t>1 mg</w:t>
      </w:r>
      <w:r>
        <w:rPr>
          <w:rFonts w:ascii="Times New Roman" w:eastAsia="宋体" w:hAnsi="Times New Roman" w:cs="Times New Roman"/>
        </w:rPr>
        <w:t>氧化锆。</w:t>
      </w:r>
    </w:p>
    <w:p w14:paraId="350DB66E" w14:textId="77777777" w:rsidR="00E04905" w:rsidRDefault="00E04905" w:rsidP="00E04905">
      <w:pPr>
        <w:spacing w:beforeLines="50" w:before="156" w:afterLines="50" w:after="156" w:line="360" w:lineRule="auto"/>
        <w:rPr>
          <w:rFonts w:ascii="Times New Roman" w:eastAsia="宋体" w:hAnsi="Times New Roman"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 xml:space="preserve">3.8  </w:t>
      </w:r>
      <w:r>
        <w:rPr>
          <w:rFonts w:ascii="Times New Roman" w:eastAsia="宋体" w:hAnsi="Times New Roman" w:cs="Times New Roman"/>
        </w:rPr>
        <w:t>氧化铪标准贮存溶液：称取</w:t>
      </w:r>
      <w:r>
        <w:rPr>
          <w:rFonts w:ascii="Times New Roman" w:eastAsia="宋体" w:hAnsi="Times New Roman" w:cs="Times New Roman"/>
        </w:rPr>
        <w:t>0.8480 g</w:t>
      </w:r>
      <w:r>
        <w:rPr>
          <w:rFonts w:ascii="Times New Roman" w:eastAsia="宋体" w:hAnsi="Times New Roman" w:cs="Times New Roman"/>
        </w:rPr>
        <w:t>金属铪</w:t>
      </w:r>
      <w:r>
        <w:rPr>
          <w:rFonts w:ascii="Times New Roman" w:eastAsia="宋体" w:hAnsi="Times New Roman" w:cs="Times New Roman"/>
        </w:rPr>
        <w:t>[</w:t>
      </w:r>
      <w:r>
        <w:rPr>
          <w:rFonts w:ascii="Times New Roman" w:eastAsia="宋体" w:hAnsi="Times New Roman" w:cs="Times New Roman"/>
          <w:i/>
          <w:iCs/>
        </w:rPr>
        <w:t>w</w:t>
      </w:r>
      <w:r>
        <w:rPr>
          <w:rFonts w:ascii="Times New Roman" w:eastAsia="宋体" w:hAnsi="Times New Roman" w:cs="Times New Roman"/>
        </w:rPr>
        <w:t>（</w:t>
      </w:r>
      <w:r>
        <w:rPr>
          <w:rFonts w:ascii="Times New Roman" w:eastAsia="宋体" w:hAnsi="Times New Roman" w:cs="Times New Roman"/>
        </w:rPr>
        <w:t>Hf</w:t>
      </w:r>
      <w:r>
        <w:rPr>
          <w:rFonts w:ascii="Times New Roman" w:eastAsia="宋体" w:hAnsi="Times New Roman" w:cs="Times New Roman"/>
        </w:rPr>
        <w:t>）</w:t>
      </w:r>
      <w:r>
        <w:rPr>
          <w:rFonts w:ascii="Times New Roman" w:eastAsia="宋体" w:hAnsi="Times New Roman" w:cs="Times New Roman"/>
        </w:rPr>
        <w:t>≥99.99 %]</w:t>
      </w:r>
      <w:r>
        <w:rPr>
          <w:rFonts w:ascii="Times New Roman" w:eastAsia="宋体" w:hAnsi="Times New Roman" w:cs="Times New Roman"/>
        </w:rPr>
        <w:t>，置于</w:t>
      </w:r>
      <w:r>
        <w:rPr>
          <w:rFonts w:ascii="Times New Roman" w:eastAsia="宋体" w:hAnsi="Times New Roman" w:cs="Times New Roman"/>
        </w:rPr>
        <w:t>200 mL</w:t>
      </w:r>
      <w:r>
        <w:rPr>
          <w:rFonts w:ascii="Times New Roman" w:eastAsia="宋体" w:hAnsi="Times New Roman" w:cs="Times New Roman"/>
        </w:rPr>
        <w:t>聚四氟乙烯烧杯中，以少量水吹洗杯壁，加入</w:t>
      </w:r>
      <w:r>
        <w:rPr>
          <w:rFonts w:ascii="Times New Roman" w:eastAsia="宋体" w:hAnsi="Times New Roman" w:cs="Times New Roman"/>
        </w:rPr>
        <w:t>10 mL</w:t>
      </w:r>
      <w:r>
        <w:rPr>
          <w:rFonts w:ascii="Times New Roman" w:eastAsia="宋体" w:hAnsi="Times New Roman" w:cs="Times New Roman"/>
        </w:rPr>
        <w:t>硝酸（</w:t>
      </w:r>
      <w:r>
        <w:rPr>
          <w:rFonts w:ascii="Times New Roman" w:eastAsia="宋体" w:hAnsi="Times New Roman" w:cs="Times New Roman" w:hint="eastAsia"/>
        </w:rPr>
        <w:t>A</w:t>
      </w:r>
      <w:r>
        <w:rPr>
          <w:rFonts w:ascii="Times New Roman" w:eastAsia="宋体" w:hAnsi="Times New Roman" w:cs="Times New Roman"/>
        </w:rPr>
        <w:t>.3.2</w:t>
      </w:r>
      <w:r>
        <w:rPr>
          <w:rFonts w:ascii="Times New Roman" w:eastAsia="宋体" w:hAnsi="Times New Roman" w:cs="Times New Roman"/>
        </w:rPr>
        <w:t>），</w:t>
      </w:r>
      <w:r>
        <w:rPr>
          <w:rFonts w:ascii="Times New Roman" w:eastAsia="宋体" w:hAnsi="Times New Roman" w:cs="Times New Roman"/>
        </w:rPr>
        <w:t>5 mL</w:t>
      </w:r>
      <w:r>
        <w:rPr>
          <w:rFonts w:ascii="Times New Roman" w:eastAsia="宋体" w:hAnsi="Times New Roman" w:cs="Times New Roman"/>
        </w:rPr>
        <w:t>氢氟酸（</w:t>
      </w:r>
      <w:r>
        <w:rPr>
          <w:rFonts w:ascii="Times New Roman" w:eastAsia="宋体" w:hAnsi="Times New Roman" w:cs="Times New Roman" w:hint="eastAsia"/>
        </w:rPr>
        <w:t>A</w:t>
      </w:r>
      <w:r>
        <w:rPr>
          <w:rFonts w:ascii="Times New Roman" w:eastAsia="宋体" w:hAnsi="Times New Roman" w:cs="Times New Roman"/>
        </w:rPr>
        <w:t>.3.3</w:t>
      </w:r>
      <w:r>
        <w:rPr>
          <w:rFonts w:ascii="Times New Roman" w:eastAsia="宋体" w:hAnsi="Times New Roman" w:cs="Times New Roman"/>
        </w:rPr>
        <w:t>），低温溶解，驱除氮的氧化物，取下，冷却。加入</w:t>
      </w:r>
      <w:r>
        <w:rPr>
          <w:rFonts w:ascii="Times New Roman" w:eastAsia="宋体" w:hAnsi="Times New Roman" w:cs="Times New Roman"/>
        </w:rPr>
        <w:t>20 mL</w:t>
      </w:r>
      <w:r>
        <w:rPr>
          <w:rFonts w:ascii="Times New Roman" w:eastAsia="宋体" w:hAnsi="Times New Roman" w:cs="Times New Roman"/>
        </w:rPr>
        <w:t>硫酸（</w:t>
      </w:r>
      <w:r>
        <w:rPr>
          <w:rFonts w:ascii="Times New Roman" w:eastAsia="宋体" w:hAnsi="Times New Roman" w:cs="Times New Roman" w:hint="eastAsia"/>
        </w:rPr>
        <w:t>A</w:t>
      </w:r>
      <w:r>
        <w:rPr>
          <w:rFonts w:ascii="Times New Roman" w:eastAsia="宋体" w:hAnsi="Times New Roman" w:cs="Times New Roman"/>
        </w:rPr>
        <w:t>.3.4</w:t>
      </w:r>
      <w:r>
        <w:rPr>
          <w:rFonts w:ascii="Times New Roman" w:eastAsia="宋体" w:hAnsi="Times New Roman" w:cs="Times New Roman"/>
        </w:rPr>
        <w:t>），加热至冒浓硫酸白烟，取下，冷却。沿杯壁边摇动边缓慢吹水至</w:t>
      </w:r>
      <w:r>
        <w:rPr>
          <w:rFonts w:ascii="Times New Roman" w:eastAsia="宋体" w:hAnsi="Times New Roman" w:cs="Times New Roman"/>
        </w:rPr>
        <w:t>50 mL</w:t>
      </w:r>
      <w:r>
        <w:rPr>
          <w:rFonts w:ascii="Times New Roman" w:eastAsia="宋体" w:hAnsi="Times New Roman" w:cs="Times New Roman"/>
        </w:rPr>
        <w:t>，低温加热至盐类溶解澄清，取下，冷却。移入</w:t>
      </w:r>
      <w:r>
        <w:rPr>
          <w:rFonts w:ascii="Times New Roman" w:eastAsia="宋体" w:hAnsi="Times New Roman" w:cs="Times New Roman"/>
        </w:rPr>
        <w:t>1000 mL</w:t>
      </w:r>
      <w:r>
        <w:rPr>
          <w:rFonts w:ascii="Times New Roman" w:eastAsia="宋体" w:hAnsi="Times New Roman" w:cs="Times New Roman"/>
        </w:rPr>
        <w:t>塑料容量瓶中，用水稀释至刻度，混匀。此溶液</w:t>
      </w:r>
      <w:r>
        <w:rPr>
          <w:rFonts w:ascii="Times New Roman" w:eastAsia="宋体" w:hAnsi="Times New Roman" w:cs="Times New Roman"/>
        </w:rPr>
        <w:t>1 mL</w:t>
      </w:r>
      <w:r>
        <w:rPr>
          <w:rFonts w:ascii="Times New Roman" w:eastAsia="宋体" w:hAnsi="Times New Roman" w:cs="Times New Roman"/>
        </w:rPr>
        <w:t>含</w:t>
      </w:r>
      <w:r>
        <w:rPr>
          <w:rFonts w:ascii="Times New Roman" w:eastAsia="宋体" w:hAnsi="Times New Roman" w:cs="Times New Roman"/>
        </w:rPr>
        <w:t>1 mg</w:t>
      </w:r>
      <w:r>
        <w:rPr>
          <w:rFonts w:ascii="Times New Roman" w:eastAsia="宋体" w:hAnsi="Times New Roman" w:cs="Times New Roman"/>
        </w:rPr>
        <w:t>氧化铪。</w:t>
      </w:r>
    </w:p>
    <w:p w14:paraId="6A1C7AB1" w14:textId="77777777" w:rsidR="00E04905" w:rsidRDefault="00E04905" w:rsidP="00E04905">
      <w:pPr>
        <w:spacing w:beforeLines="50" w:before="156" w:afterLines="50" w:after="156" w:line="360" w:lineRule="auto"/>
        <w:rPr>
          <w:rFonts w:ascii="Times New Roman" w:eastAsia="宋体" w:hAnsi="Times New Roman"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 xml:space="preserve">3.9  </w:t>
      </w:r>
      <w:r>
        <w:rPr>
          <w:rFonts w:ascii="Times New Roman" w:eastAsia="宋体" w:hAnsi="Times New Roman" w:cs="Times New Roman"/>
        </w:rPr>
        <w:t>氧化镱标准溶液：移取</w:t>
      </w:r>
      <w:r>
        <w:rPr>
          <w:rFonts w:ascii="Times New Roman" w:eastAsia="宋体" w:hAnsi="Times New Roman" w:cs="Times New Roman"/>
        </w:rPr>
        <w:t>10.00 mL</w:t>
      </w:r>
      <w:r>
        <w:rPr>
          <w:rFonts w:ascii="Times New Roman" w:eastAsia="宋体" w:hAnsi="Times New Roman" w:cs="Times New Roman"/>
        </w:rPr>
        <w:t>氧化镱标准贮存溶液（</w:t>
      </w:r>
      <w:r>
        <w:rPr>
          <w:rFonts w:ascii="Times New Roman" w:eastAsia="宋体" w:hAnsi="Times New Roman" w:cs="Times New Roman" w:hint="eastAsia"/>
        </w:rPr>
        <w:t>A</w:t>
      </w:r>
      <w:r>
        <w:rPr>
          <w:rFonts w:ascii="Times New Roman" w:eastAsia="宋体" w:hAnsi="Times New Roman" w:cs="Times New Roman"/>
        </w:rPr>
        <w:t>.3.7</w:t>
      </w:r>
      <w:r>
        <w:rPr>
          <w:rFonts w:ascii="Times New Roman" w:eastAsia="宋体" w:hAnsi="Times New Roman" w:cs="Times New Roman"/>
        </w:rPr>
        <w:t>）于</w:t>
      </w:r>
      <w:r>
        <w:rPr>
          <w:rFonts w:ascii="Times New Roman" w:eastAsia="宋体" w:hAnsi="Times New Roman" w:cs="Times New Roman"/>
        </w:rPr>
        <w:t>100 mL</w:t>
      </w:r>
      <w:r>
        <w:rPr>
          <w:rFonts w:ascii="Times New Roman" w:eastAsia="宋体" w:hAnsi="Times New Roman" w:cs="Times New Roman"/>
        </w:rPr>
        <w:t>容量瓶中，加入</w:t>
      </w:r>
      <w:r>
        <w:rPr>
          <w:rFonts w:ascii="Times New Roman" w:eastAsia="宋体" w:hAnsi="Times New Roman" w:cs="Times New Roman"/>
        </w:rPr>
        <w:t>10 mL</w:t>
      </w:r>
      <w:r>
        <w:rPr>
          <w:rFonts w:ascii="Times New Roman" w:eastAsia="宋体" w:hAnsi="Times New Roman" w:cs="Times New Roman"/>
        </w:rPr>
        <w:t>硝（</w:t>
      </w:r>
      <w:r>
        <w:rPr>
          <w:rFonts w:ascii="Times New Roman" w:eastAsia="宋体" w:hAnsi="Times New Roman" w:cs="Times New Roman" w:hint="eastAsia"/>
        </w:rPr>
        <w:t>A</w:t>
      </w:r>
      <w:r>
        <w:rPr>
          <w:rFonts w:ascii="Times New Roman" w:eastAsia="宋体" w:hAnsi="Times New Roman" w:cs="Times New Roman"/>
        </w:rPr>
        <w:t>.3.2</w:t>
      </w:r>
      <w:r>
        <w:rPr>
          <w:rFonts w:ascii="Times New Roman" w:eastAsia="宋体" w:hAnsi="Times New Roman" w:cs="Times New Roman"/>
        </w:rPr>
        <w:t>），用水稀释至刻度，混匀。此溶液</w:t>
      </w:r>
      <w:r>
        <w:rPr>
          <w:rFonts w:ascii="Times New Roman" w:eastAsia="宋体" w:hAnsi="Times New Roman" w:cs="Times New Roman"/>
        </w:rPr>
        <w:t>1 mL</w:t>
      </w:r>
      <w:r>
        <w:rPr>
          <w:rFonts w:ascii="Times New Roman" w:eastAsia="宋体" w:hAnsi="Times New Roman" w:cs="Times New Roman"/>
        </w:rPr>
        <w:t>含</w:t>
      </w:r>
      <w:r>
        <w:rPr>
          <w:rFonts w:ascii="Times New Roman" w:eastAsia="宋体" w:hAnsi="Times New Roman" w:cs="Times New Roman"/>
        </w:rPr>
        <w:t>100 µg</w:t>
      </w:r>
      <w:r>
        <w:rPr>
          <w:rFonts w:ascii="Times New Roman" w:eastAsia="宋体" w:hAnsi="Times New Roman" w:cs="Times New Roman"/>
        </w:rPr>
        <w:t>氧化镱。</w:t>
      </w:r>
    </w:p>
    <w:p w14:paraId="619BC53F" w14:textId="77777777" w:rsidR="00E04905" w:rsidRDefault="00E04905" w:rsidP="00E04905">
      <w:pPr>
        <w:spacing w:beforeLines="50" w:before="156" w:afterLines="50" w:after="156" w:line="360" w:lineRule="auto"/>
        <w:rPr>
          <w:rFonts w:ascii="Times New Roman" w:eastAsia="宋体" w:hAnsi="Times New Roman"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 xml:space="preserve">3.10  </w:t>
      </w:r>
      <w:r>
        <w:rPr>
          <w:rFonts w:ascii="Times New Roman" w:eastAsia="宋体" w:hAnsi="Times New Roman" w:cs="Times New Roman"/>
        </w:rPr>
        <w:t>氧化铪标准溶液：移取</w:t>
      </w:r>
      <w:r>
        <w:rPr>
          <w:rFonts w:ascii="Times New Roman" w:eastAsia="宋体" w:hAnsi="Times New Roman" w:cs="Times New Roman"/>
        </w:rPr>
        <w:t>10.00 mL</w:t>
      </w:r>
      <w:r>
        <w:rPr>
          <w:rFonts w:ascii="Times New Roman" w:eastAsia="宋体" w:hAnsi="Times New Roman" w:cs="Times New Roman"/>
        </w:rPr>
        <w:t>氧化铪标准贮存溶液（</w:t>
      </w:r>
      <w:r>
        <w:rPr>
          <w:rFonts w:ascii="Times New Roman" w:eastAsia="宋体" w:hAnsi="Times New Roman" w:cs="Times New Roman" w:hint="eastAsia"/>
        </w:rPr>
        <w:t>A</w:t>
      </w:r>
      <w:r>
        <w:rPr>
          <w:rFonts w:ascii="Times New Roman" w:eastAsia="宋体" w:hAnsi="Times New Roman" w:cs="Times New Roman"/>
        </w:rPr>
        <w:t>.3.8</w:t>
      </w:r>
      <w:r>
        <w:rPr>
          <w:rFonts w:ascii="Times New Roman" w:eastAsia="宋体" w:hAnsi="Times New Roman" w:cs="Times New Roman"/>
        </w:rPr>
        <w:t>）于</w:t>
      </w:r>
      <w:r>
        <w:rPr>
          <w:rFonts w:ascii="Times New Roman" w:eastAsia="宋体" w:hAnsi="Times New Roman" w:cs="Times New Roman"/>
        </w:rPr>
        <w:t>100 mL</w:t>
      </w:r>
      <w:r>
        <w:rPr>
          <w:rFonts w:ascii="Times New Roman" w:eastAsia="宋体" w:hAnsi="Times New Roman" w:cs="Times New Roman"/>
        </w:rPr>
        <w:t>容量瓶中，加入</w:t>
      </w:r>
      <w:r>
        <w:rPr>
          <w:rFonts w:ascii="Times New Roman" w:eastAsia="宋体" w:hAnsi="Times New Roman" w:cs="Times New Roman"/>
        </w:rPr>
        <w:t>10 mL</w:t>
      </w:r>
      <w:r>
        <w:rPr>
          <w:rFonts w:ascii="Times New Roman" w:eastAsia="宋体" w:hAnsi="Times New Roman" w:cs="Times New Roman"/>
        </w:rPr>
        <w:t>硝（</w:t>
      </w:r>
      <w:r>
        <w:rPr>
          <w:rFonts w:ascii="Times New Roman" w:eastAsia="宋体" w:hAnsi="Times New Roman" w:cs="Times New Roman" w:hint="eastAsia"/>
        </w:rPr>
        <w:t>A</w:t>
      </w:r>
      <w:r>
        <w:rPr>
          <w:rFonts w:ascii="Times New Roman" w:eastAsia="宋体" w:hAnsi="Times New Roman" w:cs="Times New Roman"/>
        </w:rPr>
        <w:t>.3.2</w:t>
      </w:r>
      <w:r>
        <w:rPr>
          <w:rFonts w:ascii="Times New Roman" w:eastAsia="宋体" w:hAnsi="Times New Roman" w:cs="Times New Roman"/>
        </w:rPr>
        <w:t>），用水稀释至刻度，混匀。此溶液</w:t>
      </w:r>
      <w:r>
        <w:rPr>
          <w:rFonts w:ascii="Times New Roman" w:eastAsia="宋体" w:hAnsi="Times New Roman" w:cs="Times New Roman"/>
        </w:rPr>
        <w:t>1 mL</w:t>
      </w:r>
      <w:r>
        <w:rPr>
          <w:rFonts w:ascii="Times New Roman" w:eastAsia="宋体" w:hAnsi="Times New Roman" w:cs="Times New Roman"/>
        </w:rPr>
        <w:t>含</w:t>
      </w:r>
      <w:r>
        <w:rPr>
          <w:rFonts w:ascii="Times New Roman" w:eastAsia="宋体" w:hAnsi="Times New Roman" w:cs="Times New Roman"/>
        </w:rPr>
        <w:t>100 µg</w:t>
      </w:r>
      <w:r>
        <w:rPr>
          <w:rFonts w:ascii="Times New Roman" w:eastAsia="宋体" w:hAnsi="Times New Roman" w:cs="Times New Roman"/>
        </w:rPr>
        <w:t>氧化铪。</w:t>
      </w:r>
    </w:p>
    <w:p w14:paraId="2FEADFC6" w14:textId="77777777" w:rsidR="00E04905" w:rsidRDefault="00E04905" w:rsidP="00E04905">
      <w:pPr>
        <w:spacing w:beforeLines="50" w:before="156" w:afterLines="50" w:after="156" w:line="360" w:lineRule="auto"/>
        <w:rPr>
          <w:rFonts w:ascii="Times New Roman" w:eastAsia="宋体" w:hAnsi="Times New Roman" w:cs="Times New Roman"/>
        </w:rPr>
      </w:pPr>
      <w:r>
        <w:rPr>
          <w:rFonts w:ascii="黑体" w:eastAsia="黑体" w:hAnsi="黑体" w:cs="Times New Roman"/>
        </w:rPr>
        <w:t>A</w:t>
      </w:r>
      <w:bookmarkStart w:id="3" w:name="_Hlk133216972"/>
      <w:r>
        <w:rPr>
          <w:rFonts w:ascii="黑体" w:eastAsia="黑体" w:hAnsi="黑体" w:cs="Times New Roman" w:hint="eastAsia"/>
        </w:rPr>
        <w:t>.</w:t>
      </w:r>
      <w:bookmarkEnd w:id="3"/>
      <w:r>
        <w:rPr>
          <w:rFonts w:ascii="黑体" w:eastAsia="黑体" w:hAnsi="黑体" w:cs="Times New Roman"/>
        </w:rPr>
        <w:t xml:space="preserve">3.11  </w:t>
      </w:r>
      <w:r>
        <w:rPr>
          <w:rFonts w:ascii="Times New Roman" w:eastAsia="宋体" w:hAnsi="Times New Roman" w:cs="Times New Roman"/>
        </w:rPr>
        <w:t>氩气（体积分数</w:t>
      </w:r>
      <w:r>
        <w:rPr>
          <w:rFonts w:ascii="Times New Roman" w:eastAsia="宋体" w:hAnsi="Times New Roman" w:cs="Times New Roman"/>
        </w:rPr>
        <w:t>≥99.99%</w:t>
      </w:r>
      <w:r>
        <w:rPr>
          <w:rFonts w:ascii="Times New Roman" w:eastAsia="宋体" w:hAnsi="Times New Roman" w:cs="Times New Roman"/>
        </w:rPr>
        <w:t>）。</w:t>
      </w:r>
    </w:p>
    <w:p w14:paraId="60977942" w14:textId="77777777" w:rsidR="00E04905" w:rsidRDefault="00E04905" w:rsidP="00E04905">
      <w:pPr>
        <w:spacing w:beforeLines="100" w:before="312" w:afterLines="100" w:after="312" w:line="360" w:lineRule="auto"/>
        <w:outlineLvl w:val="2"/>
        <w:rPr>
          <w:rFonts w:ascii="黑体" w:eastAsia="黑体" w:hAnsi="黑体" w:cs="Times New Roman"/>
        </w:rPr>
      </w:pPr>
      <w:r>
        <w:rPr>
          <w:rFonts w:ascii="黑体" w:eastAsia="黑体" w:hAnsi="黑体" w:cs="Times New Roman"/>
        </w:rPr>
        <w:t xml:space="preserve">A.4  仪器 </w:t>
      </w:r>
    </w:p>
    <w:p w14:paraId="2E13BA03" w14:textId="77777777" w:rsidR="00E04905" w:rsidRDefault="00E04905" w:rsidP="00E04905">
      <w:pPr>
        <w:spacing w:beforeLines="50" w:before="156" w:afterLines="50" w:after="156" w:line="360" w:lineRule="auto"/>
        <w:rPr>
          <w:rFonts w:ascii="Times New Roman" w:eastAsia="宋体" w:hAnsi="Times New Roman"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 xml:space="preserve">4.1 </w:t>
      </w:r>
      <w:r>
        <w:rPr>
          <w:rFonts w:ascii="Times New Roman" w:eastAsia="宋体" w:hAnsi="Times New Roman" w:cs="Times New Roman"/>
        </w:rPr>
        <w:t xml:space="preserve"> </w:t>
      </w:r>
      <w:r>
        <w:rPr>
          <w:rFonts w:ascii="Times New Roman" w:eastAsia="宋体" w:hAnsi="Times New Roman" w:cs="Times New Roman"/>
        </w:rPr>
        <w:t>电感耦合等离子体发射光谱仪，分辨率</w:t>
      </w:r>
      <w:r>
        <w:rPr>
          <w:rFonts w:ascii="Times New Roman" w:eastAsia="宋体" w:hAnsi="Times New Roman" w:cs="Times New Roman"/>
        </w:rPr>
        <w:t>&lt;0.006nm</w:t>
      </w:r>
      <w:r>
        <w:rPr>
          <w:rFonts w:ascii="Times New Roman" w:eastAsia="宋体" w:hAnsi="Times New Roman" w:cs="Times New Roman"/>
        </w:rPr>
        <w:t>（</w:t>
      </w:r>
      <w:r>
        <w:rPr>
          <w:rFonts w:ascii="Times New Roman" w:eastAsia="宋体" w:hAnsi="Times New Roman" w:cs="Times New Roman"/>
        </w:rPr>
        <w:t xml:space="preserve">200nm </w:t>
      </w:r>
      <w:r>
        <w:rPr>
          <w:rFonts w:ascii="Times New Roman" w:eastAsia="宋体" w:hAnsi="Times New Roman" w:cs="Times New Roman"/>
        </w:rPr>
        <w:t>处）。</w:t>
      </w:r>
    </w:p>
    <w:p w14:paraId="45D3C12F" w14:textId="77777777" w:rsidR="00E04905" w:rsidRDefault="00E04905" w:rsidP="00E04905">
      <w:pPr>
        <w:spacing w:beforeLines="50" w:before="156" w:afterLines="50" w:after="156" w:line="360" w:lineRule="auto"/>
        <w:rPr>
          <w:rFonts w:ascii="Times New Roman" w:eastAsia="宋体" w:hAnsi="Times New Roman"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 xml:space="preserve">4.2  </w:t>
      </w:r>
      <w:r>
        <w:rPr>
          <w:rFonts w:ascii="Times New Roman" w:eastAsia="宋体" w:hAnsi="Times New Roman" w:cs="Times New Roman"/>
        </w:rPr>
        <w:t>光源：氩等离子体光源。</w:t>
      </w:r>
    </w:p>
    <w:p w14:paraId="67A6F579" w14:textId="77777777" w:rsidR="00E04905" w:rsidRDefault="00E04905" w:rsidP="00E04905">
      <w:pPr>
        <w:spacing w:beforeLines="100" w:before="312" w:afterLines="100" w:after="312" w:line="360" w:lineRule="auto"/>
        <w:outlineLvl w:val="2"/>
        <w:rPr>
          <w:rFonts w:ascii="黑体" w:eastAsia="黑体" w:hAnsi="黑体"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5  样品</w:t>
      </w:r>
    </w:p>
    <w:p w14:paraId="0B241527" w14:textId="77777777" w:rsidR="00E04905" w:rsidRDefault="00E04905" w:rsidP="00E04905">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样品于</w:t>
      </w:r>
      <w:r>
        <w:rPr>
          <w:rFonts w:ascii="Times New Roman" w:eastAsia="宋体" w:hAnsi="Times New Roman" w:cs="Times New Roman"/>
        </w:rPr>
        <w:t>105℃</w:t>
      </w:r>
      <w:r>
        <w:rPr>
          <w:rFonts w:ascii="Times New Roman" w:eastAsia="宋体" w:hAnsi="Times New Roman" w:cs="Times New Roman"/>
        </w:rPr>
        <w:t>烘干</w:t>
      </w:r>
      <w:r>
        <w:rPr>
          <w:rFonts w:ascii="Times New Roman" w:eastAsia="宋体" w:hAnsi="Times New Roman" w:cs="Times New Roman"/>
        </w:rPr>
        <w:t xml:space="preserve"> 1 </w:t>
      </w:r>
      <w:r>
        <w:rPr>
          <w:rFonts w:ascii="Times New Roman" w:eastAsia="宋体" w:hAnsi="Times New Roman" w:cs="Times New Roman"/>
        </w:rPr>
        <w:t>小时，置于干燥器中，冷却至室温，立即称量。</w:t>
      </w:r>
    </w:p>
    <w:p w14:paraId="024C25C1" w14:textId="77777777" w:rsidR="00E04905" w:rsidRDefault="00E04905" w:rsidP="00E04905">
      <w:pPr>
        <w:spacing w:beforeLines="100" w:before="312" w:afterLines="100" w:after="312" w:line="360" w:lineRule="auto"/>
        <w:outlineLvl w:val="2"/>
        <w:rPr>
          <w:rFonts w:ascii="黑体" w:eastAsia="黑体" w:hAnsi="黑体"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6  试验步骤</w:t>
      </w:r>
    </w:p>
    <w:p w14:paraId="3E511383" w14:textId="77777777" w:rsidR="00E04905" w:rsidRDefault="00E04905" w:rsidP="00E04905">
      <w:pPr>
        <w:spacing w:beforeLines="50" w:before="156" w:afterLines="50" w:after="156" w:line="360" w:lineRule="auto"/>
        <w:outlineLvl w:val="3"/>
        <w:rPr>
          <w:rFonts w:ascii="黑体" w:eastAsia="黑体" w:hAnsi="黑体"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6.1  试料</w:t>
      </w:r>
    </w:p>
    <w:p w14:paraId="47665D7C" w14:textId="77777777" w:rsidR="00E04905" w:rsidRDefault="00E04905" w:rsidP="00E04905">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称取</w:t>
      </w:r>
      <w:r>
        <w:rPr>
          <w:rFonts w:ascii="Times New Roman" w:eastAsia="宋体" w:hAnsi="Times New Roman" w:cs="Times New Roman"/>
        </w:rPr>
        <w:t>0.10g</w:t>
      </w:r>
      <w:r>
        <w:rPr>
          <w:rFonts w:ascii="Times New Roman" w:eastAsia="宋体" w:hAnsi="Times New Roman" w:cs="Times New Roman"/>
        </w:rPr>
        <w:t>样品（</w:t>
      </w:r>
      <w:r>
        <w:rPr>
          <w:rFonts w:ascii="Times New Roman" w:eastAsia="宋体" w:hAnsi="Times New Roman" w:cs="Times New Roman" w:hint="eastAsia"/>
        </w:rPr>
        <w:t>A.</w:t>
      </w:r>
      <w:r>
        <w:rPr>
          <w:rFonts w:ascii="Times New Roman" w:eastAsia="宋体" w:hAnsi="Times New Roman" w:cs="Times New Roman"/>
        </w:rPr>
        <w:t>5</w:t>
      </w:r>
      <w:r>
        <w:rPr>
          <w:rFonts w:ascii="Times New Roman" w:eastAsia="宋体" w:hAnsi="Times New Roman" w:cs="Times New Roman"/>
        </w:rPr>
        <w:t>），精确至</w:t>
      </w:r>
      <w:r>
        <w:rPr>
          <w:rFonts w:ascii="Times New Roman" w:eastAsia="宋体" w:hAnsi="Times New Roman" w:cs="Times New Roman"/>
        </w:rPr>
        <w:t>0.0001g</w:t>
      </w:r>
      <w:r>
        <w:rPr>
          <w:rFonts w:ascii="Times New Roman" w:eastAsia="宋体" w:hAnsi="Times New Roman" w:cs="Times New Roman"/>
        </w:rPr>
        <w:t>。</w:t>
      </w:r>
    </w:p>
    <w:p w14:paraId="3D1D472C" w14:textId="77777777" w:rsidR="00E04905" w:rsidRDefault="00E04905" w:rsidP="00E04905">
      <w:pPr>
        <w:spacing w:beforeLines="50" w:before="156" w:afterLines="50" w:after="156" w:line="360" w:lineRule="auto"/>
        <w:outlineLvl w:val="3"/>
        <w:rPr>
          <w:rFonts w:ascii="黑体" w:eastAsia="黑体" w:hAnsi="黑体" w:cs="Times New Roman"/>
        </w:rPr>
      </w:pPr>
      <w:r>
        <w:rPr>
          <w:rFonts w:ascii="黑体" w:eastAsia="黑体" w:hAnsi="黑体" w:cs="Times New Roman"/>
        </w:rPr>
        <w:lastRenderedPageBreak/>
        <w:t>A</w:t>
      </w:r>
      <w:r>
        <w:rPr>
          <w:rFonts w:ascii="黑体" w:eastAsia="黑体" w:hAnsi="黑体" w:cs="Times New Roman" w:hint="eastAsia"/>
        </w:rPr>
        <w:t>.</w:t>
      </w:r>
      <w:r>
        <w:rPr>
          <w:rFonts w:ascii="黑体" w:eastAsia="黑体" w:hAnsi="黑体" w:cs="Times New Roman"/>
        </w:rPr>
        <w:t xml:space="preserve">6.2  平行试验 </w:t>
      </w:r>
    </w:p>
    <w:p w14:paraId="274036C2" w14:textId="77777777" w:rsidR="00E04905" w:rsidRDefault="00E04905" w:rsidP="00E04905">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平行做两份试验，取其平均值。</w:t>
      </w:r>
    </w:p>
    <w:p w14:paraId="658166CC" w14:textId="77777777" w:rsidR="00E04905" w:rsidRDefault="00E04905" w:rsidP="00E04905">
      <w:pPr>
        <w:spacing w:beforeLines="50" w:before="156" w:afterLines="50" w:after="156" w:line="360" w:lineRule="auto"/>
        <w:outlineLvl w:val="3"/>
        <w:rPr>
          <w:rFonts w:ascii="黑体" w:eastAsia="黑体" w:hAnsi="黑体"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6.3  空白试验</w:t>
      </w:r>
    </w:p>
    <w:p w14:paraId="30519466" w14:textId="77777777" w:rsidR="00E04905" w:rsidRDefault="00E04905" w:rsidP="00E04905">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随同试料做空白试验。</w:t>
      </w:r>
    </w:p>
    <w:p w14:paraId="44B6E34C" w14:textId="77777777" w:rsidR="00E04905" w:rsidRDefault="00E04905" w:rsidP="00E04905">
      <w:pPr>
        <w:spacing w:beforeLines="50" w:before="156" w:afterLines="50" w:after="156" w:line="360" w:lineRule="auto"/>
        <w:outlineLvl w:val="3"/>
        <w:rPr>
          <w:rFonts w:ascii="黑体" w:eastAsia="黑体" w:hAnsi="黑体"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6.4  分析试液的制备</w:t>
      </w:r>
    </w:p>
    <w:p w14:paraId="373AB712" w14:textId="77777777" w:rsidR="00E04905" w:rsidRDefault="00E04905" w:rsidP="00E04905">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将试料（</w:t>
      </w:r>
      <w:r>
        <w:rPr>
          <w:rFonts w:ascii="Times New Roman" w:eastAsia="宋体" w:hAnsi="Times New Roman" w:cs="Times New Roman" w:hint="eastAsia"/>
        </w:rPr>
        <w:t>A</w:t>
      </w:r>
      <w:r>
        <w:rPr>
          <w:rFonts w:ascii="Times New Roman" w:eastAsia="宋体" w:hAnsi="Times New Roman" w:cs="Times New Roman"/>
        </w:rPr>
        <w:t>.6.1</w:t>
      </w:r>
      <w:r>
        <w:rPr>
          <w:rFonts w:ascii="Times New Roman" w:eastAsia="宋体" w:hAnsi="Times New Roman" w:cs="Times New Roman"/>
        </w:rPr>
        <w:t>）置于已预先加入</w:t>
      </w:r>
      <w:r>
        <w:rPr>
          <w:rFonts w:ascii="Times New Roman" w:eastAsia="宋体" w:hAnsi="Times New Roman" w:cs="Times New Roman"/>
        </w:rPr>
        <w:t>4 g</w:t>
      </w:r>
      <w:r>
        <w:rPr>
          <w:rFonts w:ascii="Times New Roman" w:eastAsia="宋体" w:hAnsi="Times New Roman" w:cs="Times New Roman"/>
        </w:rPr>
        <w:t>硫酸铵（</w:t>
      </w:r>
      <w:r>
        <w:rPr>
          <w:rFonts w:ascii="Times New Roman" w:eastAsia="宋体" w:hAnsi="Times New Roman" w:cs="Times New Roman" w:hint="eastAsia"/>
        </w:rPr>
        <w:t>A</w:t>
      </w:r>
      <w:r>
        <w:rPr>
          <w:rFonts w:ascii="Times New Roman" w:eastAsia="宋体" w:hAnsi="Times New Roman" w:cs="Times New Roman"/>
        </w:rPr>
        <w:t>.3.1</w:t>
      </w:r>
      <w:r>
        <w:rPr>
          <w:rFonts w:ascii="Times New Roman" w:eastAsia="宋体" w:hAnsi="Times New Roman" w:cs="Times New Roman"/>
        </w:rPr>
        <w:t>）的</w:t>
      </w:r>
      <w:r>
        <w:rPr>
          <w:rFonts w:ascii="Times New Roman" w:eastAsia="宋体" w:hAnsi="Times New Roman" w:cs="Times New Roman"/>
        </w:rPr>
        <w:t>200 mL</w:t>
      </w:r>
      <w:r>
        <w:rPr>
          <w:rFonts w:ascii="Times New Roman" w:eastAsia="宋体" w:hAnsi="Times New Roman" w:cs="Times New Roman"/>
        </w:rPr>
        <w:t>烧杯中，用少量水吹洗杯壁，加入</w:t>
      </w:r>
      <w:r>
        <w:rPr>
          <w:rFonts w:ascii="Times New Roman" w:eastAsia="宋体" w:hAnsi="Times New Roman" w:cs="Times New Roman"/>
        </w:rPr>
        <w:t>20 mL</w:t>
      </w:r>
      <w:r>
        <w:rPr>
          <w:rFonts w:ascii="Times New Roman" w:eastAsia="宋体" w:hAnsi="Times New Roman" w:cs="Times New Roman"/>
        </w:rPr>
        <w:t>硫酸溶液（</w:t>
      </w:r>
      <w:r>
        <w:rPr>
          <w:rFonts w:ascii="Times New Roman" w:eastAsia="宋体" w:hAnsi="Times New Roman" w:cs="Times New Roman" w:hint="eastAsia"/>
        </w:rPr>
        <w:t>A</w:t>
      </w:r>
      <w:r>
        <w:rPr>
          <w:rFonts w:ascii="Times New Roman" w:eastAsia="宋体" w:hAnsi="Times New Roman" w:cs="Times New Roman"/>
        </w:rPr>
        <w:t>.3.4</w:t>
      </w:r>
      <w:r>
        <w:rPr>
          <w:rFonts w:ascii="Times New Roman" w:eastAsia="宋体" w:hAnsi="Times New Roman" w:cs="Times New Roman"/>
        </w:rPr>
        <w:t>），盖上表面皿，高温加热至冒浓白烟，并保持回流直至样品完全溶解，取下，冷却至室温，沿杯壁边摇动边缓慢吹水至</w:t>
      </w:r>
      <w:r>
        <w:rPr>
          <w:rFonts w:ascii="Times New Roman" w:eastAsia="宋体" w:hAnsi="Times New Roman" w:cs="Times New Roman"/>
        </w:rPr>
        <w:t>50 mL</w:t>
      </w:r>
      <w:r>
        <w:rPr>
          <w:rFonts w:ascii="Times New Roman" w:eastAsia="宋体" w:hAnsi="Times New Roman" w:cs="Times New Roman"/>
        </w:rPr>
        <w:t>，低温加热至盐类溶解澄清，取下，冷却，移入</w:t>
      </w:r>
      <w:r>
        <w:rPr>
          <w:rFonts w:ascii="Times New Roman" w:eastAsia="宋体" w:hAnsi="Times New Roman" w:cs="Times New Roman"/>
        </w:rPr>
        <w:t>200 mL</w:t>
      </w:r>
      <w:r>
        <w:rPr>
          <w:rFonts w:ascii="Times New Roman" w:eastAsia="宋体" w:hAnsi="Times New Roman" w:cs="Times New Roman"/>
        </w:rPr>
        <w:t>容量瓶中，用水稀释至刻度，混匀。分取</w:t>
      </w:r>
      <w:r>
        <w:rPr>
          <w:rFonts w:ascii="Times New Roman" w:eastAsia="宋体" w:hAnsi="Times New Roman" w:cs="Times New Roman"/>
        </w:rPr>
        <w:t>10.00 mL</w:t>
      </w:r>
      <w:r>
        <w:rPr>
          <w:rFonts w:ascii="Times New Roman" w:eastAsia="宋体" w:hAnsi="Times New Roman" w:cs="Times New Roman"/>
        </w:rPr>
        <w:t>试液于</w:t>
      </w:r>
      <w:r>
        <w:rPr>
          <w:rFonts w:ascii="Times New Roman" w:eastAsia="宋体" w:hAnsi="Times New Roman" w:cs="Times New Roman"/>
        </w:rPr>
        <w:t>100 mL</w:t>
      </w:r>
      <w:r>
        <w:rPr>
          <w:rFonts w:ascii="Times New Roman" w:eastAsia="宋体" w:hAnsi="Times New Roman" w:cs="Times New Roman"/>
        </w:rPr>
        <w:t>容量瓶中，用水稀释至刻度，混匀。</w:t>
      </w:r>
    </w:p>
    <w:p w14:paraId="628E0CEC" w14:textId="77777777" w:rsidR="00E04905" w:rsidRDefault="00E04905" w:rsidP="00E04905">
      <w:pPr>
        <w:spacing w:beforeLines="50" w:before="156" w:afterLines="50" w:after="156" w:line="360" w:lineRule="auto"/>
        <w:outlineLvl w:val="3"/>
        <w:rPr>
          <w:rFonts w:ascii="黑体" w:eastAsia="黑体" w:hAnsi="黑体"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6.5  系列标准溶液的配制</w:t>
      </w:r>
    </w:p>
    <w:p w14:paraId="7E929C56" w14:textId="77777777" w:rsidR="00E04905" w:rsidRDefault="00E04905" w:rsidP="00E04905">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分别移取氧化钆标准贮存溶液（</w:t>
      </w: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0 mL</w:t>
      </w:r>
      <w:r>
        <w:rPr>
          <w:rFonts w:ascii="Times New Roman" w:eastAsia="宋体" w:hAnsi="Times New Roman" w:cs="Times New Roman"/>
        </w:rPr>
        <w:t>、</w:t>
      </w:r>
      <w:r>
        <w:rPr>
          <w:rFonts w:ascii="Times New Roman" w:eastAsia="宋体" w:hAnsi="Times New Roman" w:cs="Times New Roman"/>
        </w:rPr>
        <w:t>1.00 mL</w:t>
      </w:r>
      <w:r>
        <w:rPr>
          <w:rFonts w:ascii="Times New Roman" w:eastAsia="宋体" w:hAnsi="Times New Roman" w:cs="Times New Roman"/>
        </w:rPr>
        <w:t>、</w:t>
      </w:r>
      <w:r>
        <w:rPr>
          <w:rFonts w:ascii="Times New Roman" w:eastAsia="宋体" w:hAnsi="Times New Roman" w:cs="Times New Roman"/>
        </w:rPr>
        <w:t>2.00 mL</w:t>
      </w:r>
      <w:r>
        <w:rPr>
          <w:rFonts w:ascii="Times New Roman" w:eastAsia="宋体" w:hAnsi="Times New Roman" w:cs="Times New Roman"/>
        </w:rPr>
        <w:t>、</w:t>
      </w:r>
      <w:r>
        <w:rPr>
          <w:rFonts w:ascii="Times New Roman" w:eastAsia="宋体" w:hAnsi="Times New Roman" w:cs="Times New Roman"/>
        </w:rPr>
        <w:t>3.00 mL</w:t>
      </w:r>
      <w:r>
        <w:rPr>
          <w:rFonts w:ascii="Times New Roman" w:eastAsia="宋体" w:hAnsi="Times New Roman" w:cs="Times New Roman"/>
        </w:rPr>
        <w:t>、</w:t>
      </w:r>
      <w:r>
        <w:rPr>
          <w:rFonts w:ascii="Times New Roman" w:eastAsia="宋体" w:hAnsi="Times New Roman" w:cs="Times New Roman"/>
        </w:rPr>
        <w:t>4.00 mL</w:t>
      </w:r>
      <w:r>
        <w:rPr>
          <w:rFonts w:ascii="Times New Roman" w:eastAsia="宋体" w:hAnsi="Times New Roman" w:cs="Times New Roman"/>
        </w:rPr>
        <w:t>，氧化镱标准溶液（</w:t>
      </w:r>
      <w:r>
        <w:rPr>
          <w:rFonts w:ascii="Times New Roman" w:eastAsia="宋体" w:hAnsi="Times New Roman" w:cs="Times New Roman" w:hint="eastAsia"/>
        </w:rPr>
        <w:t>A</w:t>
      </w:r>
      <w:r>
        <w:rPr>
          <w:rFonts w:ascii="Times New Roman" w:eastAsia="宋体" w:hAnsi="Times New Roman" w:cs="Times New Roman"/>
        </w:rPr>
        <w:t>.3.9</w:t>
      </w:r>
      <w:r>
        <w:rPr>
          <w:rFonts w:ascii="Times New Roman" w:eastAsia="宋体" w:hAnsi="Times New Roman" w:cs="Times New Roman"/>
        </w:rPr>
        <w:t>）</w:t>
      </w:r>
      <w:r>
        <w:rPr>
          <w:rFonts w:ascii="Times New Roman" w:eastAsia="宋体" w:hAnsi="Times New Roman" w:cs="Times New Roman"/>
        </w:rPr>
        <w:t>0 mL</w:t>
      </w:r>
      <w:r>
        <w:rPr>
          <w:rFonts w:ascii="Times New Roman" w:eastAsia="宋体" w:hAnsi="Times New Roman" w:cs="Times New Roman"/>
        </w:rPr>
        <w:t>、</w:t>
      </w:r>
      <w:r>
        <w:rPr>
          <w:rFonts w:ascii="Times New Roman" w:eastAsia="宋体" w:hAnsi="Times New Roman" w:cs="Times New Roman"/>
        </w:rPr>
        <w:t>2.00 mL</w:t>
      </w:r>
      <w:r>
        <w:rPr>
          <w:rFonts w:ascii="Times New Roman" w:eastAsia="宋体" w:hAnsi="Times New Roman" w:cs="Times New Roman"/>
        </w:rPr>
        <w:t>、</w:t>
      </w:r>
      <w:r>
        <w:rPr>
          <w:rFonts w:ascii="Times New Roman" w:eastAsia="宋体" w:hAnsi="Times New Roman" w:cs="Times New Roman"/>
        </w:rPr>
        <w:t>5.00 mL</w:t>
      </w:r>
      <w:r>
        <w:rPr>
          <w:rFonts w:ascii="Times New Roman" w:eastAsia="宋体" w:hAnsi="Times New Roman" w:cs="Times New Roman"/>
        </w:rPr>
        <w:t>、</w:t>
      </w:r>
      <w:r>
        <w:rPr>
          <w:rFonts w:ascii="Times New Roman" w:eastAsia="宋体" w:hAnsi="Times New Roman" w:cs="Times New Roman"/>
        </w:rPr>
        <w:t>10.00 mL</w:t>
      </w:r>
      <w:r>
        <w:rPr>
          <w:rFonts w:ascii="Times New Roman" w:eastAsia="宋体" w:hAnsi="Times New Roman" w:cs="Times New Roman"/>
        </w:rPr>
        <w:t>、</w:t>
      </w:r>
      <w:r>
        <w:rPr>
          <w:rFonts w:ascii="Times New Roman" w:eastAsia="宋体" w:hAnsi="Times New Roman" w:cs="Times New Roman"/>
        </w:rPr>
        <w:t>20.00 mL</w:t>
      </w:r>
      <w:r>
        <w:rPr>
          <w:rFonts w:ascii="Times New Roman" w:eastAsia="宋体" w:hAnsi="Times New Roman" w:cs="Times New Roman"/>
        </w:rPr>
        <w:t>，氧化锆标准贮存溶液（</w:t>
      </w:r>
      <w:r>
        <w:rPr>
          <w:rFonts w:ascii="Times New Roman" w:eastAsia="宋体" w:hAnsi="Times New Roman" w:cs="Times New Roman" w:hint="eastAsia"/>
        </w:rPr>
        <w:t>A</w:t>
      </w:r>
      <w:r>
        <w:rPr>
          <w:rFonts w:ascii="Times New Roman" w:eastAsia="宋体" w:hAnsi="Times New Roman" w:cs="Times New Roman"/>
        </w:rPr>
        <w:t>.3.7</w:t>
      </w:r>
      <w:r>
        <w:rPr>
          <w:rFonts w:ascii="Times New Roman" w:eastAsia="宋体" w:hAnsi="Times New Roman" w:cs="Times New Roman"/>
        </w:rPr>
        <w:t>）</w:t>
      </w:r>
      <w:r>
        <w:rPr>
          <w:rFonts w:ascii="Times New Roman" w:eastAsia="宋体" w:hAnsi="Times New Roman" w:cs="Times New Roman"/>
        </w:rPr>
        <w:t>0 mL</w:t>
      </w:r>
      <w:r>
        <w:rPr>
          <w:rFonts w:ascii="Times New Roman" w:eastAsia="宋体" w:hAnsi="Times New Roman" w:cs="Times New Roman"/>
        </w:rPr>
        <w:t>、</w:t>
      </w:r>
      <w:r>
        <w:rPr>
          <w:rFonts w:ascii="Times New Roman" w:eastAsia="宋体" w:hAnsi="Times New Roman" w:cs="Times New Roman"/>
        </w:rPr>
        <w:t>1.50 mL</w:t>
      </w:r>
      <w:r>
        <w:rPr>
          <w:rFonts w:ascii="Times New Roman" w:eastAsia="宋体" w:hAnsi="Times New Roman" w:cs="Times New Roman"/>
        </w:rPr>
        <w:t>、</w:t>
      </w:r>
      <w:r>
        <w:rPr>
          <w:rFonts w:ascii="Times New Roman" w:eastAsia="宋体" w:hAnsi="Times New Roman" w:cs="Times New Roman"/>
        </w:rPr>
        <w:t xml:space="preserve"> 2.00 mL</w:t>
      </w:r>
      <w:r>
        <w:rPr>
          <w:rFonts w:ascii="Times New Roman" w:eastAsia="宋体" w:hAnsi="Times New Roman" w:cs="Times New Roman"/>
        </w:rPr>
        <w:t>、</w:t>
      </w:r>
      <w:r>
        <w:rPr>
          <w:rFonts w:ascii="Times New Roman" w:eastAsia="宋体" w:hAnsi="Times New Roman" w:cs="Times New Roman"/>
        </w:rPr>
        <w:t>2.50 mL</w:t>
      </w:r>
      <w:r>
        <w:rPr>
          <w:rFonts w:ascii="Times New Roman" w:eastAsia="宋体" w:hAnsi="Times New Roman" w:cs="Times New Roman"/>
        </w:rPr>
        <w:t>、</w:t>
      </w:r>
      <w:r>
        <w:rPr>
          <w:rFonts w:ascii="Times New Roman" w:eastAsia="宋体" w:hAnsi="Times New Roman" w:cs="Times New Roman"/>
        </w:rPr>
        <w:t xml:space="preserve"> 3.00mL</w:t>
      </w:r>
      <w:r>
        <w:rPr>
          <w:rFonts w:ascii="Times New Roman" w:eastAsia="宋体" w:hAnsi="Times New Roman" w:cs="Times New Roman"/>
        </w:rPr>
        <w:t>，氧化铪标准溶液（</w:t>
      </w:r>
      <w:r>
        <w:rPr>
          <w:rFonts w:ascii="Times New Roman" w:eastAsia="宋体" w:hAnsi="Times New Roman" w:cs="Times New Roman" w:hint="eastAsia"/>
        </w:rPr>
        <w:t>A</w:t>
      </w:r>
      <w:r>
        <w:rPr>
          <w:rFonts w:ascii="Times New Roman" w:eastAsia="宋体" w:hAnsi="Times New Roman" w:cs="Times New Roman"/>
        </w:rPr>
        <w:t>.3.10</w:t>
      </w:r>
      <w:r>
        <w:rPr>
          <w:rFonts w:ascii="Times New Roman" w:eastAsia="宋体" w:hAnsi="Times New Roman" w:cs="Times New Roman"/>
        </w:rPr>
        <w:t>）</w:t>
      </w:r>
      <w:r>
        <w:rPr>
          <w:rFonts w:ascii="Times New Roman" w:eastAsia="宋体" w:hAnsi="Times New Roman" w:cs="Times New Roman"/>
        </w:rPr>
        <w:t>0 mL</w:t>
      </w:r>
      <w:r>
        <w:rPr>
          <w:rFonts w:ascii="Times New Roman" w:eastAsia="宋体" w:hAnsi="Times New Roman" w:cs="Times New Roman"/>
        </w:rPr>
        <w:t>、</w:t>
      </w:r>
      <w:r>
        <w:rPr>
          <w:rFonts w:ascii="Times New Roman" w:eastAsia="宋体" w:hAnsi="Times New Roman" w:cs="Times New Roman"/>
        </w:rPr>
        <w:t>0.50 mL</w:t>
      </w:r>
      <w:r>
        <w:rPr>
          <w:rFonts w:ascii="Times New Roman" w:eastAsia="宋体" w:hAnsi="Times New Roman" w:cs="Times New Roman"/>
        </w:rPr>
        <w:t>、</w:t>
      </w:r>
      <w:r>
        <w:rPr>
          <w:rFonts w:ascii="Times New Roman" w:eastAsia="宋体" w:hAnsi="Times New Roman" w:cs="Times New Roman"/>
        </w:rPr>
        <w:t>1.00 mL</w:t>
      </w:r>
      <w:r>
        <w:rPr>
          <w:rFonts w:ascii="Times New Roman" w:eastAsia="宋体" w:hAnsi="Times New Roman" w:cs="Times New Roman"/>
        </w:rPr>
        <w:t>、</w:t>
      </w:r>
      <w:r>
        <w:rPr>
          <w:rFonts w:ascii="Times New Roman" w:eastAsia="宋体" w:hAnsi="Times New Roman" w:cs="Times New Roman"/>
        </w:rPr>
        <w:t>1.50 mL</w:t>
      </w:r>
      <w:r>
        <w:rPr>
          <w:rFonts w:ascii="Times New Roman" w:eastAsia="宋体" w:hAnsi="Times New Roman" w:cs="Times New Roman"/>
        </w:rPr>
        <w:t>、</w:t>
      </w:r>
      <w:r>
        <w:rPr>
          <w:rFonts w:ascii="Times New Roman" w:eastAsia="宋体" w:hAnsi="Times New Roman" w:cs="Times New Roman"/>
        </w:rPr>
        <w:t>2.00 mL</w:t>
      </w:r>
      <w:r>
        <w:rPr>
          <w:rFonts w:ascii="Times New Roman" w:eastAsia="宋体" w:hAnsi="Times New Roman" w:cs="Times New Roman"/>
        </w:rPr>
        <w:t>于</w:t>
      </w:r>
      <w:r>
        <w:rPr>
          <w:rFonts w:ascii="Times New Roman" w:eastAsia="宋体" w:hAnsi="Times New Roman" w:cs="Times New Roman"/>
        </w:rPr>
        <w:t>5</w:t>
      </w:r>
      <w:r>
        <w:rPr>
          <w:rFonts w:ascii="Times New Roman" w:eastAsia="宋体" w:hAnsi="Times New Roman" w:cs="Times New Roman"/>
        </w:rPr>
        <w:t>个</w:t>
      </w:r>
      <w:r>
        <w:rPr>
          <w:rFonts w:ascii="Times New Roman" w:eastAsia="宋体" w:hAnsi="Times New Roman" w:cs="Times New Roman"/>
        </w:rPr>
        <w:t>100 mL</w:t>
      </w:r>
      <w:r>
        <w:rPr>
          <w:rFonts w:ascii="Times New Roman" w:eastAsia="宋体" w:hAnsi="Times New Roman" w:cs="Times New Roman"/>
        </w:rPr>
        <w:t>容量瓶中，补加</w:t>
      </w:r>
      <w:r>
        <w:rPr>
          <w:rFonts w:ascii="Times New Roman" w:eastAsia="宋体" w:hAnsi="Times New Roman" w:cs="Times New Roman"/>
        </w:rPr>
        <w:t>0.2 g</w:t>
      </w:r>
      <w:r>
        <w:rPr>
          <w:rFonts w:ascii="Times New Roman" w:eastAsia="宋体" w:hAnsi="Times New Roman" w:cs="Times New Roman"/>
        </w:rPr>
        <w:t>硫酸铵（</w:t>
      </w:r>
      <w:r>
        <w:rPr>
          <w:rFonts w:ascii="Times New Roman" w:eastAsia="宋体" w:hAnsi="Times New Roman" w:cs="Times New Roman" w:hint="eastAsia"/>
        </w:rPr>
        <w:t>A</w:t>
      </w:r>
      <w:r>
        <w:rPr>
          <w:rFonts w:ascii="Times New Roman" w:eastAsia="宋体" w:hAnsi="Times New Roman" w:cs="Times New Roman"/>
        </w:rPr>
        <w:t>.3.1</w:t>
      </w:r>
      <w:r>
        <w:rPr>
          <w:rFonts w:ascii="Times New Roman" w:eastAsia="宋体" w:hAnsi="Times New Roman" w:cs="Times New Roman"/>
        </w:rPr>
        <w:t>）和</w:t>
      </w:r>
      <w:r>
        <w:rPr>
          <w:rFonts w:ascii="Times New Roman" w:eastAsia="宋体" w:hAnsi="Times New Roman" w:cs="Times New Roman"/>
        </w:rPr>
        <w:t>1.0 mL</w:t>
      </w:r>
      <w:r>
        <w:rPr>
          <w:rFonts w:ascii="Times New Roman" w:eastAsia="宋体" w:hAnsi="Times New Roman" w:cs="Times New Roman"/>
        </w:rPr>
        <w:t>硫酸（</w:t>
      </w:r>
      <w:r>
        <w:rPr>
          <w:rFonts w:ascii="Times New Roman" w:eastAsia="宋体" w:hAnsi="Times New Roman" w:cs="Times New Roman" w:hint="eastAsia"/>
        </w:rPr>
        <w:t>A</w:t>
      </w:r>
      <w:r>
        <w:rPr>
          <w:rFonts w:ascii="Times New Roman" w:eastAsia="宋体" w:hAnsi="Times New Roman" w:cs="Times New Roman"/>
        </w:rPr>
        <w:t>.3.4</w:t>
      </w:r>
      <w:r>
        <w:rPr>
          <w:rFonts w:ascii="Times New Roman" w:eastAsia="宋体" w:hAnsi="Times New Roman" w:cs="Times New Roman"/>
        </w:rPr>
        <w:t>），用水稀释至</w:t>
      </w:r>
      <w:r>
        <w:rPr>
          <w:rFonts w:ascii="Times New Roman" w:eastAsia="宋体" w:hAnsi="Times New Roman" w:cs="Times New Roman" w:hint="eastAsia"/>
        </w:rPr>
        <w:t>刻度，混匀。系列标准溶液浓度见表</w:t>
      </w:r>
      <w:r>
        <w:rPr>
          <w:rFonts w:ascii="Times New Roman" w:eastAsia="宋体" w:hAnsi="Times New Roman" w:cs="Times New Roman" w:hint="eastAsia"/>
        </w:rPr>
        <w:t>A</w:t>
      </w:r>
      <w:r>
        <w:rPr>
          <w:rFonts w:ascii="Times New Roman" w:eastAsia="宋体" w:hAnsi="Times New Roman" w:cs="Times New Roman"/>
        </w:rPr>
        <w:t>.1</w:t>
      </w:r>
      <w:r>
        <w:rPr>
          <w:rFonts w:ascii="Times New Roman" w:eastAsia="宋体" w:hAnsi="Times New Roman" w:cs="Times New Roman"/>
        </w:rPr>
        <w:t>。</w:t>
      </w:r>
    </w:p>
    <w:p w14:paraId="598490F1" w14:textId="77777777" w:rsidR="00E04905" w:rsidRDefault="00E04905" w:rsidP="00E04905">
      <w:pPr>
        <w:spacing w:beforeLines="50" w:before="156" w:line="360" w:lineRule="auto"/>
        <w:jc w:val="right"/>
        <w:rPr>
          <w:rFonts w:ascii="黑体" w:eastAsia="黑体" w:hAnsi="黑体" w:cs="Times New Roman"/>
        </w:rPr>
      </w:pPr>
      <w:r>
        <w:rPr>
          <w:rFonts w:ascii="黑体" w:eastAsia="黑体" w:hAnsi="黑体" w:cs="Times New Roman" w:hint="eastAsia"/>
        </w:rPr>
        <w:t>表A</w:t>
      </w:r>
      <w:r>
        <w:rPr>
          <w:rFonts w:ascii="黑体" w:eastAsia="黑体" w:hAnsi="黑体" w:cs="Times New Roman"/>
        </w:rPr>
        <w:t>.1 系列标准溶液浓度</w:t>
      </w:r>
      <w:r>
        <w:rPr>
          <w:rFonts w:ascii="宋体" w:eastAsia="宋体" w:hAnsi="宋体" w:cs="Times New Roman" w:hint="eastAsia"/>
        </w:rPr>
        <w:t xml:space="preserve"> </w:t>
      </w:r>
      <w:r>
        <w:rPr>
          <w:rFonts w:ascii="宋体" w:eastAsia="宋体" w:hAnsi="宋体" w:cs="Times New Roman"/>
        </w:rPr>
        <w:t xml:space="preserve">                     </w:t>
      </w:r>
      <w:r>
        <w:rPr>
          <w:rFonts w:ascii="宋体" w:eastAsia="宋体" w:hAnsi="宋体" w:hint="eastAsia"/>
          <w:sz w:val="18"/>
          <w:szCs w:val="21"/>
        </w:rPr>
        <w:t>单位为微克每毫升</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9"/>
        <w:gridCol w:w="1647"/>
        <w:gridCol w:w="1674"/>
        <w:gridCol w:w="1609"/>
        <w:gridCol w:w="1621"/>
        <w:gridCol w:w="1506"/>
      </w:tblGrid>
      <w:tr w:rsidR="00E04905" w14:paraId="6907C6C5" w14:textId="77777777" w:rsidTr="007966B0">
        <w:trPr>
          <w:trHeight w:val="23"/>
          <w:jc w:val="center"/>
        </w:trPr>
        <w:tc>
          <w:tcPr>
            <w:tcW w:w="806" w:type="pct"/>
            <w:vMerge w:val="restart"/>
            <w:tcBorders>
              <w:top w:val="single" w:sz="12" w:space="0" w:color="auto"/>
              <w:bottom w:val="single" w:sz="4" w:space="0" w:color="auto"/>
              <w:right w:val="single" w:sz="12" w:space="0" w:color="auto"/>
            </w:tcBorders>
            <w:vAlign w:val="center"/>
          </w:tcPr>
          <w:p w14:paraId="4DB95793"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元素</w:t>
            </w:r>
          </w:p>
        </w:tc>
        <w:tc>
          <w:tcPr>
            <w:tcW w:w="4193" w:type="pct"/>
            <w:gridSpan w:val="5"/>
            <w:tcBorders>
              <w:left w:val="single" w:sz="12" w:space="0" w:color="auto"/>
            </w:tcBorders>
            <w:vAlign w:val="center"/>
          </w:tcPr>
          <w:p w14:paraId="5A617D10"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系列标准溶液浓度</w:t>
            </w:r>
          </w:p>
        </w:tc>
      </w:tr>
      <w:tr w:rsidR="00E04905" w14:paraId="45BA1744" w14:textId="77777777" w:rsidTr="007966B0">
        <w:trPr>
          <w:trHeight w:val="23"/>
          <w:jc w:val="center"/>
        </w:trPr>
        <w:tc>
          <w:tcPr>
            <w:tcW w:w="806" w:type="pct"/>
            <w:vMerge/>
            <w:tcBorders>
              <w:top w:val="single" w:sz="4" w:space="0" w:color="auto"/>
              <w:bottom w:val="single" w:sz="4" w:space="0" w:color="auto"/>
              <w:right w:val="single" w:sz="12" w:space="0" w:color="auto"/>
            </w:tcBorders>
            <w:vAlign w:val="center"/>
          </w:tcPr>
          <w:p w14:paraId="6A616C59" w14:textId="77777777" w:rsidR="00E04905" w:rsidRDefault="00E04905" w:rsidP="007966B0">
            <w:pPr>
              <w:jc w:val="center"/>
              <w:rPr>
                <w:rFonts w:ascii="Times New Roman" w:eastAsia="宋体" w:hAnsi="Times New Roman" w:cs="Times New Roman"/>
                <w:sz w:val="18"/>
                <w:szCs w:val="21"/>
              </w:rPr>
            </w:pPr>
          </w:p>
        </w:tc>
        <w:tc>
          <w:tcPr>
            <w:tcW w:w="857" w:type="pct"/>
            <w:tcBorders>
              <w:left w:val="single" w:sz="12" w:space="0" w:color="auto"/>
            </w:tcBorders>
            <w:vAlign w:val="center"/>
          </w:tcPr>
          <w:p w14:paraId="36868B0B"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标准</w:t>
            </w:r>
            <w:r>
              <w:rPr>
                <w:rFonts w:ascii="Times New Roman" w:eastAsia="宋体" w:hAnsi="Times New Roman" w:cs="Times New Roman"/>
                <w:sz w:val="18"/>
                <w:szCs w:val="21"/>
              </w:rPr>
              <w:t>1</w:t>
            </w:r>
          </w:p>
        </w:tc>
        <w:tc>
          <w:tcPr>
            <w:tcW w:w="871" w:type="pct"/>
            <w:vAlign w:val="center"/>
          </w:tcPr>
          <w:p w14:paraId="6290F05F"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标准</w:t>
            </w:r>
            <w:r>
              <w:rPr>
                <w:rFonts w:ascii="Times New Roman" w:eastAsia="宋体" w:hAnsi="Times New Roman" w:cs="Times New Roman"/>
                <w:sz w:val="18"/>
                <w:szCs w:val="21"/>
              </w:rPr>
              <w:t>2</w:t>
            </w:r>
          </w:p>
        </w:tc>
        <w:tc>
          <w:tcPr>
            <w:tcW w:w="837" w:type="pct"/>
            <w:vAlign w:val="center"/>
          </w:tcPr>
          <w:p w14:paraId="6D62625F"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标准</w:t>
            </w:r>
            <w:r>
              <w:rPr>
                <w:rFonts w:ascii="Times New Roman" w:eastAsia="宋体" w:hAnsi="Times New Roman" w:cs="Times New Roman"/>
                <w:sz w:val="18"/>
                <w:szCs w:val="21"/>
              </w:rPr>
              <w:t>3</w:t>
            </w:r>
          </w:p>
        </w:tc>
        <w:tc>
          <w:tcPr>
            <w:tcW w:w="844" w:type="pct"/>
            <w:vAlign w:val="center"/>
          </w:tcPr>
          <w:p w14:paraId="7264CBFF"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标准</w:t>
            </w:r>
            <w:r>
              <w:rPr>
                <w:rFonts w:ascii="Times New Roman" w:eastAsia="宋体" w:hAnsi="Times New Roman" w:cs="Times New Roman"/>
                <w:sz w:val="18"/>
                <w:szCs w:val="21"/>
              </w:rPr>
              <w:t>4</w:t>
            </w:r>
          </w:p>
        </w:tc>
        <w:tc>
          <w:tcPr>
            <w:tcW w:w="783" w:type="pct"/>
            <w:vAlign w:val="center"/>
          </w:tcPr>
          <w:p w14:paraId="1FF2EEA6"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标准</w:t>
            </w:r>
            <w:r>
              <w:rPr>
                <w:rFonts w:ascii="Times New Roman" w:eastAsia="宋体" w:hAnsi="Times New Roman" w:cs="Times New Roman"/>
                <w:sz w:val="18"/>
                <w:szCs w:val="21"/>
              </w:rPr>
              <w:t>5</w:t>
            </w:r>
          </w:p>
        </w:tc>
      </w:tr>
      <w:tr w:rsidR="00E04905" w14:paraId="2E4308B7" w14:textId="77777777" w:rsidTr="007966B0">
        <w:trPr>
          <w:trHeight w:val="286"/>
          <w:jc w:val="center"/>
        </w:trPr>
        <w:tc>
          <w:tcPr>
            <w:tcW w:w="806" w:type="pct"/>
            <w:tcBorders>
              <w:top w:val="single" w:sz="4" w:space="0" w:color="auto"/>
              <w:bottom w:val="single" w:sz="4" w:space="0" w:color="auto"/>
              <w:right w:val="single" w:sz="12" w:space="0" w:color="auto"/>
            </w:tcBorders>
            <w:vAlign w:val="center"/>
          </w:tcPr>
          <w:p w14:paraId="0F1B780E"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氧化钆</w:t>
            </w:r>
          </w:p>
        </w:tc>
        <w:tc>
          <w:tcPr>
            <w:tcW w:w="857" w:type="pct"/>
            <w:tcBorders>
              <w:left w:val="single" w:sz="12" w:space="0" w:color="auto"/>
            </w:tcBorders>
            <w:vAlign w:val="center"/>
          </w:tcPr>
          <w:p w14:paraId="2BD9573A"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0.00</w:t>
            </w:r>
          </w:p>
        </w:tc>
        <w:tc>
          <w:tcPr>
            <w:tcW w:w="871" w:type="pct"/>
            <w:vAlign w:val="center"/>
          </w:tcPr>
          <w:p w14:paraId="4BF41101"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10.00</w:t>
            </w:r>
          </w:p>
        </w:tc>
        <w:tc>
          <w:tcPr>
            <w:tcW w:w="837" w:type="pct"/>
            <w:vAlign w:val="center"/>
          </w:tcPr>
          <w:p w14:paraId="6D3D3165"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20.00</w:t>
            </w:r>
          </w:p>
        </w:tc>
        <w:tc>
          <w:tcPr>
            <w:tcW w:w="844" w:type="pct"/>
            <w:vAlign w:val="center"/>
          </w:tcPr>
          <w:p w14:paraId="5F9CEE52"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30.00</w:t>
            </w:r>
          </w:p>
        </w:tc>
        <w:tc>
          <w:tcPr>
            <w:tcW w:w="783" w:type="pct"/>
            <w:vAlign w:val="center"/>
          </w:tcPr>
          <w:p w14:paraId="226F98BB"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40.00</w:t>
            </w:r>
          </w:p>
        </w:tc>
      </w:tr>
      <w:tr w:rsidR="00E04905" w14:paraId="600548E2" w14:textId="77777777" w:rsidTr="007966B0">
        <w:trPr>
          <w:trHeight w:val="23"/>
          <w:jc w:val="center"/>
        </w:trPr>
        <w:tc>
          <w:tcPr>
            <w:tcW w:w="806" w:type="pct"/>
            <w:tcBorders>
              <w:top w:val="single" w:sz="4" w:space="0" w:color="auto"/>
              <w:bottom w:val="single" w:sz="4" w:space="0" w:color="auto"/>
              <w:right w:val="single" w:sz="12" w:space="0" w:color="auto"/>
            </w:tcBorders>
            <w:vAlign w:val="center"/>
          </w:tcPr>
          <w:p w14:paraId="5CB21298"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氧化镱</w:t>
            </w:r>
          </w:p>
        </w:tc>
        <w:tc>
          <w:tcPr>
            <w:tcW w:w="857" w:type="pct"/>
            <w:tcBorders>
              <w:left w:val="single" w:sz="12" w:space="0" w:color="auto"/>
            </w:tcBorders>
            <w:vAlign w:val="center"/>
          </w:tcPr>
          <w:p w14:paraId="36804150"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0.00</w:t>
            </w:r>
          </w:p>
        </w:tc>
        <w:tc>
          <w:tcPr>
            <w:tcW w:w="871" w:type="pct"/>
            <w:vAlign w:val="center"/>
          </w:tcPr>
          <w:p w14:paraId="715669B5"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2.00</w:t>
            </w:r>
          </w:p>
        </w:tc>
        <w:tc>
          <w:tcPr>
            <w:tcW w:w="837" w:type="pct"/>
            <w:vAlign w:val="center"/>
          </w:tcPr>
          <w:p w14:paraId="1B22482E"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5.00</w:t>
            </w:r>
          </w:p>
        </w:tc>
        <w:tc>
          <w:tcPr>
            <w:tcW w:w="844" w:type="pct"/>
            <w:vAlign w:val="center"/>
          </w:tcPr>
          <w:p w14:paraId="0D37D745"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10.00</w:t>
            </w:r>
          </w:p>
        </w:tc>
        <w:tc>
          <w:tcPr>
            <w:tcW w:w="783" w:type="pct"/>
            <w:vAlign w:val="center"/>
          </w:tcPr>
          <w:p w14:paraId="324A1B47"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20.00</w:t>
            </w:r>
          </w:p>
        </w:tc>
      </w:tr>
      <w:tr w:rsidR="00E04905" w14:paraId="6BD798B4" w14:textId="77777777" w:rsidTr="007966B0">
        <w:trPr>
          <w:trHeight w:val="23"/>
          <w:jc w:val="center"/>
        </w:trPr>
        <w:tc>
          <w:tcPr>
            <w:tcW w:w="806" w:type="pct"/>
            <w:tcBorders>
              <w:top w:val="single" w:sz="4" w:space="0" w:color="auto"/>
              <w:bottom w:val="single" w:sz="4" w:space="0" w:color="auto"/>
              <w:right w:val="single" w:sz="12" w:space="0" w:color="auto"/>
            </w:tcBorders>
            <w:vAlign w:val="center"/>
          </w:tcPr>
          <w:p w14:paraId="45C9FAFD"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氧化锆</w:t>
            </w:r>
          </w:p>
        </w:tc>
        <w:tc>
          <w:tcPr>
            <w:tcW w:w="857" w:type="pct"/>
            <w:tcBorders>
              <w:left w:val="single" w:sz="12" w:space="0" w:color="auto"/>
            </w:tcBorders>
            <w:vAlign w:val="center"/>
          </w:tcPr>
          <w:p w14:paraId="70AEA389"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0.00</w:t>
            </w:r>
          </w:p>
        </w:tc>
        <w:tc>
          <w:tcPr>
            <w:tcW w:w="871" w:type="pct"/>
            <w:vAlign w:val="center"/>
          </w:tcPr>
          <w:p w14:paraId="76C4A09F"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15.00</w:t>
            </w:r>
          </w:p>
        </w:tc>
        <w:tc>
          <w:tcPr>
            <w:tcW w:w="837" w:type="pct"/>
            <w:vAlign w:val="center"/>
          </w:tcPr>
          <w:p w14:paraId="7052FCA7"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20.00</w:t>
            </w:r>
          </w:p>
        </w:tc>
        <w:tc>
          <w:tcPr>
            <w:tcW w:w="844" w:type="pct"/>
            <w:vAlign w:val="center"/>
          </w:tcPr>
          <w:p w14:paraId="3AB38D7A"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25.00</w:t>
            </w:r>
          </w:p>
        </w:tc>
        <w:tc>
          <w:tcPr>
            <w:tcW w:w="783" w:type="pct"/>
            <w:vAlign w:val="center"/>
          </w:tcPr>
          <w:p w14:paraId="15475013"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30.00</w:t>
            </w:r>
          </w:p>
        </w:tc>
      </w:tr>
      <w:tr w:rsidR="00E04905" w14:paraId="5FC81A09" w14:textId="77777777" w:rsidTr="007966B0">
        <w:trPr>
          <w:trHeight w:val="23"/>
          <w:jc w:val="center"/>
        </w:trPr>
        <w:tc>
          <w:tcPr>
            <w:tcW w:w="806" w:type="pct"/>
            <w:tcBorders>
              <w:top w:val="single" w:sz="4" w:space="0" w:color="auto"/>
              <w:bottom w:val="single" w:sz="12" w:space="0" w:color="auto"/>
              <w:right w:val="single" w:sz="12" w:space="0" w:color="auto"/>
            </w:tcBorders>
            <w:vAlign w:val="center"/>
          </w:tcPr>
          <w:p w14:paraId="490A2D3F"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氧化铪</w:t>
            </w:r>
          </w:p>
        </w:tc>
        <w:tc>
          <w:tcPr>
            <w:tcW w:w="857" w:type="pct"/>
            <w:tcBorders>
              <w:left w:val="single" w:sz="12" w:space="0" w:color="auto"/>
            </w:tcBorders>
            <w:vAlign w:val="center"/>
          </w:tcPr>
          <w:p w14:paraId="2676AD78"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0.00</w:t>
            </w:r>
          </w:p>
        </w:tc>
        <w:tc>
          <w:tcPr>
            <w:tcW w:w="871" w:type="pct"/>
            <w:vAlign w:val="center"/>
          </w:tcPr>
          <w:p w14:paraId="31E9976E"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0.50</w:t>
            </w:r>
          </w:p>
        </w:tc>
        <w:tc>
          <w:tcPr>
            <w:tcW w:w="837" w:type="pct"/>
            <w:vAlign w:val="center"/>
          </w:tcPr>
          <w:p w14:paraId="696331B2"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1.00</w:t>
            </w:r>
          </w:p>
        </w:tc>
        <w:tc>
          <w:tcPr>
            <w:tcW w:w="844" w:type="pct"/>
            <w:vAlign w:val="center"/>
          </w:tcPr>
          <w:p w14:paraId="1D767898"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1.50</w:t>
            </w:r>
          </w:p>
        </w:tc>
        <w:tc>
          <w:tcPr>
            <w:tcW w:w="783" w:type="pct"/>
            <w:vAlign w:val="center"/>
          </w:tcPr>
          <w:p w14:paraId="64FD2D84"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2.00</w:t>
            </w:r>
          </w:p>
        </w:tc>
      </w:tr>
    </w:tbl>
    <w:p w14:paraId="1A9BB97E" w14:textId="77777777" w:rsidR="00E04905" w:rsidRDefault="00E04905" w:rsidP="00E04905">
      <w:pPr>
        <w:spacing w:beforeLines="50" w:before="156" w:afterLines="50" w:after="156" w:line="360" w:lineRule="auto"/>
        <w:outlineLvl w:val="3"/>
        <w:rPr>
          <w:rFonts w:ascii="黑体" w:eastAsia="黑体" w:hAnsi="黑体" w:cs="Times New Roman"/>
        </w:rPr>
      </w:pPr>
      <w:r>
        <w:rPr>
          <w:rFonts w:ascii="黑体" w:eastAsia="黑体" w:hAnsi="黑体" w:cs="Times New Roman" w:hint="eastAsia"/>
        </w:rPr>
        <w:t>A</w:t>
      </w:r>
      <w:r>
        <w:rPr>
          <w:rFonts w:ascii="黑体" w:eastAsia="黑体" w:hAnsi="黑体" w:cs="Times New Roman"/>
        </w:rPr>
        <w:t xml:space="preserve">.6.6  </w:t>
      </w:r>
      <w:r>
        <w:rPr>
          <w:rFonts w:ascii="黑体" w:eastAsia="黑体" w:hAnsi="黑体" w:cs="Times New Roman" w:hint="eastAsia"/>
        </w:rPr>
        <w:t>测定</w:t>
      </w:r>
    </w:p>
    <w:p w14:paraId="6327D1AA" w14:textId="77777777" w:rsidR="00E04905" w:rsidRDefault="00E04905" w:rsidP="00E04905">
      <w:pPr>
        <w:spacing w:line="360" w:lineRule="auto"/>
        <w:rPr>
          <w:rFonts w:ascii="黑体" w:eastAsia="黑体" w:hAnsi="黑体" w:cs="Times New Roman"/>
        </w:rPr>
      </w:pPr>
      <w:r>
        <w:rPr>
          <w:rFonts w:ascii="黑体" w:eastAsia="黑体" w:hAnsi="黑体" w:cs="Times New Roman" w:hint="eastAsia"/>
        </w:rPr>
        <w:t>A.6.6.1</w:t>
      </w:r>
      <w:r>
        <w:rPr>
          <w:rFonts w:ascii="黑体" w:eastAsia="黑体" w:hAnsi="黑体" w:cs="Times New Roman"/>
        </w:rPr>
        <w:t xml:space="preserve">  </w:t>
      </w:r>
      <w:r>
        <w:rPr>
          <w:rFonts w:ascii="黑体" w:eastAsia="黑体" w:hAnsi="黑体" w:cs="Times New Roman" w:hint="eastAsia"/>
        </w:rPr>
        <w:t>各元素推荐分析谱线</w:t>
      </w:r>
    </w:p>
    <w:p w14:paraId="09A35E1F" w14:textId="77777777" w:rsidR="00E04905" w:rsidRDefault="00E04905" w:rsidP="00E04905">
      <w:pPr>
        <w:spacing w:beforeLines="50" w:before="156" w:line="360" w:lineRule="auto"/>
        <w:jc w:val="right"/>
        <w:rPr>
          <w:rFonts w:ascii="黑体" w:eastAsia="黑体" w:hAnsi="黑体" w:cs="Times New Roman"/>
        </w:rPr>
      </w:pPr>
      <w:r>
        <w:rPr>
          <w:rFonts w:ascii="黑体" w:eastAsia="黑体" w:hAnsi="黑体" w:cs="Times New Roman" w:hint="eastAsia"/>
        </w:rPr>
        <w:t>表A</w:t>
      </w:r>
      <w:r>
        <w:rPr>
          <w:rFonts w:ascii="黑体" w:eastAsia="黑体" w:hAnsi="黑体" w:cs="Times New Roman"/>
        </w:rPr>
        <w:t>.</w:t>
      </w:r>
      <w:r>
        <w:rPr>
          <w:rFonts w:ascii="黑体" w:eastAsia="黑体" w:hAnsi="黑体" w:cs="Times New Roman" w:hint="eastAsia"/>
        </w:rPr>
        <w:t>2</w:t>
      </w:r>
      <w:r>
        <w:rPr>
          <w:rFonts w:ascii="黑体" w:eastAsia="黑体" w:hAnsi="黑体" w:cs="Times New Roman"/>
        </w:rPr>
        <w:t xml:space="preserve"> </w:t>
      </w:r>
      <w:r>
        <w:rPr>
          <w:rFonts w:ascii="黑体" w:eastAsia="黑体" w:hAnsi="黑体" w:cs="Times New Roman" w:hint="eastAsia"/>
        </w:rPr>
        <w:t xml:space="preserve">推荐的分析谱线 </w:t>
      </w:r>
      <w:r>
        <w:rPr>
          <w:rFonts w:ascii="黑体" w:eastAsia="黑体" w:hAnsi="黑体" w:cs="Times New Roman"/>
        </w:rPr>
        <w:t xml:space="preserve">                        </w:t>
      </w:r>
      <w:r>
        <w:rPr>
          <w:rFonts w:ascii="宋体" w:eastAsia="宋体" w:hAnsi="宋体"/>
          <w:sz w:val="18"/>
          <w:szCs w:val="21"/>
        </w:rPr>
        <w:t xml:space="preserve">    </w:t>
      </w:r>
      <w:r>
        <w:rPr>
          <w:rFonts w:ascii="宋体" w:eastAsia="宋体" w:hAnsi="宋体" w:hint="eastAsia"/>
          <w:sz w:val="18"/>
          <w:szCs w:val="21"/>
        </w:rPr>
        <w:t>单位为纳米</w:t>
      </w:r>
    </w:p>
    <w:tbl>
      <w:tblPr>
        <w:tblW w:w="4998"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620"/>
        <w:gridCol w:w="1996"/>
        <w:gridCol w:w="2122"/>
        <w:gridCol w:w="1930"/>
        <w:gridCol w:w="1936"/>
      </w:tblGrid>
      <w:tr w:rsidR="00E04905" w14:paraId="2AAD640B" w14:textId="77777777" w:rsidTr="007966B0">
        <w:trPr>
          <w:trHeight w:val="23"/>
          <w:jc w:val="center"/>
        </w:trPr>
        <w:tc>
          <w:tcPr>
            <w:tcW w:w="843" w:type="pct"/>
            <w:tcBorders>
              <w:top w:val="single" w:sz="12" w:space="0" w:color="000000"/>
              <w:bottom w:val="single" w:sz="12" w:space="0" w:color="000000"/>
            </w:tcBorders>
            <w:vAlign w:val="center"/>
          </w:tcPr>
          <w:p w14:paraId="5B5E8C4C"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元素</w:t>
            </w:r>
          </w:p>
        </w:tc>
        <w:tc>
          <w:tcPr>
            <w:tcW w:w="1039" w:type="pct"/>
            <w:tcBorders>
              <w:top w:val="single" w:sz="12" w:space="0" w:color="000000"/>
              <w:bottom w:val="single" w:sz="12" w:space="0" w:color="000000"/>
            </w:tcBorders>
          </w:tcPr>
          <w:p w14:paraId="553932EC"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钆</w:t>
            </w:r>
          </w:p>
        </w:tc>
        <w:tc>
          <w:tcPr>
            <w:tcW w:w="1105" w:type="pct"/>
            <w:tcBorders>
              <w:top w:val="single" w:sz="12" w:space="0" w:color="000000"/>
              <w:bottom w:val="single" w:sz="12" w:space="0" w:color="000000"/>
            </w:tcBorders>
          </w:tcPr>
          <w:p w14:paraId="0E63767B"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镱</w:t>
            </w:r>
          </w:p>
        </w:tc>
        <w:tc>
          <w:tcPr>
            <w:tcW w:w="1005" w:type="pct"/>
            <w:tcBorders>
              <w:top w:val="single" w:sz="12" w:space="0" w:color="000000"/>
              <w:bottom w:val="single" w:sz="12" w:space="0" w:color="000000"/>
            </w:tcBorders>
            <w:vAlign w:val="center"/>
          </w:tcPr>
          <w:p w14:paraId="18C511FF"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锆</w:t>
            </w:r>
          </w:p>
        </w:tc>
        <w:tc>
          <w:tcPr>
            <w:tcW w:w="1008" w:type="pct"/>
            <w:tcBorders>
              <w:top w:val="single" w:sz="12" w:space="0" w:color="000000"/>
              <w:bottom w:val="single" w:sz="12" w:space="0" w:color="000000"/>
            </w:tcBorders>
            <w:vAlign w:val="center"/>
          </w:tcPr>
          <w:p w14:paraId="5B5017C9"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铪</w:t>
            </w:r>
          </w:p>
        </w:tc>
      </w:tr>
      <w:tr w:rsidR="00E04905" w14:paraId="65B11A17" w14:textId="77777777" w:rsidTr="007966B0">
        <w:trPr>
          <w:trHeight w:val="23"/>
          <w:jc w:val="center"/>
        </w:trPr>
        <w:tc>
          <w:tcPr>
            <w:tcW w:w="843" w:type="pct"/>
            <w:tcBorders>
              <w:top w:val="single" w:sz="12" w:space="0" w:color="000000"/>
            </w:tcBorders>
            <w:vAlign w:val="center"/>
          </w:tcPr>
          <w:p w14:paraId="58E3D4A8"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谱线</w:t>
            </w:r>
          </w:p>
        </w:tc>
        <w:tc>
          <w:tcPr>
            <w:tcW w:w="1039" w:type="pct"/>
            <w:tcBorders>
              <w:top w:val="single" w:sz="12" w:space="0" w:color="000000"/>
            </w:tcBorders>
          </w:tcPr>
          <w:p w14:paraId="376228FE"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335.863</w:t>
            </w:r>
            <w:r>
              <w:rPr>
                <w:rFonts w:ascii="Times New Roman" w:eastAsia="宋体" w:hAnsi="Times New Roman" w:cs="Times New Roman"/>
                <w:sz w:val="18"/>
                <w:szCs w:val="21"/>
              </w:rPr>
              <w:t>，</w:t>
            </w:r>
            <w:r>
              <w:rPr>
                <w:rFonts w:ascii="Times New Roman" w:eastAsia="宋体" w:hAnsi="Times New Roman" w:cs="Times New Roman"/>
                <w:sz w:val="18"/>
                <w:szCs w:val="21"/>
              </w:rPr>
              <w:t>335.048</w:t>
            </w:r>
          </w:p>
        </w:tc>
        <w:tc>
          <w:tcPr>
            <w:tcW w:w="1105" w:type="pct"/>
            <w:tcBorders>
              <w:top w:val="single" w:sz="12" w:space="0" w:color="000000"/>
            </w:tcBorders>
          </w:tcPr>
          <w:p w14:paraId="4BCB6AB2"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hint="eastAsia"/>
                <w:sz w:val="18"/>
                <w:szCs w:val="21"/>
              </w:rPr>
              <w:t>328.937</w:t>
            </w:r>
            <w:r>
              <w:rPr>
                <w:rFonts w:ascii="Times New Roman" w:eastAsia="宋体" w:hAnsi="Times New Roman" w:cs="Times New Roman" w:hint="eastAsia"/>
                <w:sz w:val="18"/>
                <w:szCs w:val="21"/>
              </w:rPr>
              <w:t>，</w:t>
            </w:r>
            <w:r>
              <w:rPr>
                <w:rFonts w:ascii="Times New Roman" w:eastAsia="宋体" w:hAnsi="Times New Roman" w:cs="Times New Roman"/>
                <w:sz w:val="18"/>
                <w:szCs w:val="21"/>
              </w:rPr>
              <w:t>222.447</w:t>
            </w:r>
          </w:p>
        </w:tc>
        <w:tc>
          <w:tcPr>
            <w:tcW w:w="1005" w:type="pct"/>
            <w:tcBorders>
              <w:top w:val="single" w:sz="12" w:space="0" w:color="000000"/>
            </w:tcBorders>
            <w:vAlign w:val="center"/>
          </w:tcPr>
          <w:p w14:paraId="55C90102"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327.307</w:t>
            </w:r>
            <w:r>
              <w:rPr>
                <w:rFonts w:ascii="Times New Roman" w:eastAsia="宋体" w:hAnsi="Times New Roman" w:cs="Times New Roman"/>
                <w:sz w:val="18"/>
                <w:szCs w:val="21"/>
              </w:rPr>
              <w:t>，</w:t>
            </w:r>
            <w:r>
              <w:rPr>
                <w:rFonts w:ascii="Times New Roman" w:eastAsia="宋体" w:hAnsi="Times New Roman" w:cs="Times New Roman"/>
                <w:sz w:val="18"/>
                <w:szCs w:val="21"/>
              </w:rPr>
              <w:t>267.865</w:t>
            </w:r>
          </w:p>
        </w:tc>
        <w:tc>
          <w:tcPr>
            <w:tcW w:w="1008" w:type="pct"/>
            <w:tcBorders>
              <w:top w:val="single" w:sz="12" w:space="0" w:color="000000"/>
            </w:tcBorders>
            <w:vAlign w:val="center"/>
          </w:tcPr>
          <w:p w14:paraId="1B389B78" w14:textId="77777777" w:rsidR="00E04905" w:rsidRDefault="00E04905" w:rsidP="007966B0">
            <w:pPr>
              <w:jc w:val="center"/>
              <w:rPr>
                <w:rFonts w:ascii="Times New Roman" w:eastAsia="宋体" w:hAnsi="Times New Roman" w:cs="Times New Roman"/>
                <w:sz w:val="18"/>
                <w:szCs w:val="21"/>
              </w:rPr>
            </w:pPr>
            <w:r>
              <w:rPr>
                <w:rFonts w:ascii="Times New Roman" w:eastAsia="宋体" w:hAnsi="Times New Roman" w:cs="Times New Roman"/>
                <w:sz w:val="18"/>
                <w:szCs w:val="21"/>
              </w:rPr>
              <w:t>264.141</w:t>
            </w:r>
            <w:r>
              <w:rPr>
                <w:rFonts w:ascii="Times New Roman" w:eastAsia="宋体" w:hAnsi="Times New Roman" w:cs="Times New Roman"/>
                <w:sz w:val="18"/>
                <w:szCs w:val="21"/>
              </w:rPr>
              <w:t>，</w:t>
            </w:r>
            <w:r>
              <w:rPr>
                <w:rFonts w:ascii="Times New Roman" w:eastAsia="宋体" w:hAnsi="Times New Roman" w:cs="Times New Roman" w:hint="eastAsia"/>
                <w:sz w:val="18"/>
                <w:szCs w:val="21"/>
              </w:rPr>
              <w:t>196.361</w:t>
            </w:r>
          </w:p>
        </w:tc>
      </w:tr>
    </w:tbl>
    <w:p w14:paraId="5642D9D8" w14:textId="77777777" w:rsidR="00E04905" w:rsidRDefault="00E04905" w:rsidP="00E04905">
      <w:pPr>
        <w:spacing w:line="360" w:lineRule="auto"/>
        <w:rPr>
          <w:rFonts w:ascii="黑体" w:eastAsia="黑体" w:hAnsi="黑体" w:cs="Times New Roman"/>
        </w:rPr>
      </w:pPr>
      <w:r>
        <w:rPr>
          <w:rFonts w:ascii="黑体" w:eastAsia="黑体" w:hAnsi="黑体" w:cs="Times New Roman"/>
        </w:rPr>
        <w:lastRenderedPageBreak/>
        <w:t>A</w:t>
      </w:r>
      <w:r>
        <w:rPr>
          <w:rFonts w:ascii="黑体" w:eastAsia="黑体" w:hAnsi="黑体" w:cs="Times New Roman" w:hint="eastAsia"/>
        </w:rPr>
        <w:t>.</w:t>
      </w:r>
      <w:r>
        <w:rPr>
          <w:rFonts w:ascii="黑体" w:eastAsia="黑体" w:hAnsi="黑体" w:cs="Times New Roman"/>
        </w:rPr>
        <w:t>6.6.2  工作曲线的绘制</w:t>
      </w:r>
    </w:p>
    <w:p w14:paraId="5DAC061D" w14:textId="77777777" w:rsidR="00E04905" w:rsidRDefault="00E04905" w:rsidP="00E04905">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在选定仪器工作条件下，将系列标准溶液（</w:t>
      </w:r>
      <w:r>
        <w:rPr>
          <w:rFonts w:ascii="Times New Roman" w:eastAsia="宋体" w:hAnsi="Times New Roman" w:cs="Times New Roman" w:hint="eastAsia"/>
        </w:rPr>
        <w:t>A.</w:t>
      </w:r>
      <w:r>
        <w:rPr>
          <w:rFonts w:ascii="Times New Roman" w:eastAsia="宋体" w:hAnsi="Times New Roman" w:cs="Times New Roman"/>
        </w:rPr>
        <w:t>6.5</w:t>
      </w:r>
      <w:r>
        <w:rPr>
          <w:rFonts w:ascii="Times New Roman" w:eastAsia="宋体" w:hAnsi="Times New Roman" w:cs="Times New Roman"/>
        </w:rPr>
        <w:t>）用选定的分析谱线进行氩等离子体光谱测定，以待测元素光信号强度为纵坐标，系列标准溶液质量浓度为横坐标，绘制工作曲线，线性相关系数应不小于</w:t>
      </w:r>
      <w:r>
        <w:rPr>
          <w:rFonts w:ascii="Times New Roman" w:eastAsia="宋体" w:hAnsi="Times New Roman" w:cs="Times New Roman"/>
        </w:rPr>
        <w:t>0.9995</w:t>
      </w:r>
      <w:r>
        <w:rPr>
          <w:rFonts w:ascii="Times New Roman" w:eastAsia="宋体" w:hAnsi="Times New Roman" w:cs="Times New Roman"/>
        </w:rPr>
        <w:t>。</w:t>
      </w:r>
    </w:p>
    <w:p w14:paraId="2B736DCA" w14:textId="77777777" w:rsidR="00E04905" w:rsidRDefault="00E04905" w:rsidP="00E04905">
      <w:pPr>
        <w:spacing w:line="360" w:lineRule="auto"/>
        <w:rPr>
          <w:rFonts w:ascii="黑体" w:eastAsia="黑体" w:hAnsi="黑体"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6.6.3  分析试液的测定</w:t>
      </w:r>
    </w:p>
    <w:p w14:paraId="06479D67" w14:textId="77777777" w:rsidR="00E04905" w:rsidRDefault="00E04905" w:rsidP="00E04905">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在工作曲线（</w:t>
      </w:r>
      <w:r>
        <w:rPr>
          <w:rFonts w:ascii="Times New Roman" w:eastAsia="宋体" w:hAnsi="Times New Roman" w:cs="Times New Roman" w:hint="eastAsia"/>
        </w:rPr>
        <w:t>A.</w:t>
      </w:r>
      <w:r>
        <w:rPr>
          <w:rFonts w:ascii="Times New Roman" w:eastAsia="宋体" w:hAnsi="Times New Roman" w:cs="Times New Roman"/>
        </w:rPr>
        <w:t>6.6.2</w:t>
      </w:r>
      <w:r>
        <w:rPr>
          <w:rFonts w:ascii="Times New Roman" w:eastAsia="宋体" w:hAnsi="Times New Roman" w:cs="Times New Roman"/>
        </w:rPr>
        <w:t>）符合测定的要求后，将空白试液和分析试液（</w:t>
      </w:r>
      <w:r>
        <w:rPr>
          <w:rFonts w:ascii="Times New Roman" w:eastAsia="宋体" w:hAnsi="Times New Roman" w:cs="Times New Roman" w:hint="eastAsia"/>
        </w:rPr>
        <w:t>A.</w:t>
      </w:r>
      <w:r>
        <w:rPr>
          <w:rFonts w:ascii="Times New Roman" w:eastAsia="宋体" w:hAnsi="Times New Roman" w:cs="Times New Roman"/>
        </w:rPr>
        <w:t>6.4</w:t>
      </w:r>
      <w:r>
        <w:rPr>
          <w:rFonts w:ascii="Times New Roman" w:eastAsia="宋体" w:hAnsi="Times New Roman" w:cs="Times New Roman"/>
        </w:rPr>
        <w:t>）用选定的分析谱线进行氩等离子体光谱测定，仪器根据工作曲线，自动进行数据处理，计算并输出分析试液中待测元素的质量浓度。</w:t>
      </w:r>
    </w:p>
    <w:p w14:paraId="046E22AE" w14:textId="77777777" w:rsidR="00E04905" w:rsidRDefault="00E04905" w:rsidP="00E04905">
      <w:pPr>
        <w:spacing w:beforeLines="100" w:before="312" w:afterLines="100" w:after="312" w:line="360" w:lineRule="auto"/>
        <w:outlineLvl w:val="2"/>
        <w:rPr>
          <w:rFonts w:ascii="黑体" w:eastAsia="黑体" w:hAnsi="黑体" w:cs="Times New Roman"/>
        </w:rPr>
      </w:pPr>
      <w:r>
        <w:rPr>
          <w:rFonts w:ascii="黑体" w:eastAsia="黑体" w:hAnsi="黑体" w:cs="Times New Roman"/>
        </w:rPr>
        <w:t>A</w:t>
      </w:r>
      <w:r>
        <w:rPr>
          <w:rFonts w:ascii="黑体" w:eastAsia="黑体" w:hAnsi="黑体" w:cs="Times New Roman" w:hint="eastAsia"/>
        </w:rPr>
        <w:t>.</w:t>
      </w:r>
      <w:r>
        <w:rPr>
          <w:rFonts w:ascii="黑体" w:eastAsia="黑体" w:hAnsi="黑体" w:cs="Times New Roman"/>
        </w:rPr>
        <w:t xml:space="preserve">7  分析结果表述 </w:t>
      </w:r>
    </w:p>
    <w:p w14:paraId="103531C6" w14:textId="77777777" w:rsidR="00E04905" w:rsidRDefault="00E04905" w:rsidP="00E04905">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待测元素含量以其氧化物的质量分数</w:t>
      </w:r>
      <w:proofErr w:type="spellStart"/>
      <w:r>
        <w:rPr>
          <w:rFonts w:ascii="Times New Roman" w:eastAsia="宋体" w:hAnsi="Times New Roman" w:cs="Times New Roman"/>
          <w:i/>
          <w:iCs/>
        </w:rPr>
        <w:t>w</w:t>
      </w:r>
      <w:r>
        <w:rPr>
          <w:rFonts w:ascii="Times New Roman" w:eastAsia="宋体" w:hAnsi="Times New Roman" w:cs="Times New Roman"/>
          <w:i/>
          <w:iCs/>
          <w:vertAlign w:val="subscript"/>
        </w:rPr>
        <w:t>x</w:t>
      </w:r>
      <w:proofErr w:type="spellEnd"/>
      <w:r>
        <w:rPr>
          <w:rFonts w:ascii="Times New Roman" w:eastAsia="宋体" w:hAnsi="Times New Roman" w:cs="Times New Roman"/>
        </w:rPr>
        <w:t>计，按公式（</w:t>
      </w:r>
      <w:r>
        <w:rPr>
          <w:rFonts w:ascii="Times New Roman" w:eastAsia="宋体" w:hAnsi="Times New Roman" w:cs="Times New Roman" w:hint="eastAsia"/>
        </w:rPr>
        <w:t>A.</w:t>
      </w:r>
      <w:r>
        <w:rPr>
          <w:rFonts w:ascii="Times New Roman" w:eastAsia="宋体" w:hAnsi="Times New Roman" w:cs="Times New Roman"/>
        </w:rPr>
        <w:t>1</w:t>
      </w:r>
      <w:r>
        <w:rPr>
          <w:rFonts w:ascii="Times New Roman" w:eastAsia="宋体" w:hAnsi="Times New Roman" w:cs="Times New Roman"/>
        </w:rPr>
        <w:t>）计算：</w:t>
      </w:r>
    </w:p>
    <w:p w14:paraId="63C3341F" w14:textId="77777777" w:rsidR="00E04905" w:rsidRDefault="00E04905" w:rsidP="00E04905">
      <w:pPr>
        <w:spacing w:line="360" w:lineRule="auto"/>
        <w:jc w:val="right"/>
        <w:textAlignment w:val="center"/>
        <w:rPr>
          <w:rFonts w:ascii="Times New Roman" w:eastAsia="宋体" w:hAnsi="Times New Roman" w:cs="Times New Roman"/>
        </w:rPr>
      </w:pPr>
      <w:r>
        <w:rPr>
          <w:rFonts w:ascii="Times New Roman" w:eastAsia="宋体" w:hAnsi="Times New Roman" w:cs="Times New Roman" w:hint="eastAsia"/>
        </w:rPr>
        <w:object w:dxaOrig="3735" w:dyaOrig="720" w14:anchorId="2EC2BDFA">
          <v:shape id="_x0000_i1030" type="#_x0000_t75" style="width:187pt;height:36pt" o:ole="">
            <v:imagedata r:id="rId27" o:title=""/>
          </v:shape>
          <o:OLEObject Type="Embed" ProgID="Equation.3" ShapeID="_x0000_i1030" DrawAspect="Content" ObjectID="_1755958498" r:id="rId28"/>
        </w:objec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hint="eastAsia"/>
        </w:rPr>
        <w:t>A.</w:t>
      </w:r>
      <w:r>
        <w:rPr>
          <w:rFonts w:ascii="Times New Roman" w:eastAsia="宋体" w:hAnsi="Times New Roman" w:cs="Times New Roman"/>
        </w:rPr>
        <w:t>1</w:t>
      </w:r>
      <w:r>
        <w:rPr>
          <w:rFonts w:ascii="Times New Roman" w:eastAsia="宋体" w:hAnsi="Times New Roman" w:cs="Times New Roman" w:hint="eastAsia"/>
        </w:rPr>
        <w:t>）</w:t>
      </w:r>
    </w:p>
    <w:p w14:paraId="52B37622" w14:textId="77777777" w:rsidR="00E04905" w:rsidRDefault="00E04905" w:rsidP="00E04905">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式中：</w:t>
      </w:r>
    </w:p>
    <w:p w14:paraId="49C7CD45" w14:textId="77777777" w:rsidR="00E04905" w:rsidRDefault="00E04905" w:rsidP="00E04905">
      <w:pPr>
        <w:spacing w:line="360" w:lineRule="auto"/>
        <w:ind w:firstLineChars="200" w:firstLine="420"/>
        <w:rPr>
          <w:rFonts w:ascii="Times New Roman" w:eastAsia="宋体" w:hAnsi="Times New Roman" w:cs="Times New Roman"/>
        </w:rPr>
      </w:pPr>
      <w:proofErr w:type="spellStart"/>
      <w:r>
        <w:rPr>
          <w:rFonts w:ascii="Times New Roman" w:eastAsia="宋体" w:hAnsi="Times New Roman" w:cs="Times New Roman"/>
          <w:i/>
          <w:iCs/>
        </w:rPr>
        <w:t>ρ</w:t>
      </w:r>
      <w:r>
        <w:rPr>
          <w:rFonts w:ascii="Times New Roman" w:eastAsia="宋体" w:hAnsi="Times New Roman" w:cs="Times New Roman"/>
          <w:i/>
          <w:iCs/>
          <w:vertAlign w:val="subscript"/>
        </w:rPr>
        <w:t>x</w:t>
      </w:r>
      <w:proofErr w:type="spellEnd"/>
      <w:r>
        <w:rPr>
          <w:rFonts w:ascii="Times New Roman" w:eastAsia="宋体" w:hAnsi="Times New Roman" w:cs="Times New Roman" w:hint="eastAsia"/>
        </w:rPr>
        <w:t>——</w:t>
      </w:r>
      <w:r>
        <w:rPr>
          <w:rFonts w:ascii="Times New Roman" w:eastAsia="宋体" w:hAnsi="Times New Roman" w:cs="Times New Roman"/>
        </w:rPr>
        <w:t>样品中待测元素的质量浓度，单位为微克每毫升（</w:t>
      </w:r>
      <w:proofErr w:type="spellStart"/>
      <w:r>
        <w:rPr>
          <w:rFonts w:ascii="Times New Roman" w:eastAsia="宋体" w:hAnsi="Times New Roman" w:cs="Times New Roman"/>
        </w:rPr>
        <w:t>μg</w:t>
      </w:r>
      <w:proofErr w:type="spellEnd"/>
      <w:r>
        <w:rPr>
          <w:rFonts w:ascii="Times New Roman" w:eastAsia="宋体" w:hAnsi="Times New Roman" w:cs="Times New Roman" w:hint="eastAsia"/>
        </w:rPr>
        <w:t xml:space="preserve"> </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mL</w:t>
      </w:r>
      <w:r>
        <w:rPr>
          <w:rFonts w:ascii="Times New Roman" w:eastAsia="宋体" w:hAnsi="Times New Roman" w:cs="Times New Roman"/>
        </w:rPr>
        <w:t>）；</w:t>
      </w:r>
    </w:p>
    <w:p w14:paraId="111A9E85" w14:textId="77777777" w:rsidR="00E04905" w:rsidRDefault="00E04905" w:rsidP="00E04905">
      <w:pPr>
        <w:spacing w:line="360" w:lineRule="auto"/>
        <w:ind w:firstLineChars="200" w:firstLine="420"/>
        <w:rPr>
          <w:rFonts w:ascii="Times New Roman" w:eastAsia="宋体" w:hAnsi="Times New Roman" w:cs="Times New Roman"/>
        </w:rPr>
      </w:pPr>
      <w:r>
        <w:rPr>
          <w:rFonts w:ascii="Times New Roman" w:eastAsia="宋体" w:hAnsi="Times New Roman" w:cs="Times New Roman"/>
          <w:i/>
          <w:iCs/>
        </w:rPr>
        <w:t>ρ</w:t>
      </w:r>
      <w:r>
        <w:rPr>
          <w:rFonts w:ascii="Times New Roman" w:eastAsia="宋体" w:hAnsi="Times New Roman" w:cs="Times New Roman"/>
          <w:i/>
          <w:iCs/>
          <w:vertAlign w:val="subscript"/>
        </w:rPr>
        <w:t>0</w:t>
      </w:r>
      <w:r>
        <w:rPr>
          <w:rFonts w:ascii="Times New Roman" w:eastAsia="宋体" w:hAnsi="Times New Roman" w:cs="Times New Roman"/>
          <w:i/>
          <w:iCs/>
        </w:rPr>
        <w:t xml:space="preserve"> </w:t>
      </w:r>
      <w:r>
        <w:rPr>
          <w:rFonts w:ascii="Times New Roman" w:eastAsia="宋体" w:hAnsi="Times New Roman" w:cs="Times New Roman" w:hint="eastAsia"/>
        </w:rPr>
        <w:t>——</w:t>
      </w:r>
      <w:r>
        <w:rPr>
          <w:rFonts w:ascii="Times New Roman" w:eastAsia="宋体" w:hAnsi="Times New Roman" w:cs="Times New Roman"/>
        </w:rPr>
        <w:t>空白试液中待测元素的质量浓度，单位为微克每毫升（</w:t>
      </w:r>
      <w:proofErr w:type="spellStart"/>
      <w:r>
        <w:rPr>
          <w:rFonts w:ascii="Times New Roman" w:eastAsia="宋体" w:hAnsi="Times New Roman" w:cs="Times New Roman"/>
        </w:rPr>
        <w:t>μg</w:t>
      </w:r>
      <w:proofErr w:type="spellEnd"/>
      <w:r>
        <w:rPr>
          <w:rFonts w:ascii="Times New Roman" w:eastAsia="宋体" w:hAnsi="Times New Roman" w:cs="Times New Roman" w:hint="eastAsia"/>
        </w:rPr>
        <w:t xml:space="preserve"> </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mL</w:t>
      </w:r>
      <w:r>
        <w:rPr>
          <w:rFonts w:ascii="Times New Roman" w:eastAsia="宋体" w:hAnsi="Times New Roman" w:cs="Times New Roman"/>
        </w:rPr>
        <w:t>）；</w:t>
      </w:r>
    </w:p>
    <w:p w14:paraId="45400E9C" w14:textId="77777777" w:rsidR="00E04905" w:rsidRDefault="00E04905" w:rsidP="00E04905">
      <w:pPr>
        <w:spacing w:line="360" w:lineRule="auto"/>
        <w:ind w:firstLineChars="200" w:firstLine="420"/>
        <w:rPr>
          <w:rFonts w:ascii="Times New Roman" w:eastAsia="宋体" w:hAnsi="Times New Roman" w:cs="Times New Roman"/>
        </w:rPr>
      </w:pPr>
      <w:bookmarkStart w:id="4" w:name="OLE_LINK1"/>
      <w:proofErr w:type="spellStart"/>
      <w:r>
        <w:rPr>
          <w:rFonts w:ascii="Times New Roman" w:eastAsia="宋体" w:hAnsi="Times New Roman" w:cs="Times New Roman"/>
          <w:i/>
          <w:iCs/>
        </w:rPr>
        <w:t>w</w:t>
      </w:r>
      <w:r>
        <w:rPr>
          <w:rFonts w:ascii="Times New Roman" w:eastAsia="宋体" w:hAnsi="Times New Roman" w:cs="Times New Roman"/>
          <w:i/>
          <w:iCs/>
          <w:vertAlign w:val="subscript"/>
        </w:rPr>
        <w:t>A</w:t>
      </w:r>
      <w:proofErr w:type="spellEnd"/>
      <w:r>
        <w:rPr>
          <w:rFonts w:ascii="Times New Roman" w:eastAsia="宋体" w:hAnsi="Times New Roman" w:cs="Times New Roman" w:hint="eastAsia"/>
        </w:rPr>
        <w:t>——</w:t>
      </w:r>
      <w:r>
        <w:rPr>
          <w:rFonts w:ascii="Times New Roman" w:eastAsia="宋体" w:hAnsi="Times New Roman" w:cs="Times New Roman"/>
        </w:rPr>
        <w:t>样品中氧化铝、氧化铁、氧化</w:t>
      </w:r>
      <w:r>
        <w:rPr>
          <w:rFonts w:ascii="Times New Roman" w:eastAsia="宋体" w:hAnsi="Times New Roman" w:cs="Times New Roman" w:hint="eastAsia"/>
        </w:rPr>
        <w:t>铜</w:t>
      </w:r>
      <w:r>
        <w:rPr>
          <w:rFonts w:ascii="Times New Roman" w:eastAsia="宋体" w:hAnsi="Times New Roman" w:cs="Times New Roman"/>
        </w:rPr>
        <w:t>、氧化硅</w:t>
      </w:r>
      <w:r>
        <w:rPr>
          <w:rFonts w:ascii="Times New Roman" w:eastAsia="宋体" w:hAnsi="Times New Roman" w:cs="Times New Roman" w:hint="eastAsia"/>
        </w:rPr>
        <w:t>、</w:t>
      </w:r>
      <w:r>
        <w:rPr>
          <w:rFonts w:ascii="Times New Roman" w:eastAsia="宋体" w:hAnsi="Times New Roman" w:cs="Times New Roman"/>
        </w:rPr>
        <w:t>氧化钛和</w:t>
      </w:r>
      <w:r>
        <w:rPr>
          <w:rFonts w:ascii="Times New Roman" w:eastAsia="宋体" w:hAnsi="Times New Roman" w:cs="Times New Roman" w:hint="eastAsia"/>
        </w:rPr>
        <w:t>灼减量</w:t>
      </w:r>
      <w:r>
        <w:rPr>
          <w:rFonts w:ascii="Times New Roman" w:eastAsia="宋体" w:hAnsi="Times New Roman" w:cs="Times New Roman"/>
        </w:rPr>
        <w:t>等含量，单位为百分含量（</w:t>
      </w:r>
      <w:r>
        <w:rPr>
          <w:rFonts w:ascii="Times New Roman" w:eastAsia="宋体" w:hAnsi="Times New Roman" w:cs="Times New Roman"/>
        </w:rPr>
        <w:t>%</w:t>
      </w:r>
      <w:r>
        <w:rPr>
          <w:rFonts w:ascii="Times New Roman" w:eastAsia="宋体" w:hAnsi="Times New Roman" w:cs="Times New Roman"/>
        </w:rPr>
        <w:t>）；</w:t>
      </w:r>
      <w:bookmarkEnd w:id="4"/>
    </w:p>
    <w:p w14:paraId="457D5CA6" w14:textId="77777777" w:rsidR="00E04905" w:rsidRDefault="00E04905" w:rsidP="00E04905">
      <w:pPr>
        <w:spacing w:line="360" w:lineRule="auto"/>
        <w:ind w:firstLineChars="200" w:firstLine="420"/>
        <w:rPr>
          <w:rFonts w:ascii="Times New Roman" w:eastAsia="宋体" w:hAnsi="Times New Roman" w:cs="Times New Roman"/>
        </w:rPr>
      </w:pPr>
      <w:bookmarkStart w:id="5" w:name="_Hlk100850195"/>
      <w:r>
        <w:rPr>
          <w:rFonts w:ascii="Times New Roman" w:eastAsia="宋体" w:hAnsi="Times New Roman" w:cs="Times New Roman" w:hint="eastAsia"/>
        </w:rPr>
        <w:t>计算结果表示至小数点后两位。数值修约按</w:t>
      </w:r>
      <w:r>
        <w:rPr>
          <w:rFonts w:ascii="Times New Roman" w:eastAsia="宋体" w:hAnsi="Times New Roman" w:cs="Times New Roman" w:hint="eastAsia"/>
        </w:rPr>
        <w:t>GB/T 8170</w:t>
      </w:r>
      <w:r>
        <w:rPr>
          <w:rFonts w:ascii="Times New Roman" w:eastAsia="宋体" w:hAnsi="Times New Roman" w:cs="Times New Roman" w:hint="eastAsia"/>
        </w:rPr>
        <w:t>的规定执行。</w:t>
      </w:r>
      <w:bookmarkEnd w:id="5"/>
    </w:p>
    <w:p w14:paraId="75582E4F" w14:textId="77777777" w:rsidR="00E04905" w:rsidRDefault="00E04905" w:rsidP="00E04905">
      <w:pPr>
        <w:spacing w:line="360" w:lineRule="auto"/>
        <w:ind w:firstLineChars="200" w:firstLine="420"/>
        <w:rPr>
          <w:rFonts w:ascii="Times New Roman" w:eastAsia="宋体" w:hAnsi="Times New Roman" w:cs="Times New Roman"/>
        </w:rPr>
      </w:pPr>
    </w:p>
    <w:p w14:paraId="23050241" w14:textId="4B6BAA5B" w:rsidR="00755548" w:rsidRPr="007D3911" w:rsidRDefault="00755548">
      <w:pPr>
        <w:widowControl/>
        <w:jc w:val="left"/>
        <w:rPr>
          <w:rFonts w:ascii="Times New Roman" w:eastAsia="宋体" w:hAnsi="Times New Roman" w:cs="Times New Roman"/>
        </w:rPr>
      </w:pPr>
      <w:r w:rsidRPr="007D3911">
        <w:rPr>
          <w:rFonts w:ascii="Times New Roman" w:eastAsia="宋体" w:hAnsi="Times New Roman" w:cs="Times New Roman"/>
        </w:rPr>
        <w:br w:type="page"/>
      </w:r>
    </w:p>
    <w:p w14:paraId="35F32556" w14:textId="77777777" w:rsidR="00755548" w:rsidRPr="007D3911" w:rsidRDefault="00755548" w:rsidP="00755548">
      <w:pPr>
        <w:spacing w:line="360" w:lineRule="auto"/>
        <w:jc w:val="center"/>
        <w:outlineLvl w:val="1"/>
        <w:rPr>
          <w:rFonts w:ascii="Times New Roman" w:eastAsia="黑体" w:hAnsi="Times New Roman" w:cs="Times New Roman"/>
          <w:sz w:val="24"/>
          <w:szCs w:val="24"/>
        </w:rPr>
      </w:pPr>
      <w:r w:rsidRPr="007D3911">
        <w:rPr>
          <w:rFonts w:ascii="Times New Roman" w:eastAsia="黑体" w:hAnsi="Times New Roman" w:cs="Times New Roman" w:hint="eastAsia"/>
          <w:sz w:val="24"/>
          <w:szCs w:val="24"/>
        </w:rPr>
        <w:lastRenderedPageBreak/>
        <w:t>附</w:t>
      </w:r>
      <w:r w:rsidRPr="007D3911">
        <w:rPr>
          <w:rFonts w:ascii="Times New Roman" w:eastAsia="黑体" w:hAnsi="Times New Roman" w:cs="Times New Roman"/>
          <w:sz w:val="24"/>
          <w:szCs w:val="24"/>
        </w:rPr>
        <w:t xml:space="preserve">  </w:t>
      </w:r>
      <w:r w:rsidRPr="007D3911">
        <w:rPr>
          <w:rFonts w:ascii="Times New Roman" w:eastAsia="黑体" w:hAnsi="Times New Roman" w:cs="Times New Roman"/>
          <w:sz w:val="24"/>
          <w:szCs w:val="24"/>
        </w:rPr>
        <w:t>录</w:t>
      </w:r>
      <w:r w:rsidRPr="007D3911">
        <w:rPr>
          <w:rFonts w:ascii="Times New Roman" w:eastAsia="黑体" w:hAnsi="Times New Roman" w:cs="Times New Roman"/>
          <w:sz w:val="24"/>
          <w:szCs w:val="24"/>
        </w:rPr>
        <w:t xml:space="preserve">  B</w:t>
      </w:r>
    </w:p>
    <w:p w14:paraId="4BEC35B9" w14:textId="7DEAEF6D" w:rsidR="00755548" w:rsidRPr="007D3911" w:rsidRDefault="00755548" w:rsidP="00BB16D0">
      <w:pPr>
        <w:spacing w:line="360" w:lineRule="auto"/>
        <w:jc w:val="center"/>
        <w:rPr>
          <w:rFonts w:ascii="Times New Roman" w:eastAsia="黑体" w:hAnsi="Times New Roman" w:cs="Times New Roman"/>
          <w:sz w:val="24"/>
          <w:szCs w:val="24"/>
        </w:rPr>
      </w:pPr>
      <w:r w:rsidRPr="007D3911">
        <w:rPr>
          <w:rFonts w:ascii="Times New Roman" w:eastAsia="黑体" w:hAnsi="Times New Roman" w:cs="Times New Roman" w:hint="eastAsia"/>
          <w:sz w:val="24"/>
          <w:szCs w:val="24"/>
        </w:rPr>
        <w:t>（</w:t>
      </w:r>
      <w:r w:rsidR="00D50B1E">
        <w:rPr>
          <w:rFonts w:ascii="Times New Roman" w:eastAsia="黑体" w:hAnsi="Times New Roman" w:cs="Times New Roman" w:hint="eastAsia"/>
          <w:sz w:val="24"/>
          <w:szCs w:val="24"/>
        </w:rPr>
        <w:t>资料</w:t>
      </w:r>
      <w:r w:rsidRPr="007D3911">
        <w:rPr>
          <w:rFonts w:ascii="Times New Roman" w:eastAsia="黑体" w:hAnsi="Times New Roman" w:cs="Times New Roman" w:hint="eastAsia"/>
          <w:sz w:val="24"/>
          <w:szCs w:val="24"/>
        </w:rPr>
        <w:t>性附录）</w:t>
      </w:r>
    </w:p>
    <w:p w14:paraId="7A459668" w14:textId="01EDD822" w:rsidR="00755548" w:rsidRPr="007D3911" w:rsidRDefault="00755548" w:rsidP="00BB16D0">
      <w:pPr>
        <w:spacing w:line="360" w:lineRule="auto"/>
        <w:jc w:val="center"/>
        <w:rPr>
          <w:rFonts w:ascii="Times New Roman" w:eastAsia="黑体" w:hAnsi="Times New Roman" w:cs="Times New Roman"/>
          <w:sz w:val="24"/>
          <w:szCs w:val="24"/>
        </w:rPr>
      </w:pPr>
      <w:r w:rsidRPr="007D3911">
        <w:rPr>
          <w:rFonts w:ascii="Times New Roman" w:eastAsia="黑体" w:hAnsi="Times New Roman" w:cs="Times New Roman" w:hint="eastAsia"/>
          <w:sz w:val="24"/>
          <w:szCs w:val="24"/>
        </w:rPr>
        <w:t>纳米级锆酸钆镱粉末中心粒径的测试方法</w:t>
      </w:r>
    </w:p>
    <w:p w14:paraId="468428B7" w14:textId="0E9FD59E" w:rsidR="00BB16D0" w:rsidRPr="007D3911" w:rsidRDefault="00BB16D0" w:rsidP="00EE3B5D">
      <w:pPr>
        <w:spacing w:beforeLines="100" w:before="312" w:afterLines="100" w:after="312" w:line="360" w:lineRule="auto"/>
        <w:outlineLvl w:val="2"/>
        <w:rPr>
          <w:rFonts w:ascii="黑体" w:eastAsia="黑体" w:hAnsi="黑体" w:cs="Times New Roman"/>
        </w:rPr>
      </w:pPr>
      <w:r w:rsidRPr="007D3911">
        <w:rPr>
          <w:rFonts w:ascii="黑体" w:eastAsia="黑体" w:hAnsi="黑体" w:cs="Times New Roman"/>
        </w:rPr>
        <w:t>B</w:t>
      </w:r>
      <w:r w:rsidRPr="007D3911">
        <w:rPr>
          <w:rFonts w:ascii="黑体" w:eastAsia="黑体" w:hAnsi="黑体" w:cs="Times New Roman" w:hint="eastAsia"/>
        </w:rPr>
        <w:t>.</w:t>
      </w:r>
      <w:r w:rsidRPr="007D3911">
        <w:rPr>
          <w:rFonts w:ascii="黑体" w:eastAsia="黑体" w:hAnsi="黑体" w:cs="Times New Roman"/>
        </w:rPr>
        <w:t>1</w:t>
      </w:r>
      <w:r w:rsidRPr="007D3911">
        <w:rPr>
          <w:rFonts w:ascii="黑体" w:eastAsia="黑体" w:hAnsi="黑体" w:cs="Times New Roman" w:hint="eastAsia"/>
        </w:rPr>
        <w:t xml:space="preserve">  试剂</w:t>
      </w:r>
    </w:p>
    <w:p w14:paraId="571AC3FA" w14:textId="77777777" w:rsidR="00BB16D0" w:rsidRPr="007D3911" w:rsidRDefault="00BB16D0"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rPr>
        <w:t>无水乙醇或</w:t>
      </w:r>
      <w:r w:rsidRPr="007D3911">
        <w:rPr>
          <w:rFonts w:ascii="Times New Roman" w:eastAsia="宋体" w:hAnsi="Times New Roman" w:cs="Times New Roman"/>
        </w:rPr>
        <w:t>95%</w:t>
      </w:r>
      <w:r w:rsidRPr="007D3911">
        <w:rPr>
          <w:rFonts w:ascii="Times New Roman" w:eastAsia="宋体" w:hAnsi="Times New Roman" w:cs="Times New Roman"/>
        </w:rPr>
        <w:t>乙醇。</w:t>
      </w:r>
    </w:p>
    <w:p w14:paraId="38DD434F" w14:textId="43844A22" w:rsidR="00BB16D0" w:rsidRPr="007D3911" w:rsidRDefault="00BB16D0" w:rsidP="00EE3B5D">
      <w:pPr>
        <w:spacing w:beforeLines="100" w:before="312" w:afterLines="100" w:after="312" w:line="360" w:lineRule="auto"/>
        <w:outlineLvl w:val="2"/>
        <w:rPr>
          <w:rFonts w:ascii="黑体" w:eastAsia="黑体" w:hAnsi="黑体" w:cs="Times New Roman"/>
        </w:rPr>
      </w:pPr>
      <w:r w:rsidRPr="007D3911">
        <w:rPr>
          <w:rFonts w:ascii="黑体" w:eastAsia="黑体" w:hAnsi="黑体" w:cs="Times New Roman"/>
        </w:rPr>
        <w:t>B</w:t>
      </w:r>
      <w:r w:rsidRPr="007D3911">
        <w:rPr>
          <w:rFonts w:ascii="黑体" w:eastAsia="黑体" w:hAnsi="黑体" w:cs="Times New Roman" w:hint="eastAsia"/>
        </w:rPr>
        <w:t>.2  仪器和设备</w:t>
      </w:r>
    </w:p>
    <w:p w14:paraId="1B6C0059" w14:textId="236417CB" w:rsidR="00BB16D0" w:rsidRPr="007D3911" w:rsidRDefault="00BB16D0" w:rsidP="00EE3B5D">
      <w:pPr>
        <w:spacing w:line="360" w:lineRule="auto"/>
        <w:rPr>
          <w:rFonts w:ascii="Times New Roman" w:eastAsia="宋体" w:hAnsi="Times New Roman" w:cs="Times New Roman"/>
        </w:rPr>
      </w:pPr>
      <w:r w:rsidRPr="007D3911">
        <w:rPr>
          <w:rFonts w:ascii="黑体" w:eastAsia="黑体" w:hAnsi="黑体" w:cs="Times New Roman"/>
        </w:rPr>
        <w:t>B</w:t>
      </w:r>
      <w:r w:rsidRPr="007D3911">
        <w:rPr>
          <w:rFonts w:ascii="黑体" w:eastAsia="黑体" w:hAnsi="黑体" w:cs="Times New Roman" w:hint="eastAsia"/>
        </w:rPr>
        <w:t>.2</w:t>
      </w:r>
      <w:r w:rsidRPr="007D3911">
        <w:rPr>
          <w:rFonts w:ascii="黑体" w:eastAsia="黑体" w:hAnsi="黑体" w:cs="Times New Roman"/>
        </w:rPr>
        <w:t>.1</w:t>
      </w:r>
      <w:r w:rsidRPr="007D3911">
        <w:rPr>
          <w:rFonts w:ascii="Times New Roman" w:eastAsia="宋体" w:hAnsi="Times New Roman" w:cs="Times New Roman"/>
        </w:rPr>
        <w:t xml:space="preserve"> </w:t>
      </w:r>
      <w:r w:rsidRPr="007D3911">
        <w:rPr>
          <w:rFonts w:ascii="Times New Roman" w:eastAsia="宋体" w:hAnsi="Times New Roman" w:cs="Times New Roman" w:hint="eastAsia"/>
        </w:rPr>
        <w:t xml:space="preserve"> </w:t>
      </w:r>
      <w:r w:rsidRPr="007D3911">
        <w:rPr>
          <w:rFonts w:ascii="Times New Roman" w:eastAsia="宋体" w:hAnsi="Times New Roman" w:cs="Times New Roman"/>
        </w:rPr>
        <w:t>超声波振荡器：超声功率大于</w:t>
      </w:r>
      <w:r w:rsidRPr="007D3911">
        <w:rPr>
          <w:rFonts w:ascii="Times New Roman" w:eastAsia="宋体" w:hAnsi="Times New Roman" w:cs="Times New Roman"/>
        </w:rPr>
        <w:t>250W</w:t>
      </w:r>
      <w:r w:rsidRPr="007D3911">
        <w:rPr>
          <w:rFonts w:ascii="Times New Roman" w:eastAsia="宋体" w:hAnsi="Times New Roman" w:cs="Times New Roman" w:hint="eastAsia"/>
        </w:rPr>
        <w:t>。</w:t>
      </w:r>
    </w:p>
    <w:p w14:paraId="19561739" w14:textId="3AFB7976" w:rsidR="00BB16D0" w:rsidRPr="007D3911" w:rsidRDefault="00BB16D0" w:rsidP="00EE3B5D">
      <w:pPr>
        <w:spacing w:line="360" w:lineRule="auto"/>
        <w:rPr>
          <w:rFonts w:ascii="Times New Roman" w:eastAsia="宋体" w:hAnsi="Times New Roman" w:cs="Times New Roman"/>
        </w:rPr>
      </w:pPr>
      <w:r w:rsidRPr="007D3911">
        <w:rPr>
          <w:rFonts w:ascii="黑体" w:eastAsia="黑体" w:hAnsi="黑体" w:cs="Times New Roman"/>
        </w:rPr>
        <w:t>B</w:t>
      </w:r>
      <w:r w:rsidRPr="007D3911">
        <w:rPr>
          <w:rFonts w:ascii="黑体" w:eastAsia="黑体" w:hAnsi="黑体" w:cs="Times New Roman" w:hint="eastAsia"/>
        </w:rPr>
        <w:t>.2</w:t>
      </w:r>
      <w:r w:rsidRPr="007D3911">
        <w:rPr>
          <w:rFonts w:ascii="黑体" w:eastAsia="黑体" w:hAnsi="黑体" w:cs="Times New Roman"/>
        </w:rPr>
        <w:t>.2</w:t>
      </w:r>
      <w:r w:rsidRPr="007D3911">
        <w:rPr>
          <w:rFonts w:ascii="Times New Roman" w:eastAsia="宋体" w:hAnsi="Times New Roman" w:cs="Times New Roman"/>
        </w:rPr>
        <w:t xml:space="preserve"> </w:t>
      </w:r>
      <w:r w:rsidRPr="007D3911">
        <w:rPr>
          <w:rFonts w:ascii="Times New Roman" w:eastAsia="宋体" w:hAnsi="Times New Roman" w:cs="Times New Roman" w:hint="eastAsia"/>
        </w:rPr>
        <w:t xml:space="preserve"> </w:t>
      </w:r>
      <w:r w:rsidRPr="007D3911">
        <w:rPr>
          <w:rFonts w:ascii="Times New Roman" w:eastAsia="宋体" w:hAnsi="Times New Roman" w:cs="Times New Roman"/>
        </w:rPr>
        <w:t>透射电子显微镜</w:t>
      </w:r>
      <w:r w:rsidRPr="007D3911">
        <w:rPr>
          <w:rFonts w:ascii="Times New Roman" w:eastAsia="宋体" w:hAnsi="Times New Roman" w:cs="Times New Roman"/>
        </w:rPr>
        <w:t>(TEM</w:t>
      </w:r>
      <w:r w:rsidRPr="007D3911">
        <w:rPr>
          <w:rFonts w:ascii="Times New Roman" w:eastAsia="宋体" w:hAnsi="Times New Roman" w:cs="Times New Roman" w:hint="eastAsia"/>
        </w:rPr>
        <w:t>)</w:t>
      </w:r>
      <w:r w:rsidRPr="007D3911">
        <w:rPr>
          <w:rFonts w:ascii="Times New Roman" w:eastAsia="宋体" w:hAnsi="Times New Roman" w:cs="Times New Roman"/>
        </w:rPr>
        <w:t>：点分辨率小于或等于</w:t>
      </w:r>
      <w:r w:rsidRPr="007D3911">
        <w:rPr>
          <w:rFonts w:ascii="Times New Roman" w:eastAsia="宋体" w:hAnsi="Times New Roman" w:cs="Times New Roman"/>
        </w:rPr>
        <w:t>0.3nm</w:t>
      </w:r>
      <w:r w:rsidRPr="007D3911">
        <w:rPr>
          <w:rFonts w:ascii="Times New Roman" w:eastAsia="宋体" w:hAnsi="Times New Roman" w:cs="Times New Roman"/>
        </w:rPr>
        <w:t>；照相机</w:t>
      </w:r>
      <w:r w:rsidRPr="007D3911">
        <w:rPr>
          <w:rFonts w:ascii="Times New Roman" w:eastAsia="宋体" w:hAnsi="Times New Roman" w:cs="Times New Roman"/>
        </w:rPr>
        <w:t>(CCD</w:t>
      </w:r>
      <w:r w:rsidRPr="007D3911">
        <w:rPr>
          <w:rFonts w:ascii="Times New Roman" w:eastAsia="宋体" w:hAnsi="Times New Roman" w:cs="Times New Roman" w:hint="eastAsia"/>
        </w:rPr>
        <w:t>)</w:t>
      </w:r>
      <w:r w:rsidRPr="007D3911">
        <w:rPr>
          <w:rFonts w:ascii="Times New Roman" w:eastAsia="宋体" w:hAnsi="Times New Roman" w:cs="Times New Roman"/>
        </w:rPr>
        <w:t>像素</w:t>
      </w:r>
      <w:r w:rsidRPr="007D3911">
        <w:rPr>
          <w:rFonts w:ascii="Times New Roman" w:eastAsia="宋体" w:hAnsi="Times New Roman" w:cs="Times New Roman"/>
        </w:rPr>
        <w:t>≥1024×1024</w:t>
      </w:r>
      <w:r w:rsidRPr="007D3911">
        <w:rPr>
          <w:rFonts w:ascii="Times New Roman" w:eastAsia="宋体" w:hAnsi="Times New Roman" w:cs="Times New Roman"/>
        </w:rPr>
        <w:t>。</w:t>
      </w:r>
    </w:p>
    <w:p w14:paraId="16C5A4B9" w14:textId="398D1914" w:rsidR="00BB16D0" w:rsidRPr="007D3911" w:rsidRDefault="00BB16D0" w:rsidP="00EE3B5D">
      <w:pPr>
        <w:spacing w:line="360" w:lineRule="auto"/>
        <w:rPr>
          <w:rFonts w:ascii="Times New Roman" w:eastAsia="宋体" w:hAnsi="Times New Roman" w:cs="Times New Roman"/>
        </w:rPr>
      </w:pPr>
      <w:r w:rsidRPr="007D3911">
        <w:rPr>
          <w:rFonts w:ascii="黑体" w:eastAsia="黑体" w:hAnsi="黑体" w:cs="Times New Roman"/>
        </w:rPr>
        <w:t>B</w:t>
      </w:r>
      <w:r w:rsidRPr="007D3911">
        <w:rPr>
          <w:rFonts w:ascii="黑体" w:eastAsia="黑体" w:hAnsi="黑体" w:cs="Times New Roman" w:hint="eastAsia"/>
        </w:rPr>
        <w:t>.2</w:t>
      </w:r>
      <w:r w:rsidRPr="007D3911">
        <w:rPr>
          <w:rFonts w:ascii="黑体" w:eastAsia="黑体" w:hAnsi="黑体" w:cs="Times New Roman"/>
        </w:rPr>
        <w:t>.3</w:t>
      </w:r>
      <w:r w:rsidRPr="007D3911">
        <w:rPr>
          <w:rFonts w:ascii="Times New Roman" w:eastAsia="宋体" w:hAnsi="Times New Roman" w:cs="Times New Roman"/>
        </w:rPr>
        <w:t xml:space="preserve"> </w:t>
      </w:r>
      <w:r w:rsidRPr="007D3911">
        <w:rPr>
          <w:rFonts w:ascii="Times New Roman" w:eastAsia="宋体" w:hAnsi="Times New Roman" w:cs="Times New Roman" w:hint="eastAsia"/>
        </w:rPr>
        <w:t xml:space="preserve"> </w:t>
      </w:r>
      <w:r w:rsidRPr="007D3911">
        <w:rPr>
          <w:rFonts w:ascii="Times New Roman" w:eastAsia="宋体" w:hAnsi="Times New Roman" w:cs="Times New Roman"/>
        </w:rPr>
        <w:t>扫描电子显微镜</w:t>
      </w:r>
      <w:r w:rsidRPr="007D3911">
        <w:rPr>
          <w:rFonts w:ascii="Times New Roman" w:eastAsia="宋体" w:hAnsi="Times New Roman" w:cs="Times New Roman"/>
        </w:rPr>
        <w:t>(SEM</w:t>
      </w:r>
      <w:r w:rsidRPr="007D3911">
        <w:rPr>
          <w:rFonts w:ascii="Times New Roman" w:eastAsia="宋体" w:hAnsi="Times New Roman" w:cs="Times New Roman" w:hint="eastAsia"/>
        </w:rPr>
        <w:t>)</w:t>
      </w:r>
      <w:r w:rsidRPr="007D3911">
        <w:rPr>
          <w:rFonts w:ascii="Times New Roman" w:eastAsia="宋体" w:hAnsi="Times New Roman" w:cs="Times New Roman"/>
        </w:rPr>
        <w:t>：点分辨率小于或等于</w:t>
      </w:r>
      <w:r w:rsidRPr="007D3911">
        <w:rPr>
          <w:rFonts w:ascii="Times New Roman" w:eastAsia="宋体" w:hAnsi="Times New Roman" w:cs="Times New Roman"/>
        </w:rPr>
        <w:t>3nm</w:t>
      </w:r>
      <w:r w:rsidRPr="007D3911">
        <w:rPr>
          <w:rFonts w:ascii="Times New Roman" w:eastAsia="宋体" w:hAnsi="Times New Roman" w:cs="Times New Roman"/>
        </w:rPr>
        <w:t>；照相机</w:t>
      </w:r>
      <w:r w:rsidRPr="007D3911">
        <w:rPr>
          <w:rFonts w:ascii="Times New Roman" w:eastAsia="宋体" w:hAnsi="Times New Roman" w:cs="Times New Roman"/>
        </w:rPr>
        <w:t>(CCD</w:t>
      </w:r>
      <w:r w:rsidRPr="007D3911">
        <w:rPr>
          <w:rFonts w:ascii="Times New Roman" w:eastAsia="宋体" w:hAnsi="Times New Roman" w:cs="Times New Roman" w:hint="eastAsia"/>
        </w:rPr>
        <w:t>)</w:t>
      </w:r>
      <w:r w:rsidRPr="007D3911">
        <w:rPr>
          <w:rFonts w:ascii="Times New Roman" w:eastAsia="宋体" w:hAnsi="Times New Roman" w:cs="Times New Roman"/>
        </w:rPr>
        <w:t>像素</w:t>
      </w:r>
      <w:r w:rsidRPr="007D3911">
        <w:rPr>
          <w:rFonts w:ascii="Times New Roman" w:eastAsia="宋体" w:hAnsi="Times New Roman" w:cs="Times New Roman"/>
        </w:rPr>
        <w:t>≥1024×1024</w:t>
      </w:r>
      <w:r w:rsidRPr="007D3911">
        <w:rPr>
          <w:rFonts w:ascii="Times New Roman" w:eastAsia="宋体" w:hAnsi="Times New Roman" w:cs="Times New Roman"/>
        </w:rPr>
        <w:t>。</w:t>
      </w:r>
    </w:p>
    <w:p w14:paraId="374D1DD5" w14:textId="4918D814" w:rsidR="00BB16D0" w:rsidRPr="007D3911" w:rsidRDefault="00BB16D0" w:rsidP="00EE3B5D">
      <w:pPr>
        <w:spacing w:beforeLines="100" w:before="312" w:afterLines="100" w:after="312" w:line="360" w:lineRule="auto"/>
        <w:outlineLvl w:val="2"/>
        <w:rPr>
          <w:rFonts w:ascii="黑体" w:eastAsia="黑体" w:hAnsi="黑体" w:cs="Times New Roman"/>
        </w:rPr>
      </w:pPr>
      <w:r w:rsidRPr="007D3911">
        <w:rPr>
          <w:rFonts w:ascii="黑体" w:eastAsia="黑体" w:hAnsi="黑体" w:cs="Times New Roman"/>
        </w:rPr>
        <w:t>B</w:t>
      </w:r>
      <w:r w:rsidRPr="007D3911">
        <w:rPr>
          <w:rFonts w:ascii="黑体" w:eastAsia="黑体" w:hAnsi="黑体" w:cs="Times New Roman" w:hint="eastAsia"/>
        </w:rPr>
        <w:t>.</w:t>
      </w:r>
      <w:r w:rsidRPr="007D3911">
        <w:rPr>
          <w:rFonts w:ascii="黑体" w:eastAsia="黑体" w:hAnsi="黑体" w:cs="Times New Roman"/>
        </w:rPr>
        <w:t xml:space="preserve">3  </w:t>
      </w:r>
      <w:r w:rsidRPr="007D3911">
        <w:rPr>
          <w:rFonts w:ascii="黑体" w:eastAsia="黑体" w:hAnsi="黑体" w:cs="Times New Roman" w:hint="eastAsia"/>
        </w:rPr>
        <w:t>试样</w:t>
      </w:r>
    </w:p>
    <w:p w14:paraId="247E38F1" w14:textId="77777777" w:rsidR="00BB16D0" w:rsidRPr="007D3911" w:rsidRDefault="00BB16D0"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直接</w:t>
      </w:r>
      <w:r w:rsidRPr="007D3911">
        <w:rPr>
          <w:rFonts w:ascii="Times New Roman" w:eastAsia="宋体" w:hAnsi="Times New Roman" w:cs="Times New Roman"/>
        </w:rPr>
        <w:t>取适量样品</w:t>
      </w:r>
      <w:r w:rsidRPr="007D3911">
        <w:rPr>
          <w:rFonts w:ascii="Times New Roman" w:eastAsia="宋体" w:hAnsi="Times New Roman" w:cs="Times New Roman" w:hint="eastAsia"/>
        </w:rPr>
        <w:t>。</w:t>
      </w:r>
    </w:p>
    <w:p w14:paraId="195B30BF" w14:textId="3041309E" w:rsidR="00BB16D0" w:rsidRPr="007D3911" w:rsidRDefault="00BB16D0" w:rsidP="00EE3B5D">
      <w:pPr>
        <w:spacing w:beforeLines="100" w:before="312" w:afterLines="100" w:after="312" w:line="360" w:lineRule="auto"/>
        <w:outlineLvl w:val="2"/>
        <w:rPr>
          <w:rFonts w:ascii="黑体" w:eastAsia="黑体" w:hAnsi="黑体" w:cs="Times New Roman"/>
        </w:rPr>
      </w:pPr>
      <w:r w:rsidRPr="007D3911">
        <w:rPr>
          <w:rFonts w:ascii="黑体" w:eastAsia="黑体" w:hAnsi="黑体" w:cs="Times New Roman"/>
        </w:rPr>
        <w:t>B</w:t>
      </w:r>
      <w:r w:rsidRPr="007D3911">
        <w:rPr>
          <w:rFonts w:ascii="黑体" w:eastAsia="黑体" w:hAnsi="黑体" w:cs="Times New Roman" w:hint="eastAsia"/>
        </w:rPr>
        <w:t>.4  分析步骤</w:t>
      </w:r>
    </w:p>
    <w:p w14:paraId="5A69D5E5" w14:textId="7AED66D6" w:rsidR="00BB16D0" w:rsidRPr="007D3911" w:rsidRDefault="00BB16D0" w:rsidP="00EE3B5D">
      <w:pPr>
        <w:spacing w:line="360" w:lineRule="auto"/>
        <w:rPr>
          <w:rFonts w:ascii="Times New Roman" w:eastAsia="宋体" w:hAnsi="Times New Roman" w:cs="Times New Roman"/>
        </w:rPr>
      </w:pPr>
      <w:r w:rsidRPr="007D3911">
        <w:rPr>
          <w:rFonts w:ascii="黑体" w:eastAsia="黑体" w:hAnsi="黑体" w:cs="Times New Roman"/>
        </w:rPr>
        <w:t>B</w:t>
      </w:r>
      <w:r w:rsidRPr="007D3911">
        <w:rPr>
          <w:rFonts w:ascii="黑体" w:eastAsia="黑体" w:hAnsi="黑体" w:cs="Times New Roman" w:hint="eastAsia"/>
        </w:rPr>
        <w:t xml:space="preserve">.4.1  </w:t>
      </w:r>
      <w:r w:rsidRPr="007D3911">
        <w:rPr>
          <w:rFonts w:ascii="Times New Roman" w:eastAsia="宋体" w:hAnsi="Times New Roman" w:cs="Times New Roman" w:hint="eastAsia"/>
        </w:rPr>
        <w:t>试样</w:t>
      </w:r>
      <w:r w:rsidRPr="007D3911">
        <w:rPr>
          <w:rFonts w:ascii="Times New Roman" w:eastAsia="宋体" w:hAnsi="Times New Roman" w:cs="Times New Roman" w:hint="eastAsia"/>
        </w:rPr>
        <w:t>3</w:t>
      </w:r>
      <w:r w:rsidRPr="007D3911">
        <w:rPr>
          <w:rFonts w:ascii="Times New Roman" w:eastAsia="宋体" w:hAnsi="Times New Roman" w:cs="Times New Roman" w:hint="eastAsia"/>
        </w:rPr>
        <w:t>置于</w:t>
      </w:r>
      <w:r w:rsidRPr="007D3911">
        <w:rPr>
          <w:rFonts w:ascii="Times New Roman" w:eastAsia="宋体" w:hAnsi="Times New Roman" w:cs="Times New Roman" w:hint="eastAsia"/>
        </w:rPr>
        <w:t>50mL</w:t>
      </w:r>
      <w:r w:rsidRPr="007D3911">
        <w:rPr>
          <w:rFonts w:ascii="Times New Roman" w:eastAsia="宋体" w:hAnsi="Times New Roman" w:cs="Times New Roman" w:hint="eastAsia"/>
        </w:rPr>
        <w:t>烧杯中，加入</w:t>
      </w:r>
      <w:r w:rsidRPr="007D3911">
        <w:rPr>
          <w:rFonts w:ascii="Times New Roman" w:eastAsia="宋体" w:hAnsi="Times New Roman" w:cs="Times New Roman" w:hint="eastAsia"/>
        </w:rPr>
        <w:t>10mL~20mL</w:t>
      </w:r>
      <w:r w:rsidRPr="007D3911">
        <w:rPr>
          <w:rFonts w:ascii="Times New Roman" w:eastAsia="宋体" w:hAnsi="Times New Roman" w:cs="Times New Roman" w:hint="eastAsia"/>
        </w:rPr>
        <w:t>乙醇</w:t>
      </w:r>
      <w:r w:rsidRPr="007D3911">
        <w:rPr>
          <w:rFonts w:ascii="Times New Roman" w:eastAsia="宋体" w:hAnsi="Times New Roman" w:cs="Times New Roman"/>
        </w:rPr>
        <w:t>（</w:t>
      </w:r>
      <w:r w:rsidR="00087BBF">
        <w:rPr>
          <w:rFonts w:ascii="Times New Roman" w:eastAsia="宋体" w:hAnsi="Times New Roman" w:cs="Times New Roman" w:hint="eastAsia"/>
        </w:rPr>
        <w:t>B.</w:t>
      </w:r>
      <w:r w:rsidRPr="007D3911">
        <w:rPr>
          <w:rFonts w:ascii="Times New Roman" w:eastAsia="宋体" w:hAnsi="Times New Roman" w:cs="Times New Roman" w:hint="eastAsia"/>
        </w:rPr>
        <w:t>1</w:t>
      </w:r>
      <w:r w:rsidRPr="007D3911">
        <w:rPr>
          <w:rFonts w:ascii="Times New Roman" w:eastAsia="宋体" w:hAnsi="Times New Roman" w:cs="Times New Roman" w:hint="eastAsia"/>
        </w:rPr>
        <w:t>）。将烧杯置于超声波振荡器（</w:t>
      </w:r>
      <w:r w:rsidR="00087BBF">
        <w:rPr>
          <w:rFonts w:ascii="Times New Roman" w:eastAsia="宋体" w:hAnsi="Times New Roman" w:cs="Times New Roman" w:hint="eastAsia"/>
        </w:rPr>
        <w:t>B.</w:t>
      </w:r>
      <w:r w:rsidRPr="007D3911">
        <w:rPr>
          <w:rFonts w:ascii="Times New Roman" w:eastAsia="宋体" w:hAnsi="Times New Roman" w:cs="Times New Roman"/>
        </w:rPr>
        <w:t>2.1</w:t>
      </w:r>
      <w:r w:rsidRPr="007D3911">
        <w:rPr>
          <w:rFonts w:ascii="Times New Roman" w:eastAsia="宋体" w:hAnsi="Times New Roman" w:cs="Times New Roman" w:hint="eastAsia"/>
        </w:rPr>
        <w:t>）中，</w:t>
      </w:r>
      <w:r w:rsidRPr="007D3911">
        <w:rPr>
          <w:rFonts w:ascii="Times New Roman" w:eastAsia="宋体" w:hAnsi="Times New Roman" w:cs="Times New Roman" w:hint="eastAsia"/>
        </w:rPr>
        <w:t>250W</w:t>
      </w:r>
      <w:r w:rsidRPr="007D3911">
        <w:rPr>
          <w:rFonts w:ascii="Times New Roman" w:eastAsia="宋体" w:hAnsi="Times New Roman" w:cs="Times New Roman" w:hint="eastAsia"/>
        </w:rPr>
        <w:t>功率下，超声分散</w:t>
      </w:r>
      <w:r w:rsidRPr="007D3911">
        <w:rPr>
          <w:rFonts w:ascii="Times New Roman" w:eastAsia="宋体" w:hAnsi="Times New Roman" w:cs="Times New Roman" w:hint="eastAsia"/>
        </w:rPr>
        <w:t>5min~15min</w:t>
      </w:r>
      <w:r w:rsidRPr="007D3911">
        <w:rPr>
          <w:rFonts w:ascii="Times New Roman" w:eastAsia="宋体" w:hAnsi="Times New Roman" w:cs="Times New Roman" w:hint="eastAsia"/>
        </w:rPr>
        <w:t>。</w:t>
      </w:r>
    </w:p>
    <w:p w14:paraId="293F891C" w14:textId="5A7D78C6" w:rsidR="00BB16D0" w:rsidRPr="007D3911" w:rsidRDefault="00BB16D0" w:rsidP="00EE3B5D">
      <w:pPr>
        <w:spacing w:line="360" w:lineRule="auto"/>
        <w:rPr>
          <w:rFonts w:ascii="Times New Roman" w:eastAsia="宋体" w:hAnsi="Times New Roman" w:cs="Times New Roman"/>
        </w:rPr>
      </w:pPr>
      <w:r w:rsidRPr="007D3911">
        <w:rPr>
          <w:rFonts w:ascii="黑体" w:eastAsia="黑体" w:hAnsi="黑体" w:cs="Times New Roman"/>
        </w:rPr>
        <w:t>B</w:t>
      </w:r>
      <w:r w:rsidRPr="007D3911">
        <w:rPr>
          <w:rFonts w:ascii="黑体" w:eastAsia="黑体" w:hAnsi="黑体" w:cs="Times New Roman" w:hint="eastAsia"/>
        </w:rPr>
        <w:t xml:space="preserve">.4.2 </w:t>
      </w:r>
      <w:r w:rsidRPr="007D3911">
        <w:rPr>
          <w:rFonts w:ascii="Times New Roman" w:eastAsia="宋体" w:hAnsi="Times New Roman" w:cs="Times New Roman" w:hint="eastAsia"/>
        </w:rPr>
        <w:t xml:space="preserve"> </w:t>
      </w:r>
      <w:r w:rsidRPr="007D3911">
        <w:rPr>
          <w:rFonts w:ascii="Times New Roman" w:eastAsia="宋体" w:hAnsi="Times New Roman" w:cs="Times New Roman" w:hint="eastAsia"/>
        </w:rPr>
        <w:t>取</w:t>
      </w:r>
      <w:r w:rsidRPr="007D3911">
        <w:rPr>
          <w:rFonts w:ascii="Times New Roman" w:eastAsia="宋体" w:hAnsi="Times New Roman" w:cs="Times New Roman" w:hint="eastAsia"/>
        </w:rPr>
        <w:t>1</w:t>
      </w:r>
      <w:r w:rsidRPr="007D3911">
        <w:rPr>
          <w:rFonts w:ascii="Times New Roman" w:eastAsia="宋体" w:hAnsi="Times New Roman" w:cs="Times New Roman" w:hint="eastAsia"/>
        </w:rPr>
        <w:t>滴</w:t>
      </w:r>
      <w:r w:rsidRPr="007D3911">
        <w:rPr>
          <w:rFonts w:ascii="Times New Roman" w:eastAsia="宋体" w:hAnsi="Times New Roman" w:cs="Times New Roman" w:hint="eastAsia"/>
        </w:rPr>
        <w:t>~2</w:t>
      </w:r>
      <w:r w:rsidRPr="007D3911">
        <w:rPr>
          <w:rFonts w:ascii="Times New Roman" w:eastAsia="宋体" w:hAnsi="Times New Roman" w:cs="Times New Roman" w:hint="eastAsia"/>
        </w:rPr>
        <w:t>滴分散液于电子显微镜的制样铜网（已制膜和喷碳）上，自然干燥后，置于透射电子显微镜（</w:t>
      </w:r>
      <w:r w:rsidR="00454DC2">
        <w:rPr>
          <w:rFonts w:ascii="Times New Roman" w:eastAsia="宋体" w:hAnsi="Times New Roman" w:cs="Times New Roman" w:hint="eastAsia"/>
        </w:rPr>
        <w:t>B.</w:t>
      </w:r>
      <w:r w:rsidRPr="007D3911">
        <w:rPr>
          <w:rFonts w:ascii="Times New Roman" w:eastAsia="宋体" w:hAnsi="Times New Roman" w:cs="Times New Roman" w:hint="eastAsia"/>
        </w:rPr>
        <w:t>2.2</w:t>
      </w:r>
      <w:r w:rsidRPr="007D3911">
        <w:rPr>
          <w:rFonts w:ascii="Times New Roman" w:eastAsia="宋体" w:hAnsi="Times New Roman" w:cs="Times New Roman" w:hint="eastAsia"/>
        </w:rPr>
        <w:t>）的样品架上，在约</w:t>
      </w:r>
      <w:r w:rsidRPr="007D3911">
        <w:rPr>
          <w:rFonts w:ascii="Times New Roman" w:eastAsia="宋体" w:hAnsi="Times New Roman" w:cs="Times New Roman" w:hint="eastAsia"/>
        </w:rPr>
        <w:t>1~5</w:t>
      </w:r>
      <w:r w:rsidRPr="007D3911">
        <w:rPr>
          <w:rFonts w:ascii="Times New Roman" w:eastAsia="宋体" w:hAnsi="Times New Roman" w:cs="Times New Roman" w:hint="eastAsia"/>
        </w:rPr>
        <w:t>万放大倍数下，用照相机摄下样品的电子显微镜照片；或取</w:t>
      </w:r>
      <w:r w:rsidRPr="007D3911">
        <w:rPr>
          <w:rFonts w:ascii="Times New Roman" w:eastAsia="宋体" w:hAnsi="Times New Roman" w:cs="Times New Roman" w:hint="eastAsia"/>
        </w:rPr>
        <w:t>1</w:t>
      </w:r>
      <w:r w:rsidRPr="007D3911">
        <w:rPr>
          <w:rFonts w:ascii="Times New Roman" w:eastAsia="宋体" w:hAnsi="Times New Roman" w:cs="Times New Roman" w:hint="eastAsia"/>
        </w:rPr>
        <w:t>滴</w:t>
      </w:r>
      <w:r w:rsidRPr="007D3911">
        <w:rPr>
          <w:rFonts w:ascii="Times New Roman" w:eastAsia="宋体" w:hAnsi="Times New Roman" w:cs="Times New Roman" w:hint="eastAsia"/>
        </w:rPr>
        <w:t>~2</w:t>
      </w:r>
      <w:r w:rsidRPr="007D3911">
        <w:rPr>
          <w:rFonts w:ascii="Times New Roman" w:eastAsia="宋体" w:hAnsi="Times New Roman" w:cs="Times New Roman" w:hint="eastAsia"/>
        </w:rPr>
        <w:t>滴分散液于小块载玻片上，自然干燥后，喷金处理。在扫描电子显微镜（</w:t>
      </w:r>
      <w:r w:rsidRPr="007D3911">
        <w:rPr>
          <w:rFonts w:ascii="Times New Roman" w:eastAsia="宋体" w:hAnsi="Times New Roman" w:cs="Times New Roman"/>
        </w:rPr>
        <w:t>B</w:t>
      </w:r>
      <w:r w:rsidRPr="007D3911">
        <w:rPr>
          <w:rFonts w:ascii="Times New Roman" w:eastAsia="宋体" w:hAnsi="Times New Roman" w:cs="Times New Roman" w:hint="eastAsia"/>
        </w:rPr>
        <w:t>.2.3</w:t>
      </w:r>
      <w:r w:rsidRPr="007D3911">
        <w:rPr>
          <w:rFonts w:ascii="Times New Roman" w:eastAsia="宋体" w:hAnsi="Times New Roman" w:cs="Times New Roman" w:hint="eastAsia"/>
        </w:rPr>
        <w:t>）约</w:t>
      </w:r>
      <w:r w:rsidRPr="007D3911">
        <w:rPr>
          <w:rFonts w:ascii="Times New Roman" w:eastAsia="宋体" w:hAnsi="Times New Roman" w:cs="Times New Roman" w:hint="eastAsia"/>
        </w:rPr>
        <w:t>1~5</w:t>
      </w:r>
      <w:r w:rsidRPr="007D3911">
        <w:rPr>
          <w:rFonts w:ascii="Times New Roman" w:eastAsia="宋体" w:hAnsi="Times New Roman" w:cs="Times New Roman" w:hint="eastAsia"/>
        </w:rPr>
        <w:t>万放大倍数下，用照相机摄下样品的电子显微镜照片。</w:t>
      </w:r>
    </w:p>
    <w:p w14:paraId="057BC5A0" w14:textId="0DEFE9F1" w:rsidR="00BB16D0" w:rsidRPr="007D3911" w:rsidRDefault="00BB16D0" w:rsidP="00EE3B5D">
      <w:pPr>
        <w:spacing w:line="360" w:lineRule="auto"/>
        <w:rPr>
          <w:rFonts w:ascii="Times New Roman" w:eastAsia="宋体" w:hAnsi="Times New Roman" w:cs="Times New Roman"/>
        </w:rPr>
      </w:pPr>
      <w:r w:rsidRPr="007D3911">
        <w:rPr>
          <w:rFonts w:ascii="黑体" w:eastAsia="黑体" w:hAnsi="黑体" w:cs="Times New Roman"/>
        </w:rPr>
        <w:t>B</w:t>
      </w:r>
      <w:r w:rsidRPr="007D3911">
        <w:rPr>
          <w:rFonts w:ascii="黑体" w:eastAsia="黑体" w:hAnsi="黑体" w:cs="Times New Roman" w:hint="eastAsia"/>
        </w:rPr>
        <w:t xml:space="preserve">.4.3  </w:t>
      </w:r>
      <w:r w:rsidRPr="007D3911">
        <w:rPr>
          <w:rFonts w:ascii="Times New Roman" w:eastAsia="宋体" w:hAnsi="Times New Roman" w:cs="Times New Roman" w:hint="eastAsia"/>
        </w:rPr>
        <w:t>观察样品电镜下颗粒形貌。用纳米标尺测量不少于</w:t>
      </w:r>
      <w:r w:rsidRPr="007D3911">
        <w:rPr>
          <w:rFonts w:ascii="Times New Roman" w:eastAsia="宋体" w:hAnsi="Times New Roman" w:cs="Times New Roman" w:hint="eastAsia"/>
        </w:rPr>
        <w:t>100</w:t>
      </w:r>
      <w:r w:rsidRPr="007D3911">
        <w:rPr>
          <w:rFonts w:ascii="Times New Roman" w:eastAsia="宋体" w:hAnsi="Times New Roman" w:cs="Times New Roman" w:hint="eastAsia"/>
        </w:rPr>
        <w:t>个颗粒中每个颗粒的长径和短径（可用计算机软件进行统计处理），取算数平均值。分析结果应注明何种电子显微镜下获得。</w:t>
      </w:r>
    </w:p>
    <w:p w14:paraId="47EE8E14" w14:textId="25CD72B4" w:rsidR="00EE3B5D" w:rsidRPr="007D3911" w:rsidRDefault="00EE3B5D" w:rsidP="00EE3B5D">
      <w:pPr>
        <w:spacing w:line="360" w:lineRule="auto"/>
        <w:rPr>
          <w:rFonts w:ascii="Times New Roman" w:eastAsia="宋体" w:hAnsi="Times New Roman" w:cs="Times New Roman"/>
        </w:rPr>
      </w:pPr>
    </w:p>
    <w:p w14:paraId="55B62A46" w14:textId="488092D3" w:rsidR="00EE3B5D" w:rsidRPr="007D3911" w:rsidRDefault="00EE3B5D" w:rsidP="00EE3B5D">
      <w:pPr>
        <w:spacing w:line="360" w:lineRule="auto"/>
        <w:rPr>
          <w:rFonts w:ascii="Times New Roman" w:eastAsia="宋体" w:hAnsi="Times New Roman" w:cs="Times New Roman"/>
        </w:rPr>
      </w:pPr>
    </w:p>
    <w:p w14:paraId="078D88DD" w14:textId="77777777" w:rsidR="00EE3B5D" w:rsidRPr="007D3911" w:rsidRDefault="00EE3B5D" w:rsidP="00EE3B5D">
      <w:pPr>
        <w:spacing w:line="360" w:lineRule="auto"/>
        <w:rPr>
          <w:rFonts w:ascii="Times New Roman" w:eastAsia="宋体" w:hAnsi="Times New Roman" w:cs="Times New Roman"/>
        </w:rPr>
      </w:pPr>
    </w:p>
    <w:p w14:paraId="7859456B" w14:textId="4D1CB5F2" w:rsidR="00BB16D0" w:rsidRPr="007D3911" w:rsidRDefault="00BB16D0" w:rsidP="00EE3B5D">
      <w:pPr>
        <w:spacing w:beforeLines="100" w:before="312" w:afterLines="100" w:after="312" w:line="360" w:lineRule="auto"/>
        <w:outlineLvl w:val="2"/>
        <w:rPr>
          <w:rFonts w:ascii="黑体" w:eastAsia="黑体" w:hAnsi="黑体" w:cs="Times New Roman"/>
        </w:rPr>
      </w:pPr>
      <w:r w:rsidRPr="007D3911">
        <w:rPr>
          <w:rFonts w:ascii="黑体" w:eastAsia="黑体" w:hAnsi="黑体" w:cs="Times New Roman"/>
        </w:rPr>
        <w:lastRenderedPageBreak/>
        <w:t>B</w:t>
      </w:r>
      <w:r w:rsidRPr="007D3911">
        <w:rPr>
          <w:rFonts w:ascii="黑体" w:eastAsia="黑体" w:hAnsi="黑体" w:cs="Times New Roman" w:hint="eastAsia"/>
        </w:rPr>
        <w:t>.5  试验数据处理</w:t>
      </w:r>
    </w:p>
    <w:p w14:paraId="13C8FFDA" w14:textId="77777777" w:rsidR="00BB16D0" w:rsidRPr="007D3911" w:rsidRDefault="00BB16D0"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第</w:t>
      </w:r>
      <w:r w:rsidRPr="007D3911">
        <w:rPr>
          <w:rFonts w:ascii="Times New Roman" w:eastAsia="宋体" w:hAnsi="Times New Roman" w:cs="Times New Roman" w:hint="eastAsia"/>
          <w:i/>
          <w:iCs/>
        </w:rPr>
        <w:t>n</w:t>
      </w:r>
      <w:r w:rsidRPr="007D3911">
        <w:rPr>
          <w:rFonts w:ascii="Times New Roman" w:eastAsia="宋体" w:hAnsi="Times New Roman" w:cs="Times New Roman" w:hint="eastAsia"/>
        </w:rPr>
        <w:t>个颗粒的平均粒径</w:t>
      </w:r>
      <w:proofErr w:type="spellStart"/>
      <w:r w:rsidRPr="007D3911">
        <w:rPr>
          <w:rFonts w:ascii="Times New Roman" w:eastAsia="宋体" w:hAnsi="Times New Roman" w:cs="Times New Roman" w:hint="eastAsia"/>
          <w:i/>
          <w:iCs/>
        </w:rPr>
        <w:t>d</w:t>
      </w:r>
      <w:r w:rsidRPr="007D3911">
        <w:rPr>
          <w:rFonts w:ascii="Times New Roman" w:eastAsia="宋体" w:hAnsi="Times New Roman" w:cs="Times New Roman" w:hint="eastAsia"/>
          <w:i/>
          <w:iCs/>
          <w:vertAlign w:val="subscript"/>
        </w:rPr>
        <w:t>n</w:t>
      </w:r>
      <w:proofErr w:type="spellEnd"/>
      <w:r w:rsidRPr="007D3911">
        <w:rPr>
          <w:rFonts w:ascii="Times New Roman" w:eastAsia="宋体" w:hAnsi="Times New Roman" w:cs="Times New Roman" w:hint="eastAsia"/>
        </w:rPr>
        <w:t>按公式</w:t>
      </w:r>
      <w:r w:rsidRPr="007D3911">
        <w:rPr>
          <w:rFonts w:ascii="Times New Roman" w:eastAsia="宋体" w:hAnsi="Times New Roman" w:cs="Times New Roman" w:hint="eastAsia"/>
        </w:rPr>
        <w:t>(</w:t>
      </w:r>
      <w:r w:rsidRPr="007D3911">
        <w:rPr>
          <w:rFonts w:ascii="Times New Roman" w:eastAsia="宋体" w:hAnsi="Times New Roman" w:cs="Times New Roman"/>
        </w:rPr>
        <w:t>B</w:t>
      </w:r>
      <w:r w:rsidRPr="007D3911">
        <w:rPr>
          <w:rFonts w:ascii="Times New Roman" w:eastAsia="宋体" w:hAnsi="Times New Roman" w:cs="Times New Roman" w:hint="eastAsia"/>
        </w:rPr>
        <w:t>.1)</w:t>
      </w:r>
      <w:r w:rsidRPr="007D3911">
        <w:rPr>
          <w:rFonts w:ascii="Times New Roman" w:eastAsia="宋体" w:hAnsi="Times New Roman" w:cs="Times New Roman" w:hint="eastAsia"/>
        </w:rPr>
        <w:t>计算，单位为纳米</w:t>
      </w:r>
      <w:r w:rsidRPr="007D3911">
        <w:rPr>
          <w:rFonts w:ascii="Times New Roman" w:eastAsia="宋体" w:hAnsi="Times New Roman" w:cs="Times New Roman" w:hint="eastAsia"/>
        </w:rPr>
        <w:t>(nm)</w:t>
      </w:r>
      <w:r w:rsidRPr="007D3911">
        <w:rPr>
          <w:rFonts w:ascii="Times New Roman" w:eastAsia="宋体" w:hAnsi="Times New Roman" w:cs="Times New Roman" w:hint="eastAsia"/>
        </w:rPr>
        <w:t>：</w:t>
      </w:r>
    </w:p>
    <w:p w14:paraId="210C09EA" w14:textId="3A5A4EB6" w:rsidR="00BB16D0" w:rsidRPr="007D3911" w:rsidRDefault="00BB16D0" w:rsidP="0093179B">
      <w:pPr>
        <w:tabs>
          <w:tab w:val="left" w:pos="4089"/>
          <w:tab w:val="center" w:pos="4774"/>
        </w:tabs>
        <w:spacing w:beforeLines="50" w:before="156" w:line="360" w:lineRule="auto"/>
        <w:jc w:val="right"/>
        <w:rPr>
          <w:rFonts w:ascii="Times New Roman" w:eastAsia="宋体" w:hAnsi="Times New Roman" w:cs="Times New Roman"/>
        </w:rPr>
      </w:pPr>
      <w:r w:rsidRPr="007D3911">
        <w:rPr>
          <w:rFonts w:ascii="Times New Roman" w:eastAsia="宋体" w:hAnsi="Times New Roman" w:cs="Times New Roman"/>
        </w:rPr>
        <w:fldChar w:fldCharType="begin"/>
      </w:r>
      <w:r w:rsidRPr="007D3911">
        <w:rPr>
          <w:rFonts w:ascii="Times New Roman" w:eastAsia="宋体" w:hAnsi="Times New Roman" w:cs="Times New Roman"/>
        </w:rPr>
        <w:instrText xml:space="preserve"> EQ </w:instrText>
      </w:r>
      <w:r w:rsidRPr="007D3911">
        <w:rPr>
          <w:rFonts w:ascii="Times New Roman" w:eastAsia="宋体" w:hAnsi="Times New Roman" w:cs="Times New Roman"/>
        </w:rPr>
        <w:fldChar w:fldCharType="end"/>
      </w:r>
      <w:r w:rsidRPr="007D3911">
        <w:rPr>
          <w:rFonts w:ascii="Times New Roman" w:eastAsia="宋体" w:hAnsi="Times New Roman" w:cs="Times New Roman"/>
        </w:rPr>
        <w:fldChar w:fldCharType="begin"/>
      </w:r>
      <w:r w:rsidRPr="007D3911">
        <w:rPr>
          <w:rFonts w:ascii="Times New Roman" w:eastAsia="宋体" w:hAnsi="Times New Roman" w:cs="Times New Roman"/>
        </w:rPr>
        <w:instrText xml:space="preserve"> EQ </w:instrText>
      </w:r>
      <w:r w:rsidRPr="007D3911">
        <w:rPr>
          <w:rFonts w:ascii="Times New Roman" w:eastAsia="宋体" w:hAnsi="Times New Roman" w:cs="Times New Roman"/>
        </w:rPr>
        <w:fldChar w:fldCharType="end"/>
      </w:r>
      <w:r w:rsidR="0093179B" w:rsidRPr="007D3911">
        <w:rPr>
          <w:rFonts w:ascii="Times New Roman" w:eastAsia="宋体" w:hAnsi="Times New Roman" w:cs="Times New Roman"/>
          <w:position w:val="-24"/>
        </w:rPr>
        <w:object w:dxaOrig="1219" w:dyaOrig="620" w14:anchorId="60FF29A1">
          <v:shape id="_x0000_i1031" type="#_x0000_t75" style="width:57.5pt;height:28.5pt" o:ole="">
            <v:imagedata r:id="rId29" o:title=""/>
          </v:shape>
          <o:OLEObject Type="Embed" ProgID="Equation.DSMT4" ShapeID="_x0000_i1031" DrawAspect="Content" ObjectID="_1755958499" r:id="rId30"/>
        </w:object>
      </w:r>
      <w:r w:rsidRPr="007D3911">
        <w:rPr>
          <w:rFonts w:ascii="Times New Roman" w:eastAsia="宋体" w:hAnsi="Times New Roman" w:cs="Times New Roman"/>
        </w:rPr>
        <w:t xml:space="preserve">   </w:t>
      </w:r>
      <w:r w:rsidR="0093179B" w:rsidRPr="007D3911">
        <w:rPr>
          <w:rFonts w:ascii="Times New Roman" w:eastAsia="宋体" w:hAnsi="Times New Roman" w:cs="Times New Roman"/>
        </w:rPr>
        <w:t xml:space="preserve"> </w:t>
      </w:r>
      <w:r w:rsidRPr="007D3911">
        <w:rPr>
          <w:rFonts w:ascii="Times New Roman" w:eastAsia="宋体" w:hAnsi="Times New Roman" w:cs="Times New Roman"/>
        </w:rPr>
        <w:t xml:space="preserve">                               (B.1)</w:t>
      </w:r>
    </w:p>
    <w:p w14:paraId="65E526EE" w14:textId="77777777" w:rsidR="00BB16D0" w:rsidRPr="007D3911" w:rsidRDefault="00BB16D0"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式中：</w:t>
      </w:r>
    </w:p>
    <w:p w14:paraId="231358E5" w14:textId="77777777" w:rsidR="00BB16D0" w:rsidRPr="007D3911" w:rsidRDefault="00BB16D0"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i/>
          <w:iCs/>
        </w:rPr>
        <w:t>d</w:t>
      </w:r>
      <w:r w:rsidRPr="007D3911">
        <w:rPr>
          <w:rFonts w:ascii="Times New Roman" w:eastAsia="宋体" w:hAnsi="Times New Roman" w:cs="Times New Roman"/>
          <w:i/>
          <w:iCs/>
          <w:vertAlign w:val="subscript"/>
        </w:rPr>
        <w:t>l</w:t>
      </w:r>
      <w:r w:rsidRPr="007D3911">
        <w:rPr>
          <w:rFonts w:ascii="Times New Roman" w:eastAsia="宋体" w:hAnsi="Times New Roman" w:cs="Times New Roman" w:hint="eastAsia"/>
          <w:i/>
          <w:iCs/>
        </w:rPr>
        <w:t xml:space="preserve"> </w:t>
      </w:r>
      <w:r w:rsidRPr="007D3911">
        <w:rPr>
          <w:rFonts w:ascii="Times New Roman" w:eastAsia="宋体" w:hAnsi="Times New Roman" w:cs="Times New Roman"/>
        </w:rPr>
        <w:t>——</w:t>
      </w:r>
      <w:r w:rsidRPr="007D3911">
        <w:rPr>
          <w:rFonts w:ascii="Times New Roman" w:eastAsia="宋体" w:hAnsi="Times New Roman" w:cs="Times New Roman" w:hint="eastAsia"/>
        </w:rPr>
        <w:t>颗粒的长径，单位为纳米</w:t>
      </w:r>
      <w:r w:rsidRPr="007D3911">
        <w:rPr>
          <w:rFonts w:ascii="Times New Roman" w:eastAsia="宋体" w:hAnsi="Times New Roman" w:cs="Times New Roman" w:hint="eastAsia"/>
        </w:rPr>
        <w:t>(nm)</w:t>
      </w:r>
      <w:r w:rsidRPr="007D3911">
        <w:rPr>
          <w:rFonts w:ascii="Times New Roman" w:eastAsia="宋体" w:hAnsi="Times New Roman" w:cs="Times New Roman" w:hint="eastAsia"/>
        </w:rPr>
        <w:t>；</w:t>
      </w:r>
    </w:p>
    <w:p w14:paraId="38461A44" w14:textId="0A4A56C1" w:rsidR="00BB16D0" w:rsidRPr="007D3911" w:rsidRDefault="00BB16D0"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i/>
          <w:iCs/>
        </w:rPr>
        <w:t>d</w:t>
      </w:r>
      <w:r w:rsidRPr="007D3911">
        <w:rPr>
          <w:rFonts w:ascii="Times New Roman" w:eastAsia="宋体" w:hAnsi="Times New Roman" w:cs="Times New Roman"/>
          <w:i/>
          <w:iCs/>
          <w:vertAlign w:val="subscript"/>
        </w:rPr>
        <w:t>s</w:t>
      </w:r>
      <w:r w:rsidRPr="007D3911">
        <w:rPr>
          <w:rFonts w:ascii="Times New Roman" w:eastAsia="宋体" w:hAnsi="Times New Roman" w:cs="Times New Roman"/>
        </w:rPr>
        <w:t>——</w:t>
      </w:r>
      <w:r w:rsidRPr="007D3911">
        <w:rPr>
          <w:rFonts w:ascii="Times New Roman" w:eastAsia="宋体" w:hAnsi="Times New Roman" w:cs="Times New Roman" w:hint="eastAsia"/>
        </w:rPr>
        <w:t>颗粒的短径，单位为纳米</w:t>
      </w:r>
      <w:r w:rsidRPr="007D3911">
        <w:rPr>
          <w:rFonts w:ascii="Times New Roman" w:eastAsia="宋体" w:hAnsi="Times New Roman" w:cs="Times New Roman" w:hint="eastAsia"/>
        </w:rPr>
        <w:t>(nm)</w:t>
      </w:r>
      <w:r w:rsidRPr="007D3911">
        <w:rPr>
          <w:rFonts w:ascii="Times New Roman" w:eastAsia="宋体" w:hAnsi="Times New Roman" w:cs="Times New Roman" w:hint="eastAsia"/>
        </w:rPr>
        <w:t>；</w:t>
      </w:r>
    </w:p>
    <w:p w14:paraId="746A6AB5" w14:textId="77777777" w:rsidR="00BB16D0" w:rsidRPr="007D3911" w:rsidRDefault="00BB16D0"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i/>
          <w:iCs/>
        </w:rPr>
        <w:t xml:space="preserve">n </w:t>
      </w:r>
      <w:r w:rsidRPr="007D3911">
        <w:rPr>
          <w:rFonts w:ascii="Times New Roman" w:eastAsia="宋体" w:hAnsi="Times New Roman" w:cs="Times New Roman"/>
        </w:rPr>
        <w:t>——</w:t>
      </w:r>
      <w:r w:rsidRPr="007D3911">
        <w:rPr>
          <w:rFonts w:ascii="Times New Roman" w:eastAsia="宋体" w:hAnsi="Times New Roman" w:cs="Times New Roman" w:hint="eastAsia"/>
        </w:rPr>
        <w:t>颗粒个数，单位为个。</w:t>
      </w:r>
    </w:p>
    <w:p w14:paraId="318C90F3" w14:textId="69D6C4DA" w:rsidR="00BB16D0" w:rsidRPr="007D3911" w:rsidRDefault="00BB16D0" w:rsidP="00EE3B5D">
      <w:pPr>
        <w:spacing w:line="360" w:lineRule="auto"/>
        <w:ind w:firstLineChars="200" w:firstLine="420"/>
        <w:textAlignment w:val="center"/>
        <w:rPr>
          <w:rFonts w:ascii="Times New Roman" w:eastAsia="宋体" w:hAnsi="Times New Roman" w:cs="Times New Roman"/>
        </w:rPr>
      </w:pPr>
      <w:r w:rsidRPr="007D3911">
        <w:rPr>
          <w:rFonts w:ascii="Times New Roman" w:eastAsia="宋体" w:hAnsi="Times New Roman" w:cs="Times New Roman" w:hint="eastAsia"/>
        </w:rPr>
        <w:t>将</w:t>
      </w:r>
      <w:proofErr w:type="spellStart"/>
      <w:r w:rsidRPr="007D3911">
        <w:rPr>
          <w:rFonts w:ascii="Times New Roman" w:eastAsia="宋体" w:hAnsi="Times New Roman" w:cs="Times New Roman" w:hint="eastAsia"/>
          <w:i/>
          <w:iCs/>
        </w:rPr>
        <w:t>d</w:t>
      </w:r>
      <w:r w:rsidRPr="007D3911">
        <w:rPr>
          <w:rFonts w:ascii="Times New Roman" w:eastAsia="宋体" w:hAnsi="Times New Roman" w:cs="Times New Roman"/>
          <w:i/>
          <w:iCs/>
          <w:vertAlign w:val="subscript"/>
        </w:rPr>
        <w:t>n</w:t>
      </w:r>
      <w:proofErr w:type="spellEnd"/>
      <w:r w:rsidRPr="007D3911">
        <w:rPr>
          <w:rFonts w:ascii="Times New Roman" w:eastAsia="宋体" w:hAnsi="Times New Roman" w:cs="Times New Roman" w:hint="eastAsia"/>
        </w:rPr>
        <w:t>按从小到大的顺序重新排列为</w:t>
      </w:r>
      <w:r w:rsidRPr="007D3911">
        <w:rPr>
          <w:rFonts w:ascii="Times New Roman" w:eastAsia="宋体" w:hAnsi="Times New Roman" w:cs="Times New Roman"/>
        </w:rPr>
        <w:t>{</w:t>
      </w:r>
      <w:r w:rsidRPr="007D3911">
        <w:rPr>
          <w:rFonts w:ascii="Times New Roman" w:eastAsia="宋体" w:hAnsi="Times New Roman" w:cs="Times New Roman"/>
        </w:rPr>
        <w:object w:dxaOrig="279" w:dyaOrig="360" w14:anchorId="7BB79CB1">
          <v:shape id="_x0000_i1032" type="#_x0000_t75" style="width:14.5pt;height:21.5pt" o:ole="">
            <v:imagedata r:id="rId31" o:title=""/>
          </v:shape>
          <o:OLEObject Type="Embed" ProgID="Equation.DSMT4" ShapeID="_x0000_i1032" DrawAspect="Content" ObjectID="_1755958500" r:id="rId32"/>
        </w:object>
      </w:r>
      <w:r w:rsidRPr="007D3911">
        <w:rPr>
          <w:rFonts w:ascii="Times New Roman" w:eastAsia="宋体" w:hAnsi="Times New Roman" w:cs="Times New Roman"/>
        </w:rPr>
        <w:t>,</w:t>
      </w:r>
      <w:r w:rsidRPr="007D3911">
        <w:rPr>
          <w:rFonts w:ascii="Times New Roman" w:eastAsia="宋体" w:hAnsi="Times New Roman" w:cs="Times New Roman"/>
        </w:rPr>
        <w:object w:dxaOrig="279" w:dyaOrig="360" w14:anchorId="4E03332D">
          <v:shape id="_x0000_i1033" type="#_x0000_t75" style="width:14.5pt;height:21.5pt" o:ole="">
            <v:imagedata r:id="rId33" o:title=""/>
          </v:shape>
          <o:OLEObject Type="Embed" ProgID="Equation.DSMT4" ShapeID="_x0000_i1033" DrawAspect="Content" ObjectID="_1755958501" r:id="rId34"/>
        </w:object>
      </w:r>
      <w:r w:rsidRPr="007D3911">
        <w:rPr>
          <w:rFonts w:ascii="Times New Roman" w:eastAsia="宋体" w:hAnsi="Times New Roman" w:cs="Times New Roman"/>
        </w:rPr>
        <w:t>,</w:t>
      </w:r>
      <w:r w:rsidRPr="007D3911">
        <w:rPr>
          <w:rFonts w:ascii="Times New Roman" w:eastAsia="宋体" w:hAnsi="Times New Roman" w:cs="Times New Roman"/>
        </w:rPr>
        <w:object w:dxaOrig="279" w:dyaOrig="360" w14:anchorId="6BCF2F5E">
          <v:shape id="_x0000_i1034" type="#_x0000_t75" style="width:14.5pt;height:21.5pt" o:ole="">
            <v:imagedata r:id="rId35" o:title=""/>
          </v:shape>
          <o:OLEObject Type="Embed" ProgID="Equation.DSMT4" ShapeID="_x0000_i1034" DrawAspect="Content" ObjectID="_1755958502" r:id="rId36"/>
        </w:object>
      </w:r>
      <w:r w:rsidRPr="007D3911">
        <w:rPr>
          <w:rFonts w:ascii="Times New Roman" w:eastAsia="宋体" w:hAnsi="Times New Roman" w:cs="Times New Roman"/>
        </w:rPr>
        <w:t>,</w:t>
      </w:r>
      <w:r w:rsidRPr="007D3911">
        <w:rPr>
          <w:rFonts w:ascii="Times New Roman" w:eastAsia="宋体" w:hAnsi="Times New Roman" w:cs="Times New Roman" w:hint="eastAsia"/>
        </w:rPr>
        <w:t>…</w:t>
      </w:r>
      <w:r w:rsidRPr="007D3911">
        <w:rPr>
          <w:rFonts w:ascii="Times New Roman" w:eastAsia="宋体" w:hAnsi="Times New Roman" w:cs="Times New Roman" w:hint="eastAsia"/>
        </w:rPr>
        <w:t>,</w:t>
      </w:r>
      <w:r w:rsidRPr="007D3911">
        <w:rPr>
          <w:rFonts w:ascii="Times New Roman" w:eastAsia="宋体" w:hAnsi="Times New Roman" w:cs="Times New Roman"/>
        </w:rPr>
        <w:object w:dxaOrig="279" w:dyaOrig="360" w14:anchorId="06592A2E">
          <v:shape id="_x0000_i1035" type="#_x0000_t75" style="width:14.5pt;height:21.5pt" o:ole="">
            <v:imagedata r:id="rId37" o:title=""/>
          </v:shape>
          <o:OLEObject Type="Embed" ProgID="Equation.DSMT4" ShapeID="_x0000_i1035" DrawAspect="Content" ObjectID="_1755958503" r:id="rId38"/>
        </w:object>
      </w:r>
      <w:r w:rsidRPr="007D3911">
        <w:rPr>
          <w:rFonts w:ascii="Times New Roman" w:eastAsia="宋体" w:hAnsi="Times New Roman" w:cs="Times New Roman"/>
        </w:rPr>
        <w:t>}</w:t>
      </w:r>
      <w:r w:rsidRPr="007D3911">
        <w:rPr>
          <w:rFonts w:ascii="Times New Roman" w:eastAsia="宋体" w:hAnsi="Times New Roman" w:cs="Times New Roman" w:hint="eastAsia"/>
        </w:rPr>
        <w:t>，则中心粒径</w:t>
      </w:r>
      <w:r w:rsidRPr="007D3911">
        <w:rPr>
          <w:rFonts w:ascii="Times New Roman" w:eastAsia="宋体" w:hAnsi="Times New Roman" w:cs="Times New Roman" w:hint="eastAsia"/>
          <w:i/>
          <w:iCs/>
        </w:rPr>
        <w:t>d</w:t>
      </w:r>
      <w:r w:rsidRPr="007D3911">
        <w:rPr>
          <w:rFonts w:ascii="Times New Roman" w:eastAsia="宋体" w:hAnsi="Times New Roman" w:cs="Times New Roman" w:hint="eastAsia"/>
        </w:rPr>
        <w:t>按公式（</w:t>
      </w:r>
      <w:r w:rsidRPr="007D3911">
        <w:rPr>
          <w:rFonts w:ascii="Times New Roman" w:eastAsia="宋体" w:hAnsi="Times New Roman" w:cs="Times New Roman"/>
        </w:rPr>
        <w:t>B</w:t>
      </w:r>
      <w:r w:rsidRPr="007D3911">
        <w:rPr>
          <w:rFonts w:ascii="Times New Roman" w:eastAsia="宋体" w:hAnsi="Times New Roman" w:cs="Times New Roman" w:hint="eastAsia"/>
        </w:rPr>
        <w:t>.</w:t>
      </w:r>
      <w:r w:rsidRPr="007D3911">
        <w:rPr>
          <w:rFonts w:ascii="Times New Roman" w:eastAsia="宋体" w:hAnsi="Times New Roman" w:cs="Times New Roman"/>
        </w:rPr>
        <w:t>2</w:t>
      </w:r>
      <w:r w:rsidRPr="007D3911">
        <w:rPr>
          <w:rFonts w:ascii="Times New Roman" w:eastAsia="宋体" w:hAnsi="Times New Roman" w:cs="Times New Roman" w:hint="eastAsia"/>
        </w:rPr>
        <w:t>）计算，单位为纳米</w:t>
      </w:r>
      <w:r w:rsidRPr="007D3911">
        <w:rPr>
          <w:rFonts w:ascii="Times New Roman" w:eastAsia="宋体" w:hAnsi="Times New Roman" w:cs="Times New Roman" w:hint="eastAsia"/>
        </w:rPr>
        <w:t>(nm)</w:t>
      </w:r>
      <w:r w:rsidRPr="007D3911">
        <w:rPr>
          <w:rFonts w:ascii="Times New Roman" w:eastAsia="宋体" w:hAnsi="Times New Roman" w:cs="Times New Roman" w:hint="eastAsia"/>
        </w:rPr>
        <w:t>：</w:t>
      </w:r>
    </w:p>
    <w:p w14:paraId="78A18308" w14:textId="5C634761" w:rsidR="00BB16D0" w:rsidRPr="007D3911" w:rsidRDefault="00BB16D0" w:rsidP="0093179B">
      <w:pPr>
        <w:spacing w:line="360" w:lineRule="auto"/>
        <w:jc w:val="right"/>
        <w:textAlignment w:val="center"/>
        <w:rPr>
          <w:rFonts w:ascii="Times New Roman" w:eastAsia="宋体" w:hAnsi="Times New Roman" w:cs="Times New Roman"/>
        </w:rPr>
      </w:pPr>
      <w:r w:rsidRPr="007D3911">
        <w:rPr>
          <w:rFonts w:ascii="Times New Roman" w:eastAsia="宋体" w:hAnsi="Times New Roman" w:cs="Times New Roman"/>
        </w:rPr>
        <w:object w:dxaOrig="780" w:dyaOrig="540" w14:anchorId="25B3D219">
          <v:shape id="_x0000_i1036" type="#_x0000_t75" style="width:36pt;height:28.5pt" o:ole="">
            <v:imagedata r:id="rId39" o:title=""/>
          </v:shape>
          <o:OLEObject Type="Embed" ProgID="Equation.DSMT4" ShapeID="_x0000_i1036" DrawAspect="Content" ObjectID="_1755958504" r:id="rId40"/>
        </w:object>
      </w:r>
      <w:r w:rsidRPr="007D3911">
        <w:rPr>
          <w:rFonts w:ascii="Times New Roman" w:eastAsia="宋体" w:hAnsi="Times New Roman" w:cs="Times New Roman"/>
        </w:rPr>
        <w:t xml:space="preserve">           </w:t>
      </w:r>
      <w:r w:rsidR="0093179B" w:rsidRPr="007D3911">
        <w:rPr>
          <w:rFonts w:ascii="Times New Roman" w:eastAsia="宋体" w:hAnsi="Times New Roman" w:cs="Times New Roman"/>
        </w:rPr>
        <w:t xml:space="preserve">  </w:t>
      </w:r>
      <w:r w:rsidRPr="007D3911">
        <w:rPr>
          <w:rFonts w:ascii="Times New Roman" w:eastAsia="宋体" w:hAnsi="Times New Roman" w:cs="Times New Roman"/>
        </w:rPr>
        <w:t xml:space="preserve">                        (B.2)</w:t>
      </w:r>
    </w:p>
    <w:p w14:paraId="672CB20E" w14:textId="77777777" w:rsidR="00BB16D0" w:rsidRPr="007D3911" w:rsidRDefault="00BB16D0" w:rsidP="00EE3B5D">
      <w:pPr>
        <w:spacing w:line="360" w:lineRule="auto"/>
        <w:ind w:firstLineChars="200" w:firstLine="420"/>
        <w:rPr>
          <w:rFonts w:ascii="Times New Roman" w:eastAsia="宋体" w:hAnsi="Times New Roman" w:cs="Times New Roman"/>
        </w:rPr>
      </w:pPr>
      <w:r w:rsidRPr="007D3911">
        <w:rPr>
          <w:rFonts w:ascii="Times New Roman" w:eastAsia="宋体" w:hAnsi="Times New Roman" w:cs="Times New Roman" w:hint="eastAsia"/>
        </w:rPr>
        <w:t>式中：</w:t>
      </w:r>
    </w:p>
    <w:p w14:paraId="1CE5EDAE" w14:textId="46261911" w:rsidR="0093179B" w:rsidRPr="007D3911" w:rsidRDefault="0093179B" w:rsidP="00EE3B5D">
      <w:pPr>
        <w:spacing w:line="360" w:lineRule="auto"/>
        <w:ind w:firstLineChars="200" w:firstLine="420"/>
        <w:textAlignment w:val="center"/>
        <w:rPr>
          <w:rFonts w:ascii="Times New Roman" w:eastAsia="宋体" w:hAnsi="Times New Roman" w:cs="Times New Roman"/>
        </w:rPr>
      </w:pPr>
      <w:r w:rsidRPr="007D3911">
        <w:rPr>
          <w:rFonts w:ascii="Times New Roman" w:eastAsia="宋体" w:hAnsi="Times New Roman" w:cs="Times New Roman"/>
          <w:i/>
          <w:iCs/>
        </w:rPr>
        <w:t>d</w:t>
      </w:r>
      <w:r w:rsidRPr="007D3911">
        <w:rPr>
          <w:rFonts w:ascii="Times New Roman" w:eastAsia="宋体" w:hAnsi="Times New Roman" w:cs="Times New Roman"/>
        </w:rPr>
        <w:t xml:space="preserve"> ——</w:t>
      </w:r>
      <w:r w:rsidRPr="007D3911">
        <w:rPr>
          <w:rFonts w:ascii="Times New Roman" w:eastAsia="宋体" w:hAnsi="Times New Roman" w:cs="Times New Roman" w:hint="eastAsia"/>
        </w:rPr>
        <w:t>粉末的中心粒径，单位为</w:t>
      </w:r>
      <w:r w:rsidR="00133C3D">
        <w:rPr>
          <w:rFonts w:ascii="Times New Roman" w:eastAsia="宋体" w:hAnsi="Times New Roman" w:cs="Times New Roman" w:hint="eastAsia"/>
        </w:rPr>
        <w:t>纳米</w:t>
      </w:r>
      <w:r w:rsidRPr="007D3911">
        <w:rPr>
          <w:rFonts w:ascii="Times New Roman" w:eastAsia="宋体" w:hAnsi="Times New Roman" w:cs="Times New Roman" w:hint="eastAsia"/>
        </w:rPr>
        <w:t>(nm)</w:t>
      </w:r>
      <w:r w:rsidRPr="007D3911">
        <w:rPr>
          <w:rFonts w:ascii="Times New Roman" w:eastAsia="宋体" w:hAnsi="Times New Roman" w:cs="Times New Roman" w:hint="eastAsia"/>
        </w:rPr>
        <w:t>；</w:t>
      </w:r>
    </w:p>
    <w:p w14:paraId="1C893A9D" w14:textId="7220B5AB" w:rsidR="00BB16D0" w:rsidRDefault="00BB16D0" w:rsidP="00EE3B5D">
      <w:pPr>
        <w:spacing w:line="360" w:lineRule="auto"/>
        <w:ind w:firstLineChars="200" w:firstLine="420"/>
        <w:textAlignment w:val="center"/>
        <w:rPr>
          <w:rFonts w:ascii="Times New Roman" w:eastAsia="宋体" w:hAnsi="Times New Roman" w:cs="Times New Roman"/>
        </w:rPr>
      </w:pPr>
      <w:r w:rsidRPr="007D3911">
        <w:rPr>
          <w:rFonts w:ascii="Times New Roman" w:eastAsia="宋体" w:hAnsi="Times New Roman" w:cs="Times New Roman"/>
        </w:rPr>
        <w:object w:dxaOrig="380" w:dyaOrig="620" w14:anchorId="7E8FC313">
          <v:shape id="_x0000_i1037" type="#_x0000_t75" style="width:22pt;height:28.5pt" o:ole="">
            <v:imagedata r:id="rId41" o:title=""/>
          </v:shape>
          <o:OLEObject Type="Embed" ProgID="Equation.DSMT4" ShapeID="_x0000_i1037" DrawAspect="Content" ObjectID="_1755958505" r:id="rId42"/>
        </w:object>
      </w:r>
      <w:r w:rsidRPr="007D3911">
        <w:rPr>
          <w:rFonts w:ascii="Times New Roman" w:eastAsia="宋体" w:hAnsi="Times New Roman" w:cs="Times New Roman"/>
        </w:rPr>
        <w:t>——</w:t>
      </w:r>
      <w:r w:rsidRPr="007D3911">
        <w:rPr>
          <w:rFonts w:ascii="Times New Roman" w:eastAsia="宋体" w:hAnsi="Times New Roman" w:cs="Times New Roman" w:hint="eastAsia"/>
        </w:rPr>
        <w:t>中心颗粒尺寸位置，为不超过</w:t>
      </w:r>
      <w:r w:rsidRPr="007D3911">
        <w:rPr>
          <w:rFonts w:ascii="Times New Roman" w:eastAsia="宋体" w:hAnsi="Times New Roman" w:cs="Times New Roman"/>
        </w:rPr>
        <w:object w:dxaOrig="240" w:dyaOrig="620" w14:anchorId="6C3BA05E">
          <v:shape id="_x0000_i1038" type="#_x0000_t75" style="width:14.5pt;height:28.5pt" o:ole="">
            <v:imagedata r:id="rId43" o:title=""/>
          </v:shape>
          <o:OLEObject Type="Embed" ProgID="Equation.DSMT4" ShapeID="_x0000_i1038" DrawAspect="Content" ObjectID="_1755958506" r:id="rId44"/>
        </w:object>
      </w:r>
      <w:r w:rsidRPr="007D3911">
        <w:rPr>
          <w:rFonts w:ascii="Times New Roman" w:eastAsia="宋体" w:hAnsi="Times New Roman" w:cs="Times New Roman" w:hint="eastAsia"/>
        </w:rPr>
        <w:t>的最大正整数，无量纲。</w:t>
      </w:r>
    </w:p>
    <w:p w14:paraId="76539F0F" w14:textId="6BE6587B" w:rsidR="005663E5" w:rsidRPr="005663E5" w:rsidRDefault="005663E5" w:rsidP="005663E5">
      <w:pPr>
        <w:spacing w:line="360" w:lineRule="auto"/>
        <w:jc w:val="center"/>
        <w:textAlignment w:val="center"/>
        <w:rPr>
          <w:rFonts w:ascii="Times New Roman" w:eastAsia="宋体" w:hAnsi="Times New Roman" w:cs="Times New Roman"/>
        </w:rPr>
      </w:pPr>
      <w:r>
        <w:rPr>
          <w:rFonts w:ascii="Times New Roman" w:eastAsia="宋体" w:hAnsi="Times New Roman" w:cs="Times New Roman"/>
          <w:noProof/>
        </w:rPr>
        <mc:AlternateContent>
          <mc:Choice Requires="wps">
            <w:drawing>
              <wp:inline distT="0" distB="0" distL="0" distR="0" wp14:anchorId="04EE1A85" wp14:editId="61429788">
                <wp:extent cx="2733675" cy="0"/>
                <wp:effectExtent l="0" t="0" r="0" b="0"/>
                <wp:docPr id="1244021950" name="直接连接符 1"/>
                <wp:cNvGraphicFramePr/>
                <a:graphic xmlns:a="http://schemas.openxmlformats.org/drawingml/2006/main">
                  <a:graphicData uri="http://schemas.microsoft.com/office/word/2010/wordprocessingShape">
                    <wps:wsp>
                      <wps:cNvCnPr/>
                      <wps:spPr>
                        <a:xfrm>
                          <a:off x="0" y="0"/>
                          <a:ext cx="2733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666FAD" id="直接连接符 1" o:spid="_x0000_s1026" style="visibility:visible;mso-wrap-style:square;mso-left-percent:-10001;mso-top-percent:-10001;mso-position-horizontal:absolute;mso-position-horizontal-relative:char;mso-position-vertical:absolute;mso-position-vertical-relative:line;mso-left-percent:-10001;mso-top-percent:-10001" from="0,0" to="21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nFuwEAAN0DAAAOAAAAZHJzL2Uyb0RvYy54bWysU01v3CAQvVfqf0Dcs/ZutElrrTeHROml&#10;aqN+/ACChzUSMAjo2vvvO+BdO2orVa1ywTDMezPvMd7djdawI4So0bV8vao5Ayex0+7Q8u/fHq/e&#10;cRaTcJ0w6KDlJ4j8bv/2zW7wDWywR9NBYETiYjP4lvcp+aaqouzBirhCD44uFQYrEh3DoeqCGIjd&#10;mmpT1zfVgKHzASXESNGH6ZLvC79SINNnpSIkZlpOvaWyhrI+57Xa70RzCML3Wp7bEP/RhRXaUdGZ&#10;6kEkwX4E/RuV1TJgRJVWEm2FSmkJRQOpWde/qPnaCw9FC5kT/WxTfD1a+el4754C2TD42ET/FLKK&#10;UQWbv9QfG4tZp9ksGBOTFNzcXl/f3G45k5e7agH6ENMHQMvypuVGu6xDNOL4MSYqRqmXlBw2jg0t&#10;f7/dbEtWRKO7R21MviujAPcmsKOgR0zjOj8aEbzIopNxFFw0lF06GZjov4BiuqOu11OBPF4Lp5AS&#10;XLrwGkfZGaaogxlY/x14zs9QKKP3L+AZUSqjSzPYaofhT9UXK9SUf3Fg0p0teMbuVF63WEMzVJw7&#10;z3se0pfnAl/+yv1PAAAA//8DAFBLAwQUAAYACAAAACEAeIoGVNkAAAACAQAADwAAAGRycy9kb3du&#10;cmV2LnhtbEyPwU7DMBBE75X6D9YicaN2k4IgxKkKai/cWqjguImXJCJeh9htw9/jcqGXkUazmnmb&#10;L0fbiSMNvnWsYT5TIIgrZ1quNby9bm7uQfiAbLBzTBp+yMOymE5yzIw78ZaOu1CLWMI+Qw1NCH0m&#10;pa8asuhnrieO2acbLIZoh1qaAU+x3HYyUepOWmw5LjTY03ND1dfuYDWU6+91kn6M79t9ulDJ/Gn/&#10;Uj1stL6+GlePIAKN4f8YzvgRHYrIVLoDGy86DfGR8KcxW6TqFkR5trLI5SV68QsAAP//AwBQSwEC&#10;LQAUAAYACAAAACEAtoM4kv4AAADhAQAAEwAAAAAAAAAAAAAAAAAAAAAAW0NvbnRlbnRfVHlwZXNd&#10;LnhtbFBLAQItABQABgAIAAAAIQA4/SH/1gAAAJQBAAALAAAAAAAAAAAAAAAAAC8BAABfcmVscy8u&#10;cmVsc1BLAQItABQABgAIAAAAIQCJq3nFuwEAAN0DAAAOAAAAAAAAAAAAAAAAAC4CAABkcnMvZTJv&#10;RG9jLnhtbFBLAQItABQABgAIAAAAIQB4igZU2QAAAAIBAAAPAAAAAAAAAAAAAAAAABUEAABkcnMv&#10;ZG93bnJldi54bWxQSwUGAAAAAAQABADzAAAAGwUAAAAA&#10;" strokecolor="black [3213]">
                <v:stroke joinstyle="miter"/>
                <w10:anchorlock/>
              </v:line>
            </w:pict>
          </mc:Fallback>
        </mc:AlternateContent>
      </w:r>
    </w:p>
    <w:sectPr w:rsidR="005663E5" w:rsidRPr="005663E5" w:rsidSect="00241DBC">
      <w:pgSz w:w="11906" w:h="16838"/>
      <w:pgMar w:top="1440" w:right="1134" w:bottom="1440" w:left="1134" w:header="155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2003" w14:textId="77777777" w:rsidR="00D90072" w:rsidRDefault="00D90072" w:rsidP="00C86E02">
      <w:r>
        <w:separator/>
      </w:r>
    </w:p>
  </w:endnote>
  <w:endnote w:type="continuationSeparator" w:id="0">
    <w:p w14:paraId="2BDAB272" w14:textId="77777777" w:rsidR="00D90072" w:rsidRDefault="00D90072" w:rsidP="00C8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60D8" w14:textId="19FCD742" w:rsidR="0064060B" w:rsidRPr="0064060B" w:rsidRDefault="0064060B">
    <w:pPr>
      <w:pStyle w:val="a7"/>
      <w:rPr>
        <w:rFonts w:ascii="宋体" w:eastAsia="宋体" w:hAnsi="宋体"/>
        <w:sz w:val="21"/>
        <w:szCs w:val="21"/>
      </w:rPr>
    </w:pPr>
    <w:r w:rsidRPr="0064060B">
      <w:rPr>
        <w:rFonts w:ascii="宋体" w:eastAsia="宋体" w:hAnsi="宋体"/>
        <w:sz w:val="21"/>
        <w:szCs w:val="21"/>
      </w:rPr>
      <w:fldChar w:fldCharType="begin"/>
    </w:r>
    <w:r w:rsidRPr="0064060B">
      <w:rPr>
        <w:rFonts w:ascii="宋体" w:eastAsia="宋体" w:hAnsi="宋体"/>
        <w:sz w:val="21"/>
        <w:szCs w:val="21"/>
      </w:rPr>
      <w:instrText>PAGE   \* MERGEFORMAT</w:instrText>
    </w:r>
    <w:r w:rsidRPr="0064060B">
      <w:rPr>
        <w:rFonts w:ascii="宋体" w:eastAsia="宋体" w:hAnsi="宋体"/>
        <w:sz w:val="21"/>
        <w:szCs w:val="21"/>
      </w:rPr>
      <w:fldChar w:fldCharType="separate"/>
    </w:r>
    <w:r w:rsidRPr="0064060B">
      <w:rPr>
        <w:rFonts w:ascii="宋体" w:eastAsia="宋体" w:hAnsi="宋体"/>
        <w:sz w:val="21"/>
        <w:szCs w:val="21"/>
        <w:lang w:val="zh-CN"/>
      </w:rPr>
      <w:t>1</w:t>
    </w:r>
    <w:r w:rsidRPr="0064060B">
      <w:rPr>
        <w:rFonts w:ascii="宋体" w:eastAsia="宋体" w:hAnsi="宋体"/>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F8A1" w14:textId="7BF02988" w:rsidR="0064060B" w:rsidRPr="0064060B" w:rsidRDefault="0064060B" w:rsidP="0064060B">
    <w:pPr>
      <w:pStyle w:val="a7"/>
      <w:jc w:val="right"/>
      <w:rPr>
        <w:rFonts w:ascii="宋体" w:eastAsia="宋体" w:hAnsi="宋体"/>
        <w:sz w:val="21"/>
        <w:szCs w:val="21"/>
      </w:rPr>
    </w:pPr>
    <w:r w:rsidRPr="0064060B">
      <w:rPr>
        <w:rFonts w:ascii="宋体" w:eastAsia="宋体" w:hAnsi="宋体"/>
        <w:sz w:val="21"/>
        <w:szCs w:val="21"/>
      </w:rPr>
      <w:fldChar w:fldCharType="begin"/>
    </w:r>
    <w:r w:rsidRPr="0064060B">
      <w:rPr>
        <w:rFonts w:ascii="宋体" w:eastAsia="宋体" w:hAnsi="宋体"/>
        <w:sz w:val="21"/>
        <w:szCs w:val="21"/>
      </w:rPr>
      <w:instrText>PAGE   \* MERGEFORMAT</w:instrText>
    </w:r>
    <w:r w:rsidRPr="0064060B">
      <w:rPr>
        <w:rFonts w:ascii="宋体" w:eastAsia="宋体" w:hAnsi="宋体"/>
        <w:sz w:val="21"/>
        <w:szCs w:val="21"/>
      </w:rPr>
      <w:fldChar w:fldCharType="separate"/>
    </w:r>
    <w:r w:rsidRPr="0064060B">
      <w:rPr>
        <w:rFonts w:ascii="宋体" w:eastAsia="宋体" w:hAnsi="宋体"/>
        <w:sz w:val="21"/>
        <w:szCs w:val="21"/>
        <w:lang w:val="zh-CN"/>
      </w:rPr>
      <w:t>1</w:t>
    </w:r>
    <w:r w:rsidRPr="0064060B">
      <w:rPr>
        <w:rFonts w:ascii="宋体" w:eastAsia="宋体" w:hAnsi="宋体"/>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5E56" w14:textId="353EFDCD" w:rsidR="0064060B" w:rsidRPr="0064060B" w:rsidRDefault="0064060B">
    <w:pPr>
      <w:pStyle w:val="a7"/>
      <w:rPr>
        <w:rFonts w:ascii="宋体" w:eastAsia="宋体" w:hAnsi="宋体"/>
        <w:sz w:val="21"/>
        <w:szCs w:val="21"/>
      </w:rPr>
    </w:pPr>
    <w:r w:rsidRPr="0064060B">
      <w:rPr>
        <w:rFonts w:ascii="宋体" w:eastAsia="宋体" w:hAnsi="宋体"/>
        <w:sz w:val="21"/>
        <w:szCs w:val="21"/>
      </w:rPr>
      <w:fldChar w:fldCharType="begin"/>
    </w:r>
    <w:r w:rsidRPr="0064060B">
      <w:rPr>
        <w:rFonts w:ascii="宋体" w:eastAsia="宋体" w:hAnsi="宋体"/>
        <w:sz w:val="21"/>
        <w:szCs w:val="21"/>
      </w:rPr>
      <w:instrText>PAGE   \* MERGEFORMAT</w:instrText>
    </w:r>
    <w:r w:rsidRPr="0064060B">
      <w:rPr>
        <w:rFonts w:ascii="宋体" w:eastAsia="宋体" w:hAnsi="宋体"/>
        <w:sz w:val="21"/>
        <w:szCs w:val="21"/>
      </w:rPr>
      <w:fldChar w:fldCharType="separate"/>
    </w:r>
    <w:r w:rsidRPr="0064060B">
      <w:rPr>
        <w:rFonts w:ascii="宋体" w:eastAsia="宋体" w:hAnsi="宋体"/>
        <w:sz w:val="21"/>
        <w:szCs w:val="21"/>
      </w:rPr>
      <w:t>1</w:t>
    </w:r>
    <w:r w:rsidRPr="0064060B">
      <w:rPr>
        <w:rFonts w:ascii="宋体" w:eastAsia="宋体" w:hAnsi="宋体"/>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B4A4" w14:textId="77777777" w:rsidR="0064060B" w:rsidRPr="00241DBC" w:rsidRDefault="0064060B" w:rsidP="0064060B">
    <w:pPr>
      <w:pStyle w:val="a7"/>
      <w:jc w:val="right"/>
      <w:rPr>
        <w:rFonts w:ascii="宋体" w:eastAsia="宋体" w:hAnsi="宋体"/>
        <w:sz w:val="21"/>
        <w:szCs w:val="21"/>
      </w:rPr>
    </w:pPr>
    <w:r w:rsidRPr="00241DBC">
      <w:rPr>
        <w:rFonts w:ascii="宋体" w:eastAsia="宋体" w:hAnsi="宋体"/>
        <w:sz w:val="21"/>
        <w:szCs w:val="21"/>
      </w:rPr>
      <w:fldChar w:fldCharType="begin"/>
    </w:r>
    <w:r w:rsidRPr="00241DBC">
      <w:rPr>
        <w:rFonts w:ascii="宋体" w:eastAsia="宋体" w:hAnsi="宋体"/>
        <w:sz w:val="21"/>
        <w:szCs w:val="21"/>
      </w:rPr>
      <w:instrText>PAGE   \* MERGEFORMAT</w:instrText>
    </w:r>
    <w:r w:rsidRPr="00241DBC">
      <w:rPr>
        <w:rFonts w:ascii="宋体" w:eastAsia="宋体" w:hAnsi="宋体"/>
        <w:sz w:val="21"/>
        <w:szCs w:val="21"/>
      </w:rPr>
      <w:fldChar w:fldCharType="separate"/>
    </w:r>
    <w:r w:rsidRPr="00241DBC">
      <w:rPr>
        <w:rFonts w:ascii="宋体" w:eastAsia="宋体" w:hAnsi="宋体"/>
        <w:sz w:val="21"/>
        <w:szCs w:val="21"/>
        <w:lang w:val="zh-CN"/>
      </w:rPr>
      <w:t>1</w:t>
    </w:r>
    <w:r w:rsidRPr="00241DBC">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59FB" w14:textId="77777777" w:rsidR="00D90072" w:rsidRDefault="00D90072" w:rsidP="00C86E02">
      <w:r>
        <w:separator/>
      </w:r>
    </w:p>
  </w:footnote>
  <w:footnote w:type="continuationSeparator" w:id="0">
    <w:p w14:paraId="26DCAB88" w14:textId="77777777" w:rsidR="00D90072" w:rsidRDefault="00D90072" w:rsidP="00C86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A8F6" w14:textId="77777777" w:rsidR="0064060B" w:rsidRDefault="0064060B" w:rsidP="0064060B">
    <w:pPr>
      <w:pStyle w:val="a5"/>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C0A0" w14:textId="77777777" w:rsidR="0064060B" w:rsidRDefault="0064060B" w:rsidP="0064060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39AE" w14:textId="31A75639" w:rsidR="0064060B" w:rsidRPr="0064060B" w:rsidRDefault="0064060B" w:rsidP="0064060B">
    <w:pPr>
      <w:pStyle w:val="a5"/>
      <w:pBdr>
        <w:bottom w:val="none" w:sz="0" w:space="0" w:color="auto"/>
      </w:pBdr>
      <w:jc w:val="left"/>
      <w:rPr>
        <w:rFonts w:ascii="黑体" w:eastAsia="黑体" w:hAnsi="黑体"/>
        <w:sz w:val="21"/>
        <w:szCs w:val="21"/>
      </w:rPr>
    </w:pPr>
    <w:r w:rsidRPr="0064060B">
      <w:rPr>
        <w:rFonts w:ascii="方正小标宋简体" w:eastAsia="方正小标宋简体" w:hAnsi="黑体" w:hint="eastAsia"/>
        <w:sz w:val="21"/>
        <w:szCs w:val="21"/>
      </w:rPr>
      <w:t>GB/T</w:t>
    </w:r>
    <w:r w:rsidRPr="0064060B">
      <w:rPr>
        <w:rFonts w:ascii="黑体" w:eastAsia="黑体" w:hAnsi="黑体"/>
        <w:sz w:val="21"/>
        <w:szCs w:val="21"/>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EA0B" w14:textId="7FD6B2C8" w:rsidR="0064060B" w:rsidRPr="0064060B" w:rsidRDefault="0064060B" w:rsidP="0064060B">
    <w:pPr>
      <w:pStyle w:val="a5"/>
      <w:pBdr>
        <w:bottom w:val="none" w:sz="0" w:space="0" w:color="auto"/>
      </w:pBdr>
      <w:jc w:val="right"/>
      <w:rPr>
        <w:rFonts w:ascii="黑体" w:eastAsia="黑体" w:hAnsi="黑体"/>
        <w:sz w:val="21"/>
        <w:szCs w:val="21"/>
      </w:rPr>
    </w:pPr>
    <w:r w:rsidRPr="0064060B">
      <w:rPr>
        <w:rFonts w:ascii="方正小标宋简体" w:eastAsia="方正小标宋简体" w:hAnsi="黑体" w:hint="eastAsia"/>
        <w:sz w:val="21"/>
        <w:szCs w:val="21"/>
      </w:rPr>
      <w:t>GB/T</w:t>
    </w:r>
    <w:r w:rsidRPr="0064060B">
      <w:rPr>
        <w:rFonts w:ascii="黑体" w:eastAsia="黑体" w:hAnsi="黑体"/>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37B"/>
    <w:multiLevelType w:val="multilevel"/>
    <w:tmpl w:val="09FB137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B8462DA"/>
    <w:multiLevelType w:val="multilevel"/>
    <w:tmpl w:val="46CA0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21485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9608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2A"/>
    <w:rsid w:val="000104F1"/>
    <w:rsid w:val="000868CD"/>
    <w:rsid w:val="00087BBF"/>
    <w:rsid w:val="00133C3D"/>
    <w:rsid w:val="00135E73"/>
    <w:rsid w:val="001913B3"/>
    <w:rsid w:val="001A1D0D"/>
    <w:rsid w:val="001B5AAE"/>
    <w:rsid w:val="001F7F78"/>
    <w:rsid w:val="00241DBC"/>
    <w:rsid w:val="002E612A"/>
    <w:rsid w:val="00356A32"/>
    <w:rsid w:val="0037643A"/>
    <w:rsid w:val="00387BD7"/>
    <w:rsid w:val="003E5A75"/>
    <w:rsid w:val="00435EBA"/>
    <w:rsid w:val="00442C49"/>
    <w:rsid w:val="00454DC2"/>
    <w:rsid w:val="004D6D61"/>
    <w:rsid w:val="0051728F"/>
    <w:rsid w:val="00520CA3"/>
    <w:rsid w:val="005233F1"/>
    <w:rsid w:val="00553364"/>
    <w:rsid w:val="00563B45"/>
    <w:rsid w:val="005663E5"/>
    <w:rsid w:val="005A2D9D"/>
    <w:rsid w:val="005F5897"/>
    <w:rsid w:val="0064060B"/>
    <w:rsid w:val="00724078"/>
    <w:rsid w:val="00755548"/>
    <w:rsid w:val="007D3911"/>
    <w:rsid w:val="00902CB7"/>
    <w:rsid w:val="0092667D"/>
    <w:rsid w:val="0093179B"/>
    <w:rsid w:val="009638B4"/>
    <w:rsid w:val="009D162A"/>
    <w:rsid w:val="009D2210"/>
    <w:rsid w:val="00A949A9"/>
    <w:rsid w:val="00AF3464"/>
    <w:rsid w:val="00B31BFE"/>
    <w:rsid w:val="00BB1022"/>
    <w:rsid w:val="00BB16D0"/>
    <w:rsid w:val="00BE6EE6"/>
    <w:rsid w:val="00C462EB"/>
    <w:rsid w:val="00C86E02"/>
    <w:rsid w:val="00C94A9F"/>
    <w:rsid w:val="00CF1D9E"/>
    <w:rsid w:val="00D11B99"/>
    <w:rsid w:val="00D35AAF"/>
    <w:rsid w:val="00D50B1E"/>
    <w:rsid w:val="00D50B51"/>
    <w:rsid w:val="00D75DB2"/>
    <w:rsid w:val="00D90072"/>
    <w:rsid w:val="00DE3F1B"/>
    <w:rsid w:val="00E04905"/>
    <w:rsid w:val="00E138DC"/>
    <w:rsid w:val="00E90874"/>
    <w:rsid w:val="00EE3B5D"/>
    <w:rsid w:val="00FA3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B4574"/>
  <w15:chartTrackingRefBased/>
  <w15:docId w15:val="{4BF8F1FE-F5FB-4A99-94EF-498B0293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10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C86E0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C86E02"/>
    <w:rPr>
      <w:sz w:val="18"/>
      <w:szCs w:val="18"/>
    </w:rPr>
  </w:style>
  <w:style w:type="paragraph" w:styleId="a7">
    <w:name w:val="footer"/>
    <w:basedOn w:val="a0"/>
    <w:link w:val="a8"/>
    <w:uiPriority w:val="99"/>
    <w:unhideWhenUsed/>
    <w:rsid w:val="00C86E02"/>
    <w:pPr>
      <w:tabs>
        <w:tab w:val="center" w:pos="4153"/>
        <w:tab w:val="right" w:pos="8306"/>
      </w:tabs>
      <w:snapToGrid w:val="0"/>
      <w:jc w:val="left"/>
    </w:pPr>
    <w:rPr>
      <w:sz w:val="18"/>
      <w:szCs w:val="18"/>
    </w:rPr>
  </w:style>
  <w:style w:type="character" w:customStyle="1" w:styleId="a8">
    <w:name w:val="页脚 字符"/>
    <w:basedOn w:val="a1"/>
    <w:link w:val="a7"/>
    <w:uiPriority w:val="99"/>
    <w:rsid w:val="00C86E02"/>
    <w:rPr>
      <w:sz w:val="18"/>
      <w:szCs w:val="18"/>
    </w:rPr>
  </w:style>
  <w:style w:type="character" w:customStyle="1" w:styleId="Char">
    <w:name w:val="段 Char"/>
    <w:link w:val="a9"/>
    <w:qFormat/>
    <w:locked/>
    <w:rsid w:val="00C94A9F"/>
    <w:rPr>
      <w:rFonts w:ascii="宋体"/>
    </w:rPr>
  </w:style>
  <w:style w:type="paragraph" w:customStyle="1" w:styleId="a9">
    <w:name w:val="段"/>
    <w:link w:val="Char"/>
    <w:qFormat/>
    <w:rsid w:val="00C94A9F"/>
    <w:pPr>
      <w:autoSpaceDE w:val="0"/>
      <w:autoSpaceDN w:val="0"/>
      <w:ind w:firstLineChars="200" w:firstLine="200"/>
      <w:jc w:val="both"/>
    </w:pPr>
    <w:rPr>
      <w:rFonts w:ascii="宋体"/>
    </w:rPr>
  </w:style>
  <w:style w:type="paragraph" w:customStyle="1" w:styleId="a">
    <w:name w:val="一级条标题"/>
    <w:basedOn w:val="a0"/>
    <w:next w:val="a9"/>
    <w:qFormat/>
    <w:rsid w:val="00C94A9F"/>
    <w:pPr>
      <w:widowControl/>
      <w:numPr>
        <w:ilvl w:val="2"/>
        <w:numId w:val="2"/>
      </w:numPr>
      <w:spacing w:beforeLines="50" w:afterLines="50"/>
      <w:outlineLvl w:val="2"/>
    </w:pPr>
    <w:rPr>
      <w:rFonts w:ascii="黑体" w:eastAsia="黑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oleObject" Target="embeddings/oleObject5.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2.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image" Target="media/image15.w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1C4F2-3833-4DC2-8ACC-C43AB2D7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19</Pages>
  <Words>1475</Words>
  <Characters>8414</Characters>
  <Application>Microsoft Office Word</Application>
  <DocSecurity>0</DocSecurity>
  <Lines>70</Lines>
  <Paragraphs>19</Paragraphs>
  <ScaleCrop>false</ScaleCrop>
  <Company>Twb</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Twb T</dc:creator>
  <cp:keywords/>
  <dc:description/>
  <cp:lastModifiedBy>T Twb</cp:lastModifiedBy>
  <cp:revision>26</cp:revision>
  <dcterms:created xsi:type="dcterms:W3CDTF">2023-04-18T06:55:00Z</dcterms:created>
  <dcterms:modified xsi:type="dcterms:W3CDTF">2023-09-11T09:22:00Z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