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F7F" w:rsidRDefault="00106955">
      <w:r>
        <w:rPr>
          <w:rFonts w:hint="eastAsia"/>
        </w:rPr>
        <w:t>ICS 77.120.60</w:t>
      </w:r>
    </w:p>
    <w:p w:rsidR="00F06F7F" w:rsidRDefault="00106955">
      <w:r>
        <w:rPr>
          <w:rFonts w:hint="eastAsia"/>
        </w:rPr>
        <w:t>CCS H 62</w:t>
      </w:r>
      <w:r>
        <w:rPr>
          <w:lang w:val="de-DE"/>
        </w:rPr>
        <w:t xml:space="preserve">                   </w:t>
      </w:r>
      <w:r>
        <w:rPr>
          <w:rFonts w:hint="eastAsia"/>
        </w:rPr>
        <w:t xml:space="preserve"> </w:t>
      </w:r>
    </w:p>
    <w:p w:rsidR="00F06F7F" w:rsidRDefault="00106955">
      <w:pPr>
        <w:ind w:leftChars="200" w:left="420" w:firstLineChars="1000" w:firstLine="2100"/>
        <w:jc w:val="right"/>
      </w:pPr>
      <w:r>
        <w:rPr>
          <w:noProof/>
        </w:rPr>
        <mc:AlternateContent>
          <mc:Choice Requires="wps">
            <w:drawing>
              <wp:anchor distT="0" distB="0" distL="114300" distR="114300" simplePos="0" relativeHeight="251660288" behindDoc="0" locked="1" layoutInCell="1" allowOverlap="1">
                <wp:simplePos x="0" y="0"/>
                <wp:positionH relativeFrom="margin">
                  <wp:posOffset>4384040</wp:posOffset>
                </wp:positionH>
                <wp:positionV relativeFrom="margin">
                  <wp:posOffset>130810</wp:posOffset>
                </wp:positionV>
                <wp:extent cx="1390650" cy="720090"/>
                <wp:effectExtent l="0" t="0" r="0" b="381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20090"/>
                        </a:xfrm>
                        <a:prstGeom prst="rect">
                          <a:avLst/>
                        </a:prstGeom>
                        <a:solidFill>
                          <a:srgbClr val="FFFFFF"/>
                        </a:solidFill>
                        <a:ln>
                          <a:noFill/>
                        </a:ln>
                        <a:effectLst/>
                      </wps:spPr>
                      <wps:txbx>
                        <w:txbxContent>
                          <w:p w:rsidR="00F06F7F" w:rsidRDefault="00106955">
                            <w:pPr>
                              <w:pStyle w:val="af7"/>
                            </w:pPr>
                            <w:r>
                              <w:t>YS</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63" o:spid="_x0000_s1026" type="#_x0000_t202" style="position:absolute;left:0;text-align:left;margin-left:345.2pt;margin-top:10.3pt;width:109.5pt;height:56.7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" stroked="f">
                <v:textbox inset="0,0,0,0">
                  <w:txbxContent>
                    <w:p w:rsidR="00F06F7F" w:rsidRDefault="00106955">
                      <w:pPr>
                        <w:pStyle w:val="af7"/>
                      </w:pPr>
                      <w:r>
                        <w:t>YS</w:t>
                      </w:r>
                    </w:p>
                  </w:txbxContent>
                </v:textbox>
                <w10:wrap anchorx="margin" anchory="margin"/>
                <w10:anchorlock/>
              </v:shape>
            </w:pict>
          </mc:Fallback>
        </mc:AlternateContent>
      </w:r>
    </w:p>
    <w:p w:rsidR="00F06F7F" w:rsidRDefault="00F06F7F">
      <w:pPr>
        <w:ind w:leftChars="200" w:left="420" w:firstLineChars="1000" w:firstLine="2100"/>
        <w:jc w:val="right"/>
      </w:pPr>
    </w:p>
    <w:p w:rsidR="00F06F7F" w:rsidRDefault="00F06F7F">
      <w:pPr>
        <w:pStyle w:val="a4"/>
      </w:pPr>
    </w:p>
    <w:p w:rsidR="00F06F7F" w:rsidRDefault="00106955">
      <w:pPr>
        <w:ind w:leftChars="200" w:left="420" w:firstLineChars="1000" w:firstLine="2400"/>
        <w:jc w:val="right"/>
        <w:rPr>
          <w:sz w:val="52"/>
          <w:szCs w:val="52"/>
        </w:rPr>
      </w:pPr>
      <w:r>
        <w:rPr>
          <w:noProof/>
          <w:sz w:val="24"/>
          <w:szCs w:val="24"/>
        </w:rPr>
        <mc:AlternateContent>
          <mc:Choice Requires="wps">
            <w:drawing>
              <wp:anchor distT="0" distB="0" distL="114300" distR="114300" simplePos="0" relativeHeight="251667456" behindDoc="0" locked="1" layoutInCell="1" allowOverlap="1">
                <wp:simplePos x="0" y="0"/>
                <wp:positionH relativeFrom="margin">
                  <wp:posOffset>24130</wp:posOffset>
                </wp:positionH>
                <wp:positionV relativeFrom="margin">
                  <wp:posOffset>828040</wp:posOffset>
                </wp:positionV>
                <wp:extent cx="6069965" cy="5378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069965" cy="537845"/>
                        </a:xfrm>
                        <a:prstGeom prst="rect">
                          <a:avLst/>
                        </a:prstGeom>
                        <a:noFill/>
                        <a:ln>
                          <a:noFill/>
                        </a:ln>
                      </wps:spPr>
                      <wps:txbx>
                        <w:txbxContent>
                          <w:p w:rsidR="00F06F7F" w:rsidRDefault="00106955">
                            <w:pPr>
                              <w:pStyle w:val="af8"/>
                            </w:pPr>
                            <w:r>
                              <w:rPr>
                                <w:rFonts w:hint="eastAsia"/>
                              </w:rPr>
                              <w:t>中华人民共和国有色金属行业标准</w:t>
                            </w:r>
                          </w:p>
                        </w:txbxContent>
                      </wps:txbx>
                      <wps:bodyPr lIns="0" tIns="0" rIns="0" bIns="0" upright="1"/>
                    </wps:wsp>
                  </a:graphicData>
                </a:graphic>
              </wp:anchor>
            </w:drawing>
          </mc:Choice>
          <mc:Fallback>
            <w:pict>
              <v:shape id="文本框 3" o:spid="_x0000_s1027" type="#_x0000_t202" style="position:absolute;left:0;text-align:left;margin-left:1.9pt;margin-top:65.2pt;width:477.95pt;height:42.35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" filled="f" stroked="f">
                <v:textbox inset="0,0,0,0">
                  <w:txbxContent>
                    <w:p w:rsidR="00F06F7F" w:rsidRDefault="00106955">
                      <w:pPr>
                        <w:pStyle w:val="af8"/>
                      </w:pPr>
                      <w:r>
                        <w:rPr>
                          <w:rFonts w:hint="eastAsia"/>
                        </w:rPr>
                        <w:t>中华人民共和国有色金属行业标准</w:t>
                      </w:r>
                    </w:p>
                  </w:txbxContent>
                </v:textbox>
                <w10:wrap anchorx="margin" anchory="margin"/>
                <w10:anchorlock/>
              </v:shape>
            </w:pict>
          </mc:Fallback>
        </mc:AlternateContent>
      </w:r>
    </w:p>
    <w:p w:rsidR="00F06F7F" w:rsidRDefault="00F06F7F">
      <w:pPr>
        <w:pStyle w:val="a4"/>
      </w:pPr>
    </w:p>
    <w:p w:rsidR="00F06F7F" w:rsidRDefault="00F06F7F">
      <w:pPr>
        <w:ind w:leftChars="200" w:left="420" w:firstLineChars="1000" w:firstLine="5200"/>
        <w:jc w:val="right"/>
        <w:rPr>
          <w:sz w:val="52"/>
          <w:szCs w:val="52"/>
        </w:rPr>
      </w:pPr>
    </w:p>
    <w:p w:rsidR="00F06F7F" w:rsidRDefault="00F06F7F">
      <w:pPr>
        <w:ind w:leftChars="200" w:left="420" w:firstLineChars="1000" w:firstLine="2100"/>
        <w:rPr>
          <w:lang w:val="de-DE"/>
        </w:rPr>
      </w:pPr>
    </w:p>
    <w:p w:rsidR="00F06F7F" w:rsidRDefault="00106955">
      <w:pPr>
        <w:rPr>
          <w:lang w:val="de-DE"/>
        </w:rPr>
      </w:pPr>
      <w:r>
        <w:rPr>
          <w:noProof/>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30480</wp:posOffset>
                </wp:positionV>
                <wp:extent cx="61722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722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0.55pt;margin-top:2.4pt;height:0pt;width:486pt;z-index:251659264;mso-width-relative:page;mso-height-relative:page;" filled="f" stroked="t" coordsize="21600,21600" o:gfxdata="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Qe&#10;akTRAAAABQEAAA8AAAAAAAAAAQAgAAAAIgAAAGRycy9kb3ducmV2LnhtbFBLAQIUABQAAAAIAIdO&#10;4kC4v0k38QEAAOYDAAAOAAAAAAAAAAEAIAAAACABAABkcnMvZTJvRG9jLnhtbFBLBQYAAAAABgAG&#10;AFkBAACDBQAAAAA=&#10;">
                <v:fill on="f" focussize="0,0"/>
                <v:stroke color="#000000" joinstyle="round"/>
                <v:imagedata o:title=""/>
                <o:lock v:ext="edit" aspectratio="f"/>
              </v:line>
            </w:pict>
          </mc:Fallback>
        </mc:AlternateContent>
      </w:r>
    </w:p>
    <w:p w:rsidR="00F06F7F" w:rsidRDefault="00106955">
      <w:pPr>
        <w:jc w:val="right"/>
        <w:rPr>
          <w:lang w:val="de-DE"/>
        </w:rPr>
      </w:pPr>
      <w:r>
        <w:rPr>
          <w:rFonts w:hint="eastAsia"/>
          <w:lang w:val="de-DE"/>
        </w:rPr>
        <w:t xml:space="preserve">       </w:t>
      </w:r>
    </w:p>
    <w:p w:rsidR="00F06F7F" w:rsidRDefault="00106955">
      <w:pPr>
        <w:framePr w:w="5268" w:hSpace="181" w:wrap="around" w:vAnchor="page" w:hAnchor="page" w:x="5654" w:y="3773" w:anchorLock="1"/>
        <w:jc w:val="right"/>
        <w:rPr>
          <w:rFonts w:ascii="宋体" w:hAnsi="宋体"/>
          <w:bCs/>
          <w:sz w:val="28"/>
          <w:szCs w:val="28"/>
          <w:lang w:val="de-DE"/>
        </w:rPr>
      </w:pPr>
      <w:r>
        <w:rPr>
          <w:rFonts w:ascii="宋体" w:hAnsi="宋体" w:hint="eastAsia"/>
          <w:bCs/>
          <w:sz w:val="28"/>
          <w:szCs w:val="28"/>
          <w:lang w:val="de-DE"/>
        </w:rPr>
        <w:t>YS</w:t>
      </w:r>
      <w:r>
        <w:rPr>
          <w:rFonts w:ascii="宋体" w:hAnsi="宋体"/>
          <w:bCs/>
          <w:sz w:val="28"/>
          <w:szCs w:val="28"/>
          <w:lang w:val="de-DE"/>
        </w:rPr>
        <w:t xml:space="preserve">/T </w:t>
      </w:r>
      <w:r>
        <w:rPr>
          <w:rFonts w:ascii="宋体" w:hAnsi="宋体" w:hint="eastAsia"/>
          <w:bCs/>
          <w:sz w:val="28"/>
          <w:szCs w:val="28"/>
          <w:lang w:val="de-DE"/>
        </w:rPr>
        <w:t>xxxx-xxxx</w:t>
      </w:r>
    </w:p>
    <w:p w:rsidR="00F06F7F" w:rsidRDefault="00106955">
      <w:pPr>
        <w:rPr>
          <w:lang w:val="de-DE"/>
        </w:rPr>
      </w:pPr>
      <w:r>
        <w:rPr>
          <w:rFonts w:hint="eastAsia"/>
        </w:rPr>
        <w:t xml:space="preserve">　　　　</w:t>
      </w:r>
    </w:p>
    <w:p w:rsidR="00F06F7F" w:rsidRDefault="00F06F7F">
      <w:pPr>
        <w:pStyle w:val="a4"/>
        <w:rPr>
          <w:lang w:val="de-DE"/>
        </w:rPr>
      </w:pPr>
    </w:p>
    <w:p w:rsidR="00F06F7F" w:rsidRDefault="00F06F7F">
      <w:pPr>
        <w:pStyle w:val="a4"/>
        <w:rPr>
          <w:lang w:val="de-DE"/>
        </w:rPr>
      </w:pPr>
    </w:p>
    <w:p w:rsidR="00F06F7F" w:rsidRDefault="00F06F7F">
      <w:pPr>
        <w:pStyle w:val="a4"/>
        <w:rPr>
          <w:lang w:val="de-DE"/>
        </w:rPr>
      </w:pPr>
    </w:p>
    <w:p w:rsidR="00F06F7F" w:rsidRDefault="00F06F7F">
      <w:pPr>
        <w:pStyle w:val="a4"/>
        <w:rPr>
          <w:sz w:val="52"/>
          <w:szCs w:val="52"/>
          <w:lang w:val="de-DE"/>
        </w:rPr>
      </w:pPr>
    </w:p>
    <w:p w:rsidR="00F06F7F" w:rsidRDefault="00106955">
      <w:pPr>
        <w:jc w:val="center"/>
        <w:rPr>
          <w:rFonts w:ascii="黑体" w:eastAsia="黑体" w:hAnsi="黑体" w:cs="黑体"/>
          <w:sz w:val="52"/>
          <w:szCs w:val="52"/>
          <w:lang w:val="de-DE"/>
        </w:rPr>
      </w:pPr>
      <w:r>
        <w:rPr>
          <w:rFonts w:ascii="黑体" w:eastAsia="黑体" w:hAnsi="黑体" w:cs="黑体" w:hint="eastAsia"/>
          <w:sz w:val="52"/>
          <w:szCs w:val="52"/>
        </w:rPr>
        <w:t>冶炼副产品</w:t>
      </w:r>
      <w:r>
        <w:rPr>
          <w:rFonts w:ascii="黑体" w:eastAsia="黑体" w:hAnsi="黑体" w:cs="黑体" w:hint="eastAsia"/>
          <w:sz w:val="52"/>
          <w:szCs w:val="52"/>
          <w:lang w:val="de-DE"/>
        </w:rPr>
        <w:t xml:space="preserve">  </w:t>
      </w:r>
      <w:proofErr w:type="gramStart"/>
      <w:r>
        <w:rPr>
          <w:rFonts w:ascii="黑体" w:eastAsia="黑体" w:hAnsi="黑体" w:cs="黑体" w:hint="eastAsia"/>
          <w:sz w:val="52"/>
          <w:szCs w:val="52"/>
        </w:rPr>
        <w:t>铅铋合金锭</w:t>
      </w:r>
      <w:proofErr w:type="gramEnd"/>
    </w:p>
    <w:p w:rsidR="00F06F7F" w:rsidRDefault="00F06F7F">
      <w:pPr>
        <w:pStyle w:val="a4"/>
        <w:rPr>
          <w:rFonts w:ascii="黑体" w:eastAsia="黑体" w:hAnsi="黑体" w:cs="黑体"/>
          <w:b/>
          <w:bCs/>
          <w:sz w:val="52"/>
          <w:szCs w:val="52"/>
          <w:lang w:val="de-DE"/>
        </w:rPr>
      </w:pPr>
    </w:p>
    <w:p w:rsidR="00F06F7F" w:rsidRDefault="00106955">
      <w:pPr>
        <w:pStyle w:val="af6"/>
        <w:spacing w:beforeLines="100" w:before="240" w:line="480" w:lineRule="auto"/>
        <w:rPr>
          <w:rFonts w:ascii="黑体" w:hAnsi="黑体" w:cs="黑体"/>
          <w:sz w:val="28"/>
          <w:szCs w:val="28"/>
          <w:lang w:val="de-DE"/>
        </w:rPr>
      </w:pPr>
      <w:r>
        <w:rPr>
          <w:rFonts w:ascii="黑体" w:hAnsi="黑体" w:cs="黑体" w:hint="eastAsia"/>
          <w:color w:val="333333"/>
          <w:sz w:val="28"/>
          <w:szCs w:val="28"/>
          <w:shd w:val="clear" w:color="auto" w:fill="FFFFFF"/>
          <w:lang w:val="de-DE"/>
        </w:rPr>
        <w:t>By</w:t>
      </w:r>
      <w:r w:rsidRPr="00203C9C">
        <w:rPr>
          <w:rFonts w:ascii="黑体" w:hAnsi="黑体" w:cs="黑体" w:hint="eastAsia"/>
          <w:color w:val="333333"/>
          <w:sz w:val="28"/>
          <w:szCs w:val="28"/>
          <w:shd w:val="clear" w:color="auto" w:fill="FFFFFF"/>
          <w:lang w:val="de-DE"/>
        </w:rPr>
        <w:t>p</w:t>
      </w:r>
      <w:r>
        <w:rPr>
          <w:rFonts w:ascii="黑体" w:hAnsi="黑体" w:cs="黑体" w:hint="eastAsia"/>
          <w:color w:val="333333"/>
          <w:sz w:val="28"/>
          <w:szCs w:val="28"/>
          <w:shd w:val="clear" w:color="auto" w:fill="FFFFFF"/>
          <w:lang w:val="de-DE"/>
        </w:rPr>
        <w:t xml:space="preserve">roduct of </w:t>
      </w:r>
      <w:r>
        <w:rPr>
          <w:rFonts w:ascii="黑体" w:hAnsi="黑体" w:cs="黑体"/>
          <w:color w:val="333333"/>
          <w:sz w:val="28"/>
          <w:szCs w:val="28"/>
          <w:shd w:val="clear" w:color="auto" w:fill="FFFFFF"/>
          <w:lang w:val="de-DE"/>
        </w:rPr>
        <w:t>m</w:t>
      </w:r>
      <w:r>
        <w:rPr>
          <w:rFonts w:ascii="黑体" w:hAnsi="黑体" w:cs="黑体" w:hint="eastAsia"/>
          <w:color w:val="333333"/>
          <w:sz w:val="28"/>
          <w:szCs w:val="28"/>
          <w:shd w:val="clear" w:color="auto" w:fill="FFFFFF"/>
          <w:lang w:val="de-DE"/>
        </w:rPr>
        <w:t>etallurgy</w:t>
      </w:r>
      <w:r>
        <w:rPr>
          <w:rFonts w:ascii="黑体" w:hAnsi="黑体" w:cs="黑体" w:hint="eastAsia"/>
          <w:b/>
          <w:sz w:val="28"/>
          <w:szCs w:val="28"/>
          <w:lang w:val="de-DE"/>
        </w:rPr>
        <w:t xml:space="preserve"> </w:t>
      </w:r>
      <w:r>
        <w:rPr>
          <w:rFonts w:ascii="黑体" w:hAnsi="黑体" w:cs="黑体"/>
          <w:color w:val="333333"/>
          <w:sz w:val="28"/>
          <w:szCs w:val="28"/>
          <w:shd w:val="clear" w:color="auto" w:fill="FFFFFF"/>
          <w:lang w:val="de-DE"/>
        </w:rPr>
        <w:t>l</w:t>
      </w:r>
      <w:r>
        <w:rPr>
          <w:rFonts w:ascii="黑体" w:hAnsi="黑体" w:cs="黑体" w:hint="eastAsia"/>
          <w:color w:val="333333"/>
          <w:sz w:val="28"/>
          <w:szCs w:val="28"/>
          <w:shd w:val="clear" w:color="auto" w:fill="FFFFFF"/>
          <w:lang w:val="de-DE"/>
        </w:rPr>
        <w:t xml:space="preserve">ead-bismuth </w:t>
      </w:r>
      <w:r>
        <w:rPr>
          <w:rFonts w:ascii="黑体" w:hAnsi="黑体" w:cs="黑体"/>
          <w:color w:val="333333"/>
          <w:sz w:val="28"/>
          <w:szCs w:val="28"/>
          <w:shd w:val="clear" w:color="auto" w:fill="FFFFFF"/>
          <w:lang w:val="de-DE"/>
        </w:rPr>
        <w:t>a</w:t>
      </w:r>
      <w:r>
        <w:rPr>
          <w:rFonts w:ascii="黑体" w:hAnsi="黑体" w:cs="黑体" w:hint="eastAsia"/>
          <w:color w:val="333333"/>
          <w:sz w:val="28"/>
          <w:szCs w:val="28"/>
          <w:shd w:val="clear" w:color="auto" w:fill="FFFFFF"/>
          <w:lang w:val="de-DE"/>
        </w:rPr>
        <w:t>lloy</w:t>
      </w:r>
      <w:r w:rsidRPr="00203C9C">
        <w:rPr>
          <w:rFonts w:ascii="黑体" w:hAnsi="黑体" w:cs="黑体" w:hint="eastAsia"/>
          <w:color w:val="000000" w:themeColor="text1"/>
          <w:sz w:val="28"/>
          <w:szCs w:val="28"/>
          <w:shd w:val="clear" w:color="auto" w:fill="FFFFFF"/>
          <w:lang w:val="de-DE"/>
        </w:rPr>
        <w:t xml:space="preserve"> </w:t>
      </w:r>
      <w:r w:rsidRPr="00203C9C">
        <w:rPr>
          <w:rFonts w:ascii="黑体" w:hAnsi="黑体" w:cs="黑体"/>
          <w:color w:val="000000" w:themeColor="text1"/>
          <w:sz w:val="28"/>
          <w:szCs w:val="28"/>
          <w:shd w:val="clear" w:color="auto" w:fill="FFFFFF"/>
          <w:lang w:val="de-DE"/>
        </w:rPr>
        <w:t>i</w:t>
      </w:r>
      <w:r w:rsidRPr="00203C9C">
        <w:rPr>
          <w:rFonts w:ascii="黑体" w:hAnsi="黑体" w:cs="黑体" w:hint="eastAsia"/>
          <w:color w:val="000000" w:themeColor="text1"/>
          <w:sz w:val="28"/>
          <w:szCs w:val="28"/>
          <w:shd w:val="clear" w:color="auto" w:fill="FFFFFF"/>
          <w:lang w:val="de-DE"/>
        </w:rPr>
        <w:t>ngot</w:t>
      </w:r>
    </w:p>
    <w:p w:rsidR="00F06F7F" w:rsidRDefault="00F06F7F">
      <w:pPr>
        <w:pStyle w:val="af6"/>
        <w:spacing w:line="240" w:lineRule="auto"/>
        <w:rPr>
          <w:rFonts w:eastAsia="宋体"/>
          <w:lang w:val="de-DE"/>
        </w:rPr>
      </w:pPr>
    </w:p>
    <w:p w:rsidR="00F06F7F" w:rsidRDefault="00106955">
      <w:pPr>
        <w:pStyle w:val="af6"/>
        <w:spacing w:line="240" w:lineRule="auto"/>
        <w:rPr>
          <w:rFonts w:ascii="黑体" w:hAnsi="黑体" w:cs="黑体"/>
          <w:sz w:val="28"/>
          <w:szCs w:val="28"/>
          <w:lang w:val="de-DE"/>
        </w:rPr>
      </w:pPr>
      <w:r>
        <w:rPr>
          <w:rFonts w:ascii="黑体" w:hAnsi="黑体" w:cs="黑体" w:hint="eastAsia"/>
          <w:sz w:val="28"/>
          <w:szCs w:val="28"/>
          <w:lang w:val="de-DE"/>
        </w:rPr>
        <w:t>（</w:t>
      </w:r>
      <w:r w:rsidR="00472B8A">
        <w:rPr>
          <w:rFonts w:ascii="黑体" w:hAnsi="黑体" w:cs="黑体" w:hint="eastAsia"/>
          <w:sz w:val="28"/>
          <w:szCs w:val="28"/>
          <w:lang w:val="de-DE"/>
        </w:rPr>
        <w:t>送审</w:t>
      </w:r>
      <w:r>
        <w:rPr>
          <w:rFonts w:ascii="黑体" w:hAnsi="黑体" w:cs="黑体" w:hint="eastAsia"/>
          <w:sz w:val="28"/>
          <w:szCs w:val="28"/>
        </w:rPr>
        <w:t>稿</w:t>
      </w:r>
      <w:r>
        <w:rPr>
          <w:rFonts w:ascii="黑体" w:hAnsi="黑体" w:cs="黑体" w:hint="eastAsia"/>
          <w:sz w:val="28"/>
          <w:szCs w:val="28"/>
          <w:lang w:val="de-DE"/>
        </w:rPr>
        <w:t>）</w:t>
      </w:r>
    </w:p>
    <w:p w:rsidR="00F06F7F" w:rsidRDefault="00F06F7F">
      <w:pPr>
        <w:rPr>
          <w:lang w:val="de-DE"/>
        </w:rPr>
      </w:pPr>
    </w:p>
    <w:p w:rsidR="00F06F7F" w:rsidRDefault="00F06F7F">
      <w:pPr>
        <w:rPr>
          <w:lang w:val="de-DE"/>
        </w:rPr>
      </w:pPr>
    </w:p>
    <w:p w:rsidR="00F06F7F" w:rsidRDefault="00F06F7F">
      <w:pPr>
        <w:framePr w:w="8883" w:hSpace="181" w:wrap="notBeside" w:vAnchor="text" w:hAnchor="page" w:x="1920" w:y="408"/>
        <w:jc w:val="center"/>
        <w:rPr>
          <w:rFonts w:eastAsia="黑体"/>
          <w:sz w:val="44"/>
          <w:lang w:val="de-DE"/>
        </w:rPr>
      </w:pPr>
    </w:p>
    <w:p w:rsidR="00F06F7F" w:rsidRDefault="00F06F7F">
      <w:pPr>
        <w:rPr>
          <w:lang w:val="de-DE"/>
        </w:rPr>
      </w:pPr>
    </w:p>
    <w:p w:rsidR="00F06F7F" w:rsidRPr="00BC55A4" w:rsidRDefault="00F06F7F">
      <w:pPr>
        <w:rPr>
          <w:lang w:val="de-DE"/>
        </w:rPr>
      </w:pPr>
    </w:p>
    <w:p w:rsidR="00F06F7F" w:rsidRDefault="00F06F7F">
      <w:pPr>
        <w:ind w:firstLineChars="200" w:firstLine="420"/>
        <w:rPr>
          <w:rFonts w:ascii="宋体" w:hAnsi="宋体"/>
          <w:lang w:val="de-DE"/>
        </w:rPr>
      </w:pPr>
    </w:p>
    <w:p w:rsidR="00F06F7F" w:rsidRDefault="00F06F7F">
      <w:pPr>
        <w:pStyle w:val="a4"/>
        <w:rPr>
          <w:rFonts w:ascii="宋体" w:hAnsi="宋体"/>
          <w:lang w:val="de-DE"/>
        </w:rPr>
      </w:pPr>
    </w:p>
    <w:p w:rsidR="00F06F7F" w:rsidRDefault="00F06F7F">
      <w:pPr>
        <w:pStyle w:val="a4"/>
        <w:rPr>
          <w:rFonts w:ascii="宋体" w:hAnsi="宋体"/>
          <w:lang w:val="de-DE"/>
        </w:rPr>
      </w:pPr>
    </w:p>
    <w:p w:rsidR="00F06F7F" w:rsidRDefault="00F06F7F">
      <w:pPr>
        <w:pStyle w:val="a4"/>
        <w:rPr>
          <w:rFonts w:ascii="宋体" w:hAnsi="宋体"/>
          <w:lang w:val="de-DE"/>
        </w:rPr>
      </w:pPr>
    </w:p>
    <w:p w:rsidR="00F06F7F" w:rsidRDefault="00F06F7F">
      <w:pPr>
        <w:pStyle w:val="a4"/>
        <w:rPr>
          <w:rFonts w:ascii="宋体" w:hAnsi="宋体"/>
          <w:lang w:val="de-DE"/>
        </w:rPr>
      </w:pPr>
    </w:p>
    <w:p w:rsidR="00F06F7F" w:rsidRDefault="00F06F7F">
      <w:pPr>
        <w:pStyle w:val="a4"/>
        <w:rPr>
          <w:rFonts w:ascii="宋体" w:hAnsi="宋体"/>
          <w:lang w:val="de-DE"/>
        </w:rPr>
      </w:pPr>
    </w:p>
    <w:p w:rsidR="00F06F7F" w:rsidRDefault="00F06F7F">
      <w:pPr>
        <w:pStyle w:val="a4"/>
        <w:rPr>
          <w:rFonts w:ascii="宋体" w:hAnsi="宋体"/>
          <w:lang w:val="de-DE"/>
        </w:rPr>
      </w:pPr>
    </w:p>
    <w:p w:rsidR="00F06F7F" w:rsidRDefault="00F06F7F">
      <w:pPr>
        <w:pStyle w:val="a4"/>
        <w:rPr>
          <w:rFonts w:ascii="宋体" w:hAnsi="宋体"/>
          <w:lang w:val="de-DE"/>
        </w:rPr>
      </w:pPr>
    </w:p>
    <w:p w:rsidR="00F06F7F" w:rsidRDefault="00F06F7F">
      <w:pPr>
        <w:pStyle w:val="a4"/>
        <w:rPr>
          <w:rFonts w:ascii="宋体" w:hAnsi="宋体"/>
          <w:lang w:val="de-DE"/>
        </w:rPr>
      </w:pPr>
    </w:p>
    <w:p w:rsidR="00F06F7F" w:rsidRDefault="00F06F7F">
      <w:pPr>
        <w:pStyle w:val="a4"/>
        <w:rPr>
          <w:rFonts w:ascii="宋体" w:hAnsi="宋体"/>
          <w:lang w:val="de-DE"/>
        </w:rPr>
      </w:pPr>
    </w:p>
    <w:p w:rsidR="00F06F7F" w:rsidRDefault="00106955">
      <w:pPr>
        <w:pStyle w:val="a4"/>
        <w:rPr>
          <w:lang w:val="de-DE"/>
        </w:rPr>
      </w:pPr>
      <w:r>
        <w:rPr>
          <w:noProof/>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46355</wp:posOffset>
                </wp:positionV>
                <wp:extent cx="61722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722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5.15pt;margin-top:3.65pt;height:0pt;width:486pt;z-index:251665408;mso-width-relative:page;mso-height-relative:page;" filled="f" stroked="t" coordsize="21600,21600" o:gfxdata="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CYhZLUAAAABwEAAA8AAAAAAAAAAQAgAAAAIgAAAGRycy9kb3ducmV2LnhtbFBLAQIUABQAAAAI&#10;AIdO4kAcSfC+8QEAAOYDAAAOAAAAAAAAAAEAIAAAACMBAABkcnMvZTJvRG9jLnhtbFBLBQYAAAAA&#10;BgAGAFkBAACG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900430</wp:posOffset>
                </wp:positionH>
                <wp:positionV relativeFrom="paragraph">
                  <wp:posOffset>9276080</wp:posOffset>
                </wp:positionV>
                <wp:extent cx="6057900" cy="635"/>
                <wp:effectExtent l="0" t="0" r="0" b="0"/>
                <wp:wrapNone/>
                <wp:docPr id="64" name="直接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70.9pt;margin-top:730.4pt;height:0.05pt;width:477pt;z-index:251664384;mso-width-relative:page;mso-height-relative:page;" filled="f" stroked="t" coordsize="21600,21600" o:gfxdata="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vE2/9cAAAAOAQAADwAAAAAAAAABACAAAAAiAAAAZHJzL2Rvd25yZXYueG1sUEsBAhQAFAAAAAgA&#10;h07iQGK+fE7tAQAAvAMAAA4AAAAAAAAAAQAgAAAAJgEAAGRycy9lMm9Eb2MueG1sUEsFBgAAAAAG&#10;AAYAWQEAAIU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50800</wp:posOffset>
                </wp:positionH>
                <wp:positionV relativeFrom="margin">
                  <wp:posOffset>8446135</wp:posOffset>
                </wp:positionV>
                <wp:extent cx="6120130" cy="363220"/>
                <wp:effectExtent l="0" t="0" r="13970" b="17780"/>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rsidR="00F06F7F" w:rsidRDefault="00106955">
                            <w:pPr>
                              <w:pStyle w:val="af9"/>
                            </w:pPr>
                            <w:r w:rsidRPr="00203C9C">
                              <w:rPr>
                                <w:rFonts w:hint="eastAsia"/>
                                <w:sz w:val="32"/>
                                <w:szCs w:val="32"/>
                              </w:rPr>
                              <w:t>中华人民共和国工业和信息化部</w:t>
                            </w:r>
                            <w:r>
                              <w:rPr>
                                <w:rFonts w:hint="eastAsia"/>
                                <w:sz w:val="32"/>
                                <w:szCs w:val="32"/>
                              </w:rPr>
                              <w:t xml:space="preserve">  </w:t>
                            </w:r>
                            <w:r>
                              <w:rPr>
                                <w:rStyle w:val="afb"/>
                                <w:rFonts w:hint="eastAsia"/>
                              </w:rPr>
                              <w:t>发布</w:t>
                            </w:r>
                          </w:p>
                        </w:txbxContent>
                      </wps:txbx>
                      <wps:bodyPr rot="0" vert="horz" wrap="square" lIns="0" tIns="0" rIns="0" bIns="0" anchor="t" anchorCtr="0" upright="1">
                        <a:noAutofit/>
                      </wps:bodyPr>
                    </wps:wsp>
                  </a:graphicData>
                </a:graphic>
              </wp:anchor>
            </w:drawing>
          </mc:Choice>
          <mc:Fallback>
            <w:pict>
              <v:shape id="文本框 61" o:spid="_x0000_s1028" type="#_x0000_t202" style="position:absolute;left:0;text-align:left;margin-left:4pt;margin-top:665.05pt;width:481.9pt;height:2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" stroked="f">
                <v:textbox inset="0,0,0,0">
                  <w:txbxContent>
                    <w:p w:rsidR="00F06F7F" w:rsidRDefault="00106955">
                      <w:pPr>
                        <w:pStyle w:val="af9"/>
                      </w:pPr>
                      <w:r w:rsidRPr="00203C9C">
                        <w:rPr>
                          <w:rFonts w:hint="eastAsia"/>
                          <w:sz w:val="32"/>
                          <w:szCs w:val="32"/>
                        </w:rPr>
                        <w:t>中华人民共和国工业和信息化部</w:t>
                      </w:r>
                      <w:r>
                        <w:rPr>
                          <w:rFonts w:hint="eastAsia"/>
                          <w:sz w:val="32"/>
                          <w:szCs w:val="32"/>
                        </w:rPr>
                        <w:t xml:space="preserve">  </w:t>
                      </w:r>
                      <w:r>
                        <w:rPr>
                          <w:rStyle w:val="afb"/>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3965575</wp:posOffset>
                </wp:positionH>
                <wp:positionV relativeFrom="margin">
                  <wp:posOffset>7682865</wp:posOffset>
                </wp:positionV>
                <wp:extent cx="2019300" cy="312420"/>
                <wp:effectExtent l="0" t="0" r="0" b="11430"/>
                <wp:wrapNone/>
                <wp:docPr id="60"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F06F7F" w:rsidRDefault="00106955">
                            <w:pPr>
                              <w:pStyle w:val="afc"/>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id="文本框 60" o:spid="_x0000_s1029" type="#_x0000_t202" style="position:absolute;left:0;text-align:left;margin-left:312.25pt;margin-top:604.95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" stroked="f">
                <v:textbox inset="0,0,0,0">
                  <w:txbxContent>
                    <w:p w:rsidR="00F06F7F" w:rsidRDefault="00106955">
                      <w:pPr>
                        <w:pStyle w:val="afc"/>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24130</wp:posOffset>
                </wp:positionH>
                <wp:positionV relativeFrom="margin">
                  <wp:posOffset>7684135</wp:posOffset>
                </wp:positionV>
                <wp:extent cx="2019300" cy="312420"/>
                <wp:effectExtent l="0" t="0" r="0" b="11430"/>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F06F7F" w:rsidRDefault="00106955">
                            <w:pPr>
                              <w:pStyle w:val="afd"/>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id="文本框 59" o:spid="_x0000_s1030" type="#_x0000_t202" style="position:absolute;left:0;text-align:left;margin-left:1.9pt;margin-top:605.05pt;width:159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" stroked="f">
                <v:textbox inset="0,0,0,0">
                  <w:txbxContent>
                    <w:p w:rsidR="00F06F7F" w:rsidRDefault="00106955">
                      <w:pPr>
                        <w:pStyle w:val="afd"/>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p>
    <w:p w:rsidR="00F06F7F" w:rsidRDefault="00F06F7F">
      <w:pPr>
        <w:pStyle w:val="a4"/>
        <w:rPr>
          <w:lang w:val="de-DE"/>
        </w:rPr>
      </w:pPr>
    </w:p>
    <w:p w:rsidR="00F06F7F" w:rsidRPr="00203C9C" w:rsidRDefault="00F06F7F">
      <w:pPr>
        <w:jc w:val="center"/>
        <w:rPr>
          <w:rFonts w:ascii="黑体" w:eastAsia="黑体"/>
          <w:sz w:val="32"/>
          <w:szCs w:val="32"/>
          <w:lang w:val="de-DE"/>
        </w:rPr>
      </w:pPr>
    </w:p>
    <w:p w:rsidR="00F06F7F" w:rsidRPr="00203C9C" w:rsidRDefault="00F06F7F">
      <w:pPr>
        <w:jc w:val="center"/>
        <w:rPr>
          <w:rFonts w:ascii="黑体" w:eastAsia="黑体"/>
          <w:sz w:val="32"/>
          <w:szCs w:val="32"/>
          <w:lang w:val="de-DE"/>
        </w:rPr>
      </w:pPr>
    </w:p>
    <w:p w:rsidR="00F06F7F" w:rsidRDefault="00106955">
      <w:pPr>
        <w:jc w:val="center"/>
        <w:rPr>
          <w:rFonts w:ascii="黑体" w:eastAsia="黑体"/>
          <w:sz w:val="32"/>
          <w:szCs w:val="32"/>
          <w:lang w:val="de-DE"/>
        </w:rPr>
      </w:pPr>
      <w:r>
        <w:rPr>
          <w:rFonts w:ascii="黑体" w:eastAsia="黑体" w:hint="eastAsia"/>
          <w:sz w:val="32"/>
          <w:szCs w:val="32"/>
        </w:rPr>
        <w:t>前</w:t>
      </w:r>
      <w:r>
        <w:rPr>
          <w:rFonts w:ascii="黑体" w:eastAsia="黑体"/>
          <w:sz w:val="32"/>
          <w:szCs w:val="32"/>
          <w:lang w:val="de-DE"/>
        </w:rPr>
        <w:t xml:space="preserve">    </w:t>
      </w:r>
      <w:r>
        <w:rPr>
          <w:rFonts w:ascii="黑体" w:eastAsia="黑体" w:hint="eastAsia"/>
          <w:sz w:val="32"/>
          <w:szCs w:val="32"/>
        </w:rPr>
        <w:t>言</w:t>
      </w:r>
    </w:p>
    <w:p w:rsidR="00F06F7F" w:rsidRDefault="00F06F7F">
      <w:pPr>
        <w:pStyle w:val="a4"/>
        <w:rPr>
          <w:lang w:val="de-DE"/>
        </w:rPr>
      </w:pPr>
    </w:p>
    <w:p w:rsidR="00F06F7F" w:rsidRDefault="00F06F7F">
      <w:pPr>
        <w:ind w:firstLineChars="200" w:firstLine="420"/>
        <w:rPr>
          <w:rFonts w:ascii="宋体" w:hAnsi="宋体" w:cs="宋体"/>
          <w:szCs w:val="21"/>
          <w:lang w:val="de-DE"/>
        </w:rPr>
      </w:pPr>
    </w:p>
    <w:p w:rsidR="00F06F7F" w:rsidRDefault="00F06F7F">
      <w:pPr>
        <w:ind w:firstLineChars="200" w:firstLine="420"/>
        <w:rPr>
          <w:rFonts w:ascii="宋体" w:hAnsi="宋体" w:cs="宋体"/>
          <w:szCs w:val="21"/>
          <w:lang w:val="de-DE"/>
        </w:rPr>
      </w:pPr>
    </w:p>
    <w:p w:rsidR="00F06F7F" w:rsidRDefault="00106955">
      <w:pPr>
        <w:spacing w:line="520" w:lineRule="exact"/>
        <w:ind w:firstLineChars="200" w:firstLine="420"/>
        <w:rPr>
          <w:szCs w:val="21"/>
          <w:lang w:val="de-DE"/>
        </w:rPr>
      </w:pPr>
      <w:r>
        <w:rPr>
          <w:rFonts w:hint="eastAsia"/>
          <w:szCs w:val="21"/>
        </w:rPr>
        <w:t>本文件按照</w:t>
      </w:r>
      <w:r>
        <w:rPr>
          <w:rFonts w:hint="eastAsia"/>
          <w:szCs w:val="21"/>
          <w:lang w:val="de-DE"/>
        </w:rPr>
        <w:t>GB/T 1.1-2020</w:t>
      </w:r>
      <w:r>
        <w:rPr>
          <w:rFonts w:ascii="Times New Roman"/>
          <w:szCs w:val="24"/>
        </w:rPr>
        <w:t>《标准化工作导则</w:t>
      </w:r>
      <w:r>
        <w:rPr>
          <w:rFonts w:ascii="Times New Roman"/>
          <w:szCs w:val="24"/>
          <w:lang w:val="de-DE"/>
        </w:rPr>
        <w:t xml:space="preserve"> </w:t>
      </w:r>
      <w:r>
        <w:rPr>
          <w:rFonts w:ascii="Times New Roman"/>
          <w:szCs w:val="24"/>
        </w:rPr>
        <w:t>第</w:t>
      </w:r>
      <w:r>
        <w:rPr>
          <w:rFonts w:ascii="Times New Roman"/>
          <w:szCs w:val="24"/>
          <w:lang w:val="de-DE"/>
        </w:rPr>
        <w:t>1</w:t>
      </w:r>
      <w:r>
        <w:rPr>
          <w:rFonts w:ascii="Times New Roman"/>
          <w:szCs w:val="24"/>
        </w:rPr>
        <w:t>部分</w:t>
      </w:r>
      <w:r>
        <w:rPr>
          <w:rFonts w:ascii="Times New Roman"/>
          <w:szCs w:val="24"/>
          <w:lang w:val="de-DE"/>
        </w:rPr>
        <w:t>：</w:t>
      </w:r>
      <w:r>
        <w:rPr>
          <w:rFonts w:ascii="Times New Roman"/>
          <w:szCs w:val="24"/>
        </w:rPr>
        <w:t>标准化文件的结构和起草规则》</w:t>
      </w:r>
      <w:r>
        <w:rPr>
          <w:rFonts w:hint="eastAsia"/>
          <w:szCs w:val="21"/>
        </w:rPr>
        <w:t>的规定起草。</w:t>
      </w:r>
    </w:p>
    <w:p w:rsidR="00F06F7F" w:rsidRDefault="00106955">
      <w:pPr>
        <w:pStyle w:val="a4"/>
        <w:spacing w:line="520" w:lineRule="exact"/>
      </w:pPr>
      <w:r>
        <w:rPr>
          <w:rFonts w:hint="eastAsia"/>
          <w:szCs w:val="21"/>
          <w:lang w:val="de-DE"/>
        </w:rPr>
        <w:t xml:space="preserve">    </w:t>
      </w:r>
      <w:r>
        <w:rPr>
          <w:rFonts w:hAnsi="宋体" w:hint="eastAsia"/>
        </w:rPr>
        <w:t>请注意本文件的某些内容可能涉及专利。本文件的发布机构不承担识别专利的责任。</w:t>
      </w:r>
    </w:p>
    <w:p w:rsidR="00F06F7F" w:rsidRDefault="00106955">
      <w:pPr>
        <w:spacing w:line="520" w:lineRule="exact"/>
        <w:ind w:firstLineChars="200" w:firstLine="420"/>
        <w:rPr>
          <w:szCs w:val="21"/>
        </w:rPr>
      </w:pPr>
      <w:r>
        <w:rPr>
          <w:rFonts w:hint="eastAsia"/>
          <w:szCs w:val="21"/>
        </w:rPr>
        <w:t>本文件由全国有色金属标准化技术委员会（</w:t>
      </w:r>
      <w:r>
        <w:rPr>
          <w:rFonts w:hint="eastAsia"/>
          <w:szCs w:val="21"/>
        </w:rPr>
        <w:t>SAC/TC 243</w:t>
      </w:r>
      <w:r>
        <w:rPr>
          <w:rFonts w:hint="eastAsia"/>
          <w:szCs w:val="21"/>
        </w:rPr>
        <w:t>）提出并归口。</w:t>
      </w:r>
    </w:p>
    <w:p w:rsidR="00F06F7F" w:rsidRDefault="00106955" w:rsidP="009F4388">
      <w:pPr>
        <w:spacing w:line="520" w:lineRule="exact"/>
        <w:ind w:firstLineChars="200" w:firstLine="420"/>
        <w:rPr>
          <w:szCs w:val="21"/>
        </w:rPr>
      </w:pPr>
      <w:r>
        <w:rPr>
          <w:rFonts w:hint="eastAsia"/>
          <w:szCs w:val="21"/>
        </w:rPr>
        <w:t>本文件起草单位：</w:t>
      </w:r>
      <w:proofErr w:type="gramStart"/>
      <w:r>
        <w:rPr>
          <w:rFonts w:hint="eastAsia"/>
          <w:szCs w:val="21"/>
        </w:rPr>
        <w:t>金隆铜</w:t>
      </w:r>
      <w:proofErr w:type="gramEnd"/>
      <w:r>
        <w:rPr>
          <w:rFonts w:hint="eastAsia"/>
          <w:szCs w:val="21"/>
        </w:rPr>
        <w:t>业有限公司、</w:t>
      </w:r>
      <w:proofErr w:type="gramStart"/>
      <w:r>
        <w:rPr>
          <w:rFonts w:hint="eastAsia"/>
          <w:szCs w:val="21"/>
        </w:rPr>
        <w:t>阳谷</w:t>
      </w:r>
      <w:r>
        <w:rPr>
          <w:szCs w:val="21"/>
        </w:rPr>
        <w:t>祥光铜业</w:t>
      </w:r>
      <w:proofErr w:type="gramEnd"/>
      <w:r>
        <w:rPr>
          <w:szCs w:val="21"/>
        </w:rPr>
        <w:t>有限公司、金川集团</w:t>
      </w:r>
      <w:r>
        <w:rPr>
          <w:rFonts w:hint="eastAsia"/>
          <w:szCs w:val="21"/>
        </w:rPr>
        <w:t>股份</w:t>
      </w:r>
      <w:r>
        <w:rPr>
          <w:szCs w:val="21"/>
        </w:rPr>
        <w:t>有限公司、紫金矿业集团股份有限公司</w:t>
      </w:r>
      <w:r>
        <w:rPr>
          <w:rFonts w:hint="eastAsia"/>
          <w:szCs w:val="21"/>
        </w:rPr>
        <w:t>、</w:t>
      </w:r>
      <w:r w:rsidR="0010579F" w:rsidRPr="0010579F">
        <w:rPr>
          <w:rFonts w:hint="eastAsia"/>
          <w:szCs w:val="21"/>
        </w:rPr>
        <w:t>云南锡业股份有限公司锡业分公司</w:t>
      </w:r>
      <w:r w:rsidR="009824C0">
        <w:rPr>
          <w:rFonts w:hint="eastAsia"/>
          <w:szCs w:val="21"/>
        </w:rPr>
        <w:t>、</w:t>
      </w:r>
      <w:r w:rsidR="00EC3836" w:rsidRPr="00EC3836">
        <w:rPr>
          <w:rFonts w:hint="eastAsia"/>
          <w:szCs w:val="21"/>
        </w:rPr>
        <w:t>深圳市中金岭南有色金属股份有限公司</w:t>
      </w:r>
      <w:r w:rsidR="00EC3836">
        <w:rPr>
          <w:rFonts w:hint="eastAsia"/>
          <w:szCs w:val="21"/>
        </w:rPr>
        <w:t>、</w:t>
      </w:r>
      <w:r w:rsidR="009824C0" w:rsidRPr="009824C0">
        <w:rPr>
          <w:rFonts w:hint="eastAsia"/>
          <w:szCs w:val="21"/>
        </w:rPr>
        <w:t>安徽铜冠有色金属（池州）有限责任公司</w:t>
      </w:r>
      <w:r w:rsidR="00F07ED2">
        <w:rPr>
          <w:rFonts w:hint="eastAsia"/>
          <w:szCs w:val="21"/>
        </w:rPr>
        <w:t>、江西铜业铅锌金属有限公司</w:t>
      </w:r>
      <w:r>
        <w:rPr>
          <w:rFonts w:hint="eastAsia"/>
          <w:szCs w:val="21"/>
        </w:rPr>
        <w:t>。</w:t>
      </w:r>
    </w:p>
    <w:p w:rsidR="00F06F7F" w:rsidRPr="009F4388" w:rsidRDefault="00106955" w:rsidP="00770085">
      <w:pPr>
        <w:spacing w:line="520" w:lineRule="exact"/>
        <w:ind w:firstLineChars="200" w:firstLine="420"/>
        <w:rPr>
          <w:szCs w:val="21"/>
        </w:rPr>
      </w:pPr>
      <w:r w:rsidRPr="002C7C43">
        <w:rPr>
          <w:rFonts w:hint="eastAsia"/>
          <w:szCs w:val="21"/>
        </w:rPr>
        <w:t>本文件主要起草人：</w:t>
      </w:r>
      <w:r w:rsidR="00770085" w:rsidRPr="002C7C43">
        <w:rPr>
          <w:rFonts w:hint="eastAsia"/>
          <w:szCs w:val="21"/>
        </w:rPr>
        <w:t>谢剑才、张二平、甘秀江、李春侠、</w:t>
      </w:r>
      <w:r w:rsidR="00514045">
        <w:rPr>
          <w:rFonts w:hint="eastAsia"/>
          <w:szCs w:val="21"/>
        </w:rPr>
        <w:t>谈成亮</w:t>
      </w:r>
      <w:bookmarkStart w:id="0" w:name="_GoBack"/>
      <w:bookmarkEnd w:id="0"/>
      <w:r w:rsidR="00514045" w:rsidRPr="002C7C43">
        <w:rPr>
          <w:rFonts w:hint="eastAsia"/>
          <w:szCs w:val="21"/>
        </w:rPr>
        <w:t>、</w:t>
      </w:r>
      <w:r w:rsidR="00770085" w:rsidRPr="002C7C43">
        <w:rPr>
          <w:rFonts w:hint="eastAsia"/>
          <w:szCs w:val="21"/>
        </w:rPr>
        <w:t>唐卫国、</w:t>
      </w:r>
      <w:r w:rsidR="009F4388" w:rsidRPr="002C7C43">
        <w:rPr>
          <w:rFonts w:hint="eastAsia"/>
          <w:szCs w:val="21"/>
        </w:rPr>
        <w:t>周松林、</w:t>
      </w:r>
      <w:r w:rsidR="00770085" w:rsidRPr="002C7C43">
        <w:rPr>
          <w:rFonts w:hint="eastAsia"/>
          <w:szCs w:val="21"/>
        </w:rPr>
        <w:t>张燕、</w:t>
      </w:r>
      <w:r w:rsidR="009F4388" w:rsidRPr="002C7C43">
        <w:rPr>
          <w:rFonts w:hint="eastAsia"/>
          <w:szCs w:val="21"/>
        </w:rPr>
        <w:t>赖</w:t>
      </w:r>
      <w:r w:rsidR="009F4388" w:rsidRPr="009F4388">
        <w:rPr>
          <w:rFonts w:hint="eastAsia"/>
          <w:szCs w:val="21"/>
        </w:rPr>
        <w:t>秋</w:t>
      </w:r>
      <w:proofErr w:type="gramStart"/>
      <w:r w:rsidR="009F4388" w:rsidRPr="009F4388">
        <w:rPr>
          <w:rFonts w:hint="eastAsia"/>
          <w:szCs w:val="21"/>
        </w:rPr>
        <w:t>祥</w:t>
      </w:r>
      <w:proofErr w:type="gramEnd"/>
      <w:r w:rsidR="00D53789">
        <w:rPr>
          <w:rFonts w:hint="eastAsia"/>
          <w:szCs w:val="21"/>
        </w:rPr>
        <w:t>、</w:t>
      </w:r>
      <w:r w:rsidR="00D53789" w:rsidRPr="009F4388">
        <w:rPr>
          <w:rFonts w:hint="eastAsia"/>
          <w:szCs w:val="21"/>
        </w:rPr>
        <w:t>合</w:t>
      </w:r>
      <w:r w:rsidR="00D53789">
        <w:rPr>
          <w:rFonts w:hint="eastAsia"/>
          <w:szCs w:val="21"/>
        </w:rPr>
        <w:t xml:space="preserve"> </w:t>
      </w:r>
      <w:r w:rsidR="00D53789">
        <w:rPr>
          <w:szCs w:val="21"/>
        </w:rPr>
        <w:t xml:space="preserve"> </w:t>
      </w:r>
      <w:proofErr w:type="gramStart"/>
      <w:r w:rsidR="00D53789" w:rsidRPr="009F4388">
        <w:rPr>
          <w:rFonts w:hint="eastAsia"/>
          <w:szCs w:val="21"/>
        </w:rPr>
        <w:t>斌</w:t>
      </w:r>
      <w:proofErr w:type="gramEnd"/>
      <w:r w:rsidR="00D53789">
        <w:rPr>
          <w:rFonts w:hint="eastAsia"/>
          <w:szCs w:val="21"/>
        </w:rPr>
        <w:t>、</w:t>
      </w:r>
      <w:proofErr w:type="gramStart"/>
      <w:r w:rsidR="009F4388" w:rsidRPr="009F4388">
        <w:rPr>
          <w:rFonts w:hint="eastAsia"/>
          <w:szCs w:val="21"/>
        </w:rPr>
        <w:t>蔡</w:t>
      </w:r>
      <w:proofErr w:type="gramEnd"/>
      <w:r w:rsidR="009F4388" w:rsidRPr="009F4388">
        <w:rPr>
          <w:rFonts w:hint="eastAsia"/>
          <w:szCs w:val="21"/>
        </w:rPr>
        <w:t>创开</w:t>
      </w:r>
      <w:r w:rsidR="009F4388">
        <w:rPr>
          <w:rFonts w:hint="eastAsia"/>
          <w:szCs w:val="21"/>
        </w:rPr>
        <w:t>、</w:t>
      </w:r>
      <w:r w:rsidR="0051211C" w:rsidRPr="00770085">
        <w:rPr>
          <w:rFonts w:hint="eastAsia"/>
          <w:szCs w:val="21"/>
        </w:rPr>
        <w:t>杜彦君</w:t>
      </w:r>
      <w:r w:rsidR="0051211C">
        <w:rPr>
          <w:rFonts w:hint="eastAsia"/>
          <w:szCs w:val="21"/>
        </w:rPr>
        <w:t>、</w:t>
      </w:r>
      <w:r w:rsidR="0051211C" w:rsidRPr="009F4388">
        <w:rPr>
          <w:rFonts w:hint="eastAsia"/>
          <w:szCs w:val="21"/>
        </w:rPr>
        <w:t>姚亚军、</w:t>
      </w:r>
      <w:r w:rsidR="009F4388" w:rsidRPr="009F4388">
        <w:rPr>
          <w:rFonts w:hint="eastAsia"/>
          <w:szCs w:val="21"/>
        </w:rPr>
        <w:t>丁</w:t>
      </w:r>
      <w:r w:rsidR="0051211C">
        <w:rPr>
          <w:rFonts w:hint="eastAsia"/>
          <w:szCs w:val="21"/>
        </w:rPr>
        <w:t xml:space="preserve"> </w:t>
      </w:r>
      <w:r w:rsidR="0051211C">
        <w:rPr>
          <w:szCs w:val="21"/>
        </w:rPr>
        <w:t xml:space="preserve"> </w:t>
      </w:r>
      <w:r w:rsidR="009F4388" w:rsidRPr="009F4388">
        <w:rPr>
          <w:rFonts w:hint="eastAsia"/>
          <w:szCs w:val="21"/>
        </w:rPr>
        <w:t>剑</w:t>
      </w:r>
      <w:r w:rsidR="0051211C">
        <w:rPr>
          <w:rFonts w:hint="eastAsia"/>
          <w:szCs w:val="21"/>
        </w:rPr>
        <w:t>、</w:t>
      </w:r>
      <w:r w:rsidR="0051211C" w:rsidRPr="009F4388">
        <w:rPr>
          <w:rFonts w:hint="eastAsia"/>
          <w:szCs w:val="21"/>
        </w:rPr>
        <w:t>葛哲令</w:t>
      </w:r>
      <w:r w:rsidR="002C7C43" w:rsidRPr="009F4388">
        <w:rPr>
          <w:rFonts w:hint="eastAsia"/>
          <w:szCs w:val="21"/>
        </w:rPr>
        <w:t>、赖</w:t>
      </w:r>
      <w:r w:rsidR="002C7C43">
        <w:rPr>
          <w:rFonts w:hint="eastAsia"/>
          <w:szCs w:val="21"/>
        </w:rPr>
        <w:t>景华、周科华、</w:t>
      </w:r>
      <w:r w:rsidR="002C7C43" w:rsidRPr="009F4388">
        <w:rPr>
          <w:rFonts w:hint="eastAsia"/>
          <w:szCs w:val="21"/>
        </w:rPr>
        <w:t>张恩明</w:t>
      </w:r>
      <w:r w:rsidR="002C7C43">
        <w:rPr>
          <w:rFonts w:hint="eastAsia"/>
          <w:szCs w:val="21"/>
        </w:rPr>
        <w:t>、</w:t>
      </w:r>
      <w:r w:rsidR="002C7C43" w:rsidRPr="009F4388">
        <w:rPr>
          <w:rFonts w:hint="eastAsia"/>
          <w:szCs w:val="21"/>
        </w:rPr>
        <w:t>傅敏敏</w:t>
      </w:r>
      <w:r w:rsidR="002C7C43">
        <w:rPr>
          <w:rFonts w:hint="eastAsia"/>
          <w:szCs w:val="21"/>
        </w:rPr>
        <w:t>。</w:t>
      </w:r>
    </w:p>
    <w:p w:rsidR="00F06F7F" w:rsidRPr="009F4388" w:rsidRDefault="00106955" w:rsidP="009F4388">
      <w:pPr>
        <w:widowControl/>
        <w:spacing w:line="520" w:lineRule="exact"/>
        <w:jc w:val="left"/>
        <w:rPr>
          <w:szCs w:val="21"/>
        </w:rPr>
        <w:sectPr w:rsidR="00F06F7F" w:rsidRPr="009F4388">
          <w:footerReference w:type="even" r:id="rId9"/>
          <w:footerReference w:type="default" r:id="rId10"/>
          <w:footerReference w:type="first" r:id="rId11"/>
          <w:pgSz w:w="11907" w:h="16840"/>
          <w:pgMar w:top="1418" w:right="1134" w:bottom="1361" w:left="1418" w:header="1588" w:footer="720" w:gutter="0"/>
          <w:pgNumType w:fmt="upperRoman" w:start="1"/>
          <w:cols w:space="720"/>
        </w:sectPr>
      </w:pPr>
      <w:r w:rsidRPr="009F4388">
        <w:rPr>
          <w:rFonts w:hint="eastAsia"/>
          <w:szCs w:val="21"/>
        </w:rPr>
        <w:tab/>
      </w:r>
      <w:r w:rsidRPr="009F4388">
        <w:rPr>
          <w:rFonts w:hint="eastAsia"/>
          <w:szCs w:val="21"/>
        </w:rPr>
        <w:tab/>
      </w:r>
    </w:p>
    <w:p w:rsidR="00F06F7F" w:rsidRDefault="00106955">
      <w:pPr>
        <w:pStyle w:val="a4"/>
        <w:jc w:val="center"/>
        <w:rPr>
          <w:rFonts w:ascii="黑体" w:eastAsia="黑体" w:hAnsi="黑体" w:cs="黑体"/>
          <w:sz w:val="32"/>
          <w:szCs w:val="32"/>
        </w:rPr>
      </w:pPr>
      <w:r>
        <w:rPr>
          <w:rFonts w:ascii="黑体" w:eastAsia="黑体" w:hAnsi="黑体" w:cs="黑体" w:hint="eastAsia"/>
          <w:sz w:val="32"/>
          <w:szCs w:val="32"/>
        </w:rPr>
        <w:lastRenderedPageBreak/>
        <w:t xml:space="preserve">冶炼副产品  </w:t>
      </w:r>
      <w:proofErr w:type="gramStart"/>
      <w:r>
        <w:rPr>
          <w:rFonts w:ascii="黑体" w:eastAsia="黑体" w:hAnsi="黑体" w:cs="黑体" w:hint="eastAsia"/>
          <w:sz w:val="32"/>
          <w:szCs w:val="32"/>
        </w:rPr>
        <w:t>铅铋合金锭</w:t>
      </w:r>
      <w:proofErr w:type="gramEnd"/>
    </w:p>
    <w:p w:rsidR="00F06F7F" w:rsidRDefault="00106955" w:rsidP="00203C9C">
      <w:pPr>
        <w:pStyle w:val="a"/>
        <w:numPr>
          <w:ilvl w:val="3"/>
          <w:numId w:val="0"/>
        </w:numPr>
        <w:adjustRightInd w:val="0"/>
        <w:snapToGrid w:val="0"/>
        <w:spacing w:before="156" w:after="156" w:line="360" w:lineRule="auto"/>
        <w:rPr>
          <w:rFonts w:hAnsi="黑体" w:cs="黑体"/>
        </w:rPr>
      </w:pPr>
      <w:r>
        <w:rPr>
          <w:rFonts w:hAnsi="黑体" w:cs="黑体" w:hint="eastAsia"/>
        </w:rPr>
        <w:t>1 范围</w:t>
      </w:r>
    </w:p>
    <w:p w:rsidR="00F06F7F" w:rsidRDefault="00106955" w:rsidP="00B6585D">
      <w:pPr>
        <w:pStyle w:val="a"/>
        <w:numPr>
          <w:ilvl w:val="3"/>
          <w:numId w:val="0"/>
        </w:numPr>
        <w:spacing w:beforeLines="0" w:afterLines="0"/>
        <w:ind w:firstLineChars="200" w:firstLine="420"/>
        <w:rPr>
          <w:rFonts w:ascii="宋体" w:eastAsia="宋体" w:hAnsi="宋体" w:cs="宋体"/>
        </w:rPr>
      </w:pPr>
      <w:r>
        <w:rPr>
          <w:rFonts w:ascii="宋体" w:eastAsia="宋体" w:hAnsi="宋体" w:cs="宋体" w:hint="eastAsia"/>
        </w:rPr>
        <w:t>本文件规定了冶炼副产品</w:t>
      </w:r>
      <w:proofErr w:type="gramStart"/>
      <w:r>
        <w:rPr>
          <w:rFonts w:ascii="宋体" w:eastAsia="宋体" w:hAnsi="宋体" w:cs="宋体" w:hint="eastAsia"/>
        </w:rPr>
        <w:t>铅铋合金锭</w:t>
      </w:r>
      <w:proofErr w:type="gramEnd"/>
      <w:r>
        <w:rPr>
          <w:rFonts w:ascii="宋体" w:eastAsia="宋体" w:hAnsi="宋体" w:cs="宋体" w:hint="eastAsia"/>
        </w:rPr>
        <w:t>的产品分类、技术要求、试验方法、检验规则、</w:t>
      </w:r>
      <w:r>
        <w:rPr>
          <w:rFonts w:ascii="宋体" w:eastAsia="宋体" w:hAnsi="宋体" w:cs="宋体" w:hint="eastAsia"/>
          <w:color w:val="000000"/>
        </w:rPr>
        <w:t>标志、包装、运输、贮存、随行文件和订货单内容</w:t>
      </w:r>
      <w:r>
        <w:rPr>
          <w:rFonts w:ascii="宋体" w:eastAsia="宋体" w:hAnsi="宋体" w:cs="宋体" w:hint="eastAsia"/>
        </w:rPr>
        <w:t>。</w:t>
      </w:r>
    </w:p>
    <w:p w:rsidR="00F06F7F" w:rsidRDefault="00106955" w:rsidP="00B6585D">
      <w:pPr>
        <w:pStyle w:val="a"/>
        <w:numPr>
          <w:ilvl w:val="3"/>
          <w:numId w:val="0"/>
        </w:numPr>
        <w:spacing w:beforeLines="0" w:afterLines="0"/>
        <w:ind w:firstLineChars="200" w:firstLine="420"/>
        <w:rPr>
          <w:rFonts w:ascii="宋体" w:eastAsia="宋体" w:hAnsi="宋体" w:cs="宋体"/>
        </w:rPr>
      </w:pPr>
      <w:r>
        <w:rPr>
          <w:rFonts w:ascii="宋体" w:eastAsia="宋体" w:hAnsi="宋体" w:cs="宋体" w:hint="eastAsia"/>
        </w:rPr>
        <w:t>本文件适用于</w:t>
      </w:r>
      <w:r w:rsidR="008726EE" w:rsidRPr="00EC3836">
        <w:rPr>
          <w:rFonts w:ascii="宋体" w:eastAsia="宋体" w:hAnsi="宋体" w:cs="宋体" w:hint="eastAsia"/>
          <w:color w:val="FF0000"/>
        </w:rPr>
        <w:t>铜阳极泥</w:t>
      </w:r>
      <w:r w:rsidRPr="00EC3836">
        <w:rPr>
          <w:rFonts w:ascii="宋体" w:eastAsia="宋体" w:hAnsi="宋体" w:cs="宋体" w:hint="eastAsia"/>
          <w:color w:val="FF0000"/>
        </w:rPr>
        <w:t>卡尔多炉熔炼</w:t>
      </w:r>
      <w:proofErr w:type="gramStart"/>
      <w:r w:rsidRPr="00EC3836">
        <w:rPr>
          <w:rFonts w:ascii="宋体" w:eastAsia="宋体" w:hAnsi="宋体" w:cs="宋体" w:hint="eastAsia"/>
          <w:color w:val="FF0000"/>
        </w:rPr>
        <w:t>渣</w:t>
      </w:r>
      <w:r>
        <w:rPr>
          <w:rFonts w:ascii="宋体" w:eastAsia="宋体" w:hAnsi="宋体" w:cs="宋体" w:hint="eastAsia"/>
        </w:rPr>
        <w:t>及其</w:t>
      </w:r>
      <w:proofErr w:type="gramEnd"/>
      <w:r w:rsidR="008726EE">
        <w:rPr>
          <w:rFonts w:ascii="宋体" w:eastAsia="宋体" w:hAnsi="宋体" w:cs="宋体" w:hint="eastAsia"/>
        </w:rPr>
        <w:t>他</w:t>
      </w:r>
      <w:r>
        <w:rPr>
          <w:rFonts w:ascii="宋体" w:eastAsia="宋体" w:hAnsi="宋体" w:cs="宋体" w:hint="eastAsia"/>
        </w:rPr>
        <w:t>含铅</w:t>
      </w:r>
      <w:proofErr w:type="gramStart"/>
      <w:r>
        <w:rPr>
          <w:rFonts w:ascii="宋体" w:eastAsia="宋体" w:hAnsi="宋体" w:cs="宋体" w:hint="eastAsia"/>
        </w:rPr>
        <w:t>铋</w:t>
      </w:r>
      <w:proofErr w:type="gramEnd"/>
      <w:r>
        <w:rPr>
          <w:rFonts w:ascii="宋体" w:eastAsia="宋体" w:hAnsi="宋体" w:cs="宋体" w:hint="eastAsia"/>
        </w:rPr>
        <w:t>物料经冶炼回收后得到的</w:t>
      </w:r>
      <w:proofErr w:type="gramStart"/>
      <w:r>
        <w:rPr>
          <w:rFonts w:ascii="宋体" w:eastAsia="宋体" w:hAnsi="宋体" w:cs="宋体" w:hint="eastAsia"/>
        </w:rPr>
        <w:t>铅铋合金锭</w:t>
      </w:r>
      <w:proofErr w:type="gramEnd"/>
      <w:r>
        <w:rPr>
          <w:rFonts w:ascii="宋体" w:eastAsia="宋体" w:hAnsi="宋体" w:cs="宋体" w:hint="eastAsia"/>
        </w:rPr>
        <w:t>产品。主要供冶炼企业生产铅产品</w:t>
      </w:r>
      <w:r w:rsidR="00203C9C">
        <w:rPr>
          <w:rFonts w:ascii="宋体" w:eastAsia="宋体" w:hAnsi="宋体" w:cs="宋体" w:hint="eastAsia"/>
        </w:rPr>
        <w:t>、铋产品</w:t>
      </w:r>
      <w:r>
        <w:rPr>
          <w:rFonts w:ascii="宋体" w:eastAsia="宋体" w:hAnsi="宋体" w:cs="宋体" w:hint="eastAsia"/>
        </w:rPr>
        <w:t>。</w:t>
      </w:r>
    </w:p>
    <w:p w:rsidR="00F06F7F" w:rsidRDefault="00106955" w:rsidP="00203C9C">
      <w:pPr>
        <w:pStyle w:val="a"/>
        <w:numPr>
          <w:ilvl w:val="3"/>
          <w:numId w:val="0"/>
        </w:numPr>
        <w:adjustRightInd w:val="0"/>
        <w:snapToGrid w:val="0"/>
        <w:spacing w:before="156" w:after="156" w:line="360" w:lineRule="auto"/>
        <w:rPr>
          <w:rFonts w:hAnsi="黑体" w:cs="黑体"/>
        </w:rPr>
      </w:pPr>
      <w:r>
        <w:rPr>
          <w:rFonts w:hAnsi="黑体" w:cs="黑体" w:hint="eastAsia"/>
        </w:rPr>
        <w:t>2 规范性引用文件</w:t>
      </w:r>
    </w:p>
    <w:p w:rsidR="005A7C49" w:rsidRDefault="00106955" w:rsidP="00B6585D">
      <w:pPr>
        <w:pStyle w:val="a"/>
        <w:numPr>
          <w:ilvl w:val="3"/>
          <w:numId w:val="0"/>
        </w:numPr>
        <w:spacing w:beforeLines="0" w:afterLines="0"/>
        <w:ind w:firstLineChars="200" w:firstLine="420"/>
        <w:jc w:val="distribute"/>
        <w:rPr>
          <w:rFonts w:ascii="宋体" w:eastAsia="宋体" w:hAnsi="宋体" w:cs="宋体"/>
        </w:rPr>
      </w:pPr>
      <w:r>
        <w:rPr>
          <w:rFonts w:ascii="宋体" w:eastAsia="宋体" w:hAnsi="宋体" w:cs="宋体" w:hint="eastAsia"/>
        </w:rPr>
        <w:t>下列文件中的内容通过文中的规范性引用而构成本文件必不可少的条款。其中，注日期的引用文件，仅该日期对应的版本适用于本文件；不注日期的引用文件，其最新版本（包括</w:t>
      </w:r>
    </w:p>
    <w:p w:rsidR="00F06F7F" w:rsidRDefault="00106955" w:rsidP="00B6585D">
      <w:pPr>
        <w:pStyle w:val="a"/>
        <w:numPr>
          <w:ilvl w:val="3"/>
          <w:numId w:val="0"/>
        </w:numPr>
        <w:spacing w:beforeLines="0" w:afterLines="0"/>
        <w:rPr>
          <w:rFonts w:ascii="宋体" w:eastAsia="宋体" w:hAnsi="宋体" w:cs="宋体"/>
        </w:rPr>
      </w:pPr>
      <w:r>
        <w:rPr>
          <w:rFonts w:ascii="宋体" w:eastAsia="宋体" w:hAnsi="宋体" w:cs="宋体" w:hint="eastAsia"/>
        </w:rPr>
        <w:t>所有的修改单）适用于本文件。</w:t>
      </w:r>
    </w:p>
    <w:p w:rsidR="00F06F7F" w:rsidRDefault="00106955" w:rsidP="00B6585D">
      <w:pPr>
        <w:pStyle w:val="a"/>
        <w:numPr>
          <w:ilvl w:val="3"/>
          <w:numId w:val="0"/>
        </w:numPr>
        <w:spacing w:beforeLines="0" w:afterLines="0"/>
        <w:ind w:firstLineChars="200" w:firstLine="420"/>
        <w:rPr>
          <w:rFonts w:ascii="宋体" w:eastAsia="宋体" w:hAnsi="宋体" w:cs="宋体"/>
        </w:rPr>
      </w:pPr>
      <w:r>
        <w:rPr>
          <w:rFonts w:ascii="宋体" w:eastAsia="宋体" w:hAnsi="宋体" w:cs="宋体" w:hint="eastAsia"/>
        </w:rPr>
        <w:t xml:space="preserve">GB/T 8170 </w:t>
      </w:r>
      <w:r>
        <w:rPr>
          <w:rFonts w:ascii="宋体" w:eastAsia="宋体" w:hAnsi="宋体" w:cs="宋体"/>
        </w:rPr>
        <w:t xml:space="preserve">  </w:t>
      </w:r>
      <w:r>
        <w:rPr>
          <w:rFonts w:ascii="宋体" w:eastAsia="宋体" w:hAnsi="宋体" w:cs="宋体" w:hint="eastAsia"/>
        </w:rPr>
        <w:t>数值</w:t>
      </w:r>
      <w:proofErr w:type="gramStart"/>
      <w:r>
        <w:rPr>
          <w:rFonts w:ascii="宋体" w:eastAsia="宋体" w:hAnsi="宋体" w:cs="宋体" w:hint="eastAsia"/>
        </w:rPr>
        <w:t>修约规则</w:t>
      </w:r>
      <w:proofErr w:type="gramEnd"/>
      <w:r>
        <w:rPr>
          <w:rFonts w:ascii="宋体" w:eastAsia="宋体" w:hAnsi="宋体" w:cs="宋体" w:hint="eastAsia"/>
        </w:rPr>
        <w:t>与极限数值的表示和判定</w:t>
      </w:r>
    </w:p>
    <w:p w:rsidR="00F06F7F" w:rsidRDefault="00106955" w:rsidP="00B6585D">
      <w:pPr>
        <w:pStyle w:val="a"/>
        <w:numPr>
          <w:ilvl w:val="3"/>
          <w:numId w:val="0"/>
        </w:numPr>
        <w:spacing w:beforeLines="0" w:afterLines="0"/>
        <w:ind w:firstLineChars="200" w:firstLine="420"/>
        <w:rPr>
          <w:rFonts w:ascii="宋体" w:eastAsia="宋体" w:hAnsi="宋体" w:cs="宋体"/>
        </w:rPr>
      </w:pPr>
      <w:r>
        <w:rPr>
          <w:rFonts w:ascii="宋体" w:eastAsia="宋体" w:hAnsi="宋体" w:cs="宋体" w:hint="eastAsia"/>
        </w:rPr>
        <w:t xml:space="preserve">YS/T 1345（所有部分） </w:t>
      </w:r>
      <w:proofErr w:type="gramStart"/>
      <w:r>
        <w:rPr>
          <w:rFonts w:ascii="宋体" w:eastAsia="宋体" w:hAnsi="宋体" w:cs="宋体" w:hint="eastAsia"/>
        </w:rPr>
        <w:t>高铋铅化学分析</w:t>
      </w:r>
      <w:proofErr w:type="gramEnd"/>
      <w:r>
        <w:rPr>
          <w:rFonts w:ascii="宋体" w:eastAsia="宋体" w:hAnsi="宋体" w:cs="宋体" w:hint="eastAsia"/>
        </w:rPr>
        <w:t>方法</w:t>
      </w:r>
    </w:p>
    <w:p w:rsidR="00F06F7F" w:rsidRDefault="00106955" w:rsidP="00203C9C">
      <w:pPr>
        <w:pStyle w:val="a9"/>
        <w:adjustRightInd w:val="0"/>
        <w:snapToGrid w:val="0"/>
        <w:spacing w:beforeLines="50" w:before="156" w:afterLines="50" w:after="156" w:line="360" w:lineRule="auto"/>
        <w:rPr>
          <w:rFonts w:ascii="黑体" w:eastAsia="黑体" w:hAnsi="黑体" w:cs="黑体"/>
          <w:kern w:val="0"/>
          <w:szCs w:val="21"/>
        </w:rPr>
      </w:pPr>
      <w:r>
        <w:rPr>
          <w:rFonts w:ascii="黑体" w:eastAsia="黑体" w:hAnsi="黑体" w:cs="黑体" w:hint="eastAsia"/>
          <w:kern w:val="0"/>
          <w:szCs w:val="21"/>
        </w:rPr>
        <w:t>3 术语和定义</w:t>
      </w:r>
    </w:p>
    <w:p w:rsidR="00F06F7F" w:rsidRDefault="00106955" w:rsidP="00B6585D">
      <w:pPr>
        <w:pStyle w:val="a9"/>
        <w:adjustRightInd w:val="0"/>
        <w:snapToGrid w:val="0"/>
        <w:rPr>
          <w:rFonts w:ascii="黑体" w:eastAsia="黑体" w:hAnsi="黑体" w:cs="黑体"/>
          <w:kern w:val="0"/>
          <w:szCs w:val="21"/>
        </w:rPr>
      </w:pPr>
      <w:r>
        <w:rPr>
          <w:rFonts w:ascii="黑体" w:eastAsia="黑体" w:hAnsi="黑体" w:cs="黑体" w:hint="eastAsia"/>
          <w:kern w:val="0"/>
          <w:szCs w:val="21"/>
        </w:rPr>
        <w:t xml:space="preserve">   </w:t>
      </w:r>
      <w:r w:rsidRPr="00203C9C">
        <w:rPr>
          <w:rFonts w:ascii="宋体" w:hAnsi="宋体" w:cs="宋体"/>
          <w:kern w:val="0"/>
          <w:szCs w:val="21"/>
        </w:rPr>
        <w:t xml:space="preserve"> </w:t>
      </w:r>
      <w:r w:rsidRPr="00203C9C">
        <w:rPr>
          <w:rFonts w:ascii="宋体" w:hAnsi="宋体" w:cs="宋体" w:hint="eastAsia"/>
          <w:kern w:val="0"/>
          <w:szCs w:val="21"/>
        </w:rPr>
        <w:t>本文件没有需要界定的术语和定义。</w:t>
      </w:r>
    </w:p>
    <w:p w:rsidR="00F06F7F" w:rsidRDefault="00106955" w:rsidP="00203C9C">
      <w:pPr>
        <w:pStyle w:val="a9"/>
        <w:adjustRightInd w:val="0"/>
        <w:snapToGrid w:val="0"/>
        <w:spacing w:beforeLines="50" w:before="156" w:afterLines="50" w:after="156" w:line="360" w:lineRule="auto"/>
        <w:rPr>
          <w:rFonts w:ascii="黑体" w:eastAsia="黑体" w:hAnsi="黑体" w:cs="黑体"/>
          <w:kern w:val="0"/>
          <w:szCs w:val="21"/>
        </w:rPr>
      </w:pPr>
      <w:r>
        <w:rPr>
          <w:rFonts w:ascii="黑体" w:eastAsia="黑体" w:hAnsi="黑体" w:cs="黑体" w:hint="eastAsia"/>
          <w:kern w:val="0"/>
          <w:szCs w:val="21"/>
        </w:rPr>
        <w:t>4 产品分类</w:t>
      </w:r>
    </w:p>
    <w:p w:rsidR="00F06F7F" w:rsidRDefault="00106955" w:rsidP="00B6585D">
      <w:pPr>
        <w:pStyle w:val="a9"/>
        <w:adjustRightInd w:val="0"/>
        <w:snapToGrid w:val="0"/>
        <w:ind w:firstLineChars="200" w:firstLine="420"/>
        <w:rPr>
          <w:rFonts w:ascii="宋体" w:hAnsi="宋体" w:cs="宋体"/>
          <w:kern w:val="0"/>
          <w:szCs w:val="21"/>
        </w:rPr>
      </w:pPr>
      <w:proofErr w:type="gramStart"/>
      <w:r>
        <w:rPr>
          <w:rFonts w:ascii="宋体" w:hAnsi="宋体" w:cs="宋体" w:hint="eastAsia"/>
          <w:kern w:val="0"/>
          <w:szCs w:val="21"/>
        </w:rPr>
        <w:t>铅铋合金锭</w:t>
      </w:r>
      <w:proofErr w:type="gramEnd"/>
      <w:r>
        <w:rPr>
          <w:rFonts w:ascii="宋体" w:hAnsi="宋体" w:cs="宋体" w:hint="eastAsia"/>
          <w:kern w:val="0"/>
          <w:szCs w:val="21"/>
        </w:rPr>
        <w:t>按化学成分分为四个品级：一级品、二级品、三级品和四级品。</w:t>
      </w:r>
    </w:p>
    <w:p w:rsidR="00F06F7F" w:rsidRDefault="00106955" w:rsidP="00203C9C">
      <w:pPr>
        <w:pStyle w:val="a9"/>
        <w:adjustRightInd w:val="0"/>
        <w:snapToGrid w:val="0"/>
        <w:spacing w:beforeLines="50" w:before="156" w:afterLines="50" w:after="156" w:line="360" w:lineRule="auto"/>
        <w:rPr>
          <w:rFonts w:ascii="黑体" w:eastAsia="黑体" w:hAnsi="黑体" w:cs="黑体"/>
          <w:bCs/>
          <w:kern w:val="0"/>
          <w:szCs w:val="21"/>
        </w:rPr>
      </w:pPr>
      <w:r>
        <w:rPr>
          <w:rFonts w:ascii="黑体" w:eastAsia="黑体" w:hAnsi="黑体" w:cs="黑体" w:hint="eastAsia"/>
          <w:bCs/>
          <w:kern w:val="0"/>
          <w:szCs w:val="21"/>
        </w:rPr>
        <w:t>5 技术要求</w:t>
      </w:r>
    </w:p>
    <w:p w:rsidR="00F06F7F" w:rsidRDefault="00106955" w:rsidP="00B6585D">
      <w:pPr>
        <w:pStyle w:val="a"/>
        <w:numPr>
          <w:ilvl w:val="2"/>
          <w:numId w:val="0"/>
        </w:numPr>
        <w:adjustRightInd w:val="0"/>
        <w:snapToGrid w:val="0"/>
        <w:spacing w:beforeLines="0" w:afterLines="0"/>
        <w:rPr>
          <w:rFonts w:hAnsi="黑体" w:cs="黑体"/>
        </w:rPr>
      </w:pPr>
      <w:r>
        <w:rPr>
          <w:rFonts w:hAnsi="黑体" w:cs="黑体" w:hint="eastAsia"/>
        </w:rPr>
        <w:t>5.1  化学成分</w:t>
      </w:r>
    </w:p>
    <w:p w:rsidR="00F06F7F" w:rsidRDefault="00106955" w:rsidP="00B6585D">
      <w:pPr>
        <w:pStyle w:val="a"/>
        <w:numPr>
          <w:ilvl w:val="2"/>
          <w:numId w:val="0"/>
        </w:numPr>
        <w:adjustRightInd w:val="0"/>
        <w:snapToGrid w:val="0"/>
        <w:spacing w:beforeLines="0" w:afterLines="0"/>
        <w:rPr>
          <w:rFonts w:ascii="宋体" w:eastAsia="宋体" w:hAnsi="宋体" w:cs="宋体"/>
        </w:rPr>
      </w:pPr>
      <w:r>
        <w:rPr>
          <w:rFonts w:hAnsi="黑体" w:cs="黑体" w:hint="eastAsia"/>
        </w:rPr>
        <w:t xml:space="preserve">5.1.1 </w:t>
      </w:r>
      <w:proofErr w:type="gramStart"/>
      <w:r>
        <w:rPr>
          <w:rFonts w:ascii="宋体" w:eastAsia="宋体" w:hAnsi="宋体" w:cs="宋体" w:hint="eastAsia"/>
        </w:rPr>
        <w:t>铅铋合金锭</w:t>
      </w:r>
      <w:proofErr w:type="gramEnd"/>
      <w:r>
        <w:rPr>
          <w:rFonts w:ascii="宋体" w:eastAsia="宋体" w:hAnsi="宋体" w:cs="宋体" w:hint="eastAsia"/>
        </w:rPr>
        <w:t>的化学成分应符合表1的规定。</w:t>
      </w:r>
    </w:p>
    <w:p w:rsidR="00F06F7F" w:rsidRDefault="00106955" w:rsidP="00B6585D">
      <w:pPr>
        <w:adjustRightInd w:val="0"/>
        <w:snapToGrid w:val="0"/>
        <w:jc w:val="center"/>
        <w:rPr>
          <w:rFonts w:ascii="黑体" w:eastAsia="黑体" w:hAnsi="黑体" w:cs="黑体"/>
          <w:kern w:val="0"/>
          <w:szCs w:val="21"/>
        </w:rPr>
      </w:pPr>
      <w:r>
        <w:rPr>
          <w:rFonts w:ascii="黑体" w:eastAsia="黑体" w:hAnsi="黑体" w:cs="黑体" w:hint="eastAsia"/>
          <w:kern w:val="0"/>
          <w:szCs w:val="21"/>
        </w:rPr>
        <w:t xml:space="preserve">表1      </w:t>
      </w:r>
      <w:proofErr w:type="gramStart"/>
      <w:r>
        <w:rPr>
          <w:rFonts w:ascii="黑体" w:eastAsia="黑体" w:hAnsi="黑体" w:cs="黑体" w:hint="eastAsia"/>
          <w:kern w:val="0"/>
          <w:szCs w:val="21"/>
        </w:rPr>
        <w:t>铅铋合金锭</w:t>
      </w:r>
      <w:proofErr w:type="gramEnd"/>
      <w:r>
        <w:rPr>
          <w:rFonts w:ascii="黑体" w:eastAsia="黑体" w:hAnsi="黑体" w:cs="黑体" w:hint="eastAsia"/>
          <w:kern w:val="0"/>
          <w:szCs w:val="21"/>
        </w:rPr>
        <w:t>的化学成分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752"/>
        <w:gridCol w:w="1419"/>
        <w:gridCol w:w="779"/>
        <w:gridCol w:w="779"/>
        <w:gridCol w:w="779"/>
        <w:gridCol w:w="779"/>
        <w:gridCol w:w="783"/>
      </w:tblGrid>
      <w:tr w:rsidR="00F06F7F" w:rsidTr="0007259E">
        <w:trPr>
          <w:trHeight w:val="454"/>
          <w:jc w:val="center"/>
        </w:trPr>
        <w:tc>
          <w:tcPr>
            <w:tcW w:w="1240" w:type="dxa"/>
            <w:vMerge w:val="restart"/>
            <w:tcBorders>
              <w:top w:val="single" w:sz="4" w:space="0" w:color="auto"/>
              <w:left w:val="single" w:sz="4" w:space="0" w:color="auto"/>
              <w:right w:val="single" w:sz="4" w:space="0" w:color="auto"/>
            </w:tcBorders>
            <w:vAlign w:val="center"/>
          </w:tcPr>
          <w:p w:rsidR="00F06F7F" w:rsidRDefault="00106955">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品级</w:t>
            </w:r>
          </w:p>
        </w:tc>
        <w:tc>
          <w:tcPr>
            <w:tcW w:w="7114" w:type="dxa"/>
            <w:gridSpan w:val="7"/>
            <w:tcBorders>
              <w:top w:val="single" w:sz="4" w:space="0" w:color="auto"/>
              <w:left w:val="single" w:sz="4" w:space="0" w:color="auto"/>
              <w:right w:val="single" w:sz="4" w:space="0" w:color="auto"/>
            </w:tcBorders>
            <w:vAlign w:val="center"/>
          </w:tcPr>
          <w:p w:rsidR="00F06F7F" w:rsidRDefault="00106955" w:rsidP="001D2F6E">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质量分数</w:t>
            </w:r>
            <w:r w:rsidR="001D2F6E">
              <w:rPr>
                <w:rFonts w:ascii="宋体" w:hAnsi="宋体" w:cs="宋体" w:hint="eastAsia"/>
                <w:kern w:val="0"/>
                <w:sz w:val="18"/>
                <w:szCs w:val="18"/>
              </w:rPr>
              <w:t>/</w:t>
            </w:r>
            <w:r>
              <w:rPr>
                <w:rFonts w:ascii="宋体" w:hAnsi="宋体" w:cs="宋体" w:hint="eastAsia"/>
                <w:kern w:val="0"/>
                <w:sz w:val="18"/>
                <w:szCs w:val="18"/>
              </w:rPr>
              <w:t>%</w:t>
            </w:r>
          </w:p>
        </w:tc>
      </w:tr>
      <w:tr w:rsidR="001D2F6E" w:rsidTr="0007259E">
        <w:trPr>
          <w:trHeight w:val="428"/>
          <w:jc w:val="center"/>
        </w:trPr>
        <w:tc>
          <w:tcPr>
            <w:tcW w:w="1240" w:type="dxa"/>
            <w:vMerge/>
            <w:tcBorders>
              <w:left w:val="single" w:sz="4" w:space="0" w:color="auto"/>
              <w:right w:val="single" w:sz="4" w:space="0" w:color="auto"/>
            </w:tcBorders>
            <w:vAlign w:val="center"/>
          </w:tcPr>
          <w:p w:rsidR="001D2F6E" w:rsidRDefault="001D2F6E">
            <w:pPr>
              <w:widowControl/>
              <w:adjustRightInd w:val="0"/>
              <w:snapToGrid w:val="0"/>
              <w:spacing w:line="360" w:lineRule="auto"/>
              <w:jc w:val="center"/>
              <w:rPr>
                <w:rFonts w:ascii="宋体" w:hAnsi="宋体" w:cs="宋体"/>
                <w:kern w:val="0"/>
                <w:sz w:val="18"/>
                <w:szCs w:val="18"/>
              </w:rPr>
            </w:pPr>
          </w:p>
        </w:tc>
        <w:tc>
          <w:tcPr>
            <w:tcW w:w="3200" w:type="dxa"/>
            <w:gridSpan w:val="2"/>
            <w:tcBorders>
              <w:top w:val="single" w:sz="4" w:space="0" w:color="auto"/>
              <w:left w:val="single" w:sz="4" w:space="0" w:color="auto"/>
              <w:right w:val="single" w:sz="4" w:space="0" w:color="auto"/>
            </w:tcBorders>
            <w:vAlign w:val="center"/>
          </w:tcPr>
          <w:p w:rsidR="001D2F6E" w:rsidRDefault="001D2F6E">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主要成分</w:t>
            </w:r>
          </w:p>
        </w:tc>
        <w:tc>
          <w:tcPr>
            <w:tcW w:w="3914" w:type="dxa"/>
            <w:gridSpan w:val="5"/>
            <w:tcBorders>
              <w:top w:val="single" w:sz="4" w:space="0" w:color="auto"/>
              <w:left w:val="single" w:sz="4" w:space="0" w:color="auto"/>
              <w:bottom w:val="single" w:sz="4" w:space="0" w:color="auto"/>
              <w:right w:val="single" w:sz="4" w:space="0" w:color="auto"/>
            </w:tcBorders>
            <w:vAlign w:val="center"/>
          </w:tcPr>
          <w:p w:rsidR="001D2F6E" w:rsidRDefault="001D2F6E">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其他元素，不大于</w:t>
            </w:r>
          </w:p>
        </w:tc>
      </w:tr>
      <w:tr w:rsidR="009824C0" w:rsidTr="0007259E">
        <w:trPr>
          <w:trHeight w:val="428"/>
          <w:jc w:val="center"/>
        </w:trPr>
        <w:tc>
          <w:tcPr>
            <w:tcW w:w="1240" w:type="dxa"/>
            <w:vMerge/>
            <w:tcBorders>
              <w:left w:val="single" w:sz="4" w:space="0" w:color="auto"/>
              <w:bottom w:val="single" w:sz="4" w:space="0" w:color="auto"/>
              <w:right w:val="single" w:sz="4" w:space="0" w:color="auto"/>
            </w:tcBorders>
            <w:vAlign w:val="center"/>
          </w:tcPr>
          <w:p w:rsidR="009824C0" w:rsidRDefault="009824C0">
            <w:pPr>
              <w:widowControl/>
              <w:adjustRightInd w:val="0"/>
              <w:snapToGrid w:val="0"/>
              <w:spacing w:line="360" w:lineRule="auto"/>
              <w:jc w:val="center"/>
              <w:rPr>
                <w:rFonts w:ascii="宋体" w:hAnsi="宋体" w:cs="宋体"/>
                <w:kern w:val="0"/>
                <w:sz w:val="18"/>
                <w:szCs w:val="18"/>
              </w:rPr>
            </w:pPr>
          </w:p>
        </w:tc>
        <w:tc>
          <w:tcPr>
            <w:tcW w:w="1769" w:type="dxa"/>
            <w:tcBorders>
              <w:left w:val="single" w:sz="4" w:space="0" w:color="auto"/>
              <w:bottom w:val="single" w:sz="4" w:space="0" w:color="auto"/>
              <w:right w:val="single" w:sz="4" w:space="0" w:color="auto"/>
            </w:tcBorders>
            <w:vAlign w:val="center"/>
          </w:tcPr>
          <w:p w:rsidR="009824C0" w:rsidRDefault="001D2F6E" w:rsidP="00C449E0">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Pb＋Bi，不小</w:t>
            </w:r>
            <w:r w:rsidR="00C449E0">
              <w:rPr>
                <w:rFonts w:ascii="宋体" w:hAnsi="宋体" w:cs="宋体" w:hint="eastAsia"/>
                <w:kern w:val="0"/>
                <w:sz w:val="18"/>
                <w:szCs w:val="18"/>
              </w:rPr>
              <w:t>于</w:t>
            </w:r>
          </w:p>
        </w:tc>
        <w:tc>
          <w:tcPr>
            <w:tcW w:w="1430" w:type="dxa"/>
            <w:tcBorders>
              <w:left w:val="single" w:sz="4" w:space="0" w:color="auto"/>
              <w:bottom w:val="single" w:sz="4" w:space="0" w:color="auto"/>
              <w:right w:val="single" w:sz="4" w:space="0" w:color="auto"/>
            </w:tcBorders>
            <w:vAlign w:val="center"/>
          </w:tcPr>
          <w:p w:rsidR="009824C0" w:rsidRDefault="00261984" w:rsidP="00016042">
            <w:pPr>
              <w:adjustRightInd w:val="0"/>
              <w:snapToGrid w:val="0"/>
              <w:spacing w:line="360" w:lineRule="auto"/>
              <w:jc w:val="center"/>
              <w:rPr>
                <w:rFonts w:ascii="宋体" w:hAnsi="宋体" w:cs="宋体"/>
                <w:kern w:val="0"/>
                <w:sz w:val="18"/>
                <w:szCs w:val="18"/>
              </w:rPr>
            </w:pPr>
            <w:r>
              <w:rPr>
                <w:rFonts w:ascii="宋体" w:hAnsi="宋体" w:cs="宋体" w:hint="eastAsia"/>
                <w:color w:val="FF0000"/>
                <w:kern w:val="0"/>
                <w:sz w:val="18"/>
                <w:szCs w:val="18"/>
              </w:rPr>
              <w:t>其中，</w:t>
            </w:r>
            <w:r w:rsidR="001D2F6E" w:rsidRPr="00BE0348">
              <w:rPr>
                <w:rFonts w:ascii="宋体" w:hAnsi="宋体" w:cs="宋体" w:hint="eastAsia"/>
                <w:color w:val="FF0000"/>
                <w:kern w:val="0"/>
                <w:sz w:val="18"/>
                <w:szCs w:val="18"/>
              </w:rPr>
              <w:t>Bi</w:t>
            </w:r>
            <w:r w:rsidR="00016042">
              <w:rPr>
                <w:rFonts w:ascii="宋体" w:hAnsi="宋体" w:cs="宋体"/>
                <w:kern w:val="0"/>
                <w:sz w:val="18"/>
                <w:szCs w:val="18"/>
              </w:rPr>
              <w:t xml:space="preserve"> </w:t>
            </w:r>
          </w:p>
        </w:tc>
        <w:tc>
          <w:tcPr>
            <w:tcW w:w="782" w:type="dxa"/>
            <w:tcBorders>
              <w:top w:val="single" w:sz="4" w:space="0" w:color="auto"/>
              <w:left w:val="single" w:sz="4" w:space="0" w:color="auto"/>
              <w:bottom w:val="single" w:sz="4" w:space="0" w:color="auto"/>
              <w:right w:val="single" w:sz="4" w:space="0" w:color="auto"/>
            </w:tcBorders>
            <w:vAlign w:val="center"/>
          </w:tcPr>
          <w:p w:rsidR="009824C0" w:rsidRDefault="009824C0">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 xml:space="preserve">As </w:t>
            </w:r>
          </w:p>
        </w:tc>
        <w:tc>
          <w:tcPr>
            <w:tcW w:w="782" w:type="dxa"/>
            <w:tcBorders>
              <w:top w:val="single" w:sz="4" w:space="0" w:color="auto"/>
              <w:left w:val="single" w:sz="4" w:space="0" w:color="auto"/>
              <w:bottom w:val="single" w:sz="4" w:space="0" w:color="auto"/>
              <w:right w:val="single" w:sz="4" w:space="0" w:color="auto"/>
            </w:tcBorders>
            <w:vAlign w:val="center"/>
          </w:tcPr>
          <w:p w:rsidR="009824C0" w:rsidRDefault="009824C0">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 xml:space="preserve">Cu </w:t>
            </w:r>
          </w:p>
        </w:tc>
        <w:tc>
          <w:tcPr>
            <w:tcW w:w="782" w:type="dxa"/>
            <w:tcBorders>
              <w:top w:val="single" w:sz="4" w:space="0" w:color="auto"/>
              <w:left w:val="single" w:sz="4" w:space="0" w:color="auto"/>
              <w:bottom w:val="single" w:sz="4" w:space="0" w:color="auto"/>
              <w:right w:val="single" w:sz="4" w:space="0" w:color="auto"/>
            </w:tcBorders>
            <w:vAlign w:val="center"/>
          </w:tcPr>
          <w:p w:rsidR="009824C0" w:rsidRDefault="009824C0">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Sb</w:t>
            </w:r>
          </w:p>
        </w:tc>
        <w:tc>
          <w:tcPr>
            <w:tcW w:w="782" w:type="dxa"/>
            <w:tcBorders>
              <w:top w:val="single" w:sz="4" w:space="0" w:color="auto"/>
              <w:left w:val="single" w:sz="4" w:space="0" w:color="auto"/>
              <w:bottom w:val="single" w:sz="4" w:space="0" w:color="auto"/>
              <w:right w:val="single" w:sz="4" w:space="0" w:color="auto"/>
            </w:tcBorders>
            <w:vAlign w:val="center"/>
          </w:tcPr>
          <w:p w:rsidR="009824C0" w:rsidRDefault="009824C0">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Te</w:t>
            </w:r>
          </w:p>
        </w:tc>
        <w:tc>
          <w:tcPr>
            <w:tcW w:w="782" w:type="dxa"/>
            <w:tcBorders>
              <w:top w:val="single" w:sz="4" w:space="0" w:color="auto"/>
              <w:left w:val="single" w:sz="4" w:space="0" w:color="auto"/>
              <w:bottom w:val="single" w:sz="4" w:space="0" w:color="auto"/>
              <w:right w:val="single" w:sz="4" w:space="0" w:color="auto"/>
            </w:tcBorders>
            <w:vAlign w:val="center"/>
          </w:tcPr>
          <w:p w:rsidR="009824C0" w:rsidRDefault="009824C0">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Sn</w:t>
            </w:r>
          </w:p>
        </w:tc>
      </w:tr>
      <w:tr w:rsidR="00C449E0" w:rsidTr="0007259E">
        <w:trPr>
          <w:trHeight w:val="443"/>
          <w:jc w:val="center"/>
        </w:trPr>
        <w:tc>
          <w:tcPr>
            <w:tcW w:w="1240" w:type="dxa"/>
            <w:tcBorders>
              <w:top w:val="single" w:sz="4" w:space="0" w:color="auto"/>
              <w:left w:val="single" w:sz="4" w:space="0" w:color="auto"/>
              <w:bottom w:val="single" w:sz="4" w:space="0" w:color="auto"/>
              <w:right w:val="single" w:sz="4" w:space="0" w:color="auto"/>
            </w:tcBorders>
            <w:vAlign w:val="center"/>
          </w:tcPr>
          <w:p w:rsidR="00C449E0" w:rsidRDefault="00C449E0">
            <w:pPr>
              <w:widowControl/>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一级品</w:t>
            </w:r>
          </w:p>
        </w:tc>
        <w:tc>
          <w:tcPr>
            <w:tcW w:w="1769" w:type="dxa"/>
            <w:tcBorders>
              <w:top w:val="single" w:sz="4" w:space="0" w:color="auto"/>
              <w:left w:val="single" w:sz="4" w:space="0" w:color="auto"/>
              <w:bottom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95.00</w:t>
            </w:r>
          </w:p>
        </w:tc>
        <w:tc>
          <w:tcPr>
            <w:tcW w:w="1430" w:type="dxa"/>
            <w:vMerge w:val="restart"/>
            <w:tcBorders>
              <w:top w:val="single" w:sz="4" w:space="0" w:color="auto"/>
              <w:left w:val="single" w:sz="4" w:space="0" w:color="auto"/>
              <w:right w:val="single" w:sz="4" w:space="0" w:color="auto"/>
            </w:tcBorders>
            <w:vAlign w:val="center"/>
          </w:tcPr>
          <w:p w:rsidR="00C449E0" w:rsidRDefault="00016042">
            <w:pPr>
              <w:adjustRightInd w:val="0"/>
              <w:snapToGrid w:val="0"/>
              <w:spacing w:line="360" w:lineRule="auto"/>
              <w:jc w:val="center"/>
              <w:rPr>
                <w:rFonts w:ascii="宋体" w:hAnsi="宋体" w:cs="宋体"/>
                <w:kern w:val="0"/>
                <w:sz w:val="18"/>
                <w:szCs w:val="18"/>
              </w:rPr>
            </w:pPr>
            <w:r w:rsidRPr="00C04923">
              <w:rPr>
                <w:rFonts w:ascii="宋体" w:hAnsi="宋体" w:cs="宋体"/>
                <w:color w:val="FF0000"/>
                <w:kern w:val="0"/>
                <w:sz w:val="18"/>
                <w:szCs w:val="18"/>
              </w:rPr>
              <w:t>5.00-</w:t>
            </w:r>
            <w:r w:rsidR="00F07ED2" w:rsidRPr="00C04923">
              <w:rPr>
                <w:rFonts w:ascii="宋体" w:hAnsi="宋体" w:cs="宋体" w:hint="eastAsia"/>
                <w:color w:val="FF0000"/>
                <w:kern w:val="0"/>
                <w:sz w:val="18"/>
                <w:szCs w:val="18"/>
              </w:rPr>
              <w:t>3</w:t>
            </w:r>
            <w:r w:rsidR="00F07ED2" w:rsidRPr="00C04923">
              <w:rPr>
                <w:rFonts w:ascii="宋体" w:hAnsi="宋体" w:cs="宋体"/>
                <w:color w:val="FF0000"/>
                <w:kern w:val="0"/>
                <w:sz w:val="18"/>
                <w:szCs w:val="18"/>
              </w:rPr>
              <w:t>5.00</w:t>
            </w:r>
          </w:p>
        </w:tc>
        <w:tc>
          <w:tcPr>
            <w:tcW w:w="782" w:type="dxa"/>
            <w:vMerge w:val="restart"/>
            <w:tcBorders>
              <w:top w:val="single" w:sz="4" w:space="0" w:color="auto"/>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1.00</w:t>
            </w:r>
          </w:p>
        </w:tc>
        <w:tc>
          <w:tcPr>
            <w:tcW w:w="782" w:type="dxa"/>
            <w:vMerge w:val="restart"/>
            <w:tcBorders>
              <w:top w:val="single" w:sz="4" w:space="0" w:color="auto"/>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0.80</w:t>
            </w:r>
          </w:p>
        </w:tc>
        <w:tc>
          <w:tcPr>
            <w:tcW w:w="782" w:type="dxa"/>
            <w:vMerge w:val="restart"/>
            <w:tcBorders>
              <w:top w:val="single" w:sz="4" w:space="0" w:color="auto"/>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10.0</w:t>
            </w:r>
          </w:p>
        </w:tc>
        <w:tc>
          <w:tcPr>
            <w:tcW w:w="782" w:type="dxa"/>
            <w:vMerge w:val="restart"/>
            <w:tcBorders>
              <w:top w:val="single" w:sz="4" w:space="0" w:color="auto"/>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1.00</w:t>
            </w:r>
          </w:p>
        </w:tc>
        <w:tc>
          <w:tcPr>
            <w:tcW w:w="782" w:type="dxa"/>
            <w:vMerge w:val="restart"/>
            <w:tcBorders>
              <w:top w:val="single" w:sz="4" w:space="0" w:color="auto"/>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r w:rsidRPr="00227117">
              <w:rPr>
                <w:rFonts w:ascii="宋体" w:hAnsi="宋体" w:cs="宋体" w:hint="eastAsia"/>
                <w:kern w:val="0"/>
                <w:sz w:val="18"/>
                <w:szCs w:val="18"/>
              </w:rPr>
              <w:t>0.50</w:t>
            </w:r>
          </w:p>
        </w:tc>
      </w:tr>
      <w:tr w:rsidR="00C449E0" w:rsidTr="0007259E">
        <w:trPr>
          <w:trHeight w:val="443"/>
          <w:jc w:val="center"/>
        </w:trPr>
        <w:tc>
          <w:tcPr>
            <w:tcW w:w="1240" w:type="dxa"/>
            <w:tcBorders>
              <w:top w:val="single" w:sz="4" w:space="0" w:color="auto"/>
              <w:left w:val="single" w:sz="4" w:space="0" w:color="auto"/>
              <w:bottom w:val="single" w:sz="4" w:space="0" w:color="auto"/>
              <w:right w:val="single" w:sz="4" w:space="0" w:color="auto"/>
            </w:tcBorders>
            <w:vAlign w:val="center"/>
          </w:tcPr>
          <w:p w:rsidR="00C449E0" w:rsidRDefault="00C449E0">
            <w:pPr>
              <w:widowControl/>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二级品</w:t>
            </w:r>
          </w:p>
        </w:tc>
        <w:tc>
          <w:tcPr>
            <w:tcW w:w="1769" w:type="dxa"/>
            <w:tcBorders>
              <w:top w:val="single" w:sz="4" w:space="0" w:color="auto"/>
              <w:left w:val="single" w:sz="4" w:space="0" w:color="auto"/>
              <w:bottom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90.00</w:t>
            </w:r>
          </w:p>
        </w:tc>
        <w:tc>
          <w:tcPr>
            <w:tcW w:w="1430" w:type="dxa"/>
            <w:vMerge/>
            <w:tcBorders>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c>
          <w:tcPr>
            <w:tcW w:w="782" w:type="dxa"/>
            <w:vMerge/>
            <w:tcBorders>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c>
          <w:tcPr>
            <w:tcW w:w="782" w:type="dxa"/>
            <w:vMerge/>
            <w:tcBorders>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c>
          <w:tcPr>
            <w:tcW w:w="782" w:type="dxa"/>
            <w:vMerge/>
            <w:tcBorders>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c>
          <w:tcPr>
            <w:tcW w:w="782" w:type="dxa"/>
            <w:vMerge/>
            <w:tcBorders>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c>
          <w:tcPr>
            <w:tcW w:w="782" w:type="dxa"/>
            <w:vMerge/>
            <w:tcBorders>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r>
      <w:tr w:rsidR="00C449E0" w:rsidTr="0007259E">
        <w:trPr>
          <w:trHeight w:val="443"/>
          <w:jc w:val="center"/>
        </w:trPr>
        <w:tc>
          <w:tcPr>
            <w:tcW w:w="1240" w:type="dxa"/>
            <w:tcBorders>
              <w:top w:val="single" w:sz="4" w:space="0" w:color="auto"/>
              <w:left w:val="single" w:sz="4" w:space="0" w:color="auto"/>
              <w:bottom w:val="single" w:sz="4" w:space="0" w:color="auto"/>
              <w:right w:val="single" w:sz="4" w:space="0" w:color="auto"/>
            </w:tcBorders>
            <w:vAlign w:val="center"/>
          </w:tcPr>
          <w:p w:rsidR="00C449E0" w:rsidRDefault="00C449E0">
            <w:pPr>
              <w:widowControl/>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三级品</w:t>
            </w:r>
          </w:p>
        </w:tc>
        <w:tc>
          <w:tcPr>
            <w:tcW w:w="1769" w:type="dxa"/>
            <w:tcBorders>
              <w:top w:val="single" w:sz="4" w:space="0" w:color="auto"/>
              <w:left w:val="single" w:sz="4" w:space="0" w:color="auto"/>
              <w:bottom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85.00</w:t>
            </w:r>
          </w:p>
        </w:tc>
        <w:tc>
          <w:tcPr>
            <w:tcW w:w="1430" w:type="dxa"/>
            <w:vMerge/>
            <w:tcBorders>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c>
          <w:tcPr>
            <w:tcW w:w="782" w:type="dxa"/>
            <w:vMerge/>
            <w:tcBorders>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c>
          <w:tcPr>
            <w:tcW w:w="782" w:type="dxa"/>
            <w:vMerge/>
            <w:tcBorders>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c>
          <w:tcPr>
            <w:tcW w:w="782" w:type="dxa"/>
            <w:vMerge/>
            <w:tcBorders>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c>
          <w:tcPr>
            <w:tcW w:w="782" w:type="dxa"/>
            <w:vMerge/>
            <w:tcBorders>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c>
          <w:tcPr>
            <w:tcW w:w="782" w:type="dxa"/>
            <w:vMerge/>
            <w:tcBorders>
              <w:left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r>
      <w:tr w:rsidR="00C449E0" w:rsidTr="0007259E">
        <w:trPr>
          <w:trHeight w:val="443"/>
          <w:jc w:val="center"/>
        </w:trPr>
        <w:tc>
          <w:tcPr>
            <w:tcW w:w="1240" w:type="dxa"/>
            <w:tcBorders>
              <w:top w:val="single" w:sz="4" w:space="0" w:color="auto"/>
              <w:left w:val="single" w:sz="4" w:space="0" w:color="auto"/>
              <w:bottom w:val="single" w:sz="4" w:space="0" w:color="auto"/>
              <w:right w:val="single" w:sz="4" w:space="0" w:color="auto"/>
            </w:tcBorders>
            <w:vAlign w:val="center"/>
          </w:tcPr>
          <w:p w:rsidR="00C449E0" w:rsidRDefault="00C449E0">
            <w:pPr>
              <w:widowControl/>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四级品</w:t>
            </w:r>
          </w:p>
        </w:tc>
        <w:tc>
          <w:tcPr>
            <w:tcW w:w="1769" w:type="dxa"/>
            <w:tcBorders>
              <w:top w:val="single" w:sz="4" w:space="0" w:color="auto"/>
              <w:left w:val="single" w:sz="4" w:space="0" w:color="auto"/>
              <w:bottom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r>
              <w:rPr>
                <w:rFonts w:ascii="宋体" w:hAnsi="宋体" w:cs="宋体" w:hint="eastAsia"/>
                <w:kern w:val="0"/>
                <w:sz w:val="18"/>
                <w:szCs w:val="18"/>
              </w:rPr>
              <w:t>80.00</w:t>
            </w:r>
          </w:p>
        </w:tc>
        <w:tc>
          <w:tcPr>
            <w:tcW w:w="1430" w:type="dxa"/>
            <w:vMerge/>
            <w:tcBorders>
              <w:left w:val="single" w:sz="4" w:space="0" w:color="auto"/>
              <w:bottom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c>
          <w:tcPr>
            <w:tcW w:w="782" w:type="dxa"/>
            <w:vMerge/>
            <w:tcBorders>
              <w:left w:val="single" w:sz="4" w:space="0" w:color="auto"/>
              <w:bottom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c>
          <w:tcPr>
            <w:tcW w:w="782" w:type="dxa"/>
            <w:vMerge/>
            <w:tcBorders>
              <w:left w:val="single" w:sz="4" w:space="0" w:color="auto"/>
              <w:bottom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c>
          <w:tcPr>
            <w:tcW w:w="782" w:type="dxa"/>
            <w:vMerge/>
            <w:tcBorders>
              <w:left w:val="single" w:sz="4" w:space="0" w:color="auto"/>
              <w:bottom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c>
          <w:tcPr>
            <w:tcW w:w="782" w:type="dxa"/>
            <w:vMerge/>
            <w:tcBorders>
              <w:left w:val="single" w:sz="4" w:space="0" w:color="auto"/>
              <w:bottom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c>
          <w:tcPr>
            <w:tcW w:w="782" w:type="dxa"/>
            <w:vMerge/>
            <w:tcBorders>
              <w:left w:val="single" w:sz="4" w:space="0" w:color="auto"/>
              <w:bottom w:val="single" w:sz="4" w:space="0" w:color="auto"/>
              <w:right w:val="single" w:sz="4" w:space="0" w:color="auto"/>
            </w:tcBorders>
            <w:vAlign w:val="center"/>
          </w:tcPr>
          <w:p w:rsidR="00C449E0" w:rsidRDefault="00C449E0">
            <w:pPr>
              <w:adjustRightInd w:val="0"/>
              <w:snapToGrid w:val="0"/>
              <w:spacing w:line="360" w:lineRule="auto"/>
              <w:jc w:val="center"/>
              <w:rPr>
                <w:rFonts w:ascii="宋体" w:hAnsi="宋体" w:cs="宋体"/>
                <w:kern w:val="0"/>
                <w:sz w:val="18"/>
                <w:szCs w:val="18"/>
              </w:rPr>
            </w:pPr>
          </w:p>
        </w:tc>
      </w:tr>
    </w:tbl>
    <w:p w:rsidR="00F06F7F" w:rsidRDefault="00106955" w:rsidP="00B6585D">
      <w:pPr>
        <w:pStyle w:val="a"/>
        <w:numPr>
          <w:ilvl w:val="2"/>
          <w:numId w:val="0"/>
        </w:numPr>
        <w:spacing w:beforeLines="0" w:afterLines="0"/>
        <w:rPr>
          <w:rFonts w:ascii="宋体" w:eastAsia="宋体" w:hAnsi="宋体" w:cs="宋体"/>
        </w:rPr>
      </w:pPr>
      <w:r>
        <w:rPr>
          <w:rFonts w:hAnsi="黑体" w:cs="黑体" w:hint="eastAsia"/>
        </w:rPr>
        <w:t xml:space="preserve">5.1.2 </w:t>
      </w:r>
      <w:proofErr w:type="gramStart"/>
      <w:r>
        <w:rPr>
          <w:rFonts w:ascii="宋体" w:eastAsia="宋体" w:hAnsi="宋体" w:cs="宋体" w:hint="eastAsia"/>
        </w:rPr>
        <w:t>铅铋合金锭</w:t>
      </w:r>
      <w:proofErr w:type="gramEnd"/>
      <w:r>
        <w:rPr>
          <w:rFonts w:ascii="宋体" w:eastAsia="宋体" w:hAnsi="宋体" w:cs="宋体" w:hint="eastAsia"/>
        </w:rPr>
        <w:t>中金、银含量应按批进行分析并报出分析结果。</w:t>
      </w:r>
    </w:p>
    <w:p w:rsidR="00F06F7F" w:rsidRDefault="00106955" w:rsidP="00B6585D">
      <w:pPr>
        <w:pStyle w:val="a"/>
        <w:numPr>
          <w:ilvl w:val="2"/>
          <w:numId w:val="0"/>
        </w:numPr>
        <w:spacing w:beforeLines="0" w:afterLines="0"/>
        <w:rPr>
          <w:rFonts w:ascii="宋体" w:eastAsia="宋体" w:hAnsi="宋体" w:cs="宋体"/>
        </w:rPr>
      </w:pPr>
      <w:r w:rsidRPr="00A24E50">
        <w:rPr>
          <w:rFonts w:hAnsi="黑体" w:cs="黑体"/>
        </w:rPr>
        <w:t xml:space="preserve">5.1.3 </w:t>
      </w:r>
      <w:r>
        <w:rPr>
          <w:rFonts w:ascii="宋体" w:eastAsia="宋体" w:hAnsi="宋体" w:cs="宋体" w:hint="eastAsia"/>
        </w:rPr>
        <w:t>需方对</w:t>
      </w:r>
      <w:proofErr w:type="gramStart"/>
      <w:r>
        <w:rPr>
          <w:rFonts w:ascii="宋体" w:eastAsia="宋体" w:hAnsi="宋体" w:cs="宋体" w:hint="eastAsia"/>
        </w:rPr>
        <w:t>铅铋合金锭</w:t>
      </w:r>
      <w:proofErr w:type="gramEnd"/>
      <w:r>
        <w:rPr>
          <w:rFonts w:ascii="宋体" w:eastAsia="宋体" w:hAnsi="宋体" w:cs="宋体" w:hint="eastAsia"/>
        </w:rPr>
        <w:t>的化学成分有特殊要求时，由供需双方协商并在订货单注明。</w:t>
      </w:r>
    </w:p>
    <w:p w:rsidR="00F06F7F" w:rsidRDefault="00106955" w:rsidP="00C32DEC">
      <w:pPr>
        <w:pStyle w:val="a"/>
        <w:numPr>
          <w:ilvl w:val="2"/>
          <w:numId w:val="0"/>
        </w:numPr>
        <w:spacing w:beforeLines="0" w:afterLines="0" w:line="360" w:lineRule="auto"/>
        <w:rPr>
          <w:rFonts w:hAnsi="黑体" w:cs="黑体"/>
        </w:rPr>
      </w:pPr>
      <w:r>
        <w:rPr>
          <w:rFonts w:hAnsi="黑体" w:cs="黑体" w:hint="eastAsia"/>
        </w:rPr>
        <w:t>5.2  物理规格</w:t>
      </w:r>
    </w:p>
    <w:p w:rsidR="00F06F7F" w:rsidRDefault="00106955" w:rsidP="00B6585D">
      <w:pPr>
        <w:pStyle w:val="af5"/>
        <w:ind w:firstLineChars="0" w:firstLine="0"/>
        <w:rPr>
          <w:rFonts w:hAnsi="宋体" w:cs="宋体"/>
          <w:szCs w:val="21"/>
        </w:rPr>
      </w:pPr>
      <w:r>
        <w:rPr>
          <w:rFonts w:ascii="黑体" w:eastAsia="黑体" w:hAnsi="黑体" w:cs="黑体" w:hint="eastAsia"/>
        </w:rPr>
        <w:t xml:space="preserve">5.2.1 </w:t>
      </w:r>
      <w:proofErr w:type="gramStart"/>
      <w:r>
        <w:rPr>
          <w:rFonts w:eastAsia="宋体" w:hAnsi="宋体" w:cs="宋体" w:hint="eastAsia"/>
          <w:szCs w:val="21"/>
        </w:rPr>
        <w:t>铅铋合金锭</w:t>
      </w:r>
      <w:proofErr w:type="gramEnd"/>
      <w:r>
        <w:rPr>
          <w:rFonts w:eastAsia="宋体" w:hAnsi="宋体" w:cs="宋体" w:hint="eastAsia"/>
          <w:szCs w:val="21"/>
        </w:rPr>
        <w:t>为梯台形或圆台形，</w:t>
      </w:r>
      <w:proofErr w:type="gramStart"/>
      <w:r>
        <w:rPr>
          <w:rFonts w:hAnsi="宋体" w:cs="宋体" w:hint="eastAsia"/>
          <w:szCs w:val="21"/>
        </w:rPr>
        <w:t>锭高应</w:t>
      </w:r>
      <w:proofErr w:type="gramEnd"/>
      <w:r>
        <w:rPr>
          <w:rFonts w:hAnsi="宋体" w:cs="宋体" w:hint="eastAsia"/>
          <w:szCs w:val="21"/>
        </w:rPr>
        <w:t>不大于350mm，</w:t>
      </w:r>
      <w:proofErr w:type="gramStart"/>
      <w:r>
        <w:rPr>
          <w:rFonts w:eastAsia="宋体" w:hAnsi="宋体" w:cs="宋体" w:hint="eastAsia"/>
          <w:szCs w:val="21"/>
        </w:rPr>
        <w:t>锭重</w:t>
      </w:r>
      <w:proofErr w:type="gramEnd"/>
      <w:r>
        <w:rPr>
          <w:rFonts w:eastAsia="宋体" w:hAnsi="宋体" w:cs="宋体" w:hint="eastAsia"/>
          <w:szCs w:val="21"/>
        </w:rPr>
        <w:t>500kg±</w:t>
      </w:r>
      <w:r w:rsidR="00B50C35">
        <w:rPr>
          <w:rFonts w:eastAsia="宋体" w:hAnsi="宋体" w:cs="宋体"/>
          <w:szCs w:val="21"/>
        </w:rPr>
        <w:t>5</w:t>
      </w:r>
      <w:r>
        <w:rPr>
          <w:rFonts w:eastAsia="宋体" w:hAnsi="宋体" w:cs="宋体" w:hint="eastAsia"/>
          <w:szCs w:val="21"/>
        </w:rPr>
        <w:t>0kg或1000kg±100kg。</w:t>
      </w:r>
    </w:p>
    <w:p w:rsidR="00F06F7F" w:rsidRDefault="00106955" w:rsidP="00B6585D">
      <w:pPr>
        <w:pStyle w:val="a9"/>
        <w:rPr>
          <w:rFonts w:ascii="宋体" w:hAnsi="宋体" w:cs="宋体"/>
          <w:kern w:val="0"/>
          <w:szCs w:val="21"/>
        </w:rPr>
      </w:pPr>
      <w:r>
        <w:rPr>
          <w:rFonts w:ascii="黑体" w:eastAsia="黑体" w:hAnsi="黑体" w:cs="黑体" w:hint="eastAsia"/>
          <w:kern w:val="0"/>
        </w:rPr>
        <w:t>5.2.</w:t>
      </w:r>
      <w:r>
        <w:rPr>
          <w:rFonts w:ascii="黑体" w:eastAsia="黑体" w:hAnsi="黑体" w:cs="黑体"/>
          <w:kern w:val="0"/>
        </w:rPr>
        <w:t xml:space="preserve">2 </w:t>
      </w:r>
      <w:r>
        <w:rPr>
          <w:rFonts w:ascii="宋体" w:hAnsi="宋体" w:cs="宋体" w:hint="eastAsia"/>
          <w:kern w:val="0"/>
          <w:szCs w:val="21"/>
        </w:rPr>
        <w:t>需方对</w:t>
      </w:r>
      <w:proofErr w:type="gramStart"/>
      <w:r>
        <w:rPr>
          <w:rFonts w:ascii="宋体" w:hAnsi="宋体" w:cs="宋体" w:hint="eastAsia"/>
          <w:kern w:val="0"/>
          <w:szCs w:val="21"/>
        </w:rPr>
        <w:t>铅铋合金锭</w:t>
      </w:r>
      <w:proofErr w:type="gramEnd"/>
      <w:r>
        <w:rPr>
          <w:rFonts w:ascii="宋体" w:hAnsi="宋体" w:cs="宋体" w:hint="eastAsia"/>
          <w:kern w:val="0"/>
          <w:szCs w:val="21"/>
        </w:rPr>
        <w:t>的物理规格有特殊要求时，</w:t>
      </w:r>
      <w:r>
        <w:rPr>
          <w:rFonts w:ascii="宋体" w:hAnsi="宋体" w:cs="宋体" w:hint="eastAsia"/>
        </w:rPr>
        <w:t>由供需双方协商并在订货单注明</w:t>
      </w:r>
      <w:r>
        <w:rPr>
          <w:rFonts w:ascii="宋体" w:hAnsi="宋体" w:cs="宋体" w:hint="eastAsia"/>
          <w:kern w:val="0"/>
          <w:szCs w:val="21"/>
        </w:rPr>
        <w:t>。</w:t>
      </w:r>
    </w:p>
    <w:p w:rsidR="00F06F7F" w:rsidRDefault="00106955" w:rsidP="00C32DEC">
      <w:pPr>
        <w:pStyle w:val="a"/>
        <w:numPr>
          <w:ilvl w:val="2"/>
          <w:numId w:val="0"/>
        </w:numPr>
        <w:spacing w:beforeLines="0" w:afterLines="0" w:line="360" w:lineRule="auto"/>
        <w:rPr>
          <w:rFonts w:hAnsi="黑体" w:cs="黑体"/>
        </w:rPr>
      </w:pPr>
      <w:r>
        <w:rPr>
          <w:rFonts w:hAnsi="黑体" w:cs="黑体" w:hint="eastAsia"/>
        </w:rPr>
        <w:t>5.3  外观质量</w:t>
      </w:r>
    </w:p>
    <w:p w:rsidR="00F06F7F" w:rsidRDefault="00106955" w:rsidP="00B6585D">
      <w:pPr>
        <w:pStyle w:val="af5"/>
        <w:ind w:firstLineChars="0" w:firstLine="0"/>
      </w:pPr>
      <w:r>
        <w:rPr>
          <w:rFonts w:ascii="黑体" w:eastAsia="黑体" w:hAnsi="黑体" w:cs="黑体" w:hint="eastAsia"/>
        </w:rPr>
        <w:lastRenderedPageBreak/>
        <w:t xml:space="preserve">5.3.1 </w:t>
      </w:r>
      <w:proofErr w:type="gramStart"/>
      <w:r>
        <w:rPr>
          <w:rFonts w:eastAsia="宋体" w:hAnsi="宋体" w:cs="宋体" w:hint="eastAsia"/>
          <w:szCs w:val="21"/>
        </w:rPr>
        <w:t>铅铋合金锭</w:t>
      </w:r>
      <w:proofErr w:type="gramEnd"/>
      <w:r>
        <w:rPr>
          <w:rFonts w:eastAsia="宋体" w:hAnsi="宋体" w:cs="宋体" w:hint="eastAsia"/>
          <w:szCs w:val="21"/>
        </w:rPr>
        <w:t>表面应平整，</w:t>
      </w:r>
      <w:r w:rsidR="00816D52" w:rsidRPr="00C04923">
        <w:rPr>
          <w:rFonts w:eastAsia="宋体" w:hAnsi="宋体" w:cs="宋体" w:hint="eastAsia"/>
          <w:color w:val="FF0000"/>
          <w:szCs w:val="21"/>
        </w:rPr>
        <w:t>不得有大于1</w:t>
      </w:r>
      <w:r w:rsidR="00816D52" w:rsidRPr="00C04923">
        <w:rPr>
          <w:rFonts w:eastAsia="宋体" w:hAnsi="宋体" w:cs="宋体"/>
          <w:color w:val="FF0000"/>
          <w:szCs w:val="21"/>
        </w:rPr>
        <w:t>0mm</w:t>
      </w:r>
      <w:r w:rsidR="00816D52" w:rsidRPr="00C04923">
        <w:rPr>
          <w:rFonts w:eastAsia="宋体" w:hAnsi="宋体" w:cs="宋体" w:hint="eastAsia"/>
          <w:color w:val="FF0000"/>
          <w:szCs w:val="21"/>
        </w:rPr>
        <w:t>的飞边毛刺（允许修整）</w:t>
      </w:r>
      <w:r>
        <w:rPr>
          <w:rFonts w:eastAsia="宋体" w:hAnsi="宋体" w:cs="宋体" w:hint="eastAsia"/>
          <w:szCs w:val="21"/>
        </w:rPr>
        <w:t>。</w:t>
      </w:r>
    </w:p>
    <w:p w:rsidR="00016042" w:rsidRDefault="00016042" w:rsidP="00016042">
      <w:pPr>
        <w:pStyle w:val="a9"/>
        <w:rPr>
          <w:rFonts w:ascii="宋体" w:hAnsi="宋体" w:cs="宋体"/>
          <w:kern w:val="0"/>
          <w:szCs w:val="21"/>
        </w:rPr>
      </w:pPr>
      <w:r>
        <w:rPr>
          <w:rFonts w:ascii="黑体" w:eastAsia="黑体" w:hAnsi="黑体" w:cs="黑体" w:hint="eastAsia"/>
          <w:kern w:val="0"/>
        </w:rPr>
        <w:t xml:space="preserve">5.3.2 </w:t>
      </w:r>
      <w:r>
        <w:rPr>
          <w:rFonts w:ascii="宋体" w:hAnsi="宋体" w:cs="宋体" w:hint="eastAsia"/>
          <w:kern w:val="0"/>
          <w:szCs w:val="21"/>
        </w:rPr>
        <w:t>铅</w:t>
      </w:r>
      <w:proofErr w:type="gramStart"/>
      <w:r>
        <w:rPr>
          <w:rFonts w:ascii="宋体" w:hAnsi="宋体" w:cs="宋体" w:hint="eastAsia"/>
          <w:kern w:val="0"/>
          <w:szCs w:val="21"/>
        </w:rPr>
        <w:t>铋合金锭表</w:t>
      </w:r>
      <w:proofErr w:type="gramEnd"/>
      <w:r>
        <w:rPr>
          <w:rFonts w:ascii="宋体" w:hAnsi="宋体" w:cs="宋体" w:hint="eastAsia"/>
          <w:kern w:val="0"/>
          <w:szCs w:val="21"/>
        </w:rPr>
        <w:t>面呈灰黑色或土黄色，不应有残渣</w:t>
      </w:r>
      <w:r w:rsidR="00B02D03">
        <w:rPr>
          <w:rFonts w:ascii="宋体" w:hAnsi="宋体" w:cs="宋体" w:hint="eastAsia"/>
          <w:kern w:val="0"/>
          <w:szCs w:val="21"/>
        </w:rPr>
        <w:t>和其他夹杂物</w:t>
      </w:r>
      <w:r>
        <w:rPr>
          <w:rFonts w:ascii="宋体" w:hAnsi="宋体" w:cs="宋体" w:hint="eastAsia"/>
          <w:kern w:val="0"/>
          <w:szCs w:val="21"/>
        </w:rPr>
        <w:t>。</w:t>
      </w:r>
    </w:p>
    <w:p w:rsidR="00B02D03" w:rsidRPr="00C04923" w:rsidRDefault="00B02D03" w:rsidP="00B02D03">
      <w:pPr>
        <w:pStyle w:val="a"/>
        <w:numPr>
          <w:ilvl w:val="2"/>
          <w:numId w:val="0"/>
        </w:numPr>
        <w:spacing w:beforeLines="0" w:afterLines="0" w:line="360" w:lineRule="auto"/>
        <w:rPr>
          <w:rFonts w:hAnsi="黑体" w:cs="黑体"/>
          <w:color w:val="FF0000"/>
        </w:rPr>
      </w:pPr>
      <w:r w:rsidRPr="00C04923">
        <w:rPr>
          <w:rFonts w:hAnsi="黑体" w:cs="黑体" w:hint="eastAsia"/>
          <w:color w:val="FF0000"/>
        </w:rPr>
        <w:t>5.</w:t>
      </w:r>
      <w:r w:rsidRPr="00C04923">
        <w:rPr>
          <w:rFonts w:hAnsi="黑体" w:cs="黑体"/>
          <w:color w:val="FF0000"/>
        </w:rPr>
        <w:t>4</w:t>
      </w:r>
      <w:r w:rsidRPr="00C04923">
        <w:rPr>
          <w:rFonts w:hAnsi="黑体" w:cs="黑体" w:hint="eastAsia"/>
          <w:color w:val="FF0000"/>
        </w:rPr>
        <w:t xml:space="preserve">  断面质量</w:t>
      </w:r>
    </w:p>
    <w:p w:rsidR="00016042" w:rsidRPr="00C04923" w:rsidRDefault="00016042" w:rsidP="00B02D03">
      <w:pPr>
        <w:pStyle w:val="a9"/>
        <w:ind w:firstLineChars="300" w:firstLine="630"/>
        <w:rPr>
          <w:rFonts w:ascii="宋体" w:hAnsi="宋体" w:cs="宋体"/>
          <w:color w:val="FF0000"/>
          <w:kern w:val="0"/>
          <w:szCs w:val="21"/>
        </w:rPr>
      </w:pPr>
      <w:proofErr w:type="gramStart"/>
      <w:r w:rsidRPr="00C04923">
        <w:rPr>
          <w:rFonts w:ascii="宋体" w:hAnsi="宋体" w:cs="宋体" w:hint="eastAsia"/>
          <w:color w:val="FF0000"/>
          <w:kern w:val="0"/>
          <w:szCs w:val="21"/>
        </w:rPr>
        <w:t>铅铋合金锭</w:t>
      </w:r>
      <w:proofErr w:type="gramEnd"/>
      <w:r w:rsidR="00B02D03" w:rsidRPr="00C04923">
        <w:rPr>
          <w:rFonts w:ascii="宋体" w:hAnsi="宋体" w:cs="宋体" w:hint="eastAsia"/>
          <w:color w:val="FF0000"/>
          <w:kern w:val="0"/>
          <w:szCs w:val="21"/>
        </w:rPr>
        <w:t>断面不得有分层、包心和其他杂物</w:t>
      </w:r>
      <w:r w:rsidRPr="00C04923">
        <w:rPr>
          <w:rFonts w:ascii="宋体" w:hAnsi="宋体" w:cs="宋体" w:hint="eastAsia"/>
          <w:color w:val="FF0000"/>
          <w:kern w:val="0"/>
          <w:szCs w:val="21"/>
        </w:rPr>
        <w:t>。</w:t>
      </w:r>
    </w:p>
    <w:p w:rsidR="00F06F7F" w:rsidRDefault="00106955" w:rsidP="00A24E50">
      <w:pPr>
        <w:pStyle w:val="a"/>
        <w:numPr>
          <w:ilvl w:val="2"/>
          <w:numId w:val="0"/>
        </w:numPr>
        <w:adjustRightInd w:val="0"/>
        <w:snapToGrid w:val="0"/>
        <w:spacing w:before="156" w:after="156" w:line="360" w:lineRule="auto"/>
        <w:rPr>
          <w:rFonts w:hAnsi="黑体" w:cs="黑体"/>
        </w:rPr>
      </w:pPr>
      <w:r>
        <w:rPr>
          <w:rFonts w:hAnsi="黑体" w:cs="黑体" w:hint="eastAsia"/>
        </w:rPr>
        <w:t>6 试验方法</w:t>
      </w:r>
    </w:p>
    <w:p w:rsidR="00F06F7F" w:rsidRPr="00DD3D81" w:rsidRDefault="00106955" w:rsidP="00DD3D81">
      <w:pPr>
        <w:pStyle w:val="af5"/>
        <w:ind w:firstLineChars="0" w:firstLine="0"/>
        <w:rPr>
          <w:rFonts w:eastAsia="宋体"/>
          <w:szCs w:val="18"/>
        </w:rPr>
      </w:pPr>
      <w:r>
        <w:rPr>
          <w:rFonts w:hAnsi="黑体" w:cs="黑体" w:hint="eastAsia"/>
        </w:rPr>
        <w:t xml:space="preserve">6.1 </w:t>
      </w:r>
      <w:proofErr w:type="gramStart"/>
      <w:r w:rsidR="00C85FC0">
        <w:rPr>
          <w:rFonts w:ascii="Times New Roman" w:eastAsia="宋体" w:hint="eastAsia"/>
        </w:rPr>
        <w:t>铅铋合金锭</w:t>
      </w:r>
      <w:proofErr w:type="gramEnd"/>
      <w:r w:rsidR="00DD3D81">
        <w:rPr>
          <w:szCs w:val="18"/>
        </w:rPr>
        <w:t>化学成分的</w:t>
      </w:r>
      <w:proofErr w:type="gramStart"/>
      <w:r w:rsidR="00DD3D81">
        <w:rPr>
          <w:szCs w:val="18"/>
        </w:rPr>
        <w:t>测定按</w:t>
      </w:r>
      <w:proofErr w:type="gramEnd"/>
      <w:r w:rsidR="00DD3D81">
        <w:rPr>
          <w:rFonts w:hint="eastAsia"/>
          <w:szCs w:val="18"/>
        </w:rPr>
        <w:t>以下标准</w:t>
      </w:r>
      <w:r w:rsidR="00DD3D81">
        <w:rPr>
          <w:szCs w:val="18"/>
        </w:rPr>
        <w:t>的规定进行</w:t>
      </w:r>
      <w:r w:rsidR="00DD3D81">
        <w:rPr>
          <w:rFonts w:hint="eastAsia"/>
          <w:szCs w:val="18"/>
        </w:rPr>
        <w:t>：</w:t>
      </w:r>
    </w:p>
    <w:p w:rsidR="00F06F7F" w:rsidRDefault="00DD3D81" w:rsidP="00DD3D81">
      <w:pPr>
        <w:pStyle w:val="a"/>
        <w:numPr>
          <w:ilvl w:val="3"/>
          <w:numId w:val="0"/>
        </w:numPr>
        <w:spacing w:beforeLines="0" w:afterLines="0"/>
        <w:ind w:firstLineChars="200" w:firstLine="420"/>
        <w:rPr>
          <w:rFonts w:ascii="Times New Roman" w:eastAsia="宋体"/>
        </w:rPr>
      </w:pPr>
      <w:r>
        <w:rPr>
          <w:rFonts w:ascii="宋体" w:hAnsi="宋体" w:hint="eastAsia"/>
          <w:color w:val="000000"/>
        </w:rPr>
        <w:t>a)</w:t>
      </w:r>
      <w:proofErr w:type="gramStart"/>
      <w:r w:rsidR="00106955">
        <w:rPr>
          <w:rFonts w:ascii="Times New Roman" w:eastAsia="宋体" w:hint="eastAsia"/>
        </w:rPr>
        <w:t>铅铋合金锭</w:t>
      </w:r>
      <w:proofErr w:type="gramEnd"/>
      <w:r w:rsidR="00106955">
        <w:rPr>
          <w:rFonts w:ascii="Times New Roman" w:eastAsia="宋体"/>
        </w:rPr>
        <w:t>中铅</w:t>
      </w:r>
      <w:r w:rsidR="00106955">
        <w:rPr>
          <w:rFonts w:ascii="Times New Roman" w:eastAsia="宋体" w:hint="eastAsia"/>
        </w:rPr>
        <w:t>含量的测定</w:t>
      </w:r>
      <w:r w:rsidR="00106955">
        <w:rPr>
          <w:rFonts w:ascii="Times New Roman" w:eastAsia="宋体"/>
        </w:rPr>
        <w:t>按照</w:t>
      </w:r>
      <w:r w:rsidR="00106955">
        <w:rPr>
          <w:rFonts w:ascii="宋体" w:eastAsia="宋体" w:hAnsi="宋体" w:cs="宋体" w:hint="eastAsia"/>
        </w:rPr>
        <w:t>YS/T 1345.1</w:t>
      </w:r>
      <w:r w:rsidR="00106955">
        <w:rPr>
          <w:rFonts w:ascii="Times New Roman" w:eastAsia="宋体"/>
        </w:rPr>
        <w:t>的规定进行</w:t>
      </w:r>
      <w:r w:rsidR="00847858">
        <w:rPr>
          <w:rFonts w:ascii="Times New Roman" w:eastAsia="宋体" w:hint="eastAsia"/>
        </w:rPr>
        <w:t>；</w:t>
      </w:r>
    </w:p>
    <w:p w:rsidR="00F06F7F" w:rsidRDefault="00DD3D81" w:rsidP="00DD3D81">
      <w:pPr>
        <w:pStyle w:val="a"/>
        <w:numPr>
          <w:ilvl w:val="3"/>
          <w:numId w:val="0"/>
        </w:numPr>
        <w:spacing w:beforeLines="0" w:afterLines="0"/>
        <w:ind w:firstLineChars="200" w:firstLine="420"/>
        <w:rPr>
          <w:rFonts w:ascii="Times New Roman" w:eastAsia="宋体"/>
        </w:rPr>
      </w:pPr>
      <w:r>
        <w:rPr>
          <w:rFonts w:ascii="宋体" w:hAnsi="宋体"/>
          <w:color w:val="000000"/>
        </w:rPr>
        <w:t>b</w:t>
      </w:r>
      <w:r>
        <w:rPr>
          <w:rFonts w:ascii="宋体" w:hAnsi="宋体" w:hint="eastAsia"/>
          <w:color w:val="000000"/>
        </w:rPr>
        <w:t>)</w:t>
      </w:r>
      <w:proofErr w:type="gramStart"/>
      <w:r w:rsidR="00106955">
        <w:rPr>
          <w:rFonts w:ascii="Times New Roman" w:eastAsia="宋体" w:hint="eastAsia"/>
        </w:rPr>
        <w:t>铅铋合金锭</w:t>
      </w:r>
      <w:proofErr w:type="gramEnd"/>
      <w:r w:rsidR="00106955">
        <w:rPr>
          <w:rFonts w:ascii="Times New Roman" w:eastAsia="宋体"/>
        </w:rPr>
        <w:t>中</w:t>
      </w:r>
      <w:r w:rsidR="00106955">
        <w:rPr>
          <w:rFonts w:ascii="Times New Roman" w:eastAsia="宋体" w:hint="eastAsia"/>
        </w:rPr>
        <w:t>铋含量的测定</w:t>
      </w:r>
      <w:r w:rsidR="00106955">
        <w:rPr>
          <w:rFonts w:ascii="Times New Roman" w:eastAsia="宋体"/>
        </w:rPr>
        <w:t>按照</w:t>
      </w:r>
      <w:r w:rsidR="00106955">
        <w:rPr>
          <w:rFonts w:ascii="宋体" w:eastAsia="宋体" w:hAnsi="宋体" w:cs="宋体" w:hint="eastAsia"/>
        </w:rPr>
        <w:t>YS/T 1345.2、YS/T 1345.</w:t>
      </w:r>
      <w:r w:rsidR="00106955">
        <w:rPr>
          <w:rFonts w:ascii="宋体" w:eastAsia="宋体" w:hAnsi="宋体" w:cs="宋体"/>
        </w:rPr>
        <w:t>7</w:t>
      </w:r>
      <w:r w:rsidR="00106955">
        <w:rPr>
          <w:rFonts w:ascii="Times New Roman" w:eastAsia="宋体"/>
        </w:rPr>
        <w:t>的规定进行</w:t>
      </w:r>
      <w:r w:rsidR="00847858">
        <w:rPr>
          <w:rFonts w:ascii="Times New Roman" w:eastAsia="宋体" w:hint="eastAsia"/>
        </w:rPr>
        <w:t>；</w:t>
      </w:r>
    </w:p>
    <w:p w:rsidR="00F06F7F" w:rsidRDefault="00DD3D81" w:rsidP="00DD3D81">
      <w:pPr>
        <w:pStyle w:val="a"/>
        <w:numPr>
          <w:ilvl w:val="3"/>
          <w:numId w:val="0"/>
        </w:numPr>
        <w:spacing w:beforeLines="0" w:afterLines="0"/>
        <w:ind w:firstLineChars="200" w:firstLine="420"/>
        <w:rPr>
          <w:rFonts w:ascii="Times New Roman" w:eastAsia="宋体"/>
        </w:rPr>
      </w:pPr>
      <w:r>
        <w:rPr>
          <w:rFonts w:ascii="宋体" w:hAnsi="宋体"/>
          <w:color w:val="000000"/>
        </w:rPr>
        <w:t>c</w:t>
      </w:r>
      <w:r>
        <w:rPr>
          <w:rFonts w:ascii="宋体" w:hAnsi="宋体" w:hint="eastAsia"/>
          <w:color w:val="000000"/>
        </w:rPr>
        <w:t>)</w:t>
      </w:r>
      <w:proofErr w:type="gramStart"/>
      <w:r w:rsidR="00106955">
        <w:rPr>
          <w:rFonts w:ascii="Times New Roman" w:eastAsia="宋体" w:hint="eastAsia"/>
        </w:rPr>
        <w:t>铅铋合金锭</w:t>
      </w:r>
      <w:proofErr w:type="gramEnd"/>
      <w:r w:rsidR="00106955">
        <w:rPr>
          <w:rFonts w:ascii="Times New Roman" w:eastAsia="宋体"/>
        </w:rPr>
        <w:t>中</w:t>
      </w:r>
      <w:r w:rsidR="00106955">
        <w:rPr>
          <w:rFonts w:ascii="Times New Roman" w:eastAsia="宋体" w:hint="eastAsia"/>
        </w:rPr>
        <w:t>金、银含量的测定</w:t>
      </w:r>
      <w:r w:rsidR="00106955">
        <w:rPr>
          <w:rFonts w:ascii="Times New Roman" w:eastAsia="宋体"/>
        </w:rPr>
        <w:t>按照</w:t>
      </w:r>
      <w:r w:rsidR="00106955">
        <w:rPr>
          <w:rFonts w:ascii="宋体" w:eastAsia="宋体" w:hAnsi="宋体" w:cs="宋体" w:hint="eastAsia"/>
        </w:rPr>
        <w:t>YS/T 1345.3</w:t>
      </w:r>
      <w:r w:rsidR="00106955">
        <w:rPr>
          <w:rFonts w:ascii="Times New Roman" w:eastAsia="宋体"/>
        </w:rPr>
        <w:t>的规定进行</w:t>
      </w:r>
      <w:r w:rsidR="00847858">
        <w:rPr>
          <w:rFonts w:ascii="Times New Roman" w:eastAsia="宋体" w:hint="eastAsia"/>
        </w:rPr>
        <w:t>；</w:t>
      </w:r>
    </w:p>
    <w:p w:rsidR="00F06F7F" w:rsidRPr="00816D52" w:rsidRDefault="00DD3D81" w:rsidP="00DD3D81">
      <w:pPr>
        <w:pStyle w:val="a"/>
        <w:numPr>
          <w:ilvl w:val="3"/>
          <w:numId w:val="0"/>
        </w:numPr>
        <w:spacing w:beforeLines="0" w:afterLines="0"/>
        <w:ind w:firstLineChars="200" w:firstLine="420"/>
        <w:rPr>
          <w:rFonts w:ascii="Times New Roman" w:eastAsia="宋体"/>
        </w:rPr>
      </w:pPr>
      <w:r>
        <w:rPr>
          <w:rFonts w:ascii="宋体" w:hAnsi="宋体"/>
          <w:color w:val="000000"/>
        </w:rPr>
        <w:t>d</w:t>
      </w:r>
      <w:r>
        <w:rPr>
          <w:rFonts w:ascii="宋体" w:hAnsi="宋体" w:hint="eastAsia"/>
          <w:color w:val="000000"/>
        </w:rPr>
        <w:t>)</w:t>
      </w:r>
      <w:proofErr w:type="gramStart"/>
      <w:r w:rsidR="00106955" w:rsidRPr="00816D52">
        <w:rPr>
          <w:rFonts w:ascii="Times New Roman" w:eastAsia="宋体" w:hint="eastAsia"/>
        </w:rPr>
        <w:t>铅铋合金锭</w:t>
      </w:r>
      <w:proofErr w:type="gramEnd"/>
      <w:r w:rsidR="00106955" w:rsidRPr="00816D52">
        <w:rPr>
          <w:rFonts w:ascii="Times New Roman" w:eastAsia="宋体"/>
        </w:rPr>
        <w:t>中</w:t>
      </w:r>
      <w:r w:rsidR="00106955" w:rsidRPr="00816D52">
        <w:rPr>
          <w:rFonts w:ascii="Times New Roman" w:eastAsia="宋体" w:hint="eastAsia"/>
        </w:rPr>
        <w:t>锑含量的测定</w:t>
      </w:r>
      <w:r w:rsidR="00106955" w:rsidRPr="00816D52">
        <w:rPr>
          <w:rFonts w:ascii="Times New Roman" w:eastAsia="宋体"/>
        </w:rPr>
        <w:t>按照</w:t>
      </w:r>
      <w:r w:rsidR="00106955" w:rsidRPr="00816D52">
        <w:rPr>
          <w:rFonts w:ascii="宋体" w:eastAsia="宋体" w:hAnsi="宋体" w:cs="宋体" w:hint="eastAsia"/>
        </w:rPr>
        <w:t>YS/T 1345.4、YS/T 1345.</w:t>
      </w:r>
      <w:r w:rsidR="00106955" w:rsidRPr="00816D52">
        <w:rPr>
          <w:rFonts w:ascii="宋体" w:eastAsia="宋体" w:hAnsi="宋体" w:cs="宋体"/>
        </w:rPr>
        <w:t>7</w:t>
      </w:r>
      <w:r w:rsidR="00106955" w:rsidRPr="00816D52">
        <w:rPr>
          <w:rFonts w:ascii="Times New Roman" w:eastAsia="宋体"/>
        </w:rPr>
        <w:t>的规定进行</w:t>
      </w:r>
      <w:r w:rsidR="00816D52" w:rsidRPr="00816D52">
        <w:rPr>
          <w:rFonts w:ascii="Times New Roman" w:eastAsia="宋体" w:hint="eastAsia"/>
        </w:rPr>
        <w:t>，</w:t>
      </w:r>
      <w:r w:rsidR="00816D52" w:rsidRPr="00C04923">
        <w:rPr>
          <w:rFonts w:ascii="Times New Roman" w:eastAsia="宋体" w:hint="eastAsia"/>
          <w:color w:val="FF0000"/>
        </w:rPr>
        <w:t>其中</w:t>
      </w:r>
      <w:r w:rsidR="00816D52" w:rsidRPr="00C04923">
        <w:rPr>
          <w:rFonts w:ascii="宋体" w:eastAsia="宋体" w:hAnsi="宋体" w:cs="宋体" w:hint="eastAsia"/>
          <w:color w:val="FF0000"/>
        </w:rPr>
        <w:t>YS/T 1345.4为仲裁方法</w:t>
      </w:r>
      <w:r w:rsidR="00847858" w:rsidRPr="00C04923">
        <w:rPr>
          <w:rFonts w:ascii="宋体" w:eastAsia="宋体" w:hAnsi="宋体" w:cs="宋体" w:hint="eastAsia"/>
          <w:color w:val="FF0000"/>
        </w:rPr>
        <w:t>；</w:t>
      </w:r>
    </w:p>
    <w:p w:rsidR="00F06F7F" w:rsidRDefault="00DD3D81" w:rsidP="00DD3D81">
      <w:pPr>
        <w:pStyle w:val="a"/>
        <w:numPr>
          <w:ilvl w:val="3"/>
          <w:numId w:val="0"/>
        </w:numPr>
        <w:spacing w:beforeLines="0" w:afterLines="0"/>
        <w:ind w:firstLineChars="200" w:firstLine="420"/>
        <w:rPr>
          <w:rFonts w:ascii="Times New Roman" w:eastAsia="宋体"/>
        </w:rPr>
      </w:pPr>
      <w:r>
        <w:rPr>
          <w:rFonts w:ascii="宋体" w:hAnsi="宋体"/>
          <w:color w:val="000000"/>
        </w:rPr>
        <w:t>e</w:t>
      </w:r>
      <w:r>
        <w:rPr>
          <w:rFonts w:ascii="宋体" w:hAnsi="宋体" w:hint="eastAsia"/>
          <w:color w:val="000000"/>
        </w:rPr>
        <w:t>)</w:t>
      </w:r>
      <w:proofErr w:type="gramStart"/>
      <w:r w:rsidR="00106955" w:rsidRPr="00816D52">
        <w:rPr>
          <w:rFonts w:ascii="Times New Roman" w:eastAsia="宋体" w:hint="eastAsia"/>
        </w:rPr>
        <w:t>铅铋合金锭</w:t>
      </w:r>
      <w:proofErr w:type="gramEnd"/>
      <w:r w:rsidR="00106955" w:rsidRPr="00816D52">
        <w:rPr>
          <w:rFonts w:ascii="Times New Roman" w:eastAsia="宋体"/>
        </w:rPr>
        <w:t>中</w:t>
      </w:r>
      <w:r w:rsidR="00106955" w:rsidRPr="00816D52">
        <w:rPr>
          <w:rFonts w:ascii="Times New Roman" w:eastAsia="宋体" w:hint="eastAsia"/>
        </w:rPr>
        <w:t>铜含量的测定</w:t>
      </w:r>
      <w:r w:rsidR="00106955" w:rsidRPr="00816D52">
        <w:rPr>
          <w:rFonts w:ascii="Times New Roman" w:eastAsia="宋体"/>
        </w:rPr>
        <w:t>按照</w:t>
      </w:r>
      <w:r w:rsidR="00106955" w:rsidRPr="00816D52">
        <w:rPr>
          <w:rFonts w:ascii="宋体" w:eastAsia="宋体" w:hAnsi="宋体" w:cs="宋体" w:hint="eastAsia"/>
        </w:rPr>
        <w:t>YS/T 1345.5、YS/T 1345.</w:t>
      </w:r>
      <w:r w:rsidR="00106955" w:rsidRPr="00816D52">
        <w:rPr>
          <w:rFonts w:ascii="宋体" w:eastAsia="宋体" w:hAnsi="宋体" w:cs="宋体"/>
        </w:rPr>
        <w:t>7</w:t>
      </w:r>
      <w:r w:rsidR="00106955" w:rsidRPr="00816D52">
        <w:rPr>
          <w:rFonts w:ascii="Times New Roman" w:eastAsia="宋体"/>
        </w:rPr>
        <w:t>的规定进行</w:t>
      </w:r>
      <w:r w:rsidR="00816D52" w:rsidRPr="00816D52">
        <w:rPr>
          <w:rFonts w:ascii="Times New Roman" w:eastAsia="宋体" w:hint="eastAsia"/>
        </w:rPr>
        <w:t>，</w:t>
      </w:r>
      <w:r w:rsidR="00816D52" w:rsidRPr="00C04923">
        <w:rPr>
          <w:rFonts w:ascii="Times New Roman" w:eastAsia="宋体" w:hint="eastAsia"/>
          <w:color w:val="FF0000"/>
        </w:rPr>
        <w:t>其中</w:t>
      </w:r>
      <w:r w:rsidR="00816D52" w:rsidRPr="00C04923">
        <w:rPr>
          <w:rFonts w:ascii="宋体" w:eastAsia="宋体" w:hAnsi="宋体" w:cs="宋体" w:hint="eastAsia"/>
          <w:color w:val="FF0000"/>
        </w:rPr>
        <w:t>YS/T 1345.</w:t>
      </w:r>
      <w:r w:rsidR="00816D52" w:rsidRPr="00C04923">
        <w:rPr>
          <w:rFonts w:ascii="宋体" w:eastAsia="宋体" w:hAnsi="宋体" w:cs="宋体"/>
          <w:color w:val="FF0000"/>
        </w:rPr>
        <w:t>5</w:t>
      </w:r>
      <w:r w:rsidR="00816D52" w:rsidRPr="00C04923">
        <w:rPr>
          <w:rFonts w:ascii="宋体" w:eastAsia="宋体" w:hAnsi="宋体" w:cs="宋体" w:hint="eastAsia"/>
          <w:color w:val="FF0000"/>
        </w:rPr>
        <w:t>为仲</w:t>
      </w:r>
      <w:r w:rsidR="00816D52" w:rsidRPr="00C04923">
        <w:rPr>
          <w:rFonts w:ascii="Times New Roman" w:eastAsia="宋体" w:hint="eastAsia"/>
          <w:color w:val="FF0000"/>
        </w:rPr>
        <w:t>裁方法</w:t>
      </w:r>
      <w:r w:rsidR="00847858" w:rsidRPr="00C04923">
        <w:rPr>
          <w:rFonts w:ascii="Times New Roman" w:eastAsia="宋体" w:hint="eastAsia"/>
          <w:color w:val="FF0000"/>
        </w:rPr>
        <w:t>；</w:t>
      </w:r>
    </w:p>
    <w:p w:rsidR="00F06F7F" w:rsidRDefault="00DD3D81" w:rsidP="00DD3D81">
      <w:pPr>
        <w:pStyle w:val="a"/>
        <w:numPr>
          <w:ilvl w:val="3"/>
          <w:numId w:val="0"/>
        </w:numPr>
        <w:spacing w:beforeLines="0" w:afterLines="0"/>
        <w:ind w:firstLineChars="200" w:firstLine="420"/>
        <w:rPr>
          <w:rFonts w:ascii="Times New Roman" w:eastAsia="宋体"/>
        </w:rPr>
      </w:pPr>
      <w:r>
        <w:rPr>
          <w:rFonts w:ascii="宋体" w:hAnsi="宋体"/>
          <w:color w:val="000000"/>
        </w:rPr>
        <w:t>f</w:t>
      </w:r>
      <w:r>
        <w:rPr>
          <w:rFonts w:ascii="宋体" w:hAnsi="宋体" w:hint="eastAsia"/>
          <w:color w:val="000000"/>
        </w:rPr>
        <w:t>)</w:t>
      </w:r>
      <w:proofErr w:type="gramStart"/>
      <w:r w:rsidR="00106955">
        <w:rPr>
          <w:rFonts w:ascii="Times New Roman" w:eastAsia="宋体" w:hint="eastAsia"/>
        </w:rPr>
        <w:t>铅铋合金锭</w:t>
      </w:r>
      <w:proofErr w:type="gramEnd"/>
      <w:r w:rsidR="00106955">
        <w:rPr>
          <w:rFonts w:ascii="Times New Roman" w:eastAsia="宋体"/>
        </w:rPr>
        <w:t>中</w:t>
      </w:r>
      <w:r w:rsidR="00106955">
        <w:rPr>
          <w:rFonts w:ascii="Times New Roman" w:eastAsia="宋体" w:hint="eastAsia"/>
        </w:rPr>
        <w:t>锡含量的测定</w:t>
      </w:r>
      <w:r w:rsidR="00106955">
        <w:rPr>
          <w:rFonts w:ascii="Times New Roman" w:eastAsia="宋体"/>
        </w:rPr>
        <w:t>按照</w:t>
      </w:r>
      <w:r w:rsidR="00106955">
        <w:rPr>
          <w:rFonts w:ascii="宋体" w:eastAsia="宋体" w:hAnsi="宋体" w:cs="宋体" w:hint="eastAsia"/>
        </w:rPr>
        <w:t>YS/T 1345.6</w:t>
      </w:r>
      <w:r w:rsidR="00106955">
        <w:rPr>
          <w:rFonts w:ascii="Times New Roman" w:eastAsia="宋体"/>
        </w:rPr>
        <w:t>的规定进行</w:t>
      </w:r>
      <w:r w:rsidR="00847858">
        <w:rPr>
          <w:rFonts w:ascii="Times New Roman" w:eastAsia="宋体" w:hint="eastAsia"/>
        </w:rPr>
        <w:t>；</w:t>
      </w:r>
    </w:p>
    <w:p w:rsidR="00F06F7F" w:rsidRDefault="00DD3D81" w:rsidP="00DD3D81">
      <w:pPr>
        <w:pStyle w:val="a"/>
        <w:numPr>
          <w:ilvl w:val="3"/>
          <w:numId w:val="0"/>
        </w:numPr>
        <w:spacing w:beforeLines="0" w:afterLines="0"/>
        <w:ind w:firstLineChars="200" w:firstLine="420"/>
        <w:rPr>
          <w:rFonts w:ascii="Times New Roman" w:eastAsia="宋体"/>
        </w:rPr>
      </w:pPr>
      <w:r>
        <w:rPr>
          <w:rFonts w:ascii="宋体" w:hAnsi="宋体"/>
          <w:color w:val="000000"/>
        </w:rPr>
        <w:t>g</w:t>
      </w:r>
      <w:r>
        <w:rPr>
          <w:rFonts w:ascii="宋体" w:hAnsi="宋体" w:hint="eastAsia"/>
          <w:color w:val="000000"/>
        </w:rPr>
        <w:t>)</w:t>
      </w:r>
      <w:proofErr w:type="gramStart"/>
      <w:r w:rsidR="00106955">
        <w:rPr>
          <w:rFonts w:ascii="Times New Roman" w:eastAsia="宋体" w:hint="eastAsia"/>
        </w:rPr>
        <w:t>铅铋合金锭</w:t>
      </w:r>
      <w:proofErr w:type="gramEnd"/>
      <w:r w:rsidR="00106955">
        <w:rPr>
          <w:rFonts w:ascii="Times New Roman" w:eastAsia="宋体"/>
        </w:rPr>
        <w:t>中</w:t>
      </w:r>
      <w:r w:rsidR="00106955">
        <w:rPr>
          <w:rFonts w:ascii="Times New Roman" w:eastAsia="宋体" w:hint="eastAsia"/>
        </w:rPr>
        <w:t>砷含量的测定</w:t>
      </w:r>
      <w:r w:rsidR="00106955">
        <w:rPr>
          <w:rFonts w:ascii="Times New Roman" w:eastAsia="宋体"/>
        </w:rPr>
        <w:t>按照</w:t>
      </w:r>
      <w:r w:rsidR="00106955">
        <w:rPr>
          <w:rFonts w:ascii="宋体" w:eastAsia="宋体" w:hAnsi="宋体" w:cs="宋体" w:hint="eastAsia"/>
        </w:rPr>
        <w:t>YS/T 1345.7</w:t>
      </w:r>
      <w:r w:rsidR="00106955">
        <w:rPr>
          <w:rFonts w:ascii="Times New Roman" w:eastAsia="宋体"/>
        </w:rPr>
        <w:t>的规定进行</w:t>
      </w:r>
      <w:r w:rsidR="00847858">
        <w:rPr>
          <w:rFonts w:ascii="Times New Roman" w:eastAsia="宋体" w:hint="eastAsia"/>
        </w:rPr>
        <w:t>；</w:t>
      </w:r>
    </w:p>
    <w:p w:rsidR="00F06F7F" w:rsidRDefault="00DD3D81" w:rsidP="00DD3D81">
      <w:pPr>
        <w:pStyle w:val="a"/>
        <w:numPr>
          <w:ilvl w:val="3"/>
          <w:numId w:val="0"/>
        </w:numPr>
        <w:spacing w:beforeLines="0" w:afterLines="0"/>
        <w:ind w:firstLineChars="200" w:firstLine="420"/>
        <w:rPr>
          <w:rFonts w:ascii="Times New Roman" w:eastAsia="宋体"/>
        </w:rPr>
      </w:pPr>
      <w:r>
        <w:rPr>
          <w:rFonts w:ascii="宋体" w:hAnsi="宋体"/>
          <w:color w:val="000000"/>
        </w:rPr>
        <w:t>h</w:t>
      </w:r>
      <w:r>
        <w:rPr>
          <w:rFonts w:ascii="宋体" w:hAnsi="宋体" w:hint="eastAsia"/>
          <w:color w:val="000000"/>
        </w:rPr>
        <w:t>)</w:t>
      </w:r>
      <w:proofErr w:type="gramStart"/>
      <w:r w:rsidR="00106955" w:rsidRPr="008A3D95">
        <w:rPr>
          <w:rFonts w:ascii="Times New Roman" w:eastAsia="宋体" w:hint="eastAsia"/>
        </w:rPr>
        <w:t>铅铋合金锭</w:t>
      </w:r>
      <w:proofErr w:type="gramEnd"/>
      <w:r w:rsidR="00106955" w:rsidRPr="008A3D95">
        <w:rPr>
          <w:rFonts w:ascii="Times New Roman" w:eastAsia="宋体"/>
        </w:rPr>
        <w:t>中</w:t>
      </w:r>
      <w:r w:rsidR="00106955" w:rsidRPr="008A3D95">
        <w:rPr>
          <w:rFonts w:ascii="Times New Roman" w:eastAsia="宋体" w:hint="eastAsia"/>
        </w:rPr>
        <w:t>碲含量的</w:t>
      </w:r>
      <w:r w:rsidR="00106955" w:rsidRPr="008A3D95">
        <w:rPr>
          <w:rFonts w:ascii="宋体" w:eastAsia="宋体" w:hAnsi="宋体" w:cs="宋体" w:hint="eastAsia"/>
        </w:rPr>
        <w:t>测定方法由供需双方协商</w:t>
      </w:r>
      <w:r w:rsidR="00847858">
        <w:rPr>
          <w:rFonts w:ascii="宋体" w:eastAsia="宋体" w:hAnsi="宋体" w:cs="宋体" w:hint="eastAsia"/>
        </w:rPr>
        <w:t>。</w:t>
      </w:r>
    </w:p>
    <w:p w:rsidR="008A3D95" w:rsidRPr="00DD3D81" w:rsidRDefault="00106955" w:rsidP="00DD3D81">
      <w:pPr>
        <w:pStyle w:val="af5"/>
        <w:ind w:firstLineChars="0" w:firstLine="0"/>
        <w:rPr>
          <w:rFonts w:asciiTheme="minorEastAsia" w:hAnsiTheme="minorEastAsia" w:cs="黑体"/>
        </w:rPr>
      </w:pPr>
      <w:r w:rsidRPr="00DD3D81">
        <w:rPr>
          <w:rFonts w:asciiTheme="minorEastAsia" w:hAnsiTheme="minorEastAsia" w:cs="黑体" w:hint="eastAsia"/>
        </w:rPr>
        <w:t xml:space="preserve">6.2 </w:t>
      </w:r>
      <w:proofErr w:type="gramStart"/>
      <w:r w:rsidR="008A3D95" w:rsidRPr="00DD3D81">
        <w:rPr>
          <w:rFonts w:asciiTheme="minorEastAsia" w:hAnsiTheme="minorEastAsia" w:cs="黑体" w:hint="eastAsia"/>
        </w:rPr>
        <w:t>铅铋合金锭</w:t>
      </w:r>
      <w:proofErr w:type="gramEnd"/>
      <w:r w:rsidR="008A3D95" w:rsidRPr="00DD3D81">
        <w:rPr>
          <w:rFonts w:asciiTheme="minorEastAsia" w:hAnsiTheme="minorEastAsia" w:cs="黑体" w:hint="eastAsia"/>
        </w:rPr>
        <w:t>的</w:t>
      </w:r>
      <w:r w:rsidR="008A3D95" w:rsidRPr="00C04923">
        <w:rPr>
          <w:rFonts w:asciiTheme="minorEastAsia" w:hAnsiTheme="minorEastAsia" w:cs="黑体" w:hint="eastAsia"/>
          <w:color w:val="FF0000"/>
        </w:rPr>
        <w:t>高度应使用检测器具进行检查，</w:t>
      </w:r>
      <w:proofErr w:type="gramStart"/>
      <w:r w:rsidR="008A3D95" w:rsidRPr="00C04923">
        <w:rPr>
          <w:rFonts w:asciiTheme="minorEastAsia" w:hAnsiTheme="minorEastAsia" w:cs="黑体" w:hint="eastAsia"/>
          <w:color w:val="FF0000"/>
        </w:rPr>
        <w:t>锭重按</w:t>
      </w:r>
      <w:proofErr w:type="gramEnd"/>
      <w:r w:rsidR="008A3D95" w:rsidRPr="00C04923">
        <w:rPr>
          <w:rFonts w:asciiTheme="minorEastAsia" w:hAnsiTheme="minorEastAsia" w:cs="黑体" w:hint="eastAsia"/>
          <w:color w:val="FF0000"/>
        </w:rPr>
        <w:t>称重法检验</w:t>
      </w:r>
      <w:r w:rsidR="008A3D95" w:rsidRPr="00DD3D81">
        <w:rPr>
          <w:rFonts w:asciiTheme="minorEastAsia" w:hAnsiTheme="minorEastAsia" w:cs="黑体" w:hint="eastAsia"/>
        </w:rPr>
        <w:t>。</w:t>
      </w:r>
    </w:p>
    <w:p w:rsidR="00F06F7F" w:rsidRPr="00DD3D81" w:rsidRDefault="008A3D95" w:rsidP="00DD3D81">
      <w:pPr>
        <w:pStyle w:val="af5"/>
        <w:ind w:firstLineChars="0" w:firstLine="0"/>
        <w:rPr>
          <w:rFonts w:asciiTheme="minorEastAsia" w:hAnsiTheme="minorEastAsia" w:cs="黑体"/>
        </w:rPr>
      </w:pPr>
      <w:r w:rsidRPr="00DD3D81">
        <w:rPr>
          <w:rFonts w:asciiTheme="minorEastAsia" w:hAnsiTheme="minorEastAsia" w:cs="黑体" w:hint="eastAsia"/>
        </w:rPr>
        <w:t>6.</w:t>
      </w:r>
      <w:r w:rsidRPr="00DD3D81">
        <w:rPr>
          <w:rFonts w:asciiTheme="minorEastAsia" w:hAnsiTheme="minorEastAsia" w:cs="黑体"/>
        </w:rPr>
        <w:t>3</w:t>
      </w:r>
      <w:r w:rsidRPr="00DD3D81">
        <w:rPr>
          <w:rFonts w:asciiTheme="minorEastAsia" w:hAnsiTheme="minorEastAsia" w:cs="黑体" w:hint="eastAsia"/>
        </w:rPr>
        <w:t xml:space="preserve"> </w:t>
      </w:r>
      <w:proofErr w:type="gramStart"/>
      <w:r w:rsidR="00106955" w:rsidRPr="00DD3D81">
        <w:rPr>
          <w:rFonts w:asciiTheme="minorEastAsia" w:hAnsiTheme="minorEastAsia" w:cs="黑体" w:hint="eastAsia"/>
        </w:rPr>
        <w:t>铅铋合金锭</w:t>
      </w:r>
      <w:proofErr w:type="gramEnd"/>
      <w:r w:rsidR="00106955" w:rsidRPr="00DD3D81">
        <w:rPr>
          <w:rFonts w:asciiTheme="minorEastAsia" w:hAnsiTheme="minorEastAsia" w:cs="黑体" w:hint="eastAsia"/>
        </w:rPr>
        <w:t>的外观质量</w:t>
      </w:r>
      <w:r w:rsidR="00B02D03" w:rsidRPr="00C04923">
        <w:rPr>
          <w:rFonts w:asciiTheme="minorEastAsia" w:hAnsiTheme="minorEastAsia" w:cs="黑体" w:hint="eastAsia"/>
          <w:color w:val="FF0000"/>
        </w:rPr>
        <w:t>、断面质量</w:t>
      </w:r>
      <w:r w:rsidR="00106955" w:rsidRPr="00C04923">
        <w:rPr>
          <w:rFonts w:asciiTheme="minorEastAsia" w:hAnsiTheme="minorEastAsia" w:cs="黑体" w:hint="eastAsia"/>
          <w:color w:val="FF0000"/>
        </w:rPr>
        <w:t>用目视法进行检验。</w:t>
      </w:r>
    </w:p>
    <w:p w:rsidR="00F06F7F" w:rsidRDefault="00106955" w:rsidP="00227117">
      <w:pPr>
        <w:pStyle w:val="a9"/>
        <w:adjustRightInd w:val="0"/>
        <w:snapToGrid w:val="0"/>
        <w:spacing w:beforeLines="50" w:before="156" w:afterLines="50" w:after="156" w:line="360" w:lineRule="auto"/>
        <w:rPr>
          <w:rFonts w:ascii="黑体" w:eastAsia="黑体" w:hAnsi="黑体" w:cs="黑体"/>
          <w:kern w:val="0"/>
          <w:szCs w:val="21"/>
        </w:rPr>
      </w:pPr>
      <w:r>
        <w:rPr>
          <w:rFonts w:ascii="黑体" w:eastAsia="黑体" w:hAnsi="黑体" w:cs="黑体" w:hint="eastAsia"/>
          <w:kern w:val="0"/>
          <w:szCs w:val="21"/>
        </w:rPr>
        <w:t>7 检验规则</w:t>
      </w:r>
    </w:p>
    <w:p w:rsidR="00F06F7F" w:rsidRDefault="00106955">
      <w:pPr>
        <w:pStyle w:val="a9"/>
        <w:adjustRightInd w:val="0"/>
        <w:snapToGrid w:val="0"/>
        <w:spacing w:line="360" w:lineRule="auto"/>
        <w:rPr>
          <w:rFonts w:ascii="黑体" w:eastAsia="黑体" w:hAnsi="黑体" w:cs="黑体"/>
          <w:kern w:val="0"/>
          <w:szCs w:val="21"/>
        </w:rPr>
      </w:pPr>
      <w:r>
        <w:rPr>
          <w:rFonts w:ascii="黑体" w:eastAsia="黑体" w:hAnsi="黑体" w:cs="黑体" w:hint="eastAsia"/>
          <w:kern w:val="0"/>
          <w:szCs w:val="21"/>
        </w:rPr>
        <w:t>7.1 检查和验收</w:t>
      </w:r>
    </w:p>
    <w:p w:rsidR="00F06F7F" w:rsidRDefault="00106955" w:rsidP="00B6585D">
      <w:pPr>
        <w:pStyle w:val="a9"/>
        <w:rPr>
          <w:rFonts w:ascii="宋体" w:hAnsi="宋体" w:cs="宋体"/>
          <w:kern w:val="0"/>
          <w:szCs w:val="21"/>
        </w:rPr>
      </w:pPr>
      <w:r>
        <w:rPr>
          <w:rFonts w:ascii="黑体" w:eastAsia="黑体" w:hAnsi="黑体" w:cs="黑体" w:hint="eastAsia"/>
          <w:kern w:val="0"/>
          <w:szCs w:val="21"/>
        </w:rPr>
        <w:t xml:space="preserve">7.1.1 </w:t>
      </w:r>
      <w:r>
        <w:rPr>
          <w:rFonts w:ascii="宋体" w:hAnsi="宋体" w:hint="eastAsia"/>
          <w:szCs w:val="21"/>
        </w:rPr>
        <w:t>产品应由供方或第三方进行检验，保证产品质量符合本文件和订货单的规定。</w:t>
      </w:r>
    </w:p>
    <w:p w:rsidR="00F06F7F" w:rsidRDefault="00106955" w:rsidP="00B6585D">
      <w:pPr>
        <w:pStyle w:val="a9"/>
        <w:rPr>
          <w:rFonts w:ascii="宋体" w:hAnsi="宋体" w:cs="宋体"/>
          <w:kern w:val="0"/>
          <w:szCs w:val="21"/>
        </w:rPr>
      </w:pPr>
      <w:r>
        <w:rPr>
          <w:rFonts w:ascii="黑体" w:eastAsia="黑体" w:hAnsi="黑体" w:cs="黑体" w:hint="eastAsia"/>
          <w:kern w:val="0"/>
          <w:szCs w:val="21"/>
        </w:rPr>
        <w:t xml:space="preserve">7.1.2 </w:t>
      </w:r>
      <w:r>
        <w:rPr>
          <w:rFonts w:ascii="宋体" w:hAnsi="宋体" w:cs="宋体" w:hint="eastAsia"/>
          <w:kern w:val="0"/>
          <w:szCs w:val="21"/>
        </w:rPr>
        <w:t>需方可对收到的产品按本文件的规定进行检验，</w:t>
      </w:r>
      <w:r w:rsidR="001966D0" w:rsidRPr="001966D0">
        <w:rPr>
          <w:rFonts w:ascii="宋体" w:hAnsi="宋体" w:cs="宋体" w:hint="eastAsia"/>
          <w:kern w:val="0"/>
          <w:szCs w:val="21"/>
        </w:rPr>
        <w:t>对</w:t>
      </w:r>
      <w:r>
        <w:rPr>
          <w:rFonts w:ascii="宋体" w:hAnsi="宋体" w:cs="宋体" w:hint="eastAsia"/>
          <w:kern w:val="0"/>
          <w:szCs w:val="21"/>
        </w:rPr>
        <w:t>供方检验结果有异议时，应在收到供方检测结果十个工作日内提出，由供需双方协商解决。若需仲裁，由供需双方协商在具备检测资质的检测机构进行。</w:t>
      </w:r>
    </w:p>
    <w:p w:rsidR="00F06F7F" w:rsidRDefault="00106955" w:rsidP="00685E99">
      <w:pPr>
        <w:pStyle w:val="a9"/>
        <w:spacing w:line="360" w:lineRule="auto"/>
        <w:rPr>
          <w:rFonts w:ascii="黑体" w:eastAsia="黑体" w:hAnsi="黑体" w:cs="黑体"/>
          <w:kern w:val="0"/>
          <w:szCs w:val="21"/>
        </w:rPr>
      </w:pPr>
      <w:r>
        <w:rPr>
          <w:rFonts w:ascii="黑体" w:eastAsia="黑体" w:hAnsi="黑体" w:cs="黑体" w:hint="eastAsia"/>
          <w:kern w:val="0"/>
          <w:szCs w:val="21"/>
        </w:rPr>
        <w:t>7.2 组批</w:t>
      </w:r>
    </w:p>
    <w:p w:rsidR="00F06F7F" w:rsidRDefault="00106955" w:rsidP="00B6585D">
      <w:pPr>
        <w:pStyle w:val="a9"/>
        <w:ind w:firstLineChars="200" w:firstLine="420"/>
        <w:rPr>
          <w:rFonts w:ascii="宋体" w:hAnsi="宋体" w:cs="宋体"/>
          <w:kern w:val="0"/>
          <w:szCs w:val="21"/>
        </w:rPr>
      </w:pPr>
      <w:proofErr w:type="gramStart"/>
      <w:r>
        <w:rPr>
          <w:rFonts w:ascii="宋体" w:hAnsi="宋体" w:cs="宋体" w:hint="eastAsia"/>
          <w:kern w:val="0"/>
          <w:szCs w:val="21"/>
        </w:rPr>
        <w:t>铅铋合金锭</w:t>
      </w:r>
      <w:proofErr w:type="gramEnd"/>
      <w:r>
        <w:rPr>
          <w:rFonts w:ascii="宋体" w:hAnsi="宋体" w:cs="宋体" w:hint="eastAsia"/>
          <w:kern w:val="0"/>
          <w:szCs w:val="21"/>
        </w:rPr>
        <w:t>应成批提交检验，每批应由同一品级、同一规格、且所含金银含量基本一致的产</w:t>
      </w:r>
      <w:r w:rsidRPr="008A3D95">
        <w:rPr>
          <w:rFonts w:ascii="宋体" w:hAnsi="宋体" w:cs="宋体" w:hint="eastAsia"/>
          <w:kern w:val="0"/>
          <w:szCs w:val="21"/>
        </w:rPr>
        <w:t>品组成，</w:t>
      </w:r>
      <w:proofErr w:type="gramStart"/>
      <w:r w:rsidRPr="00C04923">
        <w:rPr>
          <w:rFonts w:ascii="宋体" w:hAnsi="宋体" w:cs="宋体" w:hint="eastAsia"/>
          <w:color w:val="FF0000"/>
          <w:kern w:val="0"/>
          <w:szCs w:val="21"/>
        </w:rPr>
        <w:t>批重不</w:t>
      </w:r>
      <w:proofErr w:type="gramEnd"/>
      <w:r w:rsidRPr="00C04923">
        <w:rPr>
          <w:rFonts w:ascii="宋体" w:hAnsi="宋体" w:cs="宋体" w:hint="eastAsia"/>
          <w:color w:val="FF0000"/>
          <w:kern w:val="0"/>
          <w:szCs w:val="21"/>
        </w:rPr>
        <w:t>大于</w:t>
      </w:r>
      <w:r w:rsidR="008A3D95" w:rsidRPr="00C04923">
        <w:rPr>
          <w:rFonts w:ascii="宋体" w:hAnsi="宋体" w:cs="宋体"/>
          <w:color w:val="FF0000"/>
          <w:kern w:val="0"/>
          <w:szCs w:val="21"/>
        </w:rPr>
        <w:t>35</w:t>
      </w:r>
      <w:r w:rsidRPr="00C04923">
        <w:rPr>
          <w:rFonts w:ascii="宋体" w:hAnsi="宋体" w:cs="宋体" w:hint="eastAsia"/>
          <w:color w:val="FF0000"/>
          <w:kern w:val="0"/>
          <w:szCs w:val="21"/>
        </w:rPr>
        <w:t>吨。</w:t>
      </w:r>
    </w:p>
    <w:p w:rsidR="00F06F7F" w:rsidRDefault="00106955" w:rsidP="00685E99">
      <w:pPr>
        <w:pStyle w:val="a9"/>
        <w:spacing w:line="360" w:lineRule="auto"/>
        <w:rPr>
          <w:rFonts w:ascii="黑体" w:eastAsia="黑体" w:hAnsi="黑体" w:cs="黑体"/>
          <w:kern w:val="0"/>
          <w:szCs w:val="21"/>
        </w:rPr>
      </w:pPr>
      <w:r>
        <w:rPr>
          <w:rFonts w:ascii="黑体" w:eastAsia="黑体" w:hAnsi="黑体" w:cs="黑体" w:hint="eastAsia"/>
          <w:kern w:val="0"/>
          <w:szCs w:val="21"/>
        </w:rPr>
        <w:t>7.3 检验项目</w:t>
      </w:r>
    </w:p>
    <w:p w:rsidR="00F06F7F" w:rsidRDefault="00106955" w:rsidP="00B6585D">
      <w:pPr>
        <w:pStyle w:val="a9"/>
        <w:rPr>
          <w:rFonts w:ascii="宋体" w:hAnsi="宋体" w:cs="宋体"/>
          <w:kern w:val="0"/>
          <w:szCs w:val="21"/>
        </w:rPr>
      </w:pPr>
      <w:r>
        <w:rPr>
          <w:rFonts w:ascii="黑体" w:eastAsia="黑体" w:hAnsi="黑体" w:cs="黑体" w:hint="eastAsia"/>
          <w:kern w:val="0"/>
          <w:szCs w:val="21"/>
        </w:rPr>
        <w:t xml:space="preserve">7.3.1 </w:t>
      </w:r>
      <w:r>
        <w:rPr>
          <w:rFonts w:ascii="宋体" w:hAnsi="宋体" w:cs="宋体" w:hint="eastAsia"/>
          <w:kern w:val="0"/>
          <w:szCs w:val="21"/>
        </w:rPr>
        <w:t>化学成分按批检验。</w:t>
      </w:r>
    </w:p>
    <w:p w:rsidR="00F06F7F" w:rsidRDefault="00106955" w:rsidP="00B6585D">
      <w:pPr>
        <w:pStyle w:val="a9"/>
        <w:rPr>
          <w:rFonts w:ascii="宋体" w:hAnsi="宋体" w:cs="宋体"/>
          <w:kern w:val="0"/>
          <w:szCs w:val="21"/>
        </w:rPr>
      </w:pPr>
      <w:r>
        <w:rPr>
          <w:rFonts w:ascii="黑体" w:eastAsia="黑体" w:hAnsi="黑体" w:cs="黑体" w:hint="eastAsia"/>
          <w:kern w:val="0"/>
          <w:szCs w:val="21"/>
        </w:rPr>
        <w:t>7.3.2</w:t>
      </w:r>
      <w:r>
        <w:rPr>
          <w:rFonts w:ascii="宋体" w:hAnsi="宋体" w:cs="宋体" w:hint="eastAsia"/>
          <w:kern w:val="0"/>
          <w:szCs w:val="21"/>
        </w:rPr>
        <w:t xml:space="preserve"> 物理规格、外观质量逐锭检验。</w:t>
      </w:r>
    </w:p>
    <w:p w:rsidR="00B02D03" w:rsidRPr="004B09E1" w:rsidRDefault="00B02D03" w:rsidP="00B6585D">
      <w:pPr>
        <w:pStyle w:val="a9"/>
        <w:rPr>
          <w:rFonts w:ascii="宋体" w:hAnsi="宋体" w:cs="宋体"/>
          <w:color w:val="FF0000"/>
          <w:kern w:val="0"/>
          <w:szCs w:val="21"/>
        </w:rPr>
      </w:pPr>
      <w:r w:rsidRPr="004B09E1">
        <w:rPr>
          <w:rFonts w:ascii="黑体" w:eastAsia="黑体" w:hAnsi="黑体" w:cs="黑体" w:hint="eastAsia"/>
          <w:color w:val="FF0000"/>
          <w:kern w:val="0"/>
          <w:szCs w:val="21"/>
        </w:rPr>
        <w:t>7</w:t>
      </w:r>
      <w:r w:rsidRPr="004B09E1">
        <w:rPr>
          <w:rFonts w:ascii="黑体" w:eastAsia="黑体" w:hAnsi="黑体" w:cs="黑体"/>
          <w:color w:val="FF0000"/>
          <w:kern w:val="0"/>
          <w:szCs w:val="21"/>
        </w:rPr>
        <w:t xml:space="preserve">.3.3 </w:t>
      </w:r>
      <w:r w:rsidRPr="004B09E1">
        <w:rPr>
          <w:rFonts w:ascii="宋体" w:hAnsi="宋体" w:cs="宋体" w:hint="eastAsia"/>
          <w:color w:val="FF0000"/>
          <w:kern w:val="0"/>
          <w:szCs w:val="21"/>
        </w:rPr>
        <w:t>断面质量随机抽样剖开检验。</w:t>
      </w:r>
    </w:p>
    <w:p w:rsidR="00F06F7F" w:rsidRDefault="00106955" w:rsidP="00685E99">
      <w:pPr>
        <w:pStyle w:val="a9"/>
        <w:spacing w:line="360" w:lineRule="auto"/>
        <w:rPr>
          <w:rFonts w:ascii="黑体" w:eastAsia="黑体" w:hAnsi="黑体" w:cs="黑体"/>
          <w:kern w:val="0"/>
          <w:szCs w:val="21"/>
        </w:rPr>
      </w:pPr>
      <w:r>
        <w:rPr>
          <w:rFonts w:ascii="黑体" w:eastAsia="黑体" w:hAnsi="黑体" w:cs="黑体" w:hint="eastAsia"/>
          <w:kern w:val="0"/>
          <w:szCs w:val="21"/>
        </w:rPr>
        <w:t>7.4 取样和制样</w:t>
      </w:r>
    </w:p>
    <w:p w:rsidR="00F06F7F" w:rsidRDefault="00106955" w:rsidP="00685E99">
      <w:pPr>
        <w:pStyle w:val="a9"/>
        <w:spacing w:line="360" w:lineRule="auto"/>
        <w:rPr>
          <w:rFonts w:ascii="黑体" w:eastAsia="黑体" w:hAnsi="黑体" w:cs="黑体"/>
          <w:kern w:val="0"/>
          <w:szCs w:val="21"/>
        </w:rPr>
      </w:pPr>
      <w:r>
        <w:rPr>
          <w:rFonts w:ascii="黑体" w:eastAsia="黑体" w:hAnsi="黑体" w:cs="黑体" w:hint="eastAsia"/>
          <w:kern w:val="0"/>
          <w:szCs w:val="21"/>
        </w:rPr>
        <w:t>7.4.1 取样</w:t>
      </w:r>
    </w:p>
    <w:p w:rsidR="00F06F7F" w:rsidRPr="008A3D95" w:rsidRDefault="00106955" w:rsidP="00B6585D">
      <w:pPr>
        <w:pStyle w:val="a9"/>
        <w:ind w:firstLineChars="200" w:firstLine="420"/>
        <w:rPr>
          <w:rFonts w:ascii="宋体" w:hAnsi="宋体" w:cs="宋体"/>
          <w:kern w:val="0"/>
          <w:szCs w:val="21"/>
        </w:rPr>
      </w:pPr>
      <w:proofErr w:type="gramStart"/>
      <w:r w:rsidRPr="008A3D95">
        <w:rPr>
          <w:rFonts w:ascii="宋体" w:hAnsi="宋体" w:cs="宋体" w:hint="eastAsia"/>
          <w:kern w:val="0"/>
          <w:szCs w:val="21"/>
        </w:rPr>
        <w:t>铅铋合金锭</w:t>
      </w:r>
      <w:proofErr w:type="gramEnd"/>
      <w:r w:rsidRPr="008A3D95">
        <w:rPr>
          <w:rFonts w:ascii="宋体" w:hAnsi="宋体" w:cs="宋体" w:hint="eastAsia"/>
          <w:kern w:val="0"/>
          <w:szCs w:val="21"/>
        </w:rPr>
        <w:t>按照随机原则抽取样品</w:t>
      </w:r>
      <w:r w:rsidRPr="00C04923">
        <w:rPr>
          <w:rFonts w:ascii="宋体" w:hAnsi="宋体" w:cs="宋体" w:hint="eastAsia"/>
          <w:color w:val="FF0000"/>
          <w:kern w:val="0"/>
          <w:szCs w:val="21"/>
        </w:rPr>
        <w:t>，每批次取样量不小于总锭数的</w:t>
      </w:r>
      <w:r w:rsidR="008A3D95" w:rsidRPr="00C04923">
        <w:rPr>
          <w:rFonts w:ascii="宋体" w:hAnsi="宋体" w:cs="宋体"/>
          <w:color w:val="FF0000"/>
          <w:kern w:val="0"/>
          <w:szCs w:val="21"/>
        </w:rPr>
        <w:t>10</w:t>
      </w:r>
      <w:r w:rsidRPr="00C04923">
        <w:rPr>
          <w:rFonts w:ascii="宋体" w:hAnsi="宋体" w:cs="宋体" w:hint="eastAsia"/>
          <w:color w:val="FF0000"/>
          <w:kern w:val="0"/>
          <w:szCs w:val="21"/>
        </w:rPr>
        <w:t>%，不得少于</w:t>
      </w:r>
      <w:r w:rsidR="008A3D95" w:rsidRPr="00C04923">
        <w:rPr>
          <w:rFonts w:ascii="宋体" w:hAnsi="宋体" w:cs="宋体"/>
          <w:color w:val="FF0000"/>
          <w:kern w:val="0"/>
          <w:szCs w:val="21"/>
        </w:rPr>
        <w:t>4</w:t>
      </w:r>
      <w:r w:rsidRPr="00C04923">
        <w:rPr>
          <w:rFonts w:ascii="宋体" w:hAnsi="宋体" w:cs="宋体" w:hint="eastAsia"/>
          <w:color w:val="FF0000"/>
          <w:kern w:val="0"/>
          <w:szCs w:val="21"/>
        </w:rPr>
        <w:t>块，</w:t>
      </w:r>
      <w:r w:rsidRPr="008A3D95">
        <w:rPr>
          <w:rFonts w:ascii="宋体" w:hAnsi="宋体" w:cs="宋体" w:hint="eastAsia"/>
          <w:kern w:val="0"/>
          <w:szCs w:val="21"/>
        </w:rPr>
        <w:t>必要时可提高取样比例或全检。</w:t>
      </w:r>
    </w:p>
    <w:p w:rsidR="00703B62" w:rsidRDefault="00106955" w:rsidP="00685E99">
      <w:pPr>
        <w:pStyle w:val="a9"/>
        <w:spacing w:line="360" w:lineRule="auto"/>
        <w:rPr>
          <w:rFonts w:ascii="黑体" w:eastAsia="黑体" w:hAnsi="黑体" w:cs="黑体"/>
          <w:kern w:val="0"/>
          <w:szCs w:val="21"/>
        </w:rPr>
      </w:pPr>
      <w:r>
        <w:rPr>
          <w:rFonts w:ascii="黑体" w:eastAsia="黑体" w:hAnsi="黑体" w:cs="黑体" w:hint="eastAsia"/>
          <w:kern w:val="0"/>
          <w:szCs w:val="21"/>
        </w:rPr>
        <w:t xml:space="preserve">7.4.2 </w:t>
      </w:r>
      <w:proofErr w:type="gramStart"/>
      <w:r>
        <w:rPr>
          <w:rFonts w:ascii="黑体" w:eastAsia="黑体" w:hAnsi="黑体" w:cs="黑体" w:hint="eastAsia"/>
          <w:kern w:val="0"/>
          <w:szCs w:val="21"/>
        </w:rPr>
        <w:t>屑样的</w:t>
      </w:r>
      <w:proofErr w:type="gramEnd"/>
      <w:r>
        <w:rPr>
          <w:rFonts w:ascii="黑体" w:eastAsia="黑体" w:hAnsi="黑体" w:cs="黑体" w:hint="eastAsia"/>
          <w:kern w:val="0"/>
          <w:szCs w:val="21"/>
        </w:rPr>
        <w:t>钻取</w:t>
      </w:r>
    </w:p>
    <w:p w:rsidR="00703B62" w:rsidRDefault="00106955" w:rsidP="00685E99">
      <w:pPr>
        <w:pStyle w:val="a9"/>
        <w:spacing w:line="360" w:lineRule="auto"/>
        <w:rPr>
          <w:rFonts w:ascii="黑体" w:eastAsia="黑体" w:hAnsi="黑体" w:cs="黑体"/>
          <w:kern w:val="0"/>
          <w:szCs w:val="21"/>
        </w:rPr>
      </w:pPr>
      <w:r w:rsidRPr="00227117">
        <w:rPr>
          <w:rFonts w:ascii="黑体" w:eastAsia="黑体" w:hAnsi="黑体" w:cs="黑体"/>
          <w:kern w:val="0"/>
          <w:szCs w:val="21"/>
        </w:rPr>
        <w:t>7.4.2.1</w:t>
      </w:r>
      <w:r w:rsidR="00703B62">
        <w:rPr>
          <w:rFonts w:ascii="黑体" w:eastAsia="黑体" w:hAnsi="黑体" w:cs="黑体"/>
          <w:kern w:val="0"/>
          <w:szCs w:val="21"/>
        </w:rPr>
        <w:t xml:space="preserve"> </w:t>
      </w:r>
      <w:r w:rsidR="00703B62">
        <w:rPr>
          <w:rFonts w:ascii="黑体" w:eastAsia="黑体" w:hAnsi="黑体" w:cs="黑体" w:hint="eastAsia"/>
          <w:kern w:val="0"/>
          <w:szCs w:val="21"/>
        </w:rPr>
        <w:t>钻点的确定</w:t>
      </w:r>
    </w:p>
    <w:p w:rsidR="00F06F7F" w:rsidRPr="00227117" w:rsidRDefault="00C84CC4" w:rsidP="00685E99">
      <w:pPr>
        <w:pStyle w:val="a9"/>
        <w:spacing w:line="360" w:lineRule="auto"/>
        <w:rPr>
          <w:rFonts w:ascii="黑体" w:eastAsia="黑体" w:hAnsi="黑体" w:cs="黑体"/>
          <w:kern w:val="0"/>
          <w:szCs w:val="21"/>
        </w:rPr>
      </w:pPr>
      <w:r>
        <w:rPr>
          <w:rFonts w:ascii="黑体" w:eastAsia="黑体" w:hAnsi="黑体" w:cs="黑体" w:hint="eastAsia"/>
          <w:kern w:val="0"/>
          <w:szCs w:val="21"/>
        </w:rPr>
        <w:t>7</w:t>
      </w:r>
      <w:r>
        <w:rPr>
          <w:rFonts w:ascii="黑体" w:eastAsia="黑体" w:hAnsi="黑体" w:cs="黑体"/>
          <w:kern w:val="0"/>
          <w:szCs w:val="21"/>
        </w:rPr>
        <w:t>.4.2.1.1</w:t>
      </w:r>
      <w:r w:rsidR="00106955" w:rsidRPr="00227117">
        <w:rPr>
          <w:rFonts w:ascii="黑体" w:eastAsia="黑体" w:hAnsi="黑体" w:cs="黑体" w:hint="eastAsia"/>
          <w:kern w:val="0"/>
          <w:szCs w:val="21"/>
        </w:rPr>
        <w:t>梯台形</w:t>
      </w:r>
    </w:p>
    <w:p w:rsidR="00C84CC4" w:rsidRPr="00C04923" w:rsidRDefault="00C84CC4" w:rsidP="00685E99">
      <w:pPr>
        <w:pStyle w:val="a9"/>
        <w:spacing w:line="360" w:lineRule="auto"/>
        <w:ind w:firstLineChars="200" w:firstLine="420"/>
        <w:jc w:val="both"/>
        <w:rPr>
          <w:rFonts w:ascii="黑体" w:eastAsia="黑体" w:hAnsi="黑体" w:cs="黑体"/>
          <w:kern w:val="0"/>
          <w:szCs w:val="21"/>
          <w:highlight w:val="yellow"/>
        </w:rPr>
      </w:pPr>
      <w:r w:rsidRPr="00C04923">
        <w:rPr>
          <w:rFonts w:ascii="黑体" w:eastAsia="黑体" w:hAnsi="黑体" w:cs="黑体" w:hint="eastAsia"/>
          <w:kern w:val="0"/>
          <w:szCs w:val="21"/>
          <w:highlight w:val="yellow"/>
        </w:rPr>
        <w:lastRenderedPageBreak/>
        <w:t>a</w:t>
      </w:r>
      <w:r w:rsidRPr="00C04923">
        <w:rPr>
          <w:rFonts w:ascii="黑体" w:eastAsia="黑体" w:hAnsi="黑体" w:cs="黑体"/>
          <w:kern w:val="0"/>
          <w:szCs w:val="21"/>
          <w:highlight w:val="yellow"/>
        </w:rPr>
        <w:t>)</w:t>
      </w:r>
      <w:r w:rsidR="00054575" w:rsidRPr="00C04923">
        <w:rPr>
          <w:rFonts w:ascii="黑体" w:eastAsia="黑体" w:hAnsi="黑体" w:cs="黑体" w:hint="eastAsia"/>
          <w:kern w:val="0"/>
          <w:szCs w:val="21"/>
          <w:highlight w:val="yellow"/>
        </w:rPr>
        <w:t>生产钻样</w:t>
      </w:r>
    </w:p>
    <w:p w:rsidR="00C84CC4" w:rsidRDefault="00AA5D16" w:rsidP="00B6585D">
      <w:pPr>
        <w:pStyle w:val="a9"/>
        <w:ind w:firstLineChars="200" w:firstLine="420"/>
        <w:jc w:val="both"/>
        <w:rPr>
          <w:rFonts w:ascii="宋体" w:hAnsi="宋体" w:cs="宋体"/>
          <w:kern w:val="0"/>
          <w:szCs w:val="21"/>
        </w:rPr>
      </w:pPr>
      <w:r w:rsidRPr="00C04923">
        <w:rPr>
          <w:rFonts w:ascii="宋体" w:hAnsi="宋体" w:cs="宋体" w:hint="eastAsia"/>
          <w:kern w:val="0"/>
          <w:szCs w:val="21"/>
          <w:highlight w:val="yellow"/>
        </w:rPr>
        <w:t>在</w:t>
      </w:r>
      <w:proofErr w:type="gramStart"/>
      <w:r w:rsidRPr="00C04923">
        <w:rPr>
          <w:rFonts w:ascii="宋体" w:hAnsi="宋体" w:cs="宋体" w:hint="eastAsia"/>
          <w:kern w:val="0"/>
          <w:szCs w:val="21"/>
          <w:highlight w:val="yellow"/>
        </w:rPr>
        <w:t>铅铋合金锭</w:t>
      </w:r>
      <w:proofErr w:type="gramEnd"/>
      <w:r w:rsidRPr="00C04923">
        <w:rPr>
          <w:rFonts w:ascii="宋体" w:hAnsi="宋体" w:cs="宋体" w:hint="eastAsia"/>
          <w:kern w:val="0"/>
          <w:szCs w:val="21"/>
          <w:highlight w:val="yellow"/>
        </w:rPr>
        <w:t>的大底面</w:t>
      </w:r>
      <w:proofErr w:type="gramStart"/>
      <w:r w:rsidRPr="00C04923">
        <w:rPr>
          <w:rFonts w:ascii="宋体" w:hAnsi="宋体" w:cs="宋体" w:hint="eastAsia"/>
          <w:kern w:val="0"/>
          <w:szCs w:val="21"/>
          <w:highlight w:val="yellow"/>
        </w:rPr>
        <w:t>做对</w:t>
      </w:r>
      <w:proofErr w:type="gramEnd"/>
      <w:r w:rsidRPr="00C04923">
        <w:rPr>
          <w:rFonts w:ascii="宋体" w:hAnsi="宋体" w:cs="宋体" w:hint="eastAsia"/>
          <w:kern w:val="0"/>
          <w:szCs w:val="21"/>
          <w:highlight w:val="yellow"/>
        </w:rPr>
        <w:t>角线，其中心点距两边</w:t>
      </w:r>
      <w:r w:rsidR="00E418FA" w:rsidRPr="00C04923">
        <w:rPr>
          <w:rFonts w:ascii="宋体" w:hAnsi="宋体" w:cs="宋体" w:hint="eastAsia"/>
          <w:kern w:val="0"/>
          <w:szCs w:val="21"/>
          <w:highlight w:val="yellow"/>
        </w:rPr>
        <w:t>顶角的1</w:t>
      </w:r>
      <w:r w:rsidR="00E418FA" w:rsidRPr="00C04923">
        <w:rPr>
          <w:rFonts w:ascii="宋体" w:hAnsi="宋体" w:cs="宋体"/>
          <w:kern w:val="0"/>
          <w:szCs w:val="21"/>
          <w:highlight w:val="yellow"/>
        </w:rPr>
        <w:t>/3</w:t>
      </w:r>
      <w:r w:rsidR="00E418FA" w:rsidRPr="00C04923">
        <w:rPr>
          <w:rFonts w:ascii="宋体" w:hAnsi="宋体" w:cs="宋体" w:hint="eastAsia"/>
          <w:kern w:val="0"/>
          <w:szCs w:val="21"/>
          <w:highlight w:val="yellow"/>
        </w:rPr>
        <w:t>和2</w:t>
      </w:r>
      <w:r w:rsidR="00E418FA" w:rsidRPr="00C04923">
        <w:rPr>
          <w:rFonts w:ascii="宋体" w:hAnsi="宋体" w:cs="宋体"/>
          <w:kern w:val="0"/>
          <w:szCs w:val="21"/>
          <w:highlight w:val="yellow"/>
        </w:rPr>
        <w:t>/3</w:t>
      </w:r>
      <w:r w:rsidR="00E418FA" w:rsidRPr="00C04923">
        <w:rPr>
          <w:rFonts w:ascii="宋体" w:hAnsi="宋体" w:cs="宋体" w:hint="eastAsia"/>
          <w:kern w:val="0"/>
          <w:szCs w:val="21"/>
          <w:highlight w:val="yellow"/>
        </w:rPr>
        <w:t>处以及中心点为取样点，共取9点，如图</w:t>
      </w:r>
      <w:r w:rsidR="00E418FA" w:rsidRPr="00C04923">
        <w:rPr>
          <w:rFonts w:ascii="宋体" w:hAnsi="宋体" w:cs="宋体"/>
          <w:kern w:val="0"/>
          <w:szCs w:val="21"/>
          <w:highlight w:val="yellow"/>
        </w:rPr>
        <w:t>1a</w:t>
      </w:r>
      <w:r w:rsidR="00E418FA" w:rsidRPr="00C04923">
        <w:rPr>
          <w:rFonts w:ascii="宋体" w:hAnsi="宋体" w:cs="宋体" w:hint="eastAsia"/>
          <w:kern w:val="0"/>
          <w:szCs w:val="21"/>
          <w:highlight w:val="yellow"/>
        </w:rPr>
        <w:t>）所示。随机或按</w:t>
      </w:r>
      <w:r w:rsidR="00E418FA" w:rsidRPr="00C04923">
        <w:rPr>
          <w:rFonts w:ascii="宋体" w:hAnsi="宋体" w:cs="宋体"/>
          <w:kern w:val="0"/>
          <w:szCs w:val="21"/>
          <w:highlight w:val="yellow"/>
        </w:rPr>
        <w:t>9</w:t>
      </w:r>
      <w:r w:rsidR="00E418FA" w:rsidRPr="00C04923">
        <w:rPr>
          <w:rFonts w:ascii="宋体" w:hAnsi="宋体" w:cs="宋体" w:hint="eastAsia"/>
          <w:kern w:val="0"/>
          <w:szCs w:val="21"/>
          <w:highlight w:val="yellow"/>
        </w:rPr>
        <w:t>点轮流方式确定钻点，每块</w:t>
      </w:r>
      <w:proofErr w:type="gramStart"/>
      <w:r w:rsidR="00E418FA" w:rsidRPr="00C04923">
        <w:rPr>
          <w:rFonts w:ascii="宋体" w:hAnsi="宋体" w:cs="宋体" w:hint="eastAsia"/>
          <w:kern w:val="0"/>
          <w:szCs w:val="21"/>
          <w:highlight w:val="yellow"/>
        </w:rPr>
        <w:t>铅铋合金锭</w:t>
      </w:r>
      <w:proofErr w:type="gramEnd"/>
      <w:r w:rsidR="00E418FA" w:rsidRPr="00C04923">
        <w:rPr>
          <w:rFonts w:ascii="宋体" w:hAnsi="宋体" w:cs="宋体" w:hint="eastAsia"/>
          <w:kern w:val="0"/>
          <w:szCs w:val="21"/>
          <w:highlight w:val="yellow"/>
        </w:rPr>
        <w:t>钻穿1～</w:t>
      </w:r>
      <w:r w:rsidR="00E418FA" w:rsidRPr="00C04923">
        <w:rPr>
          <w:rFonts w:ascii="宋体" w:hAnsi="宋体" w:cs="宋体"/>
          <w:kern w:val="0"/>
          <w:szCs w:val="21"/>
          <w:highlight w:val="yellow"/>
        </w:rPr>
        <w:t>3</w:t>
      </w:r>
      <w:r w:rsidR="00E418FA" w:rsidRPr="00C04923">
        <w:rPr>
          <w:rFonts w:ascii="宋体" w:hAnsi="宋体" w:cs="宋体" w:hint="eastAsia"/>
          <w:kern w:val="0"/>
          <w:szCs w:val="21"/>
          <w:highlight w:val="yellow"/>
        </w:rPr>
        <w:t>个孔。</w:t>
      </w:r>
    </w:p>
    <w:p w:rsidR="00C84CC4" w:rsidRDefault="00C84CC4" w:rsidP="00685E99">
      <w:pPr>
        <w:pStyle w:val="a9"/>
        <w:spacing w:line="360" w:lineRule="auto"/>
        <w:ind w:firstLineChars="200" w:firstLine="420"/>
        <w:jc w:val="both"/>
        <w:rPr>
          <w:rFonts w:ascii="宋体" w:hAnsi="宋体" w:cs="宋体"/>
          <w:kern w:val="0"/>
          <w:szCs w:val="21"/>
        </w:rPr>
      </w:pPr>
      <w:r>
        <w:rPr>
          <w:rFonts w:ascii="黑体" w:eastAsia="黑体" w:hAnsi="黑体" w:cs="黑体"/>
          <w:kern w:val="0"/>
          <w:szCs w:val="21"/>
        </w:rPr>
        <w:t>b)</w:t>
      </w:r>
      <w:r w:rsidR="00054575">
        <w:rPr>
          <w:rFonts w:ascii="黑体" w:eastAsia="黑体" w:hAnsi="黑体" w:cs="黑体" w:hint="eastAsia"/>
          <w:kern w:val="0"/>
          <w:szCs w:val="21"/>
        </w:rPr>
        <w:t>仲裁钻样</w:t>
      </w:r>
    </w:p>
    <w:p w:rsidR="00F06F7F" w:rsidRDefault="00106955" w:rsidP="00B6585D">
      <w:pPr>
        <w:pStyle w:val="a9"/>
        <w:ind w:firstLineChars="200" w:firstLine="420"/>
        <w:jc w:val="both"/>
        <w:rPr>
          <w:rFonts w:ascii="宋体" w:hAnsi="宋体" w:cs="宋体"/>
          <w:kern w:val="0"/>
          <w:szCs w:val="21"/>
        </w:rPr>
      </w:pPr>
      <w:r>
        <w:rPr>
          <w:rFonts w:ascii="宋体" w:hAnsi="宋体" w:cs="宋体" w:hint="eastAsia"/>
          <w:kern w:val="0"/>
          <w:szCs w:val="21"/>
        </w:rPr>
        <w:t>在</w:t>
      </w:r>
      <w:proofErr w:type="gramStart"/>
      <w:r>
        <w:rPr>
          <w:rFonts w:ascii="宋体" w:hAnsi="宋体" w:cs="宋体" w:hint="eastAsia"/>
          <w:kern w:val="0"/>
          <w:szCs w:val="21"/>
        </w:rPr>
        <w:t>铅铋合金锭</w:t>
      </w:r>
      <w:proofErr w:type="gramEnd"/>
      <w:r w:rsidR="00685E99">
        <w:rPr>
          <w:rFonts w:ascii="宋体" w:hAnsi="宋体" w:cs="宋体" w:hint="eastAsia"/>
          <w:kern w:val="0"/>
          <w:szCs w:val="21"/>
        </w:rPr>
        <w:t>的大底面</w:t>
      </w:r>
      <w:r>
        <w:rPr>
          <w:rFonts w:ascii="宋体" w:hAnsi="宋体" w:cs="宋体" w:hint="eastAsia"/>
          <w:kern w:val="0"/>
          <w:szCs w:val="21"/>
        </w:rPr>
        <w:t>均匀布置</w:t>
      </w:r>
      <w:r w:rsidR="00041E3F">
        <w:rPr>
          <w:rFonts w:ascii="宋体" w:hAnsi="宋体" w:cs="宋体" w:hint="eastAsia"/>
          <w:kern w:val="0"/>
          <w:szCs w:val="21"/>
        </w:rPr>
        <w:t>1</w:t>
      </w:r>
      <w:r w:rsidR="00041E3F">
        <w:rPr>
          <w:rFonts w:ascii="宋体" w:hAnsi="宋体" w:cs="宋体"/>
          <w:kern w:val="0"/>
          <w:szCs w:val="21"/>
        </w:rPr>
        <w:t>5</w:t>
      </w:r>
      <w:r w:rsidR="00041E3F">
        <w:rPr>
          <w:rFonts w:ascii="宋体" w:hAnsi="宋体" w:cs="宋体" w:hint="eastAsia"/>
          <w:kern w:val="0"/>
          <w:szCs w:val="21"/>
        </w:rPr>
        <w:t>个网格</w:t>
      </w:r>
      <w:r>
        <w:rPr>
          <w:rFonts w:ascii="宋体" w:hAnsi="宋体" w:cs="宋体" w:hint="eastAsia"/>
          <w:kern w:val="0"/>
          <w:szCs w:val="21"/>
        </w:rPr>
        <w:t>，以随机方式确定起始点和钻孔</w:t>
      </w:r>
      <w:r w:rsidR="00041E3F">
        <w:rPr>
          <w:rFonts w:ascii="宋体" w:hAnsi="宋体" w:cs="宋体" w:hint="eastAsia"/>
          <w:kern w:val="0"/>
          <w:szCs w:val="21"/>
        </w:rPr>
        <w:t>格</w:t>
      </w:r>
      <w:r>
        <w:rPr>
          <w:rFonts w:ascii="宋体" w:hAnsi="宋体" w:cs="宋体" w:hint="eastAsia"/>
          <w:kern w:val="0"/>
          <w:szCs w:val="21"/>
        </w:rPr>
        <w:t>位置，</w:t>
      </w:r>
      <w:r w:rsidR="00041E3F">
        <w:rPr>
          <w:rFonts w:ascii="宋体" w:hAnsi="宋体" w:cs="宋体" w:hint="eastAsia"/>
          <w:kern w:val="0"/>
          <w:szCs w:val="21"/>
        </w:rPr>
        <w:t>并在该钻孔格内布置九宫格随机确定钻点</w:t>
      </w:r>
      <w:r w:rsidR="00BA1A6F">
        <w:rPr>
          <w:rFonts w:ascii="宋体" w:hAnsi="宋体" w:cs="宋体" w:hint="eastAsia"/>
          <w:kern w:val="0"/>
          <w:szCs w:val="21"/>
        </w:rPr>
        <w:t>，</w:t>
      </w:r>
      <w:r w:rsidR="00BA1A6F" w:rsidRPr="00B0301B">
        <w:rPr>
          <w:rFonts w:ascii="宋体" w:hAnsi="宋体" w:cs="宋体" w:hint="eastAsia"/>
          <w:color w:val="FF0000"/>
          <w:kern w:val="0"/>
          <w:szCs w:val="21"/>
        </w:rPr>
        <w:t>如</w:t>
      </w:r>
      <w:r w:rsidR="00041E3F" w:rsidRPr="00B0301B">
        <w:rPr>
          <w:rFonts w:ascii="宋体" w:hAnsi="宋体" w:cs="宋体" w:hint="eastAsia"/>
          <w:color w:val="FF0000"/>
          <w:kern w:val="0"/>
          <w:szCs w:val="21"/>
        </w:rPr>
        <w:t>图</w:t>
      </w:r>
      <w:r w:rsidR="00E418FA" w:rsidRPr="00B0301B">
        <w:rPr>
          <w:rFonts w:ascii="宋体" w:hAnsi="宋体" w:cs="宋体"/>
          <w:color w:val="FF0000"/>
          <w:kern w:val="0"/>
          <w:szCs w:val="21"/>
        </w:rPr>
        <w:t>1</w:t>
      </w:r>
      <w:r w:rsidR="00E418FA" w:rsidRPr="00B0301B">
        <w:rPr>
          <w:rFonts w:ascii="宋体" w:hAnsi="宋体" w:cs="宋体" w:hint="eastAsia"/>
          <w:color w:val="FF0000"/>
          <w:kern w:val="0"/>
          <w:szCs w:val="21"/>
        </w:rPr>
        <w:t>b）</w:t>
      </w:r>
      <w:r w:rsidR="00BA1A6F" w:rsidRPr="00B0301B">
        <w:rPr>
          <w:rFonts w:ascii="宋体" w:hAnsi="宋体" w:cs="宋体" w:hint="eastAsia"/>
          <w:color w:val="FF0000"/>
          <w:kern w:val="0"/>
          <w:szCs w:val="21"/>
        </w:rPr>
        <w:t>所示</w:t>
      </w:r>
      <w:r w:rsidR="00041E3F">
        <w:rPr>
          <w:rFonts w:ascii="宋体" w:hAnsi="宋体" w:cs="宋体" w:hint="eastAsia"/>
          <w:kern w:val="0"/>
          <w:szCs w:val="21"/>
        </w:rPr>
        <w:t>。</w:t>
      </w:r>
      <w:r>
        <w:rPr>
          <w:rFonts w:ascii="宋体" w:hAnsi="宋体" w:cs="宋体" w:hint="eastAsia"/>
          <w:kern w:val="0"/>
          <w:szCs w:val="21"/>
        </w:rPr>
        <w:t>每块</w:t>
      </w:r>
      <w:proofErr w:type="gramStart"/>
      <w:r w:rsidR="00041E3F">
        <w:rPr>
          <w:rFonts w:ascii="宋体" w:hAnsi="宋体" w:cs="宋体" w:hint="eastAsia"/>
          <w:kern w:val="0"/>
          <w:szCs w:val="21"/>
        </w:rPr>
        <w:t>铅铋</w:t>
      </w:r>
      <w:r>
        <w:rPr>
          <w:rFonts w:ascii="宋体" w:hAnsi="宋体" w:cs="宋体" w:hint="eastAsia"/>
          <w:kern w:val="0"/>
          <w:szCs w:val="21"/>
        </w:rPr>
        <w:t>合金锭</w:t>
      </w:r>
      <w:proofErr w:type="gramEnd"/>
      <w:r>
        <w:rPr>
          <w:rFonts w:ascii="宋体" w:hAnsi="宋体" w:cs="宋体" w:hint="eastAsia"/>
          <w:kern w:val="0"/>
          <w:szCs w:val="21"/>
        </w:rPr>
        <w:t>钻穿1～2个孔。</w:t>
      </w:r>
    </w:p>
    <w:p w:rsidR="0010496E" w:rsidRDefault="003D06ED" w:rsidP="003D06ED">
      <w:pPr>
        <w:pStyle w:val="a9"/>
        <w:adjustRightInd w:val="0"/>
        <w:snapToGrid w:val="0"/>
        <w:spacing w:line="360" w:lineRule="auto"/>
        <w:rPr>
          <w:rFonts w:ascii="黑体" w:eastAsia="黑体" w:hAnsi="黑体" w:cs="黑体"/>
          <w:kern w:val="0"/>
          <w:szCs w:val="21"/>
        </w:rPr>
      </w:pPr>
      <w:r w:rsidRPr="003D06ED">
        <w:rPr>
          <w:rFonts w:ascii="黑体" w:eastAsia="黑体" w:hAnsi="黑体" w:cs="黑体"/>
          <w:noProof/>
          <w:kern w:val="0"/>
          <w:szCs w:val="21"/>
        </w:rPr>
        <w:drawing>
          <wp:inline distT="0" distB="0" distL="0" distR="0">
            <wp:extent cx="2428875" cy="1447800"/>
            <wp:effectExtent l="0" t="0" r="9525" b="0"/>
            <wp:docPr id="8" name="图片 8" descr="D:\Users\User\My Document\WeChat Files\fendou526278094\FileStorage\Temp\1689149313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User\My Document\WeChat Files\fendou526278094\FileStorage\Temp\168914931369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322" cy="1453431"/>
                    </a:xfrm>
                    <a:prstGeom prst="rect">
                      <a:avLst/>
                    </a:prstGeom>
                    <a:noFill/>
                    <a:ln>
                      <a:noFill/>
                    </a:ln>
                  </pic:spPr>
                </pic:pic>
              </a:graphicData>
            </a:graphic>
          </wp:inline>
        </w:drawing>
      </w:r>
      <w:r w:rsidR="00E418FA">
        <w:rPr>
          <w:rFonts w:ascii="黑体" w:eastAsia="黑体" w:hAnsi="黑体" w:cs="黑体"/>
          <w:kern w:val="0"/>
          <w:szCs w:val="21"/>
        </w:rPr>
        <w:t xml:space="preserve"> </w:t>
      </w:r>
      <w:r w:rsidRPr="00A87E94">
        <w:rPr>
          <w:rFonts w:ascii="黑体" w:eastAsia="黑体" w:hAnsi="黑体" w:cs="黑体"/>
          <w:noProof/>
          <w:kern w:val="0"/>
          <w:szCs w:val="21"/>
        </w:rPr>
        <w:drawing>
          <wp:inline distT="0" distB="0" distL="0" distR="0" wp14:anchorId="4FC554D5" wp14:editId="605447A5">
            <wp:extent cx="2430000" cy="1479131"/>
            <wp:effectExtent l="0" t="0" r="8890" b="6985"/>
            <wp:docPr id="7" name="图片 7" descr="D:\Users\User\My Document\WeChat Files\fendou526278094\FileStorage\Temp\1687165198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My Document\WeChat Files\fendou526278094\FileStorage\Temp\168716519882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0000" cy="1479131"/>
                    </a:xfrm>
                    <a:prstGeom prst="rect">
                      <a:avLst/>
                    </a:prstGeom>
                    <a:noFill/>
                    <a:ln>
                      <a:noFill/>
                    </a:ln>
                  </pic:spPr>
                </pic:pic>
              </a:graphicData>
            </a:graphic>
          </wp:inline>
        </w:drawing>
      </w:r>
      <w:r w:rsidR="00E418FA">
        <w:rPr>
          <w:rFonts w:ascii="黑体" w:eastAsia="黑体" w:hAnsi="黑体" w:cs="黑体"/>
          <w:kern w:val="0"/>
          <w:szCs w:val="21"/>
        </w:rPr>
        <w:t xml:space="preserve">                              </w:t>
      </w:r>
    </w:p>
    <w:p w:rsidR="00E418FA" w:rsidRDefault="00E418FA" w:rsidP="003D06ED">
      <w:pPr>
        <w:pStyle w:val="a9"/>
        <w:adjustRightInd w:val="0"/>
        <w:snapToGrid w:val="0"/>
        <w:spacing w:line="360" w:lineRule="auto"/>
        <w:ind w:firstLineChars="750" w:firstLine="1575"/>
        <w:rPr>
          <w:rFonts w:ascii="宋体" w:hAnsi="宋体" w:cs="宋体"/>
          <w:kern w:val="0"/>
          <w:szCs w:val="21"/>
        </w:rPr>
      </w:pPr>
      <w:r>
        <w:rPr>
          <w:rFonts w:ascii="宋体" w:hAnsi="宋体" w:cs="宋体"/>
          <w:kern w:val="0"/>
          <w:szCs w:val="21"/>
        </w:rPr>
        <w:t>a</w:t>
      </w:r>
      <w:r w:rsidRPr="00E418FA">
        <w:rPr>
          <w:rFonts w:ascii="宋体" w:hAnsi="宋体" w:cs="宋体" w:hint="eastAsia"/>
          <w:kern w:val="0"/>
          <w:szCs w:val="21"/>
        </w:rPr>
        <w:t>）</w:t>
      </w:r>
      <w:r w:rsidRPr="00E418FA">
        <w:rPr>
          <w:rFonts w:ascii="宋体" w:hAnsi="宋体" w:cs="宋体"/>
          <w:kern w:val="0"/>
          <w:szCs w:val="21"/>
        </w:rPr>
        <w:t xml:space="preserve"> </w:t>
      </w:r>
      <w:r w:rsidR="003D06ED">
        <w:rPr>
          <w:rFonts w:ascii="宋体" w:hAnsi="宋体" w:cs="宋体"/>
          <w:kern w:val="0"/>
          <w:szCs w:val="21"/>
        </w:rPr>
        <w:t xml:space="preserve">                             </w:t>
      </w:r>
      <w:r>
        <w:rPr>
          <w:rFonts w:ascii="宋体" w:hAnsi="宋体" w:cs="宋体"/>
          <w:kern w:val="0"/>
          <w:szCs w:val="21"/>
        </w:rPr>
        <w:t xml:space="preserve">       </w:t>
      </w:r>
      <w:r>
        <w:rPr>
          <w:rFonts w:ascii="宋体" w:hAnsi="宋体" w:cs="宋体" w:hint="eastAsia"/>
          <w:kern w:val="0"/>
          <w:szCs w:val="21"/>
        </w:rPr>
        <w:t>b）</w:t>
      </w:r>
    </w:p>
    <w:p w:rsidR="00227117" w:rsidRDefault="00227117" w:rsidP="00227117">
      <w:pPr>
        <w:pStyle w:val="a9"/>
        <w:adjustRightInd w:val="0"/>
        <w:snapToGrid w:val="0"/>
        <w:spacing w:line="360" w:lineRule="auto"/>
        <w:ind w:firstLineChars="200" w:firstLine="420"/>
        <w:jc w:val="center"/>
        <w:rPr>
          <w:rFonts w:ascii="黑体" w:eastAsia="黑体" w:hAnsi="黑体" w:cs="黑体"/>
          <w:kern w:val="0"/>
          <w:szCs w:val="21"/>
        </w:rPr>
      </w:pPr>
      <w:r>
        <w:rPr>
          <w:rFonts w:ascii="黑体" w:eastAsia="黑体" w:hAnsi="黑体" w:cs="黑体" w:hint="eastAsia"/>
          <w:kern w:val="0"/>
          <w:szCs w:val="21"/>
        </w:rPr>
        <w:t>图</w:t>
      </w:r>
      <w:r w:rsidR="00E418FA">
        <w:rPr>
          <w:rFonts w:ascii="宋体" w:hAnsi="宋体" w:cs="宋体"/>
          <w:kern w:val="0"/>
          <w:szCs w:val="21"/>
        </w:rPr>
        <w:t>1</w:t>
      </w:r>
      <w:r>
        <w:rPr>
          <w:rFonts w:ascii="黑体" w:eastAsia="黑体" w:hAnsi="黑体" w:cs="黑体" w:hint="eastAsia"/>
          <w:kern w:val="0"/>
          <w:szCs w:val="21"/>
        </w:rPr>
        <w:t xml:space="preserve"> </w:t>
      </w:r>
      <w:proofErr w:type="gramStart"/>
      <w:r>
        <w:rPr>
          <w:rFonts w:ascii="黑体" w:eastAsia="黑体" w:hAnsi="黑体" w:cs="黑体" w:hint="eastAsia"/>
          <w:kern w:val="0"/>
          <w:szCs w:val="21"/>
        </w:rPr>
        <w:t>铅铋合金锭</w:t>
      </w:r>
      <w:proofErr w:type="gramEnd"/>
      <w:r>
        <w:rPr>
          <w:rFonts w:ascii="黑体" w:eastAsia="黑体" w:hAnsi="黑体" w:cs="黑体" w:hint="eastAsia"/>
          <w:kern w:val="0"/>
          <w:szCs w:val="21"/>
        </w:rPr>
        <w:t>（</w:t>
      </w:r>
      <w:r w:rsidR="0010496E">
        <w:rPr>
          <w:rFonts w:ascii="黑体" w:eastAsia="黑体" w:hAnsi="黑体" w:cs="黑体" w:hint="eastAsia"/>
          <w:kern w:val="0"/>
          <w:szCs w:val="21"/>
        </w:rPr>
        <w:t>梯</w:t>
      </w:r>
      <w:r>
        <w:rPr>
          <w:rFonts w:ascii="黑体" w:eastAsia="黑体" w:hAnsi="黑体" w:cs="黑体" w:hint="eastAsia"/>
          <w:kern w:val="0"/>
          <w:szCs w:val="21"/>
        </w:rPr>
        <w:t>台形）取样布点示意图</w:t>
      </w:r>
    </w:p>
    <w:p w:rsidR="00F06F7F" w:rsidRPr="00227117" w:rsidRDefault="00C84CC4" w:rsidP="00C84CC4">
      <w:pPr>
        <w:pStyle w:val="a9"/>
        <w:adjustRightInd w:val="0"/>
        <w:snapToGrid w:val="0"/>
        <w:spacing w:line="360" w:lineRule="auto"/>
        <w:rPr>
          <w:rFonts w:ascii="黑体" w:eastAsia="黑体" w:hAnsi="黑体" w:cs="黑体"/>
          <w:kern w:val="0"/>
          <w:szCs w:val="21"/>
        </w:rPr>
      </w:pPr>
      <w:r>
        <w:rPr>
          <w:rFonts w:ascii="黑体" w:eastAsia="黑体" w:hAnsi="黑体" w:cs="黑体"/>
          <w:kern w:val="0"/>
          <w:szCs w:val="21"/>
        </w:rPr>
        <w:t>7.4.</w:t>
      </w:r>
      <w:r w:rsidR="00054575">
        <w:rPr>
          <w:rFonts w:ascii="黑体" w:eastAsia="黑体" w:hAnsi="黑体" w:cs="黑体"/>
          <w:kern w:val="0"/>
          <w:szCs w:val="21"/>
        </w:rPr>
        <w:t>2.1.2</w:t>
      </w:r>
      <w:r w:rsidR="00106955" w:rsidRPr="00227117">
        <w:rPr>
          <w:rFonts w:ascii="黑体" w:eastAsia="黑体" w:hAnsi="黑体" w:cs="黑体" w:hint="eastAsia"/>
          <w:kern w:val="0"/>
          <w:szCs w:val="21"/>
        </w:rPr>
        <w:t>圆台形</w:t>
      </w:r>
    </w:p>
    <w:p w:rsidR="00F06F7F" w:rsidRDefault="00041E3F" w:rsidP="00B6585D">
      <w:pPr>
        <w:pStyle w:val="a9"/>
        <w:ind w:firstLineChars="200" w:firstLine="420"/>
        <w:rPr>
          <w:rFonts w:ascii="宋体" w:hAnsi="宋体" w:cs="宋体"/>
          <w:kern w:val="0"/>
          <w:szCs w:val="21"/>
        </w:rPr>
      </w:pPr>
      <w:r>
        <w:rPr>
          <w:rFonts w:ascii="宋体" w:hAnsi="宋体" w:cs="宋体" w:hint="eastAsia"/>
          <w:kern w:val="0"/>
          <w:szCs w:val="21"/>
        </w:rPr>
        <w:t>在</w:t>
      </w:r>
      <w:proofErr w:type="gramStart"/>
      <w:r>
        <w:rPr>
          <w:rFonts w:ascii="宋体" w:hAnsi="宋体" w:cs="宋体" w:hint="eastAsia"/>
          <w:kern w:val="0"/>
          <w:szCs w:val="21"/>
        </w:rPr>
        <w:t>铅铋合金锭表面画米字形</w:t>
      </w:r>
      <w:proofErr w:type="gramEnd"/>
      <w:r w:rsidR="00C84CC4">
        <w:rPr>
          <w:rFonts w:ascii="宋体" w:hAnsi="宋体" w:cs="宋体" w:hint="eastAsia"/>
          <w:kern w:val="0"/>
          <w:szCs w:val="21"/>
        </w:rPr>
        <w:t>，</w:t>
      </w:r>
      <w:r w:rsidR="00106955">
        <w:rPr>
          <w:rFonts w:ascii="宋体" w:hAnsi="宋体" w:cs="宋体" w:hint="eastAsia"/>
          <w:kern w:val="0"/>
          <w:szCs w:val="21"/>
        </w:rPr>
        <w:t>交叉点为</w:t>
      </w:r>
      <w:r>
        <w:rPr>
          <w:rFonts w:ascii="宋体" w:hAnsi="宋体" w:cs="宋体" w:hint="eastAsia"/>
          <w:kern w:val="0"/>
          <w:szCs w:val="21"/>
        </w:rPr>
        <w:t>大</w:t>
      </w:r>
      <w:r w:rsidR="00106955">
        <w:rPr>
          <w:rFonts w:ascii="宋体" w:hAnsi="宋体" w:cs="宋体" w:hint="eastAsia"/>
          <w:kern w:val="0"/>
          <w:szCs w:val="21"/>
        </w:rPr>
        <w:t>底面中心点，共分为八条半径线。以最靠近钢吊钩横向线的左边半径线为</w:t>
      </w:r>
      <w:r w:rsidR="00B02D03">
        <w:rPr>
          <w:rFonts w:ascii="宋体" w:hAnsi="宋体" w:cs="宋体" w:hint="eastAsia"/>
          <w:kern w:val="0"/>
          <w:szCs w:val="21"/>
        </w:rPr>
        <w:t>起</w:t>
      </w:r>
      <w:r w:rsidR="00106955">
        <w:rPr>
          <w:rFonts w:ascii="宋体" w:hAnsi="宋体" w:cs="宋体" w:hint="eastAsia"/>
          <w:kern w:val="0"/>
          <w:szCs w:val="21"/>
        </w:rPr>
        <w:t>始线，顺时针旋转并顺序编号，按照随机</w:t>
      </w:r>
      <w:r>
        <w:rPr>
          <w:rFonts w:ascii="宋体" w:hAnsi="宋体" w:cs="宋体" w:hint="eastAsia"/>
          <w:kern w:val="0"/>
          <w:szCs w:val="21"/>
        </w:rPr>
        <w:t>方式确定</w:t>
      </w:r>
      <w:proofErr w:type="gramStart"/>
      <w:r w:rsidR="00106955">
        <w:rPr>
          <w:rFonts w:ascii="宋体" w:hAnsi="宋体" w:cs="宋体" w:hint="eastAsia"/>
          <w:kern w:val="0"/>
          <w:szCs w:val="21"/>
        </w:rPr>
        <w:t>钻样线</w:t>
      </w:r>
      <w:proofErr w:type="gramEnd"/>
      <w:r w:rsidR="00106955">
        <w:rPr>
          <w:rFonts w:ascii="宋体" w:hAnsi="宋体" w:cs="宋体" w:hint="eastAsia"/>
          <w:kern w:val="0"/>
          <w:szCs w:val="21"/>
        </w:rPr>
        <w:t>。</w:t>
      </w:r>
      <w:proofErr w:type="gramStart"/>
      <w:r w:rsidR="00106955">
        <w:rPr>
          <w:rFonts w:ascii="宋体" w:hAnsi="宋体" w:cs="宋体" w:hint="eastAsia"/>
          <w:kern w:val="0"/>
          <w:szCs w:val="21"/>
        </w:rPr>
        <w:t>将钻样线</w:t>
      </w:r>
      <w:proofErr w:type="gramEnd"/>
      <w:r w:rsidR="00106955">
        <w:rPr>
          <w:rFonts w:ascii="宋体" w:hAnsi="宋体" w:cs="宋体" w:hint="eastAsia"/>
          <w:kern w:val="0"/>
          <w:szCs w:val="21"/>
        </w:rPr>
        <w:t>分为四等分，取中心点和等分点三点，分别为A、B、C、D</w:t>
      </w:r>
      <w:r>
        <w:rPr>
          <w:rFonts w:ascii="宋体" w:hAnsi="宋体" w:cs="宋体" w:hint="eastAsia"/>
          <w:kern w:val="0"/>
          <w:szCs w:val="21"/>
        </w:rPr>
        <w:t>点</w:t>
      </w:r>
      <w:r w:rsidR="00BA1A6F">
        <w:rPr>
          <w:rFonts w:ascii="宋体" w:hAnsi="宋体" w:cs="宋体" w:hint="eastAsia"/>
          <w:kern w:val="0"/>
          <w:szCs w:val="21"/>
        </w:rPr>
        <w:t>，</w:t>
      </w:r>
      <w:r w:rsidR="00BA1A6F" w:rsidRPr="00B0301B">
        <w:rPr>
          <w:rFonts w:ascii="宋体" w:hAnsi="宋体" w:cs="宋体" w:hint="eastAsia"/>
          <w:color w:val="FF0000"/>
          <w:kern w:val="0"/>
          <w:szCs w:val="21"/>
        </w:rPr>
        <w:t>如</w:t>
      </w:r>
      <w:r w:rsidRPr="00B0301B">
        <w:rPr>
          <w:rFonts w:ascii="宋体" w:hAnsi="宋体" w:cs="宋体" w:hint="eastAsia"/>
          <w:color w:val="FF0000"/>
          <w:kern w:val="0"/>
          <w:szCs w:val="21"/>
        </w:rPr>
        <w:t>图</w:t>
      </w:r>
      <w:r w:rsidR="00E418FA" w:rsidRPr="00B0301B">
        <w:rPr>
          <w:rFonts w:ascii="宋体" w:hAnsi="宋体" w:cs="宋体"/>
          <w:color w:val="FF0000"/>
          <w:kern w:val="0"/>
          <w:szCs w:val="21"/>
        </w:rPr>
        <w:t>2</w:t>
      </w:r>
      <w:r w:rsidR="00BA1A6F" w:rsidRPr="00B0301B">
        <w:rPr>
          <w:rFonts w:ascii="宋体" w:hAnsi="宋体" w:cs="宋体" w:hint="eastAsia"/>
          <w:color w:val="FF0000"/>
          <w:kern w:val="0"/>
          <w:szCs w:val="21"/>
        </w:rPr>
        <w:t>所示</w:t>
      </w:r>
      <w:r w:rsidR="00106955" w:rsidRPr="00B0301B">
        <w:rPr>
          <w:rFonts w:ascii="宋体" w:hAnsi="宋体" w:cs="宋体" w:hint="eastAsia"/>
          <w:color w:val="FF0000"/>
          <w:kern w:val="0"/>
          <w:szCs w:val="21"/>
        </w:rPr>
        <w:t>。</w:t>
      </w:r>
      <w:r w:rsidR="00106955">
        <w:rPr>
          <w:rFonts w:ascii="宋体" w:hAnsi="宋体" w:cs="宋体" w:hint="eastAsia"/>
          <w:kern w:val="0"/>
          <w:szCs w:val="21"/>
        </w:rPr>
        <w:t>随机</w:t>
      </w:r>
      <w:r>
        <w:rPr>
          <w:rFonts w:ascii="宋体" w:hAnsi="宋体" w:cs="宋体" w:hint="eastAsia"/>
          <w:kern w:val="0"/>
          <w:szCs w:val="21"/>
        </w:rPr>
        <w:t>或</w:t>
      </w:r>
      <w:r w:rsidR="00A567D6">
        <w:rPr>
          <w:rFonts w:ascii="宋体" w:hAnsi="宋体" w:cs="宋体" w:hint="eastAsia"/>
          <w:kern w:val="0"/>
          <w:szCs w:val="21"/>
        </w:rPr>
        <w:t>按</w:t>
      </w:r>
      <w:r w:rsidR="00106955">
        <w:rPr>
          <w:rFonts w:ascii="宋体" w:hAnsi="宋体" w:cs="宋体" w:hint="eastAsia"/>
          <w:kern w:val="0"/>
          <w:szCs w:val="21"/>
        </w:rPr>
        <w:t>4点轮流方式确定钻</w:t>
      </w:r>
      <w:r w:rsidR="004C03DC">
        <w:rPr>
          <w:rFonts w:ascii="宋体" w:hAnsi="宋体" w:cs="宋体" w:hint="eastAsia"/>
          <w:kern w:val="0"/>
          <w:szCs w:val="21"/>
        </w:rPr>
        <w:t>点</w:t>
      </w:r>
      <w:r w:rsidR="00106955">
        <w:rPr>
          <w:rFonts w:ascii="宋体" w:hAnsi="宋体" w:cs="宋体" w:hint="eastAsia"/>
          <w:kern w:val="0"/>
          <w:szCs w:val="21"/>
        </w:rPr>
        <w:t>，每块</w:t>
      </w:r>
      <w:proofErr w:type="gramStart"/>
      <w:r w:rsidR="00106955">
        <w:rPr>
          <w:rFonts w:ascii="宋体" w:hAnsi="宋体" w:cs="宋体" w:hint="eastAsia"/>
          <w:kern w:val="0"/>
          <w:szCs w:val="21"/>
        </w:rPr>
        <w:t>铅铋合金锭</w:t>
      </w:r>
      <w:proofErr w:type="gramEnd"/>
      <w:r w:rsidR="00106955">
        <w:rPr>
          <w:rFonts w:ascii="宋体" w:hAnsi="宋体" w:cs="宋体" w:hint="eastAsia"/>
          <w:kern w:val="0"/>
          <w:szCs w:val="21"/>
        </w:rPr>
        <w:t>钻穿1个孔。</w:t>
      </w:r>
    </w:p>
    <w:p w:rsidR="00703B62" w:rsidRDefault="00703B62" w:rsidP="00703B62">
      <w:pPr>
        <w:pStyle w:val="a9"/>
        <w:adjustRightInd w:val="0"/>
        <w:snapToGrid w:val="0"/>
        <w:spacing w:line="360" w:lineRule="auto"/>
        <w:ind w:firstLineChars="200" w:firstLine="420"/>
        <w:jc w:val="center"/>
        <w:rPr>
          <w:rFonts w:ascii="宋体" w:hAnsi="宋体" w:cs="宋体"/>
          <w:kern w:val="0"/>
          <w:szCs w:val="21"/>
        </w:rPr>
      </w:pPr>
      <w:r>
        <w:rPr>
          <w:rFonts w:ascii="宋体" w:hAnsi="宋体" w:cs="宋体"/>
          <w:noProof/>
          <w:kern w:val="0"/>
          <w:szCs w:val="21"/>
        </w:rPr>
        <w:drawing>
          <wp:inline distT="0" distB="0" distL="0" distR="0" wp14:anchorId="5ED92E0C">
            <wp:extent cx="1688465" cy="168275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8465" cy="1682750"/>
                    </a:xfrm>
                    <a:prstGeom prst="rect">
                      <a:avLst/>
                    </a:prstGeom>
                    <a:noFill/>
                  </pic:spPr>
                </pic:pic>
              </a:graphicData>
            </a:graphic>
          </wp:inline>
        </w:drawing>
      </w:r>
    </w:p>
    <w:p w:rsidR="00BA1A6F" w:rsidRPr="00B0301B" w:rsidRDefault="00E418FA" w:rsidP="00B6585D">
      <w:pPr>
        <w:pStyle w:val="a9"/>
        <w:adjustRightInd w:val="0"/>
        <w:snapToGrid w:val="0"/>
        <w:ind w:firstLineChars="200" w:firstLine="420"/>
        <w:rPr>
          <w:rFonts w:ascii="宋体" w:hAnsi="宋体" w:cs="宋体"/>
          <w:color w:val="FF0000"/>
          <w:kern w:val="0"/>
          <w:szCs w:val="21"/>
        </w:rPr>
      </w:pPr>
      <w:r w:rsidRPr="00B0301B">
        <w:rPr>
          <w:rFonts w:ascii="宋体" w:hAnsi="宋体" w:cs="宋体" w:hint="eastAsia"/>
          <w:color w:val="FF0000"/>
          <w:kern w:val="0"/>
          <w:szCs w:val="21"/>
        </w:rPr>
        <w:t xml:space="preserve">注： </w:t>
      </w:r>
      <w:r w:rsidR="00BA1A6F" w:rsidRPr="00B0301B">
        <w:rPr>
          <w:rFonts w:ascii="宋体" w:hAnsi="宋体" w:cs="宋体" w:hint="eastAsia"/>
          <w:color w:val="FF0000"/>
          <w:kern w:val="0"/>
          <w:szCs w:val="21"/>
        </w:rPr>
        <w:t xml:space="preserve"> A——大底面</w:t>
      </w:r>
      <w:r w:rsidR="003906F8" w:rsidRPr="00B0301B">
        <w:rPr>
          <w:rFonts w:ascii="宋体" w:hAnsi="宋体" w:cs="宋体" w:hint="eastAsia"/>
          <w:color w:val="FF0000"/>
          <w:kern w:val="0"/>
          <w:szCs w:val="21"/>
        </w:rPr>
        <w:t>的</w:t>
      </w:r>
      <w:r w:rsidR="00BA1A6F" w:rsidRPr="00B0301B">
        <w:rPr>
          <w:rFonts w:ascii="宋体" w:hAnsi="宋体" w:cs="宋体" w:hint="eastAsia"/>
          <w:color w:val="FF0000"/>
          <w:kern w:val="0"/>
          <w:szCs w:val="21"/>
        </w:rPr>
        <w:t>中心点；</w:t>
      </w:r>
    </w:p>
    <w:p w:rsidR="00BA1A6F" w:rsidRPr="00B0301B" w:rsidRDefault="00BA1A6F" w:rsidP="00B6585D">
      <w:pPr>
        <w:pStyle w:val="a9"/>
        <w:adjustRightInd w:val="0"/>
        <w:snapToGrid w:val="0"/>
        <w:ind w:firstLineChars="500" w:firstLine="1050"/>
        <w:rPr>
          <w:rFonts w:ascii="宋体" w:hAnsi="宋体" w:cs="宋体"/>
          <w:color w:val="FF0000"/>
          <w:kern w:val="0"/>
          <w:szCs w:val="21"/>
        </w:rPr>
      </w:pPr>
      <w:r w:rsidRPr="00B0301B">
        <w:rPr>
          <w:rFonts w:ascii="宋体" w:hAnsi="宋体" w:cs="宋体" w:hint="eastAsia"/>
          <w:color w:val="FF0000"/>
          <w:kern w:val="0"/>
          <w:szCs w:val="21"/>
        </w:rPr>
        <w:t>B——</w:t>
      </w:r>
      <w:r w:rsidR="00E418FA" w:rsidRPr="00B0301B">
        <w:rPr>
          <w:rFonts w:ascii="宋体" w:hAnsi="宋体" w:cs="宋体" w:hint="eastAsia"/>
          <w:color w:val="FF0000"/>
          <w:kern w:val="0"/>
          <w:szCs w:val="21"/>
        </w:rPr>
        <w:t>大底面的</w:t>
      </w:r>
      <w:r w:rsidRPr="00B0301B">
        <w:rPr>
          <w:rFonts w:ascii="宋体" w:hAnsi="宋体" w:cs="宋体" w:hint="eastAsia"/>
          <w:color w:val="FF0000"/>
          <w:kern w:val="0"/>
          <w:szCs w:val="21"/>
        </w:rPr>
        <w:t>中心点</w:t>
      </w:r>
      <w:r w:rsidR="00E418FA" w:rsidRPr="00B0301B">
        <w:rPr>
          <w:rFonts w:ascii="宋体" w:hAnsi="宋体" w:cs="宋体" w:hint="eastAsia"/>
          <w:color w:val="FF0000"/>
          <w:kern w:val="0"/>
          <w:szCs w:val="21"/>
        </w:rPr>
        <w:t>距边缘</w:t>
      </w:r>
      <w:r w:rsidR="00E418FA" w:rsidRPr="00B0301B">
        <w:rPr>
          <w:rFonts w:ascii="宋体" w:hAnsi="宋体" w:cs="宋体"/>
          <w:color w:val="FF0000"/>
          <w:kern w:val="0"/>
          <w:szCs w:val="21"/>
        </w:rPr>
        <w:t>1/4</w:t>
      </w:r>
      <w:r w:rsidRPr="00B0301B">
        <w:rPr>
          <w:rFonts w:ascii="宋体" w:hAnsi="宋体" w:cs="宋体" w:hint="eastAsia"/>
          <w:color w:val="FF0000"/>
          <w:kern w:val="0"/>
          <w:szCs w:val="21"/>
        </w:rPr>
        <w:t>处；</w:t>
      </w:r>
    </w:p>
    <w:p w:rsidR="00BA1A6F" w:rsidRPr="00B0301B" w:rsidRDefault="00BA1A6F" w:rsidP="00B6585D">
      <w:pPr>
        <w:pStyle w:val="a9"/>
        <w:adjustRightInd w:val="0"/>
        <w:snapToGrid w:val="0"/>
        <w:ind w:firstLineChars="500" w:firstLine="1050"/>
        <w:rPr>
          <w:rFonts w:ascii="宋体" w:hAnsi="宋体" w:cs="宋体"/>
          <w:color w:val="FF0000"/>
          <w:kern w:val="0"/>
          <w:szCs w:val="21"/>
        </w:rPr>
      </w:pPr>
      <w:r w:rsidRPr="00B0301B">
        <w:rPr>
          <w:rFonts w:ascii="宋体" w:hAnsi="宋体" w:cs="宋体" w:hint="eastAsia"/>
          <w:color w:val="FF0000"/>
          <w:kern w:val="0"/>
          <w:szCs w:val="21"/>
        </w:rPr>
        <w:t>C——</w:t>
      </w:r>
      <w:r w:rsidR="00E418FA" w:rsidRPr="00B0301B">
        <w:rPr>
          <w:rFonts w:ascii="宋体" w:hAnsi="宋体" w:cs="宋体" w:hint="eastAsia"/>
          <w:color w:val="FF0000"/>
          <w:kern w:val="0"/>
          <w:szCs w:val="21"/>
        </w:rPr>
        <w:t>大底面的中心点距边缘1</w:t>
      </w:r>
      <w:r w:rsidR="00E418FA" w:rsidRPr="00B0301B">
        <w:rPr>
          <w:rFonts w:ascii="宋体" w:hAnsi="宋体" w:cs="宋体"/>
          <w:color w:val="FF0000"/>
          <w:kern w:val="0"/>
          <w:szCs w:val="21"/>
        </w:rPr>
        <w:t>/2</w:t>
      </w:r>
      <w:r w:rsidRPr="00B0301B">
        <w:rPr>
          <w:rFonts w:ascii="宋体" w:hAnsi="宋体" w:cs="宋体" w:hint="eastAsia"/>
          <w:color w:val="FF0000"/>
          <w:kern w:val="0"/>
          <w:szCs w:val="21"/>
        </w:rPr>
        <w:t>处；</w:t>
      </w:r>
    </w:p>
    <w:p w:rsidR="00BA1A6F" w:rsidRPr="00B0301B" w:rsidRDefault="00BA1A6F" w:rsidP="00B6585D">
      <w:pPr>
        <w:pStyle w:val="a9"/>
        <w:adjustRightInd w:val="0"/>
        <w:snapToGrid w:val="0"/>
        <w:ind w:firstLineChars="500" w:firstLine="1050"/>
        <w:rPr>
          <w:rFonts w:ascii="宋体" w:hAnsi="宋体" w:cs="宋体"/>
          <w:color w:val="FF0000"/>
          <w:kern w:val="0"/>
          <w:szCs w:val="21"/>
        </w:rPr>
      </w:pPr>
      <w:r w:rsidRPr="00B0301B">
        <w:rPr>
          <w:rFonts w:ascii="宋体" w:hAnsi="宋体" w:cs="宋体" w:hint="eastAsia"/>
          <w:color w:val="FF0000"/>
          <w:kern w:val="0"/>
          <w:szCs w:val="21"/>
        </w:rPr>
        <w:t>D——</w:t>
      </w:r>
      <w:r w:rsidR="00E418FA" w:rsidRPr="00B0301B">
        <w:rPr>
          <w:rFonts w:ascii="宋体" w:hAnsi="宋体" w:cs="宋体" w:hint="eastAsia"/>
          <w:color w:val="FF0000"/>
          <w:kern w:val="0"/>
          <w:szCs w:val="21"/>
        </w:rPr>
        <w:t>大底面的中心点距边缘3</w:t>
      </w:r>
      <w:r w:rsidR="00E418FA" w:rsidRPr="00B0301B">
        <w:rPr>
          <w:rFonts w:ascii="宋体" w:hAnsi="宋体" w:cs="宋体"/>
          <w:color w:val="FF0000"/>
          <w:kern w:val="0"/>
          <w:szCs w:val="21"/>
        </w:rPr>
        <w:t>/4</w:t>
      </w:r>
      <w:r w:rsidRPr="00B0301B">
        <w:rPr>
          <w:rFonts w:ascii="宋体" w:hAnsi="宋体" w:cs="宋体" w:hint="eastAsia"/>
          <w:color w:val="FF0000"/>
          <w:kern w:val="0"/>
          <w:szCs w:val="21"/>
        </w:rPr>
        <w:t>处；</w:t>
      </w:r>
    </w:p>
    <w:p w:rsidR="00703B62" w:rsidRPr="00703B62" w:rsidRDefault="00703B62" w:rsidP="00703B62">
      <w:pPr>
        <w:pStyle w:val="a9"/>
        <w:adjustRightInd w:val="0"/>
        <w:snapToGrid w:val="0"/>
        <w:spacing w:line="360" w:lineRule="auto"/>
        <w:ind w:firstLineChars="200" w:firstLine="420"/>
        <w:jc w:val="center"/>
        <w:rPr>
          <w:rFonts w:ascii="黑体" w:eastAsia="黑体" w:hAnsi="黑体" w:cs="黑体"/>
          <w:kern w:val="0"/>
          <w:szCs w:val="21"/>
        </w:rPr>
      </w:pPr>
      <w:r w:rsidRPr="00703B62">
        <w:rPr>
          <w:rFonts w:ascii="黑体" w:eastAsia="黑体" w:hAnsi="黑体" w:cs="黑体" w:hint="eastAsia"/>
          <w:kern w:val="0"/>
          <w:szCs w:val="21"/>
        </w:rPr>
        <w:t>图</w:t>
      </w:r>
      <w:r w:rsidR="00E418FA">
        <w:rPr>
          <w:rFonts w:ascii="黑体" w:eastAsia="黑体" w:hAnsi="黑体" w:cs="黑体"/>
          <w:kern w:val="0"/>
          <w:szCs w:val="21"/>
        </w:rPr>
        <w:t>2</w:t>
      </w:r>
      <w:r w:rsidRPr="00703B62">
        <w:rPr>
          <w:rFonts w:ascii="黑体" w:eastAsia="黑体" w:hAnsi="黑体" w:cs="黑体" w:hint="eastAsia"/>
          <w:kern w:val="0"/>
          <w:szCs w:val="21"/>
        </w:rPr>
        <w:t xml:space="preserve">  </w:t>
      </w:r>
      <w:proofErr w:type="gramStart"/>
      <w:r w:rsidRPr="00703B62">
        <w:rPr>
          <w:rFonts w:ascii="黑体" w:eastAsia="黑体" w:hAnsi="黑体" w:cs="黑体" w:hint="eastAsia"/>
          <w:kern w:val="0"/>
          <w:szCs w:val="21"/>
        </w:rPr>
        <w:t>铅铋合金锭</w:t>
      </w:r>
      <w:proofErr w:type="gramEnd"/>
      <w:r w:rsidRPr="00703B62">
        <w:rPr>
          <w:rFonts w:ascii="黑体" w:eastAsia="黑体" w:hAnsi="黑体" w:cs="黑体" w:hint="eastAsia"/>
          <w:kern w:val="0"/>
          <w:szCs w:val="21"/>
        </w:rPr>
        <w:t>（圆台形）取样布点示意图</w:t>
      </w:r>
    </w:p>
    <w:p w:rsidR="00F06F7F" w:rsidRDefault="00703B62" w:rsidP="00B6585D">
      <w:pPr>
        <w:pStyle w:val="a9"/>
        <w:rPr>
          <w:rFonts w:ascii="宋体" w:hAnsi="宋体" w:cs="宋体"/>
          <w:kern w:val="0"/>
          <w:szCs w:val="21"/>
        </w:rPr>
      </w:pPr>
      <w:r>
        <w:rPr>
          <w:rFonts w:ascii="黑体" w:eastAsia="黑体" w:hAnsi="黑体" w:cs="黑体"/>
          <w:kern w:val="0"/>
          <w:szCs w:val="21"/>
        </w:rPr>
        <w:t>7.4.2.2</w:t>
      </w:r>
      <w:r w:rsidR="00106955">
        <w:rPr>
          <w:rFonts w:ascii="宋体" w:hAnsi="宋体" w:cs="宋体" w:hint="eastAsia"/>
          <w:kern w:val="0"/>
          <w:szCs w:val="21"/>
        </w:rPr>
        <w:t>钻取</w:t>
      </w:r>
      <w:proofErr w:type="gramStart"/>
      <w:r w:rsidR="00106955">
        <w:rPr>
          <w:rFonts w:ascii="宋体" w:hAnsi="宋体" w:cs="宋体" w:hint="eastAsia"/>
          <w:kern w:val="0"/>
          <w:szCs w:val="21"/>
        </w:rPr>
        <w:t>屑样前</w:t>
      </w:r>
      <w:proofErr w:type="gramEnd"/>
      <w:r w:rsidR="00106955">
        <w:rPr>
          <w:rFonts w:ascii="宋体" w:hAnsi="宋体" w:cs="宋体" w:hint="eastAsia"/>
          <w:kern w:val="0"/>
          <w:szCs w:val="21"/>
        </w:rPr>
        <w:t>需用毛刷清除</w:t>
      </w:r>
      <w:proofErr w:type="gramStart"/>
      <w:r w:rsidR="00106955">
        <w:rPr>
          <w:rFonts w:ascii="宋体" w:hAnsi="宋体" w:cs="宋体" w:hint="eastAsia"/>
          <w:kern w:val="0"/>
          <w:szCs w:val="21"/>
        </w:rPr>
        <w:t>铅铋合金锭</w:t>
      </w:r>
      <w:proofErr w:type="gramEnd"/>
      <w:r w:rsidR="00106955">
        <w:rPr>
          <w:rFonts w:ascii="宋体" w:hAnsi="宋体" w:cs="宋体" w:hint="eastAsia"/>
          <w:kern w:val="0"/>
          <w:szCs w:val="21"/>
        </w:rPr>
        <w:t>表面全部外来杂物，用直径16 mm～20 mm钻头在</w:t>
      </w:r>
      <w:proofErr w:type="gramStart"/>
      <w:r w:rsidR="00106955">
        <w:rPr>
          <w:rFonts w:ascii="宋体" w:hAnsi="宋体" w:cs="宋体" w:hint="eastAsia"/>
          <w:kern w:val="0"/>
          <w:szCs w:val="21"/>
        </w:rPr>
        <w:t>铅铋合金锭</w:t>
      </w:r>
      <w:proofErr w:type="gramEnd"/>
      <w:r w:rsidR="00106955">
        <w:rPr>
          <w:rFonts w:ascii="宋体" w:hAnsi="宋体" w:cs="宋体" w:hint="eastAsia"/>
          <w:kern w:val="0"/>
          <w:szCs w:val="21"/>
        </w:rPr>
        <w:t>上钻取样品，应保持钻头锋利，并使用无水乙醇冷却钻头，钻头钻速应</w:t>
      </w:r>
      <w:proofErr w:type="gramStart"/>
      <w:r w:rsidR="00106955">
        <w:rPr>
          <w:rFonts w:ascii="宋体" w:hAnsi="宋体" w:cs="宋体" w:hint="eastAsia"/>
          <w:kern w:val="0"/>
          <w:szCs w:val="21"/>
        </w:rPr>
        <w:t>以钻屑不</w:t>
      </w:r>
      <w:proofErr w:type="gramEnd"/>
      <w:r w:rsidR="00106955">
        <w:rPr>
          <w:rFonts w:ascii="宋体" w:hAnsi="宋体" w:cs="宋体" w:hint="eastAsia"/>
          <w:kern w:val="0"/>
          <w:szCs w:val="21"/>
        </w:rPr>
        <w:t>氧化为宜。</w:t>
      </w:r>
      <w:proofErr w:type="gramStart"/>
      <w:r w:rsidR="00106955">
        <w:rPr>
          <w:rFonts w:ascii="宋体" w:hAnsi="宋体" w:cs="宋体" w:hint="eastAsia"/>
          <w:kern w:val="0"/>
          <w:szCs w:val="21"/>
        </w:rPr>
        <w:t>钻屑应</w:t>
      </w:r>
      <w:proofErr w:type="gramEnd"/>
      <w:r w:rsidR="00106955">
        <w:rPr>
          <w:rFonts w:ascii="宋体" w:hAnsi="宋体" w:cs="宋体" w:hint="eastAsia"/>
          <w:kern w:val="0"/>
          <w:szCs w:val="21"/>
        </w:rPr>
        <w:t>为片状或长丝状，长</w:t>
      </w:r>
      <w:proofErr w:type="gramStart"/>
      <w:r w:rsidR="00106955">
        <w:rPr>
          <w:rFonts w:ascii="宋体" w:hAnsi="宋体" w:cs="宋体" w:hint="eastAsia"/>
          <w:kern w:val="0"/>
          <w:szCs w:val="21"/>
        </w:rPr>
        <w:t>丝状需</w:t>
      </w:r>
      <w:proofErr w:type="gramEnd"/>
      <w:r w:rsidR="00106955">
        <w:rPr>
          <w:rFonts w:ascii="宋体" w:hAnsi="宋体" w:cs="宋体" w:hint="eastAsia"/>
          <w:kern w:val="0"/>
          <w:szCs w:val="21"/>
        </w:rPr>
        <w:t>人工剪碎至不超过1</w:t>
      </w:r>
      <w:r w:rsidR="00BA1A6F">
        <w:rPr>
          <w:rFonts w:ascii="宋体" w:hAnsi="宋体" w:cs="宋体"/>
          <w:kern w:val="0"/>
          <w:szCs w:val="21"/>
        </w:rPr>
        <w:t>0</w:t>
      </w:r>
      <w:r w:rsidR="00BA1A6F">
        <w:rPr>
          <w:rFonts w:ascii="宋体" w:hAnsi="宋体" w:cs="宋体" w:hint="eastAsia"/>
          <w:kern w:val="0"/>
          <w:szCs w:val="21"/>
        </w:rPr>
        <w:t>mm</w:t>
      </w:r>
      <w:r w:rsidR="00106955">
        <w:rPr>
          <w:rFonts w:ascii="宋体" w:hAnsi="宋体" w:cs="宋体" w:hint="eastAsia"/>
          <w:kern w:val="0"/>
          <w:szCs w:val="21"/>
        </w:rPr>
        <w:t>。</w:t>
      </w:r>
    </w:p>
    <w:p w:rsidR="00F06F7F" w:rsidRDefault="00703B62" w:rsidP="00B6585D">
      <w:pPr>
        <w:pStyle w:val="a9"/>
        <w:rPr>
          <w:rFonts w:ascii="宋体" w:hAnsi="宋体" w:cs="宋体"/>
          <w:kern w:val="0"/>
          <w:szCs w:val="21"/>
        </w:rPr>
      </w:pPr>
      <w:r>
        <w:rPr>
          <w:rFonts w:ascii="黑体" w:eastAsia="黑体" w:hAnsi="黑体" w:cs="黑体"/>
          <w:kern w:val="0"/>
          <w:szCs w:val="21"/>
        </w:rPr>
        <w:t>7.4.2.3</w:t>
      </w:r>
      <w:r w:rsidR="00106955">
        <w:rPr>
          <w:rFonts w:ascii="宋体" w:hAnsi="宋体" w:cs="宋体" w:hint="eastAsia"/>
          <w:kern w:val="0"/>
          <w:szCs w:val="21"/>
        </w:rPr>
        <w:t>当</w:t>
      </w:r>
      <w:proofErr w:type="gramStart"/>
      <w:r w:rsidR="00106955">
        <w:rPr>
          <w:rFonts w:ascii="宋体" w:hAnsi="宋体" w:cs="宋体" w:hint="eastAsia"/>
          <w:kern w:val="0"/>
          <w:szCs w:val="21"/>
        </w:rPr>
        <w:t>铅铋合金锭</w:t>
      </w:r>
      <w:proofErr w:type="gramEnd"/>
      <w:r w:rsidR="00106955">
        <w:rPr>
          <w:rFonts w:ascii="宋体" w:hAnsi="宋体" w:cs="宋体" w:hint="eastAsia"/>
          <w:kern w:val="0"/>
          <w:szCs w:val="21"/>
        </w:rPr>
        <w:t>不能一次性钻穿时，可在锭正反面相对应的点，各钻取深度不</w:t>
      </w:r>
      <w:proofErr w:type="gramStart"/>
      <w:r w:rsidR="00106955">
        <w:rPr>
          <w:rFonts w:ascii="宋体" w:hAnsi="宋体" w:cs="宋体" w:hint="eastAsia"/>
          <w:kern w:val="0"/>
          <w:szCs w:val="21"/>
        </w:rPr>
        <w:t>小于锭高的</w:t>
      </w:r>
      <w:proofErr w:type="gramEnd"/>
      <w:r w:rsidR="00106955">
        <w:rPr>
          <w:rFonts w:ascii="宋体" w:hAnsi="宋体" w:cs="宋体" w:hint="eastAsia"/>
          <w:kern w:val="0"/>
          <w:szCs w:val="21"/>
        </w:rPr>
        <w:t>二分之一，两孔可以不是同心圆。</w:t>
      </w:r>
    </w:p>
    <w:p w:rsidR="00F06F7F" w:rsidRDefault="00703B62" w:rsidP="00B6585D">
      <w:pPr>
        <w:pStyle w:val="a9"/>
        <w:rPr>
          <w:rFonts w:ascii="宋体" w:hAnsi="宋体" w:cs="宋体"/>
          <w:kern w:val="0"/>
          <w:szCs w:val="21"/>
        </w:rPr>
      </w:pPr>
      <w:r>
        <w:rPr>
          <w:rFonts w:ascii="黑体" w:eastAsia="黑体" w:hAnsi="黑体" w:cs="黑体"/>
          <w:kern w:val="0"/>
          <w:szCs w:val="21"/>
        </w:rPr>
        <w:t>7.4.2.4</w:t>
      </w:r>
      <w:proofErr w:type="gramStart"/>
      <w:r w:rsidR="00106955">
        <w:rPr>
          <w:rFonts w:ascii="宋体" w:hAnsi="宋体" w:cs="宋体" w:hint="eastAsia"/>
          <w:kern w:val="0"/>
          <w:szCs w:val="21"/>
        </w:rPr>
        <w:t>钻样时</w:t>
      </w:r>
      <w:proofErr w:type="gramEnd"/>
      <w:r w:rsidR="00106955">
        <w:rPr>
          <w:rFonts w:ascii="宋体" w:hAnsi="宋体" w:cs="宋体" w:hint="eastAsia"/>
          <w:kern w:val="0"/>
          <w:szCs w:val="21"/>
        </w:rPr>
        <w:t>，应</w:t>
      </w:r>
      <w:proofErr w:type="gramStart"/>
      <w:r w:rsidR="00106955">
        <w:rPr>
          <w:rFonts w:ascii="宋体" w:hAnsi="宋体" w:cs="宋体" w:hint="eastAsia"/>
          <w:kern w:val="0"/>
          <w:szCs w:val="21"/>
        </w:rPr>
        <w:t>防止钻屑飞溅</w:t>
      </w:r>
      <w:proofErr w:type="gramEnd"/>
      <w:r w:rsidR="00106955">
        <w:rPr>
          <w:rFonts w:ascii="宋体" w:hAnsi="宋体" w:cs="宋体" w:hint="eastAsia"/>
          <w:kern w:val="0"/>
          <w:szCs w:val="21"/>
        </w:rPr>
        <w:t>损失。</w:t>
      </w:r>
      <w:proofErr w:type="gramStart"/>
      <w:r w:rsidR="00106955">
        <w:rPr>
          <w:rFonts w:ascii="宋体" w:hAnsi="宋体" w:cs="宋体" w:hint="eastAsia"/>
          <w:kern w:val="0"/>
          <w:szCs w:val="21"/>
        </w:rPr>
        <w:t>收集钻屑时</w:t>
      </w:r>
      <w:proofErr w:type="gramEnd"/>
      <w:r w:rsidR="00106955">
        <w:rPr>
          <w:rFonts w:ascii="宋体" w:hAnsi="宋体" w:cs="宋体" w:hint="eastAsia"/>
          <w:kern w:val="0"/>
          <w:szCs w:val="21"/>
        </w:rPr>
        <w:t>，应</w:t>
      </w:r>
      <w:proofErr w:type="gramStart"/>
      <w:r w:rsidR="00106955">
        <w:rPr>
          <w:rFonts w:ascii="宋体" w:hAnsi="宋体" w:cs="宋体" w:hint="eastAsia"/>
          <w:kern w:val="0"/>
          <w:szCs w:val="21"/>
        </w:rPr>
        <w:t>防止钻屑以外的锭渣等</w:t>
      </w:r>
      <w:proofErr w:type="gramEnd"/>
      <w:r w:rsidR="00106955">
        <w:rPr>
          <w:rFonts w:ascii="宋体" w:hAnsi="宋体" w:cs="宋体" w:hint="eastAsia"/>
          <w:kern w:val="0"/>
          <w:szCs w:val="21"/>
        </w:rPr>
        <w:t>杂物</w:t>
      </w:r>
      <w:proofErr w:type="gramStart"/>
      <w:r w:rsidR="00106955">
        <w:rPr>
          <w:rFonts w:ascii="宋体" w:hAnsi="宋体" w:cs="宋体" w:hint="eastAsia"/>
          <w:kern w:val="0"/>
          <w:szCs w:val="21"/>
        </w:rPr>
        <w:t>落入钻屑内</w:t>
      </w:r>
      <w:proofErr w:type="gramEnd"/>
      <w:r w:rsidR="00106955">
        <w:rPr>
          <w:rFonts w:ascii="宋体" w:hAnsi="宋体" w:cs="宋体" w:hint="eastAsia"/>
          <w:kern w:val="0"/>
          <w:szCs w:val="21"/>
        </w:rPr>
        <w:t>。</w:t>
      </w:r>
    </w:p>
    <w:p w:rsidR="00F06F7F" w:rsidRPr="00B0301B" w:rsidRDefault="00BA1A6F" w:rsidP="00C32DEC">
      <w:pPr>
        <w:pStyle w:val="a9"/>
        <w:spacing w:line="360" w:lineRule="auto"/>
        <w:rPr>
          <w:rFonts w:ascii="黑体" w:eastAsia="黑体" w:hAnsi="黑体" w:cs="黑体"/>
          <w:color w:val="FF0000"/>
          <w:kern w:val="0"/>
          <w:szCs w:val="21"/>
        </w:rPr>
      </w:pPr>
      <w:r w:rsidRPr="00B0301B">
        <w:rPr>
          <w:rFonts w:ascii="黑体" w:eastAsia="黑体" w:hAnsi="黑体" w:cs="黑体" w:hint="eastAsia"/>
          <w:color w:val="FF0000"/>
          <w:kern w:val="0"/>
          <w:szCs w:val="21"/>
        </w:rPr>
        <w:lastRenderedPageBreak/>
        <w:t>7.4.3</w:t>
      </w:r>
      <w:r w:rsidRPr="00B0301B">
        <w:rPr>
          <w:rFonts w:ascii="黑体" w:eastAsia="黑体" w:hAnsi="黑体" w:cs="黑体"/>
          <w:color w:val="FF0000"/>
          <w:kern w:val="0"/>
          <w:szCs w:val="21"/>
        </w:rPr>
        <w:t xml:space="preserve"> </w:t>
      </w:r>
      <w:r w:rsidRPr="00B0301B">
        <w:rPr>
          <w:rFonts w:ascii="黑体" w:eastAsia="黑体" w:hAnsi="黑体" w:cs="黑体" w:hint="eastAsia"/>
          <w:color w:val="FF0000"/>
          <w:kern w:val="0"/>
          <w:szCs w:val="21"/>
        </w:rPr>
        <w:t>制样</w:t>
      </w:r>
    </w:p>
    <w:p w:rsidR="00703B62" w:rsidRDefault="00703B62" w:rsidP="00B6585D">
      <w:pPr>
        <w:pStyle w:val="a9"/>
        <w:rPr>
          <w:rFonts w:ascii="宋体" w:hAnsi="宋体" w:cs="宋体"/>
          <w:kern w:val="0"/>
          <w:szCs w:val="21"/>
        </w:rPr>
      </w:pPr>
      <w:r>
        <w:rPr>
          <w:rFonts w:ascii="黑体" w:eastAsia="黑体" w:hAnsi="黑体" w:cs="黑体"/>
          <w:kern w:val="0"/>
          <w:szCs w:val="21"/>
        </w:rPr>
        <w:t>7.4.3.1</w:t>
      </w:r>
      <w:r w:rsidR="00106955">
        <w:rPr>
          <w:rFonts w:ascii="宋体" w:hAnsi="宋体" w:cs="宋体" w:hint="eastAsia"/>
          <w:kern w:val="0"/>
          <w:szCs w:val="21"/>
        </w:rPr>
        <w:t>将收集的全部</w:t>
      </w:r>
      <w:proofErr w:type="gramStart"/>
      <w:r w:rsidR="00106955">
        <w:rPr>
          <w:rFonts w:ascii="宋体" w:hAnsi="宋体" w:cs="宋体" w:hint="eastAsia"/>
          <w:kern w:val="0"/>
          <w:szCs w:val="21"/>
        </w:rPr>
        <w:t>钻屑混匀缩分</w:t>
      </w:r>
      <w:proofErr w:type="gramEnd"/>
      <w:r w:rsidR="00106955">
        <w:rPr>
          <w:rFonts w:ascii="宋体" w:hAnsi="宋体" w:cs="宋体" w:hint="eastAsia"/>
          <w:kern w:val="0"/>
          <w:szCs w:val="21"/>
        </w:rPr>
        <w:t>至不少于1200g，加工破碎至全部通过4mm标准筛，</w:t>
      </w:r>
      <w:proofErr w:type="gramStart"/>
      <w:r w:rsidR="00106955">
        <w:rPr>
          <w:rFonts w:ascii="宋体" w:hAnsi="宋体" w:cs="宋体" w:hint="eastAsia"/>
          <w:kern w:val="0"/>
          <w:szCs w:val="21"/>
        </w:rPr>
        <w:t>再混匀缩分至</w:t>
      </w:r>
      <w:proofErr w:type="gramEnd"/>
      <w:r w:rsidR="00106955">
        <w:rPr>
          <w:rFonts w:ascii="宋体" w:hAnsi="宋体" w:cs="宋体" w:hint="eastAsia"/>
          <w:kern w:val="0"/>
          <w:szCs w:val="21"/>
        </w:rPr>
        <w:t>600g</w:t>
      </w:r>
      <w:r>
        <w:rPr>
          <w:rFonts w:ascii="宋体" w:hAnsi="宋体" w:cs="宋体" w:hint="eastAsia"/>
          <w:kern w:val="0"/>
          <w:szCs w:val="21"/>
        </w:rPr>
        <w:t>。</w:t>
      </w:r>
    </w:p>
    <w:p w:rsidR="004C03DC" w:rsidRDefault="00703B62" w:rsidP="00B02D03">
      <w:pPr>
        <w:pStyle w:val="a9"/>
        <w:jc w:val="both"/>
        <w:rPr>
          <w:rFonts w:ascii="宋体" w:hAnsi="宋体" w:cs="宋体"/>
          <w:kern w:val="0"/>
          <w:szCs w:val="21"/>
        </w:rPr>
      </w:pPr>
      <w:r>
        <w:rPr>
          <w:rFonts w:ascii="黑体" w:eastAsia="黑体" w:hAnsi="黑体" w:cs="黑体"/>
          <w:kern w:val="0"/>
          <w:szCs w:val="21"/>
        </w:rPr>
        <w:t>7.4.3.2</w:t>
      </w:r>
      <w:r w:rsidR="00B02D03" w:rsidRPr="004B09E1">
        <w:rPr>
          <w:rFonts w:ascii="宋体" w:hAnsi="宋体" w:cs="宋体" w:hint="eastAsia"/>
          <w:color w:val="FF0000"/>
          <w:kern w:val="0"/>
          <w:szCs w:val="21"/>
        </w:rPr>
        <w:t>用磁铁除去加入带入的铁屑，</w:t>
      </w:r>
      <w:r w:rsidR="00106955">
        <w:rPr>
          <w:rFonts w:ascii="宋体" w:hAnsi="宋体" w:cs="宋体" w:hint="eastAsia"/>
          <w:kern w:val="0"/>
          <w:szCs w:val="21"/>
        </w:rPr>
        <w:t>用0.4</w:t>
      </w:r>
      <w:r w:rsidR="007A3905">
        <w:rPr>
          <w:rFonts w:ascii="宋体" w:hAnsi="宋体" w:cs="宋体"/>
          <w:kern w:val="0"/>
          <w:szCs w:val="21"/>
        </w:rPr>
        <w:t>25</w:t>
      </w:r>
      <w:r w:rsidR="00106955">
        <w:rPr>
          <w:rFonts w:ascii="宋体" w:hAnsi="宋体" w:cs="宋体" w:hint="eastAsia"/>
          <w:kern w:val="0"/>
          <w:szCs w:val="21"/>
        </w:rPr>
        <w:t>mm的标准筛筛分，筛上、筛下样品分别称重，取出的筛上、筛下样品分别按四分法混匀</w:t>
      </w:r>
      <w:proofErr w:type="gramStart"/>
      <w:r w:rsidR="00106955">
        <w:rPr>
          <w:rFonts w:ascii="宋体" w:hAnsi="宋体" w:cs="宋体" w:hint="eastAsia"/>
          <w:kern w:val="0"/>
          <w:szCs w:val="21"/>
        </w:rPr>
        <w:t>缩</w:t>
      </w:r>
      <w:proofErr w:type="gramEnd"/>
      <w:r w:rsidR="00106955">
        <w:rPr>
          <w:rFonts w:ascii="宋体" w:hAnsi="宋体" w:cs="宋体" w:hint="eastAsia"/>
          <w:kern w:val="0"/>
          <w:szCs w:val="21"/>
        </w:rPr>
        <w:t>分成4份，</w:t>
      </w:r>
      <w:proofErr w:type="gramStart"/>
      <w:r w:rsidR="00106955">
        <w:rPr>
          <w:rFonts w:ascii="宋体" w:hAnsi="宋体" w:cs="宋体" w:hint="eastAsia"/>
          <w:kern w:val="0"/>
          <w:szCs w:val="21"/>
        </w:rPr>
        <w:t>每份样量不</w:t>
      </w:r>
      <w:proofErr w:type="gramEnd"/>
      <w:r w:rsidR="00106955">
        <w:rPr>
          <w:rFonts w:ascii="宋体" w:hAnsi="宋体" w:cs="宋体" w:hint="eastAsia"/>
          <w:kern w:val="0"/>
          <w:szCs w:val="21"/>
        </w:rPr>
        <w:t>少于150g，随即分别用铝箔袋封存。</w:t>
      </w:r>
    </w:p>
    <w:p w:rsidR="00F06F7F" w:rsidRDefault="004C03DC" w:rsidP="00B6585D">
      <w:pPr>
        <w:pStyle w:val="a9"/>
        <w:rPr>
          <w:rFonts w:ascii="宋体" w:hAnsi="宋体" w:cs="宋体"/>
          <w:kern w:val="0"/>
          <w:szCs w:val="21"/>
        </w:rPr>
      </w:pPr>
      <w:r>
        <w:rPr>
          <w:rFonts w:ascii="黑体" w:eastAsia="黑体" w:hAnsi="黑体" w:cs="黑体"/>
          <w:kern w:val="0"/>
          <w:szCs w:val="21"/>
        </w:rPr>
        <w:t>7.4.3.3</w:t>
      </w:r>
      <w:r w:rsidR="00106955">
        <w:rPr>
          <w:rFonts w:ascii="宋体" w:hAnsi="宋体" w:cs="宋体" w:hint="eastAsia"/>
          <w:kern w:val="0"/>
          <w:szCs w:val="21"/>
        </w:rPr>
        <w:t>所得4</w:t>
      </w:r>
      <w:r>
        <w:rPr>
          <w:rFonts w:ascii="宋体" w:hAnsi="宋体" w:cs="宋体" w:hint="eastAsia"/>
          <w:kern w:val="0"/>
          <w:szCs w:val="21"/>
        </w:rPr>
        <w:t>份样品，</w:t>
      </w:r>
      <w:r w:rsidRPr="004B09E1">
        <w:rPr>
          <w:rFonts w:ascii="宋体" w:hAnsi="宋体" w:cs="宋体" w:hint="eastAsia"/>
          <w:color w:val="FF0000"/>
          <w:kern w:val="0"/>
          <w:szCs w:val="21"/>
        </w:rPr>
        <w:t>供方</w:t>
      </w:r>
      <w:r w:rsidR="00BA1A6F" w:rsidRPr="004B09E1">
        <w:rPr>
          <w:rFonts w:ascii="宋体" w:hAnsi="宋体" w:cs="宋体" w:hint="eastAsia"/>
          <w:color w:val="FF0000"/>
          <w:kern w:val="0"/>
          <w:szCs w:val="21"/>
        </w:rPr>
        <w:t>样</w:t>
      </w:r>
      <w:r w:rsidRPr="004B09E1">
        <w:rPr>
          <w:rFonts w:ascii="宋体" w:hAnsi="宋体" w:cs="宋体" w:hint="eastAsia"/>
          <w:color w:val="FF0000"/>
          <w:kern w:val="0"/>
          <w:szCs w:val="21"/>
        </w:rPr>
        <w:t>、需方</w:t>
      </w:r>
      <w:r w:rsidR="00BA1A6F" w:rsidRPr="004B09E1">
        <w:rPr>
          <w:rFonts w:ascii="宋体" w:hAnsi="宋体" w:cs="宋体" w:hint="eastAsia"/>
          <w:color w:val="FF0000"/>
          <w:kern w:val="0"/>
          <w:szCs w:val="21"/>
        </w:rPr>
        <w:t>样</w:t>
      </w:r>
      <w:r w:rsidRPr="004B09E1">
        <w:rPr>
          <w:rFonts w:ascii="宋体" w:hAnsi="宋体" w:cs="宋体" w:hint="eastAsia"/>
          <w:color w:val="FF0000"/>
          <w:kern w:val="0"/>
          <w:szCs w:val="21"/>
        </w:rPr>
        <w:t>、仲裁</w:t>
      </w:r>
      <w:r w:rsidR="00BA1A6F" w:rsidRPr="004B09E1">
        <w:rPr>
          <w:rFonts w:ascii="宋体" w:hAnsi="宋体" w:cs="宋体" w:hint="eastAsia"/>
          <w:color w:val="FF0000"/>
          <w:kern w:val="0"/>
          <w:szCs w:val="21"/>
        </w:rPr>
        <w:t>样</w:t>
      </w:r>
      <w:r w:rsidRPr="004B09E1">
        <w:rPr>
          <w:rFonts w:ascii="宋体" w:hAnsi="宋体" w:cs="宋体" w:hint="eastAsia"/>
          <w:color w:val="FF0000"/>
          <w:kern w:val="0"/>
          <w:szCs w:val="21"/>
        </w:rPr>
        <w:t>、备查</w:t>
      </w:r>
      <w:r w:rsidR="00BA1A6F" w:rsidRPr="004B09E1">
        <w:rPr>
          <w:rFonts w:ascii="宋体" w:hAnsi="宋体" w:cs="宋体" w:hint="eastAsia"/>
          <w:color w:val="FF0000"/>
          <w:kern w:val="0"/>
          <w:szCs w:val="21"/>
        </w:rPr>
        <w:t>样</w:t>
      </w:r>
      <w:r w:rsidR="00106955">
        <w:rPr>
          <w:rFonts w:ascii="宋体" w:hAnsi="宋体" w:cs="宋体" w:hint="eastAsia"/>
          <w:kern w:val="0"/>
          <w:szCs w:val="21"/>
        </w:rPr>
        <w:t>各一份。仲裁样品</w:t>
      </w:r>
      <w:r w:rsidR="00BA1A6F">
        <w:rPr>
          <w:rFonts w:ascii="宋体" w:hAnsi="宋体" w:cs="宋体" w:hint="eastAsia"/>
          <w:kern w:val="0"/>
          <w:szCs w:val="21"/>
        </w:rPr>
        <w:t>需</w:t>
      </w:r>
      <w:r w:rsidR="00106955">
        <w:rPr>
          <w:rFonts w:ascii="宋体" w:hAnsi="宋体" w:cs="宋体" w:hint="eastAsia"/>
          <w:kern w:val="0"/>
          <w:szCs w:val="21"/>
        </w:rPr>
        <w:t>方</w:t>
      </w:r>
      <w:proofErr w:type="gramStart"/>
      <w:r w:rsidR="00106955">
        <w:rPr>
          <w:rFonts w:ascii="宋体" w:hAnsi="宋体" w:cs="宋体" w:hint="eastAsia"/>
          <w:kern w:val="0"/>
          <w:szCs w:val="21"/>
        </w:rPr>
        <w:t>应现场</w:t>
      </w:r>
      <w:proofErr w:type="gramEnd"/>
      <w:r w:rsidR="00106955">
        <w:rPr>
          <w:rFonts w:ascii="宋体" w:hAnsi="宋体" w:cs="宋体" w:hint="eastAsia"/>
          <w:kern w:val="0"/>
          <w:szCs w:val="21"/>
        </w:rPr>
        <w:t>签封，由</w:t>
      </w:r>
      <w:r w:rsidR="00BA1A6F">
        <w:rPr>
          <w:rFonts w:ascii="宋体" w:hAnsi="宋体" w:cs="宋体" w:hint="eastAsia"/>
          <w:kern w:val="0"/>
          <w:szCs w:val="21"/>
        </w:rPr>
        <w:t>供</w:t>
      </w:r>
      <w:r w:rsidR="00106955">
        <w:rPr>
          <w:rFonts w:ascii="宋体" w:hAnsi="宋体" w:cs="宋体" w:hint="eastAsia"/>
          <w:kern w:val="0"/>
          <w:szCs w:val="21"/>
        </w:rPr>
        <w:t xml:space="preserve">方保存90d。 </w:t>
      </w:r>
    </w:p>
    <w:p w:rsidR="00F06F7F" w:rsidRDefault="00106955" w:rsidP="00C32DEC">
      <w:pPr>
        <w:pStyle w:val="a9"/>
        <w:spacing w:line="360" w:lineRule="auto"/>
        <w:rPr>
          <w:rFonts w:ascii="黑体" w:eastAsia="黑体" w:hAnsi="黑体" w:cs="黑体"/>
          <w:kern w:val="0"/>
          <w:szCs w:val="21"/>
        </w:rPr>
      </w:pPr>
      <w:r>
        <w:rPr>
          <w:rFonts w:ascii="黑体" w:eastAsia="黑体" w:hAnsi="黑体" w:cs="黑体" w:hint="eastAsia"/>
          <w:kern w:val="0"/>
          <w:szCs w:val="21"/>
        </w:rPr>
        <w:t>7.5 检验结果的判定</w:t>
      </w:r>
    </w:p>
    <w:p w:rsidR="00F06F7F" w:rsidRDefault="00106955" w:rsidP="00B6585D">
      <w:pPr>
        <w:pStyle w:val="a9"/>
        <w:rPr>
          <w:rFonts w:ascii="宋体" w:hAnsi="宋体" w:cs="宋体"/>
          <w:kern w:val="0"/>
          <w:szCs w:val="21"/>
        </w:rPr>
      </w:pPr>
      <w:r>
        <w:rPr>
          <w:rFonts w:ascii="黑体" w:eastAsia="黑体" w:hAnsi="黑体" w:cs="黑体" w:hint="eastAsia"/>
          <w:kern w:val="0"/>
          <w:szCs w:val="21"/>
        </w:rPr>
        <w:t xml:space="preserve">7.5.1 </w:t>
      </w:r>
      <w:r>
        <w:rPr>
          <w:rFonts w:ascii="宋体" w:hAnsi="宋体" w:cs="宋体" w:hint="eastAsia"/>
          <w:kern w:val="0"/>
          <w:szCs w:val="21"/>
        </w:rPr>
        <w:t>检验结果的</w:t>
      </w:r>
      <w:proofErr w:type="gramStart"/>
      <w:r>
        <w:rPr>
          <w:rFonts w:ascii="宋体" w:hAnsi="宋体" w:cs="宋体" w:hint="eastAsia"/>
          <w:kern w:val="0"/>
          <w:szCs w:val="21"/>
        </w:rPr>
        <w:t>数值修约及</w:t>
      </w:r>
      <w:proofErr w:type="gramEnd"/>
      <w:r>
        <w:rPr>
          <w:rFonts w:ascii="宋体" w:hAnsi="宋体" w:cs="宋体" w:hint="eastAsia"/>
          <w:kern w:val="0"/>
          <w:szCs w:val="21"/>
        </w:rPr>
        <w:t>判定按照GB/T 8170的规定进行。</w:t>
      </w:r>
    </w:p>
    <w:p w:rsidR="00F06F7F" w:rsidRDefault="00106955" w:rsidP="00B6585D">
      <w:pPr>
        <w:pStyle w:val="a9"/>
        <w:rPr>
          <w:rFonts w:ascii="宋体" w:hAnsi="宋体" w:cs="宋体"/>
          <w:kern w:val="0"/>
          <w:szCs w:val="21"/>
        </w:rPr>
      </w:pPr>
      <w:r>
        <w:rPr>
          <w:rFonts w:ascii="黑体" w:eastAsia="黑体" w:hAnsi="黑体" w:cs="黑体" w:hint="eastAsia"/>
          <w:kern w:val="0"/>
          <w:szCs w:val="21"/>
        </w:rPr>
        <w:t xml:space="preserve">7.5.2 </w:t>
      </w:r>
      <w:r>
        <w:rPr>
          <w:rFonts w:ascii="宋体" w:hAnsi="宋体" w:cs="宋体" w:hint="eastAsia"/>
          <w:kern w:val="0"/>
          <w:szCs w:val="21"/>
        </w:rPr>
        <w:t>化学成分与本文件或订货单不相符时，判该批不合格。</w:t>
      </w:r>
    </w:p>
    <w:p w:rsidR="00F06F7F" w:rsidRDefault="00106955" w:rsidP="00B6585D">
      <w:pPr>
        <w:pStyle w:val="a9"/>
        <w:rPr>
          <w:rFonts w:ascii="宋体" w:hAnsi="宋体" w:cs="宋体"/>
          <w:kern w:val="0"/>
          <w:szCs w:val="21"/>
        </w:rPr>
      </w:pPr>
      <w:r>
        <w:rPr>
          <w:rFonts w:ascii="黑体" w:eastAsia="黑体" w:hAnsi="黑体" w:cs="黑体" w:hint="eastAsia"/>
          <w:kern w:val="0"/>
          <w:szCs w:val="21"/>
        </w:rPr>
        <w:t xml:space="preserve">7.5.3 </w:t>
      </w:r>
      <w:r>
        <w:rPr>
          <w:rFonts w:ascii="宋体" w:hAnsi="宋体" w:cs="宋体" w:hint="eastAsia"/>
          <w:kern w:val="0"/>
          <w:szCs w:val="21"/>
        </w:rPr>
        <w:t>物理规格、</w:t>
      </w:r>
      <w:r w:rsidR="005F4832">
        <w:rPr>
          <w:rFonts w:ascii="宋体" w:hAnsi="宋体" w:cs="宋体" w:hint="eastAsia"/>
          <w:kern w:val="0"/>
          <w:szCs w:val="21"/>
        </w:rPr>
        <w:t>外观</w:t>
      </w:r>
      <w:r>
        <w:rPr>
          <w:rFonts w:ascii="宋体" w:hAnsi="宋体" w:cs="宋体" w:hint="eastAsia"/>
          <w:kern w:val="0"/>
          <w:szCs w:val="21"/>
        </w:rPr>
        <w:t>质量与本文件或订货单不相符时，判该锭不合格。</w:t>
      </w:r>
    </w:p>
    <w:p w:rsidR="00B02D03" w:rsidRPr="00B0301B" w:rsidRDefault="00106955" w:rsidP="00B6585D">
      <w:pPr>
        <w:pStyle w:val="a9"/>
        <w:rPr>
          <w:rFonts w:ascii="宋体" w:hAnsi="宋体" w:cs="宋体"/>
          <w:color w:val="FF0000"/>
          <w:kern w:val="0"/>
          <w:szCs w:val="21"/>
        </w:rPr>
      </w:pPr>
      <w:r w:rsidRPr="00B0301B">
        <w:rPr>
          <w:rFonts w:ascii="黑体" w:eastAsia="黑体" w:hAnsi="黑体" w:cs="黑体" w:hint="eastAsia"/>
          <w:color w:val="FF0000"/>
          <w:kern w:val="0"/>
          <w:szCs w:val="21"/>
        </w:rPr>
        <w:t>7.5.4</w:t>
      </w:r>
      <w:r w:rsidRPr="00B0301B">
        <w:rPr>
          <w:rFonts w:ascii="宋体" w:hAnsi="宋体" w:cs="宋体" w:hint="eastAsia"/>
          <w:color w:val="FF0000"/>
          <w:kern w:val="0"/>
          <w:szCs w:val="21"/>
        </w:rPr>
        <w:t xml:space="preserve"> </w:t>
      </w:r>
      <w:r w:rsidR="00B02D03" w:rsidRPr="00B0301B">
        <w:rPr>
          <w:rFonts w:ascii="宋体" w:hAnsi="宋体" w:cs="宋体" w:hint="eastAsia"/>
          <w:color w:val="FF0000"/>
          <w:kern w:val="0"/>
          <w:szCs w:val="21"/>
        </w:rPr>
        <w:t>断面质量与本文件不相符时，判该批不合格。</w:t>
      </w:r>
    </w:p>
    <w:p w:rsidR="00F06F7F" w:rsidRPr="003906F8" w:rsidRDefault="00B02D03" w:rsidP="00B6585D">
      <w:pPr>
        <w:pStyle w:val="a9"/>
        <w:rPr>
          <w:rFonts w:ascii="宋体" w:hAnsi="宋体" w:cs="宋体"/>
          <w:kern w:val="0"/>
          <w:szCs w:val="21"/>
        </w:rPr>
      </w:pPr>
      <w:r w:rsidRPr="00B02D03">
        <w:rPr>
          <w:rFonts w:ascii="黑体" w:eastAsia="黑体" w:hAnsi="黑体" w:cs="黑体"/>
          <w:kern w:val="0"/>
          <w:szCs w:val="21"/>
        </w:rPr>
        <w:t>7.5.5</w:t>
      </w:r>
      <w:r>
        <w:rPr>
          <w:rFonts w:ascii="黑体" w:eastAsia="黑体" w:hAnsi="黑体" w:cs="黑体"/>
          <w:kern w:val="0"/>
          <w:szCs w:val="21"/>
        </w:rPr>
        <w:t xml:space="preserve"> </w:t>
      </w:r>
      <w:r w:rsidR="00106955" w:rsidRPr="003906F8">
        <w:t>同一</w:t>
      </w:r>
      <w:r w:rsidR="00106955" w:rsidRPr="003906F8">
        <w:rPr>
          <w:rFonts w:hint="eastAsia"/>
        </w:rPr>
        <w:t>检验批中，发现不同</w:t>
      </w:r>
      <w:r w:rsidR="004C03DC" w:rsidRPr="003906F8">
        <w:rPr>
          <w:rFonts w:hint="eastAsia"/>
        </w:rPr>
        <w:t>品级</w:t>
      </w:r>
      <w:r w:rsidR="00106955" w:rsidRPr="003906F8">
        <w:rPr>
          <w:rFonts w:hint="eastAsia"/>
        </w:rPr>
        <w:t>混装或金、银品位明显不一致</w:t>
      </w:r>
      <w:r w:rsidR="00FA6801" w:rsidRPr="003906F8">
        <w:rPr>
          <w:rFonts w:hint="eastAsia"/>
        </w:rPr>
        <w:t>时</w:t>
      </w:r>
      <w:r w:rsidR="00106955" w:rsidRPr="003906F8">
        <w:rPr>
          <w:rFonts w:hint="eastAsia"/>
        </w:rPr>
        <w:t>按较低品位作为最终结果。</w:t>
      </w:r>
    </w:p>
    <w:p w:rsidR="00F06F7F" w:rsidRDefault="00106955">
      <w:pPr>
        <w:spacing w:beforeLines="50" w:before="156" w:afterLines="50" w:after="156"/>
        <w:rPr>
          <w:rFonts w:ascii="黑体" w:eastAsia="黑体" w:hAnsi="宋体"/>
          <w:color w:val="000000"/>
        </w:rPr>
      </w:pPr>
      <w:r>
        <w:rPr>
          <w:rFonts w:ascii="黑体" w:eastAsia="黑体" w:hAnsi="宋体" w:hint="eastAsia"/>
          <w:color w:val="000000"/>
        </w:rPr>
        <w:t>8 标志、包装、运输、贮存和随行文件</w:t>
      </w:r>
    </w:p>
    <w:p w:rsidR="00F06F7F" w:rsidRDefault="00106955" w:rsidP="00C32DEC">
      <w:pPr>
        <w:spacing w:line="360" w:lineRule="auto"/>
        <w:rPr>
          <w:rFonts w:ascii="黑体" w:eastAsia="黑体" w:hAnsi="宋体"/>
          <w:color w:val="000000"/>
          <w:szCs w:val="21"/>
        </w:rPr>
      </w:pPr>
      <w:r>
        <w:rPr>
          <w:rFonts w:ascii="黑体" w:eastAsia="黑体" w:hAnsi="宋体" w:hint="eastAsia"/>
          <w:color w:val="000000"/>
          <w:szCs w:val="21"/>
        </w:rPr>
        <w:t>8.1 标志</w:t>
      </w:r>
    </w:p>
    <w:p w:rsidR="00F06F7F" w:rsidRDefault="00106955" w:rsidP="00B6585D">
      <w:pPr>
        <w:ind w:firstLineChars="200" w:firstLine="420"/>
        <w:rPr>
          <w:rFonts w:ascii="宋体" w:hAnsi="宋体"/>
          <w:color w:val="000000"/>
          <w:szCs w:val="21"/>
        </w:rPr>
      </w:pPr>
      <w:r>
        <w:rPr>
          <w:rFonts w:ascii="宋体" w:hAnsi="宋体" w:hint="eastAsia"/>
          <w:color w:val="000000"/>
          <w:szCs w:val="21"/>
        </w:rPr>
        <w:t>每批</w:t>
      </w:r>
      <w:proofErr w:type="gramStart"/>
      <w:r>
        <w:rPr>
          <w:rFonts w:ascii="宋体" w:hAnsi="宋体" w:hint="eastAsia"/>
          <w:color w:val="000000"/>
          <w:szCs w:val="21"/>
        </w:rPr>
        <w:t>铅铋合金锭</w:t>
      </w:r>
      <w:proofErr w:type="gramEnd"/>
      <w:r>
        <w:rPr>
          <w:rFonts w:ascii="宋体" w:hAnsi="宋体" w:hint="eastAsia"/>
          <w:color w:val="000000"/>
          <w:szCs w:val="21"/>
        </w:rPr>
        <w:t>应标有包含</w:t>
      </w:r>
      <w:r>
        <w:rPr>
          <w:rFonts w:ascii="Times New Roman"/>
          <w:szCs w:val="21"/>
        </w:rPr>
        <w:t>产品名称、</w:t>
      </w:r>
      <w:r>
        <w:rPr>
          <w:rFonts w:ascii="Times New Roman" w:hint="eastAsia"/>
          <w:szCs w:val="21"/>
        </w:rPr>
        <w:t>品级、</w:t>
      </w:r>
      <w:r>
        <w:rPr>
          <w:rFonts w:ascii="Times New Roman"/>
          <w:szCs w:val="21"/>
        </w:rPr>
        <w:t>供方名称、供方地址、批号、净重</w:t>
      </w:r>
      <w:r>
        <w:rPr>
          <w:rFonts w:ascii="宋体" w:hAnsi="宋体" w:hint="eastAsia"/>
          <w:color w:val="000000"/>
          <w:szCs w:val="21"/>
        </w:rPr>
        <w:t>信息的标志。</w:t>
      </w:r>
    </w:p>
    <w:p w:rsidR="00F06F7F" w:rsidRDefault="00106955" w:rsidP="00C32DEC">
      <w:pPr>
        <w:spacing w:line="360" w:lineRule="auto"/>
        <w:rPr>
          <w:rFonts w:ascii="黑体" w:eastAsia="黑体" w:hAnsi="宋体"/>
          <w:color w:val="000000"/>
          <w:szCs w:val="21"/>
        </w:rPr>
      </w:pPr>
      <w:r>
        <w:rPr>
          <w:rFonts w:ascii="黑体" w:eastAsia="黑体" w:hAnsi="宋体" w:hint="eastAsia"/>
          <w:color w:val="000000"/>
          <w:szCs w:val="21"/>
        </w:rPr>
        <w:t xml:space="preserve">8.2 </w:t>
      </w:r>
      <w:r>
        <w:rPr>
          <w:rFonts w:ascii="黑体" w:eastAsia="黑体" w:hAnsi="宋体" w:hint="eastAsia"/>
          <w:color w:val="000000"/>
        </w:rPr>
        <w:t>包装、运输和贮存</w:t>
      </w:r>
    </w:p>
    <w:p w:rsidR="00F06F7F" w:rsidRDefault="00106955" w:rsidP="00BC6F4F">
      <w:pPr>
        <w:jc w:val="left"/>
        <w:rPr>
          <w:rFonts w:ascii="宋体" w:hAnsi="宋体"/>
          <w:color w:val="000000"/>
          <w:szCs w:val="21"/>
        </w:rPr>
      </w:pPr>
      <w:r>
        <w:rPr>
          <w:rFonts w:ascii="黑体" w:eastAsia="黑体" w:hAnsi="黑体" w:cs="黑体" w:hint="eastAsia"/>
          <w:color w:val="000000"/>
          <w:szCs w:val="21"/>
        </w:rPr>
        <w:t xml:space="preserve">8.2.1 </w:t>
      </w:r>
      <w:proofErr w:type="gramStart"/>
      <w:r>
        <w:rPr>
          <w:rFonts w:ascii="宋体" w:hAnsi="宋体" w:hint="eastAsia"/>
          <w:color w:val="000000"/>
          <w:szCs w:val="21"/>
        </w:rPr>
        <w:t>铅铋合金锭</w:t>
      </w:r>
      <w:proofErr w:type="gramEnd"/>
      <w:r>
        <w:rPr>
          <w:rFonts w:ascii="宋体" w:hAnsi="宋体" w:hint="eastAsia"/>
          <w:color w:val="000000"/>
          <w:szCs w:val="21"/>
        </w:rPr>
        <w:t xml:space="preserve">为散装。 </w:t>
      </w:r>
    </w:p>
    <w:p w:rsidR="00F06F7F" w:rsidRDefault="00106955" w:rsidP="00BC6F4F">
      <w:pPr>
        <w:jc w:val="left"/>
        <w:rPr>
          <w:rFonts w:ascii="宋体" w:hAnsi="宋体"/>
          <w:color w:val="000000"/>
          <w:szCs w:val="21"/>
        </w:rPr>
      </w:pPr>
      <w:r>
        <w:rPr>
          <w:rFonts w:ascii="黑体" w:eastAsia="黑体" w:hAnsi="黑体" w:cs="黑体" w:hint="eastAsia"/>
          <w:color w:val="000000"/>
          <w:szCs w:val="21"/>
        </w:rPr>
        <w:t>8.2.2</w:t>
      </w:r>
      <w:r>
        <w:rPr>
          <w:rFonts w:ascii="宋体" w:hAnsi="宋体" w:hint="eastAsia"/>
          <w:color w:val="000000"/>
          <w:szCs w:val="21"/>
        </w:rPr>
        <w:t xml:space="preserve"> </w:t>
      </w:r>
      <w:proofErr w:type="gramStart"/>
      <w:r>
        <w:rPr>
          <w:rFonts w:ascii="宋体" w:hAnsi="宋体" w:hint="eastAsia"/>
          <w:color w:val="000000"/>
          <w:szCs w:val="21"/>
        </w:rPr>
        <w:t>铅铋合金锭</w:t>
      </w:r>
      <w:proofErr w:type="gramEnd"/>
      <w:r>
        <w:rPr>
          <w:rFonts w:ascii="宋体" w:hAnsi="宋体" w:hint="eastAsia"/>
          <w:color w:val="000000"/>
          <w:szCs w:val="21"/>
        </w:rPr>
        <w:t>可用车（船）运输，在运输过程中应防止雨淋、洒落、扬尘等情况。</w:t>
      </w:r>
    </w:p>
    <w:p w:rsidR="00F06F7F" w:rsidRPr="00B0301B" w:rsidRDefault="00106955" w:rsidP="00BC6F4F">
      <w:pPr>
        <w:jc w:val="left"/>
        <w:rPr>
          <w:rFonts w:ascii="宋体" w:hAnsi="宋体"/>
          <w:color w:val="FF0000"/>
          <w:szCs w:val="21"/>
        </w:rPr>
      </w:pPr>
      <w:r w:rsidRPr="00B0301B">
        <w:rPr>
          <w:rFonts w:ascii="黑体" w:eastAsia="黑体" w:hAnsi="黑体" w:cs="黑体" w:hint="eastAsia"/>
          <w:color w:val="FF0000"/>
          <w:szCs w:val="21"/>
        </w:rPr>
        <w:t xml:space="preserve">8.2.3 </w:t>
      </w:r>
      <w:proofErr w:type="gramStart"/>
      <w:r w:rsidRPr="00B0301B">
        <w:rPr>
          <w:rFonts w:ascii="宋体" w:hAnsi="宋体" w:hint="eastAsia"/>
          <w:color w:val="FF0000"/>
          <w:szCs w:val="21"/>
        </w:rPr>
        <w:t>铅铋合金锭</w:t>
      </w:r>
      <w:proofErr w:type="gramEnd"/>
      <w:r w:rsidR="00B02D03" w:rsidRPr="00B0301B">
        <w:rPr>
          <w:rFonts w:ascii="宋体" w:hAnsi="宋体" w:hint="eastAsia"/>
          <w:color w:val="FF0000"/>
          <w:szCs w:val="21"/>
        </w:rPr>
        <w:t>应贮存在通风、干燥、无腐蚀性物质的仓库里，堆放应满足安全要求</w:t>
      </w:r>
      <w:r w:rsidRPr="00B0301B">
        <w:rPr>
          <w:rFonts w:ascii="宋体" w:hAnsi="宋体" w:hint="eastAsia"/>
          <w:color w:val="FF0000"/>
          <w:szCs w:val="21"/>
        </w:rPr>
        <w:t>。</w:t>
      </w:r>
    </w:p>
    <w:p w:rsidR="00B02D03" w:rsidRPr="00B0301B" w:rsidRDefault="00B02D03" w:rsidP="00BC6F4F">
      <w:pPr>
        <w:pStyle w:val="a4"/>
        <w:jc w:val="left"/>
        <w:rPr>
          <w:rFonts w:ascii="黑体" w:eastAsia="黑体" w:hAnsi="黑体" w:cs="黑体"/>
          <w:color w:val="FF0000"/>
          <w:szCs w:val="21"/>
        </w:rPr>
      </w:pPr>
      <w:r w:rsidRPr="00B0301B">
        <w:rPr>
          <w:rFonts w:ascii="黑体" w:eastAsia="黑体" w:hAnsi="黑体" w:cs="黑体" w:hint="eastAsia"/>
          <w:color w:val="FF0000"/>
          <w:szCs w:val="21"/>
        </w:rPr>
        <w:t>8</w:t>
      </w:r>
      <w:r w:rsidRPr="00B0301B">
        <w:rPr>
          <w:rFonts w:ascii="黑体" w:eastAsia="黑体" w:hAnsi="黑体" w:cs="黑体"/>
          <w:color w:val="FF0000"/>
          <w:szCs w:val="21"/>
        </w:rPr>
        <w:t>.2.4</w:t>
      </w:r>
      <w:r w:rsidRPr="00B0301B">
        <w:rPr>
          <w:rFonts w:ascii="黑体" w:eastAsia="黑体" w:hAnsi="黑体" w:cs="黑体" w:hint="eastAsia"/>
          <w:color w:val="FF0000"/>
          <w:szCs w:val="21"/>
        </w:rPr>
        <w:t xml:space="preserve"> </w:t>
      </w:r>
      <w:r w:rsidRPr="00B0301B">
        <w:rPr>
          <w:rFonts w:ascii="宋体" w:hAnsi="宋体" w:hint="eastAsia"/>
          <w:color w:val="FF0000"/>
          <w:szCs w:val="21"/>
        </w:rPr>
        <w:t>单车出现不同牌号或金银明显不一致</w:t>
      </w:r>
      <w:proofErr w:type="gramStart"/>
      <w:r w:rsidRPr="00B0301B">
        <w:rPr>
          <w:rFonts w:ascii="宋体" w:hAnsi="宋体" w:hint="eastAsia"/>
          <w:color w:val="FF0000"/>
          <w:szCs w:val="21"/>
        </w:rPr>
        <w:t>铅铋合金锭</w:t>
      </w:r>
      <w:proofErr w:type="gramEnd"/>
      <w:r w:rsidRPr="00B0301B">
        <w:rPr>
          <w:rFonts w:ascii="宋体" w:hAnsi="宋体" w:hint="eastAsia"/>
          <w:color w:val="FF0000"/>
          <w:szCs w:val="21"/>
        </w:rPr>
        <w:t>时，供方在检验前应提前向需方说明，同时</w:t>
      </w:r>
      <w:proofErr w:type="gramStart"/>
      <w:r w:rsidRPr="00B0301B">
        <w:rPr>
          <w:rFonts w:ascii="宋体" w:hAnsi="宋体" w:hint="eastAsia"/>
          <w:color w:val="FF0000"/>
          <w:szCs w:val="21"/>
        </w:rPr>
        <w:t>铅铋合金锭</w:t>
      </w:r>
      <w:proofErr w:type="gramEnd"/>
      <w:r w:rsidRPr="00B0301B">
        <w:rPr>
          <w:rFonts w:ascii="宋体" w:hAnsi="宋体" w:hint="eastAsia"/>
          <w:color w:val="FF0000"/>
          <w:szCs w:val="21"/>
        </w:rPr>
        <w:t>实物应有相应的区分标识，不得混装。</w:t>
      </w:r>
    </w:p>
    <w:p w:rsidR="00F06F7F" w:rsidRDefault="00106955" w:rsidP="00C32DEC">
      <w:pPr>
        <w:pStyle w:val="a1"/>
        <w:spacing w:before="0" w:after="0" w:line="360" w:lineRule="auto"/>
        <w:jc w:val="both"/>
        <w:outlineLvl w:val="9"/>
        <w:rPr>
          <w:rFonts w:hAnsi="黑体"/>
          <w:bCs/>
          <w:sz w:val="21"/>
          <w:szCs w:val="21"/>
        </w:rPr>
      </w:pPr>
      <w:r>
        <w:rPr>
          <w:rFonts w:hAnsi="黑体" w:hint="eastAsia"/>
          <w:bCs/>
          <w:sz w:val="21"/>
          <w:szCs w:val="21"/>
        </w:rPr>
        <w:t>8</w:t>
      </w:r>
      <w:r>
        <w:rPr>
          <w:rFonts w:hAnsi="黑体"/>
          <w:bCs/>
          <w:sz w:val="21"/>
          <w:szCs w:val="21"/>
        </w:rPr>
        <w:t>.</w:t>
      </w:r>
      <w:r>
        <w:rPr>
          <w:rFonts w:hAnsi="黑体" w:hint="eastAsia"/>
          <w:bCs/>
          <w:sz w:val="21"/>
          <w:szCs w:val="21"/>
        </w:rPr>
        <w:t>3</w:t>
      </w:r>
      <w:r>
        <w:rPr>
          <w:rFonts w:hAnsi="黑体"/>
          <w:bCs/>
          <w:sz w:val="21"/>
          <w:szCs w:val="21"/>
        </w:rPr>
        <w:t xml:space="preserve"> </w:t>
      </w:r>
      <w:r>
        <w:rPr>
          <w:rFonts w:hAnsi="黑体" w:hint="eastAsia"/>
          <w:bCs/>
          <w:sz w:val="21"/>
          <w:szCs w:val="21"/>
        </w:rPr>
        <w:t>随行文件</w:t>
      </w:r>
    </w:p>
    <w:p w:rsidR="00F06F7F" w:rsidRDefault="00106955" w:rsidP="00B6585D">
      <w:pPr>
        <w:pStyle w:val="a1"/>
        <w:spacing w:before="0" w:after="0"/>
        <w:jc w:val="both"/>
        <w:outlineLvl w:val="9"/>
        <w:rPr>
          <w:rFonts w:ascii="Times New Roman" w:eastAsia="宋体"/>
          <w:sz w:val="21"/>
          <w:szCs w:val="21"/>
        </w:rPr>
      </w:pPr>
      <w:r>
        <w:rPr>
          <w:rFonts w:ascii="Times New Roman" w:eastAsia="宋体"/>
          <w:sz w:val="21"/>
          <w:szCs w:val="21"/>
        </w:rPr>
        <w:t xml:space="preserve">   </w:t>
      </w:r>
      <w:r>
        <w:rPr>
          <w:rFonts w:ascii="宋体" w:eastAsia="宋体" w:hAnsi="宋体"/>
          <w:color w:val="000000"/>
          <w:kern w:val="2"/>
          <w:sz w:val="21"/>
          <w:szCs w:val="21"/>
        </w:rPr>
        <w:t xml:space="preserve"> 每批</w:t>
      </w:r>
      <w:proofErr w:type="gramStart"/>
      <w:r>
        <w:rPr>
          <w:rFonts w:ascii="宋体" w:eastAsia="宋体" w:hAnsi="宋体" w:hint="eastAsia"/>
          <w:color w:val="000000"/>
          <w:kern w:val="2"/>
          <w:sz w:val="21"/>
          <w:szCs w:val="21"/>
        </w:rPr>
        <w:t>铅铋合金锭</w:t>
      </w:r>
      <w:proofErr w:type="gramEnd"/>
      <w:r>
        <w:rPr>
          <w:rFonts w:ascii="Times New Roman" w:eastAsia="宋体"/>
          <w:sz w:val="21"/>
          <w:szCs w:val="21"/>
        </w:rPr>
        <w:t>应附有</w:t>
      </w:r>
      <w:r>
        <w:rPr>
          <w:rFonts w:ascii="Times New Roman" w:eastAsia="宋体" w:hint="eastAsia"/>
          <w:sz w:val="21"/>
          <w:szCs w:val="21"/>
        </w:rPr>
        <w:t>随行文件，其中除应包括供方信息、产品信息、本文件编号、出厂日期或包装日期外</w:t>
      </w:r>
      <w:r>
        <w:rPr>
          <w:rFonts w:ascii="Times New Roman" w:eastAsia="宋体"/>
          <w:sz w:val="21"/>
          <w:szCs w:val="21"/>
        </w:rPr>
        <w:t>，</w:t>
      </w:r>
      <w:r>
        <w:rPr>
          <w:rFonts w:ascii="Times New Roman" w:eastAsia="宋体" w:hint="eastAsia"/>
          <w:sz w:val="21"/>
          <w:szCs w:val="21"/>
        </w:rPr>
        <w:t>还宜包括</w:t>
      </w:r>
      <w:r>
        <w:rPr>
          <w:rFonts w:ascii="Times New Roman" w:eastAsia="宋体"/>
          <w:sz w:val="21"/>
          <w:szCs w:val="21"/>
        </w:rPr>
        <w:t>：</w:t>
      </w:r>
    </w:p>
    <w:p w:rsidR="00F06F7F" w:rsidRDefault="00106955" w:rsidP="00B6585D">
      <w:pPr>
        <w:pStyle w:val="a1"/>
        <w:spacing w:before="0" w:after="0"/>
        <w:jc w:val="both"/>
        <w:outlineLvl w:val="9"/>
        <w:rPr>
          <w:rFonts w:ascii="Times New Roman" w:eastAsia="宋体"/>
          <w:sz w:val="21"/>
          <w:szCs w:val="21"/>
        </w:rPr>
      </w:pPr>
      <w:r>
        <w:rPr>
          <w:rFonts w:ascii="Times New Roman" w:eastAsia="宋体"/>
          <w:sz w:val="21"/>
          <w:szCs w:val="21"/>
        </w:rPr>
        <w:t xml:space="preserve">    a) </w:t>
      </w:r>
      <w:r>
        <w:rPr>
          <w:rFonts w:ascii="Times New Roman" w:eastAsia="宋体" w:hint="eastAsia"/>
          <w:sz w:val="21"/>
          <w:szCs w:val="21"/>
        </w:rPr>
        <w:t>产品质量保证书：</w:t>
      </w:r>
    </w:p>
    <w:p w:rsidR="00F06F7F" w:rsidRDefault="00106955" w:rsidP="00B6585D">
      <w:pPr>
        <w:numPr>
          <w:ilvl w:val="0"/>
          <w:numId w:val="5"/>
        </w:numPr>
      </w:pPr>
      <w:r>
        <w:rPr>
          <w:rFonts w:hint="eastAsia"/>
        </w:rPr>
        <w:t>产品的主要性能及技术参数；</w:t>
      </w:r>
    </w:p>
    <w:p w:rsidR="00F06F7F" w:rsidRDefault="00106955" w:rsidP="00B6585D">
      <w:pPr>
        <w:numPr>
          <w:ilvl w:val="0"/>
          <w:numId w:val="5"/>
        </w:numPr>
      </w:pPr>
      <w:r>
        <w:rPr>
          <w:rFonts w:hint="eastAsia"/>
        </w:rPr>
        <w:t>产品特点；</w:t>
      </w:r>
    </w:p>
    <w:p w:rsidR="00F06F7F" w:rsidRDefault="00106955" w:rsidP="00B6585D">
      <w:pPr>
        <w:numPr>
          <w:ilvl w:val="0"/>
          <w:numId w:val="5"/>
        </w:numPr>
      </w:pPr>
      <w:r>
        <w:rPr>
          <w:rFonts w:hint="eastAsia"/>
        </w:rPr>
        <w:t>对产品质量所负的责任；</w:t>
      </w:r>
    </w:p>
    <w:p w:rsidR="00F06F7F" w:rsidRDefault="00106955" w:rsidP="00B6585D">
      <w:pPr>
        <w:numPr>
          <w:ilvl w:val="0"/>
          <w:numId w:val="5"/>
        </w:numPr>
      </w:pPr>
      <w:r>
        <w:rPr>
          <w:rFonts w:hint="eastAsia"/>
        </w:rPr>
        <w:t>产品获得的质量认证及供方技术监督</w:t>
      </w:r>
      <w:proofErr w:type="gramStart"/>
      <w:r>
        <w:rPr>
          <w:rFonts w:hint="eastAsia"/>
        </w:rPr>
        <w:t>部门检印的</w:t>
      </w:r>
      <w:proofErr w:type="gramEnd"/>
      <w:r>
        <w:rPr>
          <w:rFonts w:hint="eastAsia"/>
        </w:rPr>
        <w:t>各项分析检验结果。</w:t>
      </w:r>
    </w:p>
    <w:p w:rsidR="00F06F7F" w:rsidRDefault="00106955" w:rsidP="00B6585D">
      <w:pPr>
        <w:pStyle w:val="a1"/>
        <w:spacing w:before="0" w:after="0"/>
        <w:jc w:val="both"/>
        <w:outlineLvl w:val="9"/>
        <w:rPr>
          <w:rFonts w:ascii="Times New Roman" w:eastAsia="宋体"/>
          <w:sz w:val="21"/>
          <w:szCs w:val="21"/>
        </w:rPr>
      </w:pPr>
      <w:r>
        <w:rPr>
          <w:rFonts w:ascii="Times New Roman" w:eastAsia="宋体"/>
          <w:sz w:val="21"/>
          <w:szCs w:val="21"/>
        </w:rPr>
        <w:t xml:space="preserve">    b) </w:t>
      </w:r>
      <w:r>
        <w:rPr>
          <w:rFonts w:ascii="Times New Roman" w:eastAsia="宋体" w:hint="eastAsia"/>
          <w:sz w:val="21"/>
          <w:szCs w:val="21"/>
        </w:rPr>
        <w:t>产品合格证：</w:t>
      </w:r>
    </w:p>
    <w:p w:rsidR="00F06F7F" w:rsidRDefault="00106955" w:rsidP="00B6585D">
      <w:pPr>
        <w:numPr>
          <w:ilvl w:val="0"/>
          <w:numId w:val="6"/>
        </w:numPr>
      </w:pPr>
      <w:r>
        <w:rPr>
          <w:rFonts w:hint="eastAsia"/>
        </w:rPr>
        <w:t>检验项目及其结果或检验结论；</w:t>
      </w:r>
    </w:p>
    <w:p w:rsidR="00F06F7F" w:rsidRDefault="00106955" w:rsidP="00B6585D">
      <w:pPr>
        <w:numPr>
          <w:ilvl w:val="0"/>
          <w:numId w:val="6"/>
        </w:numPr>
      </w:pPr>
      <w:proofErr w:type="gramStart"/>
      <w:r>
        <w:rPr>
          <w:rFonts w:hint="eastAsia"/>
        </w:rPr>
        <w:t>批量或</w:t>
      </w:r>
      <w:proofErr w:type="gramEnd"/>
      <w:r>
        <w:rPr>
          <w:rFonts w:hint="eastAsia"/>
        </w:rPr>
        <w:t>批号；</w:t>
      </w:r>
    </w:p>
    <w:p w:rsidR="00F06F7F" w:rsidRDefault="00106955" w:rsidP="00B6585D">
      <w:pPr>
        <w:numPr>
          <w:ilvl w:val="0"/>
          <w:numId w:val="6"/>
        </w:numPr>
      </w:pPr>
      <w:r>
        <w:rPr>
          <w:rFonts w:hint="eastAsia"/>
        </w:rPr>
        <w:t>检验日期；</w:t>
      </w:r>
    </w:p>
    <w:p w:rsidR="00F06F7F" w:rsidRDefault="00106955" w:rsidP="00B6585D">
      <w:pPr>
        <w:numPr>
          <w:ilvl w:val="0"/>
          <w:numId w:val="6"/>
        </w:numPr>
      </w:pPr>
      <w:r>
        <w:rPr>
          <w:rFonts w:hint="eastAsia"/>
        </w:rPr>
        <w:t>检验员签名或盖章。</w:t>
      </w:r>
    </w:p>
    <w:p w:rsidR="00F06F7F" w:rsidRDefault="00106955" w:rsidP="00B6585D">
      <w:pPr>
        <w:pStyle w:val="a1"/>
        <w:spacing w:before="0" w:after="0"/>
        <w:jc w:val="both"/>
        <w:outlineLvl w:val="9"/>
        <w:rPr>
          <w:rFonts w:ascii="Times New Roman" w:eastAsia="宋体"/>
          <w:sz w:val="21"/>
          <w:szCs w:val="21"/>
        </w:rPr>
      </w:pPr>
      <w:r>
        <w:rPr>
          <w:rFonts w:ascii="Times New Roman" w:eastAsia="宋体"/>
          <w:sz w:val="21"/>
          <w:szCs w:val="21"/>
        </w:rPr>
        <w:t xml:space="preserve">    c)</w:t>
      </w:r>
      <w:r>
        <w:rPr>
          <w:rFonts w:ascii="Times New Roman" w:eastAsia="宋体" w:hint="eastAsia"/>
          <w:sz w:val="21"/>
          <w:szCs w:val="21"/>
        </w:rPr>
        <w:t xml:space="preserve"> </w:t>
      </w:r>
      <w:r>
        <w:rPr>
          <w:rFonts w:ascii="Times New Roman" w:eastAsia="宋体" w:hint="eastAsia"/>
          <w:sz w:val="21"/>
          <w:szCs w:val="21"/>
        </w:rPr>
        <w:t>产品质量控制过程中的检验报告及成品检验报告</w:t>
      </w:r>
      <w:r>
        <w:rPr>
          <w:rFonts w:ascii="Times New Roman" w:eastAsia="宋体"/>
          <w:sz w:val="21"/>
          <w:szCs w:val="21"/>
        </w:rPr>
        <w:t>；</w:t>
      </w:r>
    </w:p>
    <w:p w:rsidR="00F06F7F" w:rsidRDefault="00106955" w:rsidP="00B6585D">
      <w:pPr>
        <w:pStyle w:val="a1"/>
        <w:spacing w:before="0" w:after="0"/>
        <w:jc w:val="both"/>
        <w:outlineLvl w:val="9"/>
        <w:rPr>
          <w:rFonts w:ascii="Times New Roman" w:eastAsia="宋体"/>
          <w:sz w:val="21"/>
          <w:szCs w:val="21"/>
        </w:rPr>
      </w:pPr>
      <w:r>
        <w:rPr>
          <w:rFonts w:ascii="Times New Roman" w:eastAsia="宋体"/>
          <w:sz w:val="21"/>
          <w:szCs w:val="21"/>
        </w:rPr>
        <w:t xml:space="preserve">    d) </w:t>
      </w:r>
      <w:r>
        <w:rPr>
          <w:rFonts w:ascii="Times New Roman" w:eastAsia="宋体" w:hint="eastAsia"/>
          <w:sz w:val="21"/>
          <w:szCs w:val="21"/>
        </w:rPr>
        <w:t>产品使用说明：正确搬运、使用、贮存方法等</w:t>
      </w:r>
      <w:r>
        <w:rPr>
          <w:rFonts w:ascii="Times New Roman" w:eastAsia="宋体"/>
          <w:sz w:val="21"/>
          <w:szCs w:val="21"/>
        </w:rPr>
        <w:t>；</w:t>
      </w:r>
    </w:p>
    <w:p w:rsidR="00F06F7F" w:rsidRDefault="00106955" w:rsidP="00B6585D">
      <w:pPr>
        <w:pStyle w:val="a1"/>
        <w:spacing w:before="0" w:after="0"/>
        <w:jc w:val="both"/>
        <w:outlineLvl w:val="9"/>
        <w:rPr>
          <w:rFonts w:ascii="Times New Roman" w:eastAsia="宋体"/>
          <w:sz w:val="21"/>
          <w:szCs w:val="21"/>
        </w:rPr>
      </w:pPr>
      <w:r>
        <w:rPr>
          <w:rFonts w:ascii="Times New Roman" w:eastAsia="宋体"/>
          <w:sz w:val="21"/>
          <w:szCs w:val="21"/>
        </w:rPr>
        <w:t xml:space="preserve">    e) </w:t>
      </w:r>
      <w:r>
        <w:rPr>
          <w:rFonts w:ascii="Times New Roman" w:eastAsia="宋体" w:hint="eastAsia"/>
          <w:sz w:val="21"/>
          <w:szCs w:val="21"/>
        </w:rPr>
        <w:t>其他</w:t>
      </w:r>
      <w:r>
        <w:rPr>
          <w:rFonts w:ascii="Times New Roman" w:eastAsia="宋体"/>
          <w:sz w:val="21"/>
          <w:szCs w:val="21"/>
        </w:rPr>
        <w:t>。</w:t>
      </w:r>
    </w:p>
    <w:p w:rsidR="00F06F7F" w:rsidRDefault="00106955">
      <w:pPr>
        <w:spacing w:beforeLines="50" w:before="156" w:afterLines="50" w:after="156"/>
        <w:rPr>
          <w:rFonts w:ascii="黑体" w:eastAsia="黑体" w:hAnsi="宋体"/>
          <w:color w:val="000000"/>
        </w:rPr>
      </w:pPr>
      <w:r>
        <w:rPr>
          <w:rFonts w:ascii="黑体" w:eastAsia="黑体" w:hAnsi="宋体" w:hint="eastAsia"/>
          <w:color w:val="000000"/>
        </w:rPr>
        <w:lastRenderedPageBreak/>
        <w:t>9 订货单内容</w:t>
      </w:r>
    </w:p>
    <w:p w:rsidR="00F06F7F" w:rsidRDefault="00106955" w:rsidP="00B6585D">
      <w:pPr>
        <w:ind w:firstLineChars="200" w:firstLine="420"/>
        <w:rPr>
          <w:rFonts w:ascii="宋体" w:hAnsi="宋体"/>
          <w:color w:val="000000"/>
        </w:rPr>
      </w:pPr>
      <w:r>
        <w:rPr>
          <w:rFonts w:ascii="Times New Roman" w:hint="eastAsia"/>
          <w:szCs w:val="21"/>
        </w:rPr>
        <w:t>需方可根据自身的需要，在订购本文件所列产品的订货单内，列出如</w:t>
      </w:r>
      <w:r>
        <w:rPr>
          <w:rFonts w:ascii="Times New Roman"/>
          <w:szCs w:val="21"/>
        </w:rPr>
        <w:t>下内容：</w:t>
      </w:r>
    </w:p>
    <w:p w:rsidR="00F06F7F" w:rsidRDefault="00106955" w:rsidP="00B6585D">
      <w:pPr>
        <w:ind w:firstLineChars="200" w:firstLine="420"/>
        <w:rPr>
          <w:rFonts w:ascii="宋体" w:hAnsi="宋体"/>
          <w:color w:val="000000"/>
        </w:rPr>
      </w:pPr>
      <w:r>
        <w:rPr>
          <w:rFonts w:ascii="宋体" w:hAnsi="宋体" w:hint="eastAsia"/>
          <w:color w:val="000000"/>
        </w:rPr>
        <w:t>a) 产品名称；</w:t>
      </w:r>
    </w:p>
    <w:p w:rsidR="00F06F7F" w:rsidRDefault="00106955" w:rsidP="00B6585D">
      <w:pPr>
        <w:ind w:firstLineChars="200" w:firstLine="420"/>
        <w:rPr>
          <w:rFonts w:ascii="宋体" w:hAnsi="宋体"/>
          <w:color w:val="000000"/>
        </w:rPr>
      </w:pPr>
      <w:r>
        <w:rPr>
          <w:rFonts w:ascii="宋体" w:hAnsi="宋体" w:hint="eastAsia"/>
          <w:color w:val="000000"/>
        </w:rPr>
        <w:t>b) 产品品级；</w:t>
      </w:r>
    </w:p>
    <w:p w:rsidR="00F06F7F" w:rsidRDefault="00106955" w:rsidP="00B6585D">
      <w:pPr>
        <w:ind w:firstLineChars="200" w:firstLine="420"/>
        <w:rPr>
          <w:rFonts w:ascii="宋体" w:hAnsi="宋体"/>
          <w:color w:val="000000"/>
        </w:rPr>
      </w:pPr>
      <w:r>
        <w:rPr>
          <w:rFonts w:ascii="宋体" w:hAnsi="宋体" w:hint="eastAsia"/>
          <w:color w:val="000000"/>
        </w:rPr>
        <w:t>c) 杂质元素及含量的特殊要求；</w:t>
      </w:r>
    </w:p>
    <w:p w:rsidR="00F06F7F" w:rsidRDefault="00106955" w:rsidP="00B6585D">
      <w:pPr>
        <w:ind w:firstLineChars="200" w:firstLine="420"/>
        <w:rPr>
          <w:rFonts w:ascii="宋体" w:hAnsi="宋体"/>
          <w:color w:val="000000"/>
        </w:rPr>
      </w:pPr>
      <w:r>
        <w:rPr>
          <w:rFonts w:ascii="宋体" w:hAnsi="宋体" w:hint="eastAsia"/>
          <w:color w:val="000000"/>
        </w:rPr>
        <w:t xml:space="preserve">d) 交货批重量； </w:t>
      </w:r>
    </w:p>
    <w:p w:rsidR="00F06F7F" w:rsidRDefault="00106955" w:rsidP="00B6585D">
      <w:pPr>
        <w:ind w:firstLineChars="200" w:firstLine="420"/>
        <w:rPr>
          <w:rFonts w:ascii="宋体" w:hAnsi="宋体"/>
          <w:color w:val="000000"/>
        </w:rPr>
      </w:pPr>
      <w:r w:rsidRPr="00FA6801">
        <w:rPr>
          <w:rFonts w:ascii="宋体" w:hAnsi="宋体" w:hint="eastAsia"/>
          <w:color w:val="000000"/>
        </w:rPr>
        <w:t>e</w:t>
      </w:r>
      <w:r w:rsidR="00FA6801">
        <w:rPr>
          <w:rFonts w:ascii="宋体" w:hAnsi="宋体" w:hint="eastAsia"/>
          <w:color w:val="000000"/>
        </w:rPr>
        <w:t>)</w:t>
      </w:r>
      <w:r w:rsidR="00FA6801">
        <w:rPr>
          <w:rFonts w:ascii="宋体" w:hAnsi="宋体"/>
          <w:color w:val="000000"/>
        </w:rPr>
        <w:t xml:space="preserve"> </w:t>
      </w:r>
      <w:r w:rsidRPr="00FA6801">
        <w:rPr>
          <w:rFonts w:ascii="宋体" w:hAnsi="宋体" w:hint="eastAsia"/>
          <w:color w:val="000000"/>
        </w:rPr>
        <w:t>发</w:t>
      </w:r>
      <w:r>
        <w:rPr>
          <w:rFonts w:hint="eastAsia"/>
          <w:color w:val="000000"/>
        </w:rPr>
        <w:t>货日期和发货地点</w:t>
      </w:r>
      <w:r>
        <w:rPr>
          <w:rFonts w:ascii="宋体" w:hAnsi="宋体" w:hint="eastAsia"/>
          <w:color w:val="000000"/>
        </w:rPr>
        <w:t>；</w:t>
      </w:r>
    </w:p>
    <w:p w:rsidR="00F06F7F" w:rsidRDefault="00106955" w:rsidP="00B6585D">
      <w:pPr>
        <w:ind w:firstLineChars="200" w:firstLine="420"/>
        <w:rPr>
          <w:color w:val="000000"/>
        </w:rPr>
      </w:pPr>
      <w:r w:rsidRPr="00FA6801">
        <w:rPr>
          <w:rFonts w:ascii="宋体" w:hAnsi="宋体" w:hint="eastAsia"/>
          <w:color w:val="000000"/>
        </w:rPr>
        <w:t>f</w:t>
      </w:r>
      <w:r w:rsidR="00FA6801">
        <w:rPr>
          <w:rFonts w:ascii="宋体" w:hAnsi="宋体" w:hint="eastAsia"/>
          <w:color w:val="000000"/>
        </w:rPr>
        <w:t>)</w:t>
      </w:r>
      <w:r w:rsidR="00FA6801">
        <w:rPr>
          <w:rFonts w:ascii="宋体" w:hAnsi="宋体"/>
          <w:color w:val="000000"/>
        </w:rPr>
        <w:t xml:space="preserve"> </w:t>
      </w:r>
      <w:r w:rsidRPr="00FA6801">
        <w:rPr>
          <w:rFonts w:ascii="宋体" w:hAnsi="宋体" w:hint="eastAsia"/>
          <w:color w:val="000000"/>
        </w:rPr>
        <w:t>本</w:t>
      </w:r>
      <w:r>
        <w:rPr>
          <w:rFonts w:hint="eastAsia"/>
          <w:color w:val="000000"/>
        </w:rPr>
        <w:t>文件编号；</w:t>
      </w:r>
    </w:p>
    <w:p w:rsidR="00F06F7F" w:rsidRDefault="00106955" w:rsidP="00B6585D">
      <w:pPr>
        <w:ind w:firstLineChars="200" w:firstLine="420"/>
        <w:rPr>
          <w:color w:val="000000"/>
        </w:rPr>
      </w:pPr>
      <w:r w:rsidRPr="00FA6801">
        <w:rPr>
          <w:rFonts w:ascii="宋体" w:hAnsi="宋体" w:hint="eastAsia"/>
          <w:color w:val="000000"/>
        </w:rPr>
        <w:t>g</w:t>
      </w:r>
      <w:r w:rsidR="00FA6801">
        <w:rPr>
          <w:rFonts w:ascii="宋体" w:hAnsi="宋体" w:hint="eastAsia"/>
          <w:color w:val="000000"/>
        </w:rPr>
        <w:t>)</w:t>
      </w:r>
      <w:r w:rsidR="00FA6801">
        <w:rPr>
          <w:rFonts w:ascii="宋体" w:hAnsi="宋体"/>
          <w:color w:val="000000"/>
        </w:rPr>
        <w:t xml:space="preserve"> </w:t>
      </w:r>
      <w:r>
        <w:rPr>
          <w:rFonts w:hint="eastAsia"/>
          <w:color w:val="000000"/>
        </w:rPr>
        <w:t>其他。</w:t>
      </w:r>
    </w:p>
    <w:p w:rsidR="00F06F7F" w:rsidRDefault="00106955" w:rsidP="00C32DEC">
      <w:pPr>
        <w:pStyle w:val="af2"/>
        <w:spacing w:line="360" w:lineRule="auto"/>
        <w:ind w:firstLine="420"/>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2171700</wp:posOffset>
                </wp:positionH>
                <wp:positionV relativeFrom="paragraph">
                  <wp:posOffset>122555</wp:posOffset>
                </wp:positionV>
                <wp:extent cx="1143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1430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71pt;margin-top:9.65pt;height:0pt;width:90pt;z-index:251666432;mso-width-relative:page;mso-height-relative:page;" filled="f" stroked="t" coordsize="21600,21600" o:gfxdata="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swDnPXAAAACQEAAA8AAAAAAAAAAQAgAAAAIgAAAGRycy9kb3ducmV2LnhtbFBLAQIUABQA&#10;AAAIAIdO4kD69+Y98QEAAOcDAAAOAAAAAAAAAAEAIAAAACYBAABkcnMvZTJvRG9jLnhtbFBLBQYA&#10;AAAABgAGAFkBAACJBQAAAAA=&#10;">
                <v:fill on="f" focussize="0,0"/>
                <v:stroke weight="1.25pt" color="#000000" joinstyle="round"/>
                <v:imagedata o:title=""/>
                <o:lock v:ext="edit" aspectratio="f"/>
              </v:line>
            </w:pict>
          </mc:Fallback>
        </mc:AlternateContent>
      </w:r>
    </w:p>
    <w:p w:rsidR="00F06F7F" w:rsidRDefault="00F06F7F">
      <w:pPr>
        <w:pStyle w:val="a9"/>
        <w:adjustRightInd w:val="0"/>
        <w:snapToGrid w:val="0"/>
        <w:spacing w:line="360" w:lineRule="auto"/>
        <w:rPr>
          <w:rFonts w:ascii="宋体" w:hAnsi="宋体" w:cs="宋体"/>
          <w:kern w:val="0"/>
          <w:szCs w:val="21"/>
        </w:rPr>
      </w:pPr>
    </w:p>
    <w:sectPr w:rsidR="00F06F7F">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C56" w:rsidRDefault="00434C56">
      <w:r>
        <w:separator/>
      </w:r>
    </w:p>
  </w:endnote>
  <w:endnote w:type="continuationSeparator" w:id="0">
    <w:p w:rsidR="00434C56" w:rsidRDefault="0043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7F" w:rsidRDefault="00F06F7F">
    <w:pPr>
      <w:pStyle w:val="af0"/>
      <w:ind w:right="21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7F" w:rsidRDefault="00106955" w:rsidP="00AB6720">
    <w:pPr>
      <w:pStyle w:val="af0"/>
      <w:ind w:right="210"/>
    </w:pPr>
    <w:r>
      <w:fldChar w:fldCharType="begin"/>
    </w:r>
    <w:r>
      <w:instrText xml:space="preserve"> PAGE   \* MERGEFORMAT </w:instrText>
    </w:r>
    <w:r>
      <w:fldChar w:fldCharType="separate"/>
    </w:r>
    <w:r w:rsidR="00514045" w:rsidRPr="00514045">
      <w:rPr>
        <w:noProof/>
        <w:lang w:val="zh-CN"/>
      </w:rPr>
      <w:t>II</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7F" w:rsidRDefault="00F06F7F">
    <w:pPr>
      <w:pStyle w:val="af0"/>
      <w:ind w:right="21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7F" w:rsidRDefault="00106955" w:rsidP="00C71A89">
    <w:pPr>
      <w:pStyle w:val="af0"/>
      <w:ind w:right="210"/>
    </w:pPr>
    <w:r>
      <w:fldChar w:fldCharType="begin"/>
    </w:r>
    <w:r>
      <w:instrText xml:space="preserve"> PAGE   \* MERGEFORMAT </w:instrText>
    </w:r>
    <w:r>
      <w:fldChar w:fldCharType="separate"/>
    </w:r>
    <w:r w:rsidR="00514045" w:rsidRPr="00514045">
      <w:rPr>
        <w:noProof/>
        <w:lang w:val="zh-CN"/>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C56" w:rsidRDefault="00434C56">
      <w:r>
        <w:separator/>
      </w:r>
    </w:p>
  </w:footnote>
  <w:footnote w:type="continuationSeparator" w:id="0">
    <w:p w:rsidR="00434C56" w:rsidRDefault="00434C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745B"/>
    <w:multiLevelType w:val="multilevel"/>
    <w:tmpl w:val="012C745B"/>
    <w:lvl w:ilvl="0">
      <w:start w:val="1"/>
      <w:numFmt w:val="decimal"/>
      <w:suff w:val="nothing"/>
      <w:lvlText w:val="%1　"/>
      <w:lvlJc w:val="left"/>
      <w:pPr>
        <w:ind w:left="0" w:firstLine="0"/>
      </w:pPr>
      <w:rPr>
        <w:rFonts w:ascii="宋体" w:eastAsia="宋体" w:hAnsi="宋体" w:cs="宋体" w:hint="default"/>
        <w:b w:val="0"/>
        <w:i w:val="0"/>
        <w:sz w:val="21"/>
        <w:szCs w:val="21"/>
      </w:rPr>
    </w:lvl>
    <w:lvl w:ilvl="1">
      <w:start w:val="4"/>
      <w:numFmt w:val="decimal"/>
      <w:lvlRestart w:val="0"/>
      <w:isLgl/>
      <w:suff w:val="nothing"/>
      <w:lvlText w:val="%1.%2　"/>
      <w:lvlJc w:val="left"/>
      <w:pPr>
        <w:tabs>
          <w:tab w:val="left" w:pos="0"/>
        </w:tabs>
        <w:ind w:left="0" w:firstLine="0"/>
      </w:pPr>
      <w:rPr>
        <w:rFonts w:ascii="宋体" w:eastAsia="宋体" w:hAnsi="宋体" w:cs="宋体" w:hint="default"/>
        <w:b w:val="0"/>
        <w:bCs w:val="0"/>
        <w:i w:val="0"/>
        <w:iCs w:val="0"/>
        <w:caps w:val="0"/>
        <w:strike w:val="0"/>
        <w:dstrike w:val="0"/>
        <w:vanish w:val="0"/>
        <w:spacing w:val="0"/>
        <w:kern w:val="0"/>
        <w:position w:val="0"/>
        <w:sz w:val="21"/>
        <w:szCs w:val="21"/>
        <w:u w:val="none"/>
        <w:vertAlign w:val="baseline"/>
      </w:rPr>
    </w:lvl>
    <w:lvl w:ilvl="2">
      <w:start w:val="1"/>
      <w:numFmt w:val="decimal"/>
      <w:pStyle w:val="a"/>
      <w:suff w:val="nothing"/>
      <w:lvlText w:val="%1.%2.%3　"/>
      <w:lvlJc w:val="left"/>
      <w:pPr>
        <w:tabs>
          <w:tab w:val="left" w:pos="0"/>
        </w:tabs>
        <w:ind w:left="0" w:firstLine="0"/>
      </w:pPr>
      <w:rPr>
        <w:rFonts w:ascii="宋体" w:eastAsia="宋体" w:hAnsi="宋体" w:cs="宋体" w:hint="default"/>
        <w:b w:val="0"/>
        <w:i w:val="0"/>
        <w:sz w:val="21"/>
      </w:rPr>
    </w:lvl>
    <w:lvl w:ilvl="3">
      <w:start w:val="1"/>
      <w:numFmt w:val="decimal"/>
      <w:suff w:val="nothing"/>
      <w:lvlText w:val="%1.%2.%3.%4　"/>
      <w:lvlJc w:val="left"/>
      <w:pPr>
        <w:ind w:left="0" w:firstLine="0"/>
      </w:pPr>
      <w:rPr>
        <w:rFonts w:ascii="宋体" w:eastAsia="宋体" w:hAnsi="宋体" w:cs="宋体" w:hint="default"/>
        <w:b w:val="0"/>
        <w:i w:val="0"/>
        <w:sz w:val="21"/>
      </w:rPr>
    </w:lvl>
    <w:lvl w:ilvl="4">
      <w:start w:val="1"/>
      <w:numFmt w:val="decimal"/>
      <w:suff w:val="nothing"/>
      <w:lvlText w:val="%1.%2.%3.%4.%5　"/>
      <w:lvlJc w:val="left"/>
      <w:pPr>
        <w:ind w:left="0" w:firstLine="0"/>
      </w:pPr>
      <w:rPr>
        <w:rFonts w:ascii="宋体" w:eastAsia="宋体" w:hAnsi="宋体" w:cs="宋体" w:hint="default"/>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DA25DC5"/>
    <w:multiLevelType w:val="multilevel"/>
    <w:tmpl w:val="2DA25DC5"/>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30915B84"/>
    <w:multiLevelType w:val="multilevel"/>
    <w:tmpl w:val="30915B84"/>
    <w:lvl w:ilvl="0">
      <w:start w:val="1"/>
      <w:numFmt w:val="decimal"/>
      <w:pStyle w:val="1"/>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4206540"/>
    <w:multiLevelType w:val="multilevel"/>
    <w:tmpl w:val="3420654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4898292B"/>
    <w:multiLevelType w:val="multilevel"/>
    <w:tmpl w:val="489829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pStyle w:val="a0"/>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CEA2025"/>
    <w:multiLevelType w:val="multilevel"/>
    <w:tmpl w:val="6CEA2025"/>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426"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lOWFjMjJlZWIzYzBmOGUzYjU3MmRhYTY0OGQ4YzMifQ=="/>
  </w:docVars>
  <w:rsids>
    <w:rsidRoot w:val="00527F8D"/>
    <w:rsid w:val="00016042"/>
    <w:rsid w:val="0002722A"/>
    <w:rsid w:val="00041E3F"/>
    <w:rsid w:val="00054575"/>
    <w:rsid w:val="00057B99"/>
    <w:rsid w:val="00061022"/>
    <w:rsid w:val="000628DC"/>
    <w:rsid w:val="0007259E"/>
    <w:rsid w:val="000E4BFF"/>
    <w:rsid w:val="000E4E33"/>
    <w:rsid w:val="0010496E"/>
    <w:rsid w:val="0010579F"/>
    <w:rsid w:val="00106955"/>
    <w:rsid w:val="001966D0"/>
    <w:rsid w:val="001D2F6E"/>
    <w:rsid w:val="001E72C9"/>
    <w:rsid w:val="00200EDC"/>
    <w:rsid w:val="00203C9C"/>
    <w:rsid w:val="00211790"/>
    <w:rsid w:val="002177A2"/>
    <w:rsid w:val="00227117"/>
    <w:rsid w:val="00232F1B"/>
    <w:rsid w:val="00261984"/>
    <w:rsid w:val="00262064"/>
    <w:rsid w:val="002818A5"/>
    <w:rsid w:val="002C7C43"/>
    <w:rsid w:val="002D4F22"/>
    <w:rsid w:val="002D57F6"/>
    <w:rsid w:val="00344642"/>
    <w:rsid w:val="00364EE1"/>
    <w:rsid w:val="003906F8"/>
    <w:rsid w:val="003908BE"/>
    <w:rsid w:val="003B5120"/>
    <w:rsid w:val="003D06ED"/>
    <w:rsid w:val="003D0E78"/>
    <w:rsid w:val="003D3718"/>
    <w:rsid w:val="003E4C39"/>
    <w:rsid w:val="003F2B4A"/>
    <w:rsid w:val="00413A49"/>
    <w:rsid w:val="00434C56"/>
    <w:rsid w:val="00446B63"/>
    <w:rsid w:val="00472B8A"/>
    <w:rsid w:val="004B09E1"/>
    <w:rsid w:val="004C03DC"/>
    <w:rsid w:val="0051211C"/>
    <w:rsid w:val="00514045"/>
    <w:rsid w:val="00527F8D"/>
    <w:rsid w:val="00550CF5"/>
    <w:rsid w:val="00563573"/>
    <w:rsid w:val="00571B85"/>
    <w:rsid w:val="00584009"/>
    <w:rsid w:val="005A7C49"/>
    <w:rsid w:val="005B67C1"/>
    <w:rsid w:val="005E3F7C"/>
    <w:rsid w:val="005F4832"/>
    <w:rsid w:val="00617624"/>
    <w:rsid w:val="00685E99"/>
    <w:rsid w:val="0069732A"/>
    <w:rsid w:val="006C79EC"/>
    <w:rsid w:val="006E6BF9"/>
    <w:rsid w:val="00703B62"/>
    <w:rsid w:val="0073409B"/>
    <w:rsid w:val="0075471A"/>
    <w:rsid w:val="00755B0A"/>
    <w:rsid w:val="00770085"/>
    <w:rsid w:val="00792259"/>
    <w:rsid w:val="007A3905"/>
    <w:rsid w:val="00812190"/>
    <w:rsid w:val="00815A8B"/>
    <w:rsid w:val="00816D52"/>
    <w:rsid w:val="00847858"/>
    <w:rsid w:val="008726EE"/>
    <w:rsid w:val="00874C37"/>
    <w:rsid w:val="008A3D95"/>
    <w:rsid w:val="008B73C2"/>
    <w:rsid w:val="008E370C"/>
    <w:rsid w:val="008E45DB"/>
    <w:rsid w:val="00955D71"/>
    <w:rsid w:val="009824C0"/>
    <w:rsid w:val="00982BC2"/>
    <w:rsid w:val="009F3CAB"/>
    <w:rsid w:val="009F4388"/>
    <w:rsid w:val="00A05190"/>
    <w:rsid w:val="00A24E50"/>
    <w:rsid w:val="00A567D6"/>
    <w:rsid w:val="00A87E94"/>
    <w:rsid w:val="00AA5D16"/>
    <w:rsid w:val="00AA65F4"/>
    <w:rsid w:val="00AB6720"/>
    <w:rsid w:val="00AF4FEB"/>
    <w:rsid w:val="00B02D03"/>
    <w:rsid w:val="00B0301B"/>
    <w:rsid w:val="00B50C35"/>
    <w:rsid w:val="00B61501"/>
    <w:rsid w:val="00B652BB"/>
    <w:rsid w:val="00B6585D"/>
    <w:rsid w:val="00B93F22"/>
    <w:rsid w:val="00BA1A6F"/>
    <w:rsid w:val="00BA63B5"/>
    <w:rsid w:val="00BC55A4"/>
    <w:rsid w:val="00BC6F4F"/>
    <w:rsid w:val="00BE0348"/>
    <w:rsid w:val="00C04923"/>
    <w:rsid w:val="00C13445"/>
    <w:rsid w:val="00C324BF"/>
    <w:rsid w:val="00C32DEC"/>
    <w:rsid w:val="00C449E0"/>
    <w:rsid w:val="00C71A89"/>
    <w:rsid w:val="00C72406"/>
    <w:rsid w:val="00C84CC4"/>
    <w:rsid w:val="00C85FC0"/>
    <w:rsid w:val="00CD575B"/>
    <w:rsid w:val="00CE584B"/>
    <w:rsid w:val="00CF207F"/>
    <w:rsid w:val="00CF3E5A"/>
    <w:rsid w:val="00D01A67"/>
    <w:rsid w:val="00D469B4"/>
    <w:rsid w:val="00D53789"/>
    <w:rsid w:val="00D71C5A"/>
    <w:rsid w:val="00D767F3"/>
    <w:rsid w:val="00D948F1"/>
    <w:rsid w:val="00DD2A2F"/>
    <w:rsid w:val="00DD2DEA"/>
    <w:rsid w:val="00DD3D81"/>
    <w:rsid w:val="00E02E87"/>
    <w:rsid w:val="00E13F8A"/>
    <w:rsid w:val="00E3087F"/>
    <w:rsid w:val="00E32D5A"/>
    <w:rsid w:val="00E40B45"/>
    <w:rsid w:val="00E40DD2"/>
    <w:rsid w:val="00E418FA"/>
    <w:rsid w:val="00E64941"/>
    <w:rsid w:val="00E806C5"/>
    <w:rsid w:val="00E93244"/>
    <w:rsid w:val="00EA6B3F"/>
    <w:rsid w:val="00EC3836"/>
    <w:rsid w:val="00F06F7F"/>
    <w:rsid w:val="00F07ED2"/>
    <w:rsid w:val="00F77ACF"/>
    <w:rsid w:val="00F82DE3"/>
    <w:rsid w:val="00FA6801"/>
    <w:rsid w:val="00FB2DCF"/>
    <w:rsid w:val="00FF3F99"/>
    <w:rsid w:val="05191440"/>
    <w:rsid w:val="067A5F0E"/>
    <w:rsid w:val="08A12171"/>
    <w:rsid w:val="08D84926"/>
    <w:rsid w:val="093323A4"/>
    <w:rsid w:val="09DB4F16"/>
    <w:rsid w:val="09DE67B4"/>
    <w:rsid w:val="0C2D1764"/>
    <w:rsid w:val="0CF85DDF"/>
    <w:rsid w:val="0DCC6AAA"/>
    <w:rsid w:val="0F3B6457"/>
    <w:rsid w:val="0F652C4C"/>
    <w:rsid w:val="0F7262FC"/>
    <w:rsid w:val="106B77EC"/>
    <w:rsid w:val="10BE7A3D"/>
    <w:rsid w:val="10DC1574"/>
    <w:rsid w:val="11637EFB"/>
    <w:rsid w:val="11B03D78"/>
    <w:rsid w:val="128F5E69"/>
    <w:rsid w:val="12B96010"/>
    <w:rsid w:val="13533D6F"/>
    <w:rsid w:val="13A91BE1"/>
    <w:rsid w:val="13E06287"/>
    <w:rsid w:val="13E62E35"/>
    <w:rsid w:val="152F25BA"/>
    <w:rsid w:val="15E769F0"/>
    <w:rsid w:val="17716C35"/>
    <w:rsid w:val="179013AC"/>
    <w:rsid w:val="1B333503"/>
    <w:rsid w:val="1B8A679C"/>
    <w:rsid w:val="1B8E16EB"/>
    <w:rsid w:val="1E020431"/>
    <w:rsid w:val="1F572E39"/>
    <w:rsid w:val="1F5C044F"/>
    <w:rsid w:val="1FCF5C89"/>
    <w:rsid w:val="209854B7"/>
    <w:rsid w:val="20FA6CE2"/>
    <w:rsid w:val="216E6218"/>
    <w:rsid w:val="228E7801"/>
    <w:rsid w:val="246D0A09"/>
    <w:rsid w:val="24D947E8"/>
    <w:rsid w:val="260609B0"/>
    <w:rsid w:val="274240D4"/>
    <w:rsid w:val="29211DC2"/>
    <w:rsid w:val="293563C9"/>
    <w:rsid w:val="299A404E"/>
    <w:rsid w:val="29C63095"/>
    <w:rsid w:val="2ADC069B"/>
    <w:rsid w:val="2B572DEC"/>
    <w:rsid w:val="2BC852D1"/>
    <w:rsid w:val="2CB36379"/>
    <w:rsid w:val="2E7D3F3E"/>
    <w:rsid w:val="2EDC6EB7"/>
    <w:rsid w:val="2F0B2F6A"/>
    <w:rsid w:val="2F4C302F"/>
    <w:rsid w:val="307F3D50"/>
    <w:rsid w:val="30AA08EF"/>
    <w:rsid w:val="30FA4AD1"/>
    <w:rsid w:val="31AF440F"/>
    <w:rsid w:val="322272D6"/>
    <w:rsid w:val="3362280B"/>
    <w:rsid w:val="34EA5631"/>
    <w:rsid w:val="34F82570"/>
    <w:rsid w:val="385C4BC4"/>
    <w:rsid w:val="391A0D07"/>
    <w:rsid w:val="39E77D0D"/>
    <w:rsid w:val="3A155F68"/>
    <w:rsid w:val="3A57166B"/>
    <w:rsid w:val="3A6A2AB6"/>
    <w:rsid w:val="3BAE3989"/>
    <w:rsid w:val="3BE61375"/>
    <w:rsid w:val="3CF11D7F"/>
    <w:rsid w:val="3D3D6D72"/>
    <w:rsid w:val="3D7E0436"/>
    <w:rsid w:val="3DF53DC1"/>
    <w:rsid w:val="3E32264F"/>
    <w:rsid w:val="3FFF0C57"/>
    <w:rsid w:val="40DB5220"/>
    <w:rsid w:val="416A0352"/>
    <w:rsid w:val="41C175A9"/>
    <w:rsid w:val="42097B6B"/>
    <w:rsid w:val="445B0426"/>
    <w:rsid w:val="446B1222"/>
    <w:rsid w:val="4497145E"/>
    <w:rsid w:val="44D41B69"/>
    <w:rsid w:val="450E47A6"/>
    <w:rsid w:val="47947ED7"/>
    <w:rsid w:val="4916491B"/>
    <w:rsid w:val="49461D6B"/>
    <w:rsid w:val="49D56585"/>
    <w:rsid w:val="4AB56AE2"/>
    <w:rsid w:val="4AF173EE"/>
    <w:rsid w:val="4BBE3774"/>
    <w:rsid w:val="4C5B0FC3"/>
    <w:rsid w:val="4C765DFD"/>
    <w:rsid w:val="4CC254E6"/>
    <w:rsid w:val="4D151C3D"/>
    <w:rsid w:val="4E282DB7"/>
    <w:rsid w:val="4EC4690B"/>
    <w:rsid w:val="4EF43951"/>
    <w:rsid w:val="4F9071D6"/>
    <w:rsid w:val="4FE36AA4"/>
    <w:rsid w:val="50381E46"/>
    <w:rsid w:val="503D1E32"/>
    <w:rsid w:val="504629FC"/>
    <w:rsid w:val="50C3182D"/>
    <w:rsid w:val="5253098E"/>
    <w:rsid w:val="529202DB"/>
    <w:rsid w:val="5349426B"/>
    <w:rsid w:val="53A03FEF"/>
    <w:rsid w:val="53B14ECD"/>
    <w:rsid w:val="5429409D"/>
    <w:rsid w:val="542B038A"/>
    <w:rsid w:val="54C74367"/>
    <w:rsid w:val="56064695"/>
    <w:rsid w:val="566B44F9"/>
    <w:rsid w:val="5741351C"/>
    <w:rsid w:val="575907F5"/>
    <w:rsid w:val="57A472BA"/>
    <w:rsid w:val="58262DCD"/>
    <w:rsid w:val="58615BB3"/>
    <w:rsid w:val="58692CBA"/>
    <w:rsid w:val="593E5EF4"/>
    <w:rsid w:val="5A683964"/>
    <w:rsid w:val="5AE9246A"/>
    <w:rsid w:val="5B871DD5"/>
    <w:rsid w:val="5C9A78E6"/>
    <w:rsid w:val="5D8F4EF2"/>
    <w:rsid w:val="5E4C4C10"/>
    <w:rsid w:val="5F097FFF"/>
    <w:rsid w:val="619B6D16"/>
    <w:rsid w:val="61C251E9"/>
    <w:rsid w:val="61F65390"/>
    <w:rsid w:val="630F5783"/>
    <w:rsid w:val="63FD075A"/>
    <w:rsid w:val="64AD52E7"/>
    <w:rsid w:val="65EF6D28"/>
    <w:rsid w:val="6614033F"/>
    <w:rsid w:val="661E3335"/>
    <w:rsid w:val="68ED3493"/>
    <w:rsid w:val="69877444"/>
    <w:rsid w:val="69DA4CDA"/>
    <w:rsid w:val="6A024D1C"/>
    <w:rsid w:val="6AAA5074"/>
    <w:rsid w:val="6AF93731"/>
    <w:rsid w:val="6C03278B"/>
    <w:rsid w:val="6C3A7B8B"/>
    <w:rsid w:val="6C733CAF"/>
    <w:rsid w:val="6D3276C6"/>
    <w:rsid w:val="6E2463FC"/>
    <w:rsid w:val="6E7F046B"/>
    <w:rsid w:val="6F8306AD"/>
    <w:rsid w:val="6FED5B27"/>
    <w:rsid w:val="704E2A69"/>
    <w:rsid w:val="705838E8"/>
    <w:rsid w:val="70840239"/>
    <w:rsid w:val="71107D1F"/>
    <w:rsid w:val="711C786F"/>
    <w:rsid w:val="716D5345"/>
    <w:rsid w:val="717007BD"/>
    <w:rsid w:val="719170B1"/>
    <w:rsid w:val="73252EFB"/>
    <w:rsid w:val="733063F1"/>
    <w:rsid w:val="73510E47"/>
    <w:rsid w:val="739B69E5"/>
    <w:rsid w:val="75C94940"/>
    <w:rsid w:val="75F407B2"/>
    <w:rsid w:val="77145600"/>
    <w:rsid w:val="77486457"/>
    <w:rsid w:val="77882D05"/>
    <w:rsid w:val="783E17EB"/>
    <w:rsid w:val="7B1A1537"/>
    <w:rsid w:val="7B6A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AD7AB0F8-BF3F-4787-9DC6-87F5E227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annotation text" w:semiHidden="1" w:qFormat="1"/>
    <w:lsdException w:name="header" w:qFormat="1"/>
    <w:lsdException w:name="footer" w:uiPriority="99" w:qFormat="1"/>
    <w:lsdException w:name="caption" w:qFormat="1"/>
    <w:lsdException w:name="endnote text" w:uiPriority="99"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rFonts w:ascii="Calibri" w:hAnsi="Calibri"/>
      <w:kern w:val="2"/>
      <w:sz w:val="21"/>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endnote text"/>
    <w:basedOn w:val="a3"/>
    <w:uiPriority w:val="99"/>
    <w:unhideWhenUsed/>
    <w:qFormat/>
    <w:pPr>
      <w:snapToGrid w:val="0"/>
    </w:pPr>
    <w:rPr>
      <w:szCs w:val="24"/>
    </w:rPr>
  </w:style>
  <w:style w:type="paragraph" w:styleId="a8">
    <w:name w:val="caption"/>
    <w:basedOn w:val="a3"/>
    <w:next w:val="a3"/>
    <w:qFormat/>
    <w:pPr>
      <w:adjustRightInd w:val="0"/>
      <w:spacing w:before="152" w:after="160" w:line="360" w:lineRule="atLeast"/>
      <w:jc w:val="center"/>
    </w:pPr>
    <w:rPr>
      <w:rFonts w:ascii="Arial" w:eastAsia="黑体" w:hAnsi="Arial"/>
      <w:kern w:val="0"/>
      <w:szCs w:val="20"/>
    </w:rPr>
  </w:style>
  <w:style w:type="paragraph" w:styleId="a9">
    <w:name w:val="annotation text"/>
    <w:basedOn w:val="a3"/>
    <w:link w:val="aa"/>
    <w:semiHidden/>
    <w:qFormat/>
    <w:pPr>
      <w:jc w:val="left"/>
    </w:pPr>
    <w:rPr>
      <w:rFonts w:ascii="Times New Roman" w:hAnsi="Times New Roman"/>
      <w:szCs w:val="20"/>
    </w:rPr>
  </w:style>
  <w:style w:type="paragraph" w:styleId="ab">
    <w:name w:val="Body Text"/>
    <w:basedOn w:val="a3"/>
    <w:qFormat/>
    <w:pPr>
      <w:spacing w:after="120"/>
    </w:pPr>
  </w:style>
  <w:style w:type="paragraph" w:styleId="ac">
    <w:name w:val="Date"/>
    <w:basedOn w:val="a3"/>
    <w:next w:val="a3"/>
    <w:link w:val="ad"/>
    <w:qFormat/>
    <w:pPr>
      <w:ind w:leftChars="2500" w:left="100"/>
    </w:pPr>
  </w:style>
  <w:style w:type="paragraph" w:styleId="ae">
    <w:name w:val="Balloon Text"/>
    <w:basedOn w:val="a3"/>
    <w:link w:val="af"/>
    <w:qFormat/>
    <w:rPr>
      <w:sz w:val="18"/>
      <w:szCs w:val="18"/>
    </w:rPr>
  </w:style>
  <w:style w:type="paragraph" w:styleId="af0">
    <w:name w:val="footer"/>
    <w:basedOn w:val="a3"/>
    <w:uiPriority w:val="99"/>
    <w:qFormat/>
    <w:pPr>
      <w:tabs>
        <w:tab w:val="center" w:pos="4153"/>
        <w:tab w:val="right" w:pos="8306"/>
      </w:tabs>
      <w:snapToGrid w:val="0"/>
      <w:ind w:rightChars="100" w:right="100"/>
      <w:jc w:val="right"/>
    </w:pPr>
    <w:rPr>
      <w:sz w:val="18"/>
    </w:rPr>
  </w:style>
  <w:style w:type="paragraph" w:styleId="af1">
    <w:name w:val="header"/>
    <w:basedOn w:val="a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3"/>
    <w:next w:val="a3"/>
    <w:semiHidden/>
    <w:qFormat/>
    <w:pPr>
      <w:numPr>
        <w:numId w:val="1"/>
      </w:numPr>
      <w:tabs>
        <w:tab w:val="left" w:pos="1785"/>
      </w:tabs>
      <w:adjustRightInd w:val="0"/>
      <w:spacing w:beforeLines="50" w:afterLines="50"/>
      <w:jc w:val="left"/>
    </w:pPr>
    <w:rPr>
      <w:rFonts w:ascii="黑体" w:eastAsia="黑体" w:hAnsi="宋体"/>
      <w:bCs/>
      <w:caps/>
    </w:rPr>
  </w:style>
  <w:style w:type="paragraph" w:styleId="2">
    <w:name w:val="toc 2"/>
    <w:basedOn w:val="a3"/>
    <w:next w:val="a3"/>
    <w:semiHidden/>
    <w:qFormat/>
    <w:pPr>
      <w:adjustRightInd w:val="0"/>
      <w:snapToGrid w:val="0"/>
      <w:spacing w:beforeLines="50" w:afterLines="50"/>
      <w:jc w:val="left"/>
      <w:textAlignment w:val="baseline"/>
    </w:pPr>
    <w:rPr>
      <w:rFonts w:ascii="黑体" w:eastAsia="黑体" w:hAnsi="宋体"/>
      <w:smallCaps/>
      <w:szCs w:val="21"/>
    </w:rPr>
  </w:style>
  <w:style w:type="paragraph" w:styleId="af2">
    <w:name w:val="Body Text First Indent"/>
    <w:basedOn w:val="ab"/>
    <w:qFormat/>
    <w:pPr>
      <w:tabs>
        <w:tab w:val="left" w:pos="2400"/>
      </w:tabs>
      <w:adjustRightInd w:val="0"/>
      <w:spacing w:after="0"/>
    </w:pPr>
    <w:rPr>
      <w:kern w:val="0"/>
      <w:szCs w:val="21"/>
    </w:rPr>
  </w:style>
  <w:style w:type="character" w:styleId="af3">
    <w:name w:val="Strong"/>
    <w:basedOn w:val="a5"/>
    <w:qFormat/>
    <w:rPr>
      <w:b/>
      <w:bCs/>
    </w:rPr>
  </w:style>
  <w:style w:type="character" w:styleId="af4">
    <w:name w:val="Hyperlink"/>
    <w:basedOn w:val="a5"/>
    <w:qFormat/>
    <w:rPr>
      <w:color w:val="0000FF"/>
      <w:u w:val="single"/>
    </w:rPr>
  </w:style>
  <w:style w:type="paragraph" w:customStyle="1" w:styleId="a">
    <w:name w:val="二级条标题"/>
    <w:basedOn w:val="a3"/>
    <w:next w:val="af5"/>
    <w:qFormat/>
    <w:pPr>
      <w:widowControl/>
      <w:numPr>
        <w:ilvl w:val="2"/>
        <w:numId w:val="2"/>
      </w:numPr>
      <w:spacing w:beforeLines="50" w:afterLines="50"/>
      <w:jc w:val="left"/>
      <w:outlineLvl w:val="3"/>
    </w:pPr>
    <w:rPr>
      <w:rFonts w:ascii="黑体" w:eastAsia="黑体" w:hAnsi="Times New Roman"/>
      <w:kern w:val="0"/>
      <w:szCs w:val="21"/>
    </w:rPr>
  </w:style>
  <w:style w:type="paragraph" w:customStyle="1" w:styleId="af5">
    <w:name w:val="段"/>
    <w:qFormat/>
    <w:pPr>
      <w:tabs>
        <w:tab w:val="center" w:pos="4201"/>
        <w:tab w:val="right" w:leader="dot" w:pos="9298"/>
      </w:tabs>
      <w:autoSpaceDE w:val="0"/>
      <w:autoSpaceDN w:val="0"/>
      <w:ind w:firstLineChars="200" w:firstLine="420"/>
      <w:jc w:val="both"/>
    </w:pPr>
    <w:rPr>
      <w:rFonts w:ascii="宋体" w:eastAsiaTheme="minorEastAsia" w:hAnsiTheme="minorHAnsi" w:cstheme="minorBidi"/>
      <w:sz w:val="21"/>
    </w:rPr>
  </w:style>
  <w:style w:type="paragraph" w:customStyle="1" w:styleId="a0">
    <w:name w:val="二级无"/>
    <w:basedOn w:val="a"/>
    <w:qFormat/>
    <w:pPr>
      <w:numPr>
        <w:numId w:val="3"/>
      </w:numPr>
      <w:spacing w:beforeLines="0" w:afterLines="0"/>
    </w:pPr>
    <w:rPr>
      <w:rFonts w:ascii="宋体" w:eastAsia="宋体"/>
    </w:rPr>
  </w:style>
  <w:style w:type="paragraph" w:customStyle="1" w:styleId="af6">
    <w:name w:val="篇"/>
    <w:basedOn w:val="a3"/>
    <w:next w:val="a3"/>
    <w:qFormat/>
    <w:pPr>
      <w:adjustRightInd w:val="0"/>
      <w:spacing w:line="360" w:lineRule="atLeast"/>
      <w:jc w:val="center"/>
    </w:pPr>
    <w:rPr>
      <w:rFonts w:eastAsia="黑体"/>
      <w:kern w:val="0"/>
      <w:sz w:val="24"/>
      <w:szCs w:val="20"/>
    </w:rPr>
  </w:style>
  <w:style w:type="paragraph" w:customStyle="1" w:styleId="af7">
    <w:name w:val="标准标志"/>
    <w:next w:val="a3"/>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8">
    <w:name w:val="其他标准称谓"/>
    <w:qFormat/>
    <w:pPr>
      <w:spacing w:line="0" w:lineRule="atLeast"/>
      <w:jc w:val="distribute"/>
    </w:pPr>
    <w:rPr>
      <w:rFonts w:ascii="黑体" w:eastAsia="黑体" w:hAnsi="宋体"/>
      <w:sz w:val="52"/>
    </w:rPr>
  </w:style>
  <w:style w:type="paragraph" w:customStyle="1" w:styleId="af9">
    <w:name w:val="其他发布部门"/>
    <w:basedOn w:val="afa"/>
    <w:qFormat/>
    <w:pPr>
      <w:framePr w:wrap="around"/>
      <w:spacing w:line="0" w:lineRule="atLeast"/>
    </w:pPr>
    <w:rPr>
      <w:rFonts w:ascii="黑体" w:eastAsia="黑体"/>
      <w:b w:val="0"/>
    </w:rPr>
  </w:style>
  <w:style w:type="paragraph" w:customStyle="1" w:styleId="afa">
    <w:name w:val="发布部门"/>
    <w:next w:val="af5"/>
    <w:qFormat/>
    <w:pPr>
      <w:framePr w:w="7433" w:h="585" w:hRule="exact" w:hSpace="180" w:vSpace="180" w:wrap="around" w:hAnchor="margin" w:xAlign="center" w:y="14401" w:anchorLock="1"/>
      <w:jc w:val="center"/>
    </w:pPr>
    <w:rPr>
      <w:rFonts w:ascii="宋体"/>
      <w:b/>
      <w:spacing w:val="20"/>
      <w:w w:val="135"/>
      <w:sz w:val="36"/>
    </w:rPr>
  </w:style>
  <w:style w:type="character" w:customStyle="1" w:styleId="afb">
    <w:name w:val="发布"/>
    <w:qFormat/>
    <w:rPr>
      <w:rFonts w:ascii="黑体" w:eastAsia="黑体"/>
      <w:spacing w:val="22"/>
      <w:w w:val="100"/>
      <w:position w:val="3"/>
      <w:sz w:val="28"/>
    </w:rPr>
  </w:style>
  <w:style w:type="paragraph" w:customStyle="1" w:styleId="afc">
    <w:name w:val="实施日期"/>
    <w:basedOn w:val="afd"/>
    <w:qFormat/>
    <w:pPr>
      <w:framePr w:hSpace="0" w:wrap="around" w:xAlign="right"/>
      <w:jc w:val="right"/>
    </w:pPr>
  </w:style>
  <w:style w:type="paragraph" w:customStyle="1" w:styleId="afd">
    <w:name w:val="发布日期"/>
    <w:qFormat/>
    <w:pPr>
      <w:framePr w:w="4000" w:h="473" w:hRule="exact" w:hSpace="180" w:vSpace="180" w:wrap="around" w:hAnchor="margin" w:y="13511" w:anchorLock="1"/>
    </w:pPr>
    <w:rPr>
      <w:rFonts w:eastAsia="黑体"/>
      <w:sz w:val="28"/>
    </w:rPr>
  </w:style>
  <w:style w:type="paragraph" w:customStyle="1" w:styleId="a2">
    <w:name w:val="章标题"/>
    <w:next w:val="af5"/>
    <w:qFormat/>
    <w:pPr>
      <w:numPr>
        <w:ilvl w:val="1"/>
        <w:numId w:val="4"/>
      </w:numPr>
      <w:spacing w:beforeLines="50" w:afterLines="50"/>
      <w:jc w:val="both"/>
      <w:outlineLvl w:val="1"/>
    </w:pPr>
    <w:rPr>
      <w:rFonts w:ascii="黑体" w:eastAsia="黑体"/>
      <w:sz w:val="21"/>
    </w:rPr>
  </w:style>
  <w:style w:type="character" w:customStyle="1" w:styleId="ad">
    <w:name w:val="日期 字符"/>
    <w:basedOn w:val="a5"/>
    <w:link w:val="ac"/>
    <w:qFormat/>
    <w:rPr>
      <w:rFonts w:ascii="Calibri" w:hAnsi="Calibri"/>
      <w:kern w:val="2"/>
      <w:sz w:val="21"/>
      <w:szCs w:val="22"/>
    </w:rPr>
  </w:style>
  <w:style w:type="character" w:customStyle="1" w:styleId="af">
    <w:name w:val="批注框文本 字符"/>
    <w:basedOn w:val="a5"/>
    <w:link w:val="ae"/>
    <w:qFormat/>
    <w:rPr>
      <w:rFonts w:ascii="Calibri" w:hAnsi="Calibri"/>
      <w:kern w:val="2"/>
      <w:sz w:val="18"/>
      <w:szCs w:val="18"/>
    </w:rPr>
  </w:style>
  <w:style w:type="paragraph" w:customStyle="1" w:styleId="a1">
    <w:name w:val="前言、引言标题"/>
    <w:next w:val="a3"/>
    <w:qFormat/>
    <w:pPr>
      <w:numPr>
        <w:numId w:val="4"/>
      </w:numPr>
      <w:shd w:val="clear" w:color="FFFFFF" w:fill="FFFFFF"/>
      <w:spacing w:before="640" w:after="560"/>
      <w:jc w:val="center"/>
      <w:outlineLvl w:val="0"/>
    </w:pPr>
    <w:rPr>
      <w:rFonts w:ascii="黑体" w:eastAsia="黑体"/>
      <w:sz w:val="32"/>
    </w:rPr>
  </w:style>
  <w:style w:type="character" w:styleId="afe">
    <w:name w:val="annotation reference"/>
    <w:basedOn w:val="a5"/>
    <w:rPr>
      <w:sz w:val="21"/>
      <w:szCs w:val="21"/>
    </w:rPr>
  </w:style>
  <w:style w:type="character" w:customStyle="1" w:styleId="aa">
    <w:name w:val="批注文字 字符"/>
    <w:basedOn w:val="a5"/>
    <w:link w:val="a9"/>
    <w:semiHidden/>
    <w:rsid w:val="0001604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6323D-F559-4CA8-8656-6F90321C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Pages>
  <Words>3063</Words>
  <Characters>1005</Characters>
  <Application>Microsoft Office Word</Application>
  <DocSecurity>0</DocSecurity>
  <Lines>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65</cp:revision>
  <cp:lastPrinted>2023-06-20T03:34:00Z</cp:lastPrinted>
  <dcterms:created xsi:type="dcterms:W3CDTF">2023-06-08T03:25:00Z</dcterms:created>
  <dcterms:modified xsi:type="dcterms:W3CDTF">2023-08-19T09:24:00Z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A5021CCA33F1406C8D9D30CB9D5D5FB7</vt:lpwstr>
  </property>
</Properties>
</file>