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2743" w14:textId="77777777" w:rsidR="00660E6C" w:rsidRDefault="00000000">
      <w:pPr>
        <w:snapToGrid w:val="0"/>
        <w:ind w:firstLine="560"/>
        <w:jc w:val="center"/>
        <w:rPr>
          <w:rFonts w:ascii="宋体"/>
          <w:sz w:val="28"/>
          <w:szCs w:val="28"/>
          <w:lang w:val="de-DE"/>
        </w:rPr>
      </w:pPr>
      <w:r>
        <w:rPr>
          <w:rFonts w:eastAsia="黑体" w:hint="eastAsia"/>
          <w:sz w:val="28"/>
          <w:szCs w:val="28"/>
        </w:rPr>
        <w:t>《铜及铜合金带、箔材弹性弯曲极限试验方法》—编制说明（送审稿）</w:t>
      </w:r>
    </w:p>
    <w:p w14:paraId="02B0DC15" w14:textId="77777777" w:rsidR="00660E6C" w:rsidRDefault="00000000">
      <w:pPr>
        <w:pStyle w:val="af2"/>
        <w:snapToGrid w:val="0"/>
        <w:spacing w:before="0" w:beforeAutospacing="0" w:after="0" w:afterAutospacing="0"/>
        <w:ind w:firstLine="420"/>
        <w:jc w:val="both"/>
        <w:rPr>
          <w:rFonts w:ascii="黑体" w:eastAsia="黑体" w:cs="Arial"/>
          <w:sz w:val="21"/>
          <w:szCs w:val="21"/>
        </w:rPr>
      </w:pPr>
      <w:r>
        <w:rPr>
          <w:rFonts w:ascii="黑体" w:eastAsia="黑体" w:cs="Arial" w:hint="eastAsia"/>
          <w:sz w:val="21"/>
          <w:szCs w:val="21"/>
        </w:rPr>
        <w:t>一、工作简况</w:t>
      </w:r>
    </w:p>
    <w:p w14:paraId="55F7C195" w14:textId="77777777" w:rsidR="00660E6C" w:rsidRDefault="00000000">
      <w:pPr>
        <w:pStyle w:val="af2"/>
        <w:snapToGrid w:val="0"/>
        <w:spacing w:before="0" w:beforeAutospacing="0" w:after="0" w:afterAutospacing="0"/>
        <w:ind w:firstLine="420"/>
        <w:jc w:val="both"/>
        <w:rPr>
          <w:rFonts w:ascii="黑体" w:eastAsia="黑体" w:cs="Arial"/>
          <w:sz w:val="21"/>
          <w:szCs w:val="21"/>
        </w:rPr>
      </w:pPr>
      <w:r>
        <w:rPr>
          <w:rFonts w:ascii="黑体" w:eastAsia="黑体" w:cs="Arial" w:hint="eastAsia"/>
          <w:sz w:val="21"/>
          <w:szCs w:val="21"/>
        </w:rPr>
        <w:t>1.1任务来源</w:t>
      </w:r>
    </w:p>
    <w:p w14:paraId="1CCA5490" w14:textId="5390C8B6" w:rsidR="00660E6C" w:rsidRDefault="00000000">
      <w:pPr>
        <w:pStyle w:val="af9"/>
        <w:adjustRightInd w:val="0"/>
        <w:snapToGrid w:val="0"/>
        <w:rPr>
          <w:rFonts w:ascii="宋体" w:eastAsia="宋体" w:hAnsi="宋体"/>
          <w:color w:val="000000"/>
        </w:rPr>
      </w:pPr>
      <w:r>
        <w:rPr>
          <w:rFonts w:ascii="宋体" w:eastAsia="宋体" w:hAnsi="宋体" w:cs="宋体" w:hint="eastAsia"/>
          <w:color w:val="000000"/>
          <w:kern w:val="0"/>
          <w:szCs w:val="21"/>
        </w:rPr>
        <w:t>根据《工业和信息化部 2022 年第二批行业标准制修订和外文版项目计划</w:t>
      </w:r>
      <w:r>
        <w:rPr>
          <w:rFonts w:ascii="宋体" w:eastAsia="宋体" w:hAnsi="宋体" w:hint="eastAsia"/>
          <w:color w:val="000000"/>
          <w:szCs w:val="21"/>
        </w:rPr>
        <w:t>》【工信厅科函〔2022〕158号】文件，《</w:t>
      </w:r>
      <w:r>
        <w:rPr>
          <w:rFonts w:ascii="宋体" w:eastAsia="宋体" w:hAnsi="宋体" w:hint="eastAsia"/>
          <w:color w:val="000000"/>
        </w:rPr>
        <w:t>铜及铜合金带材弹性弯曲极限试验方法</w:t>
      </w:r>
      <w:r>
        <w:rPr>
          <w:rFonts w:ascii="宋体" w:eastAsia="宋体" w:hAnsi="宋体" w:hint="eastAsia"/>
          <w:color w:val="000000"/>
          <w:szCs w:val="21"/>
        </w:rPr>
        <w:t>》行业标准（计划号： 2022-1024T-YS），由</w:t>
      </w:r>
      <w:r>
        <w:rPr>
          <w:rFonts w:ascii="宋体" w:eastAsia="宋体" w:hAnsi="宋体" w:cs="宋体" w:hint="eastAsia"/>
          <w:color w:val="000000"/>
          <w:kern w:val="0"/>
          <w:szCs w:val="21"/>
          <w:lang w:bidi="ar"/>
        </w:rPr>
        <w:t>宁波博威合金板带有限公司、绍兴市特种设备检测院、安徽鑫科新材料股份有限公司、绍兴市质量技术监督检测院、有研工程技术研究院有限公司、宁波兴业盛泰集团有限公司、宁波金田铜业（集团）股份有限公司、浙江惟精新材料股份有限公司、凯美龙精密铜板带(河南)有限公司、苏州金江铜业有限公司</w:t>
      </w:r>
      <w:r>
        <w:rPr>
          <w:rFonts w:ascii="宋体" w:eastAsia="宋体" w:hAnsi="宋体" w:hint="eastAsia"/>
          <w:color w:val="000000"/>
          <w:szCs w:val="21"/>
        </w:rPr>
        <w:t>等</w:t>
      </w:r>
      <w:r>
        <w:rPr>
          <w:rFonts w:ascii="宋体" w:eastAsia="宋体" w:hAnsi="宋体" w:hint="eastAsia"/>
          <w:color w:val="000000"/>
        </w:rPr>
        <w:t>负责起草，完成年限为2023年。</w:t>
      </w:r>
    </w:p>
    <w:p w14:paraId="191AE438" w14:textId="77777777" w:rsidR="00660E6C" w:rsidRDefault="00000000">
      <w:pPr>
        <w:tabs>
          <w:tab w:val="center" w:pos="4201"/>
          <w:tab w:val="right" w:leader="dot" w:pos="9298"/>
        </w:tabs>
        <w:autoSpaceDE w:val="0"/>
        <w:autoSpaceDN w:val="0"/>
        <w:snapToGrid w:val="0"/>
        <w:ind w:firstLine="420"/>
        <w:rPr>
          <w:rFonts w:ascii="宋体" w:eastAsia="宋体" w:hAnsi="宋体"/>
          <w:color w:val="000000"/>
          <w:kern w:val="0"/>
          <w:szCs w:val="20"/>
        </w:rPr>
      </w:pPr>
      <w:r>
        <w:rPr>
          <w:rFonts w:ascii="宋体" w:eastAsia="宋体" w:hAnsi="宋体" w:hint="eastAsia"/>
          <w:color w:val="000000"/>
          <w:kern w:val="0"/>
          <w:szCs w:val="20"/>
        </w:rPr>
        <w:t>本文件立项名称为《</w:t>
      </w:r>
      <w:r>
        <w:rPr>
          <w:rFonts w:ascii="宋体" w:eastAsia="宋体" w:hAnsi="宋体" w:hint="eastAsia"/>
          <w:color w:val="000000"/>
        </w:rPr>
        <w:t>铜及铜合金带材弹性弯曲极限试验方法</w:t>
      </w:r>
      <w:r>
        <w:rPr>
          <w:rFonts w:ascii="宋体" w:eastAsia="宋体" w:hAnsi="宋体" w:hint="eastAsia"/>
          <w:color w:val="000000"/>
          <w:kern w:val="0"/>
          <w:szCs w:val="20"/>
        </w:rPr>
        <w:t>》，适用范围为铜及铜合金带材，为覆盖厚度0</w:t>
      </w:r>
      <w:r>
        <w:rPr>
          <w:rFonts w:ascii="宋体" w:eastAsia="宋体" w:hAnsi="宋体"/>
          <w:color w:val="000000"/>
          <w:kern w:val="0"/>
          <w:szCs w:val="20"/>
        </w:rPr>
        <w:t>.05</w:t>
      </w:r>
      <w:r>
        <w:rPr>
          <w:rFonts w:ascii="宋体" w:eastAsia="宋体" w:hAnsi="宋体" w:hint="eastAsia"/>
          <w:color w:val="000000"/>
          <w:kern w:val="0"/>
          <w:szCs w:val="20"/>
        </w:rPr>
        <w:t>mm以上的箔材的测试需求，将标准名称更改为《铜及铜合金带、箔材弹性弯曲极限试验方法》，</w:t>
      </w:r>
      <w:r>
        <w:rPr>
          <w:rFonts w:ascii="宋体" w:eastAsia="宋体" w:hAnsi="宋体"/>
          <w:color w:val="000000"/>
          <w:kern w:val="0"/>
          <w:szCs w:val="20"/>
        </w:rPr>
        <w:t>本文件规定了一种测定铜及铜合金带材</w:t>
      </w:r>
      <w:r>
        <w:rPr>
          <w:rFonts w:ascii="宋体" w:eastAsia="宋体" w:hAnsi="宋体" w:hint="eastAsia"/>
          <w:color w:val="000000"/>
          <w:kern w:val="0"/>
          <w:szCs w:val="20"/>
        </w:rPr>
        <w:t>弹性模量（E）和弹性弯曲极限</w:t>
      </w:r>
      <w:proofErr w:type="spellStart"/>
      <w:r>
        <w:rPr>
          <w:rFonts w:ascii="宋体" w:eastAsia="宋体" w:hAnsi="宋体" w:cs="Arial"/>
          <w:color w:val="000000"/>
          <w:kern w:val="0"/>
          <w:szCs w:val="20"/>
        </w:rPr>
        <w:t>σ</w:t>
      </w:r>
      <w:r>
        <w:rPr>
          <w:rFonts w:ascii="宋体" w:eastAsia="宋体" w:hAnsi="宋体" w:cs="Arial" w:hint="eastAsia"/>
          <w:color w:val="000000"/>
          <w:kern w:val="0"/>
          <w:szCs w:val="20"/>
          <w:vertAlign w:val="subscript"/>
        </w:rPr>
        <w:t>FB</w:t>
      </w:r>
      <w:proofErr w:type="spellEnd"/>
      <w:r>
        <w:rPr>
          <w:rFonts w:ascii="宋体" w:eastAsia="宋体" w:hAnsi="宋体" w:cs="Arial" w:hint="eastAsia"/>
          <w:color w:val="000000"/>
          <w:kern w:val="0"/>
          <w:szCs w:val="20"/>
        </w:rPr>
        <w:t>试验</w:t>
      </w:r>
      <w:r>
        <w:rPr>
          <w:rFonts w:ascii="宋体" w:eastAsia="宋体" w:hAnsi="宋体"/>
          <w:color w:val="000000"/>
          <w:kern w:val="0"/>
          <w:szCs w:val="20"/>
        </w:rPr>
        <w:t>方法</w:t>
      </w:r>
      <w:r>
        <w:rPr>
          <w:rFonts w:ascii="宋体" w:eastAsia="宋体" w:hAnsi="宋体" w:hint="eastAsia"/>
          <w:color w:val="000000"/>
          <w:kern w:val="0"/>
          <w:szCs w:val="20"/>
        </w:rPr>
        <w:t>。</w:t>
      </w:r>
    </w:p>
    <w:p w14:paraId="37B1EBE5" w14:textId="77777777" w:rsidR="00660E6C" w:rsidRDefault="00000000">
      <w:pPr>
        <w:pStyle w:val="af8"/>
        <w:snapToGrid w:val="0"/>
        <w:spacing w:beforeLines="0" w:afterLines="0"/>
        <w:ind w:firstLine="420"/>
        <w:outlineLvl w:val="9"/>
        <w:rPr>
          <w:rFonts w:hAnsi="黑体" w:cs="黑体"/>
          <w:szCs w:val="21"/>
        </w:rPr>
      </w:pPr>
      <w:r>
        <w:rPr>
          <w:rFonts w:hAnsi="黑体" w:cs="黑体" w:hint="eastAsia"/>
          <w:szCs w:val="21"/>
        </w:rPr>
        <w:t>1.2立项目的和意义</w:t>
      </w:r>
    </w:p>
    <w:p w14:paraId="3FB388D5" w14:textId="77777777" w:rsidR="00660E6C" w:rsidRDefault="00000000">
      <w:pPr>
        <w:snapToGrid w:val="0"/>
        <w:ind w:firstLine="420"/>
        <w:rPr>
          <w:color w:val="000000"/>
        </w:rPr>
      </w:pPr>
      <w:r>
        <w:rPr>
          <w:rFonts w:hint="eastAsia"/>
          <w:color w:val="000000"/>
        </w:rPr>
        <w:t>为了提高铜合金带材的质量和市场竞争力，国内和国际市场高端客户对铜合金力学性能指标要求越来越高。传统的抗拉强度、屈服强度和延伸率已不能满足高端客户的需求。由于带材在应用领域都会涉及弯曲等问题，因此，对于铜及铜合金弯曲下的性能指标就显的尤为重要。其指标之一弹性弯曲极限（</w:t>
      </w:r>
      <w:proofErr w:type="spellStart"/>
      <w:r>
        <w:rPr>
          <w:rFonts w:ascii="宋体" w:eastAsia="宋体" w:hAnsi="宋体" w:cs="Arial"/>
          <w:color w:val="000000"/>
          <w:kern w:val="0"/>
          <w:szCs w:val="20"/>
        </w:rPr>
        <w:t>σ</w:t>
      </w:r>
      <w:r>
        <w:rPr>
          <w:rFonts w:ascii="宋体" w:eastAsia="宋体" w:hAnsi="宋体" w:cs="Arial" w:hint="eastAsia"/>
          <w:color w:val="000000"/>
          <w:kern w:val="0"/>
          <w:szCs w:val="20"/>
          <w:vertAlign w:val="subscript"/>
        </w:rPr>
        <w:t>FB</w:t>
      </w:r>
      <w:proofErr w:type="spellEnd"/>
      <w:r>
        <w:rPr>
          <w:rFonts w:hint="eastAsia"/>
          <w:color w:val="000000"/>
        </w:rPr>
        <w:t>）目前国内各行业均无统一的检测方法。目前，检测弹性弯曲极限需送到德国相关检测机构进行测试。</w:t>
      </w:r>
    </w:p>
    <w:p w14:paraId="659528A5" w14:textId="77777777" w:rsidR="00660E6C" w:rsidRDefault="00000000">
      <w:pPr>
        <w:snapToGrid w:val="0"/>
        <w:ind w:firstLine="420"/>
        <w:rPr>
          <w:color w:val="000000"/>
        </w:rPr>
      </w:pPr>
      <w:r>
        <w:rPr>
          <w:rFonts w:hint="eastAsia"/>
          <w:color w:val="000000"/>
        </w:rPr>
        <w:t>本标准制定的目的，主要是规定汽车连接器电子元器件、</w:t>
      </w:r>
      <w:r>
        <w:rPr>
          <w:rFonts w:hint="eastAsia"/>
          <w:color w:val="000000"/>
        </w:rPr>
        <w:t>5G</w:t>
      </w:r>
      <w:r>
        <w:rPr>
          <w:rFonts w:hint="eastAsia"/>
          <w:color w:val="000000"/>
        </w:rPr>
        <w:t>通信电子元器件、航空航天用电子元器件用铜及铜合金带材弹性弯曲极限测试方法，为判定汽车连接器电子元器件、</w:t>
      </w:r>
      <w:r>
        <w:rPr>
          <w:rFonts w:hint="eastAsia"/>
          <w:color w:val="000000"/>
        </w:rPr>
        <w:t>5G</w:t>
      </w:r>
      <w:r>
        <w:rPr>
          <w:rFonts w:hint="eastAsia"/>
          <w:color w:val="000000"/>
        </w:rPr>
        <w:t>通信电子元器件、航空航天用电子元器件用铜及铜合金带材产品弯曲性能优劣提供判定依据。目前，在高性能铜合金带材生产和研发上，博威合金开发了铜铬锆合金、铜镍锡合金、铜镍磷合金、铜镍硅钴合金、铜锡磷合金、铜锡镍硅合金等系列、</w:t>
      </w:r>
      <w:r>
        <w:rPr>
          <w:rFonts w:hint="eastAsia"/>
          <w:color w:val="000000"/>
        </w:rPr>
        <w:t>60</w:t>
      </w:r>
      <w:r>
        <w:rPr>
          <w:rFonts w:hint="eastAsia"/>
          <w:color w:val="000000"/>
        </w:rPr>
        <w:t>多个牌号的高精度、高性能合金板带，具有优异的物理性能、机械性能、折弯性能和加工性能，以及更好的公差控制、表面光洁度、抗热应松弛、高温软化、抗疲劳性能，广泛应用于汽车电子、</w:t>
      </w:r>
      <w:r>
        <w:rPr>
          <w:rFonts w:hint="eastAsia"/>
          <w:color w:val="000000"/>
        </w:rPr>
        <w:t>5G</w:t>
      </w:r>
      <w:r>
        <w:rPr>
          <w:rFonts w:hint="eastAsia"/>
          <w:color w:val="000000"/>
        </w:rPr>
        <w:t>通讯、消费电子、引线框架等领域。</w:t>
      </w:r>
    </w:p>
    <w:p w14:paraId="264536E8" w14:textId="77777777" w:rsidR="00660E6C" w:rsidRDefault="00000000">
      <w:pPr>
        <w:snapToGrid w:val="0"/>
        <w:ind w:firstLine="420"/>
        <w:rPr>
          <w:color w:val="000000"/>
        </w:rPr>
      </w:pPr>
      <w:r>
        <w:rPr>
          <w:rFonts w:hint="eastAsia"/>
          <w:color w:val="000000"/>
        </w:rPr>
        <w:t>因此，本标准的制定，对于促进我国高性能铜合金及汽车电子和通信电子产业具有重要的意义。本标准的制定有助于铜加工产品转型升级和国产化应用，并促进新产品、新技术发展，利于电子信息发展和产业化，提升高端铜合金材料供给质量和水平，符合工信部《关于促进制造业产品服务质量提升的实施意见（工信部科</w:t>
      </w:r>
      <w:r>
        <w:rPr>
          <w:rFonts w:hint="eastAsia"/>
          <w:color w:val="000000"/>
        </w:rPr>
        <w:t>[2019]188</w:t>
      </w:r>
      <w:r>
        <w:rPr>
          <w:rFonts w:hint="eastAsia"/>
          <w:color w:val="000000"/>
        </w:rPr>
        <w:t>号）》文件</w:t>
      </w:r>
      <w:r>
        <w:rPr>
          <w:rFonts w:hint="eastAsia"/>
          <w:color w:val="000000"/>
        </w:rPr>
        <w:t xml:space="preserve"> </w:t>
      </w:r>
      <w:r>
        <w:rPr>
          <w:rFonts w:hint="eastAsia"/>
          <w:color w:val="000000"/>
        </w:rPr>
        <w:t>第三章</w:t>
      </w:r>
      <w:r>
        <w:rPr>
          <w:rFonts w:hint="eastAsia"/>
          <w:color w:val="000000"/>
        </w:rPr>
        <w:t xml:space="preserve"> </w:t>
      </w:r>
      <w:r>
        <w:rPr>
          <w:rFonts w:hint="eastAsia"/>
          <w:color w:val="000000"/>
        </w:rPr>
        <w:t>增</w:t>
      </w:r>
      <w:r>
        <w:rPr>
          <w:rFonts w:hint="eastAsia"/>
          <w:color w:val="000000"/>
        </w:rPr>
        <w:lastRenderedPageBreak/>
        <w:t>强质量提升动力</w:t>
      </w:r>
      <w:r>
        <w:rPr>
          <w:rFonts w:hint="eastAsia"/>
          <w:color w:val="000000"/>
        </w:rPr>
        <w:t xml:space="preserve"> </w:t>
      </w:r>
      <w:r>
        <w:rPr>
          <w:rFonts w:hint="eastAsia"/>
          <w:color w:val="000000"/>
        </w:rPr>
        <w:t>第七条</w:t>
      </w:r>
      <w:r>
        <w:rPr>
          <w:rFonts w:hint="eastAsia"/>
          <w:color w:val="000000"/>
        </w:rPr>
        <w:t xml:space="preserve"> </w:t>
      </w:r>
      <w:r>
        <w:rPr>
          <w:rFonts w:hint="eastAsia"/>
          <w:color w:val="000000"/>
        </w:rPr>
        <w:t>发挥标准带动作用的规定，和《促进制造业产品和服务质量提升的实施意见》解读（四）加快重点产业质量提升：“对于原材料工业，以提高产品质量的稳定性、一致性和耐久性为基础，增加高性能、功能性、</w:t>
      </w:r>
      <w:r>
        <w:rPr>
          <w:rFonts w:hint="eastAsia"/>
          <w:color w:val="000000"/>
        </w:rPr>
        <w:t xml:space="preserve"> </w:t>
      </w:r>
      <w:r>
        <w:rPr>
          <w:rFonts w:hint="eastAsia"/>
          <w:color w:val="000000"/>
        </w:rPr>
        <w:t>差别化产品的有效供给”。</w:t>
      </w:r>
    </w:p>
    <w:p w14:paraId="48582A83" w14:textId="77777777" w:rsidR="00660E6C" w:rsidRDefault="00000000">
      <w:pPr>
        <w:pStyle w:val="af8"/>
        <w:snapToGrid w:val="0"/>
        <w:spacing w:beforeLines="0" w:afterLines="0"/>
        <w:ind w:firstLine="420"/>
        <w:outlineLvl w:val="9"/>
        <w:rPr>
          <w:rFonts w:hAnsi="黑体" w:cs="黑体"/>
          <w:szCs w:val="21"/>
        </w:rPr>
      </w:pPr>
      <w:r>
        <w:rPr>
          <w:rFonts w:hAnsi="黑体" w:cs="黑体" w:hint="eastAsia"/>
          <w:szCs w:val="21"/>
        </w:rPr>
        <w:t>1.3主要参加单位和工作成员所作的工作</w:t>
      </w:r>
    </w:p>
    <w:p w14:paraId="7963C152" w14:textId="7C0D7127" w:rsidR="00660E6C" w:rsidRDefault="00000000">
      <w:pPr>
        <w:pStyle w:val="afa"/>
        <w:snapToGrid w:val="0"/>
        <w:ind w:firstLine="420"/>
        <w:rPr>
          <w:rFonts w:ascii="Times New Roman"/>
          <w:color w:val="000000"/>
        </w:rPr>
      </w:pPr>
      <w:r>
        <w:rPr>
          <w:rFonts w:ascii="Times New Roman"/>
          <w:color w:val="000000"/>
        </w:rPr>
        <w:t>本标准的负责起草单位</w:t>
      </w:r>
      <w:r>
        <w:rPr>
          <w:rFonts w:ascii="Times New Roman"/>
          <w:b/>
          <w:bCs/>
          <w:color w:val="000000"/>
        </w:rPr>
        <w:t>宁波博威合金板带有限公司</w:t>
      </w:r>
      <w:r>
        <w:rPr>
          <w:rFonts w:ascii="Times New Roman" w:hint="eastAsia"/>
          <w:color w:val="000000"/>
        </w:rPr>
        <w:t>，</w:t>
      </w:r>
      <w:r>
        <w:rPr>
          <w:rFonts w:ascii="Times New Roman"/>
          <w:color w:val="000000"/>
          <w:kern w:val="2"/>
          <w:szCs w:val="24"/>
        </w:rPr>
        <w:t>是国家技术创新示范企业、国家级制造业单项冠军示范企业，拥有国家认定企业技术中心、国家级博士后科研工作站、国家认可实验室、国家地方联合工程研究中心等。先后承担国家</w:t>
      </w:r>
      <w:r>
        <w:rPr>
          <w:rFonts w:ascii="Times New Roman"/>
          <w:color w:val="000000"/>
          <w:kern w:val="2"/>
          <w:szCs w:val="24"/>
        </w:rPr>
        <w:t>“</w:t>
      </w:r>
      <w:r>
        <w:rPr>
          <w:rFonts w:ascii="Times New Roman"/>
          <w:color w:val="000000"/>
          <w:kern w:val="2"/>
          <w:szCs w:val="24"/>
        </w:rPr>
        <w:t>十</w:t>
      </w:r>
      <w:r>
        <w:rPr>
          <w:rFonts w:ascii="Times New Roman" w:hint="eastAsia"/>
          <w:color w:val="000000"/>
          <w:kern w:val="2"/>
          <w:szCs w:val="24"/>
        </w:rPr>
        <w:t>四</w:t>
      </w:r>
      <w:r>
        <w:rPr>
          <w:rFonts w:ascii="Times New Roman"/>
          <w:color w:val="000000"/>
          <w:kern w:val="2"/>
          <w:szCs w:val="24"/>
        </w:rPr>
        <w:t>五</w:t>
      </w:r>
      <w:r>
        <w:rPr>
          <w:rFonts w:ascii="Times New Roman"/>
          <w:color w:val="000000"/>
          <w:kern w:val="2"/>
          <w:szCs w:val="24"/>
        </w:rPr>
        <w:t>”</w:t>
      </w:r>
      <w:r>
        <w:rPr>
          <w:rFonts w:ascii="Times New Roman"/>
          <w:color w:val="000000"/>
          <w:kern w:val="2"/>
          <w:szCs w:val="24"/>
        </w:rPr>
        <w:t>重点研发计划项目、国家</w:t>
      </w:r>
      <w:r>
        <w:rPr>
          <w:rFonts w:ascii="Times New Roman"/>
          <w:color w:val="000000"/>
          <w:kern w:val="2"/>
          <w:szCs w:val="24"/>
        </w:rPr>
        <w:t>“</w:t>
      </w:r>
      <w:r>
        <w:rPr>
          <w:rFonts w:ascii="Times New Roman"/>
          <w:color w:val="000000"/>
          <w:kern w:val="2"/>
          <w:szCs w:val="24"/>
        </w:rPr>
        <w:t>十</w:t>
      </w:r>
      <w:r>
        <w:rPr>
          <w:rFonts w:ascii="Times New Roman" w:hint="eastAsia"/>
          <w:color w:val="000000"/>
          <w:kern w:val="2"/>
          <w:szCs w:val="24"/>
        </w:rPr>
        <w:t>三</w:t>
      </w:r>
      <w:r>
        <w:rPr>
          <w:rFonts w:ascii="Times New Roman"/>
          <w:color w:val="000000"/>
          <w:kern w:val="2"/>
          <w:szCs w:val="24"/>
        </w:rPr>
        <w:t>五</w:t>
      </w:r>
      <w:r>
        <w:rPr>
          <w:rFonts w:ascii="Times New Roman"/>
          <w:color w:val="000000"/>
          <w:kern w:val="2"/>
          <w:szCs w:val="24"/>
        </w:rPr>
        <w:t>”</w:t>
      </w:r>
      <w:r>
        <w:rPr>
          <w:rFonts w:ascii="Times New Roman"/>
          <w:color w:val="000000"/>
          <w:kern w:val="2"/>
          <w:szCs w:val="24"/>
        </w:rPr>
        <w:t>、科技支撑计划等项目，迄今已获得</w:t>
      </w:r>
      <w:r>
        <w:rPr>
          <w:rFonts w:ascii="Times New Roman"/>
          <w:color w:val="000000"/>
          <w:kern w:val="2"/>
          <w:szCs w:val="24"/>
        </w:rPr>
        <w:t>198</w:t>
      </w:r>
      <w:r>
        <w:rPr>
          <w:rFonts w:ascii="Times New Roman"/>
          <w:color w:val="000000"/>
          <w:kern w:val="2"/>
          <w:szCs w:val="24"/>
        </w:rPr>
        <w:t>项国内外发明专利，主持、参与我国国家、行业标准制修订工作</w:t>
      </w:r>
      <w:r>
        <w:rPr>
          <w:rFonts w:ascii="Times New Roman"/>
          <w:color w:val="000000"/>
          <w:kern w:val="2"/>
          <w:szCs w:val="24"/>
        </w:rPr>
        <w:t>26</w:t>
      </w:r>
      <w:r>
        <w:rPr>
          <w:rFonts w:ascii="Times New Roman"/>
          <w:color w:val="000000"/>
          <w:kern w:val="2"/>
          <w:szCs w:val="24"/>
        </w:rPr>
        <w:t>项，引领我国有色</w:t>
      </w:r>
      <w:r>
        <w:rPr>
          <w:rFonts w:ascii="Times New Roman" w:hint="eastAsia"/>
          <w:color w:val="000000"/>
          <w:kern w:val="2"/>
          <w:szCs w:val="24"/>
        </w:rPr>
        <w:t>合金</w:t>
      </w:r>
      <w:r>
        <w:rPr>
          <w:rFonts w:ascii="Times New Roman"/>
          <w:color w:val="000000"/>
          <w:kern w:val="2"/>
          <w:szCs w:val="24"/>
        </w:rPr>
        <w:t>新材料行业持续发展。博威</w:t>
      </w:r>
      <w:r>
        <w:rPr>
          <w:rFonts w:ascii="Times New Roman" w:hint="eastAsia"/>
          <w:color w:val="000000"/>
          <w:kern w:val="2"/>
          <w:szCs w:val="24"/>
        </w:rPr>
        <w:t>合金</w:t>
      </w:r>
      <w:r>
        <w:rPr>
          <w:rFonts w:ascii="Times New Roman"/>
          <w:color w:val="000000"/>
          <w:kern w:val="2"/>
          <w:szCs w:val="24"/>
        </w:rPr>
        <w:t>致力于有色合金新材料的研发和生产</w:t>
      </w:r>
      <w:r>
        <w:rPr>
          <w:rFonts w:ascii="Times New Roman"/>
          <w:color w:val="000000"/>
          <w:kern w:val="2"/>
          <w:szCs w:val="24"/>
        </w:rPr>
        <w:t>,</w:t>
      </w:r>
      <w:r>
        <w:rPr>
          <w:rFonts w:ascii="Times New Roman"/>
          <w:color w:val="000000"/>
          <w:kern w:val="2"/>
          <w:szCs w:val="24"/>
        </w:rPr>
        <w:t>服务于半导体、超大规模集成电路、</w:t>
      </w:r>
      <w:r>
        <w:rPr>
          <w:rFonts w:ascii="Times New Roman"/>
          <w:color w:val="000000"/>
          <w:kern w:val="2"/>
          <w:szCs w:val="24"/>
        </w:rPr>
        <w:t>5G/6G</w:t>
      </w:r>
      <w:r>
        <w:rPr>
          <w:rFonts w:ascii="Times New Roman"/>
          <w:color w:val="000000"/>
          <w:kern w:val="2"/>
          <w:szCs w:val="24"/>
        </w:rPr>
        <w:t>通讯、航空航天、高铁、船舶、新能源汽车等</w:t>
      </w:r>
      <w:r>
        <w:rPr>
          <w:rFonts w:ascii="Times New Roman"/>
          <w:color w:val="000000"/>
          <w:kern w:val="2"/>
          <w:szCs w:val="24"/>
        </w:rPr>
        <w:t>30</w:t>
      </w:r>
      <w:r>
        <w:rPr>
          <w:rFonts w:ascii="Times New Roman"/>
          <w:color w:val="000000"/>
          <w:kern w:val="2"/>
          <w:szCs w:val="24"/>
        </w:rPr>
        <w:t>多个行业，打破了</w:t>
      </w:r>
      <w:r>
        <w:rPr>
          <w:rFonts w:ascii="Times New Roman" w:hint="eastAsia"/>
          <w:color w:val="000000"/>
          <w:kern w:val="2"/>
          <w:szCs w:val="24"/>
        </w:rPr>
        <w:t>多项国外企业对</w:t>
      </w:r>
      <w:r>
        <w:rPr>
          <w:rFonts w:ascii="Times New Roman"/>
          <w:color w:val="000000"/>
          <w:kern w:val="2"/>
          <w:szCs w:val="24"/>
        </w:rPr>
        <w:t>高端合金领域的垄断，解决</w:t>
      </w:r>
      <w:r>
        <w:rPr>
          <w:rFonts w:ascii="Times New Roman" w:hint="eastAsia"/>
          <w:color w:val="000000"/>
          <w:kern w:val="2"/>
          <w:szCs w:val="24"/>
        </w:rPr>
        <w:t>了</w:t>
      </w:r>
      <w:r>
        <w:rPr>
          <w:rFonts w:ascii="Times New Roman"/>
          <w:color w:val="000000"/>
          <w:kern w:val="2"/>
          <w:szCs w:val="24"/>
        </w:rPr>
        <w:t>新材料</w:t>
      </w:r>
      <w:r w:rsidR="00A32EB6">
        <w:rPr>
          <w:rFonts w:ascii="Times New Roman" w:hint="eastAsia"/>
          <w:color w:val="000000"/>
          <w:kern w:val="2"/>
          <w:szCs w:val="24"/>
        </w:rPr>
        <w:t>“</w:t>
      </w:r>
      <w:r w:rsidR="00A32EB6">
        <w:rPr>
          <w:rFonts w:ascii="Times New Roman"/>
          <w:color w:val="000000"/>
          <w:kern w:val="2"/>
          <w:szCs w:val="24"/>
        </w:rPr>
        <w:t>卡脖子</w:t>
      </w:r>
      <w:r w:rsidR="00A32EB6">
        <w:rPr>
          <w:rFonts w:ascii="Times New Roman" w:hint="eastAsia"/>
          <w:color w:val="000000"/>
          <w:kern w:val="2"/>
          <w:szCs w:val="24"/>
        </w:rPr>
        <w:t>”</w:t>
      </w:r>
      <w:r>
        <w:rPr>
          <w:rFonts w:ascii="Times New Roman"/>
          <w:color w:val="000000"/>
          <w:kern w:val="2"/>
          <w:szCs w:val="24"/>
        </w:rPr>
        <w:t>问题，助推我国产业升级。</w:t>
      </w:r>
      <w:r>
        <w:rPr>
          <w:rFonts w:ascii="Times New Roman"/>
          <w:color w:val="000000"/>
        </w:rPr>
        <w:t>公司在有色合金新材料领域多种新材料的成功研发及产业化，为起草本行业标准提供了有力的技术支撑，具备了起草本国家标准的技术基础。</w:t>
      </w:r>
    </w:p>
    <w:p w14:paraId="02FC6FE9" w14:textId="77777777" w:rsidR="00660E6C" w:rsidRDefault="00000000">
      <w:pPr>
        <w:autoSpaceDE w:val="0"/>
        <w:autoSpaceDN w:val="0"/>
        <w:adjustRightInd w:val="0"/>
        <w:snapToGrid w:val="0"/>
        <w:ind w:firstLineChars="250" w:firstLine="527"/>
        <w:jc w:val="left"/>
        <w:rPr>
          <w:rFonts w:ascii="宋体" w:hAnsi="宋体"/>
          <w:kern w:val="0"/>
          <w:szCs w:val="21"/>
        </w:rPr>
      </w:pPr>
      <w:r>
        <w:rPr>
          <w:rFonts w:ascii="宋体" w:hAnsi="宋体"/>
          <w:b/>
          <w:bCs/>
          <w:kern w:val="0"/>
          <w:szCs w:val="21"/>
        </w:rPr>
        <w:t>绍兴市特种设备检测院</w:t>
      </w:r>
      <w:r>
        <w:rPr>
          <w:rFonts w:ascii="宋体" w:hAnsi="宋体"/>
          <w:kern w:val="0"/>
          <w:szCs w:val="21"/>
        </w:rPr>
        <w:t>，是全市唯一一家特种设备综合性检验检测机构，主要从事全市辖区内15万余台（套）锅炉、压力容器、压力管道、电梯、起重机、场（厂）内机动车辆等特种设备安全性能监督检验检测及特种设备作业人员考试工作。机构拥有国家市场总局核准的特种设备甲类综合检验机构资质，核准项目39项，资质认定8大类32个项目，检验机构认可和实验室认可21个领域92个项目。全院设12个部门，员工180人，其中博士3人，硕士48人，高级职称37人，持有各类检验师证150本，各类无损检测证132本，其中Ⅲ级证12本。总建筑面积17000平方米，其中实验室面积约3100平方米，资产总额9927万元，其中检测装备总额约5000多万元。</w:t>
      </w:r>
    </w:p>
    <w:p w14:paraId="295E00B5" w14:textId="77777777" w:rsidR="00660E6C" w:rsidRDefault="00000000">
      <w:pPr>
        <w:autoSpaceDE w:val="0"/>
        <w:autoSpaceDN w:val="0"/>
        <w:adjustRightInd w:val="0"/>
        <w:snapToGrid w:val="0"/>
        <w:ind w:firstLineChars="250" w:firstLine="527"/>
        <w:jc w:val="left"/>
        <w:rPr>
          <w:rFonts w:ascii="宋体" w:hAnsi="宋体"/>
          <w:kern w:val="0"/>
          <w:szCs w:val="21"/>
        </w:rPr>
      </w:pPr>
      <w:r>
        <w:rPr>
          <w:rFonts w:ascii="宋体" w:hAnsi="宋体" w:hint="eastAsia"/>
          <w:b/>
          <w:bCs/>
          <w:kern w:val="0"/>
          <w:szCs w:val="21"/>
        </w:rPr>
        <w:t>安徽鑫科铜业有限公司</w:t>
      </w:r>
      <w:r>
        <w:rPr>
          <w:rFonts w:ascii="宋体" w:hAnsi="宋体" w:hint="eastAsia"/>
          <w:kern w:val="0"/>
          <w:szCs w:val="21"/>
        </w:rPr>
        <w:t>成立于2016年11月08日，注册资金45000万元，是安徽省最大的精密电子铜带的生产厂家。隶属于安徽鑫科新材料股份有限公司，位于安徽省芜湖市经济技术开发区鑫科工业园，工业园占地300亩。安徽鑫科铜业有限公司是专业生产高精度电子铜带的加工企业，主导产品为高精度锡磷青铜、白铜、黄铜、框架材料、电镀材、热镀材等系列带材。产品畅销国内外，目前是世界连接器制造商泰科电子、莫仕等国际一流企业的战略合作商，产品出口美国、东南亚等国家及地区。</w:t>
      </w:r>
    </w:p>
    <w:p w14:paraId="164DE90A" w14:textId="77777777" w:rsidR="00660E6C" w:rsidRDefault="00000000">
      <w:pPr>
        <w:autoSpaceDE w:val="0"/>
        <w:autoSpaceDN w:val="0"/>
        <w:adjustRightInd w:val="0"/>
        <w:snapToGrid w:val="0"/>
        <w:ind w:firstLine="420"/>
        <w:jc w:val="left"/>
        <w:rPr>
          <w:rFonts w:ascii="宋体" w:hAnsi="宋体"/>
          <w:kern w:val="0"/>
          <w:szCs w:val="21"/>
        </w:rPr>
      </w:pPr>
      <w:r>
        <w:rPr>
          <w:rFonts w:ascii="宋体" w:hAnsi="宋体" w:hint="eastAsia"/>
          <w:kern w:val="0"/>
          <w:szCs w:val="21"/>
        </w:rPr>
        <w:t>安徽鑫科铜业有限公司是国家级高新技术企业、拥有安徽省企业技术中心，安徽省铜合金材料加工工程研究中心,安徽省博士后工作站。2017年，被中国有色金属加工工业协会评为中国铜板带前三强企业。2021年新能源</w:t>
      </w:r>
      <w:r>
        <w:rPr>
          <w:rFonts w:ascii="宋体" w:hAnsi="宋体"/>
          <w:kern w:val="0"/>
          <w:szCs w:val="21"/>
        </w:rPr>
        <w:t>汽车</w:t>
      </w:r>
      <w:r>
        <w:rPr>
          <w:rFonts w:ascii="宋体" w:hAnsi="宋体" w:hint="eastAsia"/>
          <w:kern w:val="0"/>
          <w:szCs w:val="21"/>
        </w:rPr>
        <w:t>用</w:t>
      </w:r>
      <w:r>
        <w:rPr>
          <w:rFonts w:ascii="宋体" w:hAnsi="宋体"/>
          <w:kern w:val="0"/>
          <w:szCs w:val="21"/>
        </w:rPr>
        <w:t>高精度铜带</w:t>
      </w:r>
      <w:r>
        <w:rPr>
          <w:rFonts w:ascii="宋体" w:hAnsi="宋体" w:hint="eastAsia"/>
          <w:kern w:val="0"/>
          <w:szCs w:val="21"/>
        </w:rPr>
        <w:t>车间被认定为安徽省数字化车间。精密带材关键参数智能精准测量装置获得安徽省第八届工业设计大赛一等奖，鑫科智能制造工业互联网平台获批安徽省工业互联网平台。公司自成立以来，不断加大技术研发和投入，公司拥有多项省级以上科技成果，现有专利55项，其中发明专利15项，实用新</w:t>
      </w:r>
      <w:r>
        <w:rPr>
          <w:rFonts w:ascii="宋体" w:hAnsi="宋体" w:hint="eastAsia"/>
          <w:kern w:val="0"/>
          <w:szCs w:val="21"/>
        </w:rPr>
        <w:lastRenderedPageBreak/>
        <w:t>型专利40项。主持和参与起草国家及行业标准35项，其中国家标准21项，行业标准</w:t>
      </w:r>
      <w:r>
        <w:rPr>
          <w:rFonts w:ascii="宋体" w:hAnsi="宋体"/>
          <w:kern w:val="0"/>
          <w:szCs w:val="21"/>
        </w:rPr>
        <w:t>1</w:t>
      </w:r>
      <w:r>
        <w:rPr>
          <w:rFonts w:ascii="宋体" w:hAnsi="宋体" w:hint="eastAsia"/>
          <w:kern w:val="0"/>
          <w:szCs w:val="21"/>
        </w:rPr>
        <w:t>4项，主导起草的《GB/T37568-2019铜及铜合金镀锡带》和《GB/T 26007-2017弹性元件和接插件用铜合金带箔材》被全国有色金属标准化技术委员会评为技术标准优秀奖二等奖和叁等奖。</w:t>
      </w:r>
    </w:p>
    <w:p w14:paraId="45F1E179" w14:textId="77777777" w:rsidR="00660E6C" w:rsidRDefault="00000000">
      <w:pPr>
        <w:snapToGrid w:val="0"/>
        <w:ind w:firstLine="420"/>
        <w:jc w:val="left"/>
      </w:pPr>
      <w:r>
        <w:rPr>
          <w:rFonts w:eastAsia="黑体"/>
          <w:kern w:val="0"/>
          <w:szCs w:val="20"/>
        </w:rPr>
        <w:t>绍兴市质量技术</w:t>
      </w:r>
      <w:r>
        <w:rPr>
          <w:rFonts w:eastAsia="黑体" w:hint="eastAsia"/>
          <w:kern w:val="0"/>
          <w:szCs w:val="20"/>
        </w:rPr>
        <w:t>监督</w:t>
      </w:r>
      <w:r>
        <w:rPr>
          <w:rFonts w:eastAsia="黑体"/>
          <w:kern w:val="0"/>
          <w:szCs w:val="20"/>
        </w:rPr>
        <w:t>检测院</w:t>
      </w:r>
      <w:r>
        <w:t>，位于绍兴国家级检测试验科研基地内，占地</w:t>
      </w:r>
      <w:r>
        <w:t>90</w:t>
      </w:r>
      <w:r>
        <w:t>多亩、建筑面积</w:t>
      </w:r>
      <w:r>
        <w:t>9.6</w:t>
      </w:r>
      <w:r>
        <w:t>万平方米，是集检测、校准、测试、培训于一体的综合性技术机构。基地位于绍兴滨海新城核心地块，紧靠嘉绍大桥连线南出口，交通十分便利，地理位置优越。</w:t>
      </w:r>
    </w:p>
    <w:p w14:paraId="6B63CBAD" w14:textId="77777777" w:rsidR="00660E6C" w:rsidRDefault="00000000">
      <w:pPr>
        <w:snapToGrid w:val="0"/>
        <w:ind w:firstLine="420"/>
        <w:jc w:val="left"/>
      </w:pPr>
      <w:r>
        <w:t>本院目前拥有国家有色金属加工产品质量检验中心（浙江）、国家环保设备质量检验中心（浙江）</w:t>
      </w:r>
      <w:r>
        <w:rPr>
          <w:rFonts w:hint="eastAsia"/>
        </w:rPr>
        <w:t>、国家纺织化学品质量检验中心（浙江）（筹）三</w:t>
      </w:r>
      <w:r>
        <w:t>个国家中心</w:t>
      </w:r>
      <w:r>
        <w:rPr>
          <w:rFonts w:hint="eastAsia"/>
        </w:rPr>
        <w:t>。</w:t>
      </w:r>
      <w:r>
        <w:t>此外，本院还拥有</w:t>
      </w:r>
      <w:r>
        <w:t>5</w:t>
      </w:r>
      <w:r>
        <w:t>个浙江省级检验中心（纺织品与染化料产品质量检验中心、制冷配件设备质量检验中心、环保设备质量检验中心、有色金属及其加工产品质量检验中心、纺织机械产品质量检验中心）。</w:t>
      </w:r>
    </w:p>
    <w:p w14:paraId="6E899B30" w14:textId="77777777" w:rsidR="00660E6C" w:rsidRDefault="00000000">
      <w:pPr>
        <w:snapToGrid w:val="0"/>
        <w:ind w:firstLine="420"/>
        <w:jc w:val="left"/>
      </w:pPr>
      <w:r>
        <w:t>本院下设办公室、</w:t>
      </w:r>
      <w:r>
        <w:rPr>
          <w:rFonts w:hint="eastAsia"/>
        </w:rPr>
        <w:t>人事科、技术质量科</w:t>
      </w:r>
      <w:r>
        <w:t>、</w:t>
      </w:r>
      <w:r>
        <w:rPr>
          <w:rFonts w:hint="eastAsia"/>
        </w:rPr>
        <w:t>事业发展科、</w:t>
      </w:r>
      <w:r>
        <w:t>纺织化工</w:t>
      </w:r>
      <w:r>
        <w:rPr>
          <w:rFonts w:hint="eastAsia"/>
        </w:rPr>
        <w:t>科</w:t>
      </w:r>
      <w:r>
        <w:t>、机电轻工</w:t>
      </w:r>
      <w:r>
        <w:rPr>
          <w:rFonts w:hint="eastAsia"/>
        </w:rPr>
        <w:t>科</w:t>
      </w:r>
      <w:r>
        <w:t>、</w:t>
      </w:r>
      <w:r>
        <w:rPr>
          <w:rFonts w:hint="eastAsia"/>
        </w:rPr>
        <w:t>材料建工科、民生</w:t>
      </w:r>
      <w:r>
        <w:t>计量</w:t>
      </w:r>
      <w:r>
        <w:rPr>
          <w:rFonts w:hint="eastAsia"/>
        </w:rPr>
        <w:t>科、产业计量科、产品质量鉴定科、质量技术基础研究所</w:t>
      </w:r>
      <w:r>
        <w:rPr>
          <w:rFonts w:hint="eastAsia"/>
        </w:rPr>
        <w:t>11</w:t>
      </w:r>
      <w:r>
        <w:rPr>
          <w:rFonts w:hint="eastAsia"/>
        </w:rPr>
        <w:t>个科室</w:t>
      </w:r>
      <w:r>
        <w:t>。拥有各类测量设备</w:t>
      </w:r>
      <w:r>
        <w:rPr>
          <w:rFonts w:hint="eastAsia"/>
        </w:rPr>
        <w:t>20</w:t>
      </w:r>
      <w:r>
        <w:t>00</w:t>
      </w:r>
      <w:r>
        <w:rPr>
          <w:rFonts w:hint="eastAsia"/>
        </w:rPr>
        <w:t>余</w:t>
      </w:r>
      <w:r>
        <w:t>台套，设备原值</w:t>
      </w:r>
      <w:r>
        <w:t>8000</w:t>
      </w:r>
      <w:r>
        <w:rPr>
          <w:rFonts w:hint="eastAsia"/>
        </w:rPr>
        <w:t>余</w:t>
      </w:r>
      <w:r>
        <w:t>万元。检测能力覆盖环保设备、金属材料、纺织与染化料、化工、通用机电设备、制冷配件、建设工程材料、消防工程、智能化工程、橡塑制品、家用电器、电线电缆、轻工产品、黄金珠宝、空气与水环境、食品相关产品等十九大类</w:t>
      </w:r>
      <w:r>
        <w:t>2000</w:t>
      </w:r>
      <w:r>
        <w:t>多个产品，并通过国家实验室认可和国家级、省级资质认定。</w:t>
      </w:r>
    </w:p>
    <w:p w14:paraId="30137DA5" w14:textId="77777777" w:rsidR="00660E6C" w:rsidRDefault="00000000">
      <w:pPr>
        <w:snapToGrid w:val="0"/>
        <w:ind w:firstLine="420"/>
        <w:jc w:val="left"/>
      </w:pPr>
      <w:r>
        <w:rPr>
          <w:rFonts w:hint="eastAsia"/>
        </w:rPr>
        <w:t>我院从</w:t>
      </w:r>
      <w:r>
        <w:rPr>
          <w:rFonts w:hint="eastAsia"/>
        </w:rPr>
        <w:t>2013</w:t>
      </w:r>
      <w:r>
        <w:rPr>
          <w:rFonts w:hint="eastAsia"/>
        </w:rPr>
        <w:t>年开始参与全国有色金属标准化技术委员会工作以来，为主或参与国家</w:t>
      </w:r>
      <w:r>
        <w:rPr>
          <w:rFonts w:hint="eastAsia"/>
        </w:rPr>
        <w:t>/</w:t>
      </w:r>
      <w:r>
        <w:rPr>
          <w:rFonts w:hint="eastAsia"/>
        </w:rPr>
        <w:t>行业标准制修订</w:t>
      </w:r>
      <w:r>
        <w:rPr>
          <w:rFonts w:hint="eastAsia"/>
        </w:rPr>
        <w:t>20</w:t>
      </w:r>
      <w:r>
        <w:rPr>
          <w:rFonts w:hint="eastAsia"/>
        </w:rPr>
        <w:t>多项，其中近</w:t>
      </w:r>
      <w:r>
        <w:rPr>
          <w:rFonts w:hint="eastAsia"/>
        </w:rPr>
        <w:t>10</w:t>
      </w:r>
      <w:r>
        <w:rPr>
          <w:rFonts w:hint="eastAsia"/>
        </w:rPr>
        <w:t>项标准水平达到国际先进水平、</w:t>
      </w:r>
      <w:r>
        <w:rPr>
          <w:rFonts w:hint="eastAsia"/>
        </w:rPr>
        <w:t>4</w:t>
      </w:r>
      <w:r>
        <w:rPr>
          <w:rFonts w:hint="eastAsia"/>
        </w:rPr>
        <w:t>项获有色标委会年度技术标准优秀奖。</w:t>
      </w:r>
    </w:p>
    <w:p w14:paraId="76C7EA7F" w14:textId="77777777" w:rsidR="00660E6C" w:rsidRDefault="00000000">
      <w:pPr>
        <w:pStyle w:val="a0"/>
        <w:snapToGrid w:val="0"/>
        <w:spacing w:after="0"/>
        <w:ind w:firstLine="422"/>
        <w:rPr>
          <w:rFonts w:ascii="宋体" w:eastAsia="宋体" w:hAnsi="宋体"/>
        </w:rPr>
      </w:pPr>
      <w:r>
        <w:rPr>
          <w:rFonts w:ascii="宋体" w:eastAsia="宋体" w:hAnsi="宋体"/>
          <w:b/>
          <w:bCs/>
          <w:szCs w:val="21"/>
        </w:rPr>
        <w:t>有研工程技术研究院有限公司</w:t>
      </w:r>
      <w:r>
        <w:rPr>
          <w:rFonts w:ascii="宋体" w:eastAsia="宋体" w:hAnsi="宋体" w:hint="eastAsia"/>
        </w:rPr>
        <w:t>是国务院国资委管理的中央企业有研科技集团有限公司（原北京有色金属研究总院）的二级全资子公司。2018年1月11日在北京市怀柔科学城注册成立，承继了集团全部材料类研发资产和资质。主要从事有色金属新材料战略高技术和前沿技术研发，产业化关键技术和行业共性技术开发，中试生产和成果孵化转化。拥有有色金属材料制备加工国家重点实验室、智能传感功能材料国家重点实验室、国家有色金属新能源材料与制品工程技术研究中心、军用有色金属材料多品种小批量科研生产基地等四个国家级创新平台，担负国家第二批“大众创业、万众创新”示范基地的建设任务；下属单位历史上先后为“两弹一星”、“神舟飞船”、“载人航天”、“探月工程”等国家重点工程和有色金属行业提供了一大批新材料、新工艺、新技术和新设备，为我国有色金属工业体系建立和国防建设提供了强有力的科技支撑。</w:t>
      </w:r>
    </w:p>
    <w:p w14:paraId="6E7BF5E2" w14:textId="77777777" w:rsidR="00660E6C" w:rsidRDefault="00000000">
      <w:pPr>
        <w:pStyle w:val="a0"/>
        <w:snapToGrid w:val="0"/>
        <w:spacing w:after="0"/>
        <w:ind w:firstLine="422"/>
        <w:rPr>
          <w:rFonts w:ascii="宋体" w:eastAsia="宋体" w:hAnsi="宋体"/>
          <w:kern w:val="0"/>
          <w:szCs w:val="21"/>
        </w:rPr>
      </w:pPr>
      <w:r>
        <w:rPr>
          <w:rFonts w:ascii="宋体" w:eastAsia="宋体" w:hAnsi="宋体" w:hint="eastAsia"/>
          <w:b/>
          <w:bCs/>
          <w:kern w:val="0"/>
          <w:szCs w:val="21"/>
        </w:rPr>
        <w:t>宁波兴业盛泰集团有限公司</w:t>
      </w:r>
      <w:r>
        <w:rPr>
          <w:rFonts w:ascii="宋体" w:eastAsia="宋体" w:hAnsi="宋体" w:hint="eastAsia"/>
          <w:kern w:val="0"/>
          <w:szCs w:val="21"/>
        </w:rPr>
        <w:t>（以下简称兴业盛泰）位于宁波市杭州湾新区，占地面积28万平方米，建筑面积15万平方米，是一家专业研究、生产高精度铜及铜合金板带的现代化集团公司，也是中国高精度铜板带行业的领先制造商。公司一直致力于高精度铜板带的专业化研究、生产、销售，先后通过ISO9001和TS16949质量管理、ISO14001环境管理</w:t>
      </w:r>
      <w:r>
        <w:rPr>
          <w:rFonts w:ascii="宋体" w:eastAsia="宋体" w:hAnsi="宋体" w:hint="eastAsia"/>
          <w:kern w:val="0"/>
          <w:szCs w:val="21"/>
        </w:rPr>
        <w:lastRenderedPageBreak/>
        <w:t>和OHSAS18001职业健康安全管理体系，其“三环”品牌荣获“中国名牌”称号，是中国该领域仅有的三大“中国名牌”之一，公司是宁波杭州湾新区国家级高性能金属新材料基地的核心企业，于2012年被中国有色金属加工工业协会评为中国铜板带十强企业，先后获得国家高新技术企业、宁波市高成长企业、浙江省工业行业龙头骨干企业、宁波市信息化和工业化深度融合示范企业、宁波市810实力工程企业等荣誉称号，同时还是中国有色金属加工工业协会的副理事长单位、中国有色金属学会理事单位、上海有色金属学会副会长单位等，2015年“超大规模集成电路引线框架用铜带的产业化”列入国家火炬计划专项。</w:t>
      </w:r>
    </w:p>
    <w:p w14:paraId="2494C0BC" w14:textId="77777777" w:rsidR="00660E6C" w:rsidRDefault="00000000">
      <w:pPr>
        <w:pStyle w:val="a0"/>
        <w:snapToGrid w:val="0"/>
        <w:spacing w:after="0"/>
        <w:ind w:firstLine="420"/>
        <w:rPr>
          <w:rFonts w:ascii="宋体" w:eastAsia="宋体" w:hAnsi="宋体"/>
          <w:kern w:val="0"/>
          <w:szCs w:val="21"/>
        </w:rPr>
      </w:pPr>
      <w:r>
        <w:rPr>
          <w:rFonts w:ascii="宋体" w:eastAsia="宋体" w:hAnsi="宋体" w:hint="eastAsia"/>
          <w:kern w:val="0"/>
          <w:szCs w:val="21"/>
        </w:rPr>
        <w:t>兴业盛泰的主要产品有：高精度锌白铜带、集成电路引线框架铜带、高精度锡青铜带、高精度紫铜板带、高精度黄铜板带、高精度高铜铜带、高精度铜锡锌铜带等8大系列60多个牌号，是目前国内铜板带品种系列最全的生产企业之一。拥有水平连铸生产线11条，半连续铸造生产线10条，形成年25万吨的供坯能力，拥有热轧、粗轧、中精轧生产线多条，形成年产15万吨生产能力，连续3年稳居国内高精度铜合金板带产销量的首位。</w:t>
      </w:r>
    </w:p>
    <w:p w14:paraId="79B2B9D8" w14:textId="77777777" w:rsidR="00660E6C" w:rsidRDefault="00000000">
      <w:pPr>
        <w:pStyle w:val="a0"/>
        <w:snapToGrid w:val="0"/>
        <w:ind w:firstLine="420"/>
        <w:rPr>
          <w:rFonts w:ascii="宋体" w:eastAsia="宋体" w:hAnsi="宋体"/>
          <w:kern w:val="0"/>
          <w:szCs w:val="21"/>
        </w:rPr>
      </w:pPr>
      <w:r>
        <w:rPr>
          <w:rFonts w:ascii="宋体" w:eastAsia="宋体" w:hAnsi="宋体" w:hint="eastAsia"/>
          <w:kern w:val="0"/>
          <w:szCs w:val="21"/>
        </w:rPr>
        <w:t>先后承担国家“863”课题、国家发改委“双高一优”、国家发改委、工信部的“产业振兴和技术改造专项”以及科技部“十三五”“十四五”等重大项目；经过多年的发展及技术积累，兴业盛泰在高精度铜合金板带领域取得了多项研究成果和创新技术，在行业多个细分领域内占据市场“领头羊”的地位。近三年参与制修订国家和国家行业标准13项，企业拥有全部有效专利50余项，其中获得发明专利授权35项。</w:t>
      </w:r>
    </w:p>
    <w:p w14:paraId="58909398" w14:textId="7E493D84" w:rsidR="00660E6C" w:rsidRDefault="00000000">
      <w:pPr>
        <w:autoSpaceDE w:val="0"/>
        <w:autoSpaceDN w:val="0"/>
        <w:adjustRightInd w:val="0"/>
        <w:snapToGrid w:val="0"/>
        <w:ind w:firstLine="422"/>
        <w:jc w:val="left"/>
        <w:rPr>
          <w:rFonts w:ascii="宋体" w:hAnsi="宋体" w:cs="Tahoma"/>
          <w:color w:val="000000"/>
          <w:szCs w:val="21"/>
          <w:shd w:val="clear" w:color="auto" w:fill="FFFFFF"/>
        </w:rPr>
      </w:pPr>
      <w:r>
        <w:rPr>
          <w:rFonts w:ascii="宋体" w:hAnsi="宋体" w:hint="eastAsia"/>
          <w:b/>
          <w:bCs/>
          <w:kern w:val="0"/>
          <w:szCs w:val="21"/>
        </w:rPr>
        <w:t>宁波金田铜业（集团）股份有限公司</w:t>
      </w:r>
      <w:r>
        <w:rPr>
          <w:rFonts w:ascii="宋体" w:hAnsi="宋体" w:hint="eastAsia"/>
          <w:kern w:val="0"/>
          <w:szCs w:val="21"/>
        </w:rPr>
        <w:t>（证券代码：601609）建于1986年10月，专注铜加工三十余年，是全球领先铁铜及铜合金材料供应商，致力于为5G通讯、新能源汽车、轨道交通、电力物联网、智慧城市等战略性新兴产业发展提供铜材综合解决方案，形成了产业链完整、规模优势显著、产品种类齐全的竞争优势。公司立足宁波，放眼世界，持续推进全球化布局，在香港、美国、德国、日本等地设立子公司，建立全球供应链体系和销售网络，为国内外客户提供铜产品一站式的采购服务。公司建立了国家级企业技术中心、国家级博士后科研工作站和国家认可实验室，拥有国内外先进的全谱等离子体发射光谱仪、超高矫顽力永磁测量仪等先进检测仪器设备。并聚焦重点应用领域关键材料与技术，研发高强、高导、高精度的新型高端铜合金新材料，推动产品升级，打造技术竞争力。目前已拥有授权发明专利100多项，主持、参与国家/行业标准制订30余项，获得国家级、省部级科技进步奖10余项。2021年公司铜及铜合金材料总产量150多万吨，继续保持行业龙头地位。公司积极履行社会责任，长期恪守“生态重于生产”的环保理念，积极响应国家“碳达峰”、“碳中和”的战略目标，投入大量资金用于环境保护、节能降碳和生态建设，已成为行业内发展循环经济的典范，被授予国家循环经济试点单位、国家绿色示范工厂等荣誉。</w:t>
      </w:r>
    </w:p>
    <w:p w14:paraId="3D7B1F70" w14:textId="77777777" w:rsidR="00660E6C" w:rsidRDefault="00000000">
      <w:pPr>
        <w:snapToGrid w:val="0"/>
        <w:ind w:firstLine="422"/>
      </w:pPr>
      <w:r>
        <w:rPr>
          <w:b/>
          <w:bCs/>
        </w:rPr>
        <w:t>浙江惟精新材料股份有限公司</w:t>
      </w:r>
      <w:r>
        <w:t>成立于</w:t>
      </w:r>
      <w:r>
        <w:t>2017</w:t>
      </w:r>
      <w:r>
        <w:t>年</w:t>
      </w:r>
      <w:r>
        <w:t>7</w:t>
      </w:r>
      <w:r>
        <w:t>月，位于浙江绍兴市杭州湾上虞经济技术开发区，是由国内高精度铜合金板带行业的多位资深人士与技术专家发起成立的股份有</w:t>
      </w:r>
      <w:r>
        <w:lastRenderedPageBreak/>
        <w:t>限公司。公司注册资本</w:t>
      </w:r>
      <w:r>
        <w:t>47660</w:t>
      </w:r>
      <w:r>
        <w:t>万元，占地</w:t>
      </w:r>
      <w:r>
        <w:t>13.2</w:t>
      </w:r>
      <w:r>
        <w:t>万平方米，建筑面积</w:t>
      </w:r>
      <w:r>
        <w:t>9.4</w:t>
      </w:r>
      <w:r>
        <w:t>万平方米，一期总投资</w:t>
      </w:r>
      <w:r>
        <w:t>10</w:t>
      </w:r>
      <w:r>
        <w:t>亿余元</w:t>
      </w:r>
      <w:r>
        <w:t xml:space="preserve"> </w:t>
      </w:r>
      <w:r>
        <w:t>，项目一期建成达产后，年产各类高性能铜合金板带</w:t>
      </w:r>
      <w:r>
        <w:t>100000t</w:t>
      </w:r>
      <w:r>
        <w:t>。</w:t>
      </w:r>
    </w:p>
    <w:p w14:paraId="3771D0C6" w14:textId="77777777" w:rsidR="00660E6C" w:rsidRDefault="00000000">
      <w:pPr>
        <w:snapToGrid w:val="0"/>
        <w:ind w:firstLine="420"/>
      </w:pPr>
      <w:r>
        <w:t>惟精产品定位于研发生产各类高性能新型铜合金板带材，主要产品包括高性能的铜镍锌合金、铜锡磷合金、铜钛合金、铜铬锆合金及高纯无氧铜板带材，产品各项工艺技术与性能达到国际先进水平。产品广泛应用于电子信息、汽车船舶、高端装备、电力电气、航空航天等国家支柱产业。惟精引进了欧美和日本等国际先进设备，并在国外先进技术的基础上进行吸收、升级、创新，各类核心设备有德国</w:t>
      </w:r>
      <w:r>
        <w:t>SCHLOEMANN</w:t>
      </w:r>
      <w:r>
        <w:t>热轧机、日本</w:t>
      </w:r>
      <w:r>
        <w:t>IKUTA</w:t>
      </w:r>
      <w:r>
        <w:t>铣面机、美国</w:t>
      </w:r>
      <w:r>
        <w:t>UNITED-ALCOA</w:t>
      </w:r>
      <w:r>
        <w:t>初轧机、瑞典</w:t>
      </w:r>
      <w:proofErr w:type="spellStart"/>
      <w:r>
        <w:t>Outo</w:t>
      </w:r>
      <w:proofErr w:type="spellEnd"/>
      <w:r>
        <w:t xml:space="preserve"> </w:t>
      </w:r>
      <w:proofErr w:type="spellStart"/>
      <w:r>
        <w:t>Kumpu</w:t>
      </w:r>
      <w:proofErr w:type="spellEnd"/>
      <w:r>
        <w:t>精轧机、德国</w:t>
      </w:r>
      <w:r>
        <w:t>WSP</w:t>
      </w:r>
      <w:r>
        <w:t>连续退火炉、日本</w:t>
      </w:r>
      <w:r>
        <w:t>IKUTA</w:t>
      </w:r>
      <w:r>
        <w:t>拉弯矫直机、美国</w:t>
      </w:r>
      <w:r>
        <w:t>STAMCO</w:t>
      </w:r>
      <w:r>
        <w:t>分剪机、意大利</w:t>
      </w:r>
      <w:r>
        <w:t>SALICO</w:t>
      </w:r>
      <w:r>
        <w:t>分剪机、意大利</w:t>
      </w:r>
      <w:r>
        <w:t>FIMI-SALICO</w:t>
      </w:r>
      <w:r>
        <w:t>分剪机、德国</w:t>
      </w:r>
      <w:r>
        <w:t>WALDRICH</w:t>
      </w:r>
      <w:r>
        <w:t>轧辊磨床等。惟精具有理化检测设备</w:t>
      </w:r>
      <w:r>
        <w:t>20</w:t>
      </w:r>
      <w:r>
        <w:t>多台套，其中进口光电直读光谱仪进行化学成份分析检测；拉力试验机、硬度计、折弯机、杯突试验机、粗糙度仪、导电率仪、金相显微镜、软化点试验炉等进行材料物理及机械性能的检测；盐雾试验机、高温氧化试验炉、高倍显微镜进行材料表面特性的检测，为了保证产品生产过程能够得到有效控制，公司同时配备了石油产品运动粘度试验器、石油产品颗粒计数器、铜片腐蚀试验器、石油产品开口闪点和燃点试验器、紫外分光光度计等</w:t>
      </w:r>
      <w:r>
        <w:t>10</w:t>
      </w:r>
      <w:r>
        <w:t>余台先进检测设备进行生产过程工艺清洗介质及工艺润滑介质品质的检测，严把产品质量关。</w:t>
      </w:r>
      <w:r>
        <w:rPr>
          <w:rFonts w:hint="eastAsia"/>
        </w:rPr>
        <w:t xml:space="preserve"> </w:t>
      </w:r>
      <w:r>
        <w:t xml:space="preserve">   </w:t>
      </w:r>
      <w:r>
        <w:t>惟精通过了</w:t>
      </w:r>
      <w:r>
        <w:t>ISO14001</w:t>
      </w:r>
      <w:r>
        <w:t>环境管理体系、</w:t>
      </w:r>
      <w:r>
        <w:t>ISO45001</w:t>
      </w:r>
      <w:r>
        <w:t>职业健康安全管理体系、</w:t>
      </w:r>
      <w:r>
        <w:t>IATF16949</w:t>
      </w:r>
      <w:r>
        <w:t>质量管理体系、</w:t>
      </w:r>
      <w:r>
        <w:t>ISO9001</w:t>
      </w:r>
      <w:r>
        <w:t>质量管理体系。</w:t>
      </w:r>
    </w:p>
    <w:p w14:paraId="2463018A" w14:textId="77777777" w:rsidR="00660E6C" w:rsidRDefault="00000000">
      <w:pPr>
        <w:snapToGrid w:val="0"/>
        <w:ind w:firstLine="420"/>
      </w:pPr>
      <w:r>
        <w:t>惟精将秉承</w:t>
      </w:r>
      <w:r>
        <w:t>“</w:t>
      </w:r>
      <w:r>
        <w:t>信赖与担当、激情与奋斗、学习与创新</w:t>
      </w:r>
      <w:r>
        <w:t>”</w:t>
      </w:r>
      <w:r>
        <w:t>的价值观，坚持以客户为中心，通过完善的产品和服务体系，与客户建立相互信任、共同成长的长期战略合作关系，努力创建最值得信赖的铜合金板带箔专业提供商。</w:t>
      </w:r>
    </w:p>
    <w:p w14:paraId="053EDB29" w14:textId="77777777" w:rsidR="00660E6C" w:rsidRDefault="00000000">
      <w:pPr>
        <w:snapToGrid w:val="0"/>
        <w:ind w:firstLine="422"/>
        <w:rPr>
          <w:rFonts w:ascii="宋体" w:eastAsia="宋体" w:hAnsi="宋体"/>
        </w:rPr>
      </w:pPr>
      <w:r>
        <w:rPr>
          <w:rFonts w:ascii="宋体" w:eastAsia="宋体" w:hAnsi="宋体"/>
          <w:b/>
          <w:bCs/>
        </w:rPr>
        <w:t>凯美龙精密铜板带（河南）有限公司</w:t>
      </w:r>
      <w:r>
        <w:rPr>
          <w:rFonts w:ascii="宋体" w:eastAsia="宋体" w:hAnsi="宋体"/>
        </w:rPr>
        <w:t>（以下简称KMD）成立于2013年9月，位于新乡市人民西路282号。2022年河南省头雁培育企业，省“专精特新”中小企业，第四批国家 “专精特新”小巨人，国家两化融合贯标试点单位。拥有河南省精密铜合金板带工程技术研究中心等多个研发平台，参与起草铜板带相关国家标准15项，授权专利18项，承担着国家科技部十三五重点研发计划、省市重大科技专项等项目，取得了重大突破，如铜镍硅合金新工艺、热浸镀锡产品等。</w:t>
      </w:r>
    </w:p>
    <w:p w14:paraId="576A6712" w14:textId="77777777" w:rsidR="00660E6C" w:rsidRDefault="00000000">
      <w:pPr>
        <w:snapToGrid w:val="0"/>
        <w:ind w:firstLine="420"/>
        <w:rPr>
          <w:rFonts w:ascii="宋体" w:eastAsia="宋体" w:hAnsi="宋体"/>
        </w:rPr>
      </w:pPr>
      <w:r>
        <w:rPr>
          <w:rFonts w:ascii="宋体" w:eastAsia="宋体" w:hAnsi="宋体"/>
        </w:rPr>
        <w:t>KMD主要生产新型高强、高导、高弹、高精度、低残余应力的铜镍硅、铜铁磷、铜镁磷等合金大卷重铜板带及热浸镀锡铜合金板带及箔材，是国家 “工业强基”关键材料，已实现部分进口替代，其中热浸镀锡产品填补国内空白，连续多年国内市场占有率第一，被列入河南省“五基”基础材料扩能提级攻坚重点突破领域的高性能合金材料，也是河南28个产业链中铜产业链的关键材料。广泛应用于汽车端子连接器、精密接插件、高端电子元器件、大规模集成电路、高密度引线框架的制造等领域。</w:t>
      </w:r>
    </w:p>
    <w:p w14:paraId="2800F9B4" w14:textId="77777777" w:rsidR="00660E6C" w:rsidRDefault="00000000">
      <w:pPr>
        <w:snapToGrid w:val="0"/>
        <w:ind w:firstLine="420"/>
        <w:rPr>
          <w:rFonts w:ascii="宋体" w:eastAsia="宋体" w:hAnsi="宋体"/>
        </w:rPr>
      </w:pPr>
      <w:r>
        <w:rPr>
          <w:rFonts w:ascii="宋体" w:eastAsia="宋体" w:hAnsi="宋体"/>
        </w:rPr>
        <w:lastRenderedPageBreak/>
        <w:t>在管理体系方面，已获得SGS颁发的ISO9001:2015质量管理认证、IATF 16949:2016汽车质量管理体系认证、ISO14001:2015环境管理体系、ISO 45001:2018职业健康安全管理体系。为贯彻落实“中国制造2025”战略和国家《两化融合专项行动计划》，推进两化（信息化和工业化）深度融合，根据国家、省、市的统一安排和公司发展需要，公司于2018年着手引入两化融合管理体系，并先后获得“2018年两化融合管理体系贯标试点”及“河南省级制造业与互联网融合发展试点”。2019年11月公司获取两化融合管理体系证书。KMD坚持面向国家重大需求，秉承“卓越品质，使KMD成为连接用铜带行业的顶尖供应商”的发展理念,与北京科技大学、河南科技大学、河南省科学院等开展紧密的产学研用合作，在新产品、新工艺方面不断取得突破，打破国外垄断，实施进口替代。</w:t>
      </w:r>
    </w:p>
    <w:p w14:paraId="487831E7" w14:textId="77777777" w:rsidR="00660E6C" w:rsidRDefault="00000000">
      <w:pPr>
        <w:snapToGrid w:val="0"/>
        <w:ind w:firstLine="422"/>
        <w:rPr>
          <w:rFonts w:ascii="宋体" w:hAnsi="宋体"/>
        </w:rPr>
      </w:pPr>
      <w:r>
        <w:rPr>
          <w:rFonts w:ascii="宋体" w:hAnsi="宋体" w:hint="eastAsia"/>
          <w:b/>
          <w:bCs/>
        </w:rPr>
        <w:t>苏州金江电子科技有限公司</w:t>
      </w:r>
      <w:r>
        <w:rPr>
          <w:rFonts w:ascii="宋体" w:hAnsi="宋体" w:hint="eastAsia"/>
        </w:rPr>
        <w:t>（以下简称金江公司）主要从事电子通讯用铜合金材料及元器件研发和生产制造。主要应用于航空航天、军工领域，主要产品也同时广泛应用于民用电子通讯行业及新能源电池及放射医疗设备行业。连续九年被评为江苏省高新技术企业；也是江苏省博士后创新实践基地；中南大学在金江公司成立了产学研基地，苏州市高新能合金新材料工程技术研究中心也落户在金江公司。</w:t>
      </w:r>
    </w:p>
    <w:p w14:paraId="461F37A5" w14:textId="77777777" w:rsidR="00660E6C" w:rsidRDefault="00000000">
      <w:pPr>
        <w:snapToGrid w:val="0"/>
        <w:ind w:firstLine="420"/>
        <w:rPr>
          <w:rFonts w:ascii="宋体" w:hAnsi="宋体"/>
        </w:rPr>
      </w:pPr>
      <w:r>
        <w:rPr>
          <w:rFonts w:ascii="宋体" w:hAnsi="宋体" w:hint="eastAsia"/>
        </w:rPr>
        <w:t>金江公司从成立之初就坚持自主研发、国产替代产品研发生产。拥有对应实际技术和产品发明专利34项，实用新型专利10项，授权商标1项。独家负责制定五项国家标准和国家有色金属行业标准，四项已由国家工信部发布实施，一项为工信部高性能材料专项。C17300易切削铍铜棒被评为专精特新产品。</w:t>
      </w:r>
    </w:p>
    <w:p w14:paraId="36A68EC8" w14:textId="77777777" w:rsidR="00660E6C" w:rsidRDefault="00000000">
      <w:pPr>
        <w:snapToGrid w:val="0"/>
        <w:ind w:firstLine="420"/>
        <w:rPr>
          <w:rFonts w:ascii="宋体" w:hAnsi="宋体"/>
        </w:rPr>
      </w:pPr>
      <w:r>
        <w:rPr>
          <w:rFonts w:ascii="宋体" w:hAnsi="宋体" w:hint="eastAsia"/>
        </w:rPr>
        <w:t>金江公司技术和产品处于行业国际先进水平，先后实现了三种“卡脖子”高性能铜合金材料的首家国产化进口替代，承担国家科技部《航天航空器、导弹元件用高纯高铍铜带、铍箔、铍铝合金制造的合作研发（秘密）》（编号：2014DFR50530 ）国际科技合作专项，</w:t>
      </w:r>
    </w:p>
    <w:p w14:paraId="2EC06054" w14:textId="77777777" w:rsidR="00660E6C" w:rsidRDefault="00000000">
      <w:pPr>
        <w:pStyle w:val="af2"/>
        <w:snapToGrid w:val="0"/>
        <w:spacing w:before="0" w:beforeAutospacing="0" w:after="0" w:afterAutospacing="0"/>
        <w:ind w:firstLine="420"/>
        <w:jc w:val="both"/>
        <w:rPr>
          <w:rFonts w:eastAsiaTheme="minorEastAsia" w:cstheme="minorBidi"/>
          <w:kern w:val="2"/>
          <w:sz w:val="21"/>
          <w:szCs w:val="22"/>
        </w:rPr>
      </w:pPr>
      <w:r>
        <w:rPr>
          <w:rFonts w:eastAsiaTheme="minorEastAsia" w:cstheme="minorBidi" w:hint="eastAsia"/>
          <w:kern w:val="2"/>
          <w:sz w:val="21"/>
          <w:szCs w:val="22"/>
        </w:rPr>
        <w:t>铍铜微丝的研发和生产在金江公司取得了国产化装备配套的成功突破，2021年，中国航天工业集团中航光电股份有限公司破例授予公司“战略供应商”资格。</w:t>
      </w:r>
    </w:p>
    <w:p w14:paraId="253C4FE8" w14:textId="77777777" w:rsidR="00660E6C" w:rsidRDefault="00000000">
      <w:pPr>
        <w:pStyle w:val="af2"/>
        <w:snapToGrid w:val="0"/>
        <w:spacing w:before="0" w:beforeAutospacing="0" w:after="0" w:afterAutospacing="0"/>
        <w:ind w:firstLine="420"/>
        <w:jc w:val="both"/>
        <w:rPr>
          <w:sz w:val="21"/>
          <w:szCs w:val="21"/>
        </w:rPr>
      </w:pPr>
      <w:r>
        <w:rPr>
          <w:rFonts w:hint="eastAsia"/>
          <w:sz w:val="21"/>
          <w:szCs w:val="21"/>
        </w:rPr>
        <w:t>标准的主要起草人工作分工如下：</w:t>
      </w:r>
    </w:p>
    <w:p w14:paraId="15D24582" w14:textId="253511C1" w:rsidR="00660E6C" w:rsidRDefault="00000000">
      <w:pPr>
        <w:snapToGrid w:val="0"/>
        <w:ind w:firstLine="420"/>
        <w:jc w:val="center"/>
        <w:rPr>
          <w:rFonts w:ascii="黑体" w:eastAsia="黑体" w:hAnsi="黑体" w:cs="宋体"/>
          <w:bCs/>
          <w:szCs w:val="21"/>
        </w:rPr>
      </w:pPr>
      <w:r w:rsidRPr="009C3D21">
        <w:rPr>
          <w:rFonts w:ascii="黑体" w:eastAsia="黑体" w:hAnsi="黑体" w:cs="宋体" w:hint="eastAsia"/>
          <w:bCs/>
          <w:szCs w:val="21"/>
        </w:rPr>
        <w:t>表1  标准编制组成员及职责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5477"/>
      </w:tblGrid>
      <w:tr w:rsidR="009C3D21" w:rsidRPr="009C3D21" w14:paraId="6CD06210" w14:textId="77777777" w:rsidTr="009C3D21">
        <w:trPr>
          <w:trHeight w:val="12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9E93DEA" w14:textId="77777777" w:rsidR="009C3D21" w:rsidRPr="009C3D21" w:rsidRDefault="009C3D21" w:rsidP="009C3D21">
            <w:pPr>
              <w:pStyle w:val="a0"/>
              <w:snapToGrid w:val="0"/>
              <w:ind w:firstLineChars="100" w:firstLine="180"/>
              <w:rPr>
                <w:rFonts w:ascii="宋体" w:eastAsia="宋体" w:hAnsi="宋体" w:cs="宋体"/>
                <w:sz w:val="18"/>
                <w:szCs w:val="18"/>
              </w:rPr>
            </w:pPr>
            <w:r w:rsidRPr="009C3D21">
              <w:rPr>
                <w:rFonts w:ascii="宋体" w:eastAsia="宋体" w:hAnsi="宋体" w:cs="宋体" w:hint="eastAsia"/>
                <w:sz w:val="18"/>
                <w:szCs w:val="18"/>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F91220"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起草人姓名</w:t>
            </w:r>
          </w:p>
        </w:tc>
        <w:tc>
          <w:tcPr>
            <w:tcW w:w="5477" w:type="dxa"/>
            <w:tcBorders>
              <w:top w:val="single" w:sz="4" w:space="0" w:color="auto"/>
              <w:left w:val="single" w:sz="4" w:space="0" w:color="auto"/>
              <w:bottom w:val="single" w:sz="4" w:space="0" w:color="auto"/>
              <w:right w:val="single" w:sz="4" w:space="0" w:color="auto"/>
            </w:tcBorders>
            <w:shd w:val="clear" w:color="auto" w:fill="auto"/>
            <w:vAlign w:val="center"/>
          </w:tcPr>
          <w:p w14:paraId="5539207A"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职责及分工</w:t>
            </w:r>
          </w:p>
        </w:tc>
      </w:tr>
      <w:tr w:rsidR="009C3D21" w:rsidRPr="009C3D21" w14:paraId="12656483" w14:textId="77777777" w:rsidTr="009C3D21">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D8BF22E"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D6785F"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张明</w:t>
            </w:r>
          </w:p>
        </w:tc>
        <w:tc>
          <w:tcPr>
            <w:tcW w:w="5477" w:type="dxa"/>
            <w:tcBorders>
              <w:top w:val="single" w:sz="4" w:space="0" w:color="auto"/>
              <w:left w:val="single" w:sz="4" w:space="0" w:color="auto"/>
              <w:bottom w:val="single" w:sz="4" w:space="0" w:color="auto"/>
              <w:right w:val="single" w:sz="4" w:space="0" w:color="auto"/>
            </w:tcBorders>
            <w:shd w:val="clear" w:color="auto" w:fill="auto"/>
            <w:vAlign w:val="center"/>
          </w:tcPr>
          <w:p w14:paraId="5AD4AE0D" w14:textId="77777777" w:rsidR="009C3D21" w:rsidRPr="009C3D21" w:rsidRDefault="009C3D21" w:rsidP="009C3D21">
            <w:pPr>
              <w:pStyle w:val="a0"/>
              <w:snapToGrid w:val="0"/>
              <w:ind w:firstLineChars="0" w:firstLine="0"/>
              <w:rPr>
                <w:rFonts w:ascii="宋体" w:eastAsia="宋体" w:hAnsi="宋体" w:cs="宋体"/>
                <w:sz w:val="18"/>
                <w:szCs w:val="18"/>
              </w:rPr>
            </w:pPr>
            <w:r w:rsidRPr="009C3D21">
              <w:rPr>
                <w:rFonts w:ascii="宋体" w:eastAsia="宋体" w:hAnsi="宋体" w:cs="宋体" w:hint="eastAsia"/>
                <w:sz w:val="18"/>
                <w:szCs w:val="18"/>
              </w:rPr>
              <w:t>负责整体工作指导、工作协调</w:t>
            </w:r>
          </w:p>
        </w:tc>
      </w:tr>
      <w:tr w:rsidR="009C3D21" w:rsidRPr="009C3D21" w14:paraId="61EE51B9" w14:textId="77777777" w:rsidTr="009C3D21">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9963BFA"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7B28D"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陈纪东</w:t>
            </w:r>
          </w:p>
        </w:tc>
        <w:tc>
          <w:tcPr>
            <w:tcW w:w="5477" w:type="dxa"/>
            <w:tcBorders>
              <w:top w:val="single" w:sz="4" w:space="0" w:color="auto"/>
              <w:left w:val="single" w:sz="4" w:space="0" w:color="auto"/>
              <w:bottom w:val="single" w:sz="4" w:space="0" w:color="auto"/>
              <w:right w:val="single" w:sz="4" w:space="0" w:color="auto"/>
            </w:tcBorders>
            <w:shd w:val="clear" w:color="auto" w:fill="auto"/>
            <w:vAlign w:val="center"/>
          </w:tcPr>
          <w:p w14:paraId="27D97EB3" w14:textId="77777777" w:rsidR="009C3D21" w:rsidRPr="009C3D21" w:rsidRDefault="009C3D21" w:rsidP="009C3D21">
            <w:pPr>
              <w:pStyle w:val="a0"/>
              <w:snapToGrid w:val="0"/>
              <w:ind w:firstLineChars="0" w:firstLine="0"/>
              <w:rPr>
                <w:rFonts w:ascii="宋体" w:eastAsia="宋体" w:hAnsi="宋体" w:cs="宋体"/>
                <w:sz w:val="18"/>
                <w:szCs w:val="18"/>
              </w:rPr>
            </w:pPr>
            <w:r w:rsidRPr="009C3D21">
              <w:rPr>
                <w:rFonts w:ascii="宋体" w:eastAsia="宋体" w:hAnsi="宋体" w:cs="宋体" w:hint="eastAsia"/>
                <w:sz w:val="18"/>
                <w:szCs w:val="18"/>
              </w:rPr>
              <w:t>负责标准框架搭建、整合、编制，检测方案的制定、测试及执笔</w:t>
            </w:r>
          </w:p>
        </w:tc>
      </w:tr>
      <w:tr w:rsidR="009C3D21" w:rsidRPr="009C3D21" w14:paraId="372FF1C5" w14:textId="77777777" w:rsidTr="009C3D21">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8B02E6B"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F18D18"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孟祥鹏</w:t>
            </w:r>
          </w:p>
        </w:tc>
        <w:tc>
          <w:tcPr>
            <w:tcW w:w="5477" w:type="dxa"/>
            <w:tcBorders>
              <w:top w:val="single" w:sz="4" w:space="0" w:color="auto"/>
              <w:left w:val="single" w:sz="4" w:space="0" w:color="auto"/>
              <w:bottom w:val="single" w:sz="4" w:space="0" w:color="auto"/>
              <w:right w:val="single" w:sz="4" w:space="0" w:color="auto"/>
            </w:tcBorders>
            <w:shd w:val="clear" w:color="auto" w:fill="auto"/>
            <w:vAlign w:val="center"/>
          </w:tcPr>
          <w:p w14:paraId="22BEC3D6" w14:textId="77777777" w:rsidR="009C3D21" w:rsidRPr="009C3D21" w:rsidRDefault="009C3D21" w:rsidP="009C3D21">
            <w:pPr>
              <w:pStyle w:val="a0"/>
              <w:snapToGrid w:val="0"/>
              <w:ind w:firstLineChars="0" w:firstLine="0"/>
              <w:rPr>
                <w:rFonts w:ascii="宋体" w:eastAsia="宋体" w:hAnsi="宋体" w:cs="宋体"/>
                <w:sz w:val="18"/>
                <w:szCs w:val="18"/>
              </w:rPr>
            </w:pPr>
            <w:r w:rsidRPr="009C3D21">
              <w:rPr>
                <w:rFonts w:ascii="宋体" w:eastAsia="宋体" w:hAnsi="宋体" w:cs="宋体" w:hint="eastAsia"/>
                <w:sz w:val="18"/>
                <w:szCs w:val="18"/>
              </w:rPr>
              <w:t>负责人员组织协调、方案审定</w:t>
            </w:r>
          </w:p>
        </w:tc>
      </w:tr>
      <w:tr w:rsidR="009C3D21" w:rsidRPr="009C3D21" w14:paraId="12F6FAF2" w14:textId="77777777" w:rsidTr="009C3D21">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E00D7BA"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60CF17"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许丁洋</w:t>
            </w:r>
          </w:p>
        </w:tc>
        <w:tc>
          <w:tcPr>
            <w:tcW w:w="5477" w:type="dxa"/>
            <w:tcBorders>
              <w:top w:val="single" w:sz="4" w:space="0" w:color="auto"/>
              <w:left w:val="single" w:sz="4" w:space="0" w:color="auto"/>
              <w:bottom w:val="single" w:sz="4" w:space="0" w:color="auto"/>
              <w:right w:val="single" w:sz="4" w:space="0" w:color="auto"/>
            </w:tcBorders>
            <w:shd w:val="clear" w:color="auto" w:fill="auto"/>
            <w:vAlign w:val="center"/>
          </w:tcPr>
          <w:p w14:paraId="39F57B00" w14:textId="77777777" w:rsidR="009C3D21" w:rsidRPr="009C3D21" w:rsidRDefault="009C3D21" w:rsidP="009C3D21">
            <w:pPr>
              <w:pStyle w:val="a0"/>
              <w:snapToGrid w:val="0"/>
              <w:ind w:firstLineChars="0" w:firstLine="0"/>
              <w:rPr>
                <w:rFonts w:ascii="宋体" w:eastAsia="宋体" w:hAnsi="宋体" w:cs="宋体"/>
                <w:sz w:val="18"/>
                <w:szCs w:val="18"/>
              </w:rPr>
            </w:pPr>
            <w:r w:rsidRPr="009C3D21">
              <w:rPr>
                <w:rFonts w:ascii="宋体" w:eastAsia="宋体" w:hAnsi="宋体" w:cs="宋体" w:hint="eastAsia"/>
                <w:sz w:val="18"/>
                <w:szCs w:val="18"/>
              </w:rPr>
              <w:t>负责与秘书处、各单位对接，参与方案及测试结果讨论及制定</w:t>
            </w:r>
          </w:p>
        </w:tc>
      </w:tr>
      <w:tr w:rsidR="009C3D21" w:rsidRPr="009C3D21" w14:paraId="05A61523" w14:textId="77777777" w:rsidTr="009C3D21">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7642B41"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DC3C39"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余焕伟、黄翔</w:t>
            </w:r>
          </w:p>
        </w:tc>
        <w:tc>
          <w:tcPr>
            <w:tcW w:w="5477" w:type="dxa"/>
            <w:tcBorders>
              <w:top w:val="single" w:sz="4" w:space="0" w:color="auto"/>
              <w:left w:val="single" w:sz="4" w:space="0" w:color="auto"/>
              <w:bottom w:val="single" w:sz="4" w:space="0" w:color="auto"/>
              <w:right w:val="single" w:sz="4" w:space="0" w:color="auto"/>
            </w:tcBorders>
            <w:shd w:val="clear" w:color="auto" w:fill="auto"/>
            <w:vAlign w:val="center"/>
          </w:tcPr>
          <w:p w14:paraId="73FF27DA" w14:textId="77777777" w:rsidR="009C3D21" w:rsidRPr="009C3D21" w:rsidRDefault="009C3D21" w:rsidP="009C3D21">
            <w:pPr>
              <w:pStyle w:val="a0"/>
              <w:snapToGrid w:val="0"/>
              <w:ind w:firstLineChars="0" w:firstLine="0"/>
              <w:rPr>
                <w:rFonts w:ascii="宋体" w:eastAsia="宋体" w:hAnsi="宋体" w:cs="宋体"/>
                <w:sz w:val="18"/>
                <w:szCs w:val="18"/>
              </w:rPr>
            </w:pPr>
            <w:r w:rsidRPr="009C3D21">
              <w:rPr>
                <w:rFonts w:ascii="宋体" w:eastAsia="宋体" w:hAnsi="宋体" w:cs="宋体" w:hint="eastAsia"/>
                <w:sz w:val="18"/>
                <w:szCs w:val="18"/>
              </w:rPr>
              <w:t>协助标准方案制定、试验方法调研、资料搜集、数据收集等。</w:t>
            </w:r>
          </w:p>
        </w:tc>
      </w:tr>
      <w:tr w:rsidR="009C3D21" w:rsidRPr="009C3D21" w14:paraId="346B6876" w14:textId="77777777" w:rsidTr="009C3D21">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C950BA1"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EBF68F"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王琳</w:t>
            </w:r>
          </w:p>
        </w:tc>
        <w:tc>
          <w:tcPr>
            <w:tcW w:w="5477" w:type="dxa"/>
            <w:tcBorders>
              <w:top w:val="single" w:sz="4" w:space="0" w:color="auto"/>
              <w:left w:val="single" w:sz="4" w:space="0" w:color="auto"/>
              <w:bottom w:val="single" w:sz="4" w:space="0" w:color="auto"/>
              <w:right w:val="single" w:sz="4" w:space="0" w:color="auto"/>
            </w:tcBorders>
            <w:shd w:val="clear" w:color="auto" w:fill="auto"/>
            <w:vAlign w:val="center"/>
          </w:tcPr>
          <w:p w14:paraId="535E81F9" w14:textId="77777777" w:rsidR="009C3D21" w:rsidRPr="009C3D21" w:rsidRDefault="009C3D21" w:rsidP="009C3D21">
            <w:pPr>
              <w:pStyle w:val="a0"/>
              <w:snapToGrid w:val="0"/>
              <w:ind w:firstLineChars="0" w:firstLine="0"/>
              <w:rPr>
                <w:rFonts w:ascii="宋体" w:eastAsia="宋体" w:hAnsi="宋体" w:cs="宋体"/>
                <w:sz w:val="18"/>
                <w:szCs w:val="18"/>
              </w:rPr>
            </w:pPr>
            <w:r w:rsidRPr="009C3D21">
              <w:rPr>
                <w:rFonts w:ascii="宋体" w:eastAsia="宋体" w:hAnsi="宋体" w:cs="宋体" w:hint="eastAsia"/>
                <w:sz w:val="18"/>
                <w:szCs w:val="18"/>
              </w:rPr>
              <w:t>负责标准测试方法的执行</w:t>
            </w:r>
          </w:p>
        </w:tc>
      </w:tr>
      <w:tr w:rsidR="009C3D21" w:rsidRPr="009C3D21" w14:paraId="66F64F6E" w14:textId="77777777" w:rsidTr="009C3D21">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7C722BC"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lastRenderedPageBreak/>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8C87B2"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王生、刘爱奎</w:t>
            </w:r>
          </w:p>
        </w:tc>
        <w:tc>
          <w:tcPr>
            <w:tcW w:w="5477" w:type="dxa"/>
            <w:tcBorders>
              <w:top w:val="single" w:sz="4" w:space="0" w:color="auto"/>
              <w:left w:val="single" w:sz="4" w:space="0" w:color="auto"/>
              <w:bottom w:val="single" w:sz="4" w:space="0" w:color="auto"/>
              <w:right w:val="single" w:sz="4" w:space="0" w:color="auto"/>
            </w:tcBorders>
            <w:shd w:val="clear" w:color="auto" w:fill="auto"/>
            <w:vAlign w:val="center"/>
          </w:tcPr>
          <w:p w14:paraId="733EAC1A" w14:textId="77777777" w:rsidR="009C3D21" w:rsidRPr="009C3D21" w:rsidRDefault="009C3D21" w:rsidP="009C3D21">
            <w:pPr>
              <w:pStyle w:val="a0"/>
              <w:snapToGrid w:val="0"/>
              <w:ind w:firstLineChars="0" w:firstLine="0"/>
              <w:rPr>
                <w:rFonts w:ascii="宋体" w:eastAsia="宋体" w:hAnsi="宋体" w:cs="宋体"/>
                <w:sz w:val="18"/>
                <w:szCs w:val="18"/>
              </w:rPr>
            </w:pPr>
            <w:r w:rsidRPr="009C3D21">
              <w:rPr>
                <w:rFonts w:ascii="宋体" w:eastAsia="宋体" w:hAnsi="宋体" w:cs="宋体" w:hint="eastAsia"/>
                <w:sz w:val="18"/>
                <w:szCs w:val="18"/>
              </w:rPr>
              <w:t>负责标准编写结构及工作协调</w:t>
            </w:r>
          </w:p>
        </w:tc>
      </w:tr>
      <w:tr w:rsidR="009C3D21" w:rsidRPr="009C3D21" w14:paraId="78B29CA7" w14:textId="77777777" w:rsidTr="009C3D21">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344DF6C"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BF2FA"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吴存慧、裘桂群、韩坦、沈忠昀</w:t>
            </w:r>
          </w:p>
        </w:tc>
        <w:tc>
          <w:tcPr>
            <w:tcW w:w="5477" w:type="dxa"/>
            <w:tcBorders>
              <w:top w:val="single" w:sz="4" w:space="0" w:color="auto"/>
              <w:left w:val="single" w:sz="4" w:space="0" w:color="auto"/>
              <w:bottom w:val="single" w:sz="4" w:space="0" w:color="auto"/>
              <w:right w:val="single" w:sz="4" w:space="0" w:color="auto"/>
            </w:tcBorders>
            <w:shd w:val="clear" w:color="auto" w:fill="auto"/>
            <w:vAlign w:val="center"/>
          </w:tcPr>
          <w:p w14:paraId="0AE511E7" w14:textId="77777777" w:rsidR="009C3D21" w:rsidRPr="009C3D21" w:rsidRDefault="009C3D21" w:rsidP="009C3D21">
            <w:pPr>
              <w:pStyle w:val="a0"/>
              <w:snapToGrid w:val="0"/>
              <w:ind w:firstLineChars="0" w:firstLine="0"/>
              <w:rPr>
                <w:rFonts w:ascii="宋体" w:eastAsia="宋体" w:hAnsi="宋体" w:cs="宋体"/>
                <w:sz w:val="18"/>
                <w:szCs w:val="18"/>
              </w:rPr>
            </w:pPr>
            <w:r w:rsidRPr="009C3D21">
              <w:rPr>
                <w:rFonts w:ascii="宋体" w:eastAsia="宋体" w:hAnsi="宋体" w:cs="宋体" w:hint="eastAsia"/>
                <w:sz w:val="18"/>
                <w:szCs w:val="18"/>
              </w:rPr>
              <w:t>负责数据收集和指标验证，参加标准讨论、指标确定</w:t>
            </w:r>
          </w:p>
        </w:tc>
      </w:tr>
      <w:tr w:rsidR="009C3D21" w:rsidRPr="009C3D21" w14:paraId="2303D5A3" w14:textId="77777777" w:rsidTr="009C3D21">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F06785B"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4429CE"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彭丽军、苑和锋、郑芸、孙晓丽、鲁长建、杜锡勇、唐艳同、茆耀东</w:t>
            </w:r>
          </w:p>
        </w:tc>
        <w:tc>
          <w:tcPr>
            <w:tcW w:w="5477" w:type="dxa"/>
            <w:tcBorders>
              <w:top w:val="single" w:sz="4" w:space="0" w:color="auto"/>
              <w:left w:val="single" w:sz="4" w:space="0" w:color="auto"/>
              <w:bottom w:val="single" w:sz="4" w:space="0" w:color="auto"/>
              <w:right w:val="single" w:sz="4" w:space="0" w:color="auto"/>
            </w:tcBorders>
            <w:shd w:val="clear" w:color="auto" w:fill="auto"/>
            <w:vAlign w:val="center"/>
          </w:tcPr>
          <w:p w14:paraId="50048925" w14:textId="77777777" w:rsidR="009C3D21" w:rsidRPr="009C3D21" w:rsidRDefault="009C3D21" w:rsidP="009C3D21">
            <w:pPr>
              <w:pStyle w:val="a0"/>
              <w:snapToGrid w:val="0"/>
              <w:ind w:firstLineChars="0" w:firstLine="0"/>
              <w:rPr>
                <w:rFonts w:ascii="宋体" w:eastAsia="宋体" w:hAnsi="宋体" w:cs="宋体"/>
                <w:sz w:val="18"/>
                <w:szCs w:val="18"/>
              </w:rPr>
            </w:pPr>
            <w:r w:rsidRPr="009C3D21">
              <w:rPr>
                <w:rFonts w:ascii="宋体" w:eastAsia="宋体" w:hAnsi="宋体" w:cs="宋体" w:hint="eastAsia"/>
                <w:sz w:val="18"/>
                <w:szCs w:val="18"/>
              </w:rPr>
              <w:t>负责对比样品的测试，对标准内容进行审查，参与标准讨论。</w:t>
            </w:r>
          </w:p>
        </w:tc>
      </w:tr>
      <w:tr w:rsidR="009C3D21" w:rsidRPr="009C3D21" w14:paraId="46466A11" w14:textId="77777777" w:rsidTr="009C3D21">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F92BCAB"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5CA06D" w14:textId="77777777" w:rsidR="009C3D21" w:rsidRPr="009C3D21" w:rsidRDefault="009C3D21" w:rsidP="009C3D21">
            <w:pPr>
              <w:pStyle w:val="a0"/>
              <w:snapToGrid w:val="0"/>
              <w:ind w:firstLine="360"/>
              <w:rPr>
                <w:rFonts w:ascii="宋体" w:eastAsia="宋体" w:hAnsi="宋体" w:cs="宋体"/>
                <w:sz w:val="18"/>
                <w:szCs w:val="18"/>
              </w:rPr>
            </w:pPr>
            <w:r w:rsidRPr="009C3D21">
              <w:rPr>
                <w:rFonts w:ascii="宋体" w:eastAsia="宋体" w:hAnsi="宋体" w:cs="宋体" w:hint="eastAsia"/>
                <w:sz w:val="18"/>
                <w:szCs w:val="18"/>
              </w:rPr>
              <w:t>冯丽婷、高文栋</w:t>
            </w:r>
          </w:p>
        </w:tc>
        <w:tc>
          <w:tcPr>
            <w:tcW w:w="5477" w:type="dxa"/>
            <w:tcBorders>
              <w:top w:val="single" w:sz="4" w:space="0" w:color="auto"/>
              <w:left w:val="single" w:sz="4" w:space="0" w:color="auto"/>
              <w:bottom w:val="single" w:sz="4" w:space="0" w:color="auto"/>
              <w:right w:val="single" w:sz="4" w:space="0" w:color="auto"/>
            </w:tcBorders>
            <w:shd w:val="clear" w:color="auto" w:fill="auto"/>
            <w:vAlign w:val="center"/>
          </w:tcPr>
          <w:p w14:paraId="7B8320D4" w14:textId="77777777" w:rsidR="009C3D21" w:rsidRPr="009C3D21" w:rsidRDefault="009C3D21" w:rsidP="009C3D21">
            <w:pPr>
              <w:pStyle w:val="a0"/>
              <w:snapToGrid w:val="0"/>
              <w:ind w:firstLineChars="0" w:firstLine="0"/>
              <w:rPr>
                <w:rFonts w:ascii="宋体" w:eastAsia="宋体" w:hAnsi="宋体" w:cs="宋体"/>
                <w:sz w:val="18"/>
                <w:szCs w:val="18"/>
              </w:rPr>
            </w:pPr>
            <w:r w:rsidRPr="009C3D21">
              <w:rPr>
                <w:rFonts w:ascii="宋体" w:eastAsia="宋体" w:hAnsi="宋体" w:cs="宋体" w:hint="eastAsia"/>
                <w:sz w:val="18"/>
                <w:szCs w:val="18"/>
              </w:rPr>
              <w:t>负责数据收集和指标测试</w:t>
            </w:r>
          </w:p>
        </w:tc>
      </w:tr>
    </w:tbl>
    <w:p w14:paraId="25F5A529" w14:textId="77777777" w:rsidR="00660E6C" w:rsidRPr="00794520" w:rsidRDefault="00660E6C">
      <w:pPr>
        <w:pStyle w:val="a0"/>
        <w:snapToGrid w:val="0"/>
        <w:ind w:firstLine="420"/>
      </w:pPr>
    </w:p>
    <w:p w14:paraId="5BCDD0DD" w14:textId="77777777" w:rsidR="00660E6C" w:rsidRDefault="00000000">
      <w:pPr>
        <w:pStyle w:val="af8"/>
        <w:snapToGrid w:val="0"/>
        <w:spacing w:beforeLines="0" w:afterLines="0"/>
        <w:ind w:firstLine="420"/>
        <w:outlineLvl w:val="9"/>
        <w:rPr>
          <w:rFonts w:hAnsi="黑体" w:cs="黑体"/>
          <w:szCs w:val="21"/>
        </w:rPr>
      </w:pPr>
      <w:r>
        <w:rPr>
          <w:rFonts w:hAnsi="黑体" w:cs="黑体" w:hint="eastAsia"/>
          <w:szCs w:val="21"/>
        </w:rPr>
        <w:t>1.4 主要工作过程</w:t>
      </w:r>
    </w:p>
    <w:p w14:paraId="01D28641" w14:textId="77777777" w:rsidR="00660E6C" w:rsidRDefault="00000000">
      <w:pPr>
        <w:snapToGrid w:val="0"/>
        <w:ind w:firstLine="420"/>
        <w:rPr>
          <w:rFonts w:ascii="黑体" w:eastAsia="黑体" w:hAnsi="黑体" w:cs="黑体"/>
          <w:kern w:val="0"/>
          <w:szCs w:val="21"/>
        </w:rPr>
      </w:pPr>
      <w:r>
        <w:rPr>
          <w:rFonts w:ascii="黑体" w:eastAsia="黑体" w:hAnsi="黑体" w:cs="黑体" w:hint="eastAsia"/>
          <w:kern w:val="0"/>
          <w:szCs w:val="21"/>
        </w:rPr>
        <w:t>1.4.1预研阶段</w:t>
      </w:r>
    </w:p>
    <w:p w14:paraId="04752889" w14:textId="77777777" w:rsidR="00660E6C" w:rsidRDefault="00000000">
      <w:pPr>
        <w:pStyle w:val="a0"/>
        <w:snapToGrid w:val="0"/>
        <w:ind w:firstLine="420"/>
        <w:rPr>
          <w:rFonts w:eastAsiaTheme="minorEastAsia" w:hAnsi="黑体" w:cs="黑体"/>
          <w:szCs w:val="21"/>
        </w:rPr>
      </w:pPr>
      <w:r>
        <w:rPr>
          <w:rFonts w:eastAsiaTheme="minorEastAsia" w:hAnsi="黑体" w:cs="黑体" w:hint="eastAsia"/>
          <w:szCs w:val="21"/>
        </w:rPr>
        <w:t>根据客户市场端的需求，宁波博威合金板带有限公司从</w:t>
      </w:r>
      <w:r>
        <w:rPr>
          <w:rFonts w:eastAsiaTheme="minorEastAsia" w:hAnsi="黑体" w:cs="黑体" w:hint="eastAsia"/>
          <w:szCs w:val="21"/>
        </w:rPr>
        <w:t>2</w:t>
      </w:r>
      <w:r>
        <w:rPr>
          <w:rFonts w:eastAsiaTheme="minorEastAsia" w:hAnsi="黑体" w:cs="黑体"/>
          <w:szCs w:val="21"/>
        </w:rPr>
        <w:t>018</w:t>
      </w:r>
      <w:r>
        <w:rPr>
          <w:rFonts w:eastAsiaTheme="minorEastAsia" w:hAnsi="黑体" w:cs="黑体" w:hint="eastAsia"/>
          <w:szCs w:val="21"/>
        </w:rPr>
        <w:t>年</w:t>
      </w:r>
      <w:r>
        <w:rPr>
          <w:rFonts w:eastAsiaTheme="minorEastAsia" w:hAnsi="黑体" w:cs="黑体" w:hint="eastAsia"/>
          <w:szCs w:val="21"/>
        </w:rPr>
        <w:t>2</w:t>
      </w:r>
      <w:r>
        <w:rPr>
          <w:rFonts w:eastAsiaTheme="minorEastAsia" w:hAnsi="黑体" w:cs="黑体" w:hint="eastAsia"/>
          <w:szCs w:val="21"/>
        </w:rPr>
        <w:t>月起开始对该标准进行前期调研工作，通过对国内外相关标准的检索，设计工装，引进设备，内部对该检测方法进行立项研究，在本标准项目论证前已经积累了足够的检测数据以确保能够按时完成该项目。</w:t>
      </w:r>
    </w:p>
    <w:p w14:paraId="2B6570BD" w14:textId="0AC15EC5" w:rsidR="00E6577F" w:rsidRDefault="00E6577F" w:rsidP="00E6577F">
      <w:pPr>
        <w:snapToGrid w:val="0"/>
        <w:ind w:firstLine="420"/>
        <w:rPr>
          <w:rFonts w:ascii="黑体" w:eastAsia="黑体" w:hAnsi="黑体" w:cs="黑体"/>
          <w:kern w:val="0"/>
          <w:szCs w:val="21"/>
        </w:rPr>
      </w:pPr>
      <w:r>
        <w:rPr>
          <w:rFonts w:ascii="黑体" w:eastAsia="黑体" w:hAnsi="黑体" w:cs="黑体" w:hint="eastAsia"/>
          <w:kern w:val="0"/>
          <w:szCs w:val="21"/>
        </w:rPr>
        <w:t>1.4.2任务落实</w:t>
      </w:r>
    </w:p>
    <w:p w14:paraId="55AF7999" w14:textId="5C048346" w:rsidR="00E6577F" w:rsidRDefault="00E6577F" w:rsidP="00E6577F">
      <w:pPr>
        <w:pStyle w:val="a0"/>
        <w:ind w:firstLine="420"/>
        <w:rPr>
          <w:rFonts w:eastAsiaTheme="minorEastAsia" w:hAnsi="黑体" w:cs="黑体"/>
          <w:szCs w:val="21"/>
        </w:rPr>
      </w:pPr>
      <w:r w:rsidRPr="00A32EB6">
        <w:rPr>
          <w:rFonts w:eastAsiaTheme="minorEastAsia" w:hAnsi="黑体" w:cs="黑体" w:hint="eastAsia"/>
          <w:szCs w:val="21"/>
        </w:rPr>
        <w:t>在</w:t>
      </w:r>
      <w:r w:rsidRPr="00A32EB6">
        <w:rPr>
          <w:rFonts w:eastAsiaTheme="minorEastAsia" w:hAnsi="黑体" w:cs="黑体" w:hint="eastAsia"/>
          <w:szCs w:val="21"/>
        </w:rPr>
        <w:t>2</w:t>
      </w:r>
      <w:r w:rsidRPr="00A32EB6">
        <w:rPr>
          <w:rFonts w:eastAsiaTheme="minorEastAsia" w:hAnsi="黑体" w:cs="黑体"/>
          <w:szCs w:val="21"/>
        </w:rPr>
        <w:t>019</w:t>
      </w:r>
      <w:r w:rsidRPr="00A32EB6">
        <w:rPr>
          <w:rFonts w:eastAsiaTheme="minorEastAsia" w:hAnsi="黑体" w:cs="黑体" w:hint="eastAsia"/>
          <w:szCs w:val="21"/>
        </w:rPr>
        <w:t>年</w:t>
      </w:r>
      <w:r w:rsidRPr="00A32EB6">
        <w:rPr>
          <w:rFonts w:eastAsiaTheme="minorEastAsia" w:hAnsi="黑体" w:cs="黑体" w:hint="eastAsia"/>
          <w:szCs w:val="21"/>
        </w:rPr>
        <w:t>1</w:t>
      </w:r>
      <w:r w:rsidRPr="00A32EB6">
        <w:rPr>
          <w:rFonts w:eastAsiaTheme="minorEastAsia" w:hAnsi="黑体" w:cs="黑体"/>
          <w:szCs w:val="21"/>
        </w:rPr>
        <w:t>2</w:t>
      </w:r>
      <w:r w:rsidRPr="00A32EB6">
        <w:rPr>
          <w:rFonts w:eastAsiaTheme="minorEastAsia" w:hAnsi="黑体" w:cs="黑体" w:hint="eastAsia"/>
          <w:szCs w:val="21"/>
        </w:rPr>
        <w:t>月，有色标委秘书处召开网络会议组织铜合金带、箔材相关企业会议对该项目进行任务落实。会后，根据会议精神，</w:t>
      </w:r>
      <w:r>
        <w:rPr>
          <w:rFonts w:eastAsiaTheme="minorEastAsia" w:hAnsi="黑体" w:cs="黑体" w:hint="eastAsia"/>
          <w:szCs w:val="21"/>
        </w:rPr>
        <w:t>宁波博威合金板带有限公司</w:t>
      </w:r>
      <w:r w:rsidR="00A32EB6">
        <w:rPr>
          <w:rFonts w:eastAsiaTheme="minorEastAsia" w:hAnsi="黑体" w:cs="黑体" w:hint="eastAsia"/>
          <w:szCs w:val="21"/>
        </w:rPr>
        <w:t>对参与单位发函进行设备及可提供的样品等信息进行调研。</w:t>
      </w:r>
    </w:p>
    <w:p w14:paraId="1DA0B6BD" w14:textId="20E1236A" w:rsidR="00660E6C" w:rsidRDefault="00000000">
      <w:pPr>
        <w:snapToGrid w:val="0"/>
        <w:ind w:firstLine="420"/>
        <w:rPr>
          <w:rFonts w:ascii="黑体" w:eastAsia="黑体" w:hAnsi="黑体" w:cs="黑体"/>
          <w:kern w:val="0"/>
          <w:szCs w:val="21"/>
        </w:rPr>
      </w:pPr>
      <w:r>
        <w:rPr>
          <w:rFonts w:ascii="黑体" w:eastAsia="黑体" w:hAnsi="黑体" w:cs="黑体" w:hint="eastAsia"/>
          <w:kern w:val="0"/>
          <w:szCs w:val="21"/>
        </w:rPr>
        <w:t>1.4.</w:t>
      </w:r>
      <w:r w:rsidR="00A32EB6">
        <w:rPr>
          <w:rFonts w:ascii="黑体" w:eastAsia="黑体" w:hAnsi="黑体" w:cs="黑体"/>
          <w:kern w:val="0"/>
          <w:szCs w:val="21"/>
        </w:rPr>
        <w:t>3</w:t>
      </w:r>
      <w:r>
        <w:rPr>
          <w:rFonts w:ascii="黑体" w:eastAsia="黑体" w:hAnsi="黑体" w:cs="黑体" w:hint="eastAsia"/>
          <w:kern w:val="0"/>
          <w:szCs w:val="21"/>
        </w:rPr>
        <w:t>标准立项</w:t>
      </w:r>
    </w:p>
    <w:p w14:paraId="398F2626" w14:textId="77777777" w:rsidR="00660E6C" w:rsidRDefault="00000000">
      <w:pPr>
        <w:snapToGrid w:val="0"/>
        <w:ind w:firstLine="420"/>
        <w:rPr>
          <w:rFonts w:hAnsi="黑体" w:cs="黑体"/>
          <w:szCs w:val="21"/>
        </w:rPr>
      </w:pPr>
      <w:r>
        <w:rPr>
          <w:rFonts w:hAnsi="黑体" w:cs="黑体" w:hint="eastAsia"/>
          <w:szCs w:val="21"/>
        </w:rPr>
        <w:t>标准项目于</w:t>
      </w:r>
      <w:r>
        <w:rPr>
          <w:rFonts w:hAnsi="黑体" w:cs="黑体" w:hint="eastAsia"/>
          <w:szCs w:val="21"/>
        </w:rPr>
        <w:t>2</w:t>
      </w:r>
      <w:r>
        <w:rPr>
          <w:rFonts w:hAnsi="黑体" w:cs="黑体"/>
          <w:szCs w:val="21"/>
        </w:rPr>
        <w:t>020</w:t>
      </w:r>
      <w:r>
        <w:rPr>
          <w:rFonts w:hAnsi="黑体" w:cs="黑体" w:hint="eastAsia"/>
          <w:szCs w:val="21"/>
        </w:rPr>
        <w:t>年</w:t>
      </w:r>
      <w:r>
        <w:rPr>
          <w:rFonts w:hAnsi="黑体" w:cs="黑体" w:hint="eastAsia"/>
          <w:szCs w:val="21"/>
        </w:rPr>
        <w:t>1</w:t>
      </w:r>
      <w:r>
        <w:rPr>
          <w:rFonts w:hAnsi="黑体" w:cs="黑体"/>
          <w:szCs w:val="21"/>
        </w:rPr>
        <w:t>1</w:t>
      </w:r>
      <w:r>
        <w:rPr>
          <w:rFonts w:hAnsi="黑体" w:cs="黑体" w:hint="eastAsia"/>
          <w:szCs w:val="21"/>
        </w:rPr>
        <w:t>月桐乡标准年会上提交全体委员会议讨论、申请立项，并与</w:t>
      </w:r>
      <w:r>
        <w:rPr>
          <w:rFonts w:hAnsi="黑体" w:cs="黑体" w:hint="eastAsia"/>
          <w:szCs w:val="21"/>
        </w:rPr>
        <w:t>2</w:t>
      </w:r>
      <w:r>
        <w:rPr>
          <w:rFonts w:hAnsi="黑体" w:cs="黑体"/>
          <w:szCs w:val="21"/>
        </w:rPr>
        <w:t>022</w:t>
      </w:r>
      <w:r>
        <w:rPr>
          <w:rFonts w:hAnsi="黑体" w:cs="黑体" w:hint="eastAsia"/>
          <w:szCs w:val="21"/>
        </w:rPr>
        <w:t>年</w:t>
      </w:r>
      <w:r>
        <w:rPr>
          <w:rFonts w:hAnsi="黑体" w:cs="黑体" w:hint="eastAsia"/>
          <w:szCs w:val="21"/>
        </w:rPr>
        <w:t>7</w:t>
      </w:r>
      <w:r>
        <w:rPr>
          <w:rFonts w:hAnsi="黑体" w:cs="黑体" w:hint="eastAsia"/>
          <w:szCs w:val="21"/>
        </w:rPr>
        <w:t>月下达标准计划。</w:t>
      </w:r>
    </w:p>
    <w:p w14:paraId="6DA77D1C" w14:textId="7818664E" w:rsidR="00660E6C" w:rsidRDefault="00000000">
      <w:pPr>
        <w:pStyle w:val="a0"/>
        <w:snapToGrid w:val="0"/>
        <w:ind w:firstLine="420"/>
        <w:rPr>
          <w:rFonts w:ascii="黑体" w:eastAsia="黑体" w:hAnsi="黑体" w:cs="黑体"/>
          <w:kern w:val="0"/>
          <w:szCs w:val="21"/>
        </w:rPr>
      </w:pPr>
      <w:r>
        <w:rPr>
          <w:rFonts w:ascii="黑体" w:eastAsia="黑体" w:hAnsi="黑体" w:cs="黑体" w:hint="eastAsia"/>
          <w:kern w:val="0"/>
          <w:szCs w:val="21"/>
        </w:rPr>
        <w:t>1.4.</w:t>
      </w:r>
      <w:r w:rsidR="00A32EB6">
        <w:rPr>
          <w:rFonts w:ascii="黑体" w:eastAsia="黑体" w:hAnsi="黑体" w:cs="黑体"/>
          <w:kern w:val="0"/>
          <w:szCs w:val="21"/>
        </w:rPr>
        <w:t>4</w:t>
      </w:r>
      <w:r>
        <w:rPr>
          <w:rFonts w:ascii="黑体" w:eastAsia="黑体" w:hAnsi="黑体" w:cs="黑体" w:hint="eastAsia"/>
          <w:kern w:val="0"/>
          <w:szCs w:val="21"/>
        </w:rPr>
        <w:t>起草阶段</w:t>
      </w:r>
    </w:p>
    <w:p w14:paraId="4D779109" w14:textId="78E8DB5D" w:rsidR="00660E6C" w:rsidRDefault="00000000">
      <w:pPr>
        <w:snapToGrid w:val="0"/>
        <w:ind w:firstLine="420"/>
        <w:rPr>
          <w:rFonts w:ascii="宋体" w:eastAsia="宋体" w:hAnsi="宋体" w:cs="宋体"/>
          <w:kern w:val="0"/>
          <w:szCs w:val="21"/>
        </w:rPr>
      </w:pPr>
      <w:r>
        <w:rPr>
          <w:rFonts w:ascii="宋体" w:eastAsia="宋体" w:hAnsi="宋体" w:cs="宋体"/>
          <w:kern w:val="0"/>
          <w:szCs w:val="21"/>
        </w:rPr>
        <w:t>接到标准起草任务后，宁波博威合金板带有限公司、宁波博威合金材料股份有限公司立即成立了标准编制小组，主要由</w:t>
      </w:r>
      <w:r>
        <w:rPr>
          <w:rFonts w:ascii="宋体" w:eastAsia="宋体" w:hAnsi="宋体" w:cs="宋体" w:hint="eastAsia"/>
          <w:kern w:val="0"/>
          <w:szCs w:val="21"/>
        </w:rPr>
        <w:t>检测</w:t>
      </w:r>
      <w:r>
        <w:rPr>
          <w:rFonts w:ascii="宋体" w:eastAsia="宋体" w:hAnsi="宋体" w:cs="宋体"/>
          <w:kern w:val="0"/>
          <w:szCs w:val="21"/>
        </w:rPr>
        <w:t>中心、技术部、研发中心等技术人员组成。首先整理各国的测试标准，经综合研究、分析、整合调查的资料，对</w:t>
      </w:r>
      <w:r>
        <w:rPr>
          <w:rFonts w:ascii="宋体" w:eastAsia="宋体" w:hAnsi="宋体" w:cs="宋体" w:hint="eastAsia"/>
          <w:kern w:val="0"/>
          <w:szCs w:val="21"/>
        </w:rPr>
        <w:t>铜及铜合金弹性弯曲极限的</w:t>
      </w:r>
      <w:r>
        <w:rPr>
          <w:rFonts w:ascii="宋体" w:eastAsia="宋体" w:hAnsi="宋体" w:cs="宋体"/>
          <w:kern w:val="0"/>
          <w:szCs w:val="21"/>
        </w:rPr>
        <w:t>试验方法</w:t>
      </w:r>
      <w:r>
        <w:rPr>
          <w:rFonts w:ascii="宋体" w:eastAsia="宋体" w:hAnsi="宋体" w:cs="宋体" w:hint="eastAsia"/>
          <w:kern w:val="0"/>
          <w:szCs w:val="21"/>
        </w:rPr>
        <w:t>、</w:t>
      </w:r>
      <w:r>
        <w:rPr>
          <w:rFonts w:ascii="宋体" w:eastAsia="宋体" w:hAnsi="宋体" w:cs="宋体"/>
          <w:kern w:val="0"/>
          <w:szCs w:val="21"/>
        </w:rPr>
        <w:t>工装夹具</w:t>
      </w:r>
      <w:r>
        <w:rPr>
          <w:rFonts w:ascii="宋体" w:eastAsia="宋体" w:hAnsi="宋体" w:cs="宋体" w:hint="eastAsia"/>
          <w:kern w:val="0"/>
          <w:szCs w:val="21"/>
        </w:rPr>
        <w:t>、</w:t>
      </w:r>
      <w:r>
        <w:rPr>
          <w:rFonts w:ascii="宋体" w:eastAsia="宋体" w:hAnsi="宋体" w:cs="宋体"/>
          <w:kern w:val="0"/>
          <w:szCs w:val="21"/>
        </w:rPr>
        <w:t>测量装置等进行了反复试验、检测、验证和确定。开始了本标准的起草工作，经过编制小组多次内部讨论及广泛征求意见，于20</w:t>
      </w:r>
      <w:r>
        <w:rPr>
          <w:rFonts w:ascii="宋体" w:eastAsia="宋体" w:hAnsi="宋体" w:cs="宋体" w:hint="eastAsia"/>
          <w:kern w:val="0"/>
          <w:szCs w:val="21"/>
        </w:rPr>
        <w:t>21</w:t>
      </w:r>
      <w:r>
        <w:rPr>
          <w:rFonts w:ascii="宋体" w:eastAsia="宋体" w:hAnsi="宋体" w:cs="宋体"/>
          <w:kern w:val="0"/>
          <w:szCs w:val="21"/>
        </w:rPr>
        <w:t>年</w:t>
      </w:r>
      <w:r>
        <w:rPr>
          <w:rFonts w:ascii="宋体" w:eastAsia="宋体" w:hAnsi="宋体" w:cs="宋体" w:hint="eastAsia"/>
          <w:kern w:val="0"/>
          <w:szCs w:val="21"/>
        </w:rPr>
        <w:t>12</w:t>
      </w:r>
      <w:r>
        <w:rPr>
          <w:rFonts w:ascii="宋体" w:eastAsia="宋体" w:hAnsi="宋体" w:cs="宋体"/>
          <w:kern w:val="0"/>
          <w:szCs w:val="21"/>
        </w:rPr>
        <w:t>月</w:t>
      </w:r>
      <w:r>
        <w:rPr>
          <w:rFonts w:ascii="宋体" w:eastAsia="宋体" w:hAnsi="宋体" w:cs="宋体" w:hint="eastAsia"/>
          <w:kern w:val="0"/>
          <w:szCs w:val="21"/>
        </w:rPr>
        <w:t>8</w:t>
      </w:r>
      <w:r>
        <w:rPr>
          <w:rFonts w:ascii="宋体" w:eastAsia="宋体" w:hAnsi="宋体" w:cs="宋体"/>
          <w:kern w:val="0"/>
          <w:szCs w:val="21"/>
        </w:rPr>
        <w:t>日形成了本标准的《讨论稿》。此后，经过标准编制小组内分工协作、试验、验证，以及多次内部讨论和广泛征求意见，于2023年3月形成了标准预审稿</w:t>
      </w:r>
      <w:r>
        <w:rPr>
          <w:rFonts w:ascii="宋体" w:eastAsia="宋体" w:hAnsi="宋体" w:cs="宋体" w:hint="eastAsia"/>
          <w:kern w:val="0"/>
          <w:szCs w:val="21"/>
        </w:rPr>
        <w:t>。2</w:t>
      </w:r>
      <w:r>
        <w:rPr>
          <w:rFonts w:ascii="宋体" w:eastAsia="宋体" w:hAnsi="宋体" w:cs="宋体"/>
          <w:kern w:val="0"/>
          <w:szCs w:val="21"/>
        </w:rPr>
        <w:t>023</w:t>
      </w:r>
      <w:r>
        <w:rPr>
          <w:rFonts w:ascii="宋体" w:eastAsia="宋体" w:hAnsi="宋体" w:cs="宋体" w:hint="eastAsia"/>
          <w:kern w:val="0"/>
          <w:szCs w:val="21"/>
        </w:rPr>
        <w:t>年3月2</w:t>
      </w:r>
      <w:r>
        <w:rPr>
          <w:rFonts w:ascii="宋体" w:eastAsia="宋体" w:hAnsi="宋体" w:cs="宋体"/>
          <w:kern w:val="0"/>
          <w:szCs w:val="21"/>
        </w:rPr>
        <w:t>8</w:t>
      </w:r>
      <w:r>
        <w:rPr>
          <w:rFonts w:ascii="宋体" w:eastAsia="宋体" w:hAnsi="宋体" w:cs="宋体" w:hint="eastAsia"/>
          <w:kern w:val="0"/>
          <w:szCs w:val="21"/>
        </w:rPr>
        <w:t>日，在衡阳标准会议，各位专家对标准的预审稿、编制说明进行了总结和讨论，针对各家反馈的意见，经编制组讨论研究，提出具体修改意见及采纳情况。根据预审会议意见，编制组单位</w:t>
      </w:r>
      <w:r w:rsidR="002B1B4A">
        <w:rPr>
          <w:rFonts w:ascii="宋体" w:eastAsia="宋体" w:hAnsi="宋体" w:cs="宋体" w:hint="eastAsia"/>
          <w:kern w:val="0"/>
          <w:szCs w:val="21"/>
        </w:rPr>
        <w:t>征集各单位样</w:t>
      </w:r>
      <w:r w:rsidR="002B1B4A">
        <w:rPr>
          <w:rFonts w:ascii="宋体" w:eastAsia="宋体" w:hAnsi="宋体" w:cs="宋体" w:hint="eastAsia"/>
          <w:kern w:val="0"/>
          <w:szCs w:val="21"/>
        </w:rPr>
        <w:lastRenderedPageBreak/>
        <w:t>品进行测试验证，组织各单位寄送样品分别给博威、兴业、金田进行验证，并</w:t>
      </w:r>
      <w:r>
        <w:rPr>
          <w:rFonts w:ascii="宋体" w:eastAsia="宋体" w:hAnsi="宋体" w:cs="宋体" w:hint="eastAsia"/>
          <w:kern w:val="0"/>
          <w:szCs w:val="21"/>
        </w:rPr>
        <w:t>完成标准征求意见稿。</w:t>
      </w:r>
    </w:p>
    <w:p w14:paraId="7F03D577" w14:textId="5B19C581" w:rsidR="00660E6C" w:rsidRDefault="00000000">
      <w:pPr>
        <w:pStyle w:val="a0"/>
        <w:snapToGrid w:val="0"/>
        <w:ind w:firstLine="420"/>
        <w:rPr>
          <w:rFonts w:ascii="黑体" w:eastAsia="黑体" w:hAnsi="黑体" w:cs="黑体"/>
          <w:kern w:val="0"/>
          <w:szCs w:val="21"/>
        </w:rPr>
      </w:pPr>
      <w:r>
        <w:rPr>
          <w:rFonts w:ascii="黑体" w:eastAsia="黑体" w:hAnsi="黑体" w:cs="黑体" w:hint="eastAsia"/>
          <w:kern w:val="0"/>
          <w:szCs w:val="21"/>
        </w:rPr>
        <w:t>1.4.</w:t>
      </w:r>
      <w:r w:rsidR="00A32EB6">
        <w:rPr>
          <w:rFonts w:ascii="黑体" w:eastAsia="黑体" w:hAnsi="黑体" w:cs="黑体"/>
          <w:kern w:val="0"/>
          <w:szCs w:val="21"/>
        </w:rPr>
        <w:t>5</w:t>
      </w:r>
      <w:r>
        <w:rPr>
          <w:rFonts w:ascii="黑体" w:eastAsia="黑体" w:hAnsi="黑体" w:cs="黑体" w:hint="eastAsia"/>
          <w:kern w:val="0"/>
          <w:szCs w:val="21"/>
        </w:rPr>
        <w:t>征求意见阶段</w:t>
      </w:r>
    </w:p>
    <w:p w14:paraId="51213635" w14:textId="77777777" w:rsidR="00660E6C" w:rsidRDefault="00000000">
      <w:pPr>
        <w:snapToGrid w:val="0"/>
        <w:ind w:firstLine="420"/>
        <w:rPr>
          <w:rFonts w:hAnsi="黑体" w:cs="黑体"/>
          <w:color w:val="C00000"/>
          <w:szCs w:val="21"/>
        </w:rPr>
      </w:pPr>
      <w:r>
        <w:rPr>
          <w:rFonts w:ascii="宋体" w:eastAsia="宋体" w:hAnsi="宋体" w:cs="宋体" w:hint="eastAsia"/>
          <w:kern w:val="0"/>
          <w:szCs w:val="21"/>
        </w:rPr>
        <w:t>通过网络和微信发送至标委会会员单位、非会员单位以及相关院校。共计</w:t>
      </w:r>
      <w:r>
        <w:rPr>
          <w:rFonts w:ascii="宋体" w:hAnsi="宋体" w:cs="宋体"/>
          <w:kern w:val="0"/>
          <w:szCs w:val="21"/>
        </w:rPr>
        <w:t>28</w:t>
      </w:r>
      <w:r>
        <w:rPr>
          <w:rFonts w:ascii="宋体" w:eastAsia="宋体" w:hAnsi="宋体" w:cs="宋体" w:hint="eastAsia"/>
          <w:kern w:val="0"/>
          <w:szCs w:val="21"/>
        </w:rPr>
        <w:t>个，其中会员单位</w:t>
      </w:r>
      <w:r>
        <w:rPr>
          <w:rFonts w:ascii="宋体" w:hAnsi="宋体" w:cs="宋体"/>
          <w:kern w:val="0"/>
          <w:szCs w:val="21"/>
        </w:rPr>
        <w:t>26</w:t>
      </w:r>
      <w:r>
        <w:rPr>
          <w:rFonts w:ascii="宋体" w:eastAsia="宋体" w:hAnsi="宋体" w:cs="宋体" w:hint="eastAsia"/>
          <w:kern w:val="0"/>
          <w:szCs w:val="21"/>
        </w:rPr>
        <w:t>个，占</w:t>
      </w:r>
      <w:r>
        <w:rPr>
          <w:rFonts w:ascii="宋体" w:hAnsi="宋体" w:cs="宋体" w:hint="eastAsia"/>
          <w:kern w:val="0"/>
          <w:szCs w:val="21"/>
        </w:rPr>
        <w:t>9</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9</w:t>
      </w:r>
      <w:r>
        <w:rPr>
          <w:rFonts w:ascii="宋体" w:eastAsia="宋体" w:hAnsi="宋体" w:cs="宋体" w:hint="eastAsia"/>
          <w:kern w:val="0"/>
          <w:szCs w:val="21"/>
        </w:rPr>
        <w:t>%；非会员单位</w:t>
      </w:r>
      <w:r>
        <w:rPr>
          <w:rFonts w:ascii="宋体" w:hAnsi="宋体" w:cs="宋体"/>
          <w:kern w:val="0"/>
          <w:szCs w:val="21"/>
        </w:rPr>
        <w:t>2</w:t>
      </w:r>
      <w:r>
        <w:rPr>
          <w:rFonts w:ascii="宋体" w:eastAsia="宋体" w:hAnsi="宋体" w:cs="宋体" w:hint="eastAsia"/>
          <w:kern w:val="0"/>
          <w:szCs w:val="21"/>
        </w:rPr>
        <w:t>个，占</w:t>
      </w:r>
      <w:r>
        <w:rPr>
          <w:rFonts w:ascii="宋体" w:hAnsi="宋体" w:cs="宋体"/>
          <w:kern w:val="0"/>
          <w:szCs w:val="21"/>
        </w:rPr>
        <w:t>7.1</w:t>
      </w:r>
      <w:r>
        <w:rPr>
          <w:rFonts w:ascii="宋体" w:eastAsia="宋体" w:hAnsi="宋体" w:cs="宋体" w:hint="eastAsia"/>
          <w:kern w:val="0"/>
          <w:szCs w:val="21"/>
        </w:rPr>
        <w:t>%；科研院所、检测机构</w:t>
      </w:r>
      <w:r>
        <w:rPr>
          <w:rFonts w:ascii="宋体" w:hAnsi="宋体" w:cs="宋体"/>
          <w:kern w:val="0"/>
          <w:szCs w:val="21"/>
        </w:rPr>
        <w:t>5</w:t>
      </w:r>
      <w:r>
        <w:rPr>
          <w:rFonts w:ascii="宋体" w:eastAsia="宋体" w:hAnsi="宋体" w:cs="宋体" w:hint="eastAsia"/>
          <w:kern w:val="0"/>
          <w:szCs w:val="21"/>
        </w:rPr>
        <w:t>个，占</w:t>
      </w:r>
      <w:r>
        <w:rPr>
          <w:rFonts w:ascii="宋体" w:hAnsi="宋体" w:cs="宋体"/>
          <w:kern w:val="0"/>
          <w:szCs w:val="21"/>
        </w:rPr>
        <w:t>17.9</w:t>
      </w:r>
      <w:r>
        <w:rPr>
          <w:rFonts w:ascii="宋体" w:eastAsia="宋体" w:hAnsi="宋体" w:cs="宋体" w:hint="eastAsia"/>
          <w:kern w:val="0"/>
          <w:szCs w:val="21"/>
        </w:rPr>
        <w:t>%。</w:t>
      </w:r>
      <w:r>
        <w:rPr>
          <w:rFonts w:ascii="宋体" w:hAnsi="宋体" w:hint="eastAsia"/>
          <w:szCs w:val="21"/>
        </w:rPr>
        <w:t>编制组</w:t>
      </w:r>
      <w:r>
        <w:rPr>
          <w:rFonts w:ascii="宋体" w:eastAsia="宋体" w:hAnsi="宋体" w:cs="宋体" w:hint="eastAsia"/>
          <w:kern w:val="0"/>
          <w:szCs w:val="21"/>
        </w:rPr>
        <w:t>根据反馈的意见</w:t>
      </w:r>
      <w:r>
        <w:rPr>
          <w:rFonts w:ascii="宋体" w:hAnsi="宋体" w:cs="宋体" w:hint="eastAsia"/>
          <w:kern w:val="0"/>
          <w:szCs w:val="21"/>
        </w:rPr>
        <w:t>（详见《征求意见汇总处理表》）</w:t>
      </w:r>
      <w:r>
        <w:rPr>
          <w:rFonts w:ascii="宋体" w:eastAsia="宋体" w:hAnsi="宋体" w:cs="宋体" w:hint="eastAsia"/>
          <w:kern w:val="0"/>
          <w:szCs w:val="21"/>
        </w:rPr>
        <w:t>，</w:t>
      </w:r>
      <w:r>
        <w:rPr>
          <w:rFonts w:ascii="宋体" w:hAnsi="宋体" w:hint="eastAsia"/>
          <w:szCs w:val="21"/>
        </w:rPr>
        <w:t>对标准进行修改和完善</w:t>
      </w:r>
      <w:r>
        <w:rPr>
          <w:rFonts w:ascii="宋体" w:hAnsi="宋体" w:hint="eastAsia"/>
          <w:bCs/>
          <w:szCs w:val="21"/>
        </w:rPr>
        <w:t>，于2023年</w:t>
      </w:r>
      <w:r>
        <w:rPr>
          <w:rFonts w:ascii="宋体" w:hAnsi="宋体"/>
          <w:bCs/>
          <w:szCs w:val="21"/>
        </w:rPr>
        <w:t>8</w:t>
      </w:r>
      <w:r>
        <w:rPr>
          <w:rFonts w:ascii="宋体" w:hAnsi="宋体" w:hint="eastAsia"/>
          <w:bCs/>
          <w:szCs w:val="21"/>
        </w:rPr>
        <w:t>月</w:t>
      </w:r>
      <w:r>
        <w:rPr>
          <w:rFonts w:ascii="宋体" w:hAnsi="宋体"/>
          <w:bCs/>
          <w:szCs w:val="21"/>
        </w:rPr>
        <w:t>10</w:t>
      </w:r>
      <w:r>
        <w:rPr>
          <w:rFonts w:ascii="宋体" w:hAnsi="宋体" w:hint="eastAsia"/>
          <w:bCs/>
          <w:szCs w:val="21"/>
        </w:rPr>
        <w:t>日形成了标准《送审稿》</w:t>
      </w:r>
      <w:r>
        <w:rPr>
          <w:rFonts w:ascii="宋体" w:eastAsia="宋体" w:hAnsi="宋体" w:hint="eastAsia"/>
          <w:bCs/>
          <w:szCs w:val="21"/>
        </w:rPr>
        <w:t>及《编制说明》。</w:t>
      </w:r>
    </w:p>
    <w:p w14:paraId="02297263" w14:textId="06BAD9C8" w:rsidR="00660E6C" w:rsidRDefault="00000000">
      <w:pPr>
        <w:pStyle w:val="a0"/>
        <w:snapToGrid w:val="0"/>
        <w:ind w:firstLine="420"/>
        <w:rPr>
          <w:rFonts w:ascii="宋体" w:eastAsiaTheme="minorEastAsia" w:hAnsi="宋体"/>
          <w:szCs w:val="21"/>
        </w:rPr>
      </w:pPr>
      <w:r>
        <w:rPr>
          <w:rFonts w:ascii="黑体" w:eastAsia="黑体" w:hAnsi="黑体" w:cs="黑体" w:hint="eastAsia"/>
          <w:kern w:val="0"/>
          <w:szCs w:val="21"/>
        </w:rPr>
        <w:t>1.4.</w:t>
      </w:r>
      <w:r w:rsidR="00A32EB6">
        <w:rPr>
          <w:rFonts w:ascii="黑体" w:eastAsia="黑体" w:hAnsi="黑体" w:cs="黑体"/>
          <w:kern w:val="0"/>
          <w:szCs w:val="21"/>
        </w:rPr>
        <w:t>6</w:t>
      </w:r>
      <w:r>
        <w:rPr>
          <w:rFonts w:ascii="黑体" w:eastAsia="黑体" w:hAnsi="黑体" w:cs="黑体" w:hint="eastAsia"/>
          <w:kern w:val="0"/>
          <w:szCs w:val="21"/>
        </w:rPr>
        <w:t>审查阶段</w:t>
      </w:r>
      <w:r>
        <w:rPr>
          <w:rFonts w:ascii="宋体" w:eastAsiaTheme="minorEastAsia" w:hAnsi="宋体" w:hint="eastAsia"/>
          <w:szCs w:val="21"/>
        </w:rPr>
        <w:t>技术专家审查</w:t>
      </w:r>
    </w:p>
    <w:p w14:paraId="0B15FF5C" w14:textId="77777777" w:rsidR="00660E6C" w:rsidRDefault="00000000">
      <w:pPr>
        <w:pStyle w:val="a0"/>
        <w:snapToGrid w:val="0"/>
        <w:ind w:firstLine="420"/>
        <w:rPr>
          <w:rFonts w:ascii="宋体" w:eastAsiaTheme="minorEastAsia" w:hAnsi="宋体"/>
          <w:szCs w:val="21"/>
        </w:rPr>
      </w:pPr>
      <w:bookmarkStart w:id="0" w:name="OLE_LINK5"/>
      <w:r>
        <w:rPr>
          <w:rFonts w:ascii="宋体" w:eastAsiaTheme="minorEastAsia" w:hAnsi="宋体" w:hint="eastAsia"/>
          <w:color w:val="C00000"/>
          <w:szCs w:val="21"/>
        </w:rPr>
        <w:t>2022年X月XX～XX日在XX省XX市</w:t>
      </w:r>
      <w:r>
        <w:rPr>
          <w:rFonts w:ascii="宋体" w:eastAsiaTheme="minorEastAsia" w:hAnsi="宋体" w:hint="eastAsia"/>
          <w:szCs w:val="21"/>
        </w:rPr>
        <w:t>，由全国有色金属标准化技术委员会主持，召开了</w:t>
      </w:r>
      <w:r>
        <w:rPr>
          <w:rFonts w:ascii="宋体" w:eastAsiaTheme="minorEastAsia" w:hAnsi="宋体" w:hint="eastAsia"/>
          <w:color w:val="C00000"/>
          <w:szCs w:val="21"/>
        </w:rPr>
        <w:t>《XXX》</w:t>
      </w:r>
      <w:r>
        <w:rPr>
          <w:rFonts w:ascii="宋体" w:eastAsiaTheme="minorEastAsia" w:hAnsi="宋体" w:hint="eastAsia"/>
          <w:szCs w:val="21"/>
        </w:rPr>
        <w:t>标准审定会，共有</w:t>
      </w:r>
      <w:r>
        <w:rPr>
          <w:rFonts w:ascii="宋体" w:eastAsiaTheme="minorEastAsia" w:hAnsi="宋体" w:hint="eastAsia"/>
          <w:color w:val="C00000"/>
          <w:szCs w:val="21"/>
        </w:rPr>
        <w:t>xx</w:t>
      </w:r>
      <w:r>
        <w:rPr>
          <w:rFonts w:ascii="宋体" w:eastAsiaTheme="minorEastAsia" w:hAnsi="宋体" w:hint="eastAsia"/>
          <w:szCs w:val="21"/>
        </w:rPr>
        <w:t>个单位的</w:t>
      </w:r>
      <w:r>
        <w:rPr>
          <w:rFonts w:ascii="宋体" w:eastAsiaTheme="minorEastAsia" w:hAnsi="宋体" w:hint="eastAsia"/>
          <w:color w:val="C00000"/>
          <w:szCs w:val="21"/>
        </w:rPr>
        <w:t>xx</w:t>
      </w:r>
      <w:r>
        <w:rPr>
          <w:rFonts w:ascii="宋体" w:eastAsiaTheme="minorEastAsia" w:hAnsi="宋体" w:hint="eastAsia"/>
          <w:szCs w:val="21"/>
        </w:rPr>
        <w:t>名专家（</w:t>
      </w:r>
      <w:r>
        <w:rPr>
          <w:rFonts w:ascii="宋体" w:eastAsiaTheme="minorEastAsia" w:hAnsi="宋体" w:hint="eastAsia"/>
          <w:color w:val="C00000"/>
          <w:szCs w:val="21"/>
        </w:rPr>
        <w:t>详见有色金属标准审定会专家签名表</w:t>
      </w:r>
      <w:r>
        <w:rPr>
          <w:rFonts w:ascii="宋体" w:eastAsiaTheme="minorEastAsia" w:hAnsi="宋体" w:hint="eastAsia"/>
          <w:szCs w:val="21"/>
        </w:rPr>
        <w:t>）参加了会议。【这个单位数和专家数，是审定会上的那张专家签字表，不要数错了】</w:t>
      </w:r>
    </w:p>
    <w:p w14:paraId="65F21329" w14:textId="77777777" w:rsidR="00660E6C" w:rsidRDefault="00000000">
      <w:pPr>
        <w:pStyle w:val="a0"/>
        <w:snapToGrid w:val="0"/>
        <w:ind w:firstLine="420"/>
        <w:rPr>
          <w:rFonts w:ascii="宋体" w:eastAsiaTheme="minorEastAsia" w:hAnsi="宋体"/>
          <w:szCs w:val="21"/>
        </w:rPr>
      </w:pPr>
      <w:r>
        <w:rPr>
          <w:rFonts w:ascii="宋体" w:eastAsiaTheme="minorEastAsia" w:hAnsi="宋体" w:hint="eastAsia"/>
          <w:szCs w:val="21"/>
        </w:rPr>
        <w:t xml:space="preserve">与会专家对 </w:t>
      </w:r>
      <w:bookmarkStart w:id="1" w:name="OLE_LINK4"/>
      <w:r>
        <w:rPr>
          <w:rFonts w:ascii="宋体" w:eastAsiaTheme="minorEastAsia" w:hAnsi="宋体" w:hint="eastAsia"/>
          <w:color w:val="C00000"/>
          <w:szCs w:val="21"/>
        </w:rPr>
        <w:t>《XXXX》</w:t>
      </w:r>
      <w:bookmarkEnd w:id="1"/>
      <w:r>
        <w:rPr>
          <w:rFonts w:ascii="宋体" w:eastAsiaTheme="minorEastAsia" w:hAnsi="宋体" w:hint="eastAsia"/>
          <w:szCs w:val="21"/>
        </w:rPr>
        <w:t>标准的送审稿进行了认真审定，提出了</w:t>
      </w:r>
      <w:r>
        <w:rPr>
          <w:rFonts w:ascii="宋体" w:eastAsiaTheme="minorEastAsia" w:hAnsi="宋体" w:hint="eastAsia"/>
          <w:color w:val="C00000"/>
          <w:szCs w:val="21"/>
        </w:rPr>
        <w:t>xx</w:t>
      </w:r>
      <w:r>
        <w:rPr>
          <w:rFonts w:ascii="宋体" w:eastAsiaTheme="minorEastAsia" w:hAnsi="宋体" w:hint="eastAsia"/>
          <w:szCs w:val="21"/>
        </w:rPr>
        <w:t>条修改意见，编制小组会后按照专家的修改意见进行了修改，完善了《送审稿》及《送审稿编制说明》。</w:t>
      </w:r>
    </w:p>
    <w:bookmarkEnd w:id="0"/>
    <w:p w14:paraId="12D5F935" w14:textId="77777777" w:rsidR="00660E6C" w:rsidRDefault="00000000">
      <w:pPr>
        <w:pStyle w:val="a0"/>
        <w:numPr>
          <w:ilvl w:val="0"/>
          <w:numId w:val="1"/>
        </w:numPr>
        <w:snapToGrid w:val="0"/>
        <w:ind w:firstLine="420"/>
        <w:rPr>
          <w:rFonts w:ascii="宋体" w:eastAsiaTheme="minorEastAsia" w:hAnsi="宋体"/>
          <w:szCs w:val="21"/>
        </w:rPr>
      </w:pPr>
      <w:r>
        <w:rPr>
          <w:rFonts w:ascii="宋体" w:eastAsiaTheme="minorEastAsia" w:hAnsi="宋体" w:hint="eastAsia"/>
          <w:szCs w:val="21"/>
        </w:rPr>
        <w:t>委员审查</w:t>
      </w:r>
    </w:p>
    <w:p w14:paraId="35C63155" w14:textId="77777777" w:rsidR="00660E6C" w:rsidRDefault="00000000">
      <w:pPr>
        <w:pStyle w:val="af2"/>
        <w:shd w:val="clear" w:color="auto" w:fill="FFFFFF"/>
        <w:snapToGrid w:val="0"/>
        <w:spacing w:before="0" w:beforeAutospacing="0" w:after="0" w:afterAutospacing="0"/>
        <w:ind w:firstLine="420"/>
        <w:rPr>
          <w:rFonts w:eastAsiaTheme="minorEastAsia" w:cstheme="minorBidi"/>
          <w:kern w:val="2"/>
          <w:sz w:val="21"/>
          <w:szCs w:val="21"/>
        </w:rPr>
      </w:pPr>
      <w:r>
        <w:rPr>
          <w:rFonts w:eastAsiaTheme="minorEastAsia" w:cstheme="minorBidi" w:hint="eastAsia"/>
          <w:kern w:val="2"/>
          <w:sz w:val="21"/>
          <w:szCs w:val="21"/>
        </w:rPr>
        <w:t>20xx年xx月xx日，全国有色金属标准化技术委员会在XX省XX市召开了全体委员会议。全国有色金属标准化技术委员会重金属分技术委员会（SAC/TC243/SC2）全体委员共计 66名，实际参与投票工作 XX名。会议经过认真的讨论，对《</w:t>
      </w:r>
      <w:proofErr w:type="spellStart"/>
      <w:r>
        <w:rPr>
          <w:rFonts w:eastAsiaTheme="minorEastAsia" w:cstheme="minorBidi" w:hint="eastAsia"/>
          <w:kern w:val="2"/>
          <w:sz w:val="21"/>
          <w:szCs w:val="21"/>
        </w:rPr>
        <w:t>xxxx</w:t>
      </w:r>
      <w:proofErr w:type="spellEnd"/>
      <w:r>
        <w:rPr>
          <w:rFonts w:eastAsiaTheme="minorEastAsia" w:cstheme="minorBidi" w:hint="eastAsia"/>
          <w:kern w:val="2"/>
          <w:sz w:val="21"/>
          <w:szCs w:val="21"/>
        </w:rPr>
        <w:t>》标准制修订程序、征求意见的过程以及技术内容的确定等多方面进行了仔细审查。与会XX名委员全体投票通过，同意该标准《送审稿》及和《送审稿编制说明》通过审查，无修改意见，表决通过率为100%。</w:t>
      </w:r>
    </w:p>
    <w:p w14:paraId="0F5F63DF" w14:textId="77777777" w:rsidR="00660E6C" w:rsidRDefault="00000000">
      <w:pPr>
        <w:pStyle w:val="af2"/>
        <w:numPr>
          <w:ilvl w:val="0"/>
          <w:numId w:val="1"/>
        </w:numPr>
        <w:shd w:val="clear" w:color="auto" w:fill="FFFFFF"/>
        <w:snapToGrid w:val="0"/>
        <w:spacing w:before="0" w:beforeAutospacing="0" w:after="0" w:afterAutospacing="0"/>
        <w:ind w:firstLine="420"/>
        <w:rPr>
          <w:rFonts w:eastAsiaTheme="minorEastAsia" w:cstheme="minorBidi"/>
          <w:kern w:val="2"/>
          <w:sz w:val="21"/>
          <w:szCs w:val="21"/>
        </w:rPr>
      </w:pPr>
      <w:r>
        <w:rPr>
          <w:rFonts w:eastAsiaTheme="minorEastAsia" w:cstheme="minorBidi" w:hint="eastAsia"/>
          <w:kern w:val="2"/>
          <w:sz w:val="21"/>
          <w:szCs w:val="21"/>
        </w:rPr>
        <w:t>委员电子投票【国标写，其他不写】</w:t>
      </w:r>
    </w:p>
    <w:p w14:paraId="59871B41" w14:textId="77777777" w:rsidR="00660E6C" w:rsidRDefault="00000000">
      <w:pPr>
        <w:pStyle w:val="af2"/>
        <w:shd w:val="clear" w:color="auto" w:fill="FFFFFF"/>
        <w:snapToGrid w:val="0"/>
        <w:spacing w:before="0" w:beforeAutospacing="0" w:after="0" w:afterAutospacing="0"/>
        <w:ind w:firstLine="420"/>
        <w:rPr>
          <w:rFonts w:eastAsiaTheme="minorEastAsia" w:cstheme="minorBidi"/>
          <w:kern w:val="2"/>
          <w:sz w:val="21"/>
          <w:szCs w:val="21"/>
        </w:rPr>
      </w:pPr>
      <w:r>
        <w:rPr>
          <w:rFonts w:eastAsiaTheme="minorEastAsia" w:cstheme="minorBidi"/>
          <w:kern w:val="2"/>
          <w:sz w:val="21"/>
          <w:szCs w:val="21"/>
        </w:rPr>
        <w:t>20XX 年X月X 日至X 月X 日，由全国有色重金属标准化分技术委员会在全国专业标准化技术委员会工作平台发起了《XX》报批稿及编制说明委员投票，该委员会有委员 66人，xx 人投赞成票，不赞成为零和弃权票为0，其余未投票，投赞成票率为 xx%。</w:t>
      </w:r>
    </w:p>
    <w:p w14:paraId="2F2D8420" w14:textId="4941810F" w:rsidR="00660E6C" w:rsidRDefault="00000000">
      <w:pPr>
        <w:pStyle w:val="a0"/>
        <w:snapToGrid w:val="0"/>
        <w:ind w:firstLine="420"/>
        <w:rPr>
          <w:rFonts w:ascii="黑体" w:eastAsia="黑体" w:hAnsi="黑体" w:cs="黑体"/>
          <w:kern w:val="0"/>
          <w:szCs w:val="21"/>
        </w:rPr>
      </w:pPr>
      <w:r>
        <w:rPr>
          <w:rFonts w:ascii="黑体" w:eastAsia="黑体" w:hAnsi="黑体" w:cs="黑体" w:hint="eastAsia"/>
          <w:kern w:val="0"/>
          <w:szCs w:val="21"/>
        </w:rPr>
        <w:t>1.4.</w:t>
      </w:r>
      <w:r w:rsidR="00A32EB6">
        <w:rPr>
          <w:rFonts w:ascii="黑体" w:eastAsia="黑体" w:hAnsi="黑体" w:cs="黑体"/>
          <w:kern w:val="0"/>
          <w:szCs w:val="21"/>
        </w:rPr>
        <w:t>7</w:t>
      </w:r>
      <w:r>
        <w:rPr>
          <w:rFonts w:ascii="黑体" w:eastAsia="黑体" w:hAnsi="黑体" w:cs="黑体" w:hint="eastAsia"/>
          <w:kern w:val="0"/>
          <w:szCs w:val="21"/>
        </w:rPr>
        <w:t>报批阶段</w:t>
      </w:r>
    </w:p>
    <w:p w14:paraId="00328E9B" w14:textId="77777777" w:rsidR="00660E6C" w:rsidRDefault="00000000">
      <w:pPr>
        <w:snapToGrid w:val="0"/>
        <w:ind w:firstLine="420"/>
        <w:rPr>
          <w:rFonts w:ascii="宋体" w:hAnsi="宋体"/>
          <w:szCs w:val="21"/>
        </w:rPr>
      </w:pPr>
      <w:bookmarkStart w:id="2" w:name="OLE_LINK6"/>
      <w:r>
        <w:rPr>
          <w:rFonts w:ascii="宋体" w:hAnsi="宋体" w:hint="eastAsia"/>
          <w:szCs w:val="21"/>
        </w:rPr>
        <w:t>标准编制组对标准文本和编制说明进行完善，形成标准报批稿报送至全国有色金属标准化技术委员会（SAC/TC243）秘书处，上报至行标为：工业和信息化部审批、发布。</w:t>
      </w:r>
      <w:bookmarkEnd w:id="2"/>
    </w:p>
    <w:p w14:paraId="2E956EA8" w14:textId="77777777" w:rsidR="00660E6C" w:rsidRDefault="00000000">
      <w:pPr>
        <w:pStyle w:val="af2"/>
        <w:snapToGrid w:val="0"/>
        <w:spacing w:before="0" w:beforeAutospacing="0" w:after="0" w:afterAutospacing="0"/>
        <w:ind w:firstLine="420"/>
        <w:jc w:val="both"/>
        <w:rPr>
          <w:rFonts w:ascii="黑体" w:eastAsia="黑体" w:cs="Arial"/>
          <w:sz w:val="21"/>
          <w:szCs w:val="21"/>
        </w:rPr>
      </w:pPr>
      <w:r>
        <w:rPr>
          <w:rFonts w:ascii="黑体" w:eastAsia="黑体" w:cs="Arial" w:hint="eastAsia"/>
          <w:sz w:val="21"/>
          <w:szCs w:val="21"/>
        </w:rPr>
        <w:t>二、编制原则</w:t>
      </w:r>
    </w:p>
    <w:p w14:paraId="35C2EC2A" w14:textId="77777777" w:rsidR="00660E6C" w:rsidRDefault="00000000">
      <w:pPr>
        <w:snapToGrid w:val="0"/>
        <w:ind w:firstLine="420"/>
        <w:rPr>
          <w:kern w:val="0"/>
          <w:szCs w:val="20"/>
        </w:rPr>
      </w:pPr>
      <w:r>
        <w:rPr>
          <w:kern w:val="0"/>
          <w:szCs w:val="20"/>
        </w:rPr>
        <w:t>本标准起草单位自接受起草任务后，成立了本标准编制工作组负责收集</w:t>
      </w:r>
      <w:r>
        <w:rPr>
          <w:rFonts w:hint="eastAsia"/>
          <w:kern w:val="0"/>
          <w:szCs w:val="20"/>
        </w:rPr>
        <w:t>该测试方法的相关</w:t>
      </w:r>
      <w:r>
        <w:rPr>
          <w:kern w:val="0"/>
          <w:szCs w:val="20"/>
        </w:rPr>
        <w:t>信息。确定了《</w:t>
      </w:r>
      <w:r>
        <w:rPr>
          <w:rFonts w:hint="eastAsia"/>
        </w:rPr>
        <w:t>铜及铜合金带、箔材弹性弯曲</w:t>
      </w:r>
      <w:r>
        <w:t>极限</w:t>
      </w:r>
      <w:r>
        <w:rPr>
          <w:kern w:val="0"/>
          <w:szCs w:val="20"/>
        </w:rPr>
        <w:t>》标准起草所遵循的基本原则和编制依据：</w:t>
      </w:r>
    </w:p>
    <w:p w14:paraId="11EAD3EA" w14:textId="77777777" w:rsidR="00660E6C" w:rsidRDefault="00000000">
      <w:pPr>
        <w:snapToGrid w:val="0"/>
        <w:ind w:firstLine="420"/>
        <w:rPr>
          <w:kern w:val="0"/>
          <w:szCs w:val="20"/>
        </w:rPr>
      </w:pPr>
      <w:bookmarkStart w:id="3" w:name="OLE_LINK7"/>
      <w:r>
        <w:rPr>
          <w:kern w:val="0"/>
          <w:szCs w:val="20"/>
        </w:rPr>
        <w:t>1</w:t>
      </w:r>
      <w:r>
        <w:rPr>
          <w:kern w:val="0"/>
          <w:szCs w:val="20"/>
        </w:rPr>
        <w:t>）查阅相关标准和国内外客户的相关技术要求；</w:t>
      </w:r>
    </w:p>
    <w:p w14:paraId="78D06483" w14:textId="77777777" w:rsidR="00660E6C" w:rsidRDefault="00000000">
      <w:pPr>
        <w:snapToGrid w:val="0"/>
        <w:ind w:firstLine="420"/>
        <w:rPr>
          <w:kern w:val="0"/>
          <w:szCs w:val="20"/>
        </w:rPr>
      </w:pPr>
      <w:r>
        <w:rPr>
          <w:kern w:val="0"/>
          <w:szCs w:val="20"/>
        </w:rPr>
        <w:lastRenderedPageBreak/>
        <w:t>2</w:t>
      </w:r>
      <w:r>
        <w:rPr>
          <w:kern w:val="0"/>
          <w:szCs w:val="20"/>
        </w:rPr>
        <w:t>）根据国内</w:t>
      </w:r>
      <w:r>
        <w:rPr>
          <w:rFonts w:hint="eastAsia"/>
        </w:rPr>
        <w:t>铜及铜合金板带</w:t>
      </w:r>
      <w:r>
        <w:rPr>
          <w:kern w:val="0"/>
          <w:szCs w:val="20"/>
        </w:rPr>
        <w:t>生产企业具体情况，力求做到标准的合理性与实用性；</w:t>
      </w:r>
    </w:p>
    <w:p w14:paraId="6DACF1BE" w14:textId="77777777" w:rsidR="00660E6C" w:rsidRDefault="00000000">
      <w:pPr>
        <w:snapToGrid w:val="0"/>
        <w:ind w:firstLine="420"/>
        <w:rPr>
          <w:kern w:val="0"/>
          <w:szCs w:val="20"/>
        </w:rPr>
      </w:pPr>
      <w:r>
        <w:rPr>
          <w:rFonts w:hint="eastAsia"/>
          <w:kern w:val="0"/>
          <w:szCs w:val="20"/>
        </w:rPr>
        <w:t>3</w:t>
      </w:r>
      <w:r>
        <w:rPr>
          <w:kern w:val="0"/>
          <w:szCs w:val="20"/>
        </w:rPr>
        <w:t>）完全按照</w:t>
      </w:r>
      <w:r>
        <w:rPr>
          <w:kern w:val="0"/>
          <w:szCs w:val="20"/>
        </w:rPr>
        <w:t>GB/T 1.1</w:t>
      </w:r>
      <w:r>
        <w:rPr>
          <w:kern w:val="0"/>
          <w:szCs w:val="20"/>
        </w:rPr>
        <w:t>和有色加工产品标准和国家标准编写示例的要求进行格式和结构编写。</w:t>
      </w:r>
      <w:bookmarkEnd w:id="3"/>
    </w:p>
    <w:p w14:paraId="1EC3057B" w14:textId="77777777" w:rsidR="00660E6C" w:rsidRDefault="00000000">
      <w:pPr>
        <w:pStyle w:val="af2"/>
        <w:snapToGrid w:val="0"/>
        <w:spacing w:before="0" w:beforeAutospacing="0" w:after="0" w:afterAutospacing="0"/>
        <w:ind w:firstLine="420"/>
        <w:jc w:val="both"/>
        <w:rPr>
          <w:rFonts w:ascii="黑体" w:eastAsia="黑体" w:cs="Arial"/>
          <w:sz w:val="21"/>
          <w:szCs w:val="21"/>
        </w:rPr>
      </w:pPr>
      <w:r>
        <w:rPr>
          <w:rFonts w:ascii="黑体" w:eastAsia="黑体" w:cs="Arial" w:hint="eastAsia"/>
          <w:sz w:val="21"/>
          <w:szCs w:val="21"/>
        </w:rPr>
        <w:t>三、标准主要技术内容的确定依据及主要试验和验证情况分析</w:t>
      </w:r>
    </w:p>
    <w:p w14:paraId="7115FF60" w14:textId="77777777" w:rsidR="00660E6C" w:rsidRDefault="00000000">
      <w:pPr>
        <w:pStyle w:val="af8"/>
        <w:snapToGrid w:val="0"/>
        <w:spacing w:before="156" w:after="156"/>
        <w:ind w:firstLine="420"/>
        <w:rPr>
          <w:rFonts w:hAnsi="黑体" w:cs="黑体"/>
        </w:rPr>
      </w:pPr>
      <w:r>
        <w:rPr>
          <w:rFonts w:ascii="Times New Roman" w:eastAsia="宋体"/>
        </w:rPr>
        <w:t>1</w:t>
      </w:r>
      <w:r>
        <w:rPr>
          <w:rFonts w:hAnsi="黑体" w:cs="黑体" w:hint="eastAsia"/>
        </w:rPr>
        <w:t>标准题目与适用范围</w:t>
      </w:r>
    </w:p>
    <w:p w14:paraId="73F2F298" w14:textId="77777777" w:rsidR="00660E6C" w:rsidRDefault="00000000">
      <w:pPr>
        <w:tabs>
          <w:tab w:val="center" w:pos="4201"/>
          <w:tab w:val="right" w:leader="dot" w:pos="9298"/>
        </w:tabs>
        <w:autoSpaceDE w:val="0"/>
        <w:autoSpaceDN w:val="0"/>
        <w:snapToGrid w:val="0"/>
        <w:ind w:firstLine="420"/>
        <w:rPr>
          <w:rFonts w:ascii="宋体" w:eastAsia="宋体" w:hAnsi="宋体"/>
          <w:color w:val="000000"/>
          <w:kern w:val="0"/>
          <w:szCs w:val="20"/>
        </w:rPr>
      </w:pPr>
      <w:r>
        <w:rPr>
          <w:rFonts w:ascii="宋体" w:eastAsia="宋体" w:hAnsi="宋体" w:hint="eastAsia"/>
          <w:color w:val="000000"/>
          <w:kern w:val="0"/>
          <w:szCs w:val="20"/>
        </w:rPr>
        <w:t>本文件立项名称为《</w:t>
      </w:r>
      <w:r>
        <w:rPr>
          <w:rFonts w:ascii="宋体" w:eastAsia="宋体" w:hAnsi="宋体" w:hint="eastAsia"/>
          <w:color w:val="000000"/>
        </w:rPr>
        <w:t>铜及铜合金带、箔材弹性弯曲极限试验方法</w:t>
      </w:r>
      <w:r>
        <w:rPr>
          <w:rFonts w:ascii="宋体" w:eastAsia="宋体" w:hAnsi="宋体" w:hint="eastAsia"/>
          <w:color w:val="000000"/>
          <w:kern w:val="0"/>
          <w:szCs w:val="20"/>
        </w:rPr>
        <w:t>》，适用范围为铜及铜合金带材，为覆盖厚度0</w:t>
      </w:r>
      <w:r>
        <w:rPr>
          <w:rFonts w:ascii="宋体" w:eastAsia="宋体" w:hAnsi="宋体"/>
          <w:color w:val="000000"/>
          <w:kern w:val="0"/>
          <w:szCs w:val="20"/>
        </w:rPr>
        <w:t>.05</w:t>
      </w:r>
      <w:r>
        <w:rPr>
          <w:rFonts w:ascii="宋体" w:eastAsia="宋体" w:hAnsi="宋体" w:hint="eastAsia"/>
          <w:color w:val="000000"/>
          <w:kern w:val="0"/>
          <w:szCs w:val="20"/>
        </w:rPr>
        <w:t>mm以上的箔材的测试需求，将标准名称更改为《铜及铜合金带、箔材弹性弯曲极限试验方法》，</w:t>
      </w:r>
      <w:r>
        <w:rPr>
          <w:rFonts w:ascii="宋体" w:eastAsia="宋体" w:hAnsi="宋体"/>
          <w:color w:val="000000"/>
          <w:kern w:val="0"/>
          <w:szCs w:val="20"/>
        </w:rPr>
        <w:t>本文件规定了一种测定铜及铜合金带材</w:t>
      </w:r>
      <w:r>
        <w:rPr>
          <w:rFonts w:ascii="宋体" w:eastAsia="宋体" w:hAnsi="宋体" w:hint="eastAsia"/>
          <w:color w:val="000000"/>
          <w:kern w:val="0"/>
          <w:szCs w:val="20"/>
        </w:rPr>
        <w:t xml:space="preserve">弹性模量（E）和弹性弯曲极限 </w:t>
      </w:r>
      <w:proofErr w:type="spellStart"/>
      <w:r>
        <w:rPr>
          <w:rFonts w:ascii="宋体" w:eastAsia="宋体" w:hAnsi="宋体" w:cs="Arial"/>
          <w:color w:val="000000"/>
          <w:kern w:val="0"/>
          <w:szCs w:val="20"/>
        </w:rPr>
        <w:t>σ</w:t>
      </w:r>
      <w:r>
        <w:rPr>
          <w:rFonts w:ascii="宋体" w:eastAsia="宋体" w:hAnsi="宋体" w:cs="Arial" w:hint="eastAsia"/>
          <w:color w:val="000000"/>
          <w:kern w:val="0"/>
          <w:szCs w:val="20"/>
          <w:vertAlign w:val="subscript"/>
        </w:rPr>
        <w:t>FB</w:t>
      </w:r>
      <w:proofErr w:type="spellEnd"/>
      <w:r>
        <w:rPr>
          <w:rFonts w:ascii="宋体" w:eastAsia="宋体" w:hAnsi="宋体" w:cs="Arial" w:hint="eastAsia"/>
          <w:color w:val="000000"/>
          <w:kern w:val="0"/>
          <w:szCs w:val="20"/>
        </w:rPr>
        <w:t>试验</w:t>
      </w:r>
      <w:r>
        <w:rPr>
          <w:rFonts w:ascii="宋体" w:eastAsia="宋体" w:hAnsi="宋体"/>
          <w:color w:val="000000"/>
          <w:kern w:val="0"/>
          <w:szCs w:val="20"/>
        </w:rPr>
        <w:t>方法</w:t>
      </w:r>
      <w:r>
        <w:rPr>
          <w:rFonts w:ascii="宋体" w:eastAsia="宋体" w:hAnsi="宋体" w:hint="eastAsia"/>
          <w:color w:val="000000"/>
          <w:kern w:val="0"/>
          <w:szCs w:val="20"/>
        </w:rPr>
        <w:t>。</w:t>
      </w:r>
    </w:p>
    <w:p w14:paraId="4A51A0A3" w14:textId="0CEB2340" w:rsidR="00660E6C" w:rsidRDefault="00000000">
      <w:pPr>
        <w:snapToGrid w:val="0"/>
        <w:ind w:firstLine="420"/>
        <w:rPr>
          <w:rFonts w:ascii="宋体" w:eastAsia="宋体" w:hAnsi="宋体"/>
          <w:kern w:val="0"/>
          <w:szCs w:val="20"/>
        </w:rPr>
      </w:pPr>
      <w:r>
        <w:rPr>
          <w:rFonts w:ascii="宋体" w:eastAsia="宋体" w:hAnsi="宋体" w:hint="eastAsia"/>
          <w:kern w:val="0"/>
          <w:szCs w:val="20"/>
        </w:rPr>
        <w:t>本次共验证了多少试验，覆盖了铜、高铜、黄铜、青铜、白铜各类铜及铜合金，厚度范围从0</w:t>
      </w:r>
      <w:r>
        <w:rPr>
          <w:rFonts w:ascii="宋体" w:eastAsia="宋体" w:hAnsi="宋体"/>
          <w:kern w:val="0"/>
          <w:szCs w:val="20"/>
        </w:rPr>
        <w:t>.044</w:t>
      </w:r>
      <w:r w:rsidR="006A2D82">
        <w:rPr>
          <w:rFonts w:ascii="Cambria" w:eastAsia="宋体" w:hAnsi="Cambria"/>
          <w:kern w:val="0"/>
          <w:szCs w:val="20"/>
        </w:rPr>
        <w:t>~</w:t>
      </w:r>
      <w:r>
        <w:rPr>
          <w:rFonts w:ascii="宋体" w:eastAsia="宋体" w:hAnsi="宋体"/>
          <w:kern w:val="0"/>
          <w:szCs w:val="20"/>
        </w:rPr>
        <w:t>1.0</w:t>
      </w:r>
      <w:r>
        <w:rPr>
          <w:rFonts w:ascii="宋体" w:eastAsia="宋体" w:hAnsi="宋体" w:hint="eastAsia"/>
          <w:kern w:val="0"/>
          <w:szCs w:val="20"/>
        </w:rPr>
        <w:t>mm。因此</w:t>
      </w:r>
      <w:r>
        <w:rPr>
          <w:rFonts w:ascii="宋体" w:eastAsia="宋体" w:hAnsi="宋体"/>
          <w:kern w:val="0"/>
          <w:szCs w:val="20"/>
        </w:rPr>
        <w:t>本文件适用于厚度为0.</w:t>
      </w:r>
      <w:r>
        <w:rPr>
          <w:rFonts w:ascii="宋体" w:eastAsia="宋体" w:hAnsi="宋体" w:hint="eastAsia"/>
          <w:kern w:val="0"/>
          <w:szCs w:val="20"/>
        </w:rPr>
        <w:t>05</w:t>
      </w:r>
      <w:r>
        <w:rPr>
          <w:rFonts w:ascii="宋体" w:eastAsia="宋体" w:hAnsi="宋体"/>
          <w:kern w:val="0"/>
          <w:szCs w:val="20"/>
        </w:rPr>
        <w:t>mm</w:t>
      </w:r>
      <w:r>
        <w:rPr>
          <w:rFonts w:ascii="Cambria" w:eastAsia="宋体" w:hAnsi="Cambria"/>
          <w:kern w:val="0"/>
          <w:szCs w:val="20"/>
        </w:rPr>
        <w:t>~</w:t>
      </w:r>
      <w:r>
        <w:rPr>
          <w:rFonts w:ascii="宋体" w:eastAsia="宋体" w:hAnsi="宋体" w:hint="eastAsia"/>
          <w:kern w:val="0"/>
          <w:szCs w:val="20"/>
        </w:rPr>
        <w:t>1</w:t>
      </w:r>
      <w:r>
        <w:rPr>
          <w:rFonts w:ascii="宋体" w:eastAsia="宋体" w:hAnsi="宋体"/>
          <w:kern w:val="0"/>
          <w:szCs w:val="20"/>
        </w:rPr>
        <w:t>.0mm的铜及铜合金带</w:t>
      </w:r>
      <w:r>
        <w:rPr>
          <w:rFonts w:ascii="宋体" w:eastAsia="宋体" w:hAnsi="宋体" w:hint="eastAsia"/>
          <w:kern w:val="0"/>
          <w:szCs w:val="20"/>
        </w:rPr>
        <w:t>、箔</w:t>
      </w:r>
      <w:r>
        <w:rPr>
          <w:rFonts w:ascii="宋体" w:eastAsia="宋体" w:hAnsi="宋体"/>
          <w:kern w:val="0"/>
          <w:szCs w:val="20"/>
        </w:rPr>
        <w:t>材</w:t>
      </w:r>
      <w:r>
        <w:rPr>
          <w:rFonts w:ascii="宋体" w:eastAsia="宋体" w:hAnsi="宋体" w:hint="eastAsia"/>
          <w:kern w:val="0"/>
          <w:szCs w:val="20"/>
        </w:rPr>
        <w:t>的弹性模量和弹性弯曲极限测试</w:t>
      </w:r>
      <w:r>
        <w:rPr>
          <w:rFonts w:ascii="宋体" w:eastAsia="宋体" w:hAnsi="宋体"/>
          <w:kern w:val="0"/>
          <w:szCs w:val="20"/>
        </w:rPr>
        <w:t>。</w:t>
      </w:r>
    </w:p>
    <w:p w14:paraId="388C6AF3" w14:textId="77777777" w:rsidR="00660E6C" w:rsidRDefault="00000000">
      <w:pPr>
        <w:pStyle w:val="af8"/>
        <w:snapToGrid w:val="0"/>
        <w:spacing w:beforeLines="100" w:before="312" w:afterLines="100" w:after="312"/>
        <w:ind w:firstLine="420"/>
        <w:rPr>
          <w:rFonts w:ascii="Times New Roman"/>
        </w:rPr>
      </w:pPr>
      <w:bookmarkStart w:id="4" w:name="_Toc464655488"/>
      <w:bookmarkStart w:id="5" w:name="_Toc464197316"/>
      <w:bookmarkStart w:id="6" w:name="_Toc464197653"/>
      <w:bookmarkStart w:id="7" w:name="_Toc464630748"/>
      <w:bookmarkStart w:id="8" w:name="_Toc464630922"/>
      <w:bookmarkStart w:id="9" w:name="_Toc464630670"/>
      <w:bookmarkStart w:id="10" w:name="_Toc464630829"/>
      <w:r>
        <w:rPr>
          <w:rFonts w:ascii="Times New Roman" w:hint="eastAsia"/>
        </w:rPr>
        <w:t>2</w:t>
      </w:r>
      <w:r>
        <w:rPr>
          <w:rFonts w:ascii="Times New Roman"/>
        </w:rPr>
        <w:t>规范性引用文件</w:t>
      </w:r>
      <w:bookmarkEnd w:id="4"/>
      <w:bookmarkEnd w:id="5"/>
      <w:bookmarkEnd w:id="6"/>
      <w:bookmarkEnd w:id="7"/>
      <w:bookmarkEnd w:id="8"/>
      <w:bookmarkEnd w:id="9"/>
      <w:bookmarkEnd w:id="10"/>
    </w:p>
    <w:p w14:paraId="7DEFCF08" w14:textId="77777777" w:rsidR="00660E6C" w:rsidRDefault="00000000">
      <w:pPr>
        <w:snapToGrid w:val="0"/>
        <w:ind w:firstLine="420"/>
        <w:rPr>
          <w:kern w:val="0"/>
          <w:szCs w:val="20"/>
        </w:rPr>
      </w:pPr>
      <w:bookmarkStart w:id="11" w:name="_Toc464630830"/>
      <w:bookmarkStart w:id="12" w:name="_Toc464655489"/>
      <w:bookmarkStart w:id="13" w:name="_Toc464630749"/>
      <w:bookmarkStart w:id="14" w:name="_Toc464630923"/>
      <w:bookmarkStart w:id="15" w:name="_Toc464630671"/>
      <w:bookmarkStart w:id="16" w:name="_Toc464197654"/>
      <w:r>
        <w:rPr>
          <w:rFonts w:hint="eastAsia"/>
          <w:kern w:val="0"/>
          <w:szCs w:val="20"/>
        </w:rPr>
        <w:t>下列文件对于本文件的应用是必不可少的。凡是注日期的引用文件，仅所注日期的版本适用于本文件。凡是不注日期的引用文件，其最新版本（包括所有的修改单）适用于本文件</w:t>
      </w:r>
    </w:p>
    <w:p w14:paraId="73E64F2D" w14:textId="77777777" w:rsidR="00660E6C" w:rsidRDefault="00000000">
      <w:pPr>
        <w:snapToGrid w:val="0"/>
        <w:ind w:firstLine="420"/>
        <w:rPr>
          <w:kern w:val="0"/>
          <w:szCs w:val="20"/>
        </w:rPr>
      </w:pPr>
      <w:r>
        <w:rPr>
          <w:kern w:val="0"/>
          <w:szCs w:val="20"/>
        </w:rPr>
        <w:t xml:space="preserve">GB/T 10623-2008  </w:t>
      </w:r>
      <w:r>
        <w:rPr>
          <w:kern w:val="0"/>
          <w:szCs w:val="20"/>
        </w:rPr>
        <w:t>金属材料</w:t>
      </w:r>
      <w:r>
        <w:rPr>
          <w:kern w:val="0"/>
          <w:szCs w:val="20"/>
        </w:rPr>
        <w:t xml:space="preserve"> </w:t>
      </w:r>
      <w:r>
        <w:rPr>
          <w:rFonts w:hint="eastAsia"/>
          <w:kern w:val="0"/>
          <w:szCs w:val="20"/>
        </w:rPr>
        <w:t>力学性能试验术语</w:t>
      </w:r>
    </w:p>
    <w:p w14:paraId="6578797E" w14:textId="77777777" w:rsidR="00660E6C" w:rsidRDefault="00000000">
      <w:pPr>
        <w:snapToGrid w:val="0"/>
        <w:ind w:firstLine="420"/>
      </w:pPr>
      <w:r>
        <w:rPr>
          <w:kern w:val="0"/>
          <w:szCs w:val="20"/>
        </w:rPr>
        <w:t>G</w:t>
      </w:r>
      <w:r>
        <w:t>B/T 16825.1</w:t>
      </w:r>
      <w:r>
        <w:rPr>
          <w:rFonts w:cs="宋体"/>
          <w:kern w:val="0"/>
          <w:szCs w:val="20"/>
        </w:rPr>
        <w:t>-2022</w:t>
      </w:r>
      <w:r>
        <w:t xml:space="preserve"> </w:t>
      </w:r>
      <w:r>
        <w:rPr>
          <w:rFonts w:hint="eastAsia"/>
        </w:rPr>
        <w:t>静力单轴试验机的检验</w:t>
      </w:r>
      <w:r>
        <w:t xml:space="preserve"> </w:t>
      </w:r>
      <w:r>
        <w:rPr>
          <w:rFonts w:hint="eastAsia"/>
        </w:rPr>
        <w:t>第</w:t>
      </w:r>
      <w:r>
        <w:t>1</w:t>
      </w:r>
      <w:r>
        <w:rPr>
          <w:rFonts w:hint="eastAsia"/>
        </w:rPr>
        <w:t>部分：拉力和（或）压力试验机测力系统的检验与校准</w:t>
      </w:r>
    </w:p>
    <w:bookmarkEnd w:id="11"/>
    <w:bookmarkEnd w:id="12"/>
    <w:bookmarkEnd w:id="13"/>
    <w:bookmarkEnd w:id="14"/>
    <w:bookmarkEnd w:id="15"/>
    <w:bookmarkEnd w:id="16"/>
    <w:p w14:paraId="59D9B242" w14:textId="58CBE4E0" w:rsidR="00660E6C" w:rsidRDefault="00000000">
      <w:pPr>
        <w:pStyle w:val="af8"/>
        <w:snapToGrid w:val="0"/>
        <w:spacing w:beforeLines="100" w:before="312" w:afterLines="100" w:after="312"/>
        <w:ind w:firstLine="420"/>
        <w:rPr>
          <w:rFonts w:ascii="Times New Roman"/>
        </w:rPr>
      </w:pPr>
      <w:r>
        <w:rPr>
          <w:rFonts w:ascii="Times New Roman" w:hint="eastAsia"/>
        </w:rPr>
        <w:t>3</w:t>
      </w:r>
      <w:r>
        <w:rPr>
          <w:rFonts w:ascii="Times New Roman"/>
        </w:rPr>
        <w:t>术语与定义</w:t>
      </w:r>
    </w:p>
    <w:p w14:paraId="0F9885DD" w14:textId="77777777" w:rsidR="00660E6C" w:rsidRDefault="00000000">
      <w:pPr>
        <w:snapToGrid w:val="0"/>
        <w:ind w:firstLine="420"/>
      </w:pPr>
      <w:r>
        <w:rPr>
          <w:rFonts w:hint="eastAsia"/>
        </w:rPr>
        <w:t>GB/T 10623</w:t>
      </w:r>
      <w:r>
        <w:rPr>
          <w:rFonts w:hint="eastAsia"/>
        </w:rPr>
        <w:t>界定的以及</w:t>
      </w:r>
      <w:r>
        <w:t>下列术语和定义适用于本文件。</w:t>
      </w:r>
    </w:p>
    <w:p w14:paraId="69543ABC" w14:textId="77777777" w:rsidR="00660E6C" w:rsidRDefault="00000000">
      <w:pPr>
        <w:tabs>
          <w:tab w:val="center" w:pos="4201"/>
          <w:tab w:val="right" w:leader="dot" w:pos="9298"/>
        </w:tabs>
        <w:autoSpaceDE w:val="0"/>
        <w:autoSpaceDN w:val="0"/>
        <w:snapToGrid w:val="0"/>
        <w:ind w:firstLine="420"/>
        <w:rPr>
          <w:rFonts w:hAnsi="黑体" w:cs="黑体"/>
          <w:szCs w:val="20"/>
        </w:rPr>
      </w:pPr>
      <w:r>
        <w:rPr>
          <w:rFonts w:ascii="黑体" w:eastAsia="黑体" w:hAnsi="黑体" w:cs="黑体"/>
          <w:kern w:val="0"/>
          <w:szCs w:val="20"/>
        </w:rPr>
        <w:t>3.1</w:t>
      </w:r>
    </w:p>
    <w:p w14:paraId="5F5E3B20" w14:textId="77777777" w:rsidR="00660E6C" w:rsidRDefault="00000000">
      <w:pPr>
        <w:tabs>
          <w:tab w:val="center" w:pos="4201"/>
          <w:tab w:val="right" w:leader="dot" w:pos="9298"/>
        </w:tabs>
        <w:autoSpaceDE w:val="0"/>
        <w:autoSpaceDN w:val="0"/>
        <w:snapToGrid w:val="0"/>
        <w:ind w:firstLine="420"/>
        <w:rPr>
          <w:rFonts w:ascii="黑体" w:eastAsia="黑体" w:hAnsi="黑体" w:cs="黑体"/>
          <w:kern w:val="0"/>
          <w:szCs w:val="20"/>
        </w:rPr>
      </w:pPr>
      <w:r>
        <w:rPr>
          <w:rFonts w:ascii="黑体" w:eastAsia="黑体" w:hAnsi="黑体" w:cs="黑体" w:hint="eastAsia"/>
          <w:kern w:val="0"/>
          <w:szCs w:val="20"/>
        </w:rPr>
        <w:t>弹性弯曲极限</w:t>
      </w:r>
      <w:r>
        <w:rPr>
          <w:rFonts w:ascii="黑体" w:eastAsia="黑体" w:hAnsi="黑体" w:cs="黑体"/>
          <w:kern w:val="0"/>
          <w:szCs w:val="20"/>
        </w:rPr>
        <w:t xml:space="preserve">  spring bending limit</w:t>
      </w:r>
    </w:p>
    <w:p w14:paraId="3D0F2BFE" w14:textId="77777777" w:rsidR="00660E6C" w:rsidRDefault="00000000">
      <w:pPr>
        <w:snapToGrid w:val="0"/>
        <w:ind w:firstLine="420"/>
        <w:rPr>
          <w:rFonts w:ascii="宋体" w:eastAsia="宋体" w:hAnsi="宋体"/>
          <w:kern w:val="0"/>
          <w:szCs w:val="20"/>
        </w:rPr>
      </w:pPr>
      <w:proofErr w:type="spellStart"/>
      <w:r>
        <w:rPr>
          <w:rFonts w:ascii="宋体" w:eastAsia="宋体" w:hAnsi="宋体"/>
          <w:kern w:val="0"/>
          <w:szCs w:val="20"/>
        </w:rPr>
        <w:t>σ</w:t>
      </w:r>
      <w:r>
        <w:rPr>
          <w:rFonts w:ascii="宋体" w:eastAsia="宋体" w:hAnsi="宋体" w:hint="eastAsia"/>
          <w:kern w:val="0"/>
          <w:szCs w:val="20"/>
          <w:vertAlign w:val="subscript"/>
        </w:rPr>
        <w:t>FB</w:t>
      </w:r>
      <w:proofErr w:type="spellEnd"/>
      <w:r>
        <w:rPr>
          <w:rFonts w:ascii="宋体" w:eastAsia="宋体" w:hAnsi="宋体" w:hint="eastAsia"/>
          <w:kern w:val="0"/>
          <w:szCs w:val="20"/>
        </w:rPr>
        <w:t xml:space="preserve"> </w:t>
      </w:r>
    </w:p>
    <w:p w14:paraId="0A17824C" w14:textId="77777777" w:rsidR="00660E6C" w:rsidRDefault="00000000">
      <w:pPr>
        <w:tabs>
          <w:tab w:val="center" w:pos="4201"/>
          <w:tab w:val="right" w:leader="dot" w:pos="9298"/>
        </w:tabs>
        <w:autoSpaceDE w:val="0"/>
        <w:autoSpaceDN w:val="0"/>
        <w:snapToGrid w:val="0"/>
        <w:ind w:firstLine="420"/>
        <w:rPr>
          <w:color w:val="000000"/>
          <w:kern w:val="0"/>
          <w:szCs w:val="20"/>
        </w:rPr>
      </w:pPr>
      <w:r>
        <w:rPr>
          <w:rFonts w:hint="eastAsia"/>
          <w:color w:val="000000"/>
          <w:kern w:val="0"/>
          <w:szCs w:val="20"/>
        </w:rPr>
        <w:t>在不超过给定的塑性变形的情况下，材料所承受的最大弯曲应力值。</w:t>
      </w:r>
    </w:p>
    <w:p w14:paraId="42EE5AFA" w14:textId="2A3CF78B" w:rsidR="00660E6C" w:rsidRDefault="00000000">
      <w:pPr>
        <w:tabs>
          <w:tab w:val="center" w:pos="4201"/>
          <w:tab w:val="right" w:leader="dot" w:pos="9298"/>
        </w:tabs>
        <w:autoSpaceDE w:val="0"/>
        <w:autoSpaceDN w:val="0"/>
        <w:snapToGrid w:val="0"/>
        <w:ind w:firstLine="420"/>
        <w:rPr>
          <w:rFonts w:ascii="黑体" w:eastAsia="黑体" w:hAnsi="黑体" w:cs="黑体"/>
          <w:kern w:val="0"/>
          <w:szCs w:val="20"/>
        </w:rPr>
      </w:pPr>
      <w:r>
        <w:rPr>
          <w:rFonts w:ascii="黑体" w:eastAsia="黑体" w:hAnsi="黑体" w:cs="黑体"/>
          <w:kern w:val="0"/>
          <w:szCs w:val="20"/>
        </w:rPr>
        <w:t>3.2</w:t>
      </w:r>
    </w:p>
    <w:p w14:paraId="4D24F998" w14:textId="77777777" w:rsidR="00660E6C" w:rsidRDefault="00000000">
      <w:pPr>
        <w:tabs>
          <w:tab w:val="center" w:pos="4201"/>
          <w:tab w:val="right" w:leader="dot" w:pos="9298"/>
        </w:tabs>
        <w:autoSpaceDE w:val="0"/>
        <w:autoSpaceDN w:val="0"/>
        <w:snapToGrid w:val="0"/>
        <w:ind w:firstLine="420"/>
        <w:rPr>
          <w:rFonts w:ascii="黑体" w:eastAsia="黑体" w:hAnsi="黑体" w:cs="黑体"/>
          <w:kern w:val="0"/>
          <w:szCs w:val="20"/>
        </w:rPr>
      </w:pPr>
      <w:r>
        <w:rPr>
          <w:rFonts w:ascii="黑体" w:eastAsia="黑体" w:hAnsi="黑体" w:cs="黑体" w:hint="eastAsia"/>
          <w:kern w:val="0"/>
          <w:szCs w:val="20"/>
        </w:rPr>
        <w:t>挠度</w:t>
      </w:r>
      <w:r>
        <w:rPr>
          <w:rFonts w:ascii="黑体" w:eastAsia="黑体" w:hAnsi="黑体" w:cs="黑体"/>
          <w:kern w:val="0"/>
          <w:szCs w:val="20"/>
        </w:rPr>
        <w:t xml:space="preserve"> deflection</w:t>
      </w:r>
    </w:p>
    <w:p w14:paraId="1E880EB8" w14:textId="77777777" w:rsidR="00660E6C" w:rsidRDefault="00000000">
      <w:pPr>
        <w:tabs>
          <w:tab w:val="center" w:pos="4201"/>
          <w:tab w:val="right" w:leader="dot" w:pos="9298"/>
        </w:tabs>
        <w:autoSpaceDE w:val="0"/>
        <w:autoSpaceDN w:val="0"/>
        <w:snapToGrid w:val="0"/>
        <w:ind w:firstLine="420"/>
        <w:rPr>
          <w:rFonts w:asciiTheme="minorEastAsia" w:hAnsiTheme="minorEastAsia" w:cs="黑体"/>
          <w:szCs w:val="20"/>
        </w:rPr>
      </w:pPr>
      <w:r>
        <w:rPr>
          <w:rFonts w:asciiTheme="minorEastAsia" w:hAnsiTheme="minorEastAsia" w:cs="黑体" w:hint="eastAsia"/>
          <w:kern w:val="0"/>
          <w:szCs w:val="20"/>
        </w:rPr>
        <w:t>s</w:t>
      </w:r>
    </w:p>
    <w:p w14:paraId="64A95BCB" w14:textId="474971E8" w:rsidR="00660E6C" w:rsidRDefault="00000000">
      <w:pPr>
        <w:pStyle w:val="afb"/>
        <w:numPr>
          <w:ilvl w:val="1"/>
          <w:numId w:val="0"/>
        </w:numPr>
        <w:autoSpaceDE w:val="0"/>
        <w:autoSpaceDN w:val="0"/>
        <w:snapToGrid w:val="0"/>
        <w:spacing w:beforeLines="0" w:before="0" w:afterLines="0" w:after="0"/>
        <w:ind w:firstLineChars="200" w:firstLine="420"/>
      </w:pPr>
      <w:r>
        <w:rPr>
          <w:rFonts w:ascii="宋体" w:eastAsia="宋体" w:hAnsi="宋体" w:hint="eastAsia"/>
        </w:rPr>
        <w:t>试样在受力时，试样中间在垂直于中间方向的线位移。</w:t>
      </w:r>
    </w:p>
    <w:p w14:paraId="5033685E" w14:textId="77777777" w:rsidR="00660E6C" w:rsidRDefault="00000000">
      <w:pPr>
        <w:numPr>
          <w:ilvl w:val="1"/>
          <w:numId w:val="0"/>
        </w:numPr>
        <w:tabs>
          <w:tab w:val="center" w:pos="4201"/>
          <w:tab w:val="right" w:leader="dot" w:pos="9298"/>
        </w:tabs>
        <w:autoSpaceDE w:val="0"/>
        <w:autoSpaceDN w:val="0"/>
        <w:snapToGrid w:val="0"/>
        <w:ind w:firstLineChars="200" w:firstLine="420"/>
        <w:rPr>
          <w:rFonts w:hAnsi="黑体" w:cs="黑体"/>
          <w:szCs w:val="20"/>
        </w:rPr>
      </w:pPr>
      <w:r>
        <w:rPr>
          <w:rFonts w:ascii="黑体" w:eastAsia="黑体" w:hAnsi="黑体" w:cs="黑体"/>
          <w:kern w:val="0"/>
          <w:szCs w:val="20"/>
        </w:rPr>
        <w:t>3.3</w:t>
      </w:r>
    </w:p>
    <w:p w14:paraId="5F37AE05" w14:textId="77777777" w:rsidR="00660E6C" w:rsidRDefault="00000000">
      <w:pPr>
        <w:tabs>
          <w:tab w:val="center" w:pos="4201"/>
          <w:tab w:val="right" w:leader="dot" w:pos="9298"/>
        </w:tabs>
        <w:autoSpaceDE w:val="0"/>
        <w:autoSpaceDN w:val="0"/>
        <w:snapToGrid w:val="0"/>
        <w:ind w:firstLine="420"/>
        <w:rPr>
          <w:rFonts w:ascii="黑体" w:eastAsia="黑体" w:hAnsi="黑体" w:cs="黑体"/>
          <w:kern w:val="0"/>
          <w:szCs w:val="20"/>
        </w:rPr>
      </w:pPr>
      <w:r>
        <w:rPr>
          <w:rFonts w:ascii="黑体" w:eastAsia="黑体" w:hAnsi="黑体" w:cs="黑体" w:hint="eastAsia"/>
          <w:kern w:val="0"/>
          <w:szCs w:val="20"/>
        </w:rPr>
        <w:lastRenderedPageBreak/>
        <w:t>强制挠度</w:t>
      </w:r>
      <w:r>
        <w:rPr>
          <w:rFonts w:ascii="黑体" w:eastAsia="黑体" w:hAnsi="黑体" w:cs="黑体"/>
          <w:kern w:val="0"/>
          <w:szCs w:val="20"/>
        </w:rPr>
        <w:t xml:space="preserve"> permanent deflection</w:t>
      </w:r>
    </w:p>
    <w:p w14:paraId="761BE7C8" w14:textId="77777777" w:rsidR="00660E6C" w:rsidRDefault="00000000">
      <w:pPr>
        <w:tabs>
          <w:tab w:val="center" w:pos="4201"/>
          <w:tab w:val="right" w:leader="dot" w:pos="9298"/>
        </w:tabs>
        <w:autoSpaceDE w:val="0"/>
        <w:autoSpaceDN w:val="0"/>
        <w:snapToGrid w:val="0"/>
        <w:ind w:firstLine="420"/>
        <w:rPr>
          <w:rFonts w:asciiTheme="minorEastAsia" w:hAnsiTheme="minorEastAsia" w:cs="黑体"/>
          <w:szCs w:val="20"/>
        </w:rPr>
      </w:pPr>
      <w:r>
        <w:rPr>
          <w:rFonts w:asciiTheme="minorEastAsia" w:hAnsiTheme="minorEastAsia" w:cs="黑体" w:hint="eastAsia"/>
          <w:kern w:val="0"/>
          <w:szCs w:val="20"/>
        </w:rPr>
        <w:t>S</w:t>
      </w:r>
    </w:p>
    <w:p w14:paraId="2797C810" w14:textId="77777777" w:rsidR="00660E6C" w:rsidRDefault="00000000">
      <w:pPr>
        <w:pStyle w:val="afb"/>
        <w:numPr>
          <w:ilvl w:val="1"/>
          <w:numId w:val="0"/>
        </w:numPr>
        <w:tabs>
          <w:tab w:val="center" w:pos="4201"/>
          <w:tab w:val="right" w:leader="dot" w:pos="9298"/>
        </w:tabs>
        <w:autoSpaceDE w:val="0"/>
        <w:autoSpaceDN w:val="0"/>
        <w:snapToGrid w:val="0"/>
        <w:spacing w:beforeLines="0" w:before="0" w:afterLines="0" w:after="0"/>
        <w:ind w:firstLineChars="200" w:firstLine="420"/>
        <w:rPr>
          <w:rFonts w:eastAsia="宋体"/>
        </w:rPr>
      </w:pPr>
      <w:r>
        <w:rPr>
          <w:rFonts w:ascii="宋体" w:eastAsia="宋体" w:hAnsi="宋体" w:hint="eastAsia"/>
        </w:rPr>
        <w:t>试样放置在支撑件上，人为在试样中部施加载荷产生的挠度。（见图1中b）。</w:t>
      </w:r>
    </w:p>
    <w:p w14:paraId="04E2D094" w14:textId="77777777" w:rsidR="00660E6C" w:rsidRDefault="00000000">
      <w:pPr>
        <w:numPr>
          <w:ilvl w:val="1"/>
          <w:numId w:val="0"/>
        </w:numPr>
        <w:tabs>
          <w:tab w:val="center" w:pos="4201"/>
          <w:tab w:val="right" w:leader="dot" w:pos="9298"/>
        </w:tabs>
        <w:autoSpaceDE w:val="0"/>
        <w:autoSpaceDN w:val="0"/>
        <w:snapToGrid w:val="0"/>
        <w:ind w:firstLineChars="200" w:firstLine="420"/>
        <w:rPr>
          <w:rFonts w:hAnsi="黑体" w:cs="黑体"/>
          <w:szCs w:val="20"/>
        </w:rPr>
      </w:pPr>
      <w:r>
        <w:rPr>
          <w:rFonts w:ascii="黑体" w:eastAsia="黑体" w:hAnsi="黑体" w:cs="黑体"/>
          <w:kern w:val="0"/>
          <w:szCs w:val="20"/>
        </w:rPr>
        <w:t>3.4</w:t>
      </w:r>
    </w:p>
    <w:p w14:paraId="0C686B2D" w14:textId="77777777" w:rsidR="00660E6C" w:rsidRDefault="00000000">
      <w:pPr>
        <w:tabs>
          <w:tab w:val="center" w:pos="4201"/>
          <w:tab w:val="right" w:leader="dot" w:pos="9298"/>
        </w:tabs>
        <w:autoSpaceDE w:val="0"/>
        <w:autoSpaceDN w:val="0"/>
        <w:snapToGrid w:val="0"/>
        <w:ind w:firstLine="420"/>
        <w:rPr>
          <w:rFonts w:ascii="黑体" w:eastAsia="黑体" w:hAnsi="黑体" w:cs="黑体"/>
          <w:kern w:val="0"/>
          <w:szCs w:val="20"/>
        </w:rPr>
      </w:pPr>
      <w:r>
        <w:rPr>
          <w:rFonts w:ascii="黑体" w:eastAsia="黑体" w:hAnsi="黑体" w:cs="黑体" w:hint="eastAsia"/>
          <w:kern w:val="0"/>
          <w:szCs w:val="20"/>
        </w:rPr>
        <w:t>残余挠度</w:t>
      </w:r>
      <w:r>
        <w:rPr>
          <w:rFonts w:ascii="黑体" w:eastAsia="黑体" w:hAnsi="黑体" w:cs="黑体"/>
          <w:kern w:val="0"/>
          <w:szCs w:val="20"/>
        </w:rPr>
        <w:t xml:space="preserve"> residual deflection</w:t>
      </w:r>
    </w:p>
    <w:p w14:paraId="1CE453AC" w14:textId="3ECF8B49" w:rsidR="00660E6C" w:rsidRDefault="00000000">
      <w:pPr>
        <w:numPr>
          <w:ilvl w:val="255"/>
          <w:numId w:val="0"/>
        </w:numPr>
        <w:tabs>
          <w:tab w:val="center" w:pos="4201"/>
          <w:tab w:val="right" w:leader="dot" w:pos="9298"/>
        </w:tabs>
        <w:autoSpaceDE w:val="0"/>
        <w:autoSpaceDN w:val="0"/>
        <w:snapToGrid w:val="0"/>
        <w:ind w:firstLineChars="200" w:firstLine="420"/>
        <w:rPr>
          <w:rFonts w:cs="黑体"/>
          <w:szCs w:val="20"/>
        </w:rPr>
      </w:pPr>
      <w:r>
        <w:rPr>
          <w:rFonts w:ascii="宋体" w:hAnsi="宋体" w:cs="黑体"/>
          <w:kern w:val="0"/>
          <w:szCs w:val="20"/>
        </w:rPr>
        <w:t>S</w:t>
      </w:r>
      <w:r>
        <w:rPr>
          <w:rFonts w:ascii="宋体" w:hAnsi="宋体" w:cs="黑体"/>
          <w:kern w:val="0"/>
          <w:szCs w:val="20"/>
          <w:vertAlign w:val="subscript"/>
        </w:rPr>
        <w:t>c</w:t>
      </w:r>
    </w:p>
    <w:p w14:paraId="7E6ABB68" w14:textId="7AE2C3A7" w:rsidR="00660E6C" w:rsidRDefault="00000000">
      <w:pPr>
        <w:pStyle w:val="afb"/>
        <w:tabs>
          <w:tab w:val="center" w:pos="4201"/>
          <w:tab w:val="right" w:leader="dot" w:pos="9298"/>
        </w:tabs>
        <w:autoSpaceDE w:val="0"/>
        <w:autoSpaceDN w:val="0"/>
        <w:snapToGrid w:val="0"/>
        <w:spacing w:beforeLines="0" w:before="0" w:afterLines="0" w:after="0"/>
        <w:ind w:firstLine="420"/>
        <w:rPr>
          <w:rFonts w:ascii="宋体" w:eastAsia="宋体" w:hAnsi="宋体"/>
        </w:rPr>
      </w:pPr>
      <w:r>
        <w:rPr>
          <w:rFonts w:ascii="宋体" w:eastAsia="宋体" w:hAnsi="宋体" w:hint="eastAsia"/>
        </w:rPr>
        <w:t>卸除强制挠度后试样残余的挠度。（见图1中c）。</w:t>
      </w:r>
    </w:p>
    <w:p w14:paraId="1BE8080C" w14:textId="09FF3E03" w:rsidR="00466980" w:rsidRPr="00485C54" w:rsidRDefault="006A2D82" w:rsidP="006A2D82">
      <w:pPr>
        <w:tabs>
          <w:tab w:val="center" w:pos="4201"/>
          <w:tab w:val="right" w:leader="dot" w:pos="9298"/>
        </w:tabs>
        <w:autoSpaceDE w:val="0"/>
        <w:autoSpaceDN w:val="0"/>
        <w:ind w:firstLine="420"/>
        <w:rPr>
          <w:szCs w:val="20"/>
        </w:rPr>
      </w:pPr>
      <w:bookmarkStart w:id="17" w:name="_Hlk143074341"/>
      <w:r>
        <w:rPr>
          <w:noProof/>
        </w:rPr>
        <w:drawing>
          <wp:inline distT="0" distB="0" distL="0" distR="0" wp14:anchorId="5CE37394" wp14:editId="3AAFCD18">
            <wp:extent cx="5299710" cy="1047115"/>
            <wp:effectExtent l="0" t="0" r="0" b="0"/>
            <wp:docPr id="11913029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302984" name=""/>
                    <pic:cNvPicPr/>
                  </pic:nvPicPr>
                  <pic:blipFill>
                    <a:blip r:embed="rId9"/>
                    <a:stretch>
                      <a:fillRect/>
                    </a:stretch>
                  </pic:blipFill>
                  <pic:spPr>
                    <a:xfrm>
                      <a:off x="0" y="0"/>
                      <a:ext cx="5299710" cy="1047115"/>
                    </a:xfrm>
                    <a:prstGeom prst="rect">
                      <a:avLst/>
                    </a:prstGeom>
                  </pic:spPr>
                </pic:pic>
              </a:graphicData>
            </a:graphic>
          </wp:inline>
        </w:drawing>
      </w:r>
      <w:r w:rsidR="00000000">
        <w:rPr>
          <w:noProof/>
          <w:szCs w:val="28"/>
        </w:rPr>
        <w:pict w14:anchorId="4CDA2F7F">
          <v:shapetype id="_x0000_t202" coordsize="21600,21600" o:spt="202" path="m,l,21600r21600,l21600,xe">
            <v:stroke joinstyle="miter"/>
            <v:path gradientshapeok="t" o:connecttype="rect"/>
          </v:shapetype>
          <v:shape id="文本框 54" o:spid="_x0000_s1156" type="#_x0000_t202" style="position:absolute;left:0;text-align:left;margin-left:205.1pt;margin-top:8.05pt;width:21.2pt;height:22.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" fillcolor="white [3201]" stroked="f" strokeweight=".5pt">
            <v:textbox style="mso-next-textbox:#文本框 54">
              <w:txbxContent>
                <w:p w14:paraId="774D4FD7" w14:textId="77777777" w:rsidR="00466980" w:rsidRDefault="00466980" w:rsidP="00466980">
                  <w:pPr>
                    <w:ind w:firstLine="300"/>
                    <w:rPr>
                      <w:sz w:val="15"/>
                      <w:szCs w:val="15"/>
                    </w:rPr>
                  </w:pPr>
                  <w:r>
                    <w:rPr>
                      <w:sz w:val="15"/>
                      <w:szCs w:val="15"/>
                    </w:rPr>
                    <w:t>F</w:t>
                  </w:r>
                </w:p>
              </w:txbxContent>
            </v:textbox>
          </v:shape>
        </w:pict>
      </w:r>
    </w:p>
    <w:p w14:paraId="2F8980DD" w14:textId="708CA9C4" w:rsidR="00466980" w:rsidRDefault="00466980" w:rsidP="00485C54">
      <w:pPr>
        <w:tabs>
          <w:tab w:val="center" w:pos="4201"/>
          <w:tab w:val="right" w:leader="dot" w:pos="9298"/>
        </w:tabs>
        <w:autoSpaceDE w:val="0"/>
        <w:autoSpaceDN w:val="0"/>
        <w:ind w:firstLineChars="300" w:firstLine="540"/>
        <w:rPr>
          <w:szCs w:val="20"/>
        </w:rPr>
      </w:pPr>
      <w:r>
        <w:rPr>
          <w:rFonts w:ascii="黑体" w:eastAsia="黑体" w:hAnsi="黑体" w:cs="黑体" w:hint="eastAsia"/>
          <w:sz w:val="18"/>
          <w:szCs w:val="18"/>
        </w:rPr>
        <w:t xml:space="preserve">      </w:t>
      </w:r>
      <w:r>
        <w:rPr>
          <w:rFonts w:ascii="黑体" w:eastAsia="黑体" w:hAnsi="黑体" w:cs="黑体"/>
          <w:sz w:val="18"/>
          <w:szCs w:val="18"/>
        </w:rPr>
        <w:t>a)</w:t>
      </w:r>
      <w:r>
        <w:rPr>
          <w:rFonts w:ascii="黑体" w:eastAsia="黑体" w:hAnsi="黑体" w:cs="黑体" w:hint="eastAsia"/>
          <w:sz w:val="18"/>
          <w:szCs w:val="18"/>
        </w:rPr>
        <w:t>自由放置</w:t>
      </w:r>
      <w:r>
        <w:rPr>
          <w:rFonts w:ascii="黑体" w:eastAsia="黑体" w:hAnsi="黑体" w:cs="黑体"/>
          <w:sz w:val="18"/>
          <w:szCs w:val="18"/>
        </w:rPr>
        <w:t xml:space="preserve">                     </w:t>
      </w:r>
      <w:r>
        <w:rPr>
          <w:rFonts w:ascii="黑体" w:eastAsia="黑体" w:hAnsi="黑体" w:cs="黑体" w:hint="eastAsia"/>
          <w:sz w:val="18"/>
          <w:szCs w:val="18"/>
        </w:rPr>
        <w:t xml:space="preserve">  </w:t>
      </w:r>
      <w:r>
        <w:rPr>
          <w:rFonts w:ascii="黑体" w:eastAsia="黑体" w:hAnsi="黑体" w:cs="黑体"/>
          <w:sz w:val="18"/>
          <w:szCs w:val="18"/>
        </w:rPr>
        <w:t xml:space="preserve"> b)</w:t>
      </w:r>
      <w:r>
        <w:rPr>
          <w:rFonts w:ascii="黑体" w:eastAsia="黑体" w:hAnsi="黑体" w:cs="黑体" w:hint="eastAsia"/>
          <w:sz w:val="18"/>
          <w:szCs w:val="18"/>
        </w:rPr>
        <w:t>加载</w:t>
      </w:r>
      <w:r>
        <w:rPr>
          <w:rFonts w:ascii="黑体" w:eastAsia="黑体" w:hAnsi="黑体" w:cs="黑体"/>
          <w:sz w:val="18"/>
          <w:szCs w:val="18"/>
        </w:rPr>
        <w:t xml:space="preserve">                     c)</w:t>
      </w:r>
      <w:r>
        <w:rPr>
          <w:rFonts w:ascii="黑体" w:eastAsia="黑体" w:hAnsi="黑体" w:cs="黑体" w:hint="eastAsia"/>
          <w:sz w:val="18"/>
          <w:szCs w:val="18"/>
        </w:rPr>
        <w:t>卸载</w:t>
      </w:r>
      <w:r>
        <w:rPr>
          <w:rFonts w:ascii="黑体" w:eastAsia="黑体" w:hAnsi="黑体" w:cs="黑体"/>
          <w:sz w:val="18"/>
          <w:szCs w:val="18"/>
        </w:rPr>
        <w:t xml:space="preserve">  </w:t>
      </w:r>
      <w:r>
        <w:rPr>
          <w:sz w:val="18"/>
          <w:szCs w:val="18"/>
        </w:rPr>
        <w:t xml:space="preserve">            </w:t>
      </w:r>
      <w:r>
        <w:rPr>
          <w:rFonts w:hint="eastAsia"/>
          <w:szCs w:val="20"/>
        </w:rPr>
        <w:t xml:space="preserve"> </w:t>
      </w:r>
    </w:p>
    <w:p w14:paraId="49216338" w14:textId="77777777" w:rsidR="00466980" w:rsidRDefault="00466980" w:rsidP="00466980">
      <w:pPr>
        <w:tabs>
          <w:tab w:val="center" w:pos="4201"/>
          <w:tab w:val="right" w:leader="dot" w:pos="9298"/>
        </w:tabs>
        <w:autoSpaceDE w:val="0"/>
        <w:autoSpaceDN w:val="0"/>
        <w:ind w:firstLine="360"/>
        <w:rPr>
          <w:sz w:val="18"/>
          <w:szCs w:val="18"/>
        </w:rPr>
      </w:pPr>
      <w:r>
        <w:rPr>
          <w:rFonts w:hint="eastAsia"/>
          <w:sz w:val="18"/>
          <w:szCs w:val="18"/>
        </w:rPr>
        <w:t>标引说明：</w:t>
      </w:r>
    </w:p>
    <w:p w14:paraId="20E83962" w14:textId="77777777" w:rsidR="00466980" w:rsidRDefault="00466980" w:rsidP="00466980">
      <w:pPr>
        <w:tabs>
          <w:tab w:val="center" w:pos="4201"/>
          <w:tab w:val="right" w:leader="dot" w:pos="9298"/>
        </w:tabs>
        <w:autoSpaceDE w:val="0"/>
        <w:autoSpaceDN w:val="0"/>
        <w:ind w:firstLine="360"/>
        <w:rPr>
          <w:sz w:val="18"/>
          <w:szCs w:val="18"/>
        </w:rPr>
      </w:pPr>
      <w:r>
        <w:rPr>
          <w:rFonts w:hint="eastAsia"/>
          <w:sz w:val="18"/>
          <w:szCs w:val="18"/>
        </w:rPr>
        <w:t>1</w:t>
      </w:r>
      <w:r>
        <w:rPr>
          <w:rFonts w:hint="eastAsia"/>
          <w:sz w:val="18"/>
          <w:szCs w:val="18"/>
        </w:rPr>
        <w:t>——施力压头</w:t>
      </w:r>
      <w:r>
        <w:rPr>
          <w:sz w:val="18"/>
          <w:szCs w:val="18"/>
        </w:rPr>
        <w:t>；</w:t>
      </w:r>
    </w:p>
    <w:p w14:paraId="07EE1682" w14:textId="77777777" w:rsidR="00466980" w:rsidRDefault="00466980" w:rsidP="00466980">
      <w:pPr>
        <w:tabs>
          <w:tab w:val="center" w:pos="4201"/>
          <w:tab w:val="right" w:leader="dot" w:pos="9298"/>
        </w:tabs>
        <w:autoSpaceDE w:val="0"/>
        <w:autoSpaceDN w:val="0"/>
        <w:ind w:firstLine="360"/>
        <w:rPr>
          <w:sz w:val="18"/>
          <w:szCs w:val="18"/>
        </w:rPr>
      </w:pPr>
      <w:r>
        <w:rPr>
          <w:rFonts w:hint="eastAsia"/>
          <w:sz w:val="18"/>
          <w:szCs w:val="18"/>
        </w:rPr>
        <w:t>2</w:t>
      </w:r>
      <w:r>
        <w:rPr>
          <w:rFonts w:hint="eastAsia"/>
          <w:sz w:val="18"/>
          <w:szCs w:val="18"/>
        </w:rPr>
        <w:t>——试样；</w:t>
      </w:r>
    </w:p>
    <w:p w14:paraId="53E22BA7" w14:textId="77777777" w:rsidR="00466980" w:rsidRDefault="00466980" w:rsidP="00466980">
      <w:pPr>
        <w:tabs>
          <w:tab w:val="center" w:pos="4201"/>
          <w:tab w:val="right" w:leader="dot" w:pos="9298"/>
        </w:tabs>
        <w:autoSpaceDE w:val="0"/>
        <w:autoSpaceDN w:val="0"/>
        <w:ind w:firstLine="360"/>
        <w:rPr>
          <w:sz w:val="18"/>
          <w:szCs w:val="18"/>
        </w:rPr>
      </w:pPr>
      <w:r>
        <w:rPr>
          <w:sz w:val="18"/>
          <w:szCs w:val="18"/>
        </w:rPr>
        <w:t>3</w:t>
      </w:r>
      <w:r>
        <w:rPr>
          <w:rFonts w:hint="eastAsia"/>
          <w:sz w:val="18"/>
          <w:szCs w:val="18"/>
        </w:rPr>
        <w:t>、</w:t>
      </w:r>
      <w:r>
        <w:rPr>
          <w:rFonts w:hint="eastAsia"/>
          <w:sz w:val="18"/>
          <w:szCs w:val="18"/>
        </w:rPr>
        <w:t>4</w:t>
      </w:r>
      <w:r>
        <w:rPr>
          <w:rFonts w:hint="eastAsia"/>
          <w:sz w:val="18"/>
          <w:szCs w:val="18"/>
        </w:rPr>
        <w:t>——支撑件；</w:t>
      </w:r>
    </w:p>
    <w:p w14:paraId="054D5A1A" w14:textId="4D3F457B" w:rsidR="00466980" w:rsidRPr="00485C54" w:rsidRDefault="00466980" w:rsidP="00485C54">
      <w:pPr>
        <w:pStyle w:val="a0"/>
        <w:ind w:firstLine="360"/>
      </w:pPr>
      <w:r>
        <w:rPr>
          <w:rFonts w:hint="eastAsia"/>
          <w:sz w:val="18"/>
          <w:szCs w:val="18"/>
        </w:rPr>
        <w:t>F</w:t>
      </w:r>
      <w:r>
        <w:rPr>
          <w:rFonts w:hint="eastAsia"/>
          <w:sz w:val="18"/>
          <w:szCs w:val="18"/>
        </w:rPr>
        <w:t>——负载</w:t>
      </w:r>
      <w:bookmarkEnd w:id="17"/>
      <w:r>
        <w:rPr>
          <w:rFonts w:hint="eastAsia"/>
          <w:sz w:val="18"/>
          <w:szCs w:val="18"/>
        </w:rPr>
        <w:t>。</w:t>
      </w:r>
    </w:p>
    <w:p w14:paraId="1AD70FC1" w14:textId="77777777" w:rsidR="00660E6C" w:rsidRDefault="00000000" w:rsidP="00485C54">
      <w:pPr>
        <w:tabs>
          <w:tab w:val="center" w:pos="4201"/>
          <w:tab w:val="right" w:leader="dot" w:pos="9298"/>
        </w:tabs>
        <w:autoSpaceDE w:val="0"/>
        <w:autoSpaceDN w:val="0"/>
        <w:ind w:firstLine="420"/>
        <w:jc w:val="center"/>
        <w:rPr>
          <w:rFonts w:ascii="黑体" w:eastAsia="黑体" w:hAnsi="黑体" w:cs="黑体"/>
          <w:szCs w:val="21"/>
        </w:rPr>
      </w:pPr>
      <w:r>
        <w:rPr>
          <w:rFonts w:ascii="黑体" w:eastAsia="黑体" w:hAnsi="黑体" w:cs="黑体" w:hint="eastAsia"/>
          <w:szCs w:val="21"/>
        </w:rPr>
        <w:t>图</w:t>
      </w:r>
      <w:r>
        <w:rPr>
          <w:rFonts w:ascii="黑体" w:eastAsia="黑体" w:hAnsi="黑体" w:cs="黑体"/>
          <w:szCs w:val="21"/>
        </w:rPr>
        <w:t xml:space="preserve">1 </w:t>
      </w:r>
      <w:r>
        <w:rPr>
          <w:rFonts w:ascii="黑体" w:eastAsia="黑体" w:hAnsi="黑体" w:cs="黑体" w:hint="eastAsia"/>
          <w:szCs w:val="21"/>
        </w:rPr>
        <w:t>弯曲弹性极限测试示意图</w:t>
      </w:r>
    </w:p>
    <w:p w14:paraId="47842D57" w14:textId="77777777" w:rsidR="00660E6C" w:rsidRDefault="00000000">
      <w:pPr>
        <w:tabs>
          <w:tab w:val="center" w:pos="4201"/>
          <w:tab w:val="right" w:leader="dot" w:pos="9298"/>
        </w:tabs>
        <w:autoSpaceDE w:val="0"/>
        <w:autoSpaceDN w:val="0"/>
        <w:snapToGrid w:val="0"/>
        <w:ind w:firstLine="420"/>
        <w:jc w:val="center"/>
        <w:rPr>
          <w:sz w:val="18"/>
          <w:szCs w:val="18"/>
        </w:rPr>
      </w:pPr>
      <w:r>
        <w:rPr>
          <w:rFonts w:hint="eastAsia"/>
        </w:rPr>
        <w:t xml:space="preserve">  </w:t>
      </w:r>
    </w:p>
    <w:p w14:paraId="34CC2E5C" w14:textId="77777777" w:rsidR="00660E6C" w:rsidRDefault="00000000">
      <w:pPr>
        <w:snapToGrid w:val="0"/>
        <w:ind w:firstLine="420"/>
        <w:rPr>
          <w:rFonts w:ascii="Times New Roman" w:eastAsia="黑体" w:hAnsi="Times New Roman" w:cs="Times New Roman"/>
          <w:kern w:val="0"/>
          <w:szCs w:val="20"/>
        </w:rPr>
      </w:pPr>
      <w:bookmarkStart w:id="18" w:name="_Toc464655491"/>
      <w:bookmarkStart w:id="19" w:name="_Toc464630751"/>
      <w:bookmarkStart w:id="20" w:name="_Toc464630925"/>
      <w:bookmarkStart w:id="21" w:name="_Toc464630832"/>
      <w:bookmarkStart w:id="22" w:name="_Toc464630674"/>
      <w:r>
        <w:rPr>
          <w:rFonts w:ascii="Times New Roman" w:eastAsia="黑体" w:hAnsi="Times New Roman" w:cs="Times New Roman" w:hint="eastAsia"/>
          <w:kern w:val="0"/>
          <w:szCs w:val="20"/>
        </w:rPr>
        <w:t xml:space="preserve">4 </w:t>
      </w:r>
      <w:r>
        <w:rPr>
          <w:rFonts w:ascii="Times New Roman" w:eastAsia="黑体" w:hAnsi="Times New Roman" w:cs="Times New Roman" w:hint="eastAsia"/>
          <w:kern w:val="0"/>
          <w:szCs w:val="20"/>
        </w:rPr>
        <w:t>试验</w:t>
      </w:r>
      <w:r>
        <w:rPr>
          <w:rFonts w:ascii="Times New Roman" w:eastAsia="黑体" w:hAnsi="Times New Roman" w:cs="Times New Roman"/>
          <w:kern w:val="0"/>
          <w:szCs w:val="20"/>
        </w:rPr>
        <w:t>原理</w:t>
      </w:r>
      <w:bookmarkEnd w:id="18"/>
      <w:bookmarkEnd w:id="19"/>
      <w:bookmarkEnd w:id="20"/>
      <w:bookmarkEnd w:id="21"/>
      <w:bookmarkEnd w:id="22"/>
    </w:p>
    <w:p w14:paraId="181B4B67" w14:textId="4F106188" w:rsidR="00660E6C" w:rsidRDefault="006A2D82">
      <w:pPr>
        <w:snapToGrid w:val="0"/>
        <w:ind w:firstLine="420"/>
        <w:rPr>
          <w:color w:val="FF0000"/>
          <w:kern w:val="0"/>
          <w:szCs w:val="20"/>
          <w:highlight w:val="yellow"/>
        </w:rPr>
      </w:pPr>
      <w:r>
        <w:rPr>
          <w:rFonts w:hint="eastAsia"/>
          <w:kern w:val="0"/>
          <w:szCs w:val="20"/>
        </w:rPr>
        <w:t>本方法利用三点弯曲的形式，试样支撑在靠近测试样品端部的两个支撑件上，并且在支撑件之间的中间施加负载。通过测量弹性挠度确定弹性模量，测量残余挠度对应的强制挠度确定弹性弯曲极限。</w:t>
      </w:r>
    </w:p>
    <w:p w14:paraId="6A2868EF" w14:textId="77777777" w:rsidR="00660E6C" w:rsidRDefault="00000000">
      <w:pPr>
        <w:pStyle w:val="af8"/>
        <w:snapToGrid w:val="0"/>
        <w:spacing w:before="156" w:after="156"/>
        <w:ind w:firstLine="420"/>
        <w:jc w:val="left"/>
        <w:rPr>
          <w:rFonts w:ascii="Times New Roman"/>
        </w:rPr>
      </w:pPr>
      <w:bookmarkStart w:id="23" w:name="_Toc464630752"/>
      <w:bookmarkStart w:id="24" w:name="_Toc464655492"/>
      <w:bookmarkStart w:id="25" w:name="_Toc464630675"/>
      <w:bookmarkStart w:id="26" w:name="_Toc464630926"/>
      <w:bookmarkStart w:id="27" w:name="_Toc464630833"/>
      <w:r>
        <w:rPr>
          <w:rFonts w:ascii="Times New Roman" w:hint="eastAsia"/>
        </w:rPr>
        <w:t xml:space="preserve">5 </w:t>
      </w:r>
      <w:r>
        <w:rPr>
          <w:rFonts w:ascii="Times New Roman"/>
        </w:rPr>
        <w:t>试验设备</w:t>
      </w:r>
      <w:bookmarkEnd w:id="23"/>
      <w:bookmarkEnd w:id="24"/>
      <w:bookmarkEnd w:id="25"/>
      <w:bookmarkEnd w:id="26"/>
      <w:bookmarkEnd w:id="27"/>
    </w:p>
    <w:p w14:paraId="2B4E93B5" w14:textId="77777777" w:rsidR="00660E6C" w:rsidRDefault="00000000">
      <w:pPr>
        <w:pStyle w:val="afa"/>
        <w:snapToGrid w:val="0"/>
        <w:ind w:firstLine="420"/>
        <w:rPr>
          <w:rFonts w:asciiTheme="minorEastAsia" w:eastAsiaTheme="minorEastAsia" w:hAnsiTheme="minorEastAsia" w:cstheme="minorBidi"/>
          <w:szCs w:val="20"/>
        </w:rPr>
      </w:pPr>
      <w:r>
        <w:rPr>
          <w:rFonts w:asciiTheme="minorEastAsia" w:eastAsiaTheme="minorEastAsia" w:hAnsiTheme="minorEastAsia" w:cstheme="minorBidi" w:hint="eastAsia"/>
          <w:szCs w:val="20"/>
        </w:rPr>
        <w:t>试验设备由样品支撑架</w:t>
      </w:r>
      <w:r>
        <w:rPr>
          <w:rFonts w:asciiTheme="minorEastAsia" w:hAnsiTheme="minorEastAsia" w:hint="eastAsia"/>
          <w:szCs w:val="20"/>
        </w:rPr>
        <w:t>（见图 2）</w:t>
      </w:r>
      <w:r>
        <w:rPr>
          <w:rFonts w:asciiTheme="minorEastAsia" w:eastAsiaTheme="minorEastAsia" w:hAnsiTheme="minorEastAsia" w:cstheme="minorBidi" w:hint="eastAsia"/>
          <w:szCs w:val="20"/>
        </w:rPr>
        <w:t>、施加压头（见图 2）、试验机、激光测距仪组成。</w:t>
      </w:r>
    </w:p>
    <w:p w14:paraId="00855C67" w14:textId="77777777" w:rsidR="00660E6C" w:rsidRDefault="00000000">
      <w:pPr>
        <w:snapToGrid w:val="0"/>
        <w:ind w:firstLine="420"/>
        <w:rPr>
          <w:rFonts w:ascii="黑体" w:eastAsia="黑体" w:hAnsi="黑体" w:cs="黑体"/>
          <w:kern w:val="0"/>
          <w:szCs w:val="20"/>
        </w:rPr>
      </w:pPr>
      <w:r>
        <w:rPr>
          <w:rFonts w:ascii="黑体" w:eastAsia="黑体" w:hAnsi="黑体" w:cs="黑体" w:hint="eastAsia"/>
          <w:kern w:val="0"/>
          <w:szCs w:val="20"/>
        </w:rPr>
        <w:t>5.1样品支撑架</w:t>
      </w:r>
    </w:p>
    <w:p w14:paraId="17368023" w14:textId="71410516" w:rsidR="00660E6C" w:rsidRDefault="00000000">
      <w:pPr>
        <w:snapToGrid w:val="0"/>
        <w:ind w:firstLineChars="250" w:firstLine="525"/>
        <w:rPr>
          <w:rFonts w:ascii="Times New Roman" w:hAnsi="Times New Roman"/>
          <w:kern w:val="0"/>
          <w:szCs w:val="20"/>
        </w:rPr>
      </w:pPr>
      <w:r>
        <w:rPr>
          <w:rFonts w:hint="eastAsia"/>
          <w:kern w:val="0"/>
          <w:szCs w:val="20"/>
        </w:rPr>
        <w:t>样品支撑架</w:t>
      </w:r>
      <w:r>
        <w:rPr>
          <w:rFonts w:asciiTheme="minorEastAsia" w:hAnsiTheme="minorEastAsia" w:hint="eastAsia"/>
          <w:szCs w:val="20"/>
        </w:rPr>
        <w:t>（见图2）</w:t>
      </w:r>
      <w:r>
        <w:rPr>
          <w:rFonts w:hint="eastAsia"/>
          <w:kern w:val="0"/>
          <w:szCs w:val="20"/>
        </w:rPr>
        <w:t>为两个相同的支撑件组成，支撑架</w:t>
      </w:r>
      <w:r w:rsidR="006A2D82">
        <w:rPr>
          <w:rFonts w:hint="eastAsia"/>
          <w:kern w:val="0"/>
          <w:szCs w:val="20"/>
        </w:rPr>
        <w:t>的</w:t>
      </w:r>
      <w:r>
        <w:rPr>
          <w:rFonts w:hint="eastAsia"/>
          <w:kern w:val="0"/>
          <w:szCs w:val="20"/>
        </w:rPr>
        <w:t>宽度</w:t>
      </w:r>
      <w:r w:rsidR="006A2D82">
        <w:rPr>
          <w:rFonts w:hint="eastAsia"/>
          <w:kern w:val="0"/>
          <w:szCs w:val="20"/>
        </w:rPr>
        <w:t>应</w:t>
      </w:r>
      <w:r>
        <w:rPr>
          <w:rFonts w:hint="eastAsia"/>
          <w:kern w:val="0"/>
          <w:szCs w:val="20"/>
        </w:rPr>
        <w:t>大于</w:t>
      </w:r>
      <w:r>
        <w:rPr>
          <w:rFonts w:hint="eastAsia"/>
          <w:kern w:val="0"/>
          <w:szCs w:val="20"/>
        </w:rPr>
        <w:t>10.2mm</w:t>
      </w:r>
      <w:r>
        <w:rPr>
          <w:rFonts w:hint="eastAsia"/>
          <w:kern w:val="0"/>
          <w:szCs w:val="20"/>
        </w:rPr>
        <w:t>，与</w:t>
      </w:r>
      <w:r w:rsidR="006A2D82">
        <w:rPr>
          <w:rFonts w:hint="eastAsia"/>
          <w:kern w:val="0"/>
          <w:szCs w:val="20"/>
        </w:rPr>
        <w:t>试样</w:t>
      </w:r>
      <w:r>
        <w:rPr>
          <w:rFonts w:hint="eastAsia"/>
          <w:kern w:val="0"/>
          <w:szCs w:val="20"/>
        </w:rPr>
        <w:t>接触的支撑边缘截面为</w:t>
      </w:r>
      <w:r>
        <w:rPr>
          <w:rFonts w:hint="eastAsia"/>
          <w:kern w:val="0"/>
          <w:szCs w:val="20"/>
        </w:rPr>
        <w:t>60</w:t>
      </w:r>
      <w:r>
        <w:rPr>
          <w:rFonts w:hint="eastAsia"/>
          <w:kern w:val="0"/>
          <w:szCs w:val="20"/>
        </w:rPr>
        <w:t>°角的三角形，边缘半径小于</w:t>
      </w:r>
      <w:r>
        <w:rPr>
          <w:rFonts w:hint="eastAsia"/>
          <w:kern w:val="0"/>
          <w:szCs w:val="20"/>
        </w:rPr>
        <w:t>0.03mm</w:t>
      </w:r>
      <w:r>
        <w:rPr>
          <w:rFonts w:hint="eastAsia"/>
          <w:kern w:val="0"/>
          <w:szCs w:val="20"/>
        </w:rPr>
        <w:t>。</w:t>
      </w:r>
      <w:r>
        <w:rPr>
          <w:rFonts w:ascii="Times New Roman" w:hAnsi="Times New Roman" w:hint="eastAsia"/>
          <w:kern w:val="0"/>
          <w:szCs w:val="20"/>
        </w:rPr>
        <w:t>在支撑架下方装有滑轨，两个支撑件可以相向运动，两支撑件间距离在</w:t>
      </w:r>
      <w:r>
        <w:rPr>
          <w:rFonts w:ascii="Times New Roman" w:hAnsi="Times New Roman"/>
          <w:kern w:val="0"/>
          <w:szCs w:val="20"/>
        </w:rPr>
        <w:t>0.1mm-100mm</w:t>
      </w:r>
      <w:r>
        <w:rPr>
          <w:rFonts w:ascii="Times New Roman" w:hAnsi="Times New Roman"/>
          <w:kern w:val="0"/>
          <w:szCs w:val="20"/>
        </w:rPr>
        <w:t>的范围内连续可调，</w:t>
      </w:r>
      <w:r>
        <w:rPr>
          <w:rFonts w:ascii="Times New Roman" w:hAnsi="Times New Roman" w:hint="eastAsia"/>
          <w:kern w:val="0"/>
          <w:szCs w:val="20"/>
        </w:rPr>
        <w:t>调整精度</w:t>
      </w:r>
      <w:r>
        <w:rPr>
          <w:rFonts w:ascii="Times New Roman" w:hAnsi="Times New Roman" w:hint="eastAsia"/>
          <w:kern w:val="0"/>
          <w:szCs w:val="20"/>
        </w:rPr>
        <w:t>0.02mm</w:t>
      </w:r>
      <w:r>
        <w:rPr>
          <w:rFonts w:ascii="Times New Roman" w:hAnsi="Times New Roman" w:hint="eastAsia"/>
          <w:kern w:val="0"/>
          <w:szCs w:val="20"/>
        </w:rPr>
        <w:t>。激光测距仪始终保持在两支撑架中心位置，与加载轴线一致。</w:t>
      </w:r>
    </w:p>
    <w:p w14:paraId="20DE7258" w14:textId="3CDF18D8" w:rsidR="00660E6C" w:rsidRDefault="00000000">
      <w:pPr>
        <w:pStyle w:val="afa"/>
        <w:snapToGrid w:val="0"/>
        <w:ind w:firstLine="420"/>
        <w:rPr>
          <w:rFonts w:asciiTheme="minorEastAsia" w:eastAsiaTheme="minorEastAsia" w:hAnsiTheme="minorEastAsia" w:cstheme="minorBidi"/>
          <w:szCs w:val="20"/>
        </w:rPr>
      </w:pPr>
      <w:r>
        <w:rPr>
          <w:rFonts w:asciiTheme="minorEastAsia" w:eastAsiaTheme="minorEastAsia" w:hAnsiTheme="minorEastAsia" w:cstheme="minorBidi" w:hint="eastAsia"/>
          <w:szCs w:val="20"/>
        </w:rPr>
        <w:lastRenderedPageBreak/>
        <w:t>本标准的样品支撑架参照欧标</w:t>
      </w:r>
      <w:r w:rsidR="006A2D82">
        <w:rPr>
          <w:rFonts w:asciiTheme="minorEastAsia" w:hAnsiTheme="minorEastAsia" w:hint="eastAsia"/>
          <w:szCs w:val="20"/>
        </w:rPr>
        <w:t>EN</w:t>
      </w:r>
      <w:r w:rsidR="006A2D82">
        <w:rPr>
          <w:rFonts w:asciiTheme="minorEastAsia" w:hAnsiTheme="minorEastAsia"/>
          <w:szCs w:val="20"/>
        </w:rPr>
        <w:t xml:space="preserve"> </w:t>
      </w:r>
      <w:r>
        <w:rPr>
          <w:rFonts w:asciiTheme="minorEastAsia" w:eastAsiaTheme="minorEastAsia" w:hAnsiTheme="minorEastAsia" w:cstheme="minorBidi" w:hint="eastAsia"/>
          <w:szCs w:val="20"/>
        </w:rPr>
        <w:t>12384:1999进行设计，另外本标准细化了支撑架实现移动的方式，即在支撑架下方装有滑轨，可利于实现机械控制两个支撑件相向运动，使两支撑件间距离在0.1mm-100mm的范围内连续可调，并保证调整精度以及两支撑架位置对称。</w:t>
      </w:r>
    </w:p>
    <w:p w14:paraId="10D55EB8" w14:textId="77777777" w:rsidR="00660E6C" w:rsidRDefault="00000000">
      <w:pPr>
        <w:pStyle w:val="afb"/>
        <w:snapToGrid w:val="0"/>
        <w:spacing w:beforeLines="0" w:before="0" w:afterLines="0" w:after="0"/>
        <w:ind w:firstLine="420"/>
        <w:rPr>
          <w:rFonts w:hAnsi="黑体" w:cs="黑体"/>
        </w:rPr>
      </w:pPr>
      <w:r>
        <w:rPr>
          <w:rFonts w:hAnsi="黑体" w:cs="黑体" w:hint="eastAsia"/>
        </w:rPr>
        <w:t>5.2施力压头</w:t>
      </w:r>
    </w:p>
    <w:p w14:paraId="649F7246" w14:textId="03EBCE92" w:rsidR="00660E6C" w:rsidRDefault="00000000">
      <w:pPr>
        <w:snapToGrid w:val="0"/>
        <w:ind w:firstLine="420"/>
        <w:rPr>
          <w:rFonts w:asciiTheme="minorEastAsia" w:hAnsiTheme="minorEastAsia"/>
          <w:kern w:val="0"/>
          <w:szCs w:val="20"/>
        </w:rPr>
      </w:pPr>
      <w:r>
        <w:rPr>
          <w:rFonts w:asciiTheme="minorEastAsia" w:hAnsiTheme="minorEastAsia" w:hint="eastAsia"/>
          <w:kern w:val="0"/>
          <w:szCs w:val="20"/>
        </w:rPr>
        <w:t>施力压头（见图2）为头部为</w:t>
      </w:r>
      <w:r>
        <w:rPr>
          <w:rFonts w:asciiTheme="minorEastAsia" w:hAnsiTheme="minorEastAsia"/>
          <w:kern w:val="0"/>
          <w:szCs w:val="20"/>
        </w:rPr>
        <w:t>90°且光滑平整的压块，压块上端连接传感器，下部尖端处对</w:t>
      </w:r>
      <w:r w:rsidR="00E627C4">
        <w:rPr>
          <w:rFonts w:asciiTheme="minorEastAsia" w:hAnsiTheme="minorEastAsia" w:hint="eastAsia"/>
          <w:kern w:val="0"/>
          <w:szCs w:val="20"/>
        </w:rPr>
        <w:t>试样</w:t>
      </w:r>
      <w:r>
        <w:rPr>
          <w:rFonts w:asciiTheme="minorEastAsia" w:hAnsiTheme="minorEastAsia"/>
          <w:kern w:val="0"/>
          <w:szCs w:val="20"/>
        </w:rPr>
        <w:t>施加向下的压力。</w:t>
      </w:r>
      <w:r>
        <w:rPr>
          <w:rFonts w:asciiTheme="minorEastAsia" w:hAnsiTheme="minorEastAsia" w:hint="eastAsia"/>
          <w:kern w:val="0"/>
          <w:szCs w:val="20"/>
        </w:rPr>
        <w:t>压头应位于支撑件中心。较欧标</w:t>
      </w:r>
      <w:r w:rsidR="006A2D82">
        <w:rPr>
          <w:rFonts w:asciiTheme="minorEastAsia" w:hAnsiTheme="minorEastAsia" w:hint="eastAsia"/>
          <w:kern w:val="0"/>
          <w:szCs w:val="20"/>
        </w:rPr>
        <w:t>EN</w:t>
      </w:r>
      <w:r>
        <w:rPr>
          <w:rFonts w:asciiTheme="minorEastAsia" w:hAnsiTheme="minorEastAsia" w:hint="eastAsia"/>
          <w:kern w:val="0"/>
          <w:szCs w:val="20"/>
        </w:rPr>
        <w:t xml:space="preserve"> 12384:1999，本标准增加了压头形状的规定，</w:t>
      </w:r>
      <w:r>
        <w:rPr>
          <w:rFonts w:asciiTheme="minorEastAsia" w:hAnsiTheme="minorEastAsia"/>
          <w:kern w:val="0"/>
          <w:szCs w:val="20"/>
        </w:rPr>
        <w:t>确保测试的规范性和一致性，提高产品质量和可比性</w:t>
      </w:r>
      <w:r>
        <w:rPr>
          <w:rFonts w:asciiTheme="minorEastAsia" w:hAnsiTheme="minorEastAsia" w:hint="eastAsia"/>
          <w:kern w:val="0"/>
          <w:szCs w:val="20"/>
        </w:rPr>
        <w:t>。</w:t>
      </w:r>
    </w:p>
    <w:p w14:paraId="5FEFB62A" w14:textId="3D73B01E" w:rsidR="00660E6C" w:rsidRDefault="005205FA" w:rsidP="00485C54">
      <w:pPr>
        <w:pStyle w:val="a0"/>
        <w:ind w:firstLineChars="0" w:firstLine="0"/>
      </w:pPr>
      <w:r>
        <w:rPr>
          <w:noProof/>
        </w:rPr>
        <w:drawing>
          <wp:inline distT="0" distB="0" distL="0" distR="0" wp14:anchorId="66BC01F6" wp14:editId="47DEF6D0">
            <wp:extent cx="5278582" cy="2392878"/>
            <wp:effectExtent l="0" t="0" r="0" b="0"/>
            <wp:docPr id="19703090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09071" name=""/>
                    <pic:cNvPicPr/>
                  </pic:nvPicPr>
                  <pic:blipFill rotWithShape="1">
                    <a:blip r:embed="rId10"/>
                    <a:srcRect r="398" b="14705"/>
                    <a:stretch/>
                  </pic:blipFill>
                  <pic:spPr bwMode="auto">
                    <a:xfrm>
                      <a:off x="0" y="0"/>
                      <a:ext cx="5278582" cy="2392878"/>
                    </a:xfrm>
                    <a:prstGeom prst="rect">
                      <a:avLst/>
                    </a:prstGeom>
                    <a:ln>
                      <a:noFill/>
                    </a:ln>
                    <a:extLst>
                      <a:ext uri="{53640926-AAD7-44D8-BBD7-CCE9431645EC}">
                        <a14:shadowObscured xmlns:a14="http://schemas.microsoft.com/office/drawing/2010/main"/>
                      </a:ext>
                    </a:extLst>
                  </pic:spPr>
                </pic:pic>
              </a:graphicData>
            </a:graphic>
          </wp:inline>
        </w:drawing>
      </w:r>
    </w:p>
    <w:p w14:paraId="0A2C5708" w14:textId="77777777" w:rsidR="00660E6C" w:rsidRDefault="00000000" w:rsidP="00485C54">
      <w:pPr>
        <w:snapToGrid w:val="0"/>
        <w:ind w:firstLineChars="95" w:firstLine="199"/>
        <w:jc w:val="center"/>
        <w:rPr>
          <w:rFonts w:ascii="黑体" w:eastAsia="黑体" w:hAnsi="黑体" w:cs="黑体"/>
          <w:color w:val="000000"/>
          <w:kern w:val="0"/>
          <w:szCs w:val="20"/>
        </w:rPr>
      </w:pPr>
      <w:r>
        <w:rPr>
          <w:rFonts w:ascii="黑体" w:eastAsia="黑体" w:hAnsi="黑体" w:cs="黑体" w:hint="eastAsia"/>
          <w:color w:val="000000"/>
          <w:kern w:val="0"/>
          <w:szCs w:val="20"/>
        </w:rPr>
        <w:t>图</w:t>
      </w:r>
      <w:r>
        <w:rPr>
          <w:rFonts w:ascii="黑体" w:eastAsia="黑体" w:hAnsi="黑体" w:cs="黑体"/>
          <w:color w:val="000000"/>
          <w:kern w:val="0"/>
          <w:szCs w:val="20"/>
        </w:rPr>
        <w:t xml:space="preserve">2 </w:t>
      </w:r>
      <w:r>
        <w:rPr>
          <w:rFonts w:ascii="黑体" w:eastAsia="黑体" w:hAnsi="黑体" w:cs="黑体" w:hint="eastAsia"/>
          <w:color w:val="000000"/>
          <w:kern w:val="0"/>
          <w:szCs w:val="20"/>
        </w:rPr>
        <w:t>试验工装示意图</w:t>
      </w:r>
    </w:p>
    <w:p w14:paraId="6213855A" w14:textId="77777777" w:rsidR="00660E6C" w:rsidRDefault="00000000">
      <w:pPr>
        <w:pStyle w:val="afb"/>
        <w:snapToGrid w:val="0"/>
        <w:spacing w:beforeLines="0" w:afterLines="0"/>
        <w:ind w:firstLine="420"/>
        <w:rPr>
          <w:rFonts w:hAnsi="黑体" w:cs="黑体"/>
        </w:rPr>
      </w:pPr>
      <w:r>
        <w:rPr>
          <w:rFonts w:hAnsi="黑体" w:cs="黑体" w:hint="eastAsia"/>
        </w:rPr>
        <w:t>5</w:t>
      </w:r>
      <w:r>
        <w:rPr>
          <w:rFonts w:hAnsi="黑体" w:cs="黑体"/>
        </w:rPr>
        <w:t>.3试验机</w:t>
      </w:r>
    </w:p>
    <w:p w14:paraId="21EFB76C" w14:textId="77777777" w:rsidR="00660E6C" w:rsidRDefault="00000000">
      <w:pPr>
        <w:snapToGrid w:val="0"/>
        <w:ind w:firstLine="420"/>
        <w:rPr>
          <w:kern w:val="0"/>
          <w:szCs w:val="20"/>
        </w:rPr>
      </w:pPr>
      <w:bookmarkStart w:id="28" w:name="_Toc464630676"/>
      <w:r>
        <w:rPr>
          <w:rFonts w:ascii="宋体" w:eastAsia="宋体" w:hAnsi="宋体" w:hint="eastAsia"/>
          <w:kern w:val="0"/>
          <w:szCs w:val="20"/>
        </w:rPr>
        <w:t>本标准较欧标EN 12384:1999增加了试验机的规定，为满足测试精度，对力传感器的量程及试验机位移控制精度提出要求。试验机的测力系统应按照</w:t>
      </w:r>
      <w:r>
        <w:rPr>
          <w:rFonts w:ascii="宋体" w:eastAsia="宋体" w:hAnsi="宋体"/>
          <w:kern w:val="0"/>
          <w:szCs w:val="20"/>
        </w:rPr>
        <w:t>GB/T 16825.1-2022</w:t>
      </w:r>
      <w:r>
        <w:rPr>
          <w:rFonts w:ascii="宋体" w:eastAsia="宋体" w:hAnsi="宋体" w:hint="eastAsia"/>
          <w:kern w:val="0"/>
          <w:szCs w:val="20"/>
        </w:rPr>
        <w:t>进行校准，并且其准确度应为1级或者优于1级。传感器力值不应超过100N。</w:t>
      </w:r>
      <w:bookmarkEnd w:id="28"/>
      <w:r>
        <w:rPr>
          <w:rFonts w:ascii="宋体" w:eastAsia="宋体" w:hAnsi="宋体" w:hint="eastAsia"/>
          <w:kern w:val="0"/>
          <w:szCs w:val="20"/>
        </w:rPr>
        <w:t>试验机应能实现施力压头位移控制，位移精度不低于0.02mm。</w:t>
      </w:r>
    </w:p>
    <w:p w14:paraId="045C6907" w14:textId="77777777" w:rsidR="00660E6C" w:rsidRDefault="00000000">
      <w:pPr>
        <w:snapToGrid w:val="0"/>
        <w:ind w:firstLine="420"/>
        <w:rPr>
          <w:kern w:val="0"/>
          <w:szCs w:val="20"/>
        </w:rPr>
      </w:pPr>
      <w:r>
        <w:rPr>
          <w:rFonts w:ascii="黑体" w:eastAsia="黑体" w:hAnsi="黑体" w:cs="黑体" w:hint="eastAsia"/>
          <w:kern w:val="0"/>
        </w:rPr>
        <w:t>5</w:t>
      </w:r>
      <w:r>
        <w:rPr>
          <w:rFonts w:ascii="黑体" w:eastAsia="黑体" w:hAnsi="黑体" w:cs="黑体"/>
          <w:kern w:val="0"/>
        </w:rPr>
        <w:t>.4</w:t>
      </w:r>
      <w:r>
        <w:rPr>
          <w:rFonts w:ascii="黑体" w:eastAsia="黑体" w:hAnsi="黑体" w:cs="黑体" w:hint="eastAsia"/>
          <w:kern w:val="0"/>
        </w:rPr>
        <w:t>激光测距仪</w:t>
      </w:r>
      <w:r>
        <w:rPr>
          <w:rFonts w:hint="eastAsia"/>
          <w:kern w:val="0"/>
          <w:szCs w:val="20"/>
        </w:rPr>
        <w:t xml:space="preserve">   </w:t>
      </w:r>
    </w:p>
    <w:p w14:paraId="6835ED42" w14:textId="7E67B404" w:rsidR="00660E6C" w:rsidRDefault="00000000">
      <w:pPr>
        <w:snapToGrid w:val="0"/>
        <w:ind w:firstLine="420"/>
        <w:rPr>
          <w:rFonts w:ascii="宋体" w:eastAsia="宋体" w:hAnsi="宋体"/>
          <w:kern w:val="0"/>
          <w:szCs w:val="20"/>
        </w:rPr>
      </w:pPr>
      <w:r>
        <w:rPr>
          <w:rFonts w:ascii="宋体" w:eastAsia="宋体" w:hAnsi="宋体" w:hint="eastAsia"/>
          <w:kern w:val="0"/>
          <w:szCs w:val="20"/>
        </w:rPr>
        <w:t>欧标EN 12384:1999中未对挠度测试设备做具体要求，只规定挠度测试误差不得超过2μm。本标准根据目前挠度测试装置调研及通过对试验过程中操作可行性研究，确定使用激光测距仪来测试挠度，测试过程中与</w:t>
      </w:r>
      <w:r w:rsidR="00E627C4">
        <w:rPr>
          <w:rFonts w:ascii="宋体" w:eastAsia="宋体" w:hAnsi="宋体" w:hint="eastAsia"/>
          <w:kern w:val="0"/>
          <w:szCs w:val="20"/>
        </w:rPr>
        <w:t>试样</w:t>
      </w:r>
      <w:r>
        <w:rPr>
          <w:rFonts w:ascii="宋体" w:eastAsia="宋体" w:hAnsi="宋体" w:hint="eastAsia"/>
          <w:kern w:val="0"/>
          <w:szCs w:val="20"/>
        </w:rPr>
        <w:t>无接触，减少试验偏差，且设备精度高（验证试验用米依ILD2300-2激光测距仪，分辨率0.03μm，标称绝对误差≤±0.6μm），可明显提升测试精度。本标准规定了挠度值应在支撑架中心部位测量，测量时不应与</w:t>
      </w:r>
      <w:r w:rsidR="00E627C4">
        <w:rPr>
          <w:rFonts w:ascii="宋体" w:eastAsia="宋体" w:hAnsi="宋体" w:hint="eastAsia"/>
          <w:kern w:val="0"/>
          <w:szCs w:val="20"/>
        </w:rPr>
        <w:t>试样</w:t>
      </w:r>
      <w:r>
        <w:rPr>
          <w:rFonts w:ascii="宋体" w:eastAsia="宋体" w:hAnsi="宋体" w:hint="eastAsia"/>
          <w:kern w:val="0"/>
          <w:szCs w:val="20"/>
        </w:rPr>
        <w:t>接触，测量误差不应超过±0.002mm。测量挠度用的激光测距仪的误差不应超过±0.001mm。</w:t>
      </w:r>
    </w:p>
    <w:p w14:paraId="77DBF442" w14:textId="77777777" w:rsidR="00660E6C" w:rsidRDefault="00000000">
      <w:pPr>
        <w:pStyle w:val="af8"/>
        <w:snapToGrid w:val="0"/>
        <w:spacing w:before="156" w:after="156"/>
        <w:ind w:firstLine="420"/>
        <w:rPr>
          <w:rFonts w:ascii="Times New Roman"/>
        </w:rPr>
      </w:pPr>
      <w:r>
        <w:rPr>
          <w:rFonts w:ascii="Times New Roman" w:hint="eastAsia"/>
        </w:rPr>
        <w:t xml:space="preserve">6 </w:t>
      </w:r>
      <w:r>
        <w:rPr>
          <w:rFonts w:ascii="Times New Roman" w:hint="eastAsia"/>
        </w:rPr>
        <w:t>试样</w:t>
      </w:r>
      <w:r>
        <w:rPr>
          <w:rFonts w:ascii="Times New Roman" w:hint="eastAsia"/>
        </w:rPr>
        <w:t xml:space="preserve"> </w:t>
      </w:r>
    </w:p>
    <w:p w14:paraId="4C368EC6" w14:textId="77777777" w:rsidR="00660E6C" w:rsidRDefault="00000000">
      <w:pPr>
        <w:pStyle w:val="afb"/>
        <w:numPr>
          <w:ilvl w:val="255"/>
          <w:numId w:val="0"/>
        </w:numPr>
        <w:snapToGrid w:val="0"/>
        <w:ind w:firstLineChars="200" w:firstLine="420"/>
        <w:rPr>
          <w:rFonts w:hAnsi="黑体" w:cs="黑体"/>
        </w:rPr>
      </w:pPr>
      <w:r>
        <w:rPr>
          <w:rFonts w:hAnsi="黑体" w:cs="黑体" w:hint="eastAsia"/>
        </w:rPr>
        <w:t>6</w:t>
      </w:r>
      <w:r>
        <w:rPr>
          <w:rFonts w:hAnsi="黑体" w:cs="黑体"/>
        </w:rPr>
        <w:t>.1</w:t>
      </w:r>
      <w:r>
        <w:rPr>
          <w:rFonts w:hAnsi="黑体" w:cs="黑体" w:hint="eastAsia"/>
        </w:rPr>
        <w:t xml:space="preserve"> 试样的切取与制备</w:t>
      </w:r>
    </w:p>
    <w:p w14:paraId="64101313" w14:textId="6B71F5B6" w:rsidR="00660E6C" w:rsidRDefault="00000000">
      <w:pPr>
        <w:pStyle w:val="afa"/>
        <w:snapToGrid w:val="0"/>
        <w:ind w:firstLine="420"/>
        <w:rPr>
          <w:rFonts w:hAnsi="宋体" w:cstheme="minorBidi"/>
          <w:szCs w:val="20"/>
        </w:rPr>
      </w:pPr>
      <w:r>
        <w:rPr>
          <w:rFonts w:ascii="黑体" w:eastAsia="黑体" w:hAnsi="黑体" w:cs="黑体"/>
          <w:szCs w:val="20"/>
        </w:rPr>
        <w:lastRenderedPageBreak/>
        <w:t>6</w:t>
      </w:r>
      <w:r>
        <w:rPr>
          <w:rFonts w:ascii="黑体" w:eastAsia="黑体" w:hAnsi="黑体" w:cs="黑体" w:hint="eastAsia"/>
          <w:szCs w:val="20"/>
        </w:rPr>
        <w:t>.1.1</w:t>
      </w:r>
      <w:r>
        <w:rPr>
          <w:rFonts w:hAnsi="宋体" w:cstheme="minorBidi" w:hint="eastAsia"/>
          <w:szCs w:val="20"/>
        </w:rPr>
        <w:t xml:space="preserve"> 因不同方向铜及铜合金的</w:t>
      </w:r>
      <w:r w:rsidR="00E627C4">
        <w:rPr>
          <w:rFonts w:hAnsi="宋体" w:cstheme="minorBidi" w:hint="eastAsia"/>
          <w:szCs w:val="20"/>
        </w:rPr>
        <w:t>试样</w:t>
      </w:r>
      <w:r>
        <w:rPr>
          <w:rFonts w:hAnsi="宋体" w:cstheme="minorBidi" w:hint="eastAsia"/>
          <w:szCs w:val="20"/>
        </w:rPr>
        <w:t>往往弯曲弹性极限性能有差异，在标准中对试样截取方向进行规定。试样应从带、箔材上轧制方向截取，当客户有要求时，可从其它方向截取，并在报告时予以说明。</w:t>
      </w:r>
    </w:p>
    <w:p w14:paraId="57B8B53D" w14:textId="39CCC551" w:rsidR="00660E6C" w:rsidRDefault="00000000">
      <w:pPr>
        <w:snapToGrid w:val="0"/>
        <w:ind w:firstLine="420"/>
        <w:rPr>
          <w:rFonts w:ascii="宋体" w:eastAsia="宋体" w:hAnsi="宋体"/>
          <w:kern w:val="0"/>
          <w:szCs w:val="20"/>
        </w:rPr>
      </w:pPr>
      <w:r>
        <w:rPr>
          <w:rFonts w:ascii="黑体" w:eastAsia="黑体" w:hAnsi="黑体" w:cs="黑体"/>
          <w:kern w:val="0"/>
          <w:szCs w:val="20"/>
        </w:rPr>
        <w:t>6</w:t>
      </w:r>
      <w:r>
        <w:rPr>
          <w:rFonts w:ascii="黑体" w:eastAsia="黑体" w:hAnsi="黑体" w:cs="黑体" w:hint="eastAsia"/>
          <w:kern w:val="0"/>
          <w:szCs w:val="20"/>
        </w:rPr>
        <w:t>.1.2</w:t>
      </w:r>
      <w:r>
        <w:rPr>
          <w:rFonts w:ascii="宋体" w:eastAsia="宋体" w:hAnsi="宋体" w:hint="eastAsia"/>
          <w:kern w:val="0"/>
          <w:szCs w:val="20"/>
        </w:rPr>
        <w:t xml:space="preserve"> 铜合金的状态改变将影响其弯曲弹性极限的最终测试结果，为规避加工过程对检测结果的影响，如加工过程过热或变形将改变样品的状态，从而影响其弯曲弹性的最终结果，通常采取切割或铣削方式加工试样，并保持样品的原始状态，尽量避免试样过热和加工硬化对试验结果产生影响，且制样过程中不</w:t>
      </w:r>
      <w:r w:rsidR="006A2D82">
        <w:rPr>
          <w:rFonts w:ascii="宋体" w:eastAsia="宋体" w:hAnsi="宋体" w:hint="eastAsia"/>
          <w:kern w:val="0"/>
          <w:szCs w:val="20"/>
        </w:rPr>
        <w:t>应</w:t>
      </w:r>
      <w:r>
        <w:rPr>
          <w:rFonts w:ascii="宋体" w:eastAsia="宋体" w:hAnsi="宋体" w:hint="eastAsia"/>
          <w:kern w:val="0"/>
          <w:szCs w:val="20"/>
        </w:rPr>
        <w:t>拉直和弯曲试样，不</w:t>
      </w:r>
      <w:r w:rsidR="006A2D82">
        <w:rPr>
          <w:rFonts w:ascii="宋体" w:eastAsia="宋体" w:hAnsi="宋体" w:hint="eastAsia"/>
          <w:kern w:val="0"/>
          <w:szCs w:val="20"/>
        </w:rPr>
        <w:t>应</w:t>
      </w:r>
      <w:r>
        <w:rPr>
          <w:rFonts w:ascii="宋体" w:eastAsia="宋体" w:hAnsi="宋体" w:hint="eastAsia"/>
          <w:kern w:val="0"/>
          <w:szCs w:val="20"/>
        </w:rPr>
        <w:t>进行可能改变其应力状态的矫正。</w:t>
      </w:r>
    </w:p>
    <w:p w14:paraId="640DD03B" w14:textId="77777777" w:rsidR="00660E6C" w:rsidRDefault="00000000">
      <w:pPr>
        <w:snapToGrid w:val="0"/>
        <w:ind w:firstLine="420"/>
        <w:rPr>
          <w:rFonts w:ascii="宋体" w:eastAsia="宋体" w:hAnsi="宋体"/>
          <w:kern w:val="0"/>
          <w:szCs w:val="20"/>
        </w:rPr>
      </w:pPr>
      <w:r>
        <w:rPr>
          <w:rFonts w:ascii="黑体" w:eastAsia="黑体" w:hAnsi="黑体" w:cs="黑体"/>
          <w:kern w:val="0"/>
          <w:szCs w:val="20"/>
        </w:rPr>
        <w:t>6</w:t>
      </w:r>
      <w:r>
        <w:rPr>
          <w:rFonts w:ascii="黑体" w:eastAsia="黑体" w:hAnsi="黑体" w:cs="黑体" w:hint="eastAsia"/>
          <w:kern w:val="0"/>
          <w:szCs w:val="20"/>
        </w:rPr>
        <w:t xml:space="preserve">.1.3 </w:t>
      </w:r>
      <w:r>
        <w:rPr>
          <w:rFonts w:ascii="宋体" w:eastAsia="宋体" w:hAnsi="宋体" w:hint="eastAsia"/>
          <w:kern w:val="0"/>
          <w:szCs w:val="20"/>
        </w:rPr>
        <w:t>为确保对弯曲弹性极限的检测结果最接近原始样品，规避其他因素对测试结果的影响。完成加工的试样应平整，无油污、氧化层，无毛刺，表面无划伤及其他人为或机械损伤。</w:t>
      </w:r>
    </w:p>
    <w:p w14:paraId="00FA56EE" w14:textId="77777777" w:rsidR="00660E6C" w:rsidRDefault="00000000">
      <w:pPr>
        <w:pStyle w:val="afb"/>
        <w:numPr>
          <w:ilvl w:val="255"/>
          <w:numId w:val="0"/>
        </w:numPr>
        <w:snapToGrid w:val="0"/>
        <w:ind w:firstLineChars="200" w:firstLine="420"/>
        <w:rPr>
          <w:rFonts w:hAnsi="黑体" w:cs="黑体"/>
        </w:rPr>
      </w:pPr>
      <w:r>
        <w:rPr>
          <w:rFonts w:hAnsi="黑体" w:cs="黑体" w:hint="eastAsia"/>
        </w:rPr>
        <w:t>6.2 试样的尺寸</w:t>
      </w:r>
    </w:p>
    <w:p w14:paraId="1EE5A6BB" w14:textId="77777777" w:rsidR="00660E6C" w:rsidRDefault="00000000">
      <w:pPr>
        <w:pStyle w:val="afa"/>
        <w:snapToGrid w:val="0"/>
        <w:ind w:firstLine="420"/>
        <w:rPr>
          <w:rFonts w:hAnsi="宋体" w:cstheme="minorBidi"/>
          <w:szCs w:val="20"/>
        </w:rPr>
      </w:pPr>
      <w:r>
        <w:rPr>
          <w:rFonts w:ascii="黑体" w:eastAsia="黑体" w:hAnsi="黑体" w:cs="黑体"/>
          <w:szCs w:val="20"/>
        </w:rPr>
        <w:t>6</w:t>
      </w:r>
      <w:r>
        <w:rPr>
          <w:rFonts w:ascii="黑体" w:eastAsia="黑体" w:hAnsi="黑体" w:cs="黑体" w:hint="eastAsia"/>
          <w:szCs w:val="20"/>
        </w:rPr>
        <w:t>.2.1</w:t>
      </w:r>
      <w:r>
        <w:rPr>
          <w:rFonts w:hAnsi="宋体" w:cstheme="minorBidi"/>
          <w:szCs w:val="20"/>
        </w:rPr>
        <w:t xml:space="preserve"> </w:t>
      </w:r>
      <w:r>
        <w:rPr>
          <w:rFonts w:hAnsi="宋体" w:cstheme="minorBidi" w:hint="eastAsia"/>
          <w:szCs w:val="20"/>
        </w:rPr>
        <w:t>参照欧标EN 12384:1999，由于技术和计量的原因，根据</w:t>
      </w:r>
      <w:r>
        <w:rPr>
          <w:rFonts w:hAnsi="宋体" w:cstheme="minorBidi"/>
          <w:szCs w:val="20"/>
        </w:rPr>
        <w:t>试样的厚度</w:t>
      </w:r>
      <w:r>
        <w:rPr>
          <w:rFonts w:hAnsi="宋体" w:cstheme="minorBidi" w:hint="eastAsia"/>
          <w:szCs w:val="20"/>
        </w:rPr>
        <w:t>分为A、B区间</w:t>
      </w:r>
      <w:r>
        <w:rPr>
          <w:rFonts w:hAnsi="宋体" w:cstheme="minorBidi"/>
          <w:szCs w:val="20"/>
        </w:rPr>
        <w:t>，试样尺寸</w:t>
      </w:r>
      <w:r>
        <w:rPr>
          <w:rFonts w:hAnsi="宋体" w:cstheme="minorBidi" w:hint="eastAsia"/>
          <w:szCs w:val="20"/>
        </w:rPr>
        <w:t>应符合表</w:t>
      </w:r>
      <w:r>
        <w:rPr>
          <w:rFonts w:hAnsi="宋体" w:cstheme="minorBidi"/>
          <w:szCs w:val="20"/>
        </w:rPr>
        <w:t>2的规定。</w:t>
      </w:r>
    </w:p>
    <w:p w14:paraId="6B3A053C" w14:textId="77777777" w:rsidR="00660E6C" w:rsidRDefault="00000000">
      <w:pPr>
        <w:tabs>
          <w:tab w:val="left" w:pos="360"/>
        </w:tabs>
        <w:snapToGrid w:val="0"/>
        <w:ind w:firstLine="420"/>
        <w:jc w:val="center"/>
        <w:rPr>
          <w:rFonts w:ascii="黑体" w:eastAsia="黑体" w:hAnsi="宋体" w:cs="黑体"/>
          <w:kern w:val="0"/>
          <w:szCs w:val="20"/>
          <w:lang w:bidi="ar"/>
        </w:rPr>
      </w:pPr>
      <w:r>
        <w:rPr>
          <w:rFonts w:ascii="黑体" w:eastAsia="黑体" w:hAnsi="宋体" w:cs="黑体" w:hint="eastAsia"/>
          <w:kern w:val="0"/>
          <w:szCs w:val="20"/>
          <w:lang w:bidi="ar"/>
        </w:rPr>
        <w:t>表</w:t>
      </w:r>
      <w:r>
        <w:rPr>
          <w:rFonts w:ascii="黑体" w:eastAsia="黑体" w:hAnsi="宋体" w:cs="黑体"/>
          <w:kern w:val="0"/>
          <w:szCs w:val="20"/>
          <w:lang w:bidi="ar"/>
        </w:rPr>
        <w:t>2</w:t>
      </w:r>
      <w:r>
        <w:rPr>
          <w:rFonts w:ascii="黑体" w:eastAsia="黑体" w:hAnsi="宋体" w:cs="黑体" w:hint="eastAsia"/>
          <w:kern w:val="0"/>
          <w:szCs w:val="20"/>
          <w:lang w:bidi="ar"/>
        </w:rPr>
        <w:t>试样尺寸</w:t>
      </w:r>
    </w:p>
    <w:tbl>
      <w:tblPr>
        <w:tblW w:w="8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6"/>
        <w:gridCol w:w="1920"/>
        <w:gridCol w:w="1571"/>
        <w:gridCol w:w="1916"/>
      </w:tblGrid>
      <w:tr w:rsidR="006A2D82" w14:paraId="210562E0" w14:textId="77777777" w:rsidTr="00485C54">
        <w:trPr>
          <w:jc w:val="center"/>
        </w:trPr>
        <w:tc>
          <w:tcPr>
            <w:tcW w:w="2616" w:type="dxa"/>
          </w:tcPr>
          <w:p w14:paraId="605EB7FC" w14:textId="77777777" w:rsidR="006A2D82" w:rsidRDefault="006A2D82" w:rsidP="0094629C">
            <w:pPr>
              <w:ind w:firstLine="360"/>
              <w:jc w:val="center"/>
              <w:rPr>
                <w:kern w:val="0"/>
                <w:sz w:val="18"/>
                <w:szCs w:val="16"/>
              </w:rPr>
            </w:pPr>
            <w:r>
              <w:rPr>
                <w:rFonts w:hint="eastAsia"/>
                <w:kern w:val="0"/>
                <w:sz w:val="18"/>
                <w:szCs w:val="16"/>
              </w:rPr>
              <w:t>区间</w:t>
            </w:r>
          </w:p>
        </w:tc>
        <w:tc>
          <w:tcPr>
            <w:tcW w:w="1920" w:type="dxa"/>
          </w:tcPr>
          <w:p w14:paraId="2CC51CBC" w14:textId="77777777" w:rsidR="006A2D82" w:rsidRDefault="006A2D82" w:rsidP="0094629C">
            <w:pPr>
              <w:ind w:firstLine="360"/>
              <w:jc w:val="center"/>
              <w:rPr>
                <w:kern w:val="0"/>
                <w:sz w:val="18"/>
                <w:szCs w:val="16"/>
              </w:rPr>
            </w:pPr>
            <w:r>
              <w:rPr>
                <w:rFonts w:hint="eastAsia"/>
                <w:kern w:val="0"/>
                <w:sz w:val="18"/>
                <w:szCs w:val="16"/>
              </w:rPr>
              <w:t>厚度（</w:t>
            </w:r>
            <w:r>
              <w:rPr>
                <w:rFonts w:hint="eastAsia"/>
                <w:kern w:val="0"/>
                <w:sz w:val="18"/>
                <w:szCs w:val="16"/>
              </w:rPr>
              <w:t>t</w:t>
            </w:r>
            <w:r>
              <w:rPr>
                <w:rFonts w:hint="eastAsia"/>
                <w:kern w:val="0"/>
                <w:sz w:val="18"/>
                <w:szCs w:val="16"/>
              </w:rPr>
              <w:t>）</w:t>
            </w:r>
          </w:p>
          <w:p w14:paraId="20EC1823" w14:textId="77777777" w:rsidR="006A2D82" w:rsidRDefault="006A2D82" w:rsidP="0094629C">
            <w:pPr>
              <w:ind w:firstLine="360"/>
              <w:jc w:val="center"/>
              <w:rPr>
                <w:kern w:val="0"/>
                <w:sz w:val="18"/>
                <w:szCs w:val="16"/>
              </w:rPr>
            </w:pPr>
            <w:r>
              <w:rPr>
                <w:rFonts w:hint="eastAsia"/>
                <w:kern w:val="0"/>
                <w:sz w:val="18"/>
                <w:szCs w:val="16"/>
              </w:rPr>
              <w:t>mm</w:t>
            </w:r>
          </w:p>
        </w:tc>
        <w:tc>
          <w:tcPr>
            <w:tcW w:w="1571" w:type="dxa"/>
          </w:tcPr>
          <w:p w14:paraId="1C66C744" w14:textId="77777777" w:rsidR="006A2D82" w:rsidRDefault="006A2D82" w:rsidP="0094629C">
            <w:pPr>
              <w:ind w:firstLine="360"/>
              <w:jc w:val="center"/>
              <w:rPr>
                <w:kern w:val="0"/>
                <w:sz w:val="18"/>
                <w:szCs w:val="16"/>
              </w:rPr>
            </w:pPr>
            <w:r>
              <w:rPr>
                <w:rFonts w:hint="eastAsia"/>
                <w:kern w:val="0"/>
                <w:sz w:val="18"/>
                <w:szCs w:val="16"/>
              </w:rPr>
              <w:t>宽度（</w:t>
            </w:r>
            <w:r>
              <w:rPr>
                <w:rFonts w:hint="eastAsia"/>
                <w:kern w:val="0"/>
                <w:sz w:val="18"/>
                <w:szCs w:val="16"/>
              </w:rPr>
              <w:t>w</w:t>
            </w:r>
            <w:r>
              <w:rPr>
                <w:rFonts w:hint="eastAsia"/>
                <w:kern w:val="0"/>
                <w:sz w:val="18"/>
                <w:szCs w:val="16"/>
              </w:rPr>
              <w:t>）</w:t>
            </w:r>
          </w:p>
          <w:p w14:paraId="2DF7394C" w14:textId="77777777" w:rsidR="006A2D82" w:rsidRDefault="006A2D82" w:rsidP="0094629C">
            <w:pPr>
              <w:ind w:firstLine="360"/>
              <w:jc w:val="center"/>
              <w:rPr>
                <w:kern w:val="0"/>
                <w:sz w:val="18"/>
                <w:szCs w:val="16"/>
              </w:rPr>
            </w:pPr>
            <w:r>
              <w:rPr>
                <w:rFonts w:hint="eastAsia"/>
                <w:kern w:val="0"/>
                <w:sz w:val="18"/>
                <w:szCs w:val="16"/>
              </w:rPr>
              <w:t>mm</w:t>
            </w:r>
          </w:p>
        </w:tc>
        <w:tc>
          <w:tcPr>
            <w:tcW w:w="1916" w:type="dxa"/>
          </w:tcPr>
          <w:p w14:paraId="005DD7EE" w14:textId="77777777" w:rsidR="006A2D82" w:rsidRDefault="006A2D82" w:rsidP="0094629C">
            <w:pPr>
              <w:ind w:firstLine="360"/>
              <w:jc w:val="center"/>
              <w:rPr>
                <w:kern w:val="0"/>
                <w:sz w:val="18"/>
                <w:szCs w:val="16"/>
              </w:rPr>
            </w:pPr>
            <w:r>
              <w:rPr>
                <w:rFonts w:hint="eastAsia"/>
                <w:kern w:val="0"/>
                <w:sz w:val="18"/>
                <w:szCs w:val="16"/>
              </w:rPr>
              <w:t>长度（</w:t>
            </w:r>
            <w:r>
              <w:rPr>
                <w:rFonts w:hint="eastAsia"/>
                <w:kern w:val="0"/>
                <w:sz w:val="18"/>
                <w:szCs w:val="16"/>
              </w:rPr>
              <w:t>L</w:t>
            </w:r>
            <w:r>
              <w:rPr>
                <w:rFonts w:hint="eastAsia"/>
                <w:kern w:val="0"/>
                <w:sz w:val="18"/>
                <w:szCs w:val="16"/>
              </w:rPr>
              <w:t>）</w:t>
            </w:r>
          </w:p>
          <w:p w14:paraId="2B31653B" w14:textId="77777777" w:rsidR="006A2D82" w:rsidRDefault="006A2D82" w:rsidP="0094629C">
            <w:pPr>
              <w:ind w:firstLine="360"/>
              <w:jc w:val="center"/>
              <w:rPr>
                <w:kern w:val="0"/>
                <w:sz w:val="18"/>
                <w:szCs w:val="16"/>
              </w:rPr>
            </w:pPr>
            <w:r>
              <w:rPr>
                <w:rFonts w:hint="eastAsia"/>
                <w:kern w:val="0"/>
                <w:sz w:val="18"/>
                <w:szCs w:val="16"/>
              </w:rPr>
              <w:t>mm</w:t>
            </w:r>
          </w:p>
        </w:tc>
      </w:tr>
      <w:tr w:rsidR="006A2D82" w14:paraId="30EAF5E9" w14:textId="77777777" w:rsidTr="00485C54">
        <w:trPr>
          <w:jc w:val="center"/>
        </w:trPr>
        <w:tc>
          <w:tcPr>
            <w:tcW w:w="2616" w:type="dxa"/>
            <w:vMerge w:val="restart"/>
            <w:vAlign w:val="center"/>
          </w:tcPr>
          <w:p w14:paraId="66AEF673" w14:textId="77777777" w:rsidR="006A2D82" w:rsidRDefault="006A2D82" w:rsidP="0094629C">
            <w:pPr>
              <w:ind w:firstLine="360"/>
              <w:jc w:val="center"/>
              <w:rPr>
                <w:kern w:val="0"/>
                <w:sz w:val="18"/>
                <w:szCs w:val="16"/>
              </w:rPr>
            </w:pPr>
            <w:r>
              <w:rPr>
                <w:rFonts w:hint="eastAsia"/>
                <w:kern w:val="0"/>
                <w:sz w:val="18"/>
                <w:szCs w:val="16"/>
              </w:rPr>
              <w:t>A</w:t>
            </w:r>
          </w:p>
        </w:tc>
        <w:tc>
          <w:tcPr>
            <w:tcW w:w="1920" w:type="dxa"/>
            <w:vAlign w:val="center"/>
          </w:tcPr>
          <w:p w14:paraId="61319A21" w14:textId="77777777" w:rsidR="006A2D82" w:rsidRDefault="006A2D82" w:rsidP="0094629C">
            <w:pPr>
              <w:ind w:firstLine="360"/>
              <w:jc w:val="center"/>
              <w:rPr>
                <w:kern w:val="0"/>
                <w:sz w:val="18"/>
                <w:szCs w:val="16"/>
              </w:rPr>
            </w:pPr>
            <w:r>
              <w:rPr>
                <w:rFonts w:hint="eastAsia"/>
                <w:kern w:val="0"/>
                <w:sz w:val="18"/>
                <w:szCs w:val="16"/>
              </w:rPr>
              <w:t>0.050</w:t>
            </w:r>
            <w:r>
              <w:rPr>
                <w:rFonts w:hint="eastAsia"/>
                <w:kern w:val="0"/>
                <w:sz w:val="18"/>
                <w:szCs w:val="16"/>
              </w:rPr>
              <w:t>～＜</w:t>
            </w:r>
            <w:r>
              <w:rPr>
                <w:rFonts w:hint="eastAsia"/>
                <w:kern w:val="0"/>
                <w:sz w:val="18"/>
                <w:szCs w:val="16"/>
              </w:rPr>
              <w:t>0.100</w:t>
            </w:r>
          </w:p>
        </w:tc>
        <w:tc>
          <w:tcPr>
            <w:tcW w:w="1571" w:type="dxa"/>
            <w:vMerge w:val="restart"/>
            <w:vAlign w:val="center"/>
          </w:tcPr>
          <w:p w14:paraId="46F2C399" w14:textId="77777777" w:rsidR="006A2D82" w:rsidRDefault="006A2D82" w:rsidP="0094629C">
            <w:pPr>
              <w:ind w:firstLine="360"/>
              <w:jc w:val="center"/>
              <w:rPr>
                <w:kern w:val="0"/>
                <w:sz w:val="18"/>
                <w:szCs w:val="16"/>
              </w:rPr>
            </w:pPr>
            <w:r>
              <w:rPr>
                <w:rFonts w:hint="eastAsia"/>
                <w:kern w:val="0"/>
                <w:sz w:val="18"/>
                <w:szCs w:val="16"/>
              </w:rPr>
              <w:t>10.00+</w:t>
            </w:r>
            <w:r>
              <w:rPr>
                <w:kern w:val="0"/>
                <w:sz w:val="18"/>
                <w:szCs w:val="16"/>
              </w:rPr>
              <w:t>0.05</w:t>
            </w:r>
          </w:p>
        </w:tc>
        <w:tc>
          <w:tcPr>
            <w:tcW w:w="1916" w:type="dxa"/>
            <w:vAlign w:val="center"/>
          </w:tcPr>
          <w:p w14:paraId="6A4695BA" w14:textId="77777777" w:rsidR="006A2D82" w:rsidRDefault="006A2D82" w:rsidP="0094629C">
            <w:pPr>
              <w:ind w:firstLine="360"/>
              <w:jc w:val="center"/>
              <w:rPr>
                <w:kern w:val="0"/>
                <w:sz w:val="18"/>
                <w:szCs w:val="16"/>
              </w:rPr>
            </w:pPr>
            <w:r>
              <w:rPr>
                <w:rFonts w:hint="eastAsia"/>
                <w:kern w:val="0"/>
                <w:sz w:val="18"/>
                <w:szCs w:val="16"/>
              </w:rPr>
              <w:t>50</w:t>
            </w:r>
          </w:p>
        </w:tc>
      </w:tr>
      <w:tr w:rsidR="006A2D82" w14:paraId="06252F07" w14:textId="77777777" w:rsidTr="00485C54">
        <w:trPr>
          <w:jc w:val="center"/>
        </w:trPr>
        <w:tc>
          <w:tcPr>
            <w:tcW w:w="2616" w:type="dxa"/>
            <w:vMerge/>
            <w:vAlign w:val="center"/>
          </w:tcPr>
          <w:p w14:paraId="40E8B05B" w14:textId="77777777" w:rsidR="006A2D82" w:rsidRDefault="006A2D82" w:rsidP="0094629C">
            <w:pPr>
              <w:ind w:firstLine="360"/>
              <w:jc w:val="center"/>
              <w:rPr>
                <w:kern w:val="0"/>
                <w:sz w:val="18"/>
                <w:szCs w:val="16"/>
              </w:rPr>
            </w:pPr>
          </w:p>
        </w:tc>
        <w:tc>
          <w:tcPr>
            <w:tcW w:w="1920" w:type="dxa"/>
            <w:vAlign w:val="center"/>
          </w:tcPr>
          <w:p w14:paraId="39C25C30" w14:textId="77777777" w:rsidR="006A2D82" w:rsidRDefault="006A2D82" w:rsidP="0094629C">
            <w:pPr>
              <w:ind w:firstLine="360"/>
              <w:jc w:val="center"/>
              <w:rPr>
                <w:kern w:val="0"/>
                <w:sz w:val="18"/>
                <w:szCs w:val="16"/>
              </w:rPr>
            </w:pPr>
            <w:r>
              <w:rPr>
                <w:rFonts w:hint="eastAsia"/>
                <w:kern w:val="0"/>
                <w:sz w:val="18"/>
                <w:szCs w:val="16"/>
              </w:rPr>
              <w:t>0.100</w:t>
            </w:r>
            <w:r>
              <w:rPr>
                <w:rFonts w:hint="eastAsia"/>
                <w:kern w:val="0"/>
                <w:sz w:val="18"/>
                <w:szCs w:val="16"/>
              </w:rPr>
              <w:t>～</w:t>
            </w:r>
            <w:r>
              <w:rPr>
                <w:rFonts w:hint="eastAsia"/>
                <w:kern w:val="0"/>
                <w:sz w:val="18"/>
                <w:szCs w:val="16"/>
              </w:rPr>
              <w:t>0.200</w:t>
            </w:r>
          </w:p>
        </w:tc>
        <w:tc>
          <w:tcPr>
            <w:tcW w:w="1571" w:type="dxa"/>
            <w:vMerge/>
            <w:vAlign w:val="center"/>
          </w:tcPr>
          <w:p w14:paraId="70578210" w14:textId="77777777" w:rsidR="006A2D82" w:rsidRDefault="006A2D82" w:rsidP="0094629C">
            <w:pPr>
              <w:ind w:firstLine="360"/>
              <w:jc w:val="center"/>
              <w:rPr>
                <w:kern w:val="0"/>
                <w:sz w:val="18"/>
                <w:szCs w:val="16"/>
              </w:rPr>
            </w:pPr>
          </w:p>
        </w:tc>
        <w:tc>
          <w:tcPr>
            <w:tcW w:w="1916" w:type="dxa"/>
            <w:vAlign w:val="center"/>
          </w:tcPr>
          <w:p w14:paraId="68259DD7" w14:textId="77777777" w:rsidR="006A2D82" w:rsidRDefault="006A2D82" w:rsidP="0094629C">
            <w:pPr>
              <w:ind w:firstLine="360"/>
              <w:jc w:val="center"/>
              <w:rPr>
                <w:kern w:val="0"/>
                <w:sz w:val="18"/>
                <w:szCs w:val="16"/>
              </w:rPr>
            </w:pPr>
            <w:r>
              <w:rPr>
                <w:rFonts w:hint="eastAsia"/>
                <w:kern w:val="0"/>
                <w:sz w:val="18"/>
                <w:szCs w:val="16"/>
              </w:rPr>
              <w:t>60</w:t>
            </w:r>
          </w:p>
        </w:tc>
      </w:tr>
      <w:tr w:rsidR="006A2D82" w14:paraId="5B09AA0B" w14:textId="77777777" w:rsidTr="00485C54">
        <w:trPr>
          <w:jc w:val="center"/>
        </w:trPr>
        <w:tc>
          <w:tcPr>
            <w:tcW w:w="2616" w:type="dxa"/>
            <w:vMerge w:val="restart"/>
            <w:vAlign w:val="center"/>
          </w:tcPr>
          <w:p w14:paraId="5B89E4ED" w14:textId="77777777" w:rsidR="006A2D82" w:rsidRDefault="006A2D82" w:rsidP="0094629C">
            <w:pPr>
              <w:ind w:firstLine="360"/>
              <w:jc w:val="center"/>
              <w:rPr>
                <w:kern w:val="0"/>
                <w:sz w:val="18"/>
                <w:szCs w:val="16"/>
              </w:rPr>
            </w:pPr>
            <w:r>
              <w:rPr>
                <w:rFonts w:hint="eastAsia"/>
                <w:kern w:val="0"/>
                <w:sz w:val="18"/>
                <w:szCs w:val="16"/>
              </w:rPr>
              <w:t>B</w:t>
            </w:r>
          </w:p>
        </w:tc>
        <w:tc>
          <w:tcPr>
            <w:tcW w:w="1920" w:type="dxa"/>
            <w:vAlign w:val="center"/>
          </w:tcPr>
          <w:p w14:paraId="54203994" w14:textId="77777777" w:rsidR="006A2D82" w:rsidRDefault="006A2D82" w:rsidP="0094629C">
            <w:pPr>
              <w:ind w:firstLine="360"/>
              <w:jc w:val="center"/>
              <w:rPr>
                <w:kern w:val="0"/>
                <w:sz w:val="18"/>
                <w:szCs w:val="16"/>
              </w:rPr>
            </w:pPr>
            <w:r>
              <w:rPr>
                <w:rFonts w:hint="eastAsia"/>
                <w:kern w:val="0"/>
                <w:sz w:val="18"/>
                <w:szCs w:val="16"/>
              </w:rPr>
              <w:t>0.150</w:t>
            </w:r>
            <w:r>
              <w:rPr>
                <w:rFonts w:hint="eastAsia"/>
                <w:kern w:val="0"/>
                <w:sz w:val="18"/>
                <w:szCs w:val="16"/>
              </w:rPr>
              <w:t>～＜</w:t>
            </w:r>
            <w:r>
              <w:rPr>
                <w:rFonts w:hint="eastAsia"/>
                <w:kern w:val="0"/>
                <w:sz w:val="18"/>
                <w:szCs w:val="16"/>
              </w:rPr>
              <w:t>0.300</w:t>
            </w:r>
          </w:p>
        </w:tc>
        <w:tc>
          <w:tcPr>
            <w:tcW w:w="1571" w:type="dxa"/>
            <w:vMerge/>
            <w:vAlign w:val="center"/>
          </w:tcPr>
          <w:p w14:paraId="734DC8AA" w14:textId="77777777" w:rsidR="006A2D82" w:rsidRDefault="006A2D82" w:rsidP="0094629C">
            <w:pPr>
              <w:ind w:firstLine="360"/>
              <w:jc w:val="center"/>
              <w:rPr>
                <w:kern w:val="0"/>
                <w:sz w:val="18"/>
                <w:szCs w:val="16"/>
              </w:rPr>
            </w:pPr>
          </w:p>
        </w:tc>
        <w:tc>
          <w:tcPr>
            <w:tcW w:w="1916" w:type="dxa"/>
            <w:vAlign w:val="center"/>
          </w:tcPr>
          <w:p w14:paraId="0A18232A" w14:textId="77777777" w:rsidR="006A2D82" w:rsidRDefault="006A2D82" w:rsidP="0094629C">
            <w:pPr>
              <w:ind w:firstLine="360"/>
              <w:jc w:val="center"/>
              <w:rPr>
                <w:kern w:val="0"/>
                <w:sz w:val="18"/>
                <w:szCs w:val="16"/>
              </w:rPr>
            </w:pPr>
            <w:r>
              <w:rPr>
                <w:rFonts w:hint="eastAsia"/>
                <w:kern w:val="0"/>
                <w:sz w:val="18"/>
                <w:szCs w:val="16"/>
              </w:rPr>
              <w:t>70</w:t>
            </w:r>
          </w:p>
        </w:tc>
      </w:tr>
      <w:tr w:rsidR="006A2D82" w14:paraId="6A467EA5" w14:textId="77777777" w:rsidTr="00485C54">
        <w:trPr>
          <w:jc w:val="center"/>
        </w:trPr>
        <w:tc>
          <w:tcPr>
            <w:tcW w:w="2616" w:type="dxa"/>
            <w:vMerge/>
            <w:vAlign w:val="center"/>
          </w:tcPr>
          <w:p w14:paraId="1CCD5325" w14:textId="77777777" w:rsidR="006A2D82" w:rsidRDefault="006A2D82" w:rsidP="0094629C">
            <w:pPr>
              <w:ind w:firstLine="360"/>
              <w:jc w:val="center"/>
              <w:rPr>
                <w:kern w:val="0"/>
                <w:sz w:val="18"/>
                <w:szCs w:val="16"/>
              </w:rPr>
            </w:pPr>
          </w:p>
        </w:tc>
        <w:tc>
          <w:tcPr>
            <w:tcW w:w="1920" w:type="dxa"/>
            <w:vAlign w:val="center"/>
          </w:tcPr>
          <w:p w14:paraId="0BFB828B" w14:textId="77777777" w:rsidR="006A2D82" w:rsidRDefault="006A2D82" w:rsidP="0094629C">
            <w:pPr>
              <w:ind w:firstLine="360"/>
              <w:jc w:val="center"/>
              <w:rPr>
                <w:kern w:val="0"/>
                <w:sz w:val="18"/>
                <w:szCs w:val="16"/>
              </w:rPr>
            </w:pPr>
            <w:r>
              <w:rPr>
                <w:rFonts w:hint="eastAsia"/>
                <w:kern w:val="0"/>
                <w:sz w:val="18"/>
                <w:szCs w:val="16"/>
              </w:rPr>
              <w:t>0.300</w:t>
            </w:r>
            <w:r>
              <w:rPr>
                <w:rFonts w:hint="eastAsia"/>
                <w:kern w:val="0"/>
                <w:sz w:val="18"/>
                <w:szCs w:val="16"/>
              </w:rPr>
              <w:t>～</w:t>
            </w:r>
            <w:r>
              <w:rPr>
                <w:rFonts w:hint="eastAsia"/>
                <w:kern w:val="0"/>
                <w:sz w:val="18"/>
                <w:szCs w:val="16"/>
              </w:rPr>
              <w:t>1.000</w:t>
            </w:r>
          </w:p>
        </w:tc>
        <w:tc>
          <w:tcPr>
            <w:tcW w:w="1571" w:type="dxa"/>
            <w:vMerge/>
            <w:vAlign w:val="center"/>
          </w:tcPr>
          <w:p w14:paraId="4ACBC8A4" w14:textId="77777777" w:rsidR="006A2D82" w:rsidRDefault="006A2D82" w:rsidP="0094629C">
            <w:pPr>
              <w:ind w:firstLine="360"/>
              <w:jc w:val="center"/>
              <w:rPr>
                <w:kern w:val="0"/>
                <w:sz w:val="18"/>
                <w:szCs w:val="16"/>
              </w:rPr>
            </w:pPr>
          </w:p>
        </w:tc>
        <w:tc>
          <w:tcPr>
            <w:tcW w:w="1916" w:type="dxa"/>
            <w:vAlign w:val="center"/>
          </w:tcPr>
          <w:p w14:paraId="06DD139F" w14:textId="77777777" w:rsidR="006A2D82" w:rsidRDefault="006A2D82" w:rsidP="0094629C">
            <w:pPr>
              <w:ind w:firstLine="360"/>
              <w:jc w:val="center"/>
              <w:rPr>
                <w:kern w:val="0"/>
                <w:sz w:val="18"/>
                <w:szCs w:val="16"/>
              </w:rPr>
            </w:pPr>
            <w:r>
              <w:rPr>
                <w:rFonts w:hint="eastAsia"/>
                <w:kern w:val="0"/>
                <w:sz w:val="18"/>
                <w:szCs w:val="16"/>
              </w:rPr>
              <w:t>150</w:t>
            </w:r>
          </w:p>
        </w:tc>
      </w:tr>
    </w:tbl>
    <w:p w14:paraId="6280E029" w14:textId="77777777" w:rsidR="006A2D82" w:rsidRPr="00485C54" w:rsidRDefault="006A2D82" w:rsidP="00485C54">
      <w:pPr>
        <w:pStyle w:val="a0"/>
        <w:ind w:firstLineChars="95" w:firstLine="199"/>
        <w:rPr>
          <w:lang w:bidi="ar"/>
        </w:rPr>
      </w:pPr>
    </w:p>
    <w:p w14:paraId="2BE7C812" w14:textId="48C7B76D" w:rsidR="00660E6C" w:rsidRDefault="00000000" w:rsidP="00485C54">
      <w:pPr>
        <w:snapToGrid w:val="0"/>
        <w:ind w:right="420" w:firstLineChars="150" w:firstLine="315"/>
        <w:jc w:val="right"/>
        <w:rPr>
          <w:rFonts w:ascii="黑体" w:eastAsia="黑体" w:hAnsi="宋体" w:cs="黑体"/>
          <w:kern w:val="0"/>
          <w:szCs w:val="20"/>
        </w:rPr>
      </w:pPr>
      <w:r>
        <w:rPr>
          <w:rFonts w:ascii="宋体" w:hAnsi="宋体" w:cs="宋体" w:hint="eastAsia"/>
          <w:kern w:val="0"/>
          <w:szCs w:val="20"/>
          <w:lang w:bidi="ar"/>
        </w:rPr>
        <w:t xml:space="preserve">                                                           </w:t>
      </w:r>
    </w:p>
    <w:p w14:paraId="13B61196" w14:textId="77777777" w:rsidR="00660E6C" w:rsidRDefault="00000000">
      <w:pPr>
        <w:pStyle w:val="afb"/>
        <w:numPr>
          <w:ilvl w:val="255"/>
          <w:numId w:val="0"/>
        </w:numPr>
        <w:snapToGrid w:val="0"/>
        <w:ind w:firstLineChars="200" w:firstLine="420"/>
        <w:rPr>
          <w:rFonts w:hAnsi="黑体" w:cs="黑体"/>
        </w:rPr>
      </w:pPr>
      <w:r>
        <w:rPr>
          <w:rFonts w:hAnsi="黑体" w:cs="黑体"/>
        </w:rPr>
        <w:t>6</w:t>
      </w:r>
      <w:r>
        <w:rPr>
          <w:rFonts w:hAnsi="黑体" w:cs="黑体" w:hint="eastAsia"/>
        </w:rPr>
        <w:t>.3 试样的数量、标识及使用</w:t>
      </w:r>
    </w:p>
    <w:p w14:paraId="4ACD73C5" w14:textId="4F1943DF" w:rsidR="00660E6C" w:rsidRDefault="00000000" w:rsidP="00E627C4">
      <w:pPr>
        <w:snapToGrid w:val="0"/>
        <w:ind w:firstLine="420"/>
        <w:rPr>
          <w:rFonts w:ascii="宋体" w:eastAsia="宋体" w:hAnsi="宋体" w:cs="宋体"/>
          <w:kern w:val="0"/>
          <w:szCs w:val="21"/>
        </w:rPr>
      </w:pPr>
      <w:r>
        <w:rPr>
          <w:rFonts w:ascii="黑体" w:eastAsia="黑体" w:hAnsi="黑体" w:cs="黑体"/>
          <w:kern w:val="0"/>
          <w:szCs w:val="20"/>
        </w:rPr>
        <w:t>6.</w:t>
      </w:r>
      <w:r>
        <w:rPr>
          <w:rFonts w:ascii="黑体" w:eastAsia="黑体" w:hAnsi="黑体" w:cs="黑体" w:hint="eastAsia"/>
          <w:kern w:val="0"/>
          <w:szCs w:val="20"/>
        </w:rPr>
        <w:t>3</w:t>
      </w:r>
      <w:r>
        <w:rPr>
          <w:rFonts w:ascii="黑体" w:eastAsia="黑体" w:hAnsi="黑体" w:cs="黑体"/>
          <w:kern w:val="0"/>
          <w:szCs w:val="20"/>
        </w:rPr>
        <w:t>.1</w:t>
      </w:r>
      <w:r>
        <w:rPr>
          <w:rFonts w:ascii="宋体" w:eastAsia="宋体" w:hAnsi="宋体" w:cs="宋体" w:hint="eastAsia"/>
          <w:kern w:val="0"/>
          <w:szCs w:val="21"/>
        </w:rPr>
        <w:t>从同一件样品应至少取四个试样，应明确标识带、箔材的</w:t>
      </w:r>
      <w:r w:rsidR="00E627C4">
        <w:rPr>
          <w:rFonts w:ascii="宋体" w:eastAsia="宋体" w:hAnsi="宋体" w:cs="宋体" w:hint="eastAsia"/>
          <w:kern w:val="0"/>
          <w:szCs w:val="21"/>
        </w:rPr>
        <w:t>正面和反面</w:t>
      </w:r>
      <w:r>
        <w:rPr>
          <w:rFonts w:ascii="宋体" w:eastAsia="宋体" w:hAnsi="宋体" w:cs="宋体" w:hint="eastAsia"/>
          <w:kern w:val="0"/>
          <w:szCs w:val="21"/>
        </w:rPr>
        <w:t>。不同表面（</w:t>
      </w:r>
      <w:r w:rsidR="00E627C4">
        <w:rPr>
          <w:rFonts w:ascii="宋体" w:eastAsia="宋体" w:hAnsi="宋体" w:cs="宋体" w:hint="eastAsia"/>
          <w:kern w:val="0"/>
          <w:szCs w:val="21"/>
        </w:rPr>
        <w:t>正面、反面</w:t>
      </w:r>
      <w:r>
        <w:rPr>
          <w:rFonts w:ascii="宋体" w:eastAsia="宋体" w:hAnsi="宋体" w:cs="宋体" w:hint="eastAsia"/>
          <w:kern w:val="0"/>
          <w:szCs w:val="21"/>
        </w:rPr>
        <w:t>）各测量两个</w:t>
      </w:r>
      <w:r w:rsidR="00E627C4">
        <w:rPr>
          <w:rFonts w:ascii="宋体" w:eastAsia="宋体" w:hAnsi="宋体" w:cs="宋体" w:hint="eastAsia"/>
          <w:kern w:val="0"/>
          <w:szCs w:val="21"/>
        </w:rPr>
        <w:t>试样</w:t>
      </w:r>
      <w:r>
        <w:rPr>
          <w:rFonts w:ascii="宋体" w:eastAsia="宋体" w:hAnsi="宋体" w:cs="宋体" w:hint="eastAsia"/>
          <w:kern w:val="0"/>
          <w:szCs w:val="21"/>
        </w:rPr>
        <w:t>。为规避其他因素的影响，保证测试结果的正确性，并参照欧标EN 12384:1999标准的规定，通常选择至少4个平行样（均属于同一件样品），其中</w:t>
      </w:r>
      <w:r w:rsidR="00E627C4">
        <w:rPr>
          <w:rFonts w:ascii="宋体" w:eastAsia="宋体" w:hAnsi="宋体" w:cs="宋体" w:hint="eastAsia"/>
          <w:kern w:val="0"/>
          <w:szCs w:val="21"/>
        </w:rPr>
        <w:t>正面、反面</w:t>
      </w:r>
      <w:r>
        <w:rPr>
          <w:rFonts w:ascii="宋体" w:eastAsia="宋体" w:hAnsi="宋体" w:cs="宋体" w:hint="eastAsia"/>
          <w:kern w:val="0"/>
          <w:szCs w:val="21"/>
        </w:rPr>
        <w:t>各个方向的样品至少各测试两个试样。顶部、底部参考试样的自然曲率来确定，纵向弯曲的带、箔材凸面表示为</w:t>
      </w:r>
      <w:r w:rsidR="00E627C4">
        <w:rPr>
          <w:rFonts w:ascii="宋体" w:eastAsia="宋体" w:hAnsi="宋体" w:cs="宋体" w:hint="eastAsia"/>
          <w:kern w:val="0"/>
          <w:szCs w:val="21"/>
        </w:rPr>
        <w:t>正面</w:t>
      </w:r>
      <w:r>
        <w:rPr>
          <w:rFonts w:ascii="宋体" w:eastAsia="宋体" w:hAnsi="宋体" w:cs="宋体" w:hint="eastAsia"/>
          <w:kern w:val="0"/>
          <w:szCs w:val="21"/>
        </w:rPr>
        <w:t>，凹面表示为</w:t>
      </w:r>
      <w:r w:rsidR="00E627C4">
        <w:rPr>
          <w:rFonts w:ascii="宋体" w:eastAsia="宋体" w:hAnsi="宋体" w:cs="宋体" w:hint="eastAsia"/>
          <w:kern w:val="0"/>
          <w:szCs w:val="21"/>
        </w:rPr>
        <w:t>反面</w:t>
      </w:r>
      <w:r>
        <w:rPr>
          <w:rFonts w:ascii="宋体" w:eastAsia="宋体" w:hAnsi="宋体" w:cs="宋体" w:hint="eastAsia"/>
          <w:kern w:val="0"/>
          <w:szCs w:val="21"/>
        </w:rPr>
        <w:t>，测试前对</w:t>
      </w:r>
      <w:r w:rsidR="00E627C4">
        <w:rPr>
          <w:rFonts w:ascii="宋体" w:eastAsia="宋体" w:hAnsi="宋体" w:cs="宋体" w:hint="eastAsia"/>
          <w:kern w:val="0"/>
          <w:szCs w:val="21"/>
        </w:rPr>
        <w:t>试样</w:t>
      </w:r>
      <w:r>
        <w:rPr>
          <w:rFonts w:ascii="宋体" w:eastAsia="宋体" w:hAnsi="宋体" w:cs="宋体" w:hint="eastAsia"/>
          <w:kern w:val="0"/>
          <w:szCs w:val="21"/>
        </w:rPr>
        <w:t>的</w:t>
      </w:r>
      <w:r w:rsidR="00E627C4">
        <w:rPr>
          <w:rFonts w:ascii="宋体" w:eastAsia="宋体" w:hAnsi="宋体" w:cs="宋体" w:hint="eastAsia"/>
          <w:kern w:val="0"/>
          <w:szCs w:val="21"/>
        </w:rPr>
        <w:t>正面</w:t>
      </w:r>
      <w:r>
        <w:rPr>
          <w:rFonts w:ascii="宋体" w:eastAsia="宋体" w:hAnsi="宋体" w:cs="宋体" w:hint="eastAsia"/>
          <w:kern w:val="0"/>
          <w:szCs w:val="21"/>
        </w:rPr>
        <w:t>、</w:t>
      </w:r>
      <w:r w:rsidR="00E627C4">
        <w:rPr>
          <w:rFonts w:ascii="宋体" w:eastAsia="宋体" w:hAnsi="宋体" w:cs="宋体" w:hint="eastAsia"/>
          <w:kern w:val="0"/>
          <w:szCs w:val="21"/>
        </w:rPr>
        <w:t>反面</w:t>
      </w:r>
      <w:r>
        <w:rPr>
          <w:rFonts w:ascii="宋体" w:eastAsia="宋体" w:hAnsi="宋体" w:cs="宋体" w:hint="eastAsia"/>
          <w:kern w:val="0"/>
          <w:szCs w:val="21"/>
        </w:rPr>
        <w:t>做明显标识。</w:t>
      </w:r>
    </w:p>
    <w:p w14:paraId="46DF22F5" w14:textId="19241791" w:rsidR="00660E6C" w:rsidRDefault="00000000">
      <w:pPr>
        <w:numPr>
          <w:ilvl w:val="255"/>
          <w:numId w:val="0"/>
        </w:numPr>
        <w:tabs>
          <w:tab w:val="left" w:pos="4777"/>
        </w:tabs>
        <w:snapToGrid w:val="0"/>
        <w:ind w:firstLineChars="200" w:firstLine="420"/>
        <w:rPr>
          <w:rFonts w:ascii="宋体" w:eastAsia="宋体" w:hAnsi="宋体" w:cs="宋体"/>
          <w:kern w:val="0"/>
          <w:szCs w:val="21"/>
        </w:rPr>
      </w:pPr>
      <w:r>
        <w:rPr>
          <w:rFonts w:ascii="黑体" w:eastAsia="黑体" w:hAnsi="黑体" w:cs="黑体"/>
          <w:kern w:val="0"/>
          <w:szCs w:val="20"/>
        </w:rPr>
        <w:t>6.</w:t>
      </w:r>
      <w:r>
        <w:rPr>
          <w:rFonts w:ascii="黑体" w:eastAsia="黑体" w:hAnsi="黑体" w:cs="黑体" w:hint="eastAsia"/>
          <w:kern w:val="0"/>
          <w:szCs w:val="20"/>
        </w:rPr>
        <w:t>3</w:t>
      </w:r>
      <w:r>
        <w:rPr>
          <w:rFonts w:ascii="黑体" w:eastAsia="黑体" w:hAnsi="黑体" w:cs="黑体"/>
          <w:kern w:val="0"/>
          <w:szCs w:val="20"/>
        </w:rPr>
        <w:t>.2</w:t>
      </w:r>
      <w:r>
        <w:rPr>
          <w:rFonts w:ascii="宋体" w:eastAsia="宋体" w:hAnsi="宋体" w:cs="宋体" w:hint="eastAsia"/>
          <w:kern w:val="0"/>
          <w:szCs w:val="21"/>
        </w:rPr>
        <w:t>测量弹性模量的变形在弹性阶段，同一试样的弹性模量可以多次测量。为确定弹性模量而已经测试的</w:t>
      </w:r>
      <w:r w:rsidR="00E627C4">
        <w:rPr>
          <w:rFonts w:ascii="宋体" w:eastAsia="宋体" w:hAnsi="宋体" w:cs="宋体" w:hint="eastAsia"/>
          <w:kern w:val="0"/>
          <w:szCs w:val="21"/>
        </w:rPr>
        <w:t>试样</w:t>
      </w:r>
      <w:r>
        <w:rPr>
          <w:rFonts w:ascii="宋体" w:eastAsia="宋体" w:hAnsi="宋体" w:cs="宋体" w:hint="eastAsia"/>
          <w:kern w:val="0"/>
          <w:szCs w:val="21"/>
        </w:rPr>
        <w:t>可用于测试弹性弯曲极限，但由于试样的弹性和塑形特性因测试试样的弹性和塑形特性而改变，因此测试弹性极限的</w:t>
      </w:r>
      <w:r w:rsidR="00E627C4">
        <w:rPr>
          <w:rFonts w:ascii="宋体" w:eastAsia="宋体" w:hAnsi="宋体" w:cs="宋体" w:hint="eastAsia"/>
          <w:kern w:val="0"/>
          <w:szCs w:val="21"/>
        </w:rPr>
        <w:t>试样</w:t>
      </w:r>
      <w:r>
        <w:rPr>
          <w:rFonts w:ascii="宋体" w:eastAsia="宋体" w:hAnsi="宋体" w:cs="宋体" w:hint="eastAsia"/>
          <w:kern w:val="0"/>
          <w:szCs w:val="21"/>
        </w:rPr>
        <w:t>只能使用一次。</w:t>
      </w:r>
    </w:p>
    <w:p w14:paraId="794CFB66" w14:textId="77777777" w:rsidR="00660E6C" w:rsidRDefault="00000000">
      <w:pPr>
        <w:pStyle w:val="af8"/>
        <w:snapToGrid w:val="0"/>
        <w:spacing w:before="156" w:after="156"/>
        <w:ind w:firstLine="420"/>
        <w:rPr>
          <w:rFonts w:ascii="Times New Roman"/>
        </w:rPr>
      </w:pPr>
      <w:bookmarkStart w:id="29" w:name="_Toc464630928"/>
      <w:bookmarkStart w:id="30" w:name="_Toc464630754"/>
      <w:bookmarkStart w:id="31" w:name="_Toc464655494"/>
      <w:bookmarkStart w:id="32" w:name="_Toc464630835"/>
      <w:bookmarkStart w:id="33" w:name="_Toc464630691"/>
      <w:r>
        <w:rPr>
          <w:rFonts w:ascii="Times New Roman" w:hint="eastAsia"/>
        </w:rPr>
        <w:lastRenderedPageBreak/>
        <w:t xml:space="preserve">7 </w:t>
      </w:r>
      <w:r>
        <w:rPr>
          <w:rFonts w:ascii="Times New Roman"/>
        </w:rPr>
        <w:t>试验</w:t>
      </w:r>
      <w:r>
        <w:rPr>
          <w:rFonts w:ascii="Times New Roman" w:hint="eastAsia"/>
        </w:rPr>
        <w:t>环境</w:t>
      </w:r>
      <w:r>
        <w:rPr>
          <w:rFonts w:ascii="Times New Roman"/>
        </w:rPr>
        <w:t>条件</w:t>
      </w:r>
      <w:bookmarkEnd w:id="29"/>
      <w:bookmarkEnd w:id="30"/>
      <w:bookmarkEnd w:id="31"/>
      <w:bookmarkEnd w:id="32"/>
      <w:bookmarkEnd w:id="33"/>
    </w:p>
    <w:p w14:paraId="19557590" w14:textId="77777777" w:rsidR="00660E6C" w:rsidRDefault="00000000">
      <w:pPr>
        <w:tabs>
          <w:tab w:val="center" w:pos="4201"/>
          <w:tab w:val="right" w:leader="dot" w:pos="9298"/>
        </w:tabs>
        <w:autoSpaceDE w:val="0"/>
        <w:autoSpaceDN w:val="0"/>
        <w:snapToGrid w:val="0"/>
        <w:ind w:firstLine="420"/>
        <w:rPr>
          <w:rFonts w:ascii="宋体" w:eastAsia="宋体" w:hAnsi="宋体" w:cs="宋体"/>
          <w:kern w:val="0"/>
          <w:szCs w:val="21"/>
        </w:rPr>
      </w:pPr>
      <w:r>
        <w:rPr>
          <w:rFonts w:ascii="宋体" w:eastAsia="宋体" w:hAnsi="宋体" w:cs="宋体" w:hint="eastAsia"/>
          <w:kern w:val="0"/>
          <w:szCs w:val="21"/>
        </w:rPr>
        <w:t>铜合金的再结晶温度高，一般低于50℃的试验环境对测试结果均无影响，如无特殊规定，试验应在</w:t>
      </w:r>
      <w:r>
        <w:rPr>
          <w:rFonts w:ascii="宋体" w:eastAsia="宋体" w:hAnsi="宋体" w:cs="宋体"/>
          <w:kern w:val="0"/>
          <w:szCs w:val="21"/>
        </w:rPr>
        <w:t>10</w:t>
      </w:r>
      <w:r>
        <w:rPr>
          <w:rFonts w:ascii="宋体" w:eastAsia="宋体" w:hAnsi="宋体" w:cs="宋体" w:hint="eastAsia"/>
          <w:kern w:val="0"/>
          <w:szCs w:val="21"/>
        </w:rPr>
        <w:t>℃</w:t>
      </w:r>
      <w:r>
        <w:rPr>
          <w:rFonts w:ascii="Yu Gothic UI Light" w:eastAsia="Yu Gothic UI Light" w:hAnsi="Yu Gothic UI Light" w:cs="宋体"/>
          <w:kern w:val="0"/>
          <w:szCs w:val="21"/>
        </w:rPr>
        <w:t>~</w:t>
      </w:r>
      <w:r>
        <w:rPr>
          <w:rFonts w:ascii="宋体" w:eastAsia="宋体" w:hAnsi="宋体" w:cs="宋体"/>
          <w:kern w:val="0"/>
          <w:szCs w:val="21"/>
        </w:rPr>
        <w:t>35</w:t>
      </w:r>
      <w:r>
        <w:rPr>
          <w:rFonts w:ascii="宋体" w:eastAsia="宋体" w:hAnsi="宋体" w:cs="宋体" w:hint="eastAsia"/>
          <w:kern w:val="0"/>
          <w:szCs w:val="21"/>
        </w:rPr>
        <w:t>℃</w:t>
      </w:r>
      <w:r>
        <w:rPr>
          <w:rFonts w:ascii="宋体" w:eastAsia="宋体" w:hAnsi="宋体" w:cs="宋体"/>
          <w:kern w:val="0"/>
          <w:szCs w:val="21"/>
        </w:rPr>
        <w:t>的温度范围</w:t>
      </w:r>
      <w:r>
        <w:rPr>
          <w:rFonts w:ascii="宋体" w:eastAsia="宋体" w:hAnsi="宋体" w:cs="宋体" w:hint="eastAsia"/>
          <w:kern w:val="0"/>
          <w:szCs w:val="21"/>
        </w:rPr>
        <w:t>内进行。有些客户对测试温度要求较为严格，此时试验应在</w:t>
      </w:r>
      <w:r>
        <w:rPr>
          <w:rFonts w:ascii="宋体" w:eastAsia="宋体" w:hAnsi="宋体" w:cs="宋体"/>
          <w:kern w:val="0"/>
          <w:szCs w:val="21"/>
        </w:rPr>
        <w:t>（23 ± 5）</w:t>
      </w:r>
      <w:r>
        <w:rPr>
          <w:rFonts w:ascii="宋体" w:eastAsia="宋体" w:hAnsi="宋体" w:cs="宋体" w:hint="eastAsia"/>
          <w:kern w:val="0"/>
          <w:szCs w:val="21"/>
        </w:rPr>
        <w:t>℃进行。</w:t>
      </w:r>
    </w:p>
    <w:p w14:paraId="7E8BD260" w14:textId="77777777" w:rsidR="00660E6C" w:rsidRDefault="00000000">
      <w:pPr>
        <w:pStyle w:val="afb"/>
        <w:snapToGrid w:val="0"/>
        <w:spacing w:beforeLines="0" w:before="0" w:afterLines="0" w:after="0"/>
        <w:ind w:firstLine="420"/>
        <w:rPr>
          <w:rFonts w:hAnsi="黑体" w:cs="黑体"/>
        </w:rPr>
      </w:pPr>
      <w:r>
        <w:rPr>
          <w:rFonts w:hAnsi="黑体" w:cs="黑体" w:hint="eastAsia"/>
        </w:rPr>
        <w:t>8 试验步骤</w:t>
      </w:r>
    </w:p>
    <w:p w14:paraId="5512AE80" w14:textId="77777777" w:rsidR="00660E6C" w:rsidRDefault="00000000">
      <w:pPr>
        <w:pStyle w:val="afb"/>
        <w:snapToGrid w:val="0"/>
        <w:spacing w:beforeLines="0" w:before="0" w:afterLines="0" w:after="0"/>
        <w:ind w:firstLine="420"/>
        <w:rPr>
          <w:rFonts w:hAnsi="黑体" w:cs="黑体"/>
        </w:rPr>
      </w:pPr>
      <w:r>
        <w:rPr>
          <w:rFonts w:hAnsi="黑体" w:cs="黑体" w:hint="eastAsia"/>
        </w:rPr>
        <w:t>8</w:t>
      </w:r>
      <w:r>
        <w:rPr>
          <w:rFonts w:hAnsi="黑体" w:cs="黑体"/>
        </w:rPr>
        <w:t xml:space="preserve">.1 </w:t>
      </w:r>
      <w:r>
        <w:rPr>
          <w:rFonts w:hAnsi="黑体" w:cs="黑体" w:hint="eastAsia"/>
        </w:rPr>
        <w:t>试验准备</w:t>
      </w:r>
    </w:p>
    <w:p w14:paraId="48BD47A1" w14:textId="77777777" w:rsidR="00660E6C" w:rsidRDefault="00000000">
      <w:pPr>
        <w:snapToGrid w:val="0"/>
        <w:ind w:firstLine="420"/>
        <w:rPr>
          <w:kern w:val="0"/>
          <w:szCs w:val="20"/>
        </w:rPr>
      </w:pPr>
      <w:r>
        <w:rPr>
          <w:rFonts w:hint="eastAsia"/>
          <w:kern w:val="0"/>
          <w:szCs w:val="20"/>
        </w:rPr>
        <w:t>由于试样的宽度和厚度参与计算，特别是厚度在计算弹性模量时提高到三次幂，应保证测量精度，另外本标准中为保证测试数据稳定，增加了对试样厚度及宽度偏差的要求。本标准规定在支撑间距范围内至少测量试样的三个位置的尺寸（厚度</w:t>
      </w:r>
      <w:r>
        <w:rPr>
          <w:rFonts w:hint="eastAsia"/>
          <w:kern w:val="0"/>
          <w:szCs w:val="20"/>
        </w:rPr>
        <w:t>t</w:t>
      </w:r>
      <w:r>
        <w:rPr>
          <w:rFonts w:hint="eastAsia"/>
          <w:kern w:val="0"/>
          <w:szCs w:val="20"/>
        </w:rPr>
        <w:t>和宽度</w:t>
      </w:r>
      <w:r>
        <w:rPr>
          <w:rFonts w:hint="eastAsia"/>
          <w:kern w:val="0"/>
          <w:szCs w:val="20"/>
        </w:rPr>
        <w:t>w</w:t>
      </w:r>
      <w:r>
        <w:rPr>
          <w:rFonts w:hint="eastAsia"/>
          <w:kern w:val="0"/>
          <w:szCs w:val="20"/>
        </w:rPr>
        <w:t>），厚度精确到</w:t>
      </w:r>
      <w:r>
        <w:rPr>
          <w:kern w:val="0"/>
          <w:szCs w:val="20"/>
        </w:rPr>
        <w:t>0.001</w:t>
      </w:r>
      <w:r>
        <w:rPr>
          <w:rFonts w:hint="eastAsia"/>
          <w:kern w:val="0"/>
          <w:szCs w:val="20"/>
        </w:rPr>
        <w:t>mm</w:t>
      </w:r>
      <w:r>
        <w:rPr>
          <w:rFonts w:hint="eastAsia"/>
          <w:kern w:val="0"/>
          <w:szCs w:val="20"/>
        </w:rPr>
        <w:t>，宽度精确到</w:t>
      </w:r>
      <w:r>
        <w:rPr>
          <w:rFonts w:hint="eastAsia"/>
          <w:kern w:val="0"/>
          <w:szCs w:val="20"/>
        </w:rPr>
        <w:t>0</w:t>
      </w:r>
      <w:r>
        <w:rPr>
          <w:kern w:val="0"/>
          <w:szCs w:val="20"/>
        </w:rPr>
        <w:t>.01</w:t>
      </w:r>
      <w:r>
        <w:rPr>
          <w:rFonts w:hint="eastAsia"/>
          <w:kern w:val="0"/>
          <w:szCs w:val="20"/>
        </w:rPr>
        <w:t>mm</w:t>
      </w:r>
      <w:r>
        <w:rPr>
          <w:rFonts w:hint="eastAsia"/>
          <w:kern w:val="0"/>
          <w:szCs w:val="20"/>
        </w:rPr>
        <w:t>。试样要求厚度均匀，同一片试样上厚度偏差不超过</w:t>
      </w:r>
      <w:r>
        <w:rPr>
          <w:kern w:val="0"/>
          <w:szCs w:val="20"/>
        </w:rPr>
        <w:t>0.002mm</w:t>
      </w:r>
      <w:r>
        <w:rPr>
          <w:rFonts w:hint="eastAsia"/>
          <w:kern w:val="0"/>
          <w:szCs w:val="20"/>
        </w:rPr>
        <w:t>，宽度偏差不超过</w:t>
      </w:r>
      <w:r>
        <w:rPr>
          <w:kern w:val="0"/>
          <w:szCs w:val="20"/>
        </w:rPr>
        <w:t>0.0</w:t>
      </w:r>
      <w:r>
        <w:rPr>
          <w:rFonts w:hint="eastAsia"/>
          <w:kern w:val="0"/>
          <w:szCs w:val="20"/>
        </w:rPr>
        <w:t>5</w:t>
      </w:r>
      <w:r>
        <w:rPr>
          <w:kern w:val="0"/>
          <w:szCs w:val="20"/>
        </w:rPr>
        <w:t>m</w:t>
      </w:r>
      <w:r>
        <w:rPr>
          <w:rFonts w:hint="eastAsia"/>
          <w:kern w:val="0"/>
          <w:szCs w:val="20"/>
        </w:rPr>
        <w:t>m</w:t>
      </w:r>
      <w:r>
        <w:rPr>
          <w:rFonts w:hint="eastAsia"/>
          <w:kern w:val="0"/>
          <w:szCs w:val="20"/>
        </w:rPr>
        <w:t>，并取三次测量的平均值。</w:t>
      </w:r>
    </w:p>
    <w:p w14:paraId="2071D13E" w14:textId="77777777" w:rsidR="00660E6C" w:rsidRDefault="00000000">
      <w:pPr>
        <w:pStyle w:val="afb"/>
        <w:snapToGrid w:val="0"/>
        <w:spacing w:beforeLines="0" w:before="0" w:afterLines="0" w:after="0"/>
        <w:ind w:firstLine="420"/>
        <w:rPr>
          <w:rFonts w:hAnsi="黑体" w:cs="黑体"/>
        </w:rPr>
      </w:pPr>
      <w:r>
        <w:rPr>
          <w:rFonts w:hAnsi="黑体" w:cs="黑体" w:hint="eastAsia"/>
        </w:rPr>
        <w:t>8</w:t>
      </w:r>
      <w:r>
        <w:rPr>
          <w:rFonts w:hAnsi="黑体" w:cs="黑体"/>
        </w:rPr>
        <w:t xml:space="preserve">.2 </w:t>
      </w:r>
      <w:r>
        <w:rPr>
          <w:rFonts w:hAnsi="黑体" w:cs="黑体" w:hint="eastAsia"/>
        </w:rPr>
        <w:t>弹性模量的测定</w:t>
      </w:r>
    </w:p>
    <w:p w14:paraId="497504A0" w14:textId="77777777" w:rsidR="00660E6C" w:rsidRDefault="00000000">
      <w:pPr>
        <w:pStyle w:val="afb"/>
        <w:snapToGrid w:val="0"/>
        <w:spacing w:beforeLines="0" w:before="0" w:afterLines="0" w:after="0"/>
        <w:ind w:firstLine="420"/>
        <w:rPr>
          <w:rFonts w:hAnsi="黑体" w:cs="黑体"/>
        </w:rPr>
      </w:pPr>
      <w:r>
        <w:rPr>
          <w:rFonts w:hAnsi="黑体" w:cs="黑体" w:hint="eastAsia"/>
        </w:rPr>
        <w:t>8</w:t>
      </w:r>
      <w:r>
        <w:rPr>
          <w:rFonts w:hAnsi="黑体" w:cs="黑体"/>
        </w:rPr>
        <w:t>.2.1</w:t>
      </w:r>
      <w:r>
        <w:rPr>
          <w:rFonts w:ascii="Times New Roman" w:eastAsia="宋体" w:hint="eastAsia"/>
        </w:rPr>
        <w:t xml:space="preserve"> </w:t>
      </w:r>
      <w:r>
        <w:rPr>
          <w:rFonts w:ascii="Times New Roman" w:eastAsia="宋体" w:hint="eastAsia"/>
        </w:rPr>
        <w:t>测量弹性模量时的弹性挠度应在支撑架中间位置进行测量。在试样加载时测量挠度。测量误差应不超过</w:t>
      </w:r>
      <w:r>
        <w:rPr>
          <w:rFonts w:ascii="Times New Roman" w:eastAsia="宋体" w:hint="eastAsia"/>
        </w:rPr>
        <w:t>0.002mm</w:t>
      </w:r>
      <w:r>
        <w:rPr>
          <w:rFonts w:ascii="Times New Roman" w:eastAsia="宋体" w:hint="eastAsia"/>
        </w:rPr>
        <w:t>。</w:t>
      </w:r>
    </w:p>
    <w:p w14:paraId="293F4472" w14:textId="18A8CDE0" w:rsidR="00660E6C" w:rsidRDefault="00000000">
      <w:pPr>
        <w:snapToGrid w:val="0"/>
        <w:ind w:firstLine="420"/>
        <w:rPr>
          <w:kern w:val="0"/>
          <w:szCs w:val="20"/>
        </w:rPr>
      </w:pPr>
      <w:r>
        <w:rPr>
          <w:rFonts w:ascii="黑体" w:eastAsia="黑体" w:hAnsi="黑体" w:cs="黑体" w:hint="eastAsia"/>
          <w:kern w:val="0"/>
          <w:szCs w:val="20"/>
        </w:rPr>
        <w:t>8</w:t>
      </w:r>
      <w:r>
        <w:rPr>
          <w:rFonts w:ascii="黑体" w:eastAsia="黑体" w:hAnsi="黑体" w:cs="黑体"/>
          <w:kern w:val="0"/>
          <w:szCs w:val="20"/>
        </w:rPr>
        <w:t>.2.2</w:t>
      </w:r>
      <w:r>
        <w:rPr>
          <w:rFonts w:hint="eastAsia"/>
          <w:kern w:val="0"/>
          <w:szCs w:val="20"/>
        </w:rPr>
        <w:t>测量弹性模量时，其支撑</w:t>
      </w:r>
      <w:r w:rsidR="005205FA">
        <w:rPr>
          <w:rFonts w:hint="eastAsia"/>
          <w:kern w:val="0"/>
          <w:szCs w:val="20"/>
        </w:rPr>
        <w:t>间距</w:t>
      </w:r>
      <w:r>
        <w:rPr>
          <w:rFonts w:hint="eastAsia"/>
          <w:kern w:val="0"/>
          <w:szCs w:val="20"/>
        </w:rPr>
        <w:t>按照表</w:t>
      </w:r>
      <w:r>
        <w:rPr>
          <w:kern w:val="0"/>
          <w:szCs w:val="20"/>
        </w:rPr>
        <w:t>3</w:t>
      </w:r>
      <w:r>
        <w:rPr>
          <w:rFonts w:hint="eastAsia"/>
          <w:kern w:val="0"/>
          <w:szCs w:val="20"/>
        </w:rPr>
        <w:t>要求进行：</w:t>
      </w:r>
    </w:p>
    <w:p w14:paraId="7B31867A" w14:textId="77777777" w:rsidR="00660E6C" w:rsidRDefault="00000000">
      <w:pPr>
        <w:snapToGrid w:val="0"/>
        <w:ind w:firstLine="420"/>
        <w:jc w:val="center"/>
        <w:rPr>
          <w:rFonts w:asciiTheme="minorEastAsia" w:hAnsiTheme="minorEastAsia" w:cs="宋体"/>
          <w:kern w:val="0"/>
          <w:szCs w:val="20"/>
        </w:rPr>
      </w:pPr>
      <w:r>
        <w:rPr>
          <w:rFonts w:asciiTheme="minorEastAsia" w:hAnsiTheme="minorEastAsia" w:cs="宋体" w:hint="eastAsia"/>
          <w:kern w:val="0"/>
          <w:szCs w:val="20"/>
        </w:rPr>
        <w:t>表</w:t>
      </w:r>
      <w:r>
        <w:rPr>
          <w:rFonts w:asciiTheme="minorEastAsia" w:hAnsiTheme="minorEastAsia" w:cs="宋体"/>
          <w:kern w:val="0"/>
          <w:szCs w:val="20"/>
        </w:rPr>
        <w:t xml:space="preserve">3 </w:t>
      </w:r>
      <w:r>
        <w:rPr>
          <w:rFonts w:asciiTheme="minorEastAsia" w:hAnsiTheme="minorEastAsia" w:cs="宋体" w:hint="eastAsia"/>
          <w:kern w:val="0"/>
          <w:szCs w:val="20"/>
        </w:rPr>
        <w:t>不同样品区间对应测量弹性模量试验条件</w:t>
      </w:r>
    </w:p>
    <w:tbl>
      <w:tblPr>
        <w:tblpPr w:leftFromText="180" w:rightFromText="180" w:vertAnchor="text" w:horzAnchor="page" w:tblpX="2283" w:tblpY="92"/>
        <w:tblOverlap w:val="neve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690"/>
        <w:gridCol w:w="2049"/>
      </w:tblGrid>
      <w:tr w:rsidR="00660E6C" w14:paraId="387383DA" w14:textId="77777777">
        <w:tc>
          <w:tcPr>
            <w:tcW w:w="1599" w:type="dxa"/>
            <w:vAlign w:val="center"/>
          </w:tcPr>
          <w:p w14:paraId="3600F7F2" w14:textId="77777777" w:rsidR="00660E6C" w:rsidRDefault="00000000">
            <w:pPr>
              <w:snapToGrid w:val="0"/>
              <w:ind w:firstLine="360"/>
              <w:jc w:val="center"/>
              <w:rPr>
                <w:rFonts w:ascii="宋体" w:eastAsia="宋体" w:hAnsi="宋体"/>
                <w:kern w:val="0"/>
                <w:sz w:val="18"/>
                <w:szCs w:val="16"/>
              </w:rPr>
            </w:pPr>
            <w:r>
              <w:rPr>
                <w:rFonts w:ascii="宋体" w:eastAsia="宋体" w:hAnsi="宋体" w:hint="eastAsia"/>
                <w:kern w:val="0"/>
                <w:sz w:val="18"/>
                <w:szCs w:val="16"/>
              </w:rPr>
              <w:t>区间</w:t>
            </w:r>
          </w:p>
        </w:tc>
        <w:tc>
          <w:tcPr>
            <w:tcW w:w="3690" w:type="dxa"/>
            <w:vAlign w:val="center"/>
          </w:tcPr>
          <w:p w14:paraId="5E34E20B" w14:textId="77777777" w:rsidR="00660E6C" w:rsidRDefault="00000000">
            <w:pPr>
              <w:snapToGrid w:val="0"/>
              <w:ind w:firstLine="360"/>
              <w:jc w:val="center"/>
              <w:rPr>
                <w:rFonts w:ascii="宋体" w:eastAsia="宋体" w:hAnsi="宋体"/>
                <w:kern w:val="0"/>
                <w:sz w:val="18"/>
                <w:szCs w:val="16"/>
              </w:rPr>
            </w:pPr>
            <w:r>
              <w:rPr>
                <w:rFonts w:ascii="宋体" w:eastAsia="宋体" w:hAnsi="宋体" w:hint="eastAsia"/>
                <w:kern w:val="0"/>
                <w:sz w:val="18"/>
                <w:szCs w:val="16"/>
              </w:rPr>
              <w:t>支撑间距l/mm</w:t>
            </w:r>
          </w:p>
        </w:tc>
        <w:tc>
          <w:tcPr>
            <w:tcW w:w="2049" w:type="dxa"/>
            <w:vAlign w:val="center"/>
          </w:tcPr>
          <w:p w14:paraId="2DD0A5C0" w14:textId="77777777" w:rsidR="00660E6C" w:rsidRDefault="00000000">
            <w:pPr>
              <w:snapToGrid w:val="0"/>
              <w:ind w:firstLine="360"/>
              <w:jc w:val="center"/>
              <w:rPr>
                <w:rFonts w:ascii="宋体" w:eastAsia="宋体" w:hAnsi="宋体"/>
                <w:kern w:val="0"/>
                <w:sz w:val="18"/>
                <w:szCs w:val="16"/>
              </w:rPr>
            </w:pPr>
            <w:r>
              <w:rPr>
                <w:rFonts w:ascii="宋体" w:eastAsia="宋体" w:hAnsi="宋体" w:hint="eastAsia"/>
                <w:kern w:val="0"/>
                <w:sz w:val="18"/>
                <w:szCs w:val="16"/>
              </w:rPr>
              <w:t>负载F/N</w:t>
            </w:r>
          </w:p>
        </w:tc>
      </w:tr>
      <w:tr w:rsidR="00660E6C" w14:paraId="556B163F" w14:textId="77777777">
        <w:tc>
          <w:tcPr>
            <w:tcW w:w="1599" w:type="dxa"/>
            <w:vAlign w:val="center"/>
          </w:tcPr>
          <w:p w14:paraId="42961883" w14:textId="77777777" w:rsidR="00660E6C" w:rsidRDefault="00000000">
            <w:pPr>
              <w:snapToGrid w:val="0"/>
              <w:ind w:firstLine="360"/>
              <w:jc w:val="center"/>
              <w:rPr>
                <w:rFonts w:ascii="宋体" w:eastAsia="宋体" w:hAnsi="宋体"/>
                <w:kern w:val="0"/>
                <w:sz w:val="18"/>
                <w:szCs w:val="16"/>
              </w:rPr>
            </w:pPr>
            <w:r>
              <w:rPr>
                <w:rFonts w:ascii="宋体" w:eastAsia="宋体" w:hAnsi="宋体" w:hint="eastAsia"/>
                <w:kern w:val="0"/>
                <w:sz w:val="18"/>
                <w:szCs w:val="16"/>
              </w:rPr>
              <w:t>A</w:t>
            </w:r>
          </w:p>
        </w:tc>
        <w:tc>
          <w:tcPr>
            <w:tcW w:w="3690" w:type="dxa"/>
            <w:vAlign w:val="center"/>
          </w:tcPr>
          <w:p w14:paraId="13373D06" w14:textId="77777777" w:rsidR="00660E6C" w:rsidRDefault="00000000">
            <w:pPr>
              <w:snapToGrid w:val="0"/>
              <w:ind w:firstLine="360"/>
              <w:jc w:val="center"/>
              <w:rPr>
                <w:rFonts w:ascii="宋体" w:eastAsia="宋体" w:hAnsi="宋体"/>
                <w:kern w:val="0"/>
                <w:sz w:val="18"/>
                <w:szCs w:val="16"/>
              </w:rPr>
            </w:pPr>
            <w:r>
              <w:rPr>
                <w:rFonts w:ascii="宋体" w:eastAsia="宋体" w:hAnsi="宋体" w:hint="eastAsia"/>
                <w:kern w:val="0"/>
                <w:sz w:val="18"/>
                <w:szCs w:val="16"/>
              </w:rPr>
              <w:t xml:space="preserve">215.4×t </w:t>
            </w:r>
          </w:p>
        </w:tc>
        <w:tc>
          <w:tcPr>
            <w:tcW w:w="2049" w:type="dxa"/>
            <w:vAlign w:val="center"/>
          </w:tcPr>
          <w:p w14:paraId="492CC414" w14:textId="77777777" w:rsidR="00660E6C" w:rsidRDefault="00000000">
            <w:pPr>
              <w:snapToGrid w:val="0"/>
              <w:ind w:firstLine="360"/>
              <w:jc w:val="center"/>
              <w:rPr>
                <w:rFonts w:ascii="宋体" w:eastAsia="宋体" w:hAnsi="宋体"/>
                <w:kern w:val="0"/>
                <w:sz w:val="18"/>
                <w:szCs w:val="16"/>
              </w:rPr>
            </w:pPr>
            <w:r>
              <w:rPr>
                <w:rFonts w:ascii="宋体" w:eastAsia="宋体" w:hAnsi="宋体"/>
                <w:kern w:val="0"/>
                <w:sz w:val="18"/>
                <w:szCs w:val="16"/>
              </w:rPr>
              <w:t>0.</w:t>
            </w:r>
            <w:r>
              <w:rPr>
                <w:rFonts w:ascii="宋体" w:eastAsia="宋体" w:hAnsi="宋体" w:hint="eastAsia"/>
                <w:kern w:val="0"/>
                <w:sz w:val="18"/>
                <w:szCs w:val="16"/>
              </w:rPr>
              <w:t>0</w:t>
            </w:r>
            <w:r>
              <w:rPr>
                <w:rFonts w:ascii="宋体" w:eastAsia="宋体" w:hAnsi="宋体"/>
                <w:kern w:val="0"/>
                <w:sz w:val="18"/>
                <w:szCs w:val="16"/>
              </w:rPr>
              <w:t xml:space="preserve">98±1% </w:t>
            </w:r>
          </w:p>
        </w:tc>
      </w:tr>
      <w:tr w:rsidR="00660E6C" w14:paraId="508681C2" w14:textId="77777777">
        <w:trPr>
          <w:trHeight w:val="361"/>
        </w:trPr>
        <w:tc>
          <w:tcPr>
            <w:tcW w:w="1599" w:type="dxa"/>
            <w:vAlign w:val="center"/>
          </w:tcPr>
          <w:p w14:paraId="084146B5" w14:textId="77777777" w:rsidR="00660E6C" w:rsidRDefault="00000000">
            <w:pPr>
              <w:snapToGrid w:val="0"/>
              <w:ind w:firstLine="360"/>
              <w:jc w:val="center"/>
              <w:rPr>
                <w:rFonts w:ascii="宋体" w:eastAsia="宋体" w:hAnsi="宋体"/>
                <w:kern w:val="0"/>
                <w:sz w:val="18"/>
                <w:szCs w:val="16"/>
              </w:rPr>
            </w:pPr>
            <w:r>
              <w:rPr>
                <w:rFonts w:ascii="宋体" w:eastAsia="宋体" w:hAnsi="宋体" w:hint="eastAsia"/>
                <w:kern w:val="0"/>
                <w:sz w:val="18"/>
                <w:szCs w:val="16"/>
              </w:rPr>
              <w:t>B</w:t>
            </w:r>
          </w:p>
        </w:tc>
        <w:tc>
          <w:tcPr>
            <w:tcW w:w="3690" w:type="dxa"/>
            <w:vAlign w:val="center"/>
          </w:tcPr>
          <w:p w14:paraId="4B423CBC" w14:textId="77777777" w:rsidR="00660E6C" w:rsidRDefault="00000000">
            <w:pPr>
              <w:snapToGrid w:val="0"/>
              <w:ind w:firstLine="360"/>
              <w:jc w:val="center"/>
              <w:rPr>
                <w:rFonts w:ascii="宋体" w:eastAsia="宋体" w:hAnsi="宋体"/>
                <w:kern w:val="0"/>
                <w:sz w:val="18"/>
                <w:szCs w:val="16"/>
              </w:rPr>
            </w:pPr>
            <w:r>
              <w:rPr>
                <w:rFonts w:ascii="宋体" w:eastAsia="宋体" w:hAnsi="宋体" w:hint="eastAsia"/>
                <w:kern w:val="0"/>
                <w:sz w:val="18"/>
                <w:szCs w:val="16"/>
              </w:rPr>
              <w:t>100×t</w:t>
            </w:r>
          </w:p>
        </w:tc>
        <w:tc>
          <w:tcPr>
            <w:tcW w:w="2049" w:type="dxa"/>
            <w:vAlign w:val="center"/>
          </w:tcPr>
          <w:p w14:paraId="4720CDDD" w14:textId="77777777" w:rsidR="00660E6C" w:rsidRDefault="00000000">
            <w:pPr>
              <w:snapToGrid w:val="0"/>
              <w:ind w:firstLine="360"/>
              <w:jc w:val="center"/>
              <w:rPr>
                <w:rFonts w:ascii="宋体" w:eastAsia="宋体" w:hAnsi="宋体"/>
                <w:kern w:val="0"/>
                <w:sz w:val="18"/>
                <w:szCs w:val="16"/>
              </w:rPr>
            </w:pPr>
            <w:r>
              <w:rPr>
                <w:rFonts w:ascii="宋体" w:eastAsia="宋体" w:hAnsi="宋体"/>
                <w:kern w:val="0"/>
                <w:sz w:val="18"/>
                <w:szCs w:val="16"/>
              </w:rPr>
              <w:t xml:space="preserve">0.98±1% </w:t>
            </w:r>
          </w:p>
        </w:tc>
      </w:tr>
    </w:tbl>
    <w:p w14:paraId="0ABBFE3E" w14:textId="77777777" w:rsidR="00660E6C" w:rsidRDefault="00660E6C">
      <w:pPr>
        <w:snapToGrid w:val="0"/>
        <w:ind w:firstLineChars="95" w:firstLine="199"/>
        <w:rPr>
          <w:rFonts w:asciiTheme="minorEastAsia" w:hAnsiTheme="minorEastAsia"/>
          <w:kern w:val="0"/>
          <w:szCs w:val="20"/>
        </w:rPr>
      </w:pPr>
    </w:p>
    <w:p w14:paraId="23098A72" w14:textId="6B07B733" w:rsidR="00660E6C" w:rsidRDefault="00660E6C" w:rsidP="00485C54">
      <w:pPr>
        <w:snapToGrid w:val="0"/>
        <w:ind w:firstLineChars="0" w:firstLine="0"/>
        <w:rPr>
          <w:rFonts w:asciiTheme="minorEastAsia" w:hAnsiTheme="minorEastAsia"/>
          <w:kern w:val="0"/>
          <w:szCs w:val="20"/>
        </w:rPr>
      </w:pPr>
    </w:p>
    <w:p w14:paraId="4010EA71" w14:textId="77777777" w:rsidR="00660E6C" w:rsidRDefault="00000000">
      <w:pPr>
        <w:snapToGrid w:val="0"/>
        <w:ind w:firstLine="420"/>
        <w:rPr>
          <w:rFonts w:asciiTheme="minorEastAsia" w:hAnsiTheme="minorEastAsia"/>
          <w:kern w:val="0"/>
          <w:szCs w:val="20"/>
        </w:rPr>
      </w:pPr>
      <w:r>
        <w:rPr>
          <w:rFonts w:asciiTheme="minorEastAsia" w:hAnsiTheme="minorEastAsia" w:hint="eastAsia"/>
          <w:kern w:val="0"/>
          <w:szCs w:val="20"/>
        </w:rPr>
        <w:t>当试样厚度小于</w:t>
      </w:r>
      <w:r>
        <w:rPr>
          <w:rFonts w:asciiTheme="minorEastAsia" w:hAnsiTheme="minorEastAsia"/>
          <w:kern w:val="0"/>
          <w:szCs w:val="20"/>
        </w:rPr>
        <w:t>0.07mm</w:t>
      </w:r>
      <w:r>
        <w:rPr>
          <w:rFonts w:asciiTheme="minorEastAsia" w:hAnsiTheme="minorEastAsia" w:hint="eastAsia"/>
          <w:kern w:val="0"/>
          <w:szCs w:val="20"/>
        </w:rPr>
        <w:t>时，可以使用弹性模量理论值或者其他方法测得的弹性模量值来计算弹性弯曲极限。</w:t>
      </w:r>
    </w:p>
    <w:p w14:paraId="63FEBF46" w14:textId="77777777" w:rsidR="00660E6C" w:rsidRDefault="00000000">
      <w:pPr>
        <w:snapToGrid w:val="0"/>
        <w:ind w:firstLine="420"/>
        <w:rPr>
          <w:kern w:val="0"/>
          <w:szCs w:val="20"/>
        </w:rPr>
      </w:pPr>
      <w:r>
        <w:rPr>
          <w:rFonts w:ascii="黑体" w:eastAsia="黑体" w:hAnsi="黑体" w:cs="黑体" w:hint="eastAsia"/>
          <w:kern w:val="0"/>
          <w:szCs w:val="20"/>
        </w:rPr>
        <w:t>8</w:t>
      </w:r>
      <w:r>
        <w:rPr>
          <w:rFonts w:ascii="黑体" w:eastAsia="黑体" w:hAnsi="黑体" w:cs="黑体"/>
          <w:kern w:val="0"/>
          <w:szCs w:val="20"/>
        </w:rPr>
        <w:t>.2.3</w:t>
      </w:r>
      <w:r>
        <w:rPr>
          <w:rFonts w:hint="eastAsia"/>
          <w:kern w:val="0"/>
          <w:szCs w:val="20"/>
        </w:rPr>
        <w:t>试样应对称放置在支撑架上，该位置为挠度测量的零位。给试样加载，测量由规定荷载（见表</w:t>
      </w:r>
      <w:r>
        <w:rPr>
          <w:rFonts w:hint="eastAsia"/>
          <w:kern w:val="0"/>
          <w:szCs w:val="20"/>
        </w:rPr>
        <w:t>2</w:t>
      </w:r>
      <w:r>
        <w:rPr>
          <w:rFonts w:hint="eastAsia"/>
          <w:kern w:val="0"/>
          <w:szCs w:val="20"/>
        </w:rPr>
        <w:t>）产生的强制挠度</w:t>
      </w:r>
      <w:r>
        <w:rPr>
          <w:rFonts w:hint="eastAsia"/>
          <w:kern w:val="0"/>
          <w:szCs w:val="20"/>
        </w:rPr>
        <w:t>S</w:t>
      </w:r>
      <w:r>
        <w:rPr>
          <w:rFonts w:hint="eastAsia"/>
          <w:kern w:val="0"/>
          <w:szCs w:val="20"/>
        </w:rPr>
        <w:t>，并记录。</w:t>
      </w:r>
    </w:p>
    <w:p w14:paraId="3EFCD28C" w14:textId="77777777" w:rsidR="00660E6C" w:rsidRDefault="00000000">
      <w:pPr>
        <w:snapToGrid w:val="0"/>
        <w:ind w:firstLine="420"/>
        <w:rPr>
          <w:kern w:val="0"/>
          <w:szCs w:val="20"/>
        </w:rPr>
      </w:pPr>
      <w:r>
        <w:rPr>
          <w:rFonts w:ascii="黑体" w:eastAsia="黑体" w:hAnsi="黑体" w:cs="黑体" w:hint="eastAsia"/>
          <w:kern w:val="0"/>
          <w:szCs w:val="20"/>
        </w:rPr>
        <w:t>8</w:t>
      </w:r>
      <w:r>
        <w:rPr>
          <w:rFonts w:ascii="黑体" w:eastAsia="黑体" w:hAnsi="黑体" w:cs="黑体"/>
          <w:kern w:val="0"/>
          <w:szCs w:val="20"/>
        </w:rPr>
        <w:t xml:space="preserve">.2.4 </w:t>
      </w:r>
      <w:r>
        <w:rPr>
          <w:rFonts w:hint="eastAsia"/>
          <w:kern w:val="0"/>
          <w:szCs w:val="20"/>
        </w:rPr>
        <w:t>将所测挠度值按照公式（</w:t>
      </w:r>
      <w:r>
        <w:rPr>
          <w:rFonts w:hint="eastAsia"/>
          <w:kern w:val="0"/>
          <w:szCs w:val="20"/>
        </w:rPr>
        <w:t>1</w:t>
      </w:r>
      <w:r>
        <w:rPr>
          <w:rFonts w:hint="eastAsia"/>
          <w:kern w:val="0"/>
          <w:szCs w:val="20"/>
        </w:rPr>
        <w:t>）计算弹性模量。计算结果精确到</w:t>
      </w:r>
      <w:r>
        <w:rPr>
          <w:kern w:val="0"/>
          <w:szCs w:val="20"/>
        </w:rPr>
        <w:t>1000MPa</w:t>
      </w:r>
      <w:r>
        <w:rPr>
          <w:rFonts w:hint="eastAsia"/>
          <w:kern w:val="0"/>
          <w:szCs w:val="20"/>
        </w:rPr>
        <w:t>。</w:t>
      </w:r>
    </w:p>
    <w:p w14:paraId="042610D7" w14:textId="77777777" w:rsidR="00660E6C" w:rsidRDefault="00000000">
      <w:pPr>
        <w:snapToGrid w:val="0"/>
        <w:ind w:firstLine="420"/>
        <w:jc w:val="center"/>
        <w:rPr>
          <w:iCs/>
          <w:kern w:val="0"/>
          <w:szCs w:val="20"/>
        </w:rPr>
      </w:pPr>
      <w:bookmarkStart w:id="34" w:name="_Hlk119591790"/>
      <w:r>
        <w:rPr>
          <w:rFonts w:ascii="Cambria Math"/>
          <w:i/>
          <w:kern w:val="0"/>
          <w:szCs w:val="20"/>
        </w:rPr>
        <w:br/>
      </w:r>
      <w:r>
        <w:rPr>
          <w:sz w:val="24"/>
        </w:rPr>
        <w:fldChar w:fldCharType="begin"/>
      </w:r>
      <w:r>
        <w:rPr>
          <w:sz w:val="24"/>
        </w:rPr>
        <w:instrText xml:space="preserve"> QUOTE </w:instrText>
      </w:r>
      <w:r w:rsidR="00153236">
        <w:rPr>
          <w:position w:val="-11"/>
        </w:rPr>
        <w:pict w14:anchorId="31F85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pt;height:21.9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9F3738&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726BD&quot;/&gt;&lt;wsp:rsid wsp:val=&quot;00FD0C2A&quot;/&gt;&lt;wsp:rsid wsp:val=&quot;00FD4AF3&quot;/&gt;&lt;wsp:rsid wsp:val=&quot;5A9C30A7&quot;/&gt;&lt;/wsp:rsids&gt;&lt;/w:docPr&gt;&lt;w:body&gt;&lt;wx:sect&gt;&lt;w:p wsp:rsidR=&quot;00000000&quot; wsp:rsidRDefault=&quot;009F3738&quot; wsp:rsidP=&quot;009F3738&quot;&gt;&lt;m:oMathPara&gt;&lt;m:oMath&gt;&lt;m:r&gt;&lt;m:rPr&gt;&lt;m:sty m:val=&quot;p&quot;/&gt;&lt;/m:rPr&gt;&lt;w:rPr&gt;&lt;w:rFonts w:ascii=&quot;Cambria Math&quot;/&gt;&lt;wx:font wx:val=&quot;Cambria Math&quot;/&gt;&lt;w:kern w:val=&quot;0&quot;/&gt;&lt;/w:rPr&gt;&lt;m:t&gt;E=&lt;/m:t&gt;&lt;/m:r&gt;&lt;m:f&gt;&lt;m:fPr&gt;&lt;m:ctrlPr&gt;&lt;w:rPr&gt;&lt;w:rFonts w:ascii=&quot;Cambria Math&quot;/&gt;&lt;wx:font wx:val=&quot;Cambria Math&quot;/&gt;&lt;w:i-cs/&gt;&lt;w:kern w:val=&quot;0&quot;/&gt;&lt;/w:rPr&gt;&lt;/m:ctrlPr&gt;&lt;/m:fPr&gt;&lt;m:num&gt;&lt;m:r&gt;&lt;m:rPr&gt;&lt;m:sty m:val=&quot;p&quot;/&gt;&lt;/m:rPr&gt;&lt;w:rPr&gt;&lt;w:rFonts w:ascii=&quot;Cambria Math&quot;/&gt;&lt;wx:font wx:val=&quot;Cambria Math&quot;/&gt;&lt;w:kern w:val=&quot;0&quot;/&gt;&lt;/w:rPr&gt;&lt;m:t&gt;F&lt;/m:t&gt;&lt;/m:r&gt;&lt;/m:num&gt;&lt;m:den&gt;&lt;m:r&gt;&lt;m:rPr&gt;&lt;m:sty m:val=&quot;p&quot;/&gt;&lt;/m:rPr&gt;&lt;w:rPr&gt;&lt;w:rFonts w:ascii=&quot;Cambria Math&quot;/&gt;&lt;wx:font wx:val=&quot;Cambria Math&quot;/&gt;&lt;w:kern w:val=&quot;0&quot;/&gt;&lt;/w:rPr&gt;&lt;m:t&gt;4&lt;/m:t&gt;&lt;/m:r&gt;&lt;m:r&gt;&lt;m:rPr&gt;&lt;m:sty m:val=&quot;p&quot;/&gt;&lt;/m:rPr&gt;&lt;w:rPr&gt;&lt;w:rFonts w:ascii=&quot;Cambria Math&quot;/&gt;&lt;w:kern w:val=&quot;0&quot;/&gt;&lt;/w:rPr&gt;&lt;m:t&gt;×ω×&lt;/m:t&gt;&lt;/m:r&gt;&lt;m:r&gt;&lt;m:rPr&gt;&lt;m:sty m:val=ts ts ts ts ts ts ts ts ts ts ts ts ts ts ts ts ts ts ts ts ts ts ts ts ts ts ts ts &quot;p w:&quot;/&gt;&lt;/m:rPr&gt;&lt;w:rPr&gt;&lt;w:rFonts w:ascii=&quot;Cambria Math&quot;/&gt;&lt;wx:font wx:val=&quot;Cambria Math&quot;/&gt;&lt;w:kern w:val=&quot;0&quot;/&gt;&lt;/w:rPr&gt;&lt;m:t&gt;s&lt;/m:t&gt;&lt;/m:r&gt;&lt;/m:den&gt;&lt;/m:f&gt;&lt;m:r&gt;&lt;m:rPr&gt;&lt;m:sty m:val=&quot;p&quot;/&gt;&lt;/m:rPr&gt;&lt;w:rPr&gt;&lt;w:rFonts w:ascii=&quot;Cambria Math&quot;/&gt;&lt;w:kern w:val=&quot;0&quot;/&gt;&lt;/w:rPr&gt;&lt;m:t&gt;??/m:t&gt;&lt;/m:r&gt;&lt;m:sSup&gt;&lt;m:sSupPr&gt;&lt;m:ctrlPr&gt;&lt;w:rPr&gt;&lt;w:rFonts w:ascii=&quot;Cambria Math&quot;/&gt;&lt;wx:font wx:val=&quot;Cambria Math&quot;/&gt;&lt;w:i-cs/&gt;&lt;w:kern w:val=&quot;0&quot;/&gt;&lt;/w:rPr&gt;&lt;/m:ctrlPr&gt;&lt;/m:sSupPr&gt;&lt;m:e&gt;&lt;m:d&gt;&lt;m:dPr&gt;&lt;m:ctrlPr&gt;&lt;w:rPr&gt;&lt;w:rFonts w:ascii=&quot;Cambria Math&quot;/&gt;&lt;wx:font wx:val?=&quot;Cambria Math&quot;/&gt;&lt;w:i-cs/&gt;&lt;w:kern w:val=&quot;0&quot;/&gt;&lt;/w:rPr&gt;&lt;/m:ctrlPr&gt;&lt;/m:dPr&gt;&lt;m:e&gt;&lt;m:f&gt;&lt;m:fPr&gt;&lt;m:ctrlPr&gt;&lt;w:rPr&gt;&lt;w:rFonts w:ascii=&quot;Cambria Math&quot;/&gt;&lt;wx:font wx:val=&quot;Cambria Math&quot;/&gt;&lt;w:i-cs/&gt;&lt;w:kern w:val=&quot;0&quot;/&gt;&lt;/w:rPr&gt;&lt;/m:ctrlPr&gt;&lt;/m:fPr&gt;&lt;m:num&gt;&lt;m:r&gt;&lt;m:rPr&gt;&lt;m:sty m:val=&quot;p&quot;/&gt;&lt;/m:rPr&gt;&lt;w:rPr&gt;&lt;w:rFonts w:ascii=&quot;Cambria Math&quot;/&gt;&lt;wx:font wx:val=&quot;Cambria Math&quot;/&gt;&lt;w:kern w:val=&quot;0&quot;/&gt;&lt;/w:rPr&gt;&lt;m:t&gt;l&lt;/m:t&gt;&lt;/m:r&gt;&lt;/m:num&gt;&lt;m:den&gt;&lt;m:r&gt;&lt;m:rPr&gt;&lt;m:sty m:val=&quot;p&quot;/&gt;&lt;/m:rPr&gt;&lt;w:rPr&gt;&lt;w:rFonts w:ascii=&quot;Cambria Math&quot;/&gt;&lt;wx:font wx:val=&quot;Cambria Math&quot;/&gt;&lt;w:kern w:val=&quot;0&quot;/&gt;&lt;/w:rPr&gt;&lt;m:t&gt;t&lt;/m:t&gt;&lt;/m:r&gt;&lt;/m:den&gt;&lt;/m:f&gt;&lt;m:ctrlPr&gt;&lt;w:rPr&gt;&lt;w:rFonts w:ascii=&quot;Cambria Math&quot; w:h-ansi=&quot;Cambria Math&quot;/&gt;&lt;wx:font wx:val=&quot;Cambria Math&quot;/&gt;&lt;w:i-cs/&gt;&lt;w:kern w:val=&quot;0&quot;/&gt;&lt;/w:rPr&gt;&lt;/m:ctrlPr&gt;&lt;/m:e&gt;&lt;/m:d&gt;&lt;/m:e&gt;&lt;m:sup&gt;&lt;m:r&gt;&lt;m:rPr&gt;&lt;m:sty m:val=&quot;p&quot;/&gt;&lt;/m:rPr&gt;&lt;w:rPr&gt;&lt;w:rFonts w:ascii=&quot;Cambria Math&quot;/&gt;&lt;wx:font wx:val=&quot;Cambria Math&quot;/&gt;&lt;w:kern w:val=&quot;0&quot;/&gt;&lt;/w:rPr&gt;&lt;m:t&gt;3&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bookmarkEnd w:id="34"/>
      <w:r>
        <w:rPr>
          <w:sz w:val="24"/>
        </w:rPr>
        <w:instrText xml:space="preserve"> </w:instrText>
      </w:r>
      <w:r>
        <w:rPr>
          <w:sz w:val="24"/>
        </w:rPr>
        <w:fldChar w:fldCharType="separate"/>
      </w:r>
      <w:r>
        <w:rPr>
          <w:rFonts w:ascii="Cambria Math"/>
          <w:kern w:val="0"/>
        </w:rPr>
        <w:t xml:space="preserve"> </w:t>
      </w:r>
      <w:r>
        <w:rPr>
          <w:sz w:val="24"/>
        </w:rPr>
        <w:fldChar w:fldCharType="begin"/>
      </w:r>
      <w:r>
        <w:rPr>
          <w:sz w:val="24"/>
        </w:rPr>
        <w:instrText xml:space="preserve"> QUOTE </w:instrText>
      </w:r>
      <m:oMath>
        <m:r>
          <m:rPr>
            <m:sty m:val="p"/>
          </m:rPr>
          <w:rPr>
            <w:rFonts w:ascii="Cambria Math"/>
            <w:kern w:val="0"/>
          </w:rPr>
          <m:t>E=</m:t>
        </m:r>
        <m:f>
          <m:fPr>
            <m:ctrlPr>
              <w:rPr>
                <w:rFonts w:ascii="Cambria Math" w:hAnsi="Cambria Math"/>
                <w:iCs/>
                <w:kern w:val="0"/>
              </w:rPr>
            </m:ctrlPr>
          </m:fPr>
          <m:num>
            <m:r>
              <m:rPr>
                <m:sty m:val="p"/>
              </m:rPr>
              <w:rPr>
                <w:rFonts w:ascii="Cambria Math"/>
                <w:kern w:val="0"/>
              </w:rPr>
              <m:t>F</m:t>
            </m:r>
          </m:num>
          <m:den>
            <m:r>
              <m:rPr>
                <m:sty m:val="p"/>
              </m:rPr>
              <w:rPr>
                <w:rFonts w:ascii="Cambria Math"/>
                <w:kern w:val="0"/>
              </w:rPr>
              <m:t>4</m:t>
            </m:r>
            <m:r>
              <m:rPr>
                <m:sty m:val="p"/>
              </m:rPr>
              <w:rPr>
                <w:rFonts w:ascii="Cambria Math"/>
                <w:kern w:val="0"/>
              </w:rPr>
              <m:t>×ω×</m:t>
            </m:r>
            <m:r>
              <m:rPr>
                <m:sty m:val="p"/>
              </m:rPr>
              <w:rPr>
                <w:rFonts w:ascii="Cambria Math"/>
                <w:kern w:val="0"/>
              </w:rPr>
              <m:t>s</m:t>
            </m:r>
          </m:den>
        </m:f>
        <m:r>
          <m:rPr>
            <m:sty m:val="p"/>
          </m:rPr>
          <w:rPr>
            <w:rFonts w:ascii="Cambria Math"/>
            <w:kern w:val="0"/>
          </w:rPr>
          <m:t>×</m:t>
        </m:r>
        <m:sSup>
          <m:sSupPr>
            <m:ctrlPr>
              <w:rPr>
                <w:rFonts w:ascii="Cambria Math" w:hAnsi="Cambria Math"/>
                <w:iCs/>
                <w:kern w:val="0"/>
              </w:rPr>
            </m:ctrlPr>
          </m:sSupPr>
          <m:e>
            <m:d>
              <m:dPr>
                <m:ctrlPr>
                  <w:rPr>
                    <w:rFonts w:ascii="Cambria Math" w:hAnsi="Cambria Math"/>
                    <w:iCs/>
                    <w:kern w:val="0"/>
                  </w:rPr>
                </m:ctrlPr>
              </m:dPr>
              <m:e>
                <m:f>
                  <m:fPr>
                    <m:ctrlPr>
                      <w:rPr>
                        <w:rFonts w:ascii="Cambria Math" w:hAnsi="Cambria Math"/>
                        <w:iCs/>
                        <w:kern w:val="0"/>
                      </w:rPr>
                    </m:ctrlPr>
                  </m:fPr>
                  <m:num>
                    <m:r>
                      <m:rPr>
                        <m:sty m:val="p"/>
                      </m:rPr>
                      <w:rPr>
                        <w:rFonts w:ascii="Cambria Math"/>
                        <w:kern w:val="0"/>
                      </w:rPr>
                      <m:t>l</m:t>
                    </m:r>
                  </m:num>
                  <m:den>
                    <m:r>
                      <m:rPr>
                        <m:sty m:val="p"/>
                      </m:rPr>
                      <w:rPr>
                        <w:rFonts w:ascii="Cambria Math"/>
                        <w:kern w:val="0"/>
                      </w:rPr>
                      <m:t>t</m:t>
                    </m:r>
                  </m:den>
                </m:f>
              </m:e>
            </m:d>
          </m:e>
          <m:sup>
            <m:r>
              <m:rPr>
                <m:sty m:val="p"/>
              </m:rPr>
              <w:rPr>
                <w:rFonts w:ascii="Cambria Math"/>
                <w:kern w:val="0"/>
              </w:rPr>
              <m:t>3</m:t>
            </m:r>
          </m:sup>
        </m:sSup>
      </m:oMath>
      <w:r>
        <w:rPr>
          <w:sz w:val="24"/>
        </w:rPr>
        <w:instrText xml:space="preserve"> </w:instrText>
      </w:r>
      <w:r>
        <w:rPr>
          <w:sz w:val="24"/>
        </w:rPr>
        <w:fldChar w:fldCharType="separate"/>
      </w:r>
      <m:oMath>
        <m:r>
          <m:rPr>
            <m:sty m:val="p"/>
          </m:rPr>
          <w:rPr>
            <w:rFonts w:ascii="Cambria Math"/>
            <w:kern w:val="0"/>
          </w:rPr>
          <m:t>E=</m:t>
        </m:r>
        <m:f>
          <m:fPr>
            <m:ctrlPr>
              <w:rPr>
                <w:rFonts w:ascii="Cambria Math" w:hAnsi="Cambria Math"/>
                <w:iCs/>
                <w:kern w:val="0"/>
              </w:rPr>
            </m:ctrlPr>
          </m:fPr>
          <m:num>
            <m:r>
              <m:rPr>
                <m:sty m:val="p"/>
              </m:rPr>
              <w:rPr>
                <w:rFonts w:ascii="Cambria Math"/>
                <w:kern w:val="0"/>
              </w:rPr>
              <m:t>F</m:t>
            </m:r>
          </m:num>
          <m:den>
            <m:r>
              <m:rPr>
                <m:sty m:val="p"/>
              </m:rPr>
              <w:rPr>
                <w:rFonts w:ascii="Cambria Math"/>
                <w:kern w:val="0"/>
              </w:rPr>
              <m:t>4</m:t>
            </m:r>
            <m:r>
              <m:rPr>
                <m:sty m:val="p"/>
              </m:rPr>
              <w:rPr>
                <w:rFonts w:ascii="Cambria Math" w:hAnsi="Times New Roman" w:hint="eastAsia"/>
                <w:kern w:val="0"/>
              </w:rPr>
              <m:t>·</m:t>
            </m:r>
            <m:r>
              <m:rPr>
                <m:sty m:val="p"/>
              </m:rPr>
              <w:rPr>
                <w:rFonts w:ascii="Cambria Math"/>
                <w:kern w:val="0"/>
              </w:rPr>
              <m:t>w</m:t>
            </m:r>
            <m:r>
              <m:rPr>
                <m:sty m:val="p"/>
              </m:rPr>
              <w:rPr>
                <w:rFonts w:ascii="Cambria Math" w:hAnsi="Times New Roman" w:hint="eastAsia"/>
                <w:kern w:val="0"/>
              </w:rPr>
              <m:t>·</m:t>
            </m:r>
            <m:r>
              <m:rPr>
                <m:sty m:val="p"/>
              </m:rPr>
              <w:rPr>
                <w:rFonts w:ascii="Cambria Math"/>
                <w:kern w:val="0"/>
              </w:rPr>
              <m:t>s</m:t>
            </m:r>
          </m:den>
        </m:f>
        <m:r>
          <m:rPr>
            <m:sty m:val="p"/>
          </m:rPr>
          <w:rPr>
            <w:rFonts w:ascii="Cambria Math"/>
            <w:kern w:val="0"/>
          </w:rPr>
          <m:t>×</m:t>
        </m:r>
        <m:sSup>
          <m:sSupPr>
            <m:ctrlPr>
              <w:rPr>
                <w:rFonts w:ascii="Cambria Math" w:hAnsi="Cambria Math"/>
                <w:iCs/>
                <w:kern w:val="0"/>
              </w:rPr>
            </m:ctrlPr>
          </m:sSupPr>
          <m:e>
            <m:d>
              <m:dPr>
                <m:ctrlPr>
                  <w:rPr>
                    <w:rFonts w:ascii="Cambria Math" w:hAnsi="Cambria Math"/>
                    <w:iCs/>
                    <w:kern w:val="0"/>
                  </w:rPr>
                </m:ctrlPr>
              </m:dPr>
              <m:e>
                <m:f>
                  <m:fPr>
                    <m:ctrlPr>
                      <w:rPr>
                        <w:rFonts w:ascii="Cambria Math" w:hAnsi="Cambria Math"/>
                        <w:iCs/>
                        <w:kern w:val="0"/>
                      </w:rPr>
                    </m:ctrlPr>
                  </m:fPr>
                  <m:num>
                    <m:r>
                      <m:rPr>
                        <m:sty m:val="p"/>
                      </m:rPr>
                      <w:rPr>
                        <w:rFonts w:ascii="Cambria Math"/>
                        <w:kern w:val="0"/>
                      </w:rPr>
                      <m:t>l</m:t>
                    </m:r>
                  </m:num>
                  <m:den>
                    <m:r>
                      <m:rPr>
                        <m:sty m:val="p"/>
                      </m:rPr>
                      <w:rPr>
                        <w:rFonts w:ascii="Cambria Math"/>
                        <w:kern w:val="0"/>
                      </w:rPr>
                      <m:t>t</m:t>
                    </m:r>
                  </m:den>
                </m:f>
              </m:e>
            </m:d>
          </m:e>
          <m:sup>
            <m:r>
              <m:rPr>
                <m:sty m:val="p"/>
              </m:rPr>
              <w:rPr>
                <w:rFonts w:ascii="Cambria Math"/>
                <w:kern w:val="0"/>
              </w:rPr>
              <m:t>3</m:t>
            </m:r>
          </m:sup>
        </m:sSup>
      </m:oMath>
      <w:r>
        <w:rPr>
          <w:sz w:val="24"/>
        </w:rPr>
        <w:fldChar w:fldCharType="end"/>
      </w:r>
      <w:r>
        <w:rPr>
          <w:sz w:val="24"/>
        </w:rPr>
        <w:fldChar w:fldCharType="end"/>
      </w:r>
      <w:r>
        <w:rPr>
          <w:sz w:val="24"/>
        </w:rPr>
        <w:t xml:space="preserve">     ……………………    </w:t>
      </w:r>
      <w:r>
        <w:rPr>
          <w:iCs/>
          <w:kern w:val="0"/>
          <w:sz w:val="24"/>
        </w:rPr>
        <w:t>(1)</w:t>
      </w:r>
    </w:p>
    <w:p w14:paraId="624CB8CA" w14:textId="77777777" w:rsidR="00660E6C" w:rsidRDefault="00000000">
      <w:pPr>
        <w:tabs>
          <w:tab w:val="center" w:pos="4201"/>
          <w:tab w:val="right" w:leader="dot" w:pos="9298"/>
        </w:tabs>
        <w:autoSpaceDE w:val="0"/>
        <w:autoSpaceDN w:val="0"/>
        <w:snapToGrid w:val="0"/>
        <w:ind w:firstLine="420"/>
        <w:rPr>
          <w:kern w:val="0"/>
          <w:szCs w:val="20"/>
        </w:rPr>
      </w:pPr>
      <w:r>
        <w:rPr>
          <w:rFonts w:hint="eastAsia"/>
          <w:kern w:val="0"/>
          <w:szCs w:val="20"/>
        </w:rPr>
        <w:t>其中：</w:t>
      </w:r>
    </w:p>
    <w:p w14:paraId="345A011D" w14:textId="77777777" w:rsidR="00660E6C" w:rsidRDefault="00000000">
      <w:pPr>
        <w:snapToGrid w:val="0"/>
        <w:ind w:firstLineChars="150" w:firstLine="315"/>
        <w:rPr>
          <w:kern w:val="0"/>
          <w:szCs w:val="20"/>
        </w:rPr>
      </w:pPr>
      <w:r>
        <w:rPr>
          <w:rFonts w:hint="eastAsia"/>
          <w:kern w:val="0"/>
          <w:szCs w:val="20"/>
        </w:rPr>
        <w:t xml:space="preserve"> E</w:t>
      </w:r>
      <w:r>
        <w:rPr>
          <w:rFonts w:hint="eastAsia"/>
          <w:kern w:val="0"/>
          <w:szCs w:val="20"/>
        </w:rPr>
        <w:t>——弹性模量（杨氏模量），单位为牛顿每平方毫米（</w:t>
      </w:r>
      <w:r>
        <w:rPr>
          <w:rFonts w:hint="eastAsia"/>
          <w:kern w:val="0"/>
          <w:szCs w:val="20"/>
        </w:rPr>
        <w:t>N/mm</w:t>
      </w:r>
      <w:r>
        <w:rPr>
          <w:kern w:val="0"/>
          <w:szCs w:val="20"/>
          <w:vertAlign w:val="superscript"/>
        </w:rPr>
        <w:t>2</w:t>
      </w:r>
      <w:r>
        <w:rPr>
          <w:rFonts w:hint="eastAsia"/>
          <w:kern w:val="0"/>
          <w:szCs w:val="20"/>
        </w:rPr>
        <w:t>）；</w:t>
      </w:r>
    </w:p>
    <w:p w14:paraId="7BE9864E" w14:textId="77777777" w:rsidR="00660E6C" w:rsidRDefault="00000000">
      <w:pPr>
        <w:snapToGrid w:val="0"/>
        <w:ind w:firstLineChars="150" w:firstLine="315"/>
        <w:rPr>
          <w:kern w:val="0"/>
          <w:szCs w:val="20"/>
        </w:rPr>
      </w:pPr>
      <w:r>
        <w:rPr>
          <w:rFonts w:hint="eastAsia"/>
          <w:kern w:val="0"/>
          <w:szCs w:val="20"/>
        </w:rPr>
        <w:t xml:space="preserve"> F</w:t>
      </w:r>
      <w:r>
        <w:rPr>
          <w:rFonts w:hint="eastAsia"/>
          <w:kern w:val="0"/>
          <w:szCs w:val="20"/>
        </w:rPr>
        <w:t>——载荷力值，单位为牛顿（</w:t>
      </w:r>
      <w:r>
        <w:rPr>
          <w:rFonts w:hint="eastAsia"/>
          <w:kern w:val="0"/>
          <w:szCs w:val="20"/>
        </w:rPr>
        <w:t>N</w:t>
      </w:r>
      <w:r>
        <w:rPr>
          <w:rFonts w:hint="eastAsia"/>
          <w:kern w:val="0"/>
          <w:szCs w:val="20"/>
        </w:rPr>
        <w:t>）；</w:t>
      </w:r>
    </w:p>
    <w:p w14:paraId="48D25732" w14:textId="77777777" w:rsidR="00660E6C" w:rsidRDefault="00000000">
      <w:pPr>
        <w:snapToGrid w:val="0"/>
        <w:ind w:firstLineChars="150" w:firstLine="315"/>
        <w:rPr>
          <w:kern w:val="0"/>
          <w:szCs w:val="20"/>
        </w:rPr>
      </w:pPr>
      <w:r>
        <w:rPr>
          <w:rFonts w:hint="eastAsia"/>
          <w:kern w:val="0"/>
          <w:szCs w:val="20"/>
        </w:rPr>
        <w:t xml:space="preserve"> l</w:t>
      </w:r>
      <w:r>
        <w:rPr>
          <w:rFonts w:hint="eastAsia"/>
          <w:kern w:val="0"/>
          <w:szCs w:val="20"/>
        </w:rPr>
        <w:t>——支撑间距，单位为毫米（</w:t>
      </w:r>
      <w:r>
        <w:rPr>
          <w:rFonts w:hint="eastAsia"/>
          <w:kern w:val="0"/>
          <w:szCs w:val="20"/>
        </w:rPr>
        <w:t>mm</w:t>
      </w:r>
      <w:r>
        <w:rPr>
          <w:rFonts w:hint="eastAsia"/>
          <w:kern w:val="0"/>
          <w:szCs w:val="20"/>
        </w:rPr>
        <w:t>）；</w:t>
      </w:r>
    </w:p>
    <w:p w14:paraId="4867F28E" w14:textId="77777777" w:rsidR="00660E6C" w:rsidRDefault="00000000">
      <w:pPr>
        <w:snapToGrid w:val="0"/>
        <w:ind w:firstLineChars="150" w:firstLine="315"/>
        <w:rPr>
          <w:kern w:val="0"/>
          <w:szCs w:val="20"/>
        </w:rPr>
      </w:pPr>
      <w:r>
        <w:rPr>
          <w:rFonts w:hint="eastAsia"/>
          <w:kern w:val="0"/>
          <w:szCs w:val="20"/>
        </w:rPr>
        <w:t xml:space="preserve"> s</w:t>
      </w:r>
      <w:r>
        <w:rPr>
          <w:rFonts w:hint="eastAsia"/>
          <w:kern w:val="0"/>
          <w:szCs w:val="20"/>
        </w:rPr>
        <w:t>——按表</w:t>
      </w:r>
      <w:r>
        <w:rPr>
          <w:rFonts w:hint="eastAsia"/>
          <w:kern w:val="0"/>
          <w:szCs w:val="20"/>
        </w:rPr>
        <w:t>3</w:t>
      </w:r>
      <w:r>
        <w:rPr>
          <w:rFonts w:hint="eastAsia"/>
          <w:kern w:val="0"/>
          <w:szCs w:val="20"/>
        </w:rPr>
        <w:t>负载产生的挠度值，单位为毫米（</w:t>
      </w:r>
      <w:r>
        <w:rPr>
          <w:rFonts w:hint="eastAsia"/>
          <w:kern w:val="0"/>
          <w:szCs w:val="20"/>
        </w:rPr>
        <w:t>mm</w:t>
      </w:r>
      <w:r>
        <w:rPr>
          <w:rFonts w:hint="eastAsia"/>
          <w:kern w:val="0"/>
          <w:szCs w:val="20"/>
        </w:rPr>
        <w:t>）；</w:t>
      </w:r>
    </w:p>
    <w:p w14:paraId="56D0FFCF" w14:textId="77777777" w:rsidR="00660E6C" w:rsidRDefault="00000000">
      <w:pPr>
        <w:snapToGrid w:val="0"/>
        <w:ind w:firstLineChars="150" w:firstLine="315"/>
        <w:rPr>
          <w:kern w:val="0"/>
          <w:szCs w:val="20"/>
        </w:rPr>
      </w:pPr>
      <w:bookmarkStart w:id="35" w:name="OLE_LINK2"/>
      <w:bookmarkStart w:id="36" w:name="OLE_LINK1"/>
      <w:r>
        <w:rPr>
          <w:rFonts w:hint="eastAsia"/>
          <w:kern w:val="0"/>
          <w:szCs w:val="20"/>
        </w:rPr>
        <w:t xml:space="preserve"> t</w:t>
      </w:r>
      <w:r>
        <w:rPr>
          <w:rFonts w:hint="eastAsia"/>
          <w:kern w:val="0"/>
          <w:szCs w:val="20"/>
        </w:rPr>
        <w:t>——试样的厚度，单位为毫米（</w:t>
      </w:r>
      <w:r>
        <w:rPr>
          <w:rFonts w:hint="eastAsia"/>
          <w:kern w:val="0"/>
          <w:szCs w:val="20"/>
        </w:rPr>
        <w:t>mm</w:t>
      </w:r>
      <w:r>
        <w:rPr>
          <w:rFonts w:hint="eastAsia"/>
          <w:kern w:val="0"/>
          <w:szCs w:val="20"/>
        </w:rPr>
        <w:t>）；</w:t>
      </w:r>
    </w:p>
    <w:bookmarkEnd w:id="35"/>
    <w:bookmarkEnd w:id="36"/>
    <w:p w14:paraId="2AF29A51" w14:textId="77777777" w:rsidR="00660E6C" w:rsidRDefault="00000000">
      <w:pPr>
        <w:snapToGrid w:val="0"/>
        <w:ind w:firstLineChars="150" w:firstLine="315"/>
        <w:rPr>
          <w:kern w:val="0"/>
          <w:szCs w:val="20"/>
        </w:rPr>
      </w:pPr>
      <w:r>
        <w:rPr>
          <w:rFonts w:hint="eastAsia"/>
          <w:kern w:val="0"/>
          <w:szCs w:val="20"/>
        </w:rPr>
        <w:t xml:space="preserve"> w</w:t>
      </w:r>
      <w:r>
        <w:rPr>
          <w:rFonts w:hint="eastAsia"/>
          <w:kern w:val="0"/>
          <w:szCs w:val="20"/>
        </w:rPr>
        <w:t>——试样的宽度，单位为毫米（</w:t>
      </w:r>
      <w:r>
        <w:rPr>
          <w:rFonts w:hint="eastAsia"/>
          <w:kern w:val="0"/>
          <w:szCs w:val="20"/>
        </w:rPr>
        <w:t>mm</w:t>
      </w:r>
      <w:r>
        <w:rPr>
          <w:rFonts w:hint="eastAsia"/>
          <w:kern w:val="0"/>
          <w:szCs w:val="20"/>
        </w:rPr>
        <w:t>）。</w:t>
      </w:r>
    </w:p>
    <w:p w14:paraId="3816E167" w14:textId="77777777" w:rsidR="00660E6C" w:rsidRDefault="00000000">
      <w:pPr>
        <w:snapToGrid w:val="0"/>
        <w:ind w:firstLine="420"/>
        <w:rPr>
          <w:kern w:val="0"/>
          <w:szCs w:val="20"/>
        </w:rPr>
      </w:pPr>
      <w:r>
        <w:rPr>
          <w:rFonts w:ascii="黑体" w:eastAsia="黑体" w:hAnsi="黑体" w:cs="黑体" w:hint="eastAsia"/>
          <w:kern w:val="0"/>
          <w:szCs w:val="20"/>
        </w:rPr>
        <w:lastRenderedPageBreak/>
        <w:t>8</w:t>
      </w:r>
      <w:r>
        <w:rPr>
          <w:rFonts w:ascii="黑体" w:eastAsia="黑体" w:hAnsi="黑体" w:cs="黑体"/>
          <w:kern w:val="0"/>
          <w:szCs w:val="20"/>
        </w:rPr>
        <w:t>.2.5</w:t>
      </w:r>
      <w:r>
        <w:rPr>
          <w:rFonts w:hint="eastAsia"/>
          <w:kern w:val="0"/>
          <w:szCs w:val="20"/>
        </w:rPr>
        <w:t>在四个试样上分别测试弹性模量值，取平均值作为材料的弹性模量。</w:t>
      </w:r>
    </w:p>
    <w:p w14:paraId="60D20D4C" w14:textId="77777777" w:rsidR="00660E6C" w:rsidRDefault="00000000">
      <w:pPr>
        <w:pStyle w:val="afb"/>
        <w:snapToGrid w:val="0"/>
        <w:spacing w:beforeLines="0" w:before="0" w:afterLines="0" w:after="0"/>
        <w:ind w:firstLine="420"/>
        <w:rPr>
          <w:rFonts w:hAnsi="黑体" w:cs="黑体"/>
        </w:rPr>
      </w:pPr>
      <w:r>
        <w:rPr>
          <w:rFonts w:hAnsi="黑体" w:cs="黑体" w:hint="eastAsia"/>
        </w:rPr>
        <w:t>8</w:t>
      </w:r>
      <w:r>
        <w:rPr>
          <w:rFonts w:hAnsi="黑体" w:cs="黑体"/>
        </w:rPr>
        <w:t>.3</w:t>
      </w:r>
      <w:r>
        <w:rPr>
          <w:rFonts w:hAnsi="黑体" w:cs="黑体" w:hint="eastAsia"/>
        </w:rPr>
        <w:t>弹性弯曲极限的测定</w:t>
      </w:r>
    </w:p>
    <w:p w14:paraId="7555177D" w14:textId="77777777" w:rsidR="00660E6C" w:rsidRDefault="00000000">
      <w:pPr>
        <w:pStyle w:val="afa"/>
        <w:snapToGrid w:val="0"/>
        <w:ind w:firstLine="420"/>
      </w:pPr>
      <w:r>
        <w:rPr>
          <w:rFonts w:hint="eastAsia"/>
        </w:rPr>
        <w:t>分两种情况测量弯曲弹性</w:t>
      </w:r>
    </w:p>
    <w:p w14:paraId="5C73126A" w14:textId="77777777" w:rsidR="00660E6C" w:rsidRDefault="00000000">
      <w:pPr>
        <w:pStyle w:val="afb"/>
        <w:snapToGrid w:val="0"/>
        <w:spacing w:beforeLines="0" w:before="0" w:afterLines="0" w:after="0"/>
        <w:ind w:firstLine="420"/>
        <w:rPr>
          <w:rFonts w:hAnsi="黑体" w:cs="黑体"/>
        </w:rPr>
      </w:pPr>
      <w:r>
        <w:rPr>
          <w:rFonts w:hAnsi="黑体" w:cs="黑体" w:hint="eastAsia"/>
        </w:rPr>
        <w:t>8</w:t>
      </w:r>
      <w:r>
        <w:rPr>
          <w:rFonts w:hAnsi="黑体" w:cs="黑体"/>
        </w:rPr>
        <w:t>.3.1 残余挠度的测定</w:t>
      </w:r>
    </w:p>
    <w:p w14:paraId="45965E06" w14:textId="77777777" w:rsidR="00660E6C" w:rsidRDefault="00000000">
      <w:pPr>
        <w:pStyle w:val="afb"/>
        <w:snapToGrid w:val="0"/>
        <w:spacing w:beforeLines="0" w:before="0" w:afterLines="0" w:after="0"/>
        <w:ind w:firstLine="420"/>
        <w:rPr>
          <w:rFonts w:ascii="Times New Roman" w:eastAsia="宋体"/>
        </w:rPr>
      </w:pPr>
      <w:r>
        <w:rPr>
          <w:rFonts w:ascii="Times New Roman" w:eastAsia="宋体" w:hint="eastAsia"/>
        </w:rPr>
        <w:t>测量弹性弯曲极限时的残余挠度应在支撑架中间位置进行测量。在试样卸载时测量挠度。测量误差应不超过</w:t>
      </w:r>
      <w:r>
        <w:rPr>
          <w:rFonts w:ascii="Times New Roman" w:eastAsia="宋体" w:hint="eastAsia"/>
        </w:rPr>
        <w:t>0.002mm</w:t>
      </w:r>
      <w:r>
        <w:rPr>
          <w:rFonts w:ascii="Times New Roman" w:eastAsia="宋体" w:hint="eastAsia"/>
        </w:rPr>
        <w:t>。</w:t>
      </w:r>
    </w:p>
    <w:p w14:paraId="34A1ED23" w14:textId="77777777" w:rsidR="00660E6C" w:rsidRDefault="00000000">
      <w:pPr>
        <w:snapToGrid w:val="0"/>
        <w:ind w:firstLine="420"/>
        <w:rPr>
          <w:rFonts w:ascii="黑体" w:eastAsia="黑体" w:hAnsi="黑体" w:cs="黑体"/>
          <w:kern w:val="0"/>
          <w:szCs w:val="21"/>
        </w:rPr>
      </w:pPr>
      <w:r>
        <w:rPr>
          <w:rFonts w:ascii="黑体" w:eastAsia="黑体" w:hAnsi="黑体" w:cs="黑体" w:hint="eastAsia"/>
          <w:kern w:val="0"/>
          <w:szCs w:val="21"/>
        </w:rPr>
        <w:t>8.3.2强制挠度的测定</w:t>
      </w:r>
    </w:p>
    <w:p w14:paraId="43133334" w14:textId="1EEEC6B2" w:rsidR="00660E6C" w:rsidRDefault="00000000">
      <w:pPr>
        <w:snapToGrid w:val="0"/>
        <w:ind w:firstLine="420"/>
        <w:rPr>
          <w:kern w:val="0"/>
          <w:szCs w:val="20"/>
        </w:rPr>
      </w:pPr>
      <w:r>
        <w:rPr>
          <w:rFonts w:ascii="黑体" w:eastAsia="黑体" w:hAnsi="黑体" w:cs="黑体" w:hint="eastAsia"/>
          <w:kern w:val="0"/>
          <w:szCs w:val="20"/>
        </w:rPr>
        <w:t>8</w:t>
      </w:r>
      <w:r>
        <w:rPr>
          <w:rFonts w:ascii="黑体" w:eastAsia="黑体" w:hAnsi="黑体" w:cs="黑体"/>
          <w:kern w:val="0"/>
          <w:szCs w:val="20"/>
        </w:rPr>
        <w:t>.3.2.1</w:t>
      </w:r>
      <w:r>
        <w:rPr>
          <w:rFonts w:hint="eastAsia"/>
          <w:kern w:val="0"/>
          <w:szCs w:val="20"/>
        </w:rPr>
        <w:t>试样应对称放置在支撑架上，该位置为挠度测量的零位。按照公式（</w:t>
      </w:r>
      <w:r>
        <w:rPr>
          <w:rFonts w:hint="eastAsia"/>
          <w:kern w:val="0"/>
          <w:szCs w:val="20"/>
        </w:rPr>
        <w:t>2</w:t>
      </w:r>
      <w:r>
        <w:rPr>
          <w:rFonts w:hint="eastAsia"/>
          <w:kern w:val="0"/>
          <w:szCs w:val="20"/>
        </w:rPr>
        <w:t>）计算得到</w:t>
      </w:r>
      <w:r w:rsidR="005205FA">
        <w:rPr>
          <w:rFonts w:hint="eastAsia"/>
          <w:kern w:val="0"/>
          <w:szCs w:val="20"/>
        </w:rPr>
        <w:t>支撑间距</w:t>
      </w:r>
      <w:r>
        <w:rPr>
          <w:rFonts w:hint="eastAsia"/>
          <w:kern w:val="0"/>
          <w:szCs w:val="20"/>
        </w:rPr>
        <w:t>l</w:t>
      </w:r>
      <w:r>
        <w:rPr>
          <w:rFonts w:hint="eastAsia"/>
          <w:kern w:val="0"/>
          <w:szCs w:val="20"/>
        </w:rPr>
        <w:t>。</w:t>
      </w:r>
    </w:p>
    <w:p w14:paraId="52A02369" w14:textId="77777777" w:rsidR="00660E6C" w:rsidRDefault="00000000">
      <w:pPr>
        <w:snapToGrid w:val="0"/>
        <w:ind w:firstLineChars="150" w:firstLine="360"/>
        <w:jc w:val="center"/>
        <w:rPr>
          <w:sz w:val="24"/>
        </w:rPr>
      </w:pPr>
      <w:r>
        <w:rPr>
          <w:sz w:val="24"/>
        </w:rPr>
        <w:fldChar w:fldCharType="begin"/>
      </w:r>
      <w:r>
        <w:rPr>
          <w:sz w:val="24"/>
        </w:rPr>
        <w:instrText xml:space="preserve"> QUOTE </w:instrText>
      </w:r>
      <w:r w:rsidR="00153236">
        <w:rPr>
          <w:position w:val="-5"/>
        </w:rPr>
        <w:pict w14:anchorId="03D2DD7C">
          <v:shape id="_x0000_i1026" type="#_x0000_t75" style="width:61.7pt;height:1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5A5576&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27654&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6483A&quot;/&gt;&lt;wsp:rsid wsp:val=&quot;00F726BD&quot;/&gt;&lt;wsp:rsid wsp:val=&quot;00FD0C2A&quot;/&gt;&lt;wsp:rsid wsp:val=&quot;00FD4AF3&quot;/&gt;&lt;wsp:rsid wsp:val=&quot;5A9C30A7&quot;/&gt;&lt;/wsp:rsids&gt;&lt;/w:docPr&gt;&lt;w:body&gt;&lt;wx:sect&gt;&lt;w:p wsp:rsidR=&quot;00000000&quot; wsp:rsidRDefault=&quot;00827654&quot; wsp:rsidP=&quot;00827654&quot;&gt;&lt;m:oMathPara&gt;&lt;m:oMath&gt;&lt;m:r&gt;&lt;m:rPr&gt;&lt;m:sty m:val=&quot;p&quot;/&gt;&lt;/m:rPr&gt;&lt;w:rPr&gt;&lt;w:rFonts w:ascii=&quot;Cambria Math&quot;/&gt;&lt;wx:font wx:val=&quot;Cambria Math&quot;/&gt;&lt;/w:rPr&gt;&lt;m:t&gt;l=100&lt;/m:t&gt;&lt;/m:r&gt;&lt;m:rad&gt;&lt;m:radPr&gt;&lt;m:degHide m:val=&quot;1&quot;/&gt;&lt;m:ctrlPr&gt;&lt;w:rPr&gt;&lt;w:rFonts w:ascii=&quot;Cambria Math&quot; w:h-ansi=&quot;Cambria Math&quot;/&gt;&lt;wx:font wx:val=&quot;Cambria Math&quot;/&gt;&lt;w:i-cs/&gt;&lt;/w:rPr&gt;&lt;/m:ctrlPr&gt;&lt;/m:radPr&gt;&lt;m:deg/&gt;&lt;m:e&gt;&lt;m:r&gt;&lt;m:rPr&gt;&lt;m:sty m:val=&quot;p&quot;/&gt;&lt;/m:rPr&gt;&lt;w:rPr&gt;&lt;w:rFonts w:ascii=&quot;Cambria Math&quot;/&gt;&lt;wx:font wx:val=&quot;Cambria Math&quot;/&gt;&lt;/w:rPr&gt;&lt;m:t&gt;k&lt;/m:t&gt;&lt;/m:r&gt;&lt;m:r&gt;&lt;m:rPr&gt;&lt;m:sty m:val=&quot;p&quot;/&gt;&lt;/m:rPr&gt;&lt;w:rPr&gt;&lt;w:rFonts w:ascii=&quot;Cambria Math&quot;/&gt;&lt;/w:rPr&gt;&lt;m:t&gt;×&lt;/m:t&gt;&lt;/m:r&gt;&lt;m:r&gt;&lt;m:rPr&gt;&lt;m:sty m:val=&quot;p&quot;/&gt;&lt;/m:rPr&gt;&lt;w:rPr&gt;&lt;w:rFonts w:ascii=&quot;Cambria Math&quot;/&gt;&lt;wx:font wx:val=&quot;Cambria Math&quot;/&gt;&lt;/w:rPr&gt;&lt;m:t&gt;t&lt;/m:t&gt;&lt;/m:r&gt;&lt;/m:e&gt;&lt;/m:rad&gt;&lt;/m:&lt;&lt;&lt;&lt;&lt;&lt;&lt;&lt;&lt;&lt;&lt;&lt;&lt;&lt;&lt;&lt;&lt;&lt;&lt;&lt;&lt;&lt;&lt;&lt;&lt;&lt;&lt;&lt;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Pr>
          <w:sz w:val="24"/>
        </w:rPr>
        <w:instrText xml:space="preserve"> </w:instrText>
      </w:r>
      <w:r>
        <w:rPr>
          <w:sz w:val="24"/>
        </w:rPr>
        <w:fldChar w:fldCharType="end"/>
      </w:r>
      <w:r>
        <w:rPr>
          <w:sz w:val="24"/>
        </w:rPr>
        <w:t xml:space="preserve">     </w:t>
      </w:r>
      <m:oMath>
        <m:r>
          <w:rPr>
            <w:rFonts w:ascii="Cambria Math"/>
          </w:rPr>
          <m:t>l</m:t>
        </m:r>
        <m:r>
          <m:rPr>
            <m:sty m:val="p"/>
          </m:rPr>
          <w:rPr>
            <w:rFonts w:ascii="Cambria Math" w:hAnsi="Cambria Math"/>
            <w:sz w:val="24"/>
          </w:rPr>
          <m:t>=100</m:t>
        </m:r>
        <m:rad>
          <m:radPr>
            <m:degHide m:val="1"/>
            <m:ctrlPr>
              <w:rPr>
                <w:rFonts w:ascii="Cambria Math" w:hAnsi="Cambria Math"/>
                <w:sz w:val="24"/>
              </w:rPr>
            </m:ctrlPr>
          </m:radPr>
          <m:deg/>
          <m:e>
            <m:r>
              <m:rPr>
                <m:sty m:val="p"/>
              </m:rPr>
              <w:rPr>
                <w:rFonts w:ascii="Cambria Math" w:hAnsi="Cambria Math"/>
                <w:sz w:val="24"/>
              </w:rPr>
              <m:t>k×t</m:t>
            </m:r>
          </m:e>
        </m:rad>
      </m:oMath>
      <w:r>
        <w:rPr>
          <w:rFonts w:hint="eastAsia"/>
          <w:sz w:val="24"/>
        </w:rPr>
        <w:t xml:space="preserve">  </w:t>
      </w:r>
      <w:r>
        <w:rPr>
          <w:sz w:val="24"/>
        </w:rPr>
        <w:t>……………………   (2)</w:t>
      </w:r>
    </w:p>
    <w:p w14:paraId="321726EB" w14:textId="77777777" w:rsidR="00660E6C" w:rsidRDefault="00000000">
      <w:pPr>
        <w:tabs>
          <w:tab w:val="center" w:pos="4201"/>
          <w:tab w:val="right" w:leader="dot" w:pos="9298"/>
        </w:tabs>
        <w:autoSpaceDE w:val="0"/>
        <w:autoSpaceDN w:val="0"/>
        <w:snapToGrid w:val="0"/>
        <w:ind w:firstLine="420"/>
        <w:rPr>
          <w:kern w:val="0"/>
          <w:szCs w:val="20"/>
        </w:rPr>
      </w:pPr>
      <w:r>
        <w:rPr>
          <w:rFonts w:hint="eastAsia"/>
          <w:kern w:val="0"/>
          <w:szCs w:val="20"/>
        </w:rPr>
        <w:t>其中：</w:t>
      </w:r>
    </w:p>
    <w:p w14:paraId="3D3CC13D" w14:textId="77777777" w:rsidR="00660E6C" w:rsidRDefault="00000000">
      <w:pPr>
        <w:tabs>
          <w:tab w:val="center" w:pos="4201"/>
          <w:tab w:val="right" w:leader="dot" w:pos="9298"/>
        </w:tabs>
        <w:autoSpaceDE w:val="0"/>
        <w:autoSpaceDN w:val="0"/>
        <w:snapToGrid w:val="0"/>
        <w:ind w:firstLine="420"/>
        <w:rPr>
          <w:kern w:val="0"/>
          <w:szCs w:val="20"/>
        </w:rPr>
      </w:pPr>
      <w:r>
        <w:rPr>
          <w:rFonts w:hint="eastAsia"/>
          <w:kern w:val="0"/>
          <w:szCs w:val="20"/>
        </w:rPr>
        <w:t>k</w:t>
      </w:r>
      <w:r>
        <w:rPr>
          <w:rFonts w:hint="eastAsia"/>
          <w:kern w:val="0"/>
          <w:szCs w:val="20"/>
        </w:rPr>
        <w:t>——为常数，为</w:t>
      </w:r>
      <w:r>
        <w:rPr>
          <w:rFonts w:hint="eastAsia"/>
          <w:kern w:val="0"/>
          <w:szCs w:val="20"/>
        </w:rPr>
        <w:t>0.8mm</w:t>
      </w:r>
      <w:r>
        <w:rPr>
          <w:rFonts w:hint="eastAsia"/>
          <w:kern w:val="0"/>
          <w:szCs w:val="20"/>
        </w:rPr>
        <w:t>；</w:t>
      </w:r>
    </w:p>
    <w:p w14:paraId="5ECE2005" w14:textId="77777777" w:rsidR="00660E6C" w:rsidRDefault="00000000">
      <w:pPr>
        <w:tabs>
          <w:tab w:val="center" w:pos="4201"/>
          <w:tab w:val="right" w:leader="dot" w:pos="9298"/>
        </w:tabs>
        <w:autoSpaceDE w:val="0"/>
        <w:autoSpaceDN w:val="0"/>
        <w:snapToGrid w:val="0"/>
        <w:ind w:firstLine="420"/>
        <w:rPr>
          <w:kern w:val="0"/>
          <w:szCs w:val="20"/>
        </w:rPr>
      </w:pPr>
      <w:r>
        <w:rPr>
          <w:rFonts w:hint="eastAsia"/>
          <w:kern w:val="0"/>
          <w:szCs w:val="20"/>
        </w:rPr>
        <w:t>l</w:t>
      </w:r>
      <w:r>
        <w:rPr>
          <w:rFonts w:hint="eastAsia"/>
          <w:kern w:val="0"/>
          <w:szCs w:val="20"/>
        </w:rPr>
        <w:t>——支撑间距，单位为毫米（</w:t>
      </w:r>
      <w:r>
        <w:rPr>
          <w:rFonts w:hint="eastAsia"/>
          <w:kern w:val="0"/>
          <w:szCs w:val="20"/>
        </w:rPr>
        <w:t>mm</w:t>
      </w:r>
      <w:r>
        <w:rPr>
          <w:rFonts w:hint="eastAsia"/>
          <w:kern w:val="0"/>
          <w:szCs w:val="20"/>
        </w:rPr>
        <w:t>）；</w:t>
      </w:r>
    </w:p>
    <w:p w14:paraId="24AF3802" w14:textId="77777777" w:rsidR="00660E6C" w:rsidRDefault="00000000">
      <w:pPr>
        <w:tabs>
          <w:tab w:val="center" w:pos="4201"/>
          <w:tab w:val="right" w:leader="dot" w:pos="9298"/>
        </w:tabs>
        <w:autoSpaceDE w:val="0"/>
        <w:autoSpaceDN w:val="0"/>
        <w:snapToGrid w:val="0"/>
        <w:ind w:firstLine="420"/>
        <w:rPr>
          <w:kern w:val="0"/>
          <w:szCs w:val="20"/>
        </w:rPr>
      </w:pPr>
      <w:r>
        <w:rPr>
          <w:rFonts w:hint="eastAsia"/>
          <w:kern w:val="0"/>
          <w:szCs w:val="20"/>
        </w:rPr>
        <w:t>t</w:t>
      </w:r>
      <w:r>
        <w:rPr>
          <w:rFonts w:hint="eastAsia"/>
          <w:kern w:val="0"/>
          <w:szCs w:val="20"/>
        </w:rPr>
        <w:t>——试样的厚度，单位为毫米（</w:t>
      </w:r>
      <w:r>
        <w:rPr>
          <w:rFonts w:hint="eastAsia"/>
          <w:kern w:val="0"/>
          <w:szCs w:val="20"/>
        </w:rPr>
        <w:t>mm</w:t>
      </w:r>
      <w:r>
        <w:rPr>
          <w:rFonts w:hint="eastAsia"/>
          <w:kern w:val="0"/>
          <w:szCs w:val="20"/>
        </w:rPr>
        <w:t>）。</w:t>
      </w:r>
    </w:p>
    <w:p w14:paraId="553271C9" w14:textId="4949569B" w:rsidR="006A2D82" w:rsidRDefault="00000000" w:rsidP="006A2D82">
      <w:pPr>
        <w:ind w:firstLine="420"/>
        <w:rPr>
          <w:rFonts w:ascii="Times New Roman" w:hAnsi="Times New Roman"/>
          <w:kern w:val="0"/>
          <w:szCs w:val="21"/>
        </w:rPr>
      </w:pPr>
      <w:r>
        <w:rPr>
          <w:rFonts w:ascii="黑体" w:eastAsia="黑体" w:hAnsi="黑体" w:cs="黑体"/>
          <w:kern w:val="0"/>
          <w:szCs w:val="20"/>
        </w:rPr>
        <w:t>8.3.2.2</w:t>
      </w:r>
      <w:r>
        <w:rPr>
          <w:rFonts w:ascii="Times New Roman" w:hAnsi="Times New Roman" w:hint="eastAsia"/>
          <w:kern w:val="0"/>
          <w:szCs w:val="21"/>
        </w:rPr>
        <w:t>当材料具有很高的弹性弯曲极限（＞</w:t>
      </w:r>
      <w:r>
        <w:rPr>
          <w:rFonts w:ascii="Times New Roman" w:hAnsi="Times New Roman" w:hint="eastAsia"/>
          <w:kern w:val="0"/>
          <w:szCs w:val="21"/>
        </w:rPr>
        <w:t>700MPa</w:t>
      </w:r>
      <w:r>
        <w:rPr>
          <w:rFonts w:ascii="Times New Roman" w:hAnsi="Times New Roman" w:hint="eastAsia"/>
          <w:kern w:val="0"/>
          <w:szCs w:val="21"/>
        </w:rPr>
        <w:t>）时，支撑间距</w:t>
      </w:r>
      <w:r w:rsidR="006A2D82">
        <w:rPr>
          <w:rFonts w:ascii="Times New Roman" w:hAnsi="Times New Roman" w:hint="eastAsia"/>
          <w:kern w:val="0"/>
          <w:szCs w:val="21"/>
        </w:rPr>
        <w:t>应按照</w:t>
      </w:r>
      <w:r>
        <w:rPr>
          <w:rFonts w:ascii="Times New Roman" w:hAnsi="Times New Roman" w:hint="eastAsia"/>
          <w:kern w:val="0"/>
          <w:szCs w:val="21"/>
        </w:rPr>
        <w:t>公式</w:t>
      </w:r>
      <w:r>
        <w:rPr>
          <w:rFonts w:ascii="Times New Roman" w:hAnsi="Times New Roman" w:hint="eastAsia"/>
          <w:kern w:val="0"/>
          <w:szCs w:val="21"/>
        </w:rPr>
        <w:t>(3</w:t>
      </w:r>
      <w:r>
        <w:rPr>
          <w:rFonts w:ascii="Times New Roman" w:hAnsi="Times New Roman"/>
          <w:kern w:val="0"/>
          <w:szCs w:val="21"/>
        </w:rPr>
        <w:t>)</w:t>
      </w:r>
      <w:r>
        <w:rPr>
          <w:rFonts w:ascii="Times New Roman" w:hAnsi="Times New Roman" w:hint="eastAsia"/>
          <w:kern w:val="0"/>
          <w:szCs w:val="21"/>
        </w:rPr>
        <w:t>来</w:t>
      </w:r>
      <w:r w:rsidR="006A2D82">
        <w:rPr>
          <w:rFonts w:ascii="Times New Roman" w:hAnsi="Times New Roman" w:hint="eastAsia"/>
          <w:kern w:val="0"/>
          <w:szCs w:val="21"/>
        </w:rPr>
        <w:t>计算，并取残余挠度为</w:t>
      </w:r>
      <w:r w:rsidR="006A2D82">
        <w:rPr>
          <w:rFonts w:ascii="Times New Roman" w:hAnsi="Times New Roman" w:hint="eastAsia"/>
          <w:kern w:val="0"/>
          <w:szCs w:val="21"/>
        </w:rPr>
        <w:t>25</w:t>
      </w:r>
      <w:r w:rsidR="006A2D82">
        <w:rPr>
          <w:rFonts w:ascii="Times New Roman" w:hAnsi="Times New Roman" w:hint="eastAsia"/>
          <w:kern w:val="0"/>
          <w:szCs w:val="21"/>
        </w:rPr>
        <w:t>μ</w:t>
      </w:r>
      <w:r w:rsidR="006A2D82">
        <w:rPr>
          <w:rFonts w:ascii="Times New Roman" w:hAnsi="Times New Roman" w:hint="eastAsia"/>
          <w:kern w:val="0"/>
          <w:szCs w:val="21"/>
        </w:rPr>
        <w:t>m</w:t>
      </w:r>
      <w:r w:rsidR="006A2D82">
        <w:rPr>
          <w:rFonts w:ascii="Times New Roman" w:hAnsi="Times New Roman" w:hint="eastAsia"/>
          <w:kern w:val="0"/>
          <w:szCs w:val="21"/>
        </w:rPr>
        <w:t>的值为该试样的弹性弯曲极限。</w:t>
      </w:r>
    </w:p>
    <w:p w14:paraId="5344C02F" w14:textId="77777777" w:rsidR="00660E6C" w:rsidRDefault="00000000">
      <w:pPr>
        <w:snapToGrid w:val="0"/>
        <w:ind w:firstLine="420"/>
        <w:jc w:val="center"/>
        <w:rPr>
          <w:rFonts w:ascii="Times New Roman" w:hAnsi="Times New Roman"/>
          <w:kern w:val="0"/>
          <w:szCs w:val="21"/>
        </w:rPr>
      </w:pPr>
      <m:oMath>
        <m:r>
          <w:rPr>
            <w:rFonts w:ascii="Cambria Math" w:hAnsi="Times New Roman"/>
            <w:kern w:val="0"/>
          </w:rPr>
          <m:t>l</m:t>
        </m:r>
        <m:r>
          <m:rPr>
            <m:sty m:val="p"/>
          </m:rPr>
          <w:rPr>
            <w:rFonts w:ascii="Cambria Math" w:hAnsi="Times New Roman" w:hint="eastAsia"/>
            <w:kern w:val="0"/>
          </w:rPr>
          <m:t>'</m:t>
        </m:r>
        <m:r>
          <w:rPr>
            <w:rFonts w:ascii="Cambria Math" w:hAnsi="Times New Roman"/>
            <w:kern w:val="0"/>
          </w:rPr>
          <m:t>=100</m:t>
        </m:r>
        <m:rad>
          <m:radPr>
            <m:degHide m:val="1"/>
            <m:ctrlPr>
              <w:rPr>
                <w:rFonts w:ascii="Cambria Math" w:hAnsi="Times New Roman"/>
                <w:i/>
                <w:kern w:val="0"/>
              </w:rPr>
            </m:ctrlPr>
          </m:radPr>
          <m:deg/>
          <m:e>
            <m:r>
              <m:rPr>
                <m:sty m:val="p"/>
              </m:rPr>
              <w:rPr>
                <w:rFonts w:ascii="Cambria Math" w:hAnsi="Times New Roman"/>
                <w:kern w:val="0"/>
              </w:rPr>
              <m:t>k</m:t>
            </m:r>
            <m:r>
              <m:rPr>
                <m:sty m:val="p"/>
              </m:rPr>
              <w:rPr>
                <w:rFonts w:ascii="Cambria Math" w:hAnsi="Times New Roman" w:hint="eastAsia"/>
                <w:kern w:val="0"/>
              </w:rPr>
              <m:t>'</m:t>
            </m:r>
            <m:r>
              <w:rPr>
                <w:rFonts w:ascii="Cambria Math" w:hAnsi="Times New Roman"/>
                <w:kern w:val="0"/>
              </w:rPr>
              <m:t>×</m:t>
            </m:r>
            <m:r>
              <w:rPr>
                <w:rFonts w:ascii="Cambria Math" w:hAnsi="Times New Roman"/>
                <w:kern w:val="0"/>
              </w:rPr>
              <m:t>t</m:t>
            </m:r>
          </m:e>
        </m:rad>
      </m:oMath>
      <w:r>
        <w:rPr>
          <w:sz w:val="24"/>
          <w:szCs w:val="24"/>
        </w:rPr>
        <w:t xml:space="preserve">    ……………………    </w:t>
      </w:r>
      <w:r>
        <w:rPr>
          <w:sz w:val="24"/>
        </w:rPr>
        <w:t>(3)</w:t>
      </w:r>
    </w:p>
    <w:p w14:paraId="3E62BB40" w14:textId="77777777" w:rsidR="00660E6C" w:rsidRDefault="00000000">
      <w:pPr>
        <w:snapToGrid w:val="0"/>
        <w:ind w:firstLine="420"/>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hint="eastAsia"/>
          <w:kern w:val="0"/>
          <w:szCs w:val="21"/>
        </w:rPr>
        <w:t>其中：</w:t>
      </w:r>
      <w:r>
        <w:rPr>
          <w:rFonts w:ascii="Times New Roman" w:hAnsi="Times New Roman" w:hint="eastAsia"/>
          <w:kern w:val="0"/>
          <w:szCs w:val="21"/>
        </w:rPr>
        <w:t xml:space="preserve"> </w:t>
      </w:r>
    </w:p>
    <w:p w14:paraId="6CB64A6F" w14:textId="77777777" w:rsidR="00660E6C" w:rsidRDefault="00000000">
      <w:pPr>
        <w:snapToGrid w:val="0"/>
        <w:ind w:firstLine="420"/>
        <w:rPr>
          <w:rFonts w:ascii="Times New Roman" w:hAnsi="Times New Roman"/>
          <w:kern w:val="0"/>
          <w:szCs w:val="21"/>
        </w:rPr>
      </w:pPr>
      <w:r>
        <w:rPr>
          <w:rFonts w:ascii="Times New Roman" w:hAnsi="Times New Roman" w:hint="eastAsia"/>
          <w:kern w:val="0"/>
          <w:szCs w:val="21"/>
        </w:rPr>
        <w:t xml:space="preserve">     k</w:t>
      </w:r>
      <w:r>
        <w:rPr>
          <w:rFonts w:ascii="微软雅黑" w:eastAsia="微软雅黑" w:hAnsi="微软雅黑" w:cs="微软雅黑" w:hint="eastAsia"/>
          <w:kern w:val="0"/>
          <w:szCs w:val="21"/>
        </w:rPr>
        <w:t>'</w:t>
      </w:r>
      <w:r>
        <w:rPr>
          <w:rFonts w:ascii="Times New Roman" w:hAnsi="Times New Roman" w:hint="eastAsia"/>
          <w:kern w:val="0"/>
          <w:szCs w:val="21"/>
        </w:rPr>
        <w:t>——为常数，</w:t>
      </w:r>
      <w:r>
        <w:rPr>
          <w:rFonts w:ascii="Times New Roman" w:hAnsi="Times New Roman" w:hint="eastAsia"/>
          <w:kern w:val="0"/>
          <w:szCs w:val="21"/>
        </w:rPr>
        <w:t>0.4mm</w:t>
      </w:r>
    </w:p>
    <w:p w14:paraId="28526967" w14:textId="77777777" w:rsidR="00660E6C" w:rsidRDefault="00000000">
      <w:pPr>
        <w:snapToGrid w:val="0"/>
        <w:ind w:firstLineChars="250" w:firstLine="525"/>
        <w:rPr>
          <w:rFonts w:ascii="Times New Roman" w:hAnsi="Times New Roman"/>
          <w:kern w:val="0"/>
          <w:szCs w:val="21"/>
        </w:rPr>
      </w:pPr>
      <w:r>
        <w:rPr>
          <w:rFonts w:ascii="Times New Roman" w:hAnsi="Times New Roman" w:hint="eastAsia"/>
          <w:kern w:val="0"/>
          <w:szCs w:val="21"/>
        </w:rPr>
        <w:t>l</w:t>
      </w:r>
      <w:r>
        <w:rPr>
          <w:rFonts w:ascii="微软雅黑" w:eastAsia="微软雅黑" w:hAnsi="微软雅黑" w:cs="微软雅黑" w:hint="eastAsia"/>
          <w:kern w:val="0"/>
          <w:szCs w:val="21"/>
        </w:rPr>
        <w:t>'</w:t>
      </w:r>
      <w:r>
        <w:rPr>
          <w:rFonts w:ascii="Times New Roman" w:hAnsi="Times New Roman" w:hint="eastAsia"/>
          <w:kern w:val="0"/>
          <w:szCs w:val="21"/>
        </w:rPr>
        <w:t>——支撑间距，单位为毫米（</w:t>
      </w:r>
      <w:r>
        <w:rPr>
          <w:rFonts w:ascii="Times New Roman" w:hAnsi="Times New Roman" w:hint="eastAsia"/>
          <w:kern w:val="0"/>
          <w:szCs w:val="21"/>
        </w:rPr>
        <w:t>mm</w:t>
      </w:r>
      <w:r>
        <w:rPr>
          <w:rFonts w:ascii="Times New Roman" w:hAnsi="Times New Roman" w:hint="eastAsia"/>
          <w:kern w:val="0"/>
          <w:szCs w:val="21"/>
        </w:rPr>
        <w:t>）</w:t>
      </w:r>
    </w:p>
    <w:p w14:paraId="7CA26F9A" w14:textId="77777777" w:rsidR="00660E6C" w:rsidRDefault="00000000">
      <w:pPr>
        <w:snapToGrid w:val="0"/>
        <w:ind w:firstLine="420"/>
        <w:rPr>
          <w:rFonts w:ascii="Times New Roman" w:hAnsi="Times New Roman"/>
          <w:kern w:val="0"/>
          <w:szCs w:val="21"/>
        </w:rPr>
      </w:pPr>
      <w:r>
        <w:rPr>
          <w:rFonts w:ascii="Times New Roman" w:hAnsi="Times New Roman" w:hint="eastAsia"/>
          <w:kern w:val="0"/>
          <w:szCs w:val="21"/>
        </w:rPr>
        <w:t xml:space="preserve">     t</w:t>
      </w:r>
      <w:r>
        <w:rPr>
          <w:rFonts w:ascii="Times New Roman" w:hAnsi="Times New Roman" w:hint="eastAsia"/>
          <w:kern w:val="0"/>
          <w:szCs w:val="21"/>
        </w:rPr>
        <w:t>——试样的厚度，单位为毫米（</w:t>
      </w:r>
      <w:r>
        <w:rPr>
          <w:rFonts w:ascii="Times New Roman" w:hAnsi="Times New Roman" w:hint="eastAsia"/>
          <w:kern w:val="0"/>
          <w:szCs w:val="21"/>
        </w:rPr>
        <w:t>mm</w:t>
      </w:r>
      <w:r>
        <w:rPr>
          <w:rFonts w:ascii="Times New Roman" w:hAnsi="Times New Roman" w:hint="eastAsia"/>
          <w:kern w:val="0"/>
          <w:szCs w:val="21"/>
        </w:rPr>
        <w:t>）</w:t>
      </w:r>
    </w:p>
    <w:p w14:paraId="7EA06951" w14:textId="77777777" w:rsidR="00660E6C" w:rsidRDefault="00000000">
      <w:pPr>
        <w:snapToGrid w:val="0"/>
        <w:ind w:firstLine="420"/>
        <w:rPr>
          <w:rFonts w:ascii="Times New Roman" w:hAnsi="Times New Roman"/>
          <w:kern w:val="0"/>
          <w:szCs w:val="20"/>
        </w:rPr>
      </w:pPr>
      <w:r>
        <w:rPr>
          <w:rFonts w:ascii="黑体" w:eastAsia="黑体" w:hAnsi="黑体" w:cs="黑体"/>
          <w:kern w:val="0"/>
          <w:szCs w:val="20"/>
        </w:rPr>
        <w:t>8.3.2.</w:t>
      </w:r>
      <w:r>
        <w:rPr>
          <w:rFonts w:ascii="黑体" w:eastAsia="黑体" w:hAnsi="黑体" w:cs="黑体" w:hint="eastAsia"/>
          <w:kern w:val="0"/>
          <w:szCs w:val="20"/>
        </w:rPr>
        <w:t>3</w:t>
      </w:r>
      <w:r>
        <w:rPr>
          <w:rFonts w:ascii="Times New Roman" w:hAnsi="Times New Roman" w:hint="eastAsia"/>
          <w:kern w:val="0"/>
          <w:szCs w:val="21"/>
        </w:rPr>
        <w:t>对试样施加一定的载荷，使之产生</w:t>
      </w:r>
      <w:r>
        <w:rPr>
          <w:rFonts w:ascii="Times New Roman" w:hAnsi="Times New Roman" w:hint="eastAsia"/>
          <w:kern w:val="0"/>
          <w:szCs w:val="21"/>
        </w:rPr>
        <w:t>2mm</w:t>
      </w:r>
      <w:r>
        <w:rPr>
          <w:rFonts w:ascii="Times New Roman" w:hAnsi="Times New Roman" w:hint="eastAsia"/>
          <w:kern w:val="0"/>
          <w:szCs w:val="21"/>
        </w:rPr>
        <w:t>的强制挠度，保持</w:t>
      </w:r>
      <w:r>
        <w:rPr>
          <w:rFonts w:ascii="Times New Roman" w:hAnsi="Times New Roman" w:hint="eastAsia"/>
          <w:kern w:val="0"/>
          <w:szCs w:val="21"/>
        </w:rPr>
        <w:t>5</w:t>
      </w:r>
      <w:r>
        <w:rPr>
          <w:rFonts w:ascii="Times New Roman" w:hAnsi="Times New Roman"/>
          <w:kern w:val="0"/>
          <w:szCs w:val="21"/>
        </w:rPr>
        <w:t>s</w:t>
      </w:r>
      <w:r>
        <w:rPr>
          <w:rFonts w:ascii="Times New Roman" w:hAnsi="Times New Roman" w:hint="eastAsia"/>
          <w:kern w:val="0"/>
          <w:szCs w:val="20"/>
        </w:rPr>
        <w:t>～</w:t>
      </w:r>
      <w:r>
        <w:rPr>
          <w:rFonts w:ascii="Times New Roman" w:hAnsi="Times New Roman" w:hint="eastAsia"/>
          <w:kern w:val="0"/>
          <w:szCs w:val="20"/>
        </w:rPr>
        <w:t>10</w:t>
      </w:r>
      <w:r>
        <w:rPr>
          <w:rFonts w:ascii="Times New Roman" w:hAnsi="Times New Roman"/>
          <w:kern w:val="0"/>
          <w:szCs w:val="20"/>
        </w:rPr>
        <w:t>s</w:t>
      </w:r>
      <w:r>
        <w:rPr>
          <w:rFonts w:hint="eastAsia"/>
          <w:kern w:val="0"/>
          <w:szCs w:val="20"/>
        </w:rPr>
        <w:t>后，卸除载荷并立即测试其残余挠度，</w:t>
      </w:r>
      <w:r>
        <w:rPr>
          <w:rFonts w:ascii="Times New Roman" w:hAnsi="Times New Roman" w:hint="eastAsia"/>
          <w:kern w:val="0"/>
          <w:szCs w:val="20"/>
        </w:rPr>
        <w:t>测量时间应控制在</w:t>
      </w:r>
      <w:r>
        <w:rPr>
          <w:rFonts w:ascii="Times New Roman" w:hAnsi="Times New Roman" w:hint="eastAsia"/>
          <w:kern w:val="0"/>
          <w:szCs w:val="20"/>
        </w:rPr>
        <w:t>5s</w:t>
      </w:r>
      <w:r>
        <w:rPr>
          <w:rFonts w:hint="eastAsia"/>
          <w:kern w:val="0"/>
          <w:szCs w:val="20"/>
        </w:rPr>
        <w:t>～</w:t>
      </w:r>
      <w:r>
        <w:rPr>
          <w:rFonts w:ascii="Times New Roman" w:hAnsi="Times New Roman" w:hint="eastAsia"/>
          <w:kern w:val="0"/>
          <w:szCs w:val="20"/>
        </w:rPr>
        <w:t>10s</w:t>
      </w:r>
      <w:r>
        <w:rPr>
          <w:rFonts w:ascii="Times New Roman" w:hAnsi="Times New Roman" w:hint="eastAsia"/>
          <w:kern w:val="0"/>
          <w:szCs w:val="20"/>
        </w:rPr>
        <w:t>。然后以给定的增量（</w:t>
      </w:r>
      <w:r>
        <w:rPr>
          <w:rFonts w:ascii="Times New Roman" w:hAnsi="Times New Roman" w:hint="eastAsia"/>
          <w:kern w:val="0"/>
          <w:szCs w:val="20"/>
        </w:rPr>
        <w:t>0.667mm</w:t>
      </w:r>
      <w:r>
        <w:rPr>
          <w:rFonts w:ascii="Times New Roman" w:hAnsi="Times New Roman" w:hint="eastAsia"/>
          <w:kern w:val="0"/>
          <w:szCs w:val="20"/>
        </w:rPr>
        <w:t>）逐渐加载和卸载，每次试样卸载后测量残余挠度，直至残余挠度≥</w:t>
      </w:r>
      <w:r>
        <w:rPr>
          <w:rFonts w:ascii="Times New Roman" w:hAnsi="Times New Roman" w:hint="eastAsia"/>
          <w:kern w:val="0"/>
          <w:szCs w:val="20"/>
        </w:rPr>
        <w:t>50</w:t>
      </w:r>
      <w:r>
        <w:rPr>
          <w:rFonts w:ascii="Times New Roman" w:hAnsi="Times New Roman" w:hint="eastAsia"/>
          <w:kern w:val="0"/>
          <w:szCs w:val="20"/>
        </w:rPr>
        <w:t>μ</w:t>
      </w:r>
      <w:r>
        <w:rPr>
          <w:rFonts w:ascii="Times New Roman" w:hAnsi="Times New Roman" w:hint="eastAsia"/>
          <w:kern w:val="0"/>
          <w:szCs w:val="20"/>
        </w:rPr>
        <w:t>m</w:t>
      </w:r>
      <w:r>
        <w:rPr>
          <w:rFonts w:ascii="Times New Roman" w:hAnsi="Times New Roman" w:hint="eastAsia"/>
          <w:kern w:val="0"/>
          <w:szCs w:val="20"/>
        </w:rPr>
        <w:t>。当试样弹性弯曲极限＞</w:t>
      </w:r>
      <w:r>
        <w:rPr>
          <w:rFonts w:ascii="Times New Roman" w:hAnsi="Times New Roman" w:hint="eastAsia"/>
          <w:kern w:val="0"/>
          <w:szCs w:val="20"/>
        </w:rPr>
        <w:t>700MPa</w:t>
      </w:r>
      <w:r>
        <w:rPr>
          <w:rFonts w:ascii="Times New Roman" w:hAnsi="Times New Roman" w:hint="eastAsia"/>
          <w:kern w:val="0"/>
          <w:szCs w:val="20"/>
        </w:rPr>
        <w:t>时，直至残余挠度≥</w:t>
      </w:r>
      <w:r>
        <w:rPr>
          <w:rFonts w:ascii="Times New Roman" w:hAnsi="Times New Roman" w:hint="eastAsia"/>
          <w:kern w:val="0"/>
          <w:szCs w:val="20"/>
        </w:rPr>
        <w:t>25</w:t>
      </w:r>
      <w:r>
        <w:rPr>
          <w:rFonts w:ascii="Times New Roman" w:hAnsi="Times New Roman" w:hint="eastAsia"/>
          <w:kern w:val="0"/>
          <w:szCs w:val="20"/>
        </w:rPr>
        <w:t>μ</w:t>
      </w:r>
      <w:r>
        <w:rPr>
          <w:rFonts w:ascii="Times New Roman" w:hAnsi="Times New Roman" w:hint="eastAsia"/>
          <w:kern w:val="0"/>
          <w:szCs w:val="20"/>
        </w:rPr>
        <w:t>m</w:t>
      </w:r>
      <w:r>
        <w:rPr>
          <w:rFonts w:ascii="Times New Roman" w:hAnsi="Times New Roman" w:hint="eastAsia"/>
          <w:kern w:val="0"/>
          <w:szCs w:val="20"/>
        </w:rPr>
        <w:t>。</w:t>
      </w:r>
    </w:p>
    <w:p w14:paraId="6AF54AB9" w14:textId="77777777" w:rsidR="00660E6C" w:rsidRDefault="00000000">
      <w:pPr>
        <w:snapToGrid w:val="0"/>
        <w:ind w:firstLine="420"/>
        <w:rPr>
          <w:rFonts w:ascii="Times New Roman" w:hAnsi="Times New Roman"/>
          <w:kern w:val="0"/>
          <w:szCs w:val="20"/>
        </w:rPr>
      </w:pPr>
      <w:r>
        <w:rPr>
          <w:rFonts w:ascii="黑体" w:eastAsia="黑体" w:hAnsi="黑体" w:cs="黑体"/>
          <w:kern w:val="0"/>
          <w:szCs w:val="20"/>
        </w:rPr>
        <w:t>8.3.2.</w:t>
      </w:r>
      <w:r>
        <w:rPr>
          <w:rFonts w:ascii="黑体" w:eastAsia="黑体" w:hAnsi="黑体" w:cs="黑体" w:hint="eastAsia"/>
          <w:kern w:val="0"/>
          <w:szCs w:val="20"/>
        </w:rPr>
        <w:t>4</w:t>
      </w:r>
      <w:r>
        <w:rPr>
          <w:rFonts w:ascii="Times New Roman" w:hAnsi="Times New Roman" w:hint="eastAsia"/>
          <w:kern w:val="0"/>
          <w:szCs w:val="20"/>
        </w:rPr>
        <w:t>测试完成后，用公式（</w:t>
      </w:r>
      <w:r>
        <w:rPr>
          <w:rFonts w:ascii="Times New Roman" w:hAnsi="Times New Roman" w:hint="eastAsia"/>
          <w:kern w:val="0"/>
          <w:szCs w:val="20"/>
        </w:rPr>
        <w:t>4</w:t>
      </w:r>
      <w:r>
        <w:rPr>
          <w:rFonts w:ascii="Times New Roman" w:hAnsi="Times New Roman" w:hint="eastAsia"/>
          <w:kern w:val="0"/>
          <w:szCs w:val="20"/>
        </w:rPr>
        <w:t>）计算强制挠度</w:t>
      </w:r>
      <m:oMath>
        <m:sSup>
          <m:sSupPr>
            <m:ctrlPr>
              <w:rPr>
                <w:rFonts w:ascii="Cambria Math" w:hAnsi="Cambria Math"/>
                <w:kern w:val="0"/>
                <w:szCs w:val="20"/>
              </w:rPr>
            </m:ctrlPr>
          </m:sSupPr>
          <m:e>
            <m:r>
              <m:rPr>
                <m:sty m:val="p"/>
              </m:rPr>
              <w:rPr>
                <w:rFonts w:ascii="Cambria Math" w:hAnsi="Times New Roman"/>
                <w:kern w:val="0"/>
                <w:szCs w:val="20"/>
              </w:rPr>
              <m:t>S</m:t>
            </m:r>
          </m:e>
          <m:sup>
            <m:r>
              <m:rPr>
                <m:sty m:val="p"/>
              </m:rPr>
              <w:rPr>
                <w:rFonts w:ascii="Cambria Math" w:hAnsi="Times New Roman"/>
                <w:kern w:val="0"/>
                <w:szCs w:val="20"/>
              </w:rPr>
              <m:t>*</m:t>
            </m:r>
          </m:sup>
        </m:sSup>
      </m:oMath>
      <w:r>
        <w:rPr>
          <w:rFonts w:ascii="Times New Roman" w:hAnsi="Times New Roman"/>
          <w:kern w:val="0"/>
          <w:szCs w:val="20"/>
        </w:rPr>
        <w:t>，用</w:t>
      </w:r>
      <w:r>
        <w:rPr>
          <w:rFonts w:ascii="Times New Roman" w:hAnsi="Times New Roman" w:hint="eastAsia"/>
          <w:kern w:val="0"/>
          <w:szCs w:val="20"/>
        </w:rPr>
        <w:t>线性插值法求得：</w:t>
      </w:r>
    </w:p>
    <w:p w14:paraId="3750E702" w14:textId="77777777" w:rsidR="00660E6C" w:rsidRDefault="00000000">
      <w:pPr>
        <w:snapToGrid w:val="0"/>
        <w:ind w:firstLineChars="150" w:firstLine="315"/>
        <w:jc w:val="center"/>
        <w:rPr>
          <w:rFonts w:ascii="Times New Roman" w:hAnsi="Times New Roman"/>
          <w:kern w:val="0"/>
          <w:szCs w:val="20"/>
        </w:rPr>
      </w:pPr>
      <m:oMath>
        <m:sSup>
          <m:sSupPr>
            <m:ctrlPr>
              <w:rPr>
                <w:rFonts w:ascii="Cambria Math" w:hAnsi="Cambria Math"/>
                <w:i/>
              </w:rPr>
            </m:ctrlPr>
          </m:sSupPr>
          <m:e>
            <m:r>
              <w:rPr>
                <w:rFonts w:ascii="Cambria Math"/>
              </w:rPr>
              <m:t>S</m:t>
            </m:r>
          </m:e>
          <m:sup>
            <m:r>
              <w:rPr>
                <w:rFonts w:ascii="Cambria Math" w:eastAsia="MS Gothic" w:hAnsi="Cambria Math" w:cs="MS Gothic"/>
              </w:rPr>
              <m:t>*</m:t>
            </m:r>
          </m:sup>
        </m:sSup>
        <m:r>
          <w:rPr>
            <w:rFonts w:ascii="Cambria Math"/>
          </w:rPr>
          <m:t>=</m:t>
        </m:r>
        <m:sSubSup>
          <m:sSubSupPr>
            <m:ctrlPr>
              <w:rPr>
                <w:rFonts w:ascii="Cambria Math" w:hAnsi="Cambria Math"/>
                <w:i/>
              </w:rPr>
            </m:ctrlPr>
          </m:sSubSupPr>
          <m:e>
            <m:r>
              <w:rPr>
                <w:rFonts w:ascii="Cambria Math"/>
              </w:rPr>
              <m:t>S</m:t>
            </m:r>
          </m:e>
          <m:sub>
            <m:r>
              <w:rPr>
                <w:rFonts w:ascii="Cambria Math"/>
              </w:rPr>
              <m:t>2</m:t>
            </m:r>
          </m:sub>
          <m:sup>
            <m:r>
              <w:rPr>
                <w:rFonts w:ascii="Cambria Math" w:hAnsi="Cambria Math"/>
              </w:rPr>
              <m:t>*</m:t>
            </m:r>
          </m:sup>
        </m:sSubSup>
        <m:r>
          <w:rPr>
            <w:rFonts w:ascii="Cambria Math"/>
          </w:rPr>
          <m:t>+</m:t>
        </m:r>
        <m:d>
          <m:dPr>
            <m:ctrlPr>
              <w:rPr>
                <w:rFonts w:ascii="Cambria Math" w:hAnsi="Cambria Math"/>
                <w:i/>
              </w:rPr>
            </m:ctrlPr>
          </m:dPr>
          <m:e>
            <m:sSubSup>
              <m:sSubSupPr>
                <m:ctrlPr>
                  <w:rPr>
                    <w:rFonts w:ascii="Cambria Math" w:hAnsi="Cambria Math"/>
                    <w:i/>
                  </w:rPr>
                </m:ctrlPr>
              </m:sSubSupPr>
              <m:e>
                <m:r>
                  <w:rPr>
                    <w:rFonts w:ascii="Cambria Math"/>
                  </w:rPr>
                  <m:t>S</m:t>
                </m:r>
              </m:e>
              <m:sub>
                <m:r>
                  <w:rPr>
                    <w:rFonts w:ascii="Cambria Math"/>
                  </w:rPr>
                  <m:t>1</m:t>
                </m:r>
              </m:sub>
              <m:sup>
                <m:r>
                  <w:rPr>
                    <w:rFonts w:ascii="Cambria Math" w:hAnsi="Cambria Math"/>
                  </w:rPr>
                  <m:t>*</m:t>
                </m:r>
              </m:sup>
            </m:sSubSup>
            <m:r>
              <w:rPr>
                <w:rFonts w:ascii="Cambria Math" w:eastAsia="微软雅黑" w:hAnsi="Cambria Math" w:cs="微软雅黑"/>
              </w:rPr>
              <m:t>-</m:t>
            </m:r>
            <m:sSubSup>
              <m:sSubSupPr>
                <m:ctrlPr>
                  <w:rPr>
                    <w:rFonts w:ascii="Cambria Math" w:hAnsi="Cambria Math"/>
                    <w:i/>
                  </w:rPr>
                </m:ctrlPr>
              </m:sSubSupPr>
              <m:e>
                <m:r>
                  <w:rPr>
                    <w:rFonts w:ascii="Cambria Math"/>
                  </w:rPr>
                  <m:t>S</m:t>
                </m:r>
              </m:e>
              <m:sub>
                <m:r>
                  <w:rPr>
                    <w:rFonts w:ascii="Cambria Math"/>
                  </w:rPr>
                  <m:t>2</m:t>
                </m:r>
              </m:sub>
              <m:sup>
                <m:r>
                  <w:rPr>
                    <w:rFonts w:ascii="Cambria Math" w:hAnsi="Cambria Math"/>
                  </w:rPr>
                  <m:t>*</m:t>
                </m:r>
              </m:sup>
            </m:sSubSup>
          </m:e>
        </m:d>
        <m:f>
          <m:fPr>
            <m:ctrlPr>
              <w:rPr>
                <w:rFonts w:ascii="Cambria Math" w:hAnsi="Cambria Math"/>
                <w:i/>
              </w:rPr>
            </m:ctrlPr>
          </m:fPr>
          <m:num>
            <m:r>
              <m:rPr>
                <m:sty m:val="p"/>
              </m:rPr>
              <w:rPr>
                <w:rFonts w:ascii="Cambria Math"/>
              </w:rPr>
              <m:t>50</m:t>
            </m:r>
            <m:r>
              <w:rPr>
                <w:rFonts w:ascii="Cambria Math" w:eastAsia="微软雅黑" w:hAnsi="Cambria Math" w:cs="微软雅黑"/>
              </w:rPr>
              <m:t>-</m:t>
            </m:r>
            <m:sSub>
              <m:sSubPr>
                <m:ctrlPr>
                  <w:rPr>
                    <w:rFonts w:ascii="Cambria Math" w:hAnsi="Cambria Math"/>
                    <w:i/>
                  </w:rPr>
                </m:ctrlPr>
              </m:sSubPr>
              <m:e>
                <m:r>
                  <w:rPr>
                    <w:rFonts w:ascii="Cambria Math" w:hAnsi="Cambria Math"/>
                  </w:rPr>
                  <m:t>S</m:t>
                </m:r>
              </m:e>
              <m:sub>
                <m:r>
                  <w:rPr>
                    <w:rFonts w:ascii="Cambria Math" w:hAnsi="Cambria Math"/>
                  </w:rPr>
                  <m:t>c2</m:t>
                </m:r>
              </m:sub>
            </m:sSub>
          </m:num>
          <m:den>
            <m:eqArr>
              <m:eqArrPr>
                <m:ctrlPr>
                  <w:rPr>
                    <w:rFonts w:ascii="Cambria Math" w:hAnsi="Cambria Math"/>
                    <w:i/>
                  </w:rPr>
                </m:ctrlPr>
              </m:eqArrPr>
              <m:e>
                <m:r>
                  <w:rPr>
                    <w:rFonts w:ascii="Cambria Math"/>
                  </w:rPr>
                  <m:t>&amp;</m:t>
                </m:r>
                <m:sSub>
                  <m:sSubPr>
                    <m:ctrlPr>
                      <w:rPr>
                        <w:rFonts w:ascii="Cambria Math" w:hAnsi="Cambria Math"/>
                        <w:i/>
                      </w:rPr>
                    </m:ctrlPr>
                  </m:sSubPr>
                  <m:e>
                    <m:r>
                      <w:rPr>
                        <w:rFonts w:ascii="Cambria Math"/>
                      </w:rPr>
                      <m:t>S</m:t>
                    </m:r>
                  </m:e>
                  <m:sub>
                    <m:r>
                      <w:rPr>
                        <w:rFonts w:ascii="Cambria Math"/>
                      </w:rPr>
                      <m:t>C1</m:t>
                    </m:r>
                  </m:sub>
                </m:sSub>
                <m:r>
                  <w:rPr>
                    <w:rFonts w:ascii="Cambria Math" w:eastAsia="微软雅黑" w:hAnsi="Cambria Math" w:cs="微软雅黑"/>
                  </w:rPr>
                  <m:t>-</m:t>
                </m:r>
                <m:sSub>
                  <m:sSubPr>
                    <m:ctrlPr>
                      <w:rPr>
                        <w:rFonts w:ascii="Cambria Math" w:hAnsi="Cambria Math"/>
                        <w:i/>
                      </w:rPr>
                    </m:ctrlPr>
                  </m:sSubPr>
                  <m:e>
                    <m:r>
                      <w:rPr>
                        <w:rFonts w:ascii="Cambria Math"/>
                      </w:rPr>
                      <m:t>S</m:t>
                    </m:r>
                  </m:e>
                  <m:sub>
                    <m:r>
                      <w:rPr>
                        <w:rFonts w:ascii="Cambria Math"/>
                      </w:rPr>
                      <m:t>C2</m:t>
                    </m:r>
                  </m:sub>
                </m:sSub>
              </m:e>
              <m:e>
                <m:r>
                  <w:rPr>
                    <w:rFonts w:ascii="Cambria Math"/>
                  </w:rPr>
                  <m:t>&amp;</m:t>
                </m:r>
              </m:e>
            </m:eqArr>
          </m:den>
        </m:f>
      </m:oMath>
      <w:r>
        <w:rPr>
          <w:sz w:val="24"/>
          <w:szCs w:val="24"/>
        </w:rPr>
        <w:t xml:space="preserve">     ……………………    (</w:t>
      </w:r>
      <w:r>
        <w:rPr>
          <w:rFonts w:hint="eastAsia"/>
          <w:sz w:val="24"/>
          <w:szCs w:val="24"/>
        </w:rPr>
        <w:t>4</w:t>
      </w:r>
      <w:r>
        <w:rPr>
          <w:sz w:val="24"/>
          <w:szCs w:val="24"/>
        </w:rPr>
        <w:t>)</w:t>
      </w:r>
    </w:p>
    <w:p w14:paraId="3AF85C3B" w14:textId="77777777" w:rsidR="00660E6C" w:rsidRDefault="00000000">
      <w:pPr>
        <w:snapToGrid w:val="0"/>
        <w:ind w:firstLine="420"/>
        <w:rPr>
          <w:rFonts w:ascii="Times New Roman" w:hAnsi="Times New Roman"/>
          <w:kern w:val="0"/>
          <w:szCs w:val="20"/>
        </w:rPr>
      </w:pPr>
      <w:r>
        <w:rPr>
          <w:rFonts w:ascii="Times New Roman" w:hAnsi="Times New Roman" w:hint="eastAsia"/>
          <w:kern w:val="0"/>
          <w:szCs w:val="20"/>
        </w:rPr>
        <w:t>其中：</w:t>
      </w:r>
    </w:p>
    <w:p w14:paraId="64F71075" w14:textId="77777777" w:rsidR="00660E6C" w:rsidRDefault="00000000">
      <w:pPr>
        <w:snapToGrid w:val="0"/>
        <w:ind w:firstLine="420"/>
        <w:rPr>
          <w:rFonts w:ascii="Times New Roman" w:hAnsi="Times New Roman"/>
          <w:kern w:val="0"/>
          <w:szCs w:val="20"/>
        </w:rPr>
      </w:pPr>
      <m:oMath>
        <m:sSup>
          <m:sSupPr>
            <m:ctrlPr>
              <w:rPr>
                <w:rFonts w:ascii="Cambria Math" w:hAnsi="Cambria Math"/>
                <w:kern w:val="0"/>
                <w:szCs w:val="20"/>
              </w:rPr>
            </m:ctrlPr>
          </m:sSupPr>
          <m:e>
            <m:r>
              <m:rPr>
                <m:sty m:val="p"/>
              </m:rPr>
              <w:rPr>
                <w:rFonts w:ascii="Cambria Math" w:hAnsi="Cambria Math"/>
                <w:kern w:val="0"/>
                <w:szCs w:val="20"/>
              </w:rPr>
              <m:t>S</m:t>
            </m:r>
          </m:e>
          <m:sup>
            <m:r>
              <m:rPr>
                <m:sty m:val="p"/>
              </m:rPr>
              <w:rPr>
                <w:rFonts w:ascii="MS Gothic" w:eastAsia="MS Gothic" w:hAnsi="MS Gothic" w:cs="MS Gothic" w:hint="eastAsia"/>
                <w:kern w:val="0"/>
                <w:szCs w:val="20"/>
              </w:rPr>
              <m:t>*</m:t>
            </m:r>
          </m:sup>
        </m:sSup>
      </m:oMath>
      <w:r>
        <w:rPr>
          <w:rFonts w:ascii="Times New Roman" w:hAnsi="Times New Roman" w:hint="eastAsia"/>
          <w:kern w:val="0"/>
          <w:szCs w:val="20"/>
        </w:rPr>
        <w:t>——产生残余挠度</w:t>
      </w:r>
      <w:r>
        <w:rPr>
          <w:rFonts w:ascii="Times New Roman" w:hAnsi="Times New Roman" w:hint="eastAsia"/>
          <w:kern w:val="0"/>
          <w:szCs w:val="20"/>
        </w:rPr>
        <w:t>50</w:t>
      </w:r>
      <w:r>
        <w:rPr>
          <w:rFonts w:ascii="Times New Roman" w:hAnsi="Times New Roman" w:hint="eastAsia"/>
          <w:kern w:val="0"/>
          <w:szCs w:val="20"/>
        </w:rPr>
        <w:t>μ</w:t>
      </w:r>
      <w:r>
        <w:rPr>
          <w:rFonts w:ascii="Times New Roman" w:hAnsi="Times New Roman" w:hint="eastAsia"/>
          <w:kern w:val="0"/>
          <w:szCs w:val="20"/>
        </w:rPr>
        <w:t>m</w:t>
      </w:r>
      <w:r>
        <w:rPr>
          <w:rFonts w:ascii="Times New Roman" w:hAnsi="Times New Roman" w:hint="eastAsia"/>
          <w:kern w:val="0"/>
          <w:szCs w:val="20"/>
        </w:rPr>
        <w:t>时的强制挠度，单位为毫米（</w:t>
      </w:r>
      <w:r>
        <w:rPr>
          <w:rFonts w:ascii="Times New Roman" w:hAnsi="Times New Roman" w:hint="eastAsia"/>
          <w:kern w:val="0"/>
          <w:szCs w:val="20"/>
        </w:rPr>
        <w:t>mm</w:t>
      </w:r>
      <w:r>
        <w:rPr>
          <w:rFonts w:ascii="Times New Roman" w:hAnsi="Times New Roman" w:hint="eastAsia"/>
          <w:kern w:val="0"/>
          <w:szCs w:val="20"/>
        </w:rPr>
        <w:t>）；</w:t>
      </w:r>
    </w:p>
    <w:p w14:paraId="7B739996" w14:textId="77777777" w:rsidR="00660E6C" w:rsidRDefault="00000000">
      <w:pPr>
        <w:snapToGrid w:val="0"/>
        <w:ind w:firstLineChars="150" w:firstLine="315"/>
        <w:rPr>
          <w:rFonts w:ascii="Times New Roman" w:hAnsi="Times New Roman"/>
          <w:kern w:val="0"/>
          <w:szCs w:val="20"/>
        </w:rPr>
      </w:pPr>
      <w:r>
        <w:rPr>
          <w:rFonts w:ascii="Times New Roman" w:hAnsi="Times New Roman" w:hint="eastAsia"/>
          <w:kern w:val="0"/>
          <w:szCs w:val="20"/>
        </w:rPr>
        <w:t xml:space="preserve"> </w:t>
      </w:r>
      <m:oMath>
        <m:sSubSup>
          <m:sSubSupPr>
            <m:ctrlPr>
              <w:rPr>
                <w:rFonts w:ascii="Cambria Math" w:hAnsi="Cambria Math"/>
                <w:kern w:val="0"/>
                <w:szCs w:val="20"/>
              </w:rPr>
            </m:ctrlPr>
          </m:sSubSupPr>
          <m:e>
            <m:r>
              <m:rPr>
                <m:sty m:val="p"/>
              </m:rPr>
              <w:rPr>
                <w:rFonts w:ascii="Cambria Math" w:hAnsi="Cambria Math"/>
                <w:kern w:val="0"/>
                <w:szCs w:val="20"/>
              </w:rPr>
              <m:t>S</m:t>
            </m:r>
          </m:e>
          <m:sub>
            <m:r>
              <w:rPr>
                <w:rFonts w:ascii="Cambria Math" w:hAnsi="Cambria Math"/>
                <w:kern w:val="0"/>
                <w:szCs w:val="20"/>
              </w:rPr>
              <m:t>2</m:t>
            </m:r>
          </m:sub>
          <m:sup>
            <m:r>
              <w:rPr>
                <w:rFonts w:ascii="Cambria Math" w:hAnsi="Cambria Math"/>
                <w:kern w:val="0"/>
                <w:szCs w:val="20"/>
              </w:rPr>
              <m:t>*</m:t>
            </m:r>
          </m:sup>
        </m:sSubSup>
      </m:oMath>
      <w:r>
        <w:rPr>
          <w:rFonts w:ascii="Times New Roman" w:hAnsi="Times New Roman"/>
          <w:kern w:val="0"/>
          <w:szCs w:val="20"/>
          <w:vertAlign w:val="subscript"/>
        </w:rPr>
        <w:t xml:space="preserve"> </w:t>
      </w:r>
      <w:r>
        <w:rPr>
          <w:rFonts w:ascii="Times New Roman" w:hAnsi="Times New Roman" w:hint="eastAsia"/>
          <w:kern w:val="0"/>
          <w:szCs w:val="20"/>
        </w:rPr>
        <w:t>——倒数第二次荷载时的强制挠度，单位为毫米（</w:t>
      </w:r>
      <w:r>
        <w:rPr>
          <w:rFonts w:ascii="Times New Roman" w:hAnsi="Times New Roman" w:hint="eastAsia"/>
          <w:kern w:val="0"/>
          <w:szCs w:val="20"/>
        </w:rPr>
        <w:t>mm</w:t>
      </w:r>
      <w:r>
        <w:rPr>
          <w:rFonts w:ascii="Times New Roman" w:hAnsi="Times New Roman" w:hint="eastAsia"/>
          <w:kern w:val="0"/>
          <w:szCs w:val="20"/>
        </w:rPr>
        <w:t>）；</w:t>
      </w:r>
    </w:p>
    <w:p w14:paraId="63EF9AD0" w14:textId="77777777" w:rsidR="00660E6C" w:rsidRDefault="00000000">
      <w:pPr>
        <w:snapToGrid w:val="0"/>
        <w:ind w:firstLineChars="150" w:firstLine="315"/>
        <w:rPr>
          <w:rFonts w:ascii="Times New Roman" w:hAnsi="Times New Roman"/>
          <w:kern w:val="0"/>
          <w:szCs w:val="20"/>
        </w:rPr>
      </w:pPr>
      <w:r>
        <w:rPr>
          <w:rFonts w:ascii="Times New Roman" w:hAnsi="Times New Roman" w:hint="eastAsia"/>
          <w:kern w:val="0"/>
          <w:szCs w:val="20"/>
        </w:rPr>
        <w:t xml:space="preserve"> </w:t>
      </w:r>
      <m:oMath>
        <m:sSubSup>
          <m:sSubSupPr>
            <m:ctrlPr>
              <w:rPr>
                <w:rFonts w:ascii="Cambria Math" w:hAnsi="Cambria Math"/>
                <w:kern w:val="0"/>
                <w:szCs w:val="20"/>
                <w:vertAlign w:val="subscript"/>
              </w:rPr>
            </m:ctrlPr>
          </m:sSubSupPr>
          <m:e>
            <m:r>
              <m:rPr>
                <m:sty m:val="p"/>
              </m:rPr>
              <w:rPr>
                <w:rFonts w:ascii="Cambria Math" w:hAnsi="Cambria Math"/>
                <w:kern w:val="0"/>
                <w:szCs w:val="20"/>
                <w:vertAlign w:val="subscript"/>
              </w:rPr>
              <m:t>S</m:t>
            </m:r>
          </m:e>
          <m:sub>
            <m:r>
              <w:rPr>
                <w:rFonts w:ascii="Cambria Math" w:hAnsi="Cambria Math"/>
                <w:kern w:val="0"/>
                <w:szCs w:val="20"/>
                <w:vertAlign w:val="subscript"/>
              </w:rPr>
              <m:t>1</m:t>
            </m:r>
          </m:sub>
          <m:sup>
            <m:r>
              <m:rPr>
                <m:sty m:val="p"/>
              </m:rPr>
              <w:rPr>
                <w:rFonts w:ascii="MS Gothic" w:eastAsia="MS Gothic" w:hAnsi="MS Gothic" w:cs="MS Gothic" w:hint="eastAsia"/>
                <w:kern w:val="0"/>
                <w:szCs w:val="20"/>
              </w:rPr>
              <m:t>*</m:t>
            </m:r>
          </m:sup>
        </m:sSubSup>
      </m:oMath>
      <w:r>
        <w:rPr>
          <w:rFonts w:ascii="Times New Roman" w:hAnsi="Times New Roman" w:hint="eastAsia"/>
          <w:kern w:val="0"/>
          <w:szCs w:val="20"/>
        </w:rPr>
        <w:t>——最后一次荷载时的强制挠度，单位为毫米（</w:t>
      </w:r>
      <w:r>
        <w:rPr>
          <w:rFonts w:ascii="Times New Roman" w:hAnsi="Times New Roman" w:hint="eastAsia"/>
          <w:kern w:val="0"/>
          <w:szCs w:val="20"/>
        </w:rPr>
        <w:t>mm</w:t>
      </w:r>
      <w:r>
        <w:rPr>
          <w:rFonts w:ascii="Times New Roman" w:hAnsi="Times New Roman" w:hint="eastAsia"/>
          <w:kern w:val="0"/>
          <w:szCs w:val="20"/>
        </w:rPr>
        <w:t>）；</w:t>
      </w:r>
      <w:r>
        <w:rPr>
          <w:rFonts w:ascii="Times New Roman" w:hAnsi="Times New Roman" w:hint="eastAsia"/>
          <w:kern w:val="0"/>
          <w:szCs w:val="20"/>
        </w:rPr>
        <w:t xml:space="preserve"> </w:t>
      </w:r>
    </w:p>
    <w:p w14:paraId="2666974D" w14:textId="77777777" w:rsidR="00660E6C" w:rsidRDefault="00000000">
      <w:pPr>
        <w:snapToGrid w:val="0"/>
        <w:ind w:firstLine="420"/>
        <w:rPr>
          <w:rFonts w:ascii="Times New Roman" w:hAnsi="Times New Roman"/>
          <w:kern w:val="0"/>
          <w:szCs w:val="20"/>
        </w:rPr>
      </w:pPr>
      <m:oMath>
        <m:sSub>
          <m:sSubPr>
            <m:ctrlPr>
              <w:rPr>
                <w:rFonts w:ascii="Cambria Math" w:hAnsi="Cambria Math"/>
                <w:kern w:val="0"/>
                <w:szCs w:val="20"/>
              </w:rPr>
            </m:ctrlPr>
          </m:sSubPr>
          <m:e>
            <m:r>
              <m:rPr>
                <m:sty m:val="p"/>
              </m:rPr>
              <w:rPr>
                <w:rFonts w:ascii="Cambria Math" w:hAnsi="Cambria Math"/>
                <w:kern w:val="0"/>
                <w:szCs w:val="20"/>
              </w:rPr>
              <m:t>S</m:t>
            </m:r>
          </m:e>
          <m:sub>
            <m:r>
              <m:rPr>
                <m:sty m:val="p"/>
              </m:rPr>
              <w:rPr>
                <w:rFonts w:ascii="Cambria Math" w:hAnsi="Cambria Math"/>
                <w:kern w:val="0"/>
                <w:szCs w:val="20"/>
              </w:rPr>
              <m:t>C2</m:t>
            </m:r>
          </m:sub>
        </m:sSub>
      </m:oMath>
      <w:r>
        <w:rPr>
          <w:rFonts w:ascii="Times New Roman" w:hAnsi="Times New Roman" w:hint="eastAsia"/>
          <w:kern w:val="0"/>
          <w:szCs w:val="20"/>
        </w:rPr>
        <w:t>——倒数第二个荷载下的残余挠度，单位为微米（μ</w:t>
      </w:r>
      <w:r>
        <w:rPr>
          <w:rFonts w:ascii="Times New Roman" w:hAnsi="Times New Roman" w:hint="eastAsia"/>
          <w:kern w:val="0"/>
          <w:szCs w:val="20"/>
        </w:rPr>
        <w:t>m</w:t>
      </w:r>
      <w:r>
        <w:rPr>
          <w:rFonts w:ascii="Times New Roman" w:hAnsi="Times New Roman" w:hint="eastAsia"/>
          <w:kern w:val="0"/>
          <w:szCs w:val="20"/>
        </w:rPr>
        <w:t>）；</w:t>
      </w:r>
    </w:p>
    <w:p w14:paraId="6A0297C5" w14:textId="77777777" w:rsidR="00660E6C" w:rsidRDefault="00000000">
      <w:pPr>
        <w:snapToGrid w:val="0"/>
        <w:ind w:firstLine="420"/>
        <w:rPr>
          <w:rFonts w:ascii="Times New Roman" w:hAnsi="Times New Roman"/>
          <w:kern w:val="0"/>
          <w:szCs w:val="20"/>
        </w:rPr>
      </w:pPr>
      <m:oMath>
        <m:sSub>
          <m:sSubPr>
            <m:ctrlPr>
              <w:rPr>
                <w:rFonts w:ascii="Cambria Math" w:hAnsi="Cambria Math"/>
                <w:kern w:val="0"/>
                <w:szCs w:val="20"/>
              </w:rPr>
            </m:ctrlPr>
          </m:sSubPr>
          <m:e>
            <m:r>
              <m:rPr>
                <m:sty m:val="p"/>
              </m:rPr>
              <w:rPr>
                <w:rFonts w:ascii="Cambria Math" w:hAnsi="Cambria Math"/>
                <w:kern w:val="0"/>
                <w:szCs w:val="20"/>
              </w:rPr>
              <m:t>S</m:t>
            </m:r>
          </m:e>
          <m:sub>
            <m:r>
              <m:rPr>
                <m:sty m:val="p"/>
              </m:rPr>
              <w:rPr>
                <w:rFonts w:ascii="Cambria Math" w:hAnsi="Cambria Math"/>
                <w:kern w:val="0"/>
                <w:szCs w:val="20"/>
              </w:rPr>
              <m:t>C1</m:t>
            </m:r>
          </m:sub>
        </m:sSub>
      </m:oMath>
      <w:r>
        <w:rPr>
          <w:rFonts w:ascii="Times New Roman" w:hAnsi="Times New Roman" w:hint="eastAsia"/>
          <w:kern w:val="0"/>
          <w:szCs w:val="20"/>
        </w:rPr>
        <w:t>——最后一个荷载下的残余挠度，单位为微米（μ</w:t>
      </w:r>
      <w:r>
        <w:rPr>
          <w:rFonts w:ascii="Times New Roman" w:hAnsi="Times New Roman" w:hint="eastAsia"/>
          <w:kern w:val="0"/>
          <w:szCs w:val="20"/>
        </w:rPr>
        <w:t>m</w:t>
      </w:r>
      <w:r>
        <w:rPr>
          <w:rFonts w:ascii="Times New Roman" w:hAnsi="Times New Roman" w:hint="eastAsia"/>
          <w:kern w:val="0"/>
          <w:szCs w:val="20"/>
        </w:rPr>
        <w:t>）。</w:t>
      </w:r>
    </w:p>
    <w:p w14:paraId="5DA5238C" w14:textId="77777777" w:rsidR="00660E6C" w:rsidRDefault="00000000">
      <w:pPr>
        <w:snapToGrid w:val="0"/>
        <w:ind w:firstLine="420"/>
        <w:rPr>
          <w:rFonts w:ascii="Times New Roman" w:hAnsi="Times New Roman"/>
          <w:kern w:val="0"/>
          <w:szCs w:val="20"/>
        </w:rPr>
      </w:pPr>
      <w:r>
        <w:rPr>
          <w:rFonts w:ascii="Times New Roman" w:hAnsi="Times New Roman" w:hint="eastAsia"/>
          <w:kern w:val="0"/>
          <w:szCs w:val="20"/>
        </w:rPr>
        <w:t>注：</w:t>
      </w:r>
      <m:oMath>
        <m:sSup>
          <m:sSupPr>
            <m:ctrlPr>
              <w:rPr>
                <w:rFonts w:ascii="Cambria Math" w:hAnsi="Cambria Math"/>
                <w:kern w:val="0"/>
                <w:szCs w:val="20"/>
              </w:rPr>
            </m:ctrlPr>
          </m:sSupPr>
          <m:e>
            <m:r>
              <m:rPr>
                <m:sty m:val="p"/>
              </m:rPr>
              <w:rPr>
                <w:rFonts w:ascii="Cambria Math" w:hAnsi="Cambria Math"/>
                <w:kern w:val="0"/>
                <w:szCs w:val="20"/>
              </w:rPr>
              <m:t>S</m:t>
            </m:r>
          </m:e>
          <m:sup>
            <m:r>
              <m:rPr>
                <m:sty m:val="p"/>
              </m:rPr>
              <w:rPr>
                <w:rFonts w:ascii="MS Gothic" w:eastAsia="MS Gothic" w:hAnsi="MS Gothic" w:cs="MS Gothic" w:hint="eastAsia"/>
                <w:kern w:val="0"/>
                <w:szCs w:val="20"/>
              </w:rPr>
              <m:t>*</m:t>
            </m:r>
          </m:sup>
        </m:sSup>
      </m:oMath>
      <w:r>
        <w:rPr>
          <w:rFonts w:ascii="Times New Roman" w:hAnsi="Times New Roman"/>
          <w:kern w:val="0"/>
          <w:szCs w:val="20"/>
        </w:rPr>
        <w:t>表示产生残余挠度</w:t>
      </w:r>
      <w:r>
        <w:rPr>
          <w:rFonts w:ascii="Times New Roman" w:hAnsi="Times New Roman" w:hint="eastAsia"/>
          <w:kern w:val="0"/>
          <w:szCs w:val="20"/>
        </w:rPr>
        <w:t>25</w:t>
      </w:r>
      <w:r>
        <w:rPr>
          <w:rFonts w:ascii="Times New Roman" w:hAnsi="Times New Roman" w:hint="eastAsia"/>
          <w:kern w:val="0"/>
          <w:szCs w:val="20"/>
        </w:rPr>
        <w:t>μ</w:t>
      </w:r>
      <w:r>
        <w:rPr>
          <w:rFonts w:ascii="Times New Roman" w:hAnsi="Times New Roman" w:hint="eastAsia"/>
          <w:kern w:val="0"/>
          <w:szCs w:val="20"/>
        </w:rPr>
        <w:t>m</w:t>
      </w:r>
      <w:r>
        <w:rPr>
          <w:rFonts w:ascii="Times New Roman" w:hAnsi="Times New Roman" w:hint="eastAsia"/>
          <w:kern w:val="0"/>
          <w:szCs w:val="20"/>
        </w:rPr>
        <w:t>时的强制挠度时，公式（</w:t>
      </w:r>
      <w:r>
        <w:rPr>
          <w:rFonts w:ascii="Times New Roman" w:hAnsi="Times New Roman" w:hint="eastAsia"/>
          <w:kern w:val="0"/>
          <w:szCs w:val="20"/>
        </w:rPr>
        <w:t>4</w:t>
      </w:r>
      <w:r>
        <w:rPr>
          <w:rFonts w:ascii="Times New Roman" w:hAnsi="Times New Roman" w:hint="eastAsia"/>
          <w:kern w:val="0"/>
          <w:szCs w:val="20"/>
        </w:rPr>
        <w:t>）中的</w:t>
      </w:r>
      <w:r>
        <w:rPr>
          <w:rFonts w:ascii="Times New Roman" w:hAnsi="Times New Roman" w:hint="eastAsia"/>
          <w:kern w:val="0"/>
          <w:szCs w:val="20"/>
        </w:rPr>
        <w:t>50</w:t>
      </w:r>
      <w:r>
        <w:rPr>
          <w:rFonts w:ascii="Times New Roman" w:hAnsi="Times New Roman" w:hint="eastAsia"/>
          <w:kern w:val="0"/>
          <w:szCs w:val="20"/>
        </w:rPr>
        <w:t>替代为</w:t>
      </w:r>
      <w:r>
        <w:rPr>
          <w:rFonts w:ascii="Times New Roman" w:hAnsi="Times New Roman" w:hint="eastAsia"/>
          <w:kern w:val="0"/>
          <w:szCs w:val="20"/>
        </w:rPr>
        <w:t>25</w:t>
      </w:r>
      <w:r>
        <w:rPr>
          <w:rFonts w:ascii="Times New Roman" w:hAnsi="Times New Roman" w:hint="eastAsia"/>
          <w:kern w:val="0"/>
          <w:szCs w:val="20"/>
        </w:rPr>
        <w:t>计算。</w:t>
      </w:r>
    </w:p>
    <w:p w14:paraId="5C3EBF0D" w14:textId="77777777" w:rsidR="00660E6C" w:rsidRDefault="00000000">
      <w:pPr>
        <w:snapToGrid w:val="0"/>
        <w:spacing w:beforeLines="50" w:before="156" w:afterLines="50" w:after="156"/>
        <w:ind w:firstLine="420"/>
        <w:rPr>
          <w:rFonts w:ascii="黑体" w:eastAsia="黑体" w:hAnsi="黑体" w:cs="黑体"/>
          <w:kern w:val="0"/>
          <w:szCs w:val="20"/>
        </w:rPr>
      </w:pPr>
      <w:r>
        <w:rPr>
          <w:rFonts w:ascii="黑体" w:eastAsia="黑体" w:hAnsi="黑体" w:cs="黑体" w:hint="eastAsia"/>
          <w:kern w:val="0"/>
          <w:szCs w:val="20"/>
        </w:rPr>
        <w:t>8.3.3弹性弯曲极限的计算</w:t>
      </w:r>
    </w:p>
    <w:p w14:paraId="6E342EA9" w14:textId="77777777" w:rsidR="00660E6C" w:rsidRDefault="00000000">
      <w:pPr>
        <w:snapToGrid w:val="0"/>
        <w:spacing w:beforeLines="50" w:before="156" w:afterLines="50" w:after="156"/>
        <w:ind w:firstLine="420"/>
        <w:rPr>
          <w:rFonts w:ascii="黑体" w:eastAsia="黑体" w:hAnsi="黑体" w:cs="黑体"/>
          <w:kern w:val="0"/>
          <w:szCs w:val="20"/>
        </w:rPr>
      </w:pPr>
      <w:r>
        <w:rPr>
          <w:rFonts w:ascii="黑体" w:eastAsia="黑体" w:hAnsi="黑体" w:cs="黑体" w:hint="eastAsia"/>
          <w:kern w:val="0"/>
          <w:szCs w:val="20"/>
        </w:rPr>
        <w:t>8.3.3.1当弹性弯曲极限不大于700Mpa时：</w:t>
      </w:r>
    </w:p>
    <w:p w14:paraId="62EEFA89" w14:textId="77777777" w:rsidR="00660E6C" w:rsidRDefault="00000000">
      <w:pPr>
        <w:snapToGrid w:val="0"/>
        <w:ind w:firstLine="420"/>
        <w:rPr>
          <w:kern w:val="0"/>
          <w:szCs w:val="21"/>
        </w:rPr>
      </w:pPr>
      <w:r>
        <w:rPr>
          <w:rFonts w:ascii="Times New Roman" w:hAnsi="Times New Roman"/>
          <w:kern w:val="0"/>
          <w:szCs w:val="21"/>
        </w:rPr>
        <w:tab/>
      </w:r>
      <w:r>
        <w:rPr>
          <w:rFonts w:ascii="Times New Roman" w:hAnsi="Times New Roman" w:hint="eastAsia"/>
          <w:kern w:val="0"/>
          <w:szCs w:val="21"/>
        </w:rPr>
        <w:t>带、箔材的</w:t>
      </w:r>
      <w:r>
        <w:rPr>
          <w:rFonts w:hint="eastAsia"/>
          <w:kern w:val="0"/>
          <w:szCs w:val="21"/>
        </w:rPr>
        <w:t>弹性极限</w:t>
      </w:r>
      <w:proofErr w:type="spellStart"/>
      <w:r>
        <w:rPr>
          <w:rFonts w:cs="Arial"/>
          <w:kern w:val="0"/>
          <w:szCs w:val="20"/>
        </w:rPr>
        <w:t>σ</w:t>
      </w:r>
      <w:r>
        <w:rPr>
          <w:rFonts w:cs="Arial" w:hint="eastAsia"/>
          <w:kern w:val="0"/>
          <w:szCs w:val="20"/>
          <w:vertAlign w:val="subscript"/>
        </w:rPr>
        <w:t>F</w:t>
      </w:r>
      <w:r>
        <w:rPr>
          <w:rFonts w:hint="eastAsia"/>
          <w:kern w:val="0"/>
          <w:szCs w:val="20"/>
          <w:vertAlign w:val="subscript"/>
        </w:rPr>
        <w:t>B</w:t>
      </w:r>
      <w:proofErr w:type="spellEnd"/>
      <w:r>
        <w:rPr>
          <w:rFonts w:hint="eastAsia"/>
          <w:kern w:val="0"/>
          <w:szCs w:val="20"/>
        </w:rPr>
        <w:t>按公式（</w:t>
      </w:r>
      <w:r>
        <w:rPr>
          <w:kern w:val="0"/>
          <w:szCs w:val="20"/>
        </w:rPr>
        <w:t>4</w:t>
      </w:r>
      <w:r>
        <w:rPr>
          <w:rFonts w:hint="eastAsia"/>
          <w:kern w:val="0"/>
          <w:szCs w:val="20"/>
        </w:rPr>
        <w:t>）计算</w:t>
      </w:r>
      <w:r>
        <w:rPr>
          <w:rFonts w:hint="eastAsia"/>
          <w:kern w:val="0"/>
          <w:szCs w:val="21"/>
        </w:rPr>
        <w:t>。</w:t>
      </w:r>
    </w:p>
    <w:p w14:paraId="050E3E67" w14:textId="77777777" w:rsidR="00660E6C" w:rsidRDefault="00000000">
      <w:pPr>
        <w:snapToGrid w:val="0"/>
        <w:ind w:firstLine="420"/>
        <w:jc w:val="center"/>
        <w:rPr>
          <w:kern w:val="0"/>
          <w:szCs w:val="21"/>
        </w:rPr>
      </w:pPr>
      <m:oMath>
        <m:sSub>
          <m:sSubPr>
            <m:ctrlPr>
              <w:rPr>
                <w:rFonts w:ascii="Cambria Math" w:hAnsi="Times New Roman"/>
                <w:i/>
                <w:kern w:val="0"/>
              </w:rPr>
            </m:ctrlPr>
          </m:sSubPr>
          <m:e>
            <m:r>
              <w:rPr>
                <w:rFonts w:ascii="Cambria Math" w:hAnsi="Times New Roman"/>
                <w:kern w:val="0"/>
              </w:rPr>
              <m:t>σ</m:t>
            </m:r>
          </m:e>
          <m:sub>
            <m:r>
              <m:rPr>
                <m:nor/>
              </m:rPr>
              <w:rPr>
                <w:rFonts w:ascii="Cambria Math" w:hAnsi="Times New Roman"/>
                <w:kern w:val="0"/>
              </w:rPr>
              <m:t>FB</m:t>
            </m:r>
            <m:ctrlPr>
              <w:rPr>
                <w:rFonts w:ascii="Cambria Math" w:hAnsi="Times New Roman"/>
                <w:kern w:val="0"/>
              </w:rPr>
            </m:ctrlPr>
          </m:sub>
        </m:sSub>
        <m:r>
          <w:rPr>
            <w:rFonts w:ascii="Cambria Math" w:hAnsi="Times New Roman"/>
            <w:kern w:val="0"/>
          </w:rPr>
          <m:t>=</m:t>
        </m:r>
        <m:f>
          <m:fPr>
            <m:ctrlPr>
              <w:rPr>
                <w:rFonts w:ascii="Cambria Math" w:hAnsi="Times New Roman"/>
                <w:i/>
                <w:kern w:val="0"/>
              </w:rPr>
            </m:ctrlPr>
          </m:fPr>
          <m:num>
            <m:r>
              <w:rPr>
                <w:rFonts w:ascii="Cambria Math" w:hAnsi="Times New Roman"/>
                <w:kern w:val="0"/>
              </w:rPr>
              <m:t>6</m:t>
            </m:r>
            <m:r>
              <m:rPr>
                <m:sty m:val="p"/>
              </m:rPr>
              <w:rPr>
                <w:rFonts w:ascii="Cambria Math" w:hAnsi="Times New Roman" w:hint="eastAsia"/>
                <w:kern w:val="0"/>
              </w:rPr>
              <m:t>·</m:t>
            </m:r>
            <m:r>
              <w:rPr>
                <w:rFonts w:ascii="Cambria Math" w:hAnsi="Times New Roman"/>
                <w:kern w:val="0"/>
              </w:rPr>
              <m:t>E</m:t>
            </m:r>
            <m:r>
              <m:rPr>
                <m:sty m:val="p"/>
              </m:rPr>
              <w:rPr>
                <w:rFonts w:ascii="Cambria Math" w:hAnsi="Times New Roman" w:hint="eastAsia"/>
                <w:kern w:val="0"/>
              </w:rPr>
              <m:t>·</m:t>
            </m:r>
            <m:r>
              <w:rPr>
                <w:rFonts w:ascii="Cambria Math" w:hAnsi="Times New Roman"/>
                <w:kern w:val="0"/>
              </w:rPr>
              <m:t>t</m:t>
            </m:r>
            <m:r>
              <m:rPr>
                <m:sty m:val="p"/>
              </m:rPr>
              <w:rPr>
                <w:rFonts w:ascii="Cambria Math" w:hAnsi="Times New Roman" w:hint="eastAsia"/>
                <w:kern w:val="0"/>
              </w:rPr>
              <m:t>·</m:t>
            </m:r>
            <m:sSup>
              <m:sSupPr>
                <m:ctrlPr>
                  <w:rPr>
                    <w:rFonts w:ascii="Cambria Math" w:hAnsi="Times New Roman"/>
                    <w:i/>
                    <w:kern w:val="0"/>
                  </w:rPr>
                </m:ctrlPr>
              </m:sSupPr>
              <m:e>
                <m:r>
                  <w:rPr>
                    <w:rFonts w:ascii="Cambria Math" w:hAnsi="Times New Roman"/>
                    <w:kern w:val="0"/>
                  </w:rPr>
                  <m:t>s</m:t>
                </m:r>
              </m:e>
              <m:sup>
                <m:r>
                  <w:rPr>
                    <w:rFonts w:ascii="MS Gothic" w:eastAsia="MS Gothic" w:hAnsi="MS Gothic" w:cs="MS Gothic" w:hint="eastAsia"/>
                    <w:kern w:val="0"/>
                  </w:rPr>
                  <m:t>*</m:t>
                </m:r>
                <m:ctrlPr>
                  <w:rPr>
                    <w:rFonts w:ascii="Cambria Math" w:eastAsia="MS Gothic" w:hAnsi="Cambria Math" w:cs="MS Gothic" w:hint="eastAsia"/>
                    <w:i/>
                    <w:kern w:val="0"/>
                  </w:rPr>
                </m:ctrlPr>
              </m:sup>
            </m:sSup>
            <m:ctrlPr>
              <w:rPr>
                <w:rFonts w:ascii="Cambria Math" w:eastAsia="MS Gothic" w:hAnsi="Cambria Math" w:cs="MS Gothic" w:hint="eastAsia"/>
                <w:i/>
                <w:kern w:val="0"/>
              </w:rPr>
            </m:ctrlPr>
          </m:num>
          <m:den>
            <m:sSup>
              <m:sSupPr>
                <m:ctrlPr>
                  <w:rPr>
                    <w:rFonts w:ascii="Cambria Math" w:hAnsi="Times New Roman"/>
                    <w:i/>
                    <w:kern w:val="0"/>
                  </w:rPr>
                </m:ctrlPr>
              </m:sSupPr>
              <m:e>
                <m:r>
                  <w:rPr>
                    <w:rFonts w:ascii="Cambria Math" w:hAnsi="Times New Roman"/>
                    <w:kern w:val="0"/>
                  </w:rPr>
                  <m:t>l</m:t>
                </m:r>
              </m:e>
              <m:sup>
                <m:r>
                  <w:rPr>
                    <w:rFonts w:ascii="Cambria Math" w:hAnsi="Times New Roman"/>
                    <w:kern w:val="0"/>
                  </w:rPr>
                  <m:t>2</m:t>
                </m:r>
              </m:sup>
            </m:sSup>
            <m:rad>
              <m:radPr>
                <m:degHide m:val="1"/>
                <m:ctrlPr>
                  <w:rPr>
                    <w:rFonts w:ascii="Cambria Math" w:hAnsi="Times New Roman"/>
                    <w:i/>
                    <w:kern w:val="0"/>
                  </w:rPr>
                </m:ctrlPr>
              </m:radPr>
              <m:deg/>
              <m:e>
                <m:r>
                  <w:rPr>
                    <w:rFonts w:ascii="Cambria Math" w:hAnsi="Times New Roman"/>
                    <w:kern w:val="0"/>
                  </w:rPr>
                  <m:t>1+</m:t>
                </m:r>
                <m:r>
                  <m:rPr>
                    <m:sty m:val="p"/>
                  </m:rPr>
                  <w:rPr>
                    <w:rFonts w:ascii="Cambria Math" w:hAnsi="Times New Roman"/>
                    <w:kern w:val="0"/>
                  </w:rPr>
                  <m:t>17</m:t>
                </m:r>
                <m:sSup>
                  <m:sSupPr>
                    <m:ctrlPr>
                      <w:rPr>
                        <w:rFonts w:ascii="Cambria Math" w:hAnsi="Cambria Math"/>
                        <w:i/>
                        <w:kern w:val="0"/>
                      </w:rPr>
                    </m:ctrlPr>
                  </m:sSupPr>
                  <m:e>
                    <m:r>
                      <m:rPr>
                        <m:sty m:val="p"/>
                      </m:rPr>
                      <w:rPr>
                        <w:rFonts w:ascii="Cambria Math" w:hAnsi="Times New Roman"/>
                        <w:kern w:val="0"/>
                      </w:rPr>
                      <m:t>（</m:t>
                    </m:r>
                    <m:f>
                      <m:fPr>
                        <m:ctrlPr>
                          <w:rPr>
                            <w:rFonts w:ascii="Cambria Math" w:hAnsi="Cambria Math"/>
                            <w:i/>
                            <w:kern w:val="0"/>
                          </w:rPr>
                        </m:ctrlPr>
                      </m:fPr>
                      <m:num>
                        <m:sSup>
                          <m:sSupPr>
                            <m:ctrlPr>
                              <w:rPr>
                                <w:rFonts w:ascii="Cambria Math" w:hAnsi="Cambria Math"/>
                                <w:i/>
                                <w:kern w:val="0"/>
                              </w:rPr>
                            </m:ctrlPr>
                          </m:sSupPr>
                          <m:e>
                            <m:r>
                              <w:rPr>
                                <w:rFonts w:ascii="Cambria Math" w:hAnsi="Cambria Math"/>
                                <w:kern w:val="0"/>
                              </w:rPr>
                              <m:t>S</m:t>
                            </m:r>
                          </m:e>
                          <m:sup>
                            <m:r>
                              <w:rPr>
                                <w:rFonts w:ascii="Cambria Math" w:hAnsi="Cambria Math"/>
                                <w:kern w:val="0"/>
                              </w:rPr>
                              <m:t>*</m:t>
                            </m:r>
                          </m:sup>
                        </m:sSup>
                      </m:num>
                      <m:den>
                        <m:r>
                          <w:rPr>
                            <w:rFonts w:ascii="Cambria Math" w:hAnsi="Cambria Math"/>
                            <w:kern w:val="0"/>
                          </w:rPr>
                          <m:t>l</m:t>
                        </m:r>
                      </m:den>
                    </m:f>
                    <m:r>
                      <m:rPr>
                        <m:sty m:val="p"/>
                      </m:rPr>
                      <w:rPr>
                        <w:rFonts w:ascii="Cambria Math" w:hAnsi="Times New Roman"/>
                        <w:kern w:val="0"/>
                      </w:rPr>
                      <m:t>）</m:t>
                    </m:r>
                  </m:e>
                  <m:sup>
                    <m:r>
                      <m:rPr>
                        <m:sty m:val="p"/>
                      </m:rPr>
                      <w:rPr>
                        <w:rFonts w:ascii="Cambria Math" w:hAnsi="Cambria Math"/>
                        <w:kern w:val="0"/>
                      </w:rPr>
                      <m:t>2.4</m:t>
                    </m:r>
                  </m:sup>
                </m:sSup>
              </m:e>
            </m:rad>
            <m:ctrlPr>
              <w:rPr>
                <w:rFonts w:ascii="Cambria Math" w:hAnsi="Cambria Math"/>
                <w:i/>
                <w:kern w:val="0"/>
              </w:rPr>
            </m:ctrlPr>
          </m:den>
        </m:f>
      </m:oMath>
      <w:r>
        <w:rPr>
          <w:kern w:val="0"/>
          <w:szCs w:val="20"/>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5</w:t>
      </w:r>
      <w:r>
        <w:rPr>
          <w:sz w:val="24"/>
          <w:szCs w:val="24"/>
        </w:rPr>
        <w:t>)</w:t>
      </w:r>
    </w:p>
    <w:p w14:paraId="3ED6FDFB" w14:textId="77777777" w:rsidR="00660E6C" w:rsidRDefault="00000000">
      <w:pPr>
        <w:tabs>
          <w:tab w:val="center" w:pos="4201"/>
          <w:tab w:val="right" w:leader="dot" w:pos="9298"/>
        </w:tabs>
        <w:autoSpaceDE w:val="0"/>
        <w:autoSpaceDN w:val="0"/>
        <w:snapToGrid w:val="0"/>
        <w:ind w:firstLine="420"/>
        <w:rPr>
          <w:rFonts w:ascii="Times New Roman" w:hAnsi="Times New Roman"/>
          <w:kern w:val="0"/>
          <w:szCs w:val="20"/>
        </w:rPr>
      </w:pPr>
      <w:r>
        <w:rPr>
          <w:rFonts w:ascii="Times New Roman" w:hAnsi="Times New Roman" w:hint="eastAsia"/>
          <w:kern w:val="0"/>
          <w:szCs w:val="20"/>
        </w:rPr>
        <w:t>其中：</w:t>
      </w:r>
    </w:p>
    <w:p w14:paraId="58DA5F46" w14:textId="77777777" w:rsidR="00660E6C" w:rsidRDefault="00000000">
      <w:pPr>
        <w:tabs>
          <w:tab w:val="center" w:pos="4201"/>
          <w:tab w:val="right" w:leader="dot" w:pos="9298"/>
        </w:tabs>
        <w:autoSpaceDE w:val="0"/>
        <w:autoSpaceDN w:val="0"/>
        <w:snapToGrid w:val="0"/>
        <w:ind w:firstLine="420"/>
        <w:rPr>
          <w:rFonts w:ascii="Times New Roman" w:hAnsi="Times New Roman"/>
          <w:kern w:val="0"/>
          <w:szCs w:val="20"/>
        </w:rPr>
      </w:pPr>
      <m:oMath>
        <m:sSub>
          <m:sSubPr>
            <m:ctrlPr>
              <w:rPr>
                <w:rFonts w:ascii="Cambria Math" w:hAnsi="Times New Roman"/>
                <w:i/>
                <w:kern w:val="0"/>
                <w:szCs w:val="21"/>
              </w:rPr>
            </m:ctrlPr>
          </m:sSubPr>
          <m:e>
            <m:r>
              <w:rPr>
                <w:rFonts w:ascii="Cambria Math" w:hAnsi="Times New Roman"/>
                <w:kern w:val="0"/>
                <w:szCs w:val="21"/>
              </w:rPr>
              <m:t>σ</m:t>
            </m:r>
          </m:e>
          <m:sub>
            <m:r>
              <m:rPr>
                <m:nor/>
              </m:rPr>
              <w:rPr>
                <w:rFonts w:ascii="Cambria Math" w:hAnsi="Times New Roman"/>
                <w:kern w:val="0"/>
                <w:szCs w:val="21"/>
              </w:rPr>
              <m:t>FB</m:t>
            </m:r>
            <m:ctrlPr>
              <w:rPr>
                <w:rFonts w:ascii="Cambria Math" w:hAnsi="Times New Roman"/>
                <w:kern w:val="0"/>
                <w:szCs w:val="21"/>
              </w:rPr>
            </m:ctrlPr>
          </m:sub>
        </m:sSub>
      </m:oMath>
      <w:r>
        <w:rPr>
          <w:rFonts w:ascii="Times New Roman" w:hAnsi="Times New Roman" w:hint="eastAsia"/>
          <w:kern w:val="0"/>
          <w:szCs w:val="20"/>
        </w:rPr>
        <w:t>——</w:t>
      </w:r>
      <w:r>
        <w:rPr>
          <w:rFonts w:hint="eastAsia"/>
          <w:kern w:val="0"/>
          <w:szCs w:val="20"/>
        </w:rPr>
        <w:t>弹性弯曲极限，单位为</w:t>
      </w:r>
      <w:r>
        <w:rPr>
          <w:rFonts w:ascii="Times New Roman" w:hAnsi="Times New Roman" w:hint="eastAsia"/>
          <w:kern w:val="0"/>
          <w:szCs w:val="20"/>
        </w:rPr>
        <w:t>牛顿每平方毫米（</w:t>
      </w:r>
      <w:r>
        <w:rPr>
          <w:rFonts w:hint="eastAsia"/>
          <w:kern w:val="0"/>
          <w:szCs w:val="20"/>
        </w:rPr>
        <w:t>N/mm</w:t>
      </w:r>
      <w:r>
        <w:rPr>
          <w:rFonts w:hint="eastAsia"/>
          <w:kern w:val="0"/>
          <w:szCs w:val="20"/>
          <w:vertAlign w:val="superscript"/>
        </w:rPr>
        <w:t>2</w:t>
      </w:r>
      <w:r>
        <w:rPr>
          <w:rFonts w:ascii="Times New Roman" w:hAnsi="Times New Roman" w:hint="eastAsia"/>
          <w:kern w:val="0"/>
          <w:szCs w:val="20"/>
        </w:rPr>
        <w:t>）</w:t>
      </w:r>
      <w:r>
        <w:rPr>
          <w:rFonts w:hint="eastAsia"/>
          <w:kern w:val="0"/>
          <w:szCs w:val="20"/>
        </w:rPr>
        <w:t>；</w:t>
      </w:r>
    </w:p>
    <w:p w14:paraId="7420A591" w14:textId="77777777" w:rsidR="00660E6C" w:rsidRDefault="00000000">
      <w:pPr>
        <w:tabs>
          <w:tab w:val="center" w:pos="4201"/>
          <w:tab w:val="right" w:leader="dot" w:pos="9298"/>
        </w:tabs>
        <w:autoSpaceDE w:val="0"/>
        <w:autoSpaceDN w:val="0"/>
        <w:snapToGrid w:val="0"/>
        <w:ind w:firstLine="420"/>
        <w:rPr>
          <w:rFonts w:ascii="Times New Roman" w:hAnsi="Times New Roman"/>
          <w:kern w:val="0"/>
          <w:szCs w:val="20"/>
        </w:rPr>
      </w:pPr>
      <w:r>
        <w:rPr>
          <w:rFonts w:ascii="Times New Roman" w:hAnsi="Times New Roman" w:hint="eastAsia"/>
          <w:kern w:val="0"/>
          <w:szCs w:val="20"/>
        </w:rPr>
        <w:t>E</w:t>
      </w:r>
      <w:r>
        <w:rPr>
          <w:rFonts w:ascii="Times New Roman" w:hAnsi="Times New Roman" w:hint="eastAsia"/>
          <w:kern w:val="0"/>
          <w:szCs w:val="20"/>
        </w:rPr>
        <w:t>——用公式（</w:t>
      </w:r>
      <w:r>
        <w:rPr>
          <w:rFonts w:ascii="Times New Roman" w:hAnsi="Times New Roman" w:hint="eastAsia"/>
          <w:kern w:val="0"/>
          <w:szCs w:val="20"/>
        </w:rPr>
        <w:t>1</w:t>
      </w:r>
      <w:r>
        <w:rPr>
          <w:rFonts w:ascii="Times New Roman" w:hAnsi="Times New Roman" w:hint="eastAsia"/>
          <w:kern w:val="0"/>
          <w:szCs w:val="20"/>
        </w:rPr>
        <w:t>）计算得到的弹性模量，单位为牛顿每平方毫米（</w:t>
      </w:r>
      <w:r>
        <w:rPr>
          <w:rFonts w:ascii="Times New Roman" w:hAnsi="Times New Roman" w:hint="eastAsia"/>
          <w:kern w:val="0"/>
          <w:szCs w:val="20"/>
        </w:rPr>
        <w:t>N/mm</w:t>
      </w:r>
      <w:r>
        <w:rPr>
          <w:rFonts w:ascii="Times New Roman" w:hAnsi="Times New Roman"/>
          <w:kern w:val="0"/>
          <w:szCs w:val="20"/>
          <w:vertAlign w:val="superscript"/>
        </w:rPr>
        <w:t>2</w:t>
      </w:r>
      <w:r>
        <w:rPr>
          <w:rFonts w:ascii="Times New Roman" w:hAnsi="Times New Roman" w:hint="eastAsia"/>
          <w:kern w:val="0"/>
          <w:szCs w:val="20"/>
        </w:rPr>
        <w:t>）；</w:t>
      </w:r>
    </w:p>
    <w:p w14:paraId="237CA729" w14:textId="77777777" w:rsidR="00660E6C" w:rsidRDefault="00000000">
      <w:pPr>
        <w:tabs>
          <w:tab w:val="center" w:pos="4201"/>
          <w:tab w:val="right" w:leader="dot" w:pos="9298"/>
        </w:tabs>
        <w:autoSpaceDE w:val="0"/>
        <w:autoSpaceDN w:val="0"/>
        <w:snapToGrid w:val="0"/>
        <w:ind w:firstLine="420"/>
        <w:rPr>
          <w:rFonts w:ascii="Times New Roman" w:hAnsi="Times New Roman"/>
          <w:kern w:val="0"/>
          <w:szCs w:val="21"/>
        </w:rPr>
      </w:pPr>
      <w:r>
        <w:rPr>
          <w:rFonts w:ascii="Times New Roman" w:hAnsi="Times New Roman" w:hint="eastAsia"/>
          <w:kern w:val="0"/>
          <w:szCs w:val="20"/>
        </w:rPr>
        <w:t>t</w:t>
      </w:r>
      <w:r>
        <w:rPr>
          <w:rFonts w:ascii="Times New Roman" w:hAnsi="Times New Roman" w:hint="eastAsia"/>
          <w:kern w:val="0"/>
          <w:szCs w:val="20"/>
        </w:rPr>
        <w:t>——试样厚度</w:t>
      </w:r>
      <w:r>
        <w:rPr>
          <w:rFonts w:ascii="Times New Roman" w:hAnsi="Times New Roman" w:hint="eastAsia"/>
          <w:kern w:val="0"/>
          <w:szCs w:val="21"/>
        </w:rPr>
        <w:t>，单位为毫米（</w:t>
      </w:r>
      <w:r>
        <w:rPr>
          <w:rFonts w:ascii="Times New Roman" w:hAnsi="Times New Roman" w:hint="eastAsia"/>
          <w:kern w:val="0"/>
          <w:szCs w:val="21"/>
        </w:rPr>
        <w:t>mm</w:t>
      </w:r>
      <w:r>
        <w:rPr>
          <w:rFonts w:ascii="Times New Roman" w:hAnsi="Times New Roman" w:hint="eastAsia"/>
          <w:kern w:val="0"/>
          <w:szCs w:val="21"/>
        </w:rPr>
        <w:t>）；</w:t>
      </w:r>
    </w:p>
    <w:p w14:paraId="00259090" w14:textId="77777777" w:rsidR="00660E6C" w:rsidRDefault="00000000">
      <w:pPr>
        <w:tabs>
          <w:tab w:val="center" w:pos="4201"/>
          <w:tab w:val="right" w:leader="dot" w:pos="9298"/>
        </w:tabs>
        <w:autoSpaceDE w:val="0"/>
        <w:autoSpaceDN w:val="0"/>
        <w:snapToGrid w:val="0"/>
        <w:ind w:firstLine="420"/>
        <w:rPr>
          <w:rFonts w:ascii="Times New Roman" w:hAnsi="Times New Roman"/>
          <w:kern w:val="0"/>
          <w:szCs w:val="20"/>
        </w:rPr>
      </w:pPr>
      <w:r>
        <w:rPr>
          <w:rFonts w:ascii="Times New Roman" w:hAnsi="Times New Roman" w:hint="eastAsia"/>
          <w:kern w:val="0"/>
          <w:szCs w:val="20"/>
        </w:rPr>
        <w:t>l</w:t>
      </w:r>
      <w:r>
        <w:rPr>
          <w:rFonts w:ascii="Times New Roman" w:hAnsi="Times New Roman" w:hint="eastAsia"/>
          <w:kern w:val="0"/>
          <w:szCs w:val="20"/>
        </w:rPr>
        <w:t>——支撑间距，单位为毫米（</w:t>
      </w:r>
      <w:r>
        <w:rPr>
          <w:rFonts w:ascii="Times New Roman" w:hAnsi="Times New Roman" w:hint="eastAsia"/>
          <w:kern w:val="0"/>
          <w:szCs w:val="20"/>
        </w:rPr>
        <w:t>mm</w:t>
      </w:r>
      <w:r>
        <w:rPr>
          <w:rFonts w:ascii="Times New Roman" w:hAnsi="Times New Roman" w:hint="eastAsia"/>
          <w:kern w:val="0"/>
          <w:szCs w:val="20"/>
        </w:rPr>
        <w:t>）；</w:t>
      </w:r>
    </w:p>
    <w:p w14:paraId="3C278E6C" w14:textId="77777777" w:rsidR="00660E6C" w:rsidRDefault="00000000">
      <w:pPr>
        <w:tabs>
          <w:tab w:val="center" w:pos="4201"/>
          <w:tab w:val="right" w:leader="dot" w:pos="9298"/>
        </w:tabs>
        <w:autoSpaceDE w:val="0"/>
        <w:autoSpaceDN w:val="0"/>
        <w:snapToGrid w:val="0"/>
        <w:ind w:firstLine="420"/>
        <w:rPr>
          <w:rFonts w:ascii="Times New Roman" w:hAnsi="Times New Roman"/>
          <w:kern w:val="0"/>
          <w:szCs w:val="20"/>
        </w:rPr>
      </w:pPr>
      <w:r>
        <w:rPr>
          <w:rFonts w:ascii="Times New Roman" w:hAnsi="Times New Roman" w:hint="eastAsia"/>
          <w:kern w:val="0"/>
          <w:szCs w:val="20"/>
        </w:rPr>
        <w:t>S*</w:t>
      </w:r>
      <w:r>
        <w:rPr>
          <w:rFonts w:ascii="Times New Roman" w:hAnsi="Times New Roman" w:hint="eastAsia"/>
          <w:kern w:val="0"/>
          <w:szCs w:val="20"/>
        </w:rPr>
        <w:t>——用公式（</w:t>
      </w:r>
      <w:r>
        <w:rPr>
          <w:rFonts w:ascii="Times New Roman" w:hAnsi="Times New Roman" w:hint="eastAsia"/>
          <w:kern w:val="0"/>
          <w:szCs w:val="20"/>
        </w:rPr>
        <w:t>4</w:t>
      </w:r>
      <w:r>
        <w:rPr>
          <w:rFonts w:ascii="Times New Roman" w:hAnsi="Times New Roman" w:hint="eastAsia"/>
          <w:kern w:val="0"/>
          <w:szCs w:val="20"/>
        </w:rPr>
        <w:t>）计算得到的强制挠度，单位为毫米（</w:t>
      </w:r>
      <w:r>
        <w:rPr>
          <w:rFonts w:ascii="Times New Roman" w:hAnsi="Times New Roman" w:hint="eastAsia"/>
          <w:kern w:val="0"/>
          <w:szCs w:val="20"/>
        </w:rPr>
        <w:t>mm</w:t>
      </w:r>
      <w:r>
        <w:rPr>
          <w:rFonts w:ascii="Times New Roman" w:hAnsi="Times New Roman" w:hint="eastAsia"/>
          <w:kern w:val="0"/>
          <w:szCs w:val="20"/>
        </w:rPr>
        <w:t>）。</w:t>
      </w:r>
    </w:p>
    <w:p w14:paraId="548FA239" w14:textId="77777777" w:rsidR="00660E6C" w:rsidRDefault="00000000">
      <w:pPr>
        <w:snapToGrid w:val="0"/>
        <w:ind w:firstLineChars="150" w:firstLine="315"/>
        <w:rPr>
          <w:rFonts w:ascii="Times New Roman" w:hAnsi="Times New Roman"/>
          <w:kern w:val="0"/>
          <w:szCs w:val="20"/>
        </w:rPr>
      </w:pPr>
      <w:r>
        <w:rPr>
          <w:rFonts w:ascii="Times New Roman" w:hAnsi="Times New Roman" w:hint="eastAsia"/>
          <w:kern w:val="0"/>
          <w:szCs w:val="20"/>
        </w:rPr>
        <w:t>附录</w:t>
      </w:r>
      <w:r>
        <w:rPr>
          <w:rFonts w:ascii="Times New Roman" w:hAnsi="Times New Roman" w:hint="eastAsia"/>
          <w:kern w:val="0"/>
          <w:szCs w:val="20"/>
        </w:rPr>
        <w:t>A</w:t>
      </w:r>
      <w:r>
        <w:rPr>
          <w:rFonts w:ascii="Times New Roman" w:hAnsi="Times New Roman" w:hint="eastAsia"/>
          <w:kern w:val="0"/>
          <w:szCs w:val="20"/>
        </w:rPr>
        <w:t>的表</w:t>
      </w:r>
      <w:r>
        <w:rPr>
          <w:rFonts w:ascii="Times New Roman" w:hAnsi="Times New Roman" w:hint="eastAsia"/>
          <w:kern w:val="0"/>
          <w:szCs w:val="20"/>
        </w:rPr>
        <w:t>A.1</w:t>
      </w:r>
      <w:r>
        <w:rPr>
          <w:rFonts w:ascii="Times New Roman" w:hAnsi="Times New Roman" w:hint="eastAsia"/>
          <w:kern w:val="0"/>
          <w:szCs w:val="20"/>
        </w:rPr>
        <w:t>是为了更好的计算弹性弯曲极限，将</w:t>
      </w:r>
      <w:r>
        <w:rPr>
          <w:rFonts w:ascii="Times New Roman" w:hAnsi="Times New Roman" w:hint="eastAsia"/>
          <w:kern w:val="0"/>
          <w:szCs w:val="20"/>
        </w:rPr>
        <w:t>E</w:t>
      </w:r>
      <w:r>
        <w:rPr>
          <w:rFonts w:ascii="Times New Roman" w:hAnsi="Times New Roman" w:hint="eastAsia"/>
          <w:kern w:val="0"/>
          <w:szCs w:val="20"/>
          <w:vertAlign w:val="subscript"/>
        </w:rPr>
        <w:t>0</w:t>
      </w:r>
      <w:r>
        <w:rPr>
          <w:rFonts w:ascii="Times New Roman" w:hAnsi="Times New Roman" w:hint="eastAsia"/>
          <w:kern w:val="0"/>
          <w:szCs w:val="20"/>
        </w:rPr>
        <w:t>=100000N/mm</w:t>
      </w:r>
      <w:r>
        <w:rPr>
          <w:rFonts w:ascii="Times New Roman" w:hAnsi="Times New Roman" w:hint="eastAsia"/>
          <w:kern w:val="0"/>
          <w:szCs w:val="20"/>
          <w:vertAlign w:val="superscript"/>
        </w:rPr>
        <w:t>2</w:t>
      </w:r>
      <w:r>
        <w:rPr>
          <w:rFonts w:ascii="Times New Roman" w:hAnsi="Times New Roman" w:hint="eastAsia"/>
          <w:kern w:val="0"/>
          <w:szCs w:val="20"/>
        </w:rPr>
        <w:t>作为弹性模量代入公式（</w:t>
      </w:r>
      <w:r>
        <w:rPr>
          <w:rFonts w:ascii="Times New Roman" w:hAnsi="Times New Roman" w:hint="eastAsia"/>
          <w:kern w:val="0"/>
          <w:szCs w:val="20"/>
        </w:rPr>
        <w:t>5</w:t>
      </w:r>
      <w:r>
        <w:rPr>
          <w:rFonts w:ascii="Times New Roman" w:hAnsi="Times New Roman" w:hint="eastAsia"/>
          <w:kern w:val="0"/>
          <w:szCs w:val="20"/>
        </w:rPr>
        <w:t>）中得到公式（</w:t>
      </w:r>
      <w:r>
        <w:rPr>
          <w:rFonts w:ascii="Times New Roman" w:hAnsi="Times New Roman" w:hint="eastAsia"/>
          <w:kern w:val="0"/>
          <w:szCs w:val="20"/>
        </w:rPr>
        <w:t>6</w:t>
      </w:r>
      <w:r>
        <w:rPr>
          <w:rFonts w:ascii="Times New Roman" w:hAnsi="Times New Roman" w:hint="eastAsia"/>
          <w:kern w:val="0"/>
          <w:szCs w:val="20"/>
        </w:rPr>
        <w:t>）所获得</w:t>
      </w:r>
      <m:oMath>
        <m:sSub>
          <m:sSubPr>
            <m:ctrlPr>
              <w:rPr>
                <w:rFonts w:ascii="Cambria Math" w:hAnsi="Times New Roman"/>
                <w:i/>
                <w:kern w:val="0"/>
                <w:szCs w:val="20"/>
              </w:rPr>
            </m:ctrlPr>
          </m:sSubPr>
          <m:e>
            <m:r>
              <w:rPr>
                <w:rFonts w:ascii="Cambria Math" w:hAnsi="Times New Roman"/>
                <w:kern w:val="0"/>
                <w:szCs w:val="20"/>
              </w:rPr>
              <m:t>σ</m:t>
            </m:r>
          </m:e>
          <m:sub>
            <m:r>
              <m:rPr>
                <m:nor/>
              </m:rPr>
              <w:rPr>
                <w:rFonts w:ascii="Cambria Math" w:hAnsi="Times New Roman"/>
                <w:kern w:val="0"/>
                <w:szCs w:val="20"/>
              </w:rPr>
              <m:t>FB*</m:t>
            </m:r>
            <m:ctrlPr>
              <w:rPr>
                <w:rFonts w:ascii="Cambria Math" w:hAnsi="Times New Roman"/>
                <w:kern w:val="0"/>
                <w:szCs w:val="20"/>
              </w:rPr>
            </m:ctrlPr>
          </m:sub>
        </m:sSub>
      </m:oMath>
      <w:r>
        <w:rPr>
          <w:rFonts w:ascii="Times New Roman" w:hAnsi="Times New Roman" w:hint="eastAsia"/>
          <w:kern w:val="0"/>
          <w:szCs w:val="20"/>
        </w:rPr>
        <w:t>。</w:t>
      </w:r>
    </w:p>
    <w:p w14:paraId="6A7C6E53" w14:textId="77777777" w:rsidR="00660E6C" w:rsidRDefault="00000000">
      <w:pPr>
        <w:snapToGrid w:val="0"/>
        <w:ind w:firstLineChars="150" w:firstLine="315"/>
        <w:jc w:val="center"/>
        <w:rPr>
          <w:rFonts w:ascii="Times New Roman" w:hAnsi="Times New Roman"/>
          <w:kern w:val="0"/>
          <w:szCs w:val="20"/>
        </w:rPr>
      </w:pPr>
      <m:oMath>
        <m:sSub>
          <m:sSubPr>
            <m:ctrlPr>
              <w:rPr>
                <w:rFonts w:ascii="Cambria Math" w:hAnsi="Times New Roman"/>
                <w:i/>
                <w:kern w:val="0"/>
              </w:rPr>
            </m:ctrlPr>
          </m:sSubPr>
          <m:e>
            <m:r>
              <w:rPr>
                <w:rFonts w:ascii="Cambria Math" w:hAnsi="Times New Roman"/>
                <w:kern w:val="0"/>
              </w:rPr>
              <m:t>σ</m:t>
            </m:r>
          </m:e>
          <m:sub>
            <m:r>
              <m:rPr>
                <m:nor/>
              </m:rPr>
              <w:rPr>
                <w:rFonts w:ascii="Cambria Math" w:hAnsi="Times New Roman"/>
                <w:kern w:val="0"/>
              </w:rPr>
              <m:t>FB*</m:t>
            </m:r>
            <m:ctrlPr>
              <w:rPr>
                <w:rFonts w:ascii="Cambria Math" w:hAnsi="Times New Roman"/>
                <w:kern w:val="0"/>
              </w:rPr>
            </m:ctrlPr>
          </m:sub>
        </m:sSub>
        <m:r>
          <w:rPr>
            <w:rFonts w:ascii="Cambria Math" w:hAnsi="Times New Roman"/>
            <w:kern w:val="0"/>
          </w:rPr>
          <m:t>=</m:t>
        </m:r>
        <m:f>
          <m:fPr>
            <m:ctrlPr>
              <w:rPr>
                <w:rFonts w:ascii="Cambria Math" w:hAnsi="Times New Roman"/>
                <w:i/>
                <w:kern w:val="0"/>
              </w:rPr>
            </m:ctrlPr>
          </m:fPr>
          <m:num>
            <m:r>
              <w:rPr>
                <w:rFonts w:ascii="Cambria Math" w:hAnsi="Times New Roman"/>
                <w:kern w:val="0"/>
              </w:rPr>
              <m:t>6</m:t>
            </m:r>
            <m:r>
              <m:rPr>
                <m:sty m:val="p"/>
              </m:rPr>
              <w:rPr>
                <w:rFonts w:ascii="Cambria Math" w:hAnsi="Times New Roman" w:hint="eastAsia"/>
                <w:kern w:val="0"/>
              </w:rPr>
              <m:t>·</m:t>
            </m:r>
            <m:r>
              <w:rPr>
                <w:rFonts w:ascii="Cambria Math" w:hAnsi="Times New Roman"/>
                <w:kern w:val="0"/>
              </w:rPr>
              <m:t>t</m:t>
            </m:r>
            <m:r>
              <m:rPr>
                <m:sty m:val="p"/>
              </m:rPr>
              <w:rPr>
                <w:rFonts w:ascii="Cambria Math" w:hAnsi="Times New Roman" w:hint="eastAsia"/>
                <w:kern w:val="0"/>
              </w:rPr>
              <m:t>·</m:t>
            </m:r>
            <m:sSup>
              <m:sSupPr>
                <m:ctrlPr>
                  <w:rPr>
                    <w:rFonts w:ascii="Cambria Math" w:hAnsi="Times New Roman"/>
                    <w:i/>
                    <w:kern w:val="0"/>
                  </w:rPr>
                </m:ctrlPr>
              </m:sSupPr>
              <m:e>
                <m:r>
                  <w:rPr>
                    <w:rFonts w:ascii="Cambria Math" w:hAnsi="Times New Roman"/>
                    <w:kern w:val="0"/>
                  </w:rPr>
                  <m:t>S</m:t>
                </m:r>
              </m:e>
              <m:sup>
                <m:r>
                  <w:rPr>
                    <w:rFonts w:ascii="Cambria Math" w:hAnsi="Cambria Math"/>
                    <w:kern w:val="0"/>
                  </w:rPr>
                  <m:t>*</m:t>
                </m:r>
              </m:sup>
            </m:sSup>
            <m:r>
              <m:rPr>
                <m:sty m:val="p"/>
              </m:rPr>
              <w:rPr>
                <w:rFonts w:ascii="Cambria Math" w:hAnsi="Times New Roman" w:hint="eastAsia"/>
                <w:kern w:val="0"/>
              </w:rPr>
              <m:t>·</m:t>
            </m:r>
            <m:r>
              <m:rPr>
                <m:nor/>
              </m:rPr>
              <w:rPr>
                <w:rFonts w:ascii="Cambria Math" w:hAnsi="Times New Roman"/>
                <w:kern w:val="0"/>
              </w:rPr>
              <m:t>100000</m:t>
            </m:r>
            <m:ctrlPr>
              <w:rPr>
                <w:rFonts w:ascii="Cambria Math" w:hAnsi="Times New Roman"/>
                <w:kern w:val="0"/>
              </w:rPr>
            </m:ctrlPr>
          </m:num>
          <m:den>
            <m:sSup>
              <m:sSupPr>
                <m:ctrlPr>
                  <w:rPr>
                    <w:rFonts w:ascii="Cambria Math" w:hAnsi="Times New Roman"/>
                    <w:i/>
                    <w:kern w:val="0"/>
                  </w:rPr>
                </m:ctrlPr>
              </m:sSupPr>
              <m:e>
                <m:r>
                  <w:rPr>
                    <w:rFonts w:ascii="Cambria Math" w:hAnsi="Times New Roman"/>
                    <w:kern w:val="0"/>
                  </w:rPr>
                  <m:t>l</m:t>
                </m:r>
              </m:e>
              <m:sup>
                <m:r>
                  <w:rPr>
                    <w:rFonts w:ascii="Cambria Math" w:hAnsi="Times New Roman"/>
                    <w:kern w:val="0"/>
                  </w:rPr>
                  <m:t>2</m:t>
                </m:r>
              </m:sup>
            </m:sSup>
            <m:rad>
              <m:radPr>
                <m:degHide m:val="1"/>
                <m:ctrlPr>
                  <w:rPr>
                    <w:rFonts w:ascii="Cambria Math" w:hAnsi="Times New Roman"/>
                    <w:i/>
                    <w:kern w:val="0"/>
                  </w:rPr>
                </m:ctrlPr>
              </m:radPr>
              <m:deg/>
              <m:e>
                <m:r>
                  <w:rPr>
                    <w:rFonts w:ascii="Cambria Math" w:hAnsi="Times New Roman"/>
                    <w:kern w:val="0"/>
                  </w:rPr>
                  <m:t>1+</m:t>
                </m:r>
                <m:r>
                  <m:rPr>
                    <m:sty m:val="p"/>
                  </m:rPr>
                  <w:rPr>
                    <w:rFonts w:ascii="Cambria Math" w:hAnsi="Times New Roman"/>
                    <w:kern w:val="0"/>
                  </w:rPr>
                  <m:t>17</m:t>
                </m:r>
                <m:sSup>
                  <m:sSupPr>
                    <m:ctrlPr>
                      <w:rPr>
                        <w:rFonts w:ascii="Cambria Math" w:hAnsi="Cambria Math"/>
                        <w:i/>
                        <w:kern w:val="0"/>
                      </w:rPr>
                    </m:ctrlPr>
                  </m:sSupPr>
                  <m:e>
                    <m:r>
                      <m:rPr>
                        <m:sty m:val="p"/>
                      </m:rPr>
                      <w:rPr>
                        <w:rFonts w:ascii="Cambria Math" w:hAnsi="Times New Roman"/>
                        <w:kern w:val="0"/>
                      </w:rPr>
                      <m:t>（</m:t>
                    </m:r>
                    <m:f>
                      <m:fPr>
                        <m:ctrlPr>
                          <w:rPr>
                            <w:rFonts w:ascii="Cambria Math" w:hAnsi="Cambria Math"/>
                            <w:i/>
                            <w:kern w:val="0"/>
                          </w:rPr>
                        </m:ctrlPr>
                      </m:fPr>
                      <m:num>
                        <m:sSup>
                          <m:sSupPr>
                            <m:ctrlPr>
                              <w:rPr>
                                <w:rFonts w:ascii="Cambria Math" w:hAnsi="Cambria Math"/>
                                <w:i/>
                                <w:kern w:val="0"/>
                              </w:rPr>
                            </m:ctrlPr>
                          </m:sSupPr>
                          <m:e>
                            <m:r>
                              <w:rPr>
                                <w:rFonts w:ascii="Cambria Math" w:hAnsi="Cambria Math"/>
                                <w:kern w:val="0"/>
                              </w:rPr>
                              <m:t>S</m:t>
                            </m:r>
                          </m:e>
                          <m:sup>
                            <m:r>
                              <w:rPr>
                                <w:rFonts w:ascii="Cambria Math" w:hAnsi="Cambria Math"/>
                                <w:kern w:val="0"/>
                              </w:rPr>
                              <m:t>*</m:t>
                            </m:r>
                          </m:sup>
                        </m:sSup>
                      </m:num>
                      <m:den>
                        <m:r>
                          <w:rPr>
                            <w:rFonts w:ascii="Cambria Math" w:hAnsi="Cambria Math"/>
                            <w:kern w:val="0"/>
                          </w:rPr>
                          <m:t>l</m:t>
                        </m:r>
                      </m:den>
                    </m:f>
                    <m:r>
                      <m:rPr>
                        <m:sty m:val="p"/>
                      </m:rPr>
                      <w:rPr>
                        <w:rFonts w:ascii="Cambria Math" w:hAnsi="Times New Roman"/>
                        <w:kern w:val="0"/>
                      </w:rPr>
                      <m:t>）</m:t>
                    </m:r>
                  </m:e>
                  <m:sup>
                    <m:r>
                      <m:rPr>
                        <m:sty m:val="p"/>
                      </m:rPr>
                      <w:rPr>
                        <w:rFonts w:ascii="Cambria Math" w:hAnsi="Cambria Math"/>
                        <w:kern w:val="0"/>
                      </w:rPr>
                      <m:t>2.4</m:t>
                    </m:r>
                  </m:sup>
                </m:sSup>
                <m:ctrlPr>
                  <w:rPr>
                    <w:rFonts w:ascii="Cambria Math" w:hAnsi="Cambria Math"/>
                    <w:i/>
                    <w:kern w:val="0"/>
                  </w:rPr>
                </m:ctrlPr>
              </m:e>
            </m:rad>
            <m:ctrlPr>
              <w:rPr>
                <w:rFonts w:ascii="Cambria Math" w:hAnsi="Cambria Math"/>
                <w:i/>
                <w:kern w:val="0"/>
              </w:rPr>
            </m:ctrlPr>
          </m:den>
        </m:f>
      </m:oMath>
      <w:r>
        <w:rPr>
          <w:sz w:val="24"/>
          <w:szCs w:val="24"/>
        </w:rPr>
        <w:t xml:space="preserve">     ……………………    </w:t>
      </w:r>
      <w:r>
        <w:rPr>
          <w:sz w:val="24"/>
        </w:rPr>
        <w:t>(6)</w:t>
      </w:r>
    </w:p>
    <w:p w14:paraId="0C6966D3" w14:textId="77777777" w:rsidR="00660E6C" w:rsidRDefault="00000000">
      <w:pPr>
        <w:snapToGrid w:val="0"/>
        <w:ind w:firstLineChars="150" w:firstLine="315"/>
      </w:pPr>
      <w:r>
        <w:rPr>
          <w:rFonts w:ascii="Times New Roman" w:hAnsi="Times New Roman" w:hint="eastAsia"/>
          <w:kern w:val="0"/>
          <w:szCs w:val="20"/>
        </w:rPr>
        <w:t>从表中获得值后：用</w:t>
      </w:r>
      <w:r>
        <w:rPr>
          <w:rFonts w:ascii="Times New Roman" w:hAnsi="Times New Roman" w:hint="eastAsia"/>
          <w:kern w:val="0"/>
          <w:szCs w:val="20"/>
        </w:rPr>
        <w:t>E/E</w:t>
      </w:r>
      <w:r>
        <w:rPr>
          <w:rFonts w:ascii="Times New Roman" w:hAnsi="Times New Roman"/>
          <w:kern w:val="0"/>
          <w:szCs w:val="20"/>
          <w:vertAlign w:val="subscript"/>
        </w:rPr>
        <w:t>0</w:t>
      </w:r>
      <w:r>
        <w:rPr>
          <w:rFonts w:ascii="Times New Roman" w:hAnsi="Times New Roman" w:hint="eastAsia"/>
          <w:kern w:val="0"/>
          <w:szCs w:val="20"/>
        </w:rPr>
        <w:t>，其中</w:t>
      </w:r>
      <w:r>
        <w:rPr>
          <w:rFonts w:ascii="Times New Roman" w:hAnsi="Times New Roman" w:hint="eastAsia"/>
          <w:kern w:val="0"/>
          <w:szCs w:val="20"/>
        </w:rPr>
        <w:t>E</w:t>
      </w:r>
      <w:r>
        <w:rPr>
          <w:rFonts w:ascii="Times New Roman" w:hAnsi="Times New Roman" w:hint="eastAsia"/>
          <w:kern w:val="0"/>
          <w:szCs w:val="20"/>
        </w:rPr>
        <w:t>是用公式</w:t>
      </w:r>
      <w:r>
        <w:rPr>
          <w:rFonts w:ascii="Times New Roman" w:hAnsi="Times New Roman" w:hint="eastAsia"/>
          <w:kern w:val="0"/>
          <w:szCs w:val="20"/>
        </w:rPr>
        <w:t>(1</w:t>
      </w:r>
      <w:r>
        <w:rPr>
          <w:rFonts w:ascii="Times New Roman" w:hAnsi="Times New Roman"/>
          <w:kern w:val="0"/>
          <w:szCs w:val="20"/>
        </w:rPr>
        <w:t>)</w:t>
      </w:r>
      <w:r>
        <w:rPr>
          <w:rFonts w:ascii="Times New Roman" w:hAnsi="Times New Roman" w:hint="eastAsia"/>
          <w:kern w:val="0"/>
          <w:szCs w:val="20"/>
        </w:rPr>
        <w:t>计算所得，就可以获得</w:t>
      </w:r>
      <m:oMath>
        <m:sSub>
          <m:sSubPr>
            <m:ctrlPr>
              <w:rPr>
                <w:rFonts w:ascii="Cambria Math" w:hAnsi="Times New Roman"/>
                <w:i/>
                <w:kern w:val="0"/>
                <w:szCs w:val="20"/>
              </w:rPr>
            </m:ctrlPr>
          </m:sSubPr>
          <m:e>
            <m:r>
              <w:rPr>
                <w:rFonts w:ascii="Cambria Math" w:hAnsi="Times New Roman"/>
                <w:kern w:val="0"/>
                <w:szCs w:val="20"/>
              </w:rPr>
              <m:t>σ</m:t>
            </m:r>
          </m:e>
          <m:sub>
            <m:r>
              <m:rPr>
                <m:nor/>
              </m:rPr>
              <w:rPr>
                <w:rFonts w:ascii="Cambria Math" w:hAnsi="Times New Roman"/>
                <w:kern w:val="0"/>
                <w:szCs w:val="20"/>
              </w:rPr>
              <m:t>FB</m:t>
            </m:r>
            <m:ctrlPr>
              <w:rPr>
                <w:rFonts w:ascii="Cambria Math" w:hAnsi="Times New Roman"/>
                <w:kern w:val="0"/>
                <w:szCs w:val="20"/>
              </w:rPr>
            </m:ctrlPr>
          </m:sub>
        </m:sSub>
      </m:oMath>
      <w:r>
        <w:rPr>
          <w:rFonts w:hint="eastAsia"/>
        </w:rPr>
        <w:t>。</w:t>
      </w:r>
    </w:p>
    <w:p w14:paraId="7670BBA2" w14:textId="77777777" w:rsidR="00660E6C" w:rsidRDefault="00000000">
      <w:pPr>
        <w:snapToGrid w:val="0"/>
        <w:spacing w:beforeLines="50" w:before="156" w:afterLines="50" w:after="156"/>
        <w:ind w:firstLine="420"/>
        <w:rPr>
          <w:rFonts w:ascii="Times New Roman" w:hAnsi="Times New Roman"/>
          <w:kern w:val="0"/>
          <w:szCs w:val="21"/>
        </w:rPr>
      </w:pPr>
      <w:r>
        <w:rPr>
          <w:rFonts w:ascii="黑体" w:eastAsia="黑体" w:hAnsi="黑体" w:cs="黑体" w:hint="eastAsia"/>
          <w:kern w:val="0"/>
          <w:szCs w:val="20"/>
        </w:rPr>
        <w:t>8</w:t>
      </w:r>
      <w:r>
        <w:rPr>
          <w:rFonts w:ascii="黑体" w:eastAsia="黑体" w:hAnsi="黑体" w:cs="黑体"/>
          <w:kern w:val="0"/>
          <w:szCs w:val="20"/>
        </w:rPr>
        <w:t>.3.</w:t>
      </w:r>
      <w:r>
        <w:rPr>
          <w:rFonts w:ascii="黑体" w:eastAsia="黑体" w:hAnsi="黑体" w:cs="黑体" w:hint="eastAsia"/>
          <w:kern w:val="0"/>
          <w:szCs w:val="20"/>
        </w:rPr>
        <w:t>3.2当弹性弯曲极限大于</w:t>
      </w:r>
      <w:r>
        <w:rPr>
          <w:rFonts w:ascii="黑体" w:eastAsia="黑体" w:hAnsi="黑体" w:cs="黑体"/>
          <w:kern w:val="0"/>
          <w:szCs w:val="20"/>
        </w:rPr>
        <w:t>700Mpa：</w:t>
      </w:r>
    </w:p>
    <w:p w14:paraId="5DDB23B2" w14:textId="77777777" w:rsidR="00660E6C" w:rsidRDefault="00000000">
      <w:pPr>
        <w:snapToGrid w:val="0"/>
        <w:ind w:firstLine="420"/>
        <w:rPr>
          <w:rFonts w:ascii="Times New Roman" w:hAnsi="Times New Roman"/>
          <w:kern w:val="0"/>
          <w:szCs w:val="21"/>
        </w:rPr>
      </w:pPr>
      <w:r>
        <w:rPr>
          <w:rFonts w:ascii="Times New Roman" w:hAnsi="Times New Roman" w:hint="eastAsia"/>
          <w:kern w:val="0"/>
          <w:szCs w:val="21"/>
        </w:rPr>
        <w:t>带、箔材的弹性极限σ</w:t>
      </w:r>
      <w:r>
        <w:rPr>
          <w:rFonts w:ascii="Times New Roman" w:hAnsi="Times New Roman"/>
          <w:kern w:val="0"/>
          <w:szCs w:val="21"/>
          <w:vertAlign w:val="subscript"/>
        </w:rPr>
        <w:t>FB</w:t>
      </w:r>
      <w:r>
        <w:rPr>
          <w:rFonts w:ascii="Times New Roman" w:hAnsi="Times New Roman" w:hint="eastAsia"/>
          <w:kern w:val="0"/>
          <w:szCs w:val="21"/>
        </w:rPr>
        <w:t>用公式（</w:t>
      </w:r>
      <w:r>
        <w:rPr>
          <w:rFonts w:ascii="Times New Roman" w:hAnsi="Times New Roman" w:hint="eastAsia"/>
          <w:kern w:val="0"/>
          <w:szCs w:val="21"/>
        </w:rPr>
        <w:t>3</w:t>
      </w:r>
      <w:r>
        <w:rPr>
          <w:rFonts w:ascii="Times New Roman" w:hAnsi="Times New Roman" w:hint="eastAsia"/>
          <w:kern w:val="0"/>
          <w:szCs w:val="21"/>
        </w:rPr>
        <w:t>）调整支撑间距，在残余挠度为</w:t>
      </w:r>
      <w:r>
        <w:rPr>
          <w:rFonts w:ascii="Times New Roman" w:hAnsi="Times New Roman" w:hint="eastAsia"/>
          <w:kern w:val="0"/>
          <w:szCs w:val="21"/>
        </w:rPr>
        <w:t>25</w:t>
      </w:r>
      <w:r>
        <w:rPr>
          <w:rFonts w:ascii="Times New Roman" w:hAnsi="Times New Roman" w:hint="eastAsia"/>
          <w:kern w:val="0"/>
          <w:szCs w:val="21"/>
        </w:rPr>
        <w:t>μ</w:t>
      </w:r>
      <w:r>
        <w:rPr>
          <w:rFonts w:ascii="Times New Roman" w:hAnsi="Times New Roman" w:hint="eastAsia"/>
          <w:kern w:val="0"/>
          <w:szCs w:val="21"/>
        </w:rPr>
        <w:t>m</w:t>
      </w:r>
      <w:r>
        <w:rPr>
          <w:rFonts w:ascii="Times New Roman" w:hAnsi="Times New Roman" w:hint="eastAsia"/>
          <w:kern w:val="0"/>
          <w:szCs w:val="21"/>
        </w:rPr>
        <w:t>的基础上进行测量，用</w:t>
      </w:r>
      <w:r>
        <w:rPr>
          <w:rFonts w:ascii="Times New Roman" w:hAnsi="Times New Roman" w:hint="eastAsia"/>
          <w:kern w:val="0"/>
          <w:szCs w:val="21"/>
        </w:rPr>
        <w:t>l'</w:t>
      </w:r>
      <w:r>
        <w:rPr>
          <w:rFonts w:ascii="Times New Roman" w:hAnsi="Times New Roman" w:hint="eastAsia"/>
          <w:kern w:val="0"/>
          <w:szCs w:val="21"/>
        </w:rPr>
        <w:t>替代</w:t>
      </w:r>
      <w:r>
        <w:rPr>
          <w:rFonts w:ascii="Times New Roman" w:hAnsi="Times New Roman" w:hint="eastAsia"/>
          <w:kern w:val="0"/>
          <w:szCs w:val="21"/>
        </w:rPr>
        <w:t>l</w:t>
      </w:r>
      <w:r>
        <w:rPr>
          <w:rFonts w:ascii="Times New Roman" w:hAnsi="Times New Roman" w:hint="eastAsia"/>
          <w:kern w:val="0"/>
          <w:szCs w:val="21"/>
        </w:rPr>
        <w:t>后，用公式</w:t>
      </w:r>
      <w:r>
        <w:rPr>
          <w:rFonts w:ascii="Times New Roman" w:hAnsi="Times New Roman" w:hint="eastAsia"/>
          <w:kern w:val="0"/>
          <w:szCs w:val="21"/>
        </w:rPr>
        <w:t>(5)</w:t>
      </w:r>
      <w:r>
        <w:rPr>
          <w:rFonts w:ascii="Times New Roman" w:hAnsi="Times New Roman" w:hint="eastAsia"/>
          <w:kern w:val="0"/>
          <w:szCs w:val="21"/>
        </w:rPr>
        <w:t>计算弹性极限。</w:t>
      </w:r>
    </w:p>
    <w:p w14:paraId="3AF54898" w14:textId="77777777" w:rsidR="00660E6C" w:rsidRDefault="00000000">
      <w:pPr>
        <w:snapToGrid w:val="0"/>
        <w:ind w:firstLine="420"/>
        <w:rPr>
          <w:rFonts w:ascii="Times New Roman" w:hAnsi="Times New Roman"/>
          <w:kern w:val="0"/>
          <w:szCs w:val="21"/>
        </w:rPr>
      </w:pPr>
      <w:r>
        <w:rPr>
          <w:rFonts w:ascii="Times New Roman" w:hAnsi="Times New Roman" w:hint="eastAsia"/>
          <w:kern w:val="0"/>
          <w:szCs w:val="21"/>
        </w:rPr>
        <w:t>如使用该方法测试弹性弯曲极限，需在试验报告中注明。</w:t>
      </w:r>
    </w:p>
    <w:p w14:paraId="6EEEBC64" w14:textId="77777777" w:rsidR="00660E6C" w:rsidRDefault="00000000">
      <w:pPr>
        <w:snapToGrid w:val="0"/>
        <w:ind w:firstLine="420"/>
        <w:rPr>
          <w:rFonts w:ascii="宋体" w:eastAsia="宋体" w:hAnsi="宋体"/>
        </w:rPr>
      </w:pPr>
      <w:r>
        <w:rPr>
          <w:rFonts w:ascii="黑体" w:eastAsia="黑体" w:hAnsi="黑体" w:cs="黑体" w:hint="eastAsia"/>
          <w:kern w:val="0"/>
          <w:szCs w:val="20"/>
        </w:rPr>
        <w:t>8</w:t>
      </w:r>
      <w:r>
        <w:rPr>
          <w:rFonts w:ascii="黑体" w:eastAsia="黑体" w:hAnsi="黑体" w:cs="黑体"/>
          <w:kern w:val="0"/>
          <w:szCs w:val="20"/>
        </w:rPr>
        <w:t>.3.4</w:t>
      </w:r>
      <w:r>
        <w:rPr>
          <w:rFonts w:ascii="Times New Roman" w:hAnsi="Times New Roman" w:hint="eastAsia"/>
          <w:kern w:val="0"/>
          <w:szCs w:val="21"/>
        </w:rPr>
        <w:t>在四个试样上分别测试弹性弯曲极限，取平均值作为试样的弹性弯曲极限，结果精确到</w:t>
      </w:r>
      <w:r>
        <w:rPr>
          <w:rFonts w:ascii="Times New Roman" w:hAnsi="Times New Roman" w:hint="eastAsia"/>
          <w:kern w:val="0"/>
          <w:szCs w:val="21"/>
        </w:rPr>
        <w:t>1MPa</w:t>
      </w:r>
      <w:r>
        <w:rPr>
          <w:rFonts w:ascii="Times New Roman" w:hAnsi="Times New Roman" w:hint="eastAsia"/>
          <w:kern w:val="0"/>
          <w:szCs w:val="21"/>
        </w:rPr>
        <w:t>。</w:t>
      </w:r>
    </w:p>
    <w:p w14:paraId="57BE4BFA" w14:textId="77777777" w:rsidR="00660E6C" w:rsidRDefault="00000000">
      <w:pPr>
        <w:pStyle w:val="a0"/>
        <w:snapToGrid w:val="0"/>
        <w:ind w:firstLine="420"/>
        <w:rPr>
          <w:rFonts w:ascii="Times New Roman" w:eastAsiaTheme="minorEastAsia" w:hAnsi="Times New Roman"/>
          <w:kern w:val="0"/>
          <w:szCs w:val="21"/>
        </w:rPr>
      </w:pPr>
      <w:r>
        <w:rPr>
          <w:rFonts w:ascii="Times New Roman" w:eastAsiaTheme="minorEastAsia" w:hAnsi="Times New Roman" w:hint="eastAsia"/>
          <w:kern w:val="0"/>
          <w:szCs w:val="21"/>
        </w:rPr>
        <w:t>本标准关于对弹性模量、弹性弯曲极限的测定基本上参照</w:t>
      </w:r>
      <w:r>
        <w:rPr>
          <w:rFonts w:ascii="Times New Roman" w:eastAsiaTheme="minorEastAsia" w:hAnsi="Times New Roman" w:hint="eastAsia"/>
          <w:kern w:val="0"/>
          <w:szCs w:val="21"/>
        </w:rPr>
        <w:t>EN 12384:1999</w:t>
      </w:r>
      <w:r>
        <w:rPr>
          <w:rFonts w:ascii="Times New Roman" w:eastAsiaTheme="minorEastAsia" w:hAnsi="Times New Roman" w:hint="eastAsia"/>
          <w:kern w:val="0"/>
          <w:szCs w:val="21"/>
        </w:rPr>
        <w:t>，情况如下</w:t>
      </w:r>
      <w:r>
        <w:rPr>
          <w:rFonts w:ascii="Times New Roman" w:eastAsiaTheme="minorEastAsia" w:hAnsi="Times New Roman" w:hint="eastAsia"/>
          <w:kern w:val="0"/>
          <w:szCs w:val="21"/>
        </w:rPr>
        <w:t>:</w:t>
      </w:r>
    </w:p>
    <w:p w14:paraId="3A759534" w14:textId="77777777" w:rsidR="00660E6C" w:rsidRDefault="00000000">
      <w:pPr>
        <w:pStyle w:val="afa"/>
        <w:snapToGrid w:val="0"/>
        <w:ind w:firstLine="420"/>
        <w:rPr>
          <w:rFonts w:ascii="Times New Roman" w:eastAsiaTheme="minorEastAsia" w:cstheme="minorBidi"/>
          <w:szCs w:val="21"/>
        </w:rPr>
      </w:pPr>
      <w:r>
        <w:rPr>
          <w:rFonts w:ascii="Times New Roman" w:eastAsiaTheme="minorEastAsia" w:cstheme="minorBidi"/>
          <w:szCs w:val="21"/>
        </w:rPr>
        <w:t>1</w:t>
      </w:r>
      <w:r>
        <w:rPr>
          <w:rFonts w:ascii="Times New Roman" w:eastAsiaTheme="minorEastAsia" w:cstheme="minorBidi" w:hint="eastAsia"/>
          <w:szCs w:val="21"/>
        </w:rPr>
        <w:t>）</w:t>
      </w:r>
      <w:r>
        <w:rPr>
          <w:rFonts w:ascii="Times New Roman" w:eastAsiaTheme="minorEastAsia" w:hint="eastAsia"/>
          <w:szCs w:val="21"/>
        </w:rPr>
        <w:t>EN 12384:1999</w:t>
      </w:r>
      <w:r>
        <w:rPr>
          <w:rFonts w:ascii="Times New Roman" w:eastAsiaTheme="minorEastAsia" w:hint="eastAsia"/>
          <w:szCs w:val="21"/>
        </w:rPr>
        <w:t>中对挠度测量设备之规定了</w:t>
      </w:r>
      <w:r>
        <w:rPr>
          <w:rFonts w:ascii="Times New Roman" w:eastAsiaTheme="minorEastAsia" w:cstheme="minorBidi" w:hint="eastAsia"/>
          <w:szCs w:val="21"/>
        </w:rPr>
        <w:t>挠度测量误差为</w:t>
      </w:r>
      <w:r>
        <w:rPr>
          <w:rFonts w:ascii="Times New Roman" w:eastAsiaTheme="minorEastAsia" w:cstheme="minorBidi" w:hint="eastAsia"/>
          <w:szCs w:val="21"/>
        </w:rPr>
        <w:t>2</w:t>
      </w:r>
      <w:r>
        <w:rPr>
          <w:rFonts w:ascii="Times New Roman" w:eastAsiaTheme="minorEastAsia" w:cstheme="minorBidi" w:hint="eastAsia"/>
          <w:szCs w:val="21"/>
        </w:rPr>
        <w:t>μ</w:t>
      </w:r>
      <w:r>
        <w:rPr>
          <w:rFonts w:ascii="Times New Roman" w:eastAsiaTheme="minorEastAsia" w:cstheme="minorBidi" w:hint="eastAsia"/>
          <w:szCs w:val="21"/>
        </w:rPr>
        <w:t>m</w:t>
      </w:r>
      <w:r>
        <w:rPr>
          <w:rFonts w:ascii="Times New Roman" w:eastAsiaTheme="minorEastAsia" w:cstheme="minorBidi" w:hint="eastAsia"/>
          <w:szCs w:val="21"/>
        </w:rPr>
        <w:t>，本标准规定使用无接触的激光测距仪进行挠度测量，考虑各厂家激光测距仪间的偏差及设备投入成本等，挠度测量误差参照</w:t>
      </w:r>
      <w:r>
        <w:rPr>
          <w:rFonts w:ascii="Times New Roman" w:eastAsiaTheme="minorEastAsia" w:hint="eastAsia"/>
          <w:szCs w:val="21"/>
        </w:rPr>
        <w:t>EN 12384:1999</w:t>
      </w:r>
      <w:r>
        <w:rPr>
          <w:rFonts w:ascii="Times New Roman" w:eastAsiaTheme="minorEastAsia" w:cstheme="minorBidi" w:hint="eastAsia"/>
          <w:szCs w:val="21"/>
        </w:rPr>
        <w:t>仍定为</w:t>
      </w:r>
      <w:r>
        <w:rPr>
          <w:rFonts w:ascii="Times New Roman" w:eastAsiaTheme="minorEastAsia" w:cstheme="minorBidi" w:hint="eastAsia"/>
          <w:szCs w:val="21"/>
        </w:rPr>
        <w:t>2</w:t>
      </w:r>
      <w:r>
        <w:rPr>
          <w:rFonts w:ascii="Times New Roman" w:eastAsiaTheme="minorEastAsia" w:cstheme="minorBidi" w:hint="eastAsia"/>
          <w:szCs w:val="21"/>
        </w:rPr>
        <w:t>μ</w:t>
      </w:r>
      <w:r>
        <w:rPr>
          <w:rFonts w:ascii="Times New Roman" w:eastAsiaTheme="minorEastAsia" w:cstheme="minorBidi" w:hint="eastAsia"/>
          <w:szCs w:val="21"/>
        </w:rPr>
        <w:t>m</w:t>
      </w:r>
      <w:r>
        <w:rPr>
          <w:rFonts w:ascii="Times New Roman" w:eastAsiaTheme="minorEastAsia" w:cstheme="minorBidi" w:hint="eastAsia"/>
          <w:szCs w:val="21"/>
        </w:rPr>
        <w:t>；</w:t>
      </w:r>
    </w:p>
    <w:p w14:paraId="4BE9CE7F" w14:textId="77777777" w:rsidR="00660E6C" w:rsidRDefault="00000000">
      <w:pPr>
        <w:pStyle w:val="afa"/>
        <w:snapToGrid w:val="0"/>
        <w:ind w:firstLine="420"/>
        <w:rPr>
          <w:rFonts w:ascii="Times New Roman" w:eastAsiaTheme="minorEastAsia" w:cstheme="minorBidi"/>
          <w:szCs w:val="21"/>
        </w:rPr>
      </w:pPr>
      <w:r>
        <w:rPr>
          <w:rFonts w:ascii="Times New Roman" w:eastAsiaTheme="minorEastAsia"/>
          <w:szCs w:val="21"/>
        </w:rPr>
        <w:t>2</w:t>
      </w:r>
      <w:r>
        <w:rPr>
          <w:rFonts w:ascii="Times New Roman" w:eastAsiaTheme="minorEastAsia" w:hint="eastAsia"/>
          <w:szCs w:val="21"/>
        </w:rPr>
        <w:t>）</w:t>
      </w:r>
      <w:r>
        <w:rPr>
          <w:rFonts w:ascii="Times New Roman" w:eastAsiaTheme="minorEastAsia" w:hint="eastAsia"/>
          <w:szCs w:val="21"/>
        </w:rPr>
        <w:t>EN 12384:1999</w:t>
      </w:r>
      <w:r>
        <w:rPr>
          <w:rFonts w:ascii="Times New Roman" w:eastAsiaTheme="minorEastAsia" w:hint="eastAsia"/>
          <w:szCs w:val="21"/>
        </w:rPr>
        <w:t>中对加载速度未做要求，在给定强制挠度位置保持约</w:t>
      </w:r>
      <w:r>
        <w:rPr>
          <w:rFonts w:ascii="Times New Roman" w:eastAsiaTheme="minorEastAsia" w:hint="eastAsia"/>
          <w:szCs w:val="21"/>
        </w:rPr>
        <w:t>1s</w:t>
      </w:r>
      <w:r>
        <w:rPr>
          <w:rFonts w:ascii="Times New Roman" w:eastAsiaTheme="minorEastAsia" w:hint="eastAsia"/>
          <w:szCs w:val="21"/>
        </w:rPr>
        <w:t>，测量时间也未做要求。为保证测试的稳定性，本标准中延长了强制挠度的保持时间并规定了测量时间，另外根据试验，在保证保持时间的情况下不同的加载速度（</w:t>
      </w:r>
      <w:r>
        <w:rPr>
          <w:rFonts w:ascii="Times New Roman" w:eastAsiaTheme="minorEastAsia" w:hint="eastAsia"/>
          <w:szCs w:val="21"/>
        </w:rPr>
        <w:t>1s/mm-25s/mm</w:t>
      </w:r>
      <w:r>
        <w:rPr>
          <w:rFonts w:ascii="Times New Roman" w:eastAsiaTheme="minorEastAsia" w:hint="eastAsia"/>
          <w:szCs w:val="21"/>
        </w:rPr>
        <w:t>实验室现有设备限制测试速度）对试验结果无明显影响，故参照</w:t>
      </w:r>
      <w:r>
        <w:rPr>
          <w:rFonts w:ascii="Times New Roman" w:eastAsiaTheme="minorEastAsia" w:hint="eastAsia"/>
          <w:szCs w:val="21"/>
        </w:rPr>
        <w:t>EN 12384:1999</w:t>
      </w:r>
      <w:r>
        <w:rPr>
          <w:rFonts w:ascii="Times New Roman" w:eastAsiaTheme="minorEastAsia" w:hint="eastAsia"/>
          <w:szCs w:val="21"/>
        </w:rPr>
        <w:t>未做加载速度要求</w:t>
      </w:r>
    </w:p>
    <w:p w14:paraId="63A3B979" w14:textId="77777777" w:rsidR="00660E6C" w:rsidRDefault="00000000">
      <w:pPr>
        <w:snapToGrid w:val="0"/>
        <w:ind w:firstLine="420"/>
        <w:rPr>
          <w:rFonts w:ascii="Times New Roman" w:hAnsi="Times New Roman"/>
          <w:kern w:val="0"/>
          <w:szCs w:val="21"/>
        </w:rPr>
      </w:pPr>
      <w:r>
        <w:rPr>
          <w:rFonts w:ascii="Times New Roman" w:hAnsi="Times New Roman"/>
          <w:kern w:val="0"/>
          <w:szCs w:val="21"/>
        </w:rPr>
        <w:lastRenderedPageBreak/>
        <w:t>3</w:t>
      </w:r>
      <w:r>
        <w:rPr>
          <w:rFonts w:ascii="Times New Roman" w:hAnsi="Times New Roman" w:hint="eastAsia"/>
          <w:kern w:val="0"/>
          <w:szCs w:val="21"/>
        </w:rPr>
        <w:t>）当材料具有很高的弹性弯曲极限时（大于</w:t>
      </w:r>
      <w:r>
        <w:rPr>
          <w:rFonts w:ascii="Times New Roman" w:hAnsi="Times New Roman"/>
          <w:kern w:val="0"/>
          <w:szCs w:val="21"/>
        </w:rPr>
        <w:t>700Mpa</w:t>
      </w:r>
      <w:r>
        <w:rPr>
          <w:rFonts w:ascii="Times New Roman" w:hAnsi="Times New Roman" w:hint="eastAsia"/>
          <w:kern w:val="0"/>
          <w:szCs w:val="21"/>
        </w:rPr>
        <w:t>），由于所使用的设备类型不同，可能在设备达到行程极限时也无法实现</w:t>
      </w:r>
      <w:r>
        <w:rPr>
          <w:rFonts w:ascii="Times New Roman" w:hAnsi="Times New Roman" w:hint="eastAsia"/>
          <w:kern w:val="0"/>
          <w:szCs w:val="21"/>
        </w:rPr>
        <w:t>50</w:t>
      </w:r>
      <w:r>
        <w:rPr>
          <w:rFonts w:ascii="Times New Roman" w:hAnsi="Times New Roman" w:hint="eastAsia"/>
          <w:kern w:val="0"/>
          <w:szCs w:val="21"/>
        </w:rPr>
        <w:t>μ</w:t>
      </w:r>
      <w:r>
        <w:rPr>
          <w:rFonts w:ascii="Times New Roman" w:hAnsi="Times New Roman" w:hint="eastAsia"/>
          <w:kern w:val="0"/>
          <w:szCs w:val="21"/>
        </w:rPr>
        <w:t>m</w:t>
      </w:r>
      <w:r>
        <w:rPr>
          <w:rFonts w:ascii="Times New Roman" w:hAnsi="Times New Roman" w:hint="eastAsia"/>
          <w:kern w:val="0"/>
          <w:szCs w:val="21"/>
        </w:rPr>
        <w:t>的永久变形，参照</w:t>
      </w:r>
      <w:r>
        <w:rPr>
          <w:rFonts w:ascii="Times New Roman" w:hAnsi="Times New Roman" w:hint="eastAsia"/>
          <w:kern w:val="0"/>
          <w:szCs w:val="21"/>
        </w:rPr>
        <w:t>EN 12384:1999</w:t>
      </w:r>
      <w:r>
        <w:rPr>
          <w:rFonts w:ascii="Times New Roman" w:hAnsi="Times New Roman" w:hint="eastAsia"/>
          <w:kern w:val="0"/>
          <w:szCs w:val="21"/>
        </w:rPr>
        <w:t>处理方式对支撑间距进行调整，并调整为</w:t>
      </w:r>
      <w:r>
        <w:rPr>
          <w:rFonts w:ascii="Times New Roman" w:hAnsi="Times New Roman" w:hint="eastAsia"/>
          <w:kern w:val="0"/>
          <w:szCs w:val="21"/>
        </w:rPr>
        <w:t>25</w:t>
      </w:r>
      <w:r>
        <w:rPr>
          <w:rFonts w:ascii="Times New Roman" w:hAnsi="Times New Roman" w:hint="eastAsia"/>
          <w:kern w:val="0"/>
          <w:szCs w:val="21"/>
        </w:rPr>
        <w:t>μ</w:t>
      </w:r>
      <w:r>
        <w:rPr>
          <w:rFonts w:ascii="Times New Roman" w:hAnsi="Times New Roman" w:hint="eastAsia"/>
          <w:kern w:val="0"/>
          <w:szCs w:val="21"/>
        </w:rPr>
        <w:t>m</w:t>
      </w:r>
      <w:r>
        <w:rPr>
          <w:rFonts w:ascii="Times New Roman" w:hAnsi="Times New Roman" w:hint="eastAsia"/>
          <w:kern w:val="0"/>
          <w:szCs w:val="21"/>
        </w:rPr>
        <w:t>的永久变形；</w:t>
      </w:r>
    </w:p>
    <w:p w14:paraId="1B0F40E9" w14:textId="0055BB38" w:rsidR="00660E6C" w:rsidRDefault="00000000">
      <w:pPr>
        <w:pStyle w:val="a0"/>
        <w:snapToGrid w:val="0"/>
        <w:ind w:firstLine="420"/>
        <w:rPr>
          <w:rFonts w:ascii="Times New Roman" w:eastAsiaTheme="minorEastAsia" w:hAnsi="Times New Roman"/>
          <w:kern w:val="0"/>
          <w:szCs w:val="21"/>
        </w:rPr>
      </w:pPr>
      <w:r>
        <w:rPr>
          <w:rFonts w:ascii="Times New Roman" w:eastAsiaTheme="minorEastAsia" w:hAnsi="Times New Roman"/>
          <w:kern w:val="0"/>
          <w:szCs w:val="21"/>
        </w:rPr>
        <w:t>4</w:t>
      </w:r>
      <w:r>
        <w:rPr>
          <w:rFonts w:ascii="Times New Roman" w:eastAsiaTheme="minorEastAsia" w:hAnsi="Times New Roman" w:hint="eastAsia"/>
          <w:kern w:val="0"/>
          <w:szCs w:val="21"/>
        </w:rPr>
        <w:t>）</w:t>
      </w:r>
      <w:r>
        <w:rPr>
          <w:rFonts w:ascii="Times New Roman" w:eastAsiaTheme="minorEastAsia" w:hAnsi="Times New Roman" w:hint="eastAsia"/>
          <w:kern w:val="0"/>
          <w:szCs w:val="21"/>
        </w:rPr>
        <w:t>EN 12384:1999</w:t>
      </w:r>
      <w:r>
        <w:rPr>
          <w:rFonts w:ascii="Times New Roman" w:eastAsiaTheme="minorEastAsia" w:hAnsi="Times New Roman" w:hint="eastAsia"/>
          <w:kern w:val="0"/>
          <w:szCs w:val="21"/>
        </w:rPr>
        <w:t>中可以使用相应的单个值计算对应</w:t>
      </w:r>
      <w:r w:rsidR="00E627C4">
        <w:rPr>
          <w:rFonts w:ascii="Times New Roman" w:eastAsiaTheme="minorEastAsia" w:hAnsi="Times New Roman" w:hint="eastAsia"/>
          <w:kern w:val="0"/>
          <w:szCs w:val="21"/>
        </w:rPr>
        <w:t>试样</w:t>
      </w:r>
      <w:r>
        <w:rPr>
          <w:rFonts w:ascii="Times New Roman" w:eastAsiaTheme="minorEastAsia" w:hAnsi="Times New Roman" w:hint="eastAsia"/>
          <w:kern w:val="0"/>
          <w:szCs w:val="21"/>
        </w:rPr>
        <w:t>的弯曲弹性极限，本标准中规定在四个试样上分别测试弹性模量值，取平均值作为材料的弹性模量；</w:t>
      </w:r>
    </w:p>
    <w:p w14:paraId="3339D7FA" w14:textId="77777777" w:rsidR="00660E6C" w:rsidRDefault="00000000">
      <w:pPr>
        <w:snapToGrid w:val="0"/>
        <w:ind w:firstLine="420"/>
        <w:rPr>
          <w:rFonts w:ascii="Times New Roman" w:hAnsi="Times New Roman"/>
          <w:kern w:val="0"/>
          <w:szCs w:val="21"/>
        </w:rPr>
      </w:pPr>
      <w:r>
        <w:rPr>
          <w:rFonts w:ascii="Times New Roman" w:hAnsi="Times New Roman"/>
          <w:kern w:val="0"/>
          <w:szCs w:val="21"/>
        </w:rPr>
        <w:t>5</w:t>
      </w:r>
      <w:r>
        <w:rPr>
          <w:rFonts w:ascii="Times New Roman" w:hAnsi="Times New Roman" w:hint="eastAsia"/>
          <w:kern w:val="0"/>
          <w:szCs w:val="21"/>
        </w:rPr>
        <w:t>）相对于</w:t>
      </w:r>
      <w:r>
        <w:rPr>
          <w:rFonts w:ascii="Times New Roman" w:hAnsi="Times New Roman" w:hint="eastAsia"/>
          <w:kern w:val="0"/>
          <w:szCs w:val="21"/>
        </w:rPr>
        <w:t>EN 12384:1999</w:t>
      </w:r>
      <w:r>
        <w:rPr>
          <w:rFonts w:ascii="Times New Roman" w:hAnsi="Times New Roman" w:hint="eastAsia"/>
          <w:kern w:val="0"/>
          <w:szCs w:val="21"/>
        </w:rPr>
        <w:t>规定弯曲弹性极限修约至</w:t>
      </w:r>
      <w:r>
        <w:rPr>
          <w:rFonts w:ascii="Times New Roman" w:hAnsi="Times New Roman" w:hint="eastAsia"/>
          <w:kern w:val="0"/>
          <w:szCs w:val="21"/>
        </w:rPr>
        <w:t>10MPa</w:t>
      </w:r>
      <w:r>
        <w:rPr>
          <w:rFonts w:ascii="Times New Roman" w:hAnsi="Times New Roman" w:hint="eastAsia"/>
          <w:kern w:val="0"/>
          <w:szCs w:val="21"/>
        </w:rPr>
        <w:t>，为提高测试结果精度，本标准规定结果精确到</w:t>
      </w:r>
      <w:r>
        <w:rPr>
          <w:rFonts w:ascii="Times New Roman" w:hAnsi="Times New Roman" w:hint="eastAsia"/>
          <w:kern w:val="0"/>
          <w:szCs w:val="21"/>
        </w:rPr>
        <w:t>1MPa</w:t>
      </w:r>
      <w:r>
        <w:rPr>
          <w:rFonts w:ascii="Times New Roman" w:hAnsi="Times New Roman" w:hint="eastAsia"/>
          <w:kern w:val="0"/>
          <w:szCs w:val="21"/>
        </w:rPr>
        <w:t>。</w:t>
      </w:r>
    </w:p>
    <w:p w14:paraId="4D1F678A" w14:textId="77777777" w:rsidR="00660E6C" w:rsidRDefault="00000000">
      <w:pPr>
        <w:pStyle w:val="af8"/>
        <w:numPr>
          <w:ilvl w:val="255"/>
          <w:numId w:val="0"/>
        </w:numPr>
        <w:snapToGrid w:val="0"/>
        <w:spacing w:before="156" w:after="156"/>
        <w:ind w:firstLineChars="200" w:firstLine="420"/>
        <w:rPr>
          <w:rFonts w:ascii="Times New Roman"/>
        </w:rPr>
      </w:pPr>
      <w:r>
        <w:rPr>
          <w:rFonts w:ascii="Times New Roman" w:hint="eastAsia"/>
        </w:rPr>
        <w:t>9</w:t>
      </w:r>
      <w:r>
        <w:rPr>
          <w:rFonts w:ascii="Times New Roman"/>
        </w:rPr>
        <w:t xml:space="preserve"> </w:t>
      </w:r>
      <w:r>
        <w:rPr>
          <w:rFonts w:ascii="Times New Roman" w:hint="eastAsia"/>
        </w:rPr>
        <w:t>试验报告</w:t>
      </w:r>
    </w:p>
    <w:p w14:paraId="48D3EB2E" w14:textId="77777777" w:rsidR="00660E6C" w:rsidRDefault="00000000">
      <w:pPr>
        <w:numPr>
          <w:ilvl w:val="255"/>
          <w:numId w:val="0"/>
        </w:numPr>
        <w:snapToGrid w:val="0"/>
        <w:ind w:firstLine="420"/>
        <w:rPr>
          <w:rFonts w:ascii="Times New Roman" w:hAnsi="Times New Roman"/>
          <w:kern w:val="0"/>
          <w:szCs w:val="21"/>
        </w:rPr>
      </w:pPr>
      <w:r>
        <w:rPr>
          <w:rFonts w:ascii="Times New Roman" w:hAnsi="Times New Roman" w:hint="eastAsia"/>
          <w:kern w:val="0"/>
          <w:szCs w:val="21"/>
        </w:rPr>
        <w:t>试验报告应包含以下信息：</w:t>
      </w:r>
    </w:p>
    <w:p w14:paraId="04F21995" w14:textId="77777777" w:rsidR="00660E6C" w:rsidRDefault="00000000">
      <w:pPr>
        <w:numPr>
          <w:ilvl w:val="0"/>
          <w:numId w:val="2"/>
        </w:numPr>
        <w:snapToGrid w:val="0"/>
        <w:ind w:firstLine="420"/>
        <w:rPr>
          <w:rFonts w:ascii="Times New Roman" w:hAnsi="Times New Roman"/>
          <w:kern w:val="0"/>
          <w:szCs w:val="21"/>
        </w:rPr>
      </w:pPr>
      <w:r>
        <w:rPr>
          <w:rFonts w:ascii="Times New Roman" w:hAnsi="Times New Roman" w:hint="eastAsia"/>
          <w:kern w:val="0"/>
          <w:szCs w:val="21"/>
        </w:rPr>
        <w:t>试样名称，牌号、状态、厚度；</w:t>
      </w:r>
    </w:p>
    <w:p w14:paraId="56CC22BF" w14:textId="77777777" w:rsidR="00660E6C" w:rsidRDefault="00000000">
      <w:pPr>
        <w:numPr>
          <w:ilvl w:val="0"/>
          <w:numId w:val="2"/>
        </w:numPr>
        <w:snapToGrid w:val="0"/>
        <w:ind w:firstLine="420"/>
        <w:rPr>
          <w:rFonts w:ascii="Times New Roman" w:hAnsi="Times New Roman"/>
          <w:kern w:val="0"/>
          <w:szCs w:val="21"/>
        </w:rPr>
      </w:pPr>
      <w:r>
        <w:rPr>
          <w:rFonts w:ascii="Times New Roman" w:hAnsi="Times New Roman" w:hint="eastAsia"/>
          <w:kern w:val="0"/>
          <w:szCs w:val="21"/>
        </w:rPr>
        <w:t>试验日期和温度；</w:t>
      </w:r>
    </w:p>
    <w:p w14:paraId="705DED60" w14:textId="77777777" w:rsidR="00660E6C" w:rsidRDefault="00000000">
      <w:pPr>
        <w:numPr>
          <w:ilvl w:val="0"/>
          <w:numId w:val="2"/>
        </w:numPr>
        <w:snapToGrid w:val="0"/>
        <w:ind w:firstLine="420"/>
        <w:rPr>
          <w:rFonts w:ascii="Times New Roman" w:hAnsi="Times New Roman"/>
          <w:kern w:val="0"/>
          <w:szCs w:val="21"/>
        </w:rPr>
      </w:pPr>
      <w:r>
        <w:rPr>
          <w:rFonts w:ascii="Times New Roman" w:hAnsi="Times New Roman" w:hint="eastAsia"/>
          <w:kern w:val="0"/>
          <w:szCs w:val="21"/>
        </w:rPr>
        <w:t>试样的取样方向（非轧制方向取样时）；</w:t>
      </w:r>
    </w:p>
    <w:p w14:paraId="5E685C9B" w14:textId="77777777" w:rsidR="00660E6C" w:rsidRDefault="00000000">
      <w:pPr>
        <w:numPr>
          <w:ilvl w:val="0"/>
          <w:numId w:val="2"/>
        </w:numPr>
        <w:snapToGrid w:val="0"/>
        <w:ind w:firstLine="420"/>
        <w:rPr>
          <w:rFonts w:ascii="Times New Roman" w:hAnsi="Times New Roman"/>
          <w:kern w:val="0"/>
          <w:szCs w:val="21"/>
        </w:rPr>
      </w:pPr>
      <w:r>
        <w:rPr>
          <w:rFonts w:ascii="Times New Roman" w:hAnsi="Times New Roman" w:hint="eastAsia"/>
          <w:kern w:val="0"/>
          <w:szCs w:val="21"/>
        </w:rPr>
        <w:t>弹性模量</w:t>
      </w:r>
      <w:r>
        <w:rPr>
          <w:rFonts w:ascii="Times New Roman" w:hAnsi="Times New Roman"/>
          <w:i/>
          <w:iCs/>
          <w:kern w:val="0"/>
          <w:szCs w:val="21"/>
        </w:rPr>
        <w:t>E</w:t>
      </w:r>
      <w:r>
        <w:rPr>
          <w:rFonts w:ascii="Times New Roman" w:hAnsi="Times New Roman" w:hint="eastAsia"/>
          <w:kern w:val="0"/>
          <w:szCs w:val="21"/>
        </w:rPr>
        <w:t>的获得方式（非此方法获得时）；</w:t>
      </w:r>
    </w:p>
    <w:p w14:paraId="64B59354" w14:textId="77777777" w:rsidR="00660E6C" w:rsidRDefault="00000000">
      <w:pPr>
        <w:numPr>
          <w:ilvl w:val="0"/>
          <w:numId w:val="2"/>
        </w:numPr>
        <w:snapToGrid w:val="0"/>
        <w:ind w:firstLine="420"/>
        <w:rPr>
          <w:rFonts w:ascii="Times New Roman" w:hAnsi="Times New Roman"/>
          <w:kern w:val="0"/>
          <w:szCs w:val="21"/>
        </w:rPr>
      </w:pPr>
      <w:r>
        <w:rPr>
          <w:rFonts w:ascii="Times New Roman" w:hAnsi="Times New Roman" w:hint="eastAsia"/>
          <w:kern w:val="0"/>
          <w:szCs w:val="21"/>
        </w:rPr>
        <w:t>弹性弯曲极限</w:t>
      </w:r>
      <w:proofErr w:type="spellStart"/>
      <w:r>
        <w:rPr>
          <w:rFonts w:cs="Arial"/>
          <w:kern w:val="0"/>
          <w:szCs w:val="20"/>
        </w:rPr>
        <w:t>σ</w:t>
      </w:r>
      <w:r>
        <w:rPr>
          <w:rFonts w:cs="Arial" w:hint="eastAsia"/>
          <w:kern w:val="0"/>
          <w:szCs w:val="20"/>
          <w:vertAlign w:val="subscript"/>
        </w:rPr>
        <w:t>F</w:t>
      </w:r>
      <w:r>
        <w:rPr>
          <w:rFonts w:hint="eastAsia"/>
          <w:kern w:val="0"/>
          <w:szCs w:val="20"/>
          <w:vertAlign w:val="subscript"/>
        </w:rPr>
        <w:t>B</w:t>
      </w:r>
      <w:proofErr w:type="spellEnd"/>
      <w:r>
        <w:rPr>
          <w:rFonts w:hint="eastAsia"/>
          <w:kern w:val="0"/>
          <w:szCs w:val="20"/>
        </w:rPr>
        <w:t>，如有要求，提供每次测量值并标注试样的测试面（顶部向上</w:t>
      </w:r>
      <w:r>
        <w:rPr>
          <w:rFonts w:hint="eastAsia"/>
          <w:kern w:val="0"/>
          <w:szCs w:val="20"/>
        </w:rPr>
        <w:t>/</w:t>
      </w:r>
      <w:r>
        <w:rPr>
          <w:rFonts w:hint="eastAsia"/>
          <w:kern w:val="0"/>
          <w:szCs w:val="20"/>
        </w:rPr>
        <w:t>底部向上）</w:t>
      </w:r>
      <w:r>
        <w:rPr>
          <w:rFonts w:ascii="Times New Roman" w:hAnsi="Times New Roman" w:hint="eastAsia"/>
          <w:kern w:val="0"/>
          <w:szCs w:val="21"/>
        </w:rPr>
        <w:t>；</w:t>
      </w:r>
    </w:p>
    <w:p w14:paraId="24E1E25F" w14:textId="77777777" w:rsidR="00660E6C" w:rsidRDefault="00000000">
      <w:pPr>
        <w:numPr>
          <w:ilvl w:val="0"/>
          <w:numId w:val="2"/>
        </w:numPr>
        <w:snapToGrid w:val="0"/>
        <w:ind w:firstLine="420"/>
        <w:rPr>
          <w:rFonts w:ascii="Times New Roman" w:hAnsi="Times New Roman"/>
          <w:kern w:val="0"/>
          <w:szCs w:val="21"/>
        </w:rPr>
      </w:pPr>
      <w:r>
        <w:rPr>
          <w:rFonts w:ascii="Times New Roman" w:hAnsi="Times New Roman" w:hint="eastAsia"/>
          <w:kern w:val="0"/>
          <w:szCs w:val="21"/>
        </w:rPr>
        <w:t>弹性弯曲极限残余挠度（非</w:t>
      </w:r>
      <w:r>
        <w:rPr>
          <w:rFonts w:ascii="Times New Roman" w:hAnsi="Times New Roman" w:hint="eastAsia"/>
          <w:kern w:val="0"/>
          <w:szCs w:val="21"/>
        </w:rPr>
        <w:t>50</w:t>
      </w:r>
      <w:r>
        <w:rPr>
          <w:rFonts w:ascii="Times New Roman" w:hAnsi="Times New Roman" w:hint="eastAsia"/>
          <w:kern w:val="0"/>
          <w:szCs w:val="20"/>
        </w:rPr>
        <w:t>μ</w:t>
      </w:r>
      <w:r>
        <w:rPr>
          <w:rFonts w:ascii="Times New Roman" w:hAnsi="Times New Roman" w:hint="eastAsia"/>
          <w:kern w:val="0"/>
          <w:szCs w:val="20"/>
        </w:rPr>
        <w:t>m</w:t>
      </w:r>
      <w:r>
        <w:rPr>
          <w:rFonts w:ascii="Times New Roman" w:hAnsi="Times New Roman" w:hint="eastAsia"/>
          <w:kern w:val="0"/>
          <w:szCs w:val="20"/>
        </w:rPr>
        <w:t>时）；</w:t>
      </w:r>
    </w:p>
    <w:p w14:paraId="08B61CB9" w14:textId="77777777" w:rsidR="00660E6C" w:rsidRDefault="00000000">
      <w:pPr>
        <w:numPr>
          <w:ilvl w:val="0"/>
          <w:numId w:val="2"/>
        </w:numPr>
        <w:snapToGrid w:val="0"/>
        <w:ind w:firstLine="420"/>
        <w:rPr>
          <w:rFonts w:ascii="Times New Roman" w:hAnsi="Times New Roman"/>
          <w:kern w:val="0"/>
          <w:szCs w:val="21"/>
        </w:rPr>
      </w:pPr>
      <w:r>
        <w:rPr>
          <w:rFonts w:ascii="Times New Roman" w:hAnsi="Times New Roman" w:hint="eastAsia"/>
          <w:kern w:val="0"/>
          <w:szCs w:val="21"/>
        </w:rPr>
        <w:t>本文件编号。</w:t>
      </w:r>
      <w:r>
        <w:rPr>
          <w:rFonts w:ascii="Times New Roman" w:hAnsi="Times New Roman"/>
          <w:kern w:val="0"/>
          <w:szCs w:val="21"/>
        </w:rPr>
        <w:t xml:space="preserve">  </w:t>
      </w:r>
    </w:p>
    <w:p w14:paraId="4D78A040" w14:textId="77777777" w:rsidR="00660E6C" w:rsidRDefault="00000000">
      <w:pPr>
        <w:snapToGrid w:val="0"/>
        <w:spacing w:beforeLines="50" w:before="156" w:afterLines="50" w:after="156"/>
        <w:ind w:firstLine="420"/>
        <w:rPr>
          <w:rFonts w:ascii="黑体" w:eastAsia="黑体" w:hAnsi="宋体" w:cs="宋体"/>
          <w:bCs/>
          <w:szCs w:val="21"/>
        </w:rPr>
      </w:pPr>
      <w:r>
        <w:rPr>
          <w:rFonts w:ascii="黑体" w:eastAsia="黑体" w:hAnsi="宋体" w:cs="宋体" w:hint="eastAsia"/>
          <w:bCs/>
          <w:szCs w:val="21"/>
        </w:rPr>
        <w:t>四、标准中涉及专利的情况</w:t>
      </w:r>
    </w:p>
    <w:p w14:paraId="27A89630" w14:textId="77777777" w:rsidR="00660E6C" w:rsidRDefault="00000000">
      <w:pPr>
        <w:pStyle w:val="a0"/>
        <w:snapToGrid w:val="0"/>
        <w:ind w:firstLine="420"/>
        <w:rPr>
          <w:rFonts w:ascii="宋体" w:eastAsiaTheme="minorEastAsia" w:hAnsi="宋体"/>
          <w:szCs w:val="21"/>
        </w:rPr>
      </w:pPr>
      <w:r>
        <w:rPr>
          <w:rFonts w:ascii="宋体" w:eastAsiaTheme="minorEastAsia" w:hAnsi="宋体" w:hint="eastAsia"/>
          <w:szCs w:val="21"/>
        </w:rPr>
        <w:t>无。</w:t>
      </w:r>
    </w:p>
    <w:p w14:paraId="0996683D" w14:textId="77777777" w:rsidR="00660E6C" w:rsidRDefault="00000000">
      <w:pPr>
        <w:numPr>
          <w:ilvl w:val="0"/>
          <w:numId w:val="3"/>
        </w:numPr>
        <w:snapToGrid w:val="0"/>
        <w:spacing w:beforeLines="50" w:before="156" w:afterLines="50" w:after="156"/>
        <w:ind w:firstLine="420"/>
        <w:rPr>
          <w:rFonts w:ascii="黑体" w:eastAsia="黑体" w:hAnsi="宋体" w:cs="宋体"/>
          <w:bCs/>
          <w:szCs w:val="21"/>
        </w:rPr>
      </w:pPr>
      <w:r>
        <w:rPr>
          <w:rFonts w:ascii="黑体" w:eastAsia="黑体" w:hAnsi="宋体" w:cs="宋体" w:hint="eastAsia"/>
          <w:bCs/>
          <w:szCs w:val="21"/>
        </w:rPr>
        <w:t>预期达到的社会效益等情况</w:t>
      </w:r>
    </w:p>
    <w:p w14:paraId="6A29937F" w14:textId="77777777" w:rsidR="00660E6C" w:rsidRDefault="00000000">
      <w:pPr>
        <w:pStyle w:val="a0"/>
        <w:numPr>
          <w:ilvl w:val="0"/>
          <w:numId w:val="4"/>
        </w:numPr>
        <w:snapToGrid w:val="0"/>
        <w:ind w:firstLine="420"/>
        <w:rPr>
          <w:rFonts w:ascii="黑体" w:eastAsia="黑体" w:hAnsi="宋体" w:cs="宋体"/>
          <w:bCs/>
          <w:szCs w:val="21"/>
        </w:rPr>
      </w:pPr>
      <w:r>
        <w:rPr>
          <w:rFonts w:ascii="黑体" w:eastAsia="黑体" w:hAnsi="宋体" w:cs="宋体" w:hint="eastAsia"/>
          <w:bCs/>
          <w:szCs w:val="21"/>
        </w:rPr>
        <w:t>项目的必要性阐述</w:t>
      </w:r>
    </w:p>
    <w:p w14:paraId="580C56D6" w14:textId="77777777" w:rsidR="00660E6C" w:rsidRDefault="00000000">
      <w:pPr>
        <w:pStyle w:val="a0"/>
        <w:snapToGrid w:val="0"/>
        <w:ind w:firstLine="420"/>
        <w:rPr>
          <w:rFonts w:ascii="宋体" w:eastAsiaTheme="minorEastAsia" w:hAnsi="宋体"/>
          <w:szCs w:val="21"/>
        </w:rPr>
      </w:pPr>
      <w:r>
        <w:rPr>
          <w:rFonts w:ascii="宋体" w:eastAsiaTheme="minorEastAsia" w:hAnsi="宋体" w:hint="eastAsia"/>
          <w:szCs w:val="21"/>
        </w:rPr>
        <w:t>铜合金材料是我国有色金属工业的重要组成部分。经过多年的快速发展，我国已经成为全球主要的铜合金材料生产国和消费国之一，综合实力明显增强。面对复杂多变的国内外宏观经济形势和发展环境，国内铜合金材料企业的规模和实力在过去中有了长足进步，产品竞争力明显提升，应用领域不断扩大，国产化水平不断提高，从而减少了国内对进口铜合金材料的依赖。产业的转型升级、结构优化使我国铜合金材料行业整体呈现了持续、快速的发展态势。</w:t>
      </w:r>
    </w:p>
    <w:p w14:paraId="6C6C3891" w14:textId="77777777" w:rsidR="00660E6C" w:rsidRDefault="00000000">
      <w:pPr>
        <w:pStyle w:val="a0"/>
        <w:snapToGrid w:val="0"/>
        <w:ind w:firstLine="420"/>
        <w:rPr>
          <w:rFonts w:ascii="宋体" w:eastAsiaTheme="minorEastAsia" w:hAnsi="宋体"/>
          <w:szCs w:val="21"/>
        </w:rPr>
      </w:pPr>
      <w:r>
        <w:rPr>
          <w:rFonts w:ascii="宋体" w:eastAsiaTheme="minorEastAsia" w:hAnsi="宋体" w:hint="eastAsia"/>
          <w:szCs w:val="21"/>
        </w:rPr>
        <w:t>根据有色金属工业协会发布的数据，2022年，铜合金带材229万吨，箔材80万吨，呈现持续增长态势。随着新能源汽车、5G、6G通讯、航空航天用连接器的快速发展，对于铜合金的弯曲性能要求也越来越高，弯曲弹性极限是衡量材料弯曲性能的重要指标。新材</w:t>
      </w:r>
      <w:r>
        <w:rPr>
          <w:rFonts w:ascii="宋体" w:eastAsiaTheme="minorEastAsia" w:hAnsi="宋体" w:hint="eastAsia"/>
          <w:szCs w:val="21"/>
        </w:rPr>
        <w:lastRenderedPageBreak/>
        <w:t>料的快速发展，需要有配套的检测方法与之相适应。为了便于上下游形成统一的共识，急需制定铜及铜合金弯曲弹性极限测试相关标准，满足铜合金带、箔材上下游客户的需求。</w:t>
      </w:r>
    </w:p>
    <w:p w14:paraId="0EC2F0F0" w14:textId="77777777" w:rsidR="00660E6C" w:rsidRDefault="00000000">
      <w:pPr>
        <w:pStyle w:val="a0"/>
        <w:numPr>
          <w:ilvl w:val="0"/>
          <w:numId w:val="4"/>
        </w:numPr>
        <w:snapToGrid w:val="0"/>
        <w:ind w:firstLine="420"/>
        <w:rPr>
          <w:rFonts w:ascii="黑体" w:eastAsia="黑体" w:hAnsi="宋体" w:cs="宋体"/>
          <w:bCs/>
          <w:szCs w:val="21"/>
        </w:rPr>
      </w:pPr>
      <w:r>
        <w:rPr>
          <w:rFonts w:ascii="黑体" w:eastAsia="黑体" w:hAnsi="宋体" w:cs="宋体" w:hint="eastAsia"/>
          <w:bCs/>
          <w:szCs w:val="21"/>
        </w:rPr>
        <w:t>项目的可行性阐述</w:t>
      </w:r>
    </w:p>
    <w:p w14:paraId="67A1EE24" w14:textId="77777777" w:rsidR="00660E6C" w:rsidRDefault="00000000">
      <w:pPr>
        <w:pStyle w:val="a0"/>
        <w:snapToGrid w:val="0"/>
        <w:ind w:firstLine="420"/>
        <w:rPr>
          <w:rFonts w:ascii="宋体" w:eastAsiaTheme="minorEastAsia" w:hAnsi="宋体"/>
          <w:szCs w:val="21"/>
        </w:rPr>
      </w:pPr>
      <w:r>
        <w:rPr>
          <w:rFonts w:ascii="宋体" w:eastAsiaTheme="minorEastAsia" w:hAnsi="宋体" w:hint="eastAsia"/>
          <w:szCs w:val="21"/>
        </w:rPr>
        <w:t>——企业技术储备与技术水平、产业化情况、满足用户需求情况、市场规模；</w:t>
      </w:r>
    </w:p>
    <w:p w14:paraId="4A39DBCE" w14:textId="77777777" w:rsidR="00660E6C" w:rsidRDefault="00000000">
      <w:pPr>
        <w:pStyle w:val="a0"/>
        <w:snapToGrid w:val="0"/>
        <w:ind w:firstLine="420"/>
        <w:rPr>
          <w:rFonts w:ascii="宋体" w:eastAsia="宋体" w:hAnsi="宋体"/>
        </w:rPr>
      </w:pPr>
      <w:r>
        <w:rPr>
          <w:rFonts w:ascii="宋体" w:eastAsia="宋体" w:hAnsi="宋体"/>
        </w:rPr>
        <w:t>宁波博威合金板带有限公司是我国高精度、高性能铜合金板带材研发制造领域龙头企业，研发的系列高性能铜合金材料，成功应用于航空航天、5G通讯及新能源汽车等领域。先后承担国家重点研发计划和地方科技项目课题10余项，在国家“十三五”重点研发计划项目的资助下，研发了系列接插件用高性能铜合金板带材，获有色金属工业科学技术一等奖1项，课题结题验收评价为优秀。</w:t>
      </w:r>
    </w:p>
    <w:p w14:paraId="28B249ED" w14:textId="77777777" w:rsidR="00660E6C" w:rsidRDefault="00000000">
      <w:pPr>
        <w:pStyle w:val="a0"/>
        <w:snapToGrid w:val="0"/>
        <w:ind w:firstLine="420"/>
        <w:rPr>
          <w:rFonts w:ascii="宋体" w:eastAsia="宋体" w:hAnsi="宋体"/>
          <w:szCs w:val="21"/>
        </w:rPr>
      </w:pPr>
      <w:r>
        <w:rPr>
          <w:rFonts w:ascii="宋体" w:eastAsia="宋体" w:hAnsi="宋体" w:hint="eastAsia"/>
        </w:rPr>
        <w:t>博威</w:t>
      </w:r>
      <w:r>
        <w:rPr>
          <w:rFonts w:ascii="宋体" w:eastAsia="宋体" w:hAnsi="宋体"/>
        </w:rPr>
        <w:t>拥有国家认定企业技术中心、国家地方联合工程研究中心、国家认可实验室、国家级博士后科研工作站等平台；拥有熔铸、热轧、铣面、粗轧、中轧、精轧、高温连续固溶、拉弯矫、张力退火等高性能铜合金带材生产全套设备；其研发平台配置了电感耦合等离子体发射光谱仪、SEM、EBSD、XRD、原子吸收分光光度计、碳硫分析仪等完整的理化、组织、摩擦磨损检测仪器设备，完全能满足本项目研发需求。</w:t>
      </w:r>
      <w:r>
        <w:rPr>
          <w:rFonts w:ascii="宋体" w:eastAsia="宋体" w:hAnsi="宋体" w:hint="eastAsia"/>
        </w:rPr>
        <w:t>在本标准立项前，博威合金联合下游验证客户、设备厂家对该标准做了大量的验证工作。</w:t>
      </w:r>
    </w:p>
    <w:p w14:paraId="5ACAC5A3" w14:textId="77777777" w:rsidR="00660E6C" w:rsidRDefault="00000000">
      <w:pPr>
        <w:pStyle w:val="a0"/>
        <w:snapToGrid w:val="0"/>
        <w:ind w:firstLine="420"/>
        <w:rPr>
          <w:rFonts w:ascii="宋体" w:eastAsia="宋体" w:hAnsi="宋体"/>
          <w:szCs w:val="21"/>
        </w:rPr>
      </w:pPr>
      <w:r>
        <w:rPr>
          <w:rFonts w:ascii="宋体" w:eastAsia="宋体" w:hAnsi="宋体" w:hint="eastAsia"/>
          <w:szCs w:val="21"/>
        </w:rPr>
        <w:t>——拟要解决的主要问题，相关标准情况，存在的问题，研制标准的意义。</w:t>
      </w:r>
    </w:p>
    <w:p w14:paraId="300CF56D" w14:textId="77777777" w:rsidR="00660E6C" w:rsidRDefault="00000000">
      <w:pPr>
        <w:pStyle w:val="a0"/>
        <w:snapToGrid w:val="0"/>
        <w:ind w:firstLine="420"/>
        <w:rPr>
          <w:rFonts w:ascii="宋体" w:eastAsia="宋体" w:hAnsi="宋体"/>
          <w:kern w:val="0"/>
        </w:rPr>
      </w:pPr>
      <w:r>
        <w:rPr>
          <w:rFonts w:ascii="宋体" w:eastAsia="宋体" w:hAnsi="宋体" w:hint="eastAsia"/>
          <w:kern w:val="0"/>
        </w:rPr>
        <w:t>本标准的制定可解决高端铜合金重要性能指标</w:t>
      </w:r>
      <w:r>
        <w:rPr>
          <w:rFonts w:ascii="宋体" w:eastAsia="宋体" w:hAnsi="宋体"/>
          <w:kern w:val="0"/>
        </w:rPr>
        <w:t>-</w:t>
      </w:r>
      <w:r>
        <w:rPr>
          <w:rFonts w:ascii="宋体" w:eastAsia="宋体" w:hAnsi="宋体" w:hint="eastAsia"/>
          <w:kern w:val="0"/>
        </w:rPr>
        <w:t>弹性弯曲极限（</w:t>
      </w:r>
      <w:proofErr w:type="spellStart"/>
      <w:r>
        <w:rPr>
          <w:rFonts w:ascii="宋体" w:eastAsia="宋体" w:hAnsi="宋体"/>
          <w:kern w:val="0"/>
        </w:rPr>
        <w:t>σ</w:t>
      </w:r>
      <w:r>
        <w:rPr>
          <w:rFonts w:ascii="宋体" w:eastAsia="宋体" w:hAnsi="宋体" w:hint="eastAsia"/>
          <w:kern w:val="0"/>
          <w:vertAlign w:val="subscript"/>
        </w:rPr>
        <w:t>FB</w:t>
      </w:r>
      <w:proofErr w:type="spellEnd"/>
      <w:r>
        <w:rPr>
          <w:rFonts w:ascii="宋体" w:eastAsia="宋体" w:hAnsi="宋体" w:hint="eastAsia"/>
          <w:kern w:val="0"/>
        </w:rPr>
        <w:t>）目前国内各行业均无统一的检测方法。在本标准制定前，国际上只有EN 12384:1999规定了弹性弯曲极限的检测，检测该指标需送到德国相关检测机构进行测试，测试周期长、费用高。本标准制定的目的，主要规定了汽车连接器电子元器件、5G通信电子元器件、航空航天用电子元器件用铜及铜合金带材弹性弯曲极限测试方法，为判定汽车连接器电子元器件、5G通信电子元器件、航空航天用电子元器件用铜及铜合金带材产品弯曲性能优劣提供判定依据。</w:t>
      </w:r>
    </w:p>
    <w:p w14:paraId="7C30300F" w14:textId="77777777" w:rsidR="00660E6C" w:rsidRDefault="00000000">
      <w:pPr>
        <w:pStyle w:val="a0"/>
        <w:snapToGrid w:val="0"/>
        <w:ind w:firstLine="420"/>
        <w:rPr>
          <w:rFonts w:ascii="宋体" w:eastAsia="宋体" w:hAnsi="宋体"/>
          <w:szCs w:val="21"/>
        </w:rPr>
      </w:pPr>
      <w:r>
        <w:rPr>
          <w:rFonts w:ascii="宋体" w:eastAsia="宋体" w:hAnsi="宋体" w:hint="eastAsia"/>
          <w:kern w:val="0"/>
        </w:rPr>
        <w:t>本标准的制定有助于铜及铜合金板带箔产品转型升级和国产化应用，并促进新产品、新技术发展，利于电子信息发展和产业化，提升高端铜合金材料供给质量和水平，符合工信部电子 [2021]5号《基础电子元器件产业发展行动计划》政策的要求。</w:t>
      </w:r>
    </w:p>
    <w:p w14:paraId="5FB0AB01" w14:textId="77777777" w:rsidR="00660E6C" w:rsidRDefault="00000000">
      <w:pPr>
        <w:pStyle w:val="a0"/>
        <w:numPr>
          <w:ilvl w:val="0"/>
          <w:numId w:val="4"/>
        </w:numPr>
        <w:snapToGrid w:val="0"/>
        <w:ind w:firstLine="420"/>
        <w:rPr>
          <w:rFonts w:ascii="宋体" w:eastAsia="宋体" w:hAnsi="宋体" w:cs="宋体"/>
          <w:bCs/>
          <w:szCs w:val="21"/>
        </w:rPr>
      </w:pPr>
      <w:r>
        <w:rPr>
          <w:rFonts w:ascii="宋体" w:eastAsia="宋体" w:hAnsi="宋体" w:cs="宋体" w:hint="eastAsia"/>
          <w:bCs/>
          <w:szCs w:val="21"/>
        </w:rPr>
        <w:t>标准的先进性、创新性、标准实施后预期产生的经济效益和社会效益</w:t>
      </w:r>
    </w:p>
    <w:p w14:paraId="179D3370" w14:textId="77777777" w:rsidR="00660E6C" w:rsidRDefault="00000000">
      <w:pPr>
        <w:autoSpaceDE w:val="0"/>
        <w:autoSpaceDN w:val="0"/>
        <w:adjustRightInd w:val="0"/>
        <w:snapToGrid w:val="0"/>
        <w:ind w:firstLine="420"/>
        <w:jc w:val="left"/>
        <w:rPr>
          <w:rFonts w:ascii="宋体" w:eastAsia="宋体" w:hAnsi="宋体"/>
          <w:szCs w:val="21"/>
        </w:rPr>
      </w:pPr>
      <w:r>
        <w:rPr>
          <w:rFonts w:ascii="宋体" w:eastAsia="宋体" w:hAnsi="宋体" w:hint="eastAsia"/>
          <w:szCs w:val="21"/>
        </w:rPr>
        <w:t>该标准的实施，对于促进铜及铜合金带、箔材的质量提升，满足基础电子元器件产业对基础材料的需求，促进铜合金带、箔材的健康发展，发挥着重要的作用。本标准能够为电子元器件国产化及材料和设备仪器等基础电子产业发展，对推进信息技术产业基础高级化、产业链现代化，乃至实现国民经济高质量发展，具有重要的经济效益及社会效益。</w:t>
      </w:r>
    </w:p>
    <w:p w14:paraId="04CAFCA6" w14:textId="77777777" w:rsidR="00660E6C" w:rsidRDefault="00000000">
      <w:pPr>
        <w:numPr>
          <w:ilvl w:val="0"/>
          <w:numId w:val="3"/>
        </w:numPr>
        <w:snapToGrid w:val="0"/>
        <w:spacing w:beforeLines="50" w:before="156" w:afterLines="50" w:after="156"/>
        <w:ind w:firstLine="420"/>
        <w:rPr>
          <w:rFonts w:ascii="黑体" w:eastAsia="黑体" w:hAnsi="宋体" w:cs="宋体"/>
          <w:bCs/>
          <w:szCs w:val="21"/>
        </w:rPr>
      </w:pPr>
      <w:r>
        <w:rPr>
          <w:rFonts w:ascii="黑体" w:eastAsia="黑体" w:hAnsi="宋体" w:cs="宋体" w:hint="eastAsia"/>
          <w:bCs/>
          <w:szCs w:val="21"/>
        </w:rPr>
        <w:t>采用国际标准和国外先进标准的情况</w:t>
      </w:r>
    </w:p>
    <w:p w14:paraId="7A4B1F2E" w14:textId="77777777" w:rsidR="00660E6C" w:rsidRDefault="00000000">
      <w:pPr>
        <w:pStyle w:val="a0"/>
        <w:snapToGrid w:val="0"/>
        <w:ind w:firstLine="420"/>
        <w:rPr>
          <w:rFonts w:ascii="宋体" w:eastAsia="宋体" w:hAnsi="宋体"/>
        </w:rPr>
      </w:pPr>
      <w:r>
        <w:rPr>
          <w:rFonts w:ascii="宋体" w:eastAsia="宋体" w:hAnsi="宋体"/>
        </w:rPr>
        <w:lastRenderedPageBreak/>
        <w:t>本标准在参考EN</w:t>
      </w:r>
      <w:r>
        <w:rPr>
          <w:rFonts w:ascii="宋体" w:eastAsia="宋体" w:hAnsi="宋体" w:hint="eastAsia"/>
        </w:rPr>
        <w:t xml:space="preserve"> 12384:1999标准的同时，在充分考虑试验的可操作性及测试精度的基础上编制完成，相关标准对比情况见下表：</w:t>
      </w:r>
    </w:p>
    <w:p w14:paraId="2EF80E5D" w14:textId="77777777" w:rsidR="00660E6C" w:rsidRDefault="00000000">
      <w:pPr>
        <w:pStyle w:val="a0"/>
        <w:snapToGrid w:val="0"/>
        <w:ind w:firstLine="420"/>
        <w:jc w:val="center"/>
        <w:rPr>
          <w:rFonts w:ascii="宋体" w:eastAsia="宋体" w:hAnsi="宋体"/>
        </w:rPr>
      </w:pPr>
      <w:r>
        <w:rPr>
          <w:rFonts w:ascii="宋体" w:eastAsia="宋体" w:hAnsi="宋体" w:hint="eastAsia"/>
        </w:rPr>
        <w:t>表4</w:t>
      </w:r>
      <w:r>
        <w:rPr>
          <w:rFonts w:ascii="宋体" w:eastAsia="宋体" w:hAnsi="宋体"/>
        </w:rPr>
        <w:t xml:space="preserve"> </w:t>
      </w:r>
      <w:r>
        <w:rPr>
          <w:rFonts w:ascii="宋体" w:eastAsia="宋体" w:hAnsi="宋体" w:hint="eastAsia"/>
        </w:rPr>
        <w:t>本标准与EN 12384:1999的对比</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2836"/>
        <w:gridCol w:w="1365"/>
      </w:tblGrid>
      <w:tr w:rsidR="00660E6C" w14:paraId="1B0C2437" w14:textId="77777777">
        <w:trPr>
          <w:trHeight w:val="249"/>
        </w:trPr>
        <w:tc>
          <w:tcPr>
            <w:tcW w:w="959" w:type="dxa"/>
            <w:vAlign w:val="center"/>
          </w:tcPr>
          <w:p w14:paraId="7D4BD9ED" w14:textId="77777777" w:rsidR="00660E6C" w:rsidRDefault="00000000">
            <w:pPr>
              <w:pStyle w:val="a0"/>
              <w:snapToGrid w:val="0"/>
              <w:ind w:firstLine="360"/>
              <w:rPr>
                <w:rFonts w:ascii="宋体" w:eastAsia="宋体" w:hAnsi="宋体"/>
                <w:sz w:val="18"/>
                <w:szCs w:val="20"/>
              </w:rPr>
            </w:pPr>
            <w:r>
              <w:rPr>
                <w:rFonts w:hint="eastAsia"/>
                <w:sz w:val="18"/>
                <w:szCs w:val="18"/>
              </w:rPr>
              <w:t>项目</w:t>
            </w:r>
          </w:p>
        </w:tc>
        <w:tc>
          <w:tcPr>
            <w:tcW w:w="3402" w:type="dxa"/>
            <w:vAlign w:val="center"/>
          </w:tcPr>
          <w:p w14:paraId="61F458A0" w14:textId="77777777" w:rsidR="00660E6C" w:rsidRDefault="00000000">
            <w:pPr>
              <w:pStyle w:val="a0"/>
              <w:snapToGrid w:val="0"/>
              <w:ind w:firstLine="360"/>
              <w:jc w:val="center"/>
              <w:rPr>
                <w:rFonts w:ascii="宋体" w:eastAsia="宋体" w:hAnsi="宋体"/>
                <w:sz w:val="18"/>
                <w:szCs w:val="20"/>
              </w:rPr>
            </w:pPr>
            <w:r>
              <w:rPr>
                <w:rFonts w:hint="eastAsia"/>
                <w:sz w:val="18"/>
                <w:szCs w:val="18"/>
              </w:rPr>
              <w:t>本标准</w:t>
            </w:r>
          </w:p>
        </w:tc>
        <w:tc>
          <w:tcPr>
            <w:tcW w:w="2836" w:type="dxa"/>
            <w:vAlign w:val="center"/>
          </w:tcPr>
          <w:p w14:paraId="75F8D1F5" w14:textId="77777777" w:rsidR="00660E6C" w:rsidRDefault="00000000">
            <w:pPr>
              <w:pStyle w:val="a0"/>
              <w:snapToGrid w:val="0"/>
              <w:ind w:firstLineChars="0" w:firstLine="0"/>
              <w:rPr>
                <w:rFonts w:ascii="宋体" w:eastAsia="宋体" w:hAnsi="宋体"/>
                <w:sz w:val="18"/>
                <w:szCs w:val="20"/>
              </w:rPr>
            </w:pPr>
            <w:r>
              <w:rPr>
                <w:rFonts w:hint="eastAsia"/>
                <w:sz w:val="18"/>
                <w:szCs w:val="18"/>
              </w:rPr>
              <w:t>EN 12384:1999</w:t>
            </w:r>
          </w:p>
        </w:tc>
        <w:tc>
          <w:tcPr>
            <w:tcW w:w="1365" w:type="dxa"/>
            <w:vAlign w:val="center"/>
          </w:tcPr>
          <w:p w14:paraId="659B8A0E" w14:textId="77777777" w:rsidR="00660E6C" w:rsidRDefault="00000000">
            <w:pPr>
              <w:pStyle w:val="a0"/>
              <w:snapToGrid w:val="0"/>
              <w:ind w:firstLine="360"/>
              <w:jc w:val="center"/>
              <w:rPr>
                <w:rFonts w:ascii="宋体" w:eastAsia="宋体" w:hAnsi="宋体"/>
                <w:sz w:val="18"/>
                <w:szCs w:val="20"/>
              </w:rPr>
            </w:pPr>
            <w:r>
              <w:rPr>
                <w:rFonts w:hint="eastAsia"/>
                <w:sz w:val="18"/>
                <w:szCs w:val="18"/>
              </w:rPr>
              <w:t>标准水平分析</w:t>
            </w:r>
          </w:p>
        </w:tc>
      </w:tr>
      <w:tr w:rsidR="00660E6C" w14:paraId="5E7CB154" w14:textId="77777777">
        <w:trPr>
          <w:trHeight w:val="249"/>
        </w:trPr>
        <w:tc>
          <w:tcPr>
            <w:tcW w:w="959" w:type="dxa"/>
            <w:vAlign w:val="center"/>
          </w:tcPr>
          <w:p w14:paraId="3BD5FF63" w14:textId="77777777" w:rsidR="00660E6C" w:rsidRDefault="00000000">
            <w:pPr>
              <w:pStyle w:val="a0"/>
              <w:snapToGrid w:val="0"/>
              <w:ind w:firstLineChars="0" w:firstLine="0"/>
              <w:rPr>
                <w:rFonts w:ascii="宋体" w:eastAsia="宋体" w:hAnsi="宋体"/>
                <w:sz w:val="18"/>
                <w:szCs w:val="20"/>
              </w:rPr>
            </w:pPr>
            <w:r>
              <w:rPr>
                <w:rFonts w:hint="eastAsia"/>
                <w:sz w:val="18"/>
                <w:szCs w:val="18"/>
              </w:rPr>
              <w:t>样品支撑架</w:t>
            </w:r>
          </w:p>
        </w:tc>
        <w:tc>
          <w:tcPr>
            <w:tcW w:w="3402" w:type="dxa"/>
            <w:vAlign w:val="center"/>
          </w:tcPr>
          <w:p w14:paraId="1BB355A7" w14:textId="77777777" w:rsidR="00660E6C" w:rsidRDefault="00000000">
            <w:pPr>
              <w:pStyle w:val="a0"/>
              <w:snapToGrid w:val="0"/>
              <w:ind w:firstLine="360"/>
              <w:jc w:val="left"/>
              <w:rPr>
                <w:rFonts w:ascii="宋体" w:eastAsia="宋体" w:hAnsi="宋体"/>
                <w:kern w:val="0"/>
                <w:sz w:val="18"/>
                <w:szCs w:val="20"/>
              </w:rPr>
            </w:pPr>
            <w:r>
              <w:rPr>
                <w:rFonts w:hint="eastAsia"/>
                <w:sz w:val="18"/>
                <w:szCs w:val="18"/>
              </w:rPr>
              <w:t>0.1mm-100mm</w:t>
            </w:r>
            <w:r>
              <w:rPr>
                <w:rFonts w:hint="eastAsia"/>
                <w:sz w:val="18"/>
                <w:szCs w:val="18"/>
              </w:rPr>
              <w:t>的范围内连续可调，调整精度</w:t>
            </w:r>
            <w:r>
              <w:rPr>
                <w:rFonts w:hint="eastAsia"/>
                <w:sz w:val="18"/>
                <w:szCs w:val="18"/>
              </w:rPr>
              <w:t>0.02mm</w:t>
            </w:r>
            <w:r>
              <w:rPr>
                <w:rFonts w:hint="eastAsia"/>
                <w:sz w:val="18"/>
                <w:szCs w:val="18"/>
              </w:rPr>
              <w:t>。</w:t>
            </w:r>
          </w:p>
        </w:tc>
        <w:tc>
          <w:tcPr>
            <w:tcW w:w="2836" w:type="dxa"/>
            <w:vAlign w:val="center"/>
          </w:tcPr>
          <w:p w14:paraId="49E9B598" w14:textId="77777777" w:rsidR="00660E6C" w:rsidRDefault="00000000">
            <w:pPr>
              <w:pStyle w:val="a0"/>
              <w:snapToGrid w:val="0"/>
              <w:ind w:firstLine="360"/>
              <w:rPr>
                <w:rFonts w:ascii="宋体" w:eastAsia="宋体" w:hAnsi="宋体"/>
                <w:sz w:val="18"/>
                <w:szCs w:val="20"/>
              </w:rPr>
            </w:pPr>
            <w:r>
              <w:rPr>
                <w:rFonts w:hint="eastAsia"/>
                <w:sz w:val="18"/>
                <w:szCs w:val="18"/>
              </w:rPr>
              <w:t>15mm-100mm</w:t>
            </w:r>
            <w:r>
              <w:rPr>
                <w:rFonts w:hint="eastAsia"/>
                <w:sz w:val="18"/>
                <w:szCs w:val="18"/>
              </w:rPr>
              <w:t>内连续可调，调整精度</w:t>
            </w:r>
            <w:r>
              <w:rPr>
                <w:rFonts w:hint="eastAsia"/>
                <w:sz w:val="18"/>
                <w:szCs w:val="18"/>
              </w:rPr>
              <w:t>0.1mm</w:t>
            </w:r>
            <w:r>
              <w:rPr>
                <w:rFonts w:hint="eastAsia"/>
                <w:sz w:val="18"/>
                <w:szCs w:val="18"/>
              </w:rPr>
              <w:t>。</w:t>
            </w:r>
          </w:p>
        </w:tc>
        <w:tc>
          <w:tcPr>
            <w:tcW w:w="1365" w:type="dxa"/>
            <w:vAlign w:val="center"/>
          </w:tcPr>
          <w:p w14:paraId="25E85E77" w14:textId="77777777" w:rsidR="00660E6C" w:rsidRDefault="00000000">
            <w:pPr>
              <w:pStyle w:val="a0"/>
              <w:shd w:val="clear" w:color="FFFFFF" w:fill="FFFFFF"/>
              <w:snapToGrid w:val="0"/>
              <w:spacing w:before="640"/>
              <w:ind w:firstLine="360"/>
              <w:jc w:val="left"/>
              <w:outlineLvl w:val="0"/>
              <w:rPr>
                <w:rFonts w:ascii="宋体" w:eastAsia="宋体" w:hAnsi="宋体"/>
                <w:sz w:val="18"/>
                <w:szCs w:val="20"/>
                <w:highlight w:val="yellow"/>
              </w:rPr>
            </w:pPr>
            <w:r>
              <w:rPr>
                <w:rFonts w:hint="eastAsia"/>
                <w:color w:val="000000"/>
                <w:sz w:val="18"/>
                <w:szCs w:val="18"/>
              </w:rPr>
              <w:t>优于</w:t>
            </w:r>
          </w:p>
        </w:tc>
      </w:tr>
      <w:tr w:rsidR="00660E6C" w14:paraId="0117C44D" w14:textId="77777777">
        <w:trPr>
          <w:trHeight w:val="345"/>
        </w:trPr>
        <w:tc>
          <w:tcPr>
            <w:tcW w:w="959" w:type="dxa"/>
            <w:vAlign w:val="center"/>
          </w:tcPr>
          <w:p w14:paraId="70ABC2E6" w14:textId="77777777" w:rsidR="00660E6C" w:rsidRDefault="00000000">
            <w:pPr>
              <w:pStyle w:val="a0"/>
              <w:snapToGrid w:val="0"/>
              <w:ind w:firstLineChars="0" w:firstLine="0"/>
              <w:rPr>
                <w:rFonts w:ascii="宋体" w:eastAsia="宋体" w:hAnsi="宋体"/>
                <w:sz w:val="18"/>
                <w:szCs w:val="20"/>
              </w:rPr>
            </w:pPr>
            <w:r>
              <w:rPr>
                <w:rFonts w:hint="eastAsia"/>
                <w:sz w:val="18"/>
                <w:szCs w:val="18"/>
              </w:rPr>
              <w:t>施力压头形状</w:t>
            </w:r>
          </w:p>
        </w:tc>
        <w:tc>
          <w:tcPr>
            <w:tcW w:w="3402" w:type="dxa"/>
            <w:vAlign w:val="center"/>
          </w:tcPr>
          <w:p w14:paraId="0860D42A" w14:textId="77777777" w:rsidR="00660E6C" w:rsidRDefault="00000000">
            <w:pPr>
              <w:pStyle w:val="a0"/>
              <w:snapToGrid w:val="0"/>
              <w:ind w:firstLine="360"/>
              <w:rPr>
                <w:rFonts w:ascii="宋体" w:eastAsia="宋体" w:hAnsi="宋体"/>
                <w:sz w:val="18"/>
                <w:szCs w:val="20"/>
              </w:rPr>
            </w:pPr>
            <w:r>
              <w:rPr>
                <w:rFonts w:hint="eastAsia"/>
                <w:sz w:val="18"/>
                <w:szCs w:val="18"/>
              </w:rPr>
              <w:t>有规定</w:t>
            </w:r>
          </w:p>
        </w:tc>
        <w:tc>
          <w:tcPr>
            <w:tcW w:w="2836" w:type="dxa"/>
            <w:vAlign w:val="center"/>
          </w:tcPr>
          <w:p w14:paraId="05B8043C" w14:textId="77777777" w:rsidR="00660E6C" w:rsidRDefault="00000000">
            <w:pPr>
              <w:pStyle w:val="a0"/>
              <w:snapToGrid w:val="0"/>
              <w:ind w:firstLine="360"/>
              <w:rPr>
                <w:rFonts w:ascii="宋体" w:eastAsia="宋体" w:hAnsi="宋体"/>
                <w:sz w:val="18"/>
                <w:szCs w:val="20"/>
              </w:rPr>
            </w:pPr>
            <w:r>
              <w:rPr>
                <w:rFonts w:hint="eastAsia"/>
                <w:sz w:val="18"/>
                <w:szCs w:val="18"/>
              </w:rPr>
              <w:t>未规定</w:t>
            </w:r>
          </w:p>
        </w:tc>
        <w:tc>
          <w:tcPr>
            <w:tcW w:w="1365" w:type="dxa"/>
            <w:vAlign w:val="center"/>
          </w:tcPr>
          <w:p w14:paraId="7F873561" w14:textId="77777777" w:rsidR="00660E6C" w:rsidRDefault="00000000">
            <w:pPr>
              <w:pStyle w:val="a0"/>
              <w:snapToGrid w:val="0"/>
              <w:ind w:firstLine="360"/>
              <w:rPr>
                <w:rFonts w:ascii="宋体" w:eastAsia="宋体" w:hAnsi="宋体"/>
                <w:sz w:val="18"/>
                <w:szCs w:val="20"/>
              </w:rPr>
            </w:pPr>
            <w:r>
              <w:rPr>
                <w:rFonts w:hint="eastAsia"/>
                <w:sz w:val="18"/>
                <w:szCs w:val="18"/>
              </w:rPr>
              <w:t>优于</w:t>
            </w:r>
          </w:p>
        </w:tc>
      </w:tr>
      <w:tr w:rsidR="00660E6C" w14:paraId="17F342EA" w14:textId="77777777">
        <w:trPr>
          <w:trHeight w:val="249"/>
        </w:trPr>
        <w:tc>
          <w:tcPr>
            <w:tcW w:w="959" w:type="dxa"/>
            <w:vAlign w:val="center"/>
          </w:tcPr>
          <w:p w14:paraId="07D26D68" w14:textId="77777777" w:rsidR="00660E6C" w:rsidRDefault="00000000">
            <w:pPr>
              <w:pStyle w:val="a0"/>
              <w:snapToGrid w:val="0"/>
              <w:ind w:firstLineChars="0" w:firstLine="0"/>
              <w:rPr>
                <w:rFonts w:ascii="宋体" w:eastAsia="宋体" w:hAnsi="宋体"/>
                <w:sz w:val="18"/>
                <w:szCs w:val="20"/>
              </w:rPr>
            </w:pPr>
            <w:r>
              <w:rPr>
                <w:rFonts w:hint="eastAsia"/>
                <w:sz w:val="18"/>
                <w:szCs w:val="18"/>
              </w:rPr>
              <w:t>试验机</w:t>
            </w:r>
          </w:p>
        </w:tc>
        <w:tc>
          <w:tcPr>
            <w:tcW w:w="3402" w:type="dxa"/>
            <w:vAlign w:val="center"/>
          </w:tcPr>
          <w:p w14:paraId="2EBBE16F" w14:textId="77777777" w:rsidR="00660E6C" w:rsidRDefault="00000000">
            <w:pPr>
              <w:pStyle w:val="a0"/>
              <w:snapToGrid w:val="0"/>
              <w:ind w:firstLine="360"/>
              <w:rPr>
                <w:rFonts w:ascii="宋体" w:eastAsia="宋体" w:hAnsi="宋体"/>
                <w:sz w:val="18"/>
                <w:szCs w:val="20"/>
              </w:rPr>
            </w:pPr>
            <w:r>
              <w:rPr>
                <w:rFonts w:hint="eastAsia"/>
                <w:sz w:val="18"/>
                <w:szCs w:val="18"/>
              </w:rPr>
              <w:t>准确度应为</w:t>
            </w:r>
            <w:r>
              <w:rPr>
                <w:rFonts w:hint="eastAsia"/>
                <w:sz w:val="18"/>
                <w:szCs w:val="18"/>
              </w:rPr>
              <w:t>1</w:t>
            </w:r>
            <w:r>
              <w:rPr>
                <w:rFonts w:hint="eastAsia"/>
                <w:sz w:val="18"/>
                <w:szCs w:val="18"/>
              </w:rPr>
              <w:t>级或者优于</w:t>
            </w:r>
            <w:r>
              <w:rPr>
                <w:rFonts w:hint="eastAsia"/>
                <w:sz w:val="18"/>
                <w:szCs w:val="18"/>
              </w:rPr>
              <w:t>1</w:t>
            </w:r>
            <w:r>
              <w:rPr>
                <w:rFonts w:hint="eastAsia"/>
                <w:sz w:val="18"/>
                <w:szCs w:val="18"/>
              </w:rPr>
              <w:t>级，位移精度不低于</w:t>
            </w:r>
            <w:r>
              <w:rPr>
                <w:rFonts w:hint="eastAsia"/>
                <w:sz w:val="18"/>
                <w:szCs w:val="18"/>
              </w:rPr>
              <w:t>0.02mm</w:t>
            </w:r>
            <w:r>
              <w:rPr>
                <w:rFonts w:hint="eastAsia"/>
                <w:sz w:val="18"/>
                <w:szCs w:val="18"/>
              </w:rPr>
              <w:t>。</w:t>
            </w:r>
          </w:p>
        </w:tc>
        <w:tc>
          <w:tcPr>
            <w:tcW w:w="2836" w:type="dxa"/>
            <w:vAlign w:val="center"/>
          </w:tcPr>
          <w:p w14:paraId="78C43C92" w14:textId="77777777" w:rsidR="00660E6C" w:rsidRDefault="00000000">
            <w:pPr>
              <w:pStyle w:val="a0"/>
              <w:snapToGrid w:val="0"/>
              <w:ind w:firstLine="360"/>
              <w:rPr>
                <w:rFonts w:ascii="宋体" w:eastAsia="宋体" w:hAnsi="宋体"/>
                <w:sz w:val="18"/>
                <w:szCs w:val="20"/>
              </w:rPr>
            </w:pPr>
            <w:r>
              <w:rPr>
                <w:rFonts w:hint="eastAsia"/>
                <w:sz w:val="18"/>
                <w:szCs w:val="18"/>
              </w:rPr>
              <w:t>无要求</w:t>
            </w:r>
          </w:p>
        </w:tc>
        <w:tc>
          <w:tcPr>
            <w:tcW w:w="1365" w:type="dxa"/>
            <w:vAlign w:val="center"/>
          </w:tcPr>
          <w:p w14:paraId="1B549C0C" w14:textId="77777777" w:rsidR="00660E6C" w:rsidRDefault="00000000">
            <w:pPr>
              <w:pStyle w:val="a0"/>
              <w:snapToGrid w:val="0"/>
              <w:ind w:firstLine="360"/>
              <w:rPr>
                <w:rFonts w:ascii="宋体" w:eastAsia="宋体" w:hAnsi="宋体"/>
                <w:sz w:val="18"/>
                <w:szCs w:val="20"/>
              </w:rPr>
            </w:pPr>
            <w:r>
              <w:rPr>
                <w:rFonts w:hint="eastAsia"/>
                <w:sz w:val="18"/>
                <w:szCs w:val="18"/>
              </w:rPr>
              <w:t>优于</w:t>
            </w:r>
          </w:p>
        </w:tc>
      </w:tr>
      <w:tr w:rsidR="00660E6C" w14:paraId="5A29314E" w14:textId="77777777">
        <w:trPr>
          <w:trHeight w:val="822"/>
        </w:trPr>
        <w:tc>
          <w:tcPr>
            <w:tcW w:w="959" w:type="dxa"/>
            <w:vAlign w:val="center"/>
          </w:tcPr>
          <w:p w14:paraId="6A5ADA94" w14:textId="77777777" w:rsidR="00660E6C" w:rsidRDefault="00000000">
            <w:pPr>
              <w:pStyle w:val="a0"/>
              <w:snapToGrid w:val="0"/>
              <w:ind w:firstLineChars="0" w:firstLine="0"/>
              <w:rPr>
                <w:rFonts w:ascii="宋体" w:eastAsia="宋体" w:hAnsi="宋体"/>
                <w:sz w:val="18"/>
                <w:szCs w:val="20"/>
              </w:rPr>
            </w:pPr>
            <w:r>
              <w:rPr>
                <w:rFonts w:hint="eastAsia"/>
                <w:sz w:val="18"/>
                <w:szCs w:val="18"/>
              </w:rPr>
              <w:t>测量挠度设备</w:t>
            </w:r>
          </w:p>
        </w:tc>
        <w:tc>
          <w:tcPr>
            <w:tcW w:w="3402" w:type="dxa"/>
            <w:vAlign w:val="center"/>
          </w:tcPr>
          <w:p w14:paraId="3A805C39" w14:textId="77777777" w:rsidR="00660E6C" w:rsidRDefault="00000000">
            <w:pPr>
              <w:pStyle w:val="a0"/>
              <w:snapToGrid w:val="0"/>
              <w:ind w:firstLine="360"/>
              <w:rPr>
                <w:rFonts w:ascii="宋体" w:eastAsia="宋体" w:hAnsi="宋体"/>
                <w:sz w:val="18"/>
                <w:szCs w:val="20"/>
              </w:rPr>
            </w:pPr>
            <w:r>
              <w:rPr>
                <w:rFonts w:hint="eastAsia"/>
                <w:sz w:val="18"/>
                <w:szCs w:val="18"/>
              </w:rPr>
              <w:t>采用无接触的激光测距仪测量，测量误差不应超过</w:t>
            </w:r>
            <w:r>
              <w:rPr>
                <w:rFonts w:hint="eastAsia"/>
                <w:sz w:val="18"/>
                <w:szCs w:val="18"/>
              </w:rPr>
              <w:t>0.002mm</w:t>
            </w:r>
            <w:r>
              <w:rPr>
                <w:rFonts w:hint="eastAsia"/>
                <w:sz w:val="18"/>
                <w:szCs w:val="18"/>
              </w:rPr>
              <w:t>。的激光测距仪的误差不应超过</w:t>
            </w:r>
            <w:r>
              <w:rPr>
                <w:rFonts w:hint="eastAsia"/>
                <w:sz w:val="18"/>
                <w:szCs w:val="18"/>
              </w:rPr>
              <w:t>0.001mm</w:t>
            </w:r>
            <w:r>
              <w:rPr>
                <w:rFonts w:hint="eastAsia"/>
                <w:sz w:val="18"/>
                <w:szCs w:val="18"/>
              </w:rPr>
              <w:t>。</w:t>
            </w:r>
          </w:p>
        </w:tc>
        <w:tc>
          <w:tcPr>
            <w:tcW w:w="2836" w:type="dxa"/>
            <w:vAlign w:val="center"/>
          </w:tcPr>
          <w:p w14:paraId="695EC53B" w14:textId="77777777" w:rsidR="00660E6C" w:rsidRDefault="00000000">
            <w:pPr>
              <w:pStyle w:val="a0"/>
              <w:snapToGrid w:val="0"/>
              <w:ind w:firstLine="360"/>
              <w:rPr>
                <w:rFonts w:ascii="宋体" w:eastAsia="宋体" w:hAnsi="宋体"/>
                <w:sz w:val="18"/>
                <w:szCs w:val="20"/>
              </w:rPr>
            </w:pPr>
            <w:r>
              <w:rPr>
                <w:rFonts w:hint="eastAsia"/>
                <w:sz w:val="18"/>
                <w:szCs w:val="18"/>
              </w:rPr>
              <w:t>未规定挠度测量设备，测量误差为</w:t>
            </w:r>
            <w:r>
              <w:rPr>
                <w:rFonts w:hint="eastAsia"/>
                <w:sz w:val="18"/>
                <w:szCs w:val="18"/>
              </w:rPr>
              <w:t>0.002</w:t>
            </w:r>
          </w:p>
        </w:tc>
        <w:tc>
          <w:tcPr>
            <w:tcW w:w="1365" w:type="dxa"/>
            <w:vAlign w:val="center"/>
          </w:tcPr>
          <w:p w14:paraId="73C1500E" w14:textId="77777777" w:rsidR="00660E6C" w:rsidRDefault="00000000">
            <w:pPr>
              <w:pStyle w:val="a0"/>
              <w:snapToGrid w:val="0"/>
              <w:ind w:firstLine="360"/>
              <w:rPr>
                <w:rFonts w:ascii="宋体" w:eastAsia="宋体" w:hAnsi="宋体"/>
                <w:sz w:val="18"/>
                <w:szCs w:val="20"/>
              </w:rPr>
            </w:pPr>
            <w:r>
              <w:rPr>
                <w:rFonts w:hint="eastAsia"/>
                <w:sz w:val="18"/>
                <w:szCs w:val="18"/>
              </w:rPr>
              <w:t>优于</w:t>
            </w:r>
          </w:p>
        </w:tc>
      </w:tr>
      <w:tr w:rsidR="00660E6C" w14:paraId="16A2002C" w14:textId="77777777">
        <w:trPr>
          <w:trHeight w:val="249"/>
        </w:trPr>
        <w:tc>
          <w:tcPr>
            <w:tcW w:w="959" w:type="dxa"/>
            <w:vAlign w:val="center"/>
          </w:tcPr>
          <w:p w14:paraId="79555FDD" w14:textId="77777777" w:rsidR="00660E6C" w:rsidRDefault="00000000">
            <w:pPr>
              <w:pStyle w:val="a0"/>
              <w:snapToGrid w:val="0"/>
              <w:ind w:firstLineChars="0" w:firstLine="0"/>
              <w:rPr>
                <w:rFonts w:ascii="宋体" w:eastAsia="宋体" w:hAnsi="宋体"/>
                <w:sz w:val="18"/>
                <w:szCs w:val="20"/>
              </w:rPr>
            </w:pPr>
            <w:r>
              <w:rPr>
                <w:rFonts w:hint="eastAsia"/>
                <w:sz w:val="18"/>
                <w:szCs w:val="18"/>
              </w:rPr>
              <w:t>试验环境条件</w:t>
            </w:r>
          </w:p>
        </w:tc>
        <w:tc>
          <w:tcPr>
            <w:tcW w:w="3402" w:type="dxa"/>
            <w:vAlign w:val="center"/>
          </w:tcPr>
          <w:p w14:paraId="5B4B9C04" w14:textId="77777777" w:rsidR="00660E6C" w:rsidRDefault="00000000">
            <w:pPr>
              <w:pStyle w:val="a0"/>
              <w:snapToGrid w:val="0"/>
              <w:ind w:firstLine="360"/>
              <w:rPr>
                <w:rFonts w:ascii="宋体" w:eastAsia="宋体" w:hAnsi="宋体"/>
                <w:sz w:val="18"/>
                <w:szCs w:val="20"/>
              </w:rPr>
            </w:pPr>
            <w:r>
              <w:rPr>
                <w:rFonts w:hint="eastAsia"/>
                <w:sz w:val="18"/>
                <w:szCs w:val="18"/>
              </w:rPr>
              <w:t>试验应在</w:t>
            </w:r>
            <w:r>
              <w:rPr>
                <w:rFonts w:hint="eastAsia"/>
                <w:sz w:val="18"/>
                <w:szCs w:val="18"/>
              </w:rPr>
              <w:t>10</w:t>
            </w:r>
            <w:r>
              <w:rPr>
                <w:rFonts w:hint="eastAsia"/>
                <w:sz w:val="18"/>
                <w:szCs w:val="18"/>
              </w:rPr>
              <w:t>℃</w:t>
            </w:r>
            <w:r>
              <w:rPr>
                <w:rFonts w:ascii="Calibri" w:hAnsi="Calibri" w:cs="Calibri"/>
                <w:sz w:val="18"/>
                <w:szCs w:val="18"/>
              </w:rPr>
              <w:t xml:space="preserve">~ </w:t>
            </w:r>
            <w:r>
              <w:rPr>
                <w:rFonts w:hint="eastAsia"/>
                <w:sz w:val="18"/>
                <w:szCs w:val="18"/>
              </w:rPr>
              <w:t>35</w:t>
            </w:r>
            <w:r>
              <w:rPr>
                <w:rFonts w:hint="eastAsia"/>
                <w:sz w:val="18"/>
                <w:szCs w:val="18"/>
              </w:rPr>
              <w:t>℃的温度范围内进行。对温度要求严格的试验，试验温度应为（</w:t>
            </w:r>
            <w:r>
              <w:rPr>
                <w:rFonts w:hint="eastAsia"/>
                <w:sz w:val="18"/>
                <w:szCs w:val="18"/>
              </w:rPr>
              <w:t xml:space="preserve">23 </w:t>
            </w:r>
            <w:r>
              <w:rPr>
                <w:rFonts w:hint="eastAsia"/>
                <w:sz w:val="18"/>
                <w:szCs w:val="18"/>
              </w:rPr>
              <w:t>±</w:t>
            </w:r>
            <w:r>
              <w:rPr>
                <w:rFonts w:hint="eastAsia"/>
                <w:sz w:val="18"/>
                <w:szCs w:val="18"/>
              </w:rPr>
              <w:t xml:space="preserve"> 5</w:t>
            </w:r>
            <w:r>
              <w:rPr>
                <w:rFonts w:hint="eastAsia"/>
                <w:sz w:val="18"/>
                <w:szCs w:val="18"/>
              </w:rPr>
              <w:t>）℃。</w:t>
            </w:r>
          </w:p>
        </w:tc>
        <w:tc>
          <w:tcPr>
            <w:tcW w:w="2836" w:type="dxa"/>
            <w:vAlign w:val="center"/>
          </w:tcPr>
          <w:p w14:paraId="7EAD33AB" w14:textId="77777777" w:rsidR="00660E6C" w:rsidRDefault="00000000">
            <w:pPr>
              <w:pStyle w:val="a0"/>
              <w:snapToGrid w:val="0"/>
              <w:ind w:firstLine="360"/>
              <w:rPr>
                <w:rFonts w:ascii="宋体" w:eastAsia="宋体" w:hAnsi="宋体"/>
                <w:sz w:val="18"/>
                <w:szCs w:val="20"/>
              </w:rPr>
            </w:pPr>
            <w:r>
              <w:rPr>
                <w:rFonts w:hint="eastAsia"/>
                <w:sz w:val="18"/>
                <w:szCs w:val="18"/>
              </w:rPr>
              <w:t>试验应在</w:t>
            </w:r>
            <w:r>
              <w:rPr>
                <w:rFonts w:hint="eastAsia"/>
                <w:sz w:val="18"/>
                <w:szCs w:val="18"/>
              </w:rPr>
              <w:t>18-28</w:t>
            </w:r>
            <w:r>
              <w:rPr>
                <w:rFonts w:hint="eastAsia"/>
                <w:sz w:val="18"/>
                <w:szCs w:val="18"/>
              </w:rPr>
              <w:t>℃范围内进行。</w:t>
            </w:r>
          </w:p>
        </w:tc>
        <w:tc>
          <w:tcPr>
            <w:tcW w:w="1365" w:type="dxa"/>
            <w:vAlign w:val="center"/>
          </w:tcPr>
          <w:p w14:paraId="55A42EBE" w14:textId="77777777" w:rsidR="00660E6C" w:rsidRDefault="00000000">
            <w:pPr>
              <w:pStyle w:val="a0"/>
              <w:snapToGrid w:val="0"/>
              <w:ind w:firstLine="360"/>
              <w:rPr>
                <w:rFonts w:ascii="宋体" w:eastAsia="宋体" w:hAnsi="宋体"/>
                <w:sz w:val="18"/>
                <w:szCs w:val="20"/>
              </w:rPr>
            </w:pPr>
            <w:r>
              <w:rPr>
                <w:rFonts w:hint="eastAsia"/>
                <w:sz w:val="18"/>
                <w:szCs w:val="18"/>
              </w:rPr>
              <w:t>优于</w:t>
            </w:r>
          </w:p>
        </w:tc>
      </w:tr>
      <w:tr w:rsidR="00660E6C" w14:paraId="24C02475" w14:textId="77777777">
        <w:trPr>
          <w:trHeight w:val="249"/>
        </w:trPr>
        <w:tc>
          <w:tcPr>
            <w:tcW w:w="959" w:type="dxa"/>
            <w:vAlign w:val="center"/>
          </w:tcPr>
          <w:p w14:paraId="5FED66F5" w14:textId="77777777" w:rsidR="00660E6C" w:rsidRDefault="00000000">
            <w:pPr>
              <w:pStyle w:val="a0"/>
              <w:snapToGrid w:val="0"/>
              <w:ind w:firstLineChars="0" w:firstLine="0"/>
              <w:rPr>
                <w:rFonts w:ascii="宋体" w:eastAsia="宋体" w:hAnsi="宋体"/>
                <w:sz w:val="18"/>
                <w:szCs w:val="20"/>
              </w:rPr>
            </w:pPr>
            <w:r>
              <w:rPr>
                <w:rFonts w:hint="eastAsia"/>
                <w:sz w:val="18"/>
                <w:szCs w:val="18"/>
              </w:rPr>
              <w:t>试样尺寸精度</w:t>
            </w:r>
          </w:p>
        </w:tc>
        <w:tc>
          <w:tcPr>
            <w:tcW w:w="3402" w:type="dxa"/>
            <w:vAlign w:val="center"/>
          </w:tcPr>
          <w:p w14:paraId="3193B014" w14:textId="77777777" w:rsidR="00660E6C" w:rsidRDefault="00000000">
            <w:pPr>
              <w:pStyle w:val="a0"/>
              <w:snapToGrid w:val="0"/>
              <w:ind w:firstLine="360"/>
              <w:rPr>
                <w:rFonts w:ascii="宋体" w:eastAsia="宋体" w:hAnsi="宋体"/>
                <w:sz w:val="18"/>
                <w:szCs w:val="20"/>
              </w:rPr>
            </w:pPr>
            <w:r>
              <w:rPr>
                <w:rFonts w:hint="eastAsia"/>
                <w:sz w:val="18"/>
                <w:szCs w:val="18"/>
              </w:rPr>
              <w:t>厚度精确到</w:t>
            </w:r>
            <w:r>
              <w:rPr>
                <w:rFonts w:hint="eastAsia"/>
                <w:sz w:val="18"/>
                <w:szCs w:val="18"/>
              </w:rPr>
              <w:t>0.001mm</w:t>
            </w:r>
            <w:r>
              <w:rPr>
                <w:rFonts w:hint="eastAsia"/>
                <w:sz w:val="18"/>
                <w:szCs w:val="18"/>
              </w:rPr>
              <w:t>，宽度精确到</w:t>
            </w:r>
            <w:r>
              <w:rPr>
                <w:rFonts w:hint="eastAsia"/>
                <w:sz w:val="18"/>
                <w:szCs w:val="18"/>
              </w:rPr>
              <w:t>0.01mm</w:t>
            </w:r>
            <w:r>
              <w:rPr>
                <w:rFonts w:hint="eastAsia"/>
                <w:sz w:val="18"/>
                <w:szCs w:val="18"/>
              </w:rPr>
              <w:t>。同一片试样上厚度偏差不超过</w:t>
            </w:r>
            <w:r>
              <w:rPr>
                <w:rFonts w:hint="eastAsia"/>
                <w:sz w:val="18"/>
                <w:szCs w:val="18"/>
              </w:rPr>
              <w:t>0.002mm</w:t>
            </w:r>
            <w:r>
              <w:rPr>
                <w:rFonts w:hint="eastAsia"/>
                <w:sz w:val="18"/>
                <w:szCs w:val="18"/>
              </w:rPr>
              <w:t>，宽度偏差不超过</w:t>
            </w:r>
            <w:r>
              <w:rPr>
                <w:rFonts w:hint="eastAsia"/>
                <w:sz w:val="18"/>
                <w:szCs w:val="18"/>
              </w:rPr>
              <w:t>0.05mm</w:t>
            </w:r>
          </w:p>
        </w:tc>
        <w:tc>
          <w:tcPr>
            <w:tcW w:w="2836" w:type="dxa"/>
            <w:vAlign w:val="center"/>
          </w:tcPr>
          <w:p w14:paraId="09D6B866" w14:textId="77777777" w:rsidR="00660E6C" w:rsidRDefault="00000000">
            <w:pPr>
              <w:pStyle w:val="a0"/>
              <w:snapToGrid w:val="0"/>
              <w:ind w:firstLine="360"/>
              <w:rPr>
                <w:rFonts w:ascii="宋体" w:eastAsia="宋体" w:hAnsi="宋体"/>
                <w:sz w:val="18"/>
                <w:szCs w:val="20"/>
              </w:rPr>
            </w:pPr>
            <w:r>
              <w:rPr>
                <w:rFonts w:hint="eastAsia"/>
                <w:sz w:val="18"/>
                <w:szCs w:val="18"/>
              </w:rPr>
              <w:t>试样的厚度应在中间测量，精确到</w:t>
            </w:r>
            <w:r>
              <w:rPr>
                <w:rFonts w:hint="eastAsia"/>
                <w:sz w:val="18"/>
                <w:szCs w:val="18"/>
              </w:rPr>
              <w:t>1</w:t>
            </w:r>
            <w:r>
              <w:rPr>
                <w:rFonts w:hint="eastAsia"/>
                <w:sz w:val="18"/>
                <w:szCs w:val="18"/>
              </w:rPr>
              <w:t>μ</w:t>
            </w:r>
            <w:r>
              <w:rPr>
                <w:rFonts w:hint="eastAsia"/>
                <w:sz w:val="18"/>
                <w:szCs w:val="18"/>
              </w:rPr>
              <w:t>m</w:t>
            </w:r>
            <w:r>
              <w:rPr>
                <w:rFonts w:hint="eastAsia"/>
                <w:sz w:val="18"/>
                <w:szCs w:val="18"/>
              </w:rPr>
              <w:t>。</w:t>
            </w:r>
          </w:p>
        </w:tc>
        <w:tc>
          <w:tcPr>
            <w:tcW w:w="1365" w:type="dxa"/>
            <w:vAlign w:val="center"/>
          </w:tcPr>
          <w:p w14:paraId="0D6CDF53" w14:textId="77777777" w:rsidR="00660E6C" w:rsidRDefault="00000000">
            <w:pPr>
              <w:pStyle w:val="a0"/>
              <w:snapToGrid w:val="0"/>
              <w:ind w:firstLine="360"/>
              <w:rPr>
                <w:rFonts w:ascii="宋体" w:eastAsia="宋体" w:hAnsi="宋体"/>
                <w:sz w:val="18"/>
                <w:szCs w:val="20"/>
              </w:rPr>
            </w:pPr>
            <w:r>
              <w:rPr>
                <w:rFonts w:hint="eastAsia"/>
                <w:sz w:val="18"/>
                <w:szCs w:val="18"/>
              </w:rPr>
              <w:t>优于</w:t>
            </w:r>
          </w:p>
        </w:tc>
      </w:tr>
      <w:tr w:rsidR="00660E6C" w14:paraId="6E765FC4" w14:textId="77777777">
        <w:trPr>
          <w:trHeight w:val="249"/>
        </w:trPr>
        <w:tc>
          <w:tcPr>
            <w:tcW w:w="959" w:type="dxa"/>
            <w:vAlign w:val="center"/>
          </w:tcPr>
          <w:p w14:paraId="7A4363E8" w14:textId="77777777" w:rsidR="00660E6C" w:rsidRDefault="00000000">
            <w:pPr>
              <w:pStyle w:val="a0"/>
              <w:snapToGrid w:val="0"/>
              <w:ind w:firstLineChars="0" w:firstLine="0"/>
              <w:rPr>
                <w:rFonts w:ascii="宋体" w:eastAsia="宋体" w:hAnsi="宋体"/>
                <w:sz w:val="18"/>
                <w:szCs w:val="20"/>
              </w:rPr>
            </w:pPr>
            <w:r>
              <w:rPr>
                <w:rFonts w:hint="eastAsia"/>
                <w:sz w:val="18"/>
                <w:szCs w:val="18"/>
              </w:rPr>
              <w:t>强制挠度的保持时间及测试时间</w:t>
            </w:r>
          </w:p>
        </w:tc>
        <w:tc>
          <w:tcPr>
            <w:tcW w:w="3402" w:type="dxa"/>
            <w:vAlign w:val="center"/>
          </w:tcPr>
          <w:p w14:paraId="065CBF75" w14:textId="77777777" w:rsidR="00660E6C" w:rsidRDefault="00000000">
            <w:pPr>
              <w:pStyle w:val="a0"/>
              <w:snapToGrid w:val="0"/>
              <w:ind w:firstLine="360"/>
              <w:rPr>
                <w:rFonts w:ascii="宋体" w:eastAsia="宋体" w:hAnsi="宋体"/>
                <w:sz w:val="18"/>
                <w:szCs w:val="20"/>
              </w:rPr>
            </w:pPr>
            <w:r>
              <w:rPr>
                <w:rFonts w:hint="eastAsia"/>
                <w:sz w:val="18"/>
                <w:szCs w:val="18"/>
              </w:rPr>
              <w:t>对试样施加一定的载荷保持</w:t>
            </w:r>
            <w:r>
              <w:rPr>
                <w:rFonts w:hint="eastAsia"/>
                <w:sz w:val="18"/>
                <w:szCs w:val="18"/>
              </w:rPr>
              <w:t>5s</w:t>
            </w:r>
            <w:r>
              <w:rPr>
                <w:rFonts w:hint="eastAsia"/>
                <w:sz w:val="18"/>
                <w:szCs w:val="18"/>
              </w:rPr>
              <w:t>～</w:t>
            </w:r>
            <w:r>
              <w:rPr>
                <w:rFonts w:hint="eastAsia"/>
                <w:sz w:val="18"/>
                <w:szCs w:val="18"/>
              </w:rPr>
              <w:t>10s</w:t>
            </w:r>
            <w:r>
              <w:rPr>
                <w:rFonts w:hint="eastAsia"/>
                <w:sz w:val="18"/>
                <w:szCs w:val="18"/>
              </w:rPr>
              <w:t>后，卸除载荷并立即测试其残余挠度，测量时间应控制在</w:t>
            </w:r>
            <w:r>
              <w:rPr>
                <w:rFonts w:hint="eastAsia"/>
                <w:sz w:val="18"/>
                <w:szCs w:val="18"/>
              </w:rPr>
              <w:t>5s</w:t>
            </w:r>
            <w:r>
              <w:rPr>
                <w:rFonts w:hint="eastAsia"/>
                <w:sz w:val="18"/>
                <w:szCs w:val="18"/>
              </w:rPr>
              <w:t>～</w:t>
            </w:r>
            <w:r>
              <w:rPr>
                <w:rFonts w:hint="eastAsia"/>
                <w:sz w:val="18"/>
                <w:szCs w:val="18"/>
              </w:rPr>
              <w:t>10s</w:t>
            </w:r>
            <w:r>
              <w:rPr>
                <w:rFonts w:hint="eastAsia"/>
                <w:sz w:val="18"/>
                <w:szCs w:val="18"/>
              </w:rPr>
              <w:t>。</w:t>
            </w:r>
          </w:p>
        </w:tc>
        <w:tc>
          <w:tcPr>
            <w:tcW w:w="2836" w:type="dxa"/>
            <w:vAlign w:val="center"/>
          </w:tcPr>
          <w:p w14:paraId="2F29AEDE" w14:textId="77777777" w:rsidR="00660E6C" w:rsidRDefault="00000000">
            <w:pPr>
              <w:pStyle w:val="a0"/>
              <w:snapToGrid w:val="0"/>
              <w:ind w:firstLine="360"/>
              <w:rPr>
                <w:rFonts w:ascii="宋体" w:eastAsia="宋体" w:hAnsi="宋体"/>
                <w:kern w:val="0"/>
                <w:sz w:val="18"/>
                <w:szCs w:val="20"/>
              </w:rPr>
            </w:pPr>
            <w:r>
              <w:rPr>
                <w:rFonts w:hint="eastAsia"/>
                <w:sz w:val="18"/>
                <w:szCs w:val="18"/>
              </w:rPr>
              <w:t>无要求</w:t>
            </w:r>
          </w:p>
        </w:tc>
        <w:tc>
          <w:tcPr>
            <w:tcW w:w="1365" w:type="dxa"/>
            <w:vAlign w:val="center"/>
          </w:tcPr>
          <w:p w14:paraId="6D263970" w14:textId="77777777" w:rsidR="00660E6C" w:rsidRDefault="00000000">
            <w:pPr>
              <w:pStyle w:val="a0"/>
              <w:snapToGrid w:val="0"/>
              <w:ind w:firstLine="360"/>
              <w:rPr>
                <w:rFonts w:ascii="宋体" w:eastAsia="宋体" w:hAnsi="宋体"/>
                <w:kern w:val="0"/>
                <w:sz w:val="18"/>
                <w:szCs w:val="20"/>
              </w:rPr>
            </w:pPr>
            <w:r>
              <w:rPr>
                <w:rFonts w:hint="eastAsia"/>
                <w:sz w:val="18"/>
                <w:szCs w:val="18"/>
              </w:rPr>
              <w:t>优于</w:t>
            </w:r>
          </w:p>
        </w:tc>
      </w:tr>
      <w:tr w:rsidR="00660E6C" w14:paraId="73D20843" w14:textId="77777777">
        <w:trPr>
          <w:trHeight w:val="387"/>
        </w:trPr>
        <w:tc>
          <w:tcPr>
            <w:tcW w:w="959" w:type="dxa"/>
            <w:vAlign w:val="center"/>
          </w:tcPr>
          <w:p w14:paraId="4E44D990" w14:textId="77777777" w:rsidR="00660E6C" w:rsidRDefault="00000000">
            <w:pPr>
              <w:pStyle w:val="a0"/>
              <w:snapToGrid w:val="0"/>
              <w:ind w:firstLineChars="0" w:firstLine="0"/>
              <w:rPr>
                <w:rFonts w:ascii="宋体" w:eastAsia="宋体" w:hAnsi="宋体"/>
                <w:sz w:val="18"/>
                <w:szCs w:val="20"/>
              </w:rPr>
            </w:pPr>
            <w:r>
              <w:rPr>
                <w:rFonts w:hint="eastAsia"/>
                <w:sz w:val="18"/>
                <w:szCs w:val="18"/>
              </w:rPr>
              <w:t>弹性弯曲极限的结果</w:t>
            </w:r>
          </w:p>
        </w:tc>
        <w:tc>
          <w:tcPr>
            <w:tcW w:w="3402" w:type="dxa"/>
            <w:vAlign w:val="center"/>
          </w:tcPr>
          <w:p w14:paraId="425B50CA" w14:textId="77777777" w:rsidR="00660E6C" w:rsidRDefault="00000000">
            <w:pPr>
              <w:pStyle w:val="a0"/>
              <w:snapToGrid w:val="0"/>
              <w:ind w:firstLine="360"/>
              <w:rPr>
                <w:rFonts w:ascii="宋体" w:eastAsia="宋体" w:hAnsi="宋体"/>
                <w:sz w:val="18"/>
                <w:szCs w:val="20"/>
              </w:rPr>
            </w:pPr>
            <w:r>
              <w:rPr>
                <w:rFonts w:hint="eastAsia"/>
                <w:sz w:val="18"/>
                <w:szCs w:val="18"/>
              </w:rPr>
              <w:t>精确到</w:t>
            </w:r>
            <w:r>
              <w:rPr>
                <w:rFonts w:hint="eastAsia"/>
                <w:sz w:val="18"/>
                <w:szCs w:val="18"/>
              </w:rPr>
              <w:t>1MPa</w:t>
            </w:r>
          </w:p>
        </w:tc>
        <w:tc>
          <w:tcPr>
            <w:tcW w:w="2836" w:type="dxa"/>
            <w:vAlign w:val="center"/>
          </w:tcPr>
          <w:p w14:paraId="4437294D" w14:textId="77777777" w:rsidR="00660E6C" w:rsidRDefault="00000000">
            <w:pPr>
              <w:pStyle w:val="a0"/>
              <w:snapToGrid w:val="0"/>
              <w:ind w:firstLine="360"/>
              <w:rPr>
                <w:rFonts w:ascii="宋体" w:eastAsia="宋体" w:hAnsi="宋体"/>
                <w:sz w:val="18"/>
                <w:szCs w:val="20"/>
              </w:rPr>
            </w:pPr>
            <w:r>
              <w:rPr>
                <w:rFonts w:hint="eastAsia"/>
                <w:sz w:val="18"/>
                <w:szCs w:val="18"/>
              </w:rPr>
              <w:t>精确到</w:t>
            </w:r>
            <w:r>
              <w:rPr>
                <w:rFonts w:hint="eastAsia"/>
                <w:sz w:val="18"/>
                <w:szCs w:val="18"/>
              </w:rPr>
              <w:t>10N/mm</w:t>
            </w:r>
            <w:r>
              <w:rPr>
                <w:rFonts w:hint="eastAsia"/>
                <w:sz w:val="18"/>
                <w:szCs w:val="18"/>
                <w:vertAlign w:val="superscript"/>
              </w:rPr>
              <w:t>2</w:t>
            </w:r>
          </w:p>
        </w:tc>
        <w:tc>
          <w:tcPr>
            <w:tcW w:w="1365" w:type="dxa"/>
            <w:vAlign w:val="center"/>
          </w:tcPr>
          <w:p w14:paraId="13385999" w14:textId="77777777" w:rsidR="00660E6C" w:rsidRDefault="00000000">
            <w:pPr>
              <w:pStyle w:val="a0"/>
              <w:snapToGrid w:val="0"/>
              <w:ind w:firstLine="360"/>
              <w:rPr>
                <w:rFonts w:ascii="宋体" w:eastAsia="宋体" w:hAnsi="宋体"/>
                <w:sz w:val="18"/>
                <w:szCs w:val="20"/>
              </w:rPr>
            </w:pPr>
            <w:r>
              <w:rPr>
                <w:rFonts w:hint="eastAsia"/>
                <w:sz w:val="18"/>
                <w:szCs w:val="18"/>
              </w:rPr>
              <w:t>优于</w:t>
            </w:r>
          </w:p>
        </w:tc>
      </w:tr>
    </w:tbl>
    <w:p w14:paraId="5B93EFB2" w14:textId="77777777" w:rsidR="00660E6C" w:rsidRDefault="00000000">
      <w:pPr>
        <w:snapToGrid w:val="0"/>
        <w:spacing w:beforeLines="50" w:before="156" w:afterLines="50" w:after="156"/>
        <w:ind w:left="420" w:firstLineChars="0" w:firstLine="0"/>
        <w:rPr>
          <w:rFonts w:ascii="宋体" w:hAnsi="宋体"/>
          <w:szCs w:val="21"/>
        </w:rPr>
      </w:pPr>
      <w:r>
        <w:rPr>
          <w:rFonts w:ascii="宋体" w:hAnsi="宋体" w:hint="eastAsia"/>
          <w:szCs w:val="21"/>
        </w:rPr>
        <w:t>通过与欧标对比，本标准达到国际先进水平。</w:t>
      </w:r>
    </w:p>
    <w:p w14:paraId="555F5528" w14:textId="77777777" w:rsidR="00660E6C" w:rsidRDefault="00000000">
      <w:pPr>
        <w:numPr>
          <w:ilvl w:val="0"/>
          <w:numId w:val="3"/>
        </w:numPr>
        <w:snapToGrid w:val="0"/>
        <w:spacing w:beforeLines="50" w:before="156" w:afterLines="50" w:after="156"/>
        <w:ind w:firstLine="420"/>
        <w:rPr>
          <w:rFonts w:ascii="黑体" w:eastAsia="黑体" w:hAnsi="宋体" w:cs="宋体"/>
          <w:bCs/>
          <w:szCs w:val="21"/>
        </w:rPr>
      </w:pPr>
      <w:r>
        <w:rPr>
          <w:rFonts w:ascii="黑体" w:eastAsia="黑体" w:hAnsi="宋体" w:cs="宋体" w:hint="eastAsia"/>
          <w:bCs/>
          <w:szCs w:val="21"/>
        </w:rPr>
        <w:t>与现行法律、法规、强制性国家标准及相关标准协调配套情况</w:t>
      </w:r>
    </w:p>
    <w:p w14:paraId="4552C309" w14:textId="77777777" w:rsidR="00660E6C" w:rsidRDefault="00000000">
      <w:pPr>
        <w:snapToGrid w:val="0"/>
        <w:ind w:firstLine="420"/>
        <w:rPr>
          <w:rFonts w:ascii="宋体" w:hAnsi="宋体"/>
          <w:szCs w:val="21"/>
        </w:rPr>
      </w:pPr>
      <w:r>
        <w:rPr>
          <w:rFonts w:ascii="宋体" w:hAnsi="宋体" w:hint="eastAsia"/>
          <w:szCs w:val="21"/>
        </w:rPr>
        <w:t>本标准符合现行法律、法规的要求，并与其他同类国家标准、国家J用标准、行业标准无冲突、重叠和不协调之处。</w:t>
      </w:r>
    </w:p>
    <w:p w14:paraId="13111281" w14:textId="77777777" w:rsidR="00660E6C" w:rsidRDefault="00000000">
      <w:pPr>
        <w:snapToGrid w:val="0"/>
        <w:spacing w:beforeLines="50" w:before="156" w:afterLines="50" w:after="156"/>
        <w:ind w:firstLine="420"/>
        <w:rPr>
          <w:rFonts w:ascii="黑体" w:eastAsia="黑体" w:hAnsi="宋体" w:cs="宋体"/>
          <w:bCs/>
          <w:szCs w:val="21"/>
        </w:rPr>
      </w:pPr>
      <w:bookmarkStart w:id="37" w:name="_Toc32100"/>
      <w:r>
        <w:rPr>
          <w:rFonts w:ascii="黑体" w:eastAsia="黑体" w:hAnsi="宋体" w:cs="宋体" w:hint="eastAsia"/>
          <w:bCs/>
          <w:szCs w:val="21"/>
        </w:rPr>
        <w:t>八、重大分歧意见的处理经过和依据</w:t>
      </w:r>
      <w:bookmarkEnd w:id="37"/>
    </w:p>
    <w:p w14:paraId="10FF975D" w14:textId="77777777" w:rsidR="00660E6C" w:rsidRDefault="00000000">
      <w:pPr>
        <w:snapToGrid w:val="0"/>
        <w:ind w:firstLine="420"/>
        <w:rPr>
          <w:rFonts w:ascii="宋体" w:hAnsi="宋体"/>
          <w:szCs w:val="21"/>
        </w:rPr>
      </w:pPr>
      <w:r>
        <w:rPr>
          <w:rFonts w:ascii="宋体" w:hAnsi="宋体" w:hint="eastAsia"/>
          <w:szCs w:val="21"/>
        </w:rPr>
        <w:lastRenderedPageBreak/>
        <w:t>暂无。</w:t>
      </w:r>
    </w:p>
    <w:p w14:paraId="385E7C9D" w14:textId="77777777" w:rsidR="00660E6C" w:rsidRDefault="00000000">
      <w:pPr>
        <w:snapToGrid w:val="0"/>
        <w:spacing w:beforeLines="50" w:before="156" w:afterLines="50" w:after="156"/>
        <w:ind w:firstLine="420"/>
        <w:rPr>
          <w:rFonts w:ascii="黑体" w:eastAsia="黑体" w:hAnsi="宋体" w:cs="宋体"/>
          <w:bCs/>
          <w:szCs w:val="21"/>
        </w:rPr>
      </w:pPr>
      <w:bookmarkStart w:id="38" w:name="_Toc15989"/>
      <w:r>
        <w:rPr>
          <w:rFonts w:ascii="黑体" w:eastAsia="黑体" w:hAnsi="宋体" w:cs="宋体" w:hint="eastAsia"/>
          <w:bCs/>
          <w:szCs w:val="21"/>
        </w:rPr>
        <w:t>九、作为强制性或推荐性国家标准的建议</w:t>
      </w:r>
      <w:bookmarkEnd w:id="38"/>
    </w:p>
    <w:p w14:paraId="1BDF64DC" w14:textId="77777777" w:rsidR="00660E6C" w:rsidRDefault="00000000">
      <w:pPr>
        <w:snapToGrid w:val="0"/>
        <w:ind w:firstLine="420"/>
        <w:rPr>
          <w:rFonts w:ascii="宋体" w:eastAsia="宋体" w:hAnsi="宋体"/>
          <w:szCs w:val="21"/>
        </w:rPr>
      </w:pPr>
      <w:r>
        <w:rPr>
          <w:rFonts w:ascii="宋体" w:eastAsia="宋体" w:hAnsi="宋体" w:cs="宋体" w:hint="eastAsia"/>
          <w:szCs w:val="21"/>
        </w:rPr>
        <w:t>本标准是铜及铜合金板带材行业弯曲弹性极限的通用标准，建议作为推荐性行业标准发布。</w:t>
      </w:r>
    </w:p>
    <w:p w14:paraId="642D0CE2" w14:textId="77777777" w:rsidR="00660E6C" w:rsidRDefault="00000000">
      <w:pPr>
        <w:snapToGrid w:val="0"/>
        <w:spacing w:beforeLines="50" w:before="156" w:afterLines="50" w:after="156"/>
        <w:ind w:firstLine="420"/>
        <w:rPr>
          <w:rFonts w:ascii="黑体" w:eastAsia="黑体" w:hAnsi="宋体" w:cs="宋体"/>
          <w:bCs/>
          <w:szCs w:val="21"/>
        </w:rPr>
      </w:pPr>
      <w:bookmarkStart w:id="39" w:name="_Toc15588"/>
      <w:r>
        <w:rPr>
          <w:rFonts w:ascii="黑体" w:eastAsia="黑体" w:hAnsi="宋体" w:cs="宋体" w:hint="eastAsia"/>
          <w:bCs/>
          <w:szCs w:val="21"/>
        </w:rPr>
        <w:t>十、贯彻标准的要求和措施建议</w:t>
      </w:r>
      <w:bookmarkEnd w:id="39"/>
    </w:p>
    <w:p w14:paraId="2F542673" w14:textId="77777777" w:rsidR="00660E6C" w:rsidRDefault="00000000">
      <w:pPr>
        <w:snapToGrid w:val="0"/>
        <w:ind w:firstLine="420"/>
        <w:rPr>
          <w:kern w:val="0"/>
          <w:szCs w:val="21"/>
        </w:rPr>
      </w:pPr>
      <w:r>
        <w:rPr>
          <w:rFonts w:hint="eastAsia"/>
          <w:kern w:val="0"/>
          <w:szCs w:val="21"/>
        </w:rPr>
        <w:t>为使标准能更好地发挥作用，提高铜及铜合金板带生产企业的控制水平，建议针对本标准制订切实可行的贯彻措施，做好宣传培训工作，使各相关单位充分掌握标准中所规定的检测方法，并加强示范推广，让标准在铜及铜合金板带的生产和使用过程中得以广泛应用。同时，对标准执行情况进行跟踪调查，及时发现标准执行中的问题，不断修改完善，提升标准水平，提高标准的科学性、合理性、协调性和可操作性，以保证产品质量，满足国内、外市场及用户的需要。</w:t>
      </w:r>
    </w:p>
    <w:p w14:paraId="4A53D647" w14:textId="77777777" w:rsidR="00660E6C" w:rsidRDefault="00000000">
      <w:pPr>
        <w:snapToGrid w:val="0"/>
        <w:spacing w:beforeLines="50" w:before="156" w:afterLines="50" w:after="156"/>
        <w:ind w:firstLine="420"/>
        <w:rPr>
          <w:rFonts w:ascii="黑体" w:eastAsia="黑体" w:hAnsi="宋体" w:cs="宋体"/>
          <w:bCs/>
          <w:szCs w:val="21"/>
        </w:rPr>
      </w:pPr>
      <w:bookmarkStart w:id="40" w:name="_Toc7802"/>
      <w:r>
        <w:rPr>
          <w:rFonts w:ascii="黑体" w:eastAsia="黑体" w:hAnsi="宋体" w:cs="宋体" w:hint="eastAsia"/>
          <w:bCs/>
          <w:szCs w:val="21"/>
        </w:rPr>
        <w:t>十一、废止现行有关标准的建议</w:t>
      </w:r>
      <w:bookmarkEnd w:id="40"/>
    </w:p>
    <w:p w14:paraId="0D504D18" w14:textId="77777777" w:rsidR="00660E6C" w:rsidRDefault="00000000">
      <w:pPr>
        <w:snapToGrid w:val="0"/>
        <w:ind w:firstLine="420"/>
        <w:rPr>
          <w:rFonts w:ascii="宋体" w:hAnsi="宋体" w:cs="宋体"/>
          <w:szCs w:val="21"/>
        </w:rPr>
      </w:pPr>
      <w:r>
        <w:rPr>
          <w:rFonts w:ascii="宋体" w:hAnsi="宋体" w:cs="宋体" w:hint="eastAsia"/>
          <w:szCs w:val="21"/>
        </w:rPr>
        <w:t>无。</w:t>
      </w:r>
    </w:p>
    <w:p w14:paraId="5CAA4964" w14:textId="77777777" w:rsidR="00660E6C" w:rsidRDefault="00000000">
      <w:pPr>
        <w:snapToGrid w:val="0"/>
        <w:spacing w:beforeLines="50" w:before="156" w:afterLines="50" w:after="156"/>
        <w:ind w:firstLine="420"/>
        <w:rPr>
          <w:rFonts w:ascii="黑体" w:eastAsia="黑体" w:hAnsi="宋体" w:cs="宋体"/>
          <w:bCs/>
          <w:szCs w:val="21"/>
        </w:rPr>
      </w:pPr>
      <w:bookmarkStart w:id="41" w:name="_Toc22451"/>
      <w:r>
        <w:rPr>
          <w:rFonts w:ascii="黑体" w:eastAsia="黑体" w:hAnsi="宋体" w:cs="宋体" w:hint="eastAsia"/>
          <w:bCs/>
          <w:szCs w:val="21"/>
        </w:rPr>
        <w:t>十二、其他主要内容的解释和其他需要说明的事项。</w:t>
      </w:r>
      <w:bookmarkEnd w:id="41"/>
    </w:p>
    <w:p w14:paraId="0BCE5999" w14:textId="77777777" w:rsidR="00660E6C" w:rsidRDefault="00000000">
      <w:pPr>
        <w:snapToGrid w:val="0"/>
        <w:ind w:firstLine="420"/>
        <w:rPr>
          <w:rFonts w:ascii="宋体" w:hAnsi="宋体" w:cs="宋体"/>
          <w:szCs w:val="21"/>
        </w:rPr>
      </w:pPr>
      <w:r>
        <w:rPr>
          <w:rFonts w:ascii="宋体" w:hAnsi="宋体" w:cs="宋体" w:hint="eastAsia"/>
          <w:szCs w:val="21"/>
        </w:rPr>
        <w:t>无。</w:t>
      </w:r>
    </w:p>
    <w:p w14:paraId="064FF503" w14:textId="77777777" w:rsidR="00660E6C" w:rsidRDefault="00000000">
      <w:pPr>
        <w:pStyle w:val="afa"/>
        <w:snapToGrid w:val="0"/>
        <w:ind w:firstLine="420"/>
        <w:jc w:val="right"/>
        <w:rPr>
          <w:rFonts w:ascii="Times New Roman"/>
          <w:kern w:val="2"/>
          <w:szCs w:val="21"/>
        </w:rPr>
      </w:pPr>
      <w:r>
        <w:rPr>
          <w:rFonts w:hint="eastAsia"/>
          <w:szCs w:val="21"/>
        </w:rPr>
        <w:t xml:space="preserve">                  </w:t>
      </w:r>
      <w:r>
        <w:rPr>
          <w:rFonts w:ascii="Times New Roman"/>
          <w:kern w:val="2"/>
          <w:szCs w:val="21"/>
        </w:rPr>
        <w:t>《</w:t>
      </w:r>
      <w:r>
        <w:rPr>
          <w:rFonts w:ascii="Times New Roman" w:hint="eastAsia"/>
        </w:rPr>
        <w:t>铜及铜合金带、箔材弹性</w:t>
      </w:r>
      <w:r>
        <w:rPr>
          <w:rFonts w:ascii="Times New Roman"/>
        </w:rPr>
        <w:t>弯曲极限</w:t>
      </w:r>
      <w:r>
        <w:rPr>
          <w:rFonts w:ascii="Times New Roman" w:hint="eastAsia"/>
        </w:rPr>
        <w:t>试验方法</w:t>
      </w:r>
      <w:r>
        <w:rPr>
          <w:rFonts w:ascii="Times New Roman"/>
          <w:kern w:val="2"/>
          <w:szCs w:val="21"/>
        </w:rPr>
        <w:t>》</w:t>
      </w:r>
      <w:r>
        <w:rPr>
          <w:rFonts w:ascii="Times New Roman" w:hint="eastAsia"/>
          <w:kern w:val="2"/>
          <w:szCs w:val="21"/>
        </w:rPr>
        <w:t>行业</w:t>
      </w:r>
      <w:r>
        <w:rPr>
          <w:rFonts w:ascii="Times New Roman"/>
          <w:kern w:val="2"/>
          <w:szCs w:val="21"/>
        </w:rPr>
        <w:t>标准编制组</w:t>
      </w:r>
    </w:p>
    <w:p w14:paraId="447730EF" w14:textId="77777777" w:rsidR="00660E6C" w:rsidRDefault="00000000">
      <w:pPr>
        <w:snapToGrid w:val="0"/>
        <w:spacing w:beforeLines="100" w:before="312"/>
        <w:ind w:firstLine="420"/>
        <w:jc w:val="right"/>
        <w:rPr>
          <w:rFonts w:ascii="宋体" w:eastAsia="宋体" w:hAnsi="宋体"/>
          <w:szCs w:val="21"/>
        </w:rPr>
      </w:pPr>
      <w:r>
        <w:rPr>
          <w:rFonts w:ascii="宋体" w:eastAsia="宋体" w:hAnsi="宋体" w:hint="eastAsia"/>
          <w:szCs w:val="21"/>
        </w:rPr>
        <w:t xml:space="preserve">                             20</w:t>
      </w:r>
      <w:r>
        <w:rPr>
          <w:rFonts w:ascii="宋体" w:eastAsia="宋体" w:hAnsi="宋体"/>
          <w:szCs w:val="21"/>
        </w:rPr>
        <w:t>23</w:t>
      </w:r>
      <w:r>
        <w:rPr>
          <w:rFonts w:ascii="宋体" w:eastAsia="宋体" w:hAnsi="宋体" w:hint="eastAsia"/>
          <w:szCs w:val="21"/>
        </w:rPr>
        <w:t>年</w:t>
      </w:r>
      <w:r>
        <w:rPr>
          <w:rFonts w:ascii="宋体" w:eastAsia="宋体" w:hAnsi="宋体"/>
          <w:szCs w:val="21"/>
        </w:rPr>
        <w:t>08</w:t>
      </w:r>
      <w:r>
        <w:rPr>
          <w:rFonts w:ascii="宋体" w:eastAsia="宋体" w:hAnsi="宋体" w:hint="eastAsia"/>
          <w:szCs w:val="21"/>
        </w:rPr>
        <w:t>月</w:t>
      </w:r>
      <w:r>
        <w:rPr>
          <w:rFonts w:ascii="宋体" w:eastAsia="宋体" w:hAnsi="宋体"/>
          <w:szCs w:val="21"/>
        </w:rPr>
        <w:t>10</w:t>
      </w:r>
      <w:r>
        <w:rPr>
          <w:rFonts w:ascii="宋体" w:eastAsia="宋体" w:hAnsi="宋体" w:hint="eastAsia"/>
          <w:szCs w:val="21"/>
        </w:rPr>
        <w:t>日</w:t>
      </w:r>
    </w:p>
    <w:p w14:paraId="0AF43D30" w14:textId="77777777" w:rsidR="009C3D21" w:rsidRDefault="009C3D21">
      <w:pPr>
        <w:pStyle w:val="a0"/>
        <w:ind w:firstLine="420"/>
      </w:pPr>
    </w:p>
    <w:p w14:paraId="0DC6F10C" w14:textId="77777777" w:rsidR="009C3D21" w:rsidRDefault="009C3D21">
      <w:pPr>
        <w:pStyle w:val="a0"/>
        <w:ind w:firstLine="420"/>
      </w:pPr>
    </w:p>
    <w:p w14:paraId="0A9E5B51" w14:textId="77777777" w:rsidR="009C3D21" w:rsidRDefault="009C3D21">
      <w:pPr>
        <w:pStyle w:val="a0"/>
        <w:ind w:firstLine="420"/>
      </w:pPr>
    </w:p>
    <w:p w14:paraId="4687AA5F" w14:textId="77777777" w:rsidR="009C3D21" w:rsidRDefault="009C3D21">
      <w:pPr>
        <w:pStyle w:val="a0"/>
        <w:ind w:firstLine="420"/>
      </w:pPr>
    </w:p>
    <w:p w14:paraId="316092D2" w14:textId="77777777" w:rsidR="009C3D21" w:rsidRDefault="009C3D21">
      <w:pPr>
        <w:pStyle w:val="a0"/>
        <w:ind w:firstLine="420"/>
      </w:pPr>
    </w:p>
    <w:p w14:paraId="43A4954F" w14:textId="77777777" w:rsidR="009C3D21" w:rsidRDefault="009C3D21">
      <w:pPr>
        <w:pStyle w:val="a0"/>
        <w:ind w:firstLine="420"/>
      </w:pPr>
    </w:p>
    <w:p w14:paraId="366AF4F2" w14:textId="77777777" w:rsidR="009C3D21" w:rsidRDefault="009C3D21">
      <w:pPr>
        <w:pStyle w:val="a0"/>
        <w:ind w:firstLine="420"/>
      </w:pPr>
    </w:p>
    <w:p w14:paraId="53D622D2" w14:textId="77777777" w:rsidR="009C3D21" w:rsidRDefault="009C3D21">
      <w:pPr>
        <w:pStyle w:val="a0"/>
        <w:ind w:firstLine="420"/>
      </w:pPr>
    </w:p>
    <w:p w14:paraId="72E544FC" w14:textId="77777777" w:rsidR="009C3D21" w:rsidRDefault="009C3D21" w:rsidP="00153236">
      <w:pPr>
        <w:pStyle w:val="a0"/>
        <w:ind w:firstLineChars="0" w:firstLine="0"/>
        <w:rPr>
          <w:rFonts w:hint="eastAsia"/>
        </w:rPr>
      </w:pPr>
    </w:p>
    <w:p w14:paraId="2B9D072F" w14:textId="6DD6F846" w:rsidR="00660E6C" w:rsidRDefault="00000000">
      <w:pPr>
        <w:pStyle w:val="a0"/>
        <w:ind w:firstLine="420"/>
      </w:pPr>
      <w:r>
        <w:lastRenderedPageBreak/>
        <w:t>附表：</w:t>
      </w:r>
    </w:p>
    <w:p w14:paraId="42295F0E" w14:textId="77777777" w:rsidR="00660E6C" w:rsidRDefault="00000000">
      <w:pPr>
        <w:ind w:firstLine="420"/>
        <w:jc w:val="center"/>
        <w:rPr>
          <w:rFonts w:ascii="黑体" w:eastAsia="黑体" w:hAnsi="黑体" w:cs="Times New Roman"/>
          <w:kern w:val="0"/>
          <w:szCs w:val="21"/>
        </w:rPr>
      </w:pPr>
      <w:r>
        <w:rPr>
          <w:rFonts w:ascii="黑体" w:eastAsia="黑体" w:hAnsi="黑体" w:cs="Times New Roman" w:hint="eastAsia"/>
          <w:kern w:val="0"/>
          <w:szCs w:val="21"/>
        </w:rPr>
        <w:t>附表1： C7025</w:t>
      </w:r>
      <w:r>
        <w:rPr>
          <w:rFonts w:ascii="黑体" w:eastAsia="黑体" w:hAnsi="黑体" w:cs="Times New Roman"/>
          <w:kern w:val="0"/>
          <w:szCs w:val="21"/>
        </w:rPr>
        <w:t>0</w:t>
      </w:r>
      <w:r>
        <w:rPr>
          <w:rFonts w:ascii="黑体" w:eastAsia="黑体" w:hAnsi="黑体" w:cs="Times New Roman" w:hint="eastAsia"/>
          <w:kern w:val="0"/>
          <w:szCs w:val="21"/>
        </w:rPr>
        <w:t xml:space="preserve"> TM03 0.2</w:t>
      </w:r>
      <w:r>
        <w:rPr>
          <w:rFonts w:ascii="黑体" w:eastAsia="黑体" w:hAnsi="黑体" w:cs="Times New Roman"/>
          <w:kern w:val="0"/>
          <w:szCs w:val="21"/>
        </w:rPr>
        <w:t>00</w:t>
      </w:r>
      <w:r>
        <w:rPr>
          <w:rFonts w:ascii="黑体" w:eastAsia="黑体" w:hAnsi="黑体" w:cs="Times New Roman" w:hint="eastAsia"/>
          <w:kern w:val="0"/>
          <w:szCs w:val="21"/>
        </w:rPr>
        <w:t>mm 弯曲弹性极限测试值</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32"/>
        <w:gridCol w:w="751"/>
        <w:gridCol w:w="775"/>
        <w:gridCol w:w="775"/>
        <w:gridCol w:w="751"/>
        <w:gridCol w:w="751"/>
        <w:gridCol w:w="775"/>
        <w:gridCol w:w="775"/>
        <w:gridCol w:w="751"/>
        <w:gridCol w:w="751"/>
        <w:gridCol w:w="775"/>
        <w:gridCol w:w="775"/>
      </w:tblGrid>
      <w:tr w:rsidR="00660E6C" w14:paraId="65139AB0" w14:textId="77777777">
        <w:tc>
          <w:tcPr>
            <w:tcW w:w="534" w:type="dxa"/>
            <w:vMerge w:val="restart"/>
            <w:vAlign w:val="center"/>
          </w:tcPr>
          <w:p w14:paraId="483072C7"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kern w:val="0"/>
                <w:sz w:val="18"/>
                <w:szCs w:val="18"/>
              </w:rPr>
              <w:t>序号</w:t>
            </w:r>
          </w:p>
        </w:tc>
        <w:tc>
          <w:tcPr>
            <w:tcW w:w="2933" w:type="dxa"/>
            <w:gridSpan w:val="4"/>
            <w:vAlign w:val="center"/>
          </w:tcPr>
          <w:p w14:paraId="05B01C34"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kern w:val="0"/>
                <w:sz w:val="18"/>
                <w:szCs w:val="18"/>
              </w:rPr>
              <w:t>测试员一</w:t>
            </w:r>
          </w:p>
        </w:tc>
        <w:tc>
          <w:tcPr>
            <w:tcW w:w="3052" w:type="dxa"/>
            <w:gridSpan w:val="4"/>
            <w:vAlign w:val="center"/>
          </w:tcPr>
          <w:p w14:paraId="5036BD8C"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kern w:val="0"/>
                <w:sz w:val="18"/>
                <w:szCs w:val="18"/>
              </w:rPr>
              <w:t>测试员二</w:t>
            </w:r>
          </w:p>
        </w:tc>
        <w:tc>
          <w:tcPr>
            <w:tcW w:w="3052" w:type="dxa"/>
            <w:gridSpan w:val="4"/>
          </w:tcPr>
          <w:p w14:paraId="5F1288B6"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kern w:val="0"/>
                <w:sz w:val="18"/>
                <w:szCs w:val="18"/>
              </w:rPr>
              <w:t>测试员三</w:t>
            </w:r>
          </w:p>
        </w:tc>
      </w:tr>
      <w:tr w:rsidR="00660E6C" w14:paraId="7CD3F7A8" w14:textId="77777777">
        <w:tc>
          <w:tcPr>
            <w:tcW w:w="534" w:type="dxa"/>
            <w:vMerge/>
            <w:vAlign w:val="center"/>
          </w:tcPr>
          <w:p w14:paraId="3C223358" w14:textId="77777777" w:rsidR="00660E6C" w:rsidRDefault="00660E6C">
            <w:pPr>
              <w:ind w:firstLine="360"/>
              <w:jc w:val="center"/>
              <w:rPr>
                <w:rFonts w:ascii="宋体" w:eastAsia="宋体" w:hAnsi="宋体" w:cs="Times New Roman"/>
                <w:kern w:val="0"/>
                <w:sz w:val="18"/>
                <w:szCs w:val="18"/>
              </w:rPr>
            </w:pPr>
          </w:p>
        </w:tc>
        <w:tc>
          <w:tcPr>
            <w:tcW w:w="632" w:type="dxa"/>
            <w:vAlign w:val="center"/>
          </w:tcPr>
          <w:p w14:paraId="071895E8"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kern w:val="0"/>
                <w:sz w:val="18"/>
                <w:szCs w:val="18"/>
              </w:rPr>
              <w:t>弹性模量</w:t>
            </w:r>
            <w:proofErr w:type="spellStart"/>
            <w:r>
              <w:rPr>
                <w:rFonts w:ascii="宋体" w:eastAsia="宋体" w:hAnsi="宋体" w:cs="Times New Roman"/>
                <w:kern w:val="0"/>
                <w:sz w:val="18"/>
                <w:szCs w:val="18"/>
              </w:rPr>
              <w:t>GPa</w:t>
            </w:r>
            <w:proofErr w:type="spellEnd"/>
          </w:p>
        </w:tc>
        <w:tc>
          <w:tcPr>
            <w:tcW w:w="751" w:type="dxa"/>
            <w:vAlign w:val="center"/>
          </w:tcPr>
          <w:p w14:paraId="553B9E13"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kern w:val="0"/>
                <w:sz w:val="18"/>
                <w:szCs w:val="18"/>
              </w:rPr>
              <w:t>平均弹性模量</w:t>
            </w:r>
            <w:proofErr w:type="spellStart"/>
            <w:r>
              <w:rPr>
                <w:rFonts w:ascii="宋体" w:eastAsia="宋体" w:hAnsi="宋体" w:cs="Times New Roman"/>
                <w:kern w:val="0"/>
                <w:sz w:val="18"/>
                <w:szCs w:val="18"/>
              </w:rPr>
              <w:t>GPa</w:t>
            </w:r>
            <w:proofErr w:type="spellEnd"/>
          </w:p>
        </w:tc>
        <w:tc>
          <w:tcPr>
            <w:tcW w:w="775" w:type="dxa"/>
          </w:tcPr>
          <w:p w14:paraId="6B2C32F7"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kern w:val="0"/>
                <w:sz w:val="18"/>
                <w:szCs w:val="18"/>
              </w:rPr>
              <w:t>弯曲弹性极限MPa</w:t>
            </w:r>
          </w:p>
        </w:tc>
        <w:tc>
          <w:tcPr>
            <w:tcW w:w="775" w:type="dxa"/>
          </w:tcPr>
          <w:p w14:paraId="19AC156F"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kern w:val="0"/>
                <w:sz w:val="18"/>
                <w:szCs w:val="18"/>
              </w:rPr>
              <w:t>平均弯曲弹性极限MPa</w:t>
            </w:r>
          </w:p>
        </w:tc>
        <w:tc>
          <w:tcPr>
            <w:tcW w:w="751" w:type="dxa"/>
            <w:vAlign w:val="center"/>
          </w:tcPr>
          <w:p w14:paraId="79BF05C8"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kern w:val="0"/>
                <w:sz w:val="18"/>
                <w:szCs w:val="18"/>
              </w:rPr>
              <w:t>弹性模量</w:t>
            </w:r>
            <w:proofErr w:type="spellStart"/>
            <w:r>
              <w:rPr>
                <w:rFonts w:ascii="宋体" w:eastAsia="宋体" w:hAnsi="宋体" w:cs="Times New Roman"/>
                <w:kern w:val="0"/>
                <w:sz w:val="18"/>
                <w:szCs w:val="18"/>
              </w:rPr>
              <w:t>GPa</w:t>
            </w:r>
            <w:proofErr w:type="spellEnd"/>
          </w:p>
        </w:tc>
        <w:tc>
          <w:tcPr>
            <w:tcW w:w="751" w:type="dxa"/>
            <w:vAlign w:val="center"/>
          </w:tcPr>
          <w:p w14:paraId="304DCE48"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kern w:val="0"/>
                <w:sz w:val="18"/>
                <w:szCs w:val="18"/>
              </w:rPr>
              <w:t>平均弹性模量</w:t>
            </w:r>
            <w:proofErr w:type="spellStart"/>
            <w:r>
              <w:rPr>
                <w:rFonts w:ascii="宋体" w:eastAsia="宋体" w:hAnsi="宋体" w:cs="Times New Roman"/>
                <w:kern w:val="0"/>
                <w:sz w:val="18"/>
                <w:szCs w:val="18"/>
              </w:rPr>
              <w:t>GPa</w:t>
            </w:r>
            <w:proofErr w:type="spellEnd"/>
          </w:p>
        </w:tc>
        <w:tc>
          <w:tcPr>
            <w:tcW w:w="775" w:type="dxa"/>
          </w:tcPr>
          <w:p w14:paraId="33EF671D"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kern w:val="0"/>
                <w:sz w:val="18"/>
                <w:szCs w:val="18"/>
              </w:rPr>
              <w:t>弯曲弹性极限MPa</w:t>
            </w:r>
          </w:p>
        </w:tc>
        <w:tc>
          <w:tcPr>
            <w:tcW w:w="775" w:type="dxa"/>
          </w:tcPr>
          <w:p w14:paraId="02539DE7"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kern w:val="0"/>
                <w:sz w:val="18"/>
                <w:szCs w:val="18"/>
              </w:rPr>
              <w:t>平均弯曲弹性极限MPa</w:t>
            </w:r>
          </w:p>
        </w:tc>
        <w:tc>
          <w:tcPr>
            <w:tcW w:w="751" w:type="dxa"/>
            <w:vAlign w:val="center"/>
          </w:tcPr>
          <w:p w14:paraId="5CDD5CA4"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kern w:val="0"/>
                <w:sz w:val="18"/>
                <w:szCs w:val="18"/>
              </w:rPr>
              <w:t>弹性模量</w:t>
            </w:r>
            <w:proofErr w:type="spellStart"/>
            <w:r>
              <w:rPr>
                <w:rFonts w:ascii="宋体" w:eastAsia="宋体" w:hAnsi="宋体" w:cs="Times New Roman"/>
                <w:kern w:val="0"/>
                <w:sz w:val="18"/>
                <w:szCs w:val="18"/>
              </w:rPr>
              <w:t>GPa</w:t>
            </w:r>
            <w:proofErr w:type="spellEnd"/>
          </w:p>
        </w:tc>
        <w:tc>
          <w:tcPr>
            <w:tcW w:w="751" w:type="dxa"/>
            <w:vAlign w:val="center"/>
          </w:tcPr>
          <w:p w14:paraId="3337E27D"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kern w:val="0"/>
                <w:sz w:val="18"/>
                <w:szCs w:val="18"/>
              </w:rPr>
              <w:t>平均弹性模量</w:t>
            </w:r>
            <w:proofErr w:type="spellStart"/>
            <w:r>
              <w:rPr>
                <w:rFonts w:ascii="宋体" w:eastAsia="宋体" w:hAnsi="宋体" w:cs="Times New Roman"/>
                <w:kern w:val="0"/>
                <w:sz w:val="18"/>
                <w:szCs w:val="18"/>
              </w:rPr>
              <w:t>GPa</w:t>
            </w:r>
            <w:proofErr w:type="spellEnd"/>
          </w:p>
        </w:tc>
        <w:tc>
          <w:tcPr>
            <w:tcW w:w="775" w:type="dxa"/>
          </w:tcPr>
          <w:p w14:paraId="01F896E7"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kern w:val="0"/>
                <w:sz w:val="18"/>
                <w:szCs w:val="18"/>
              </w:rPr>
              <w:t>弯曲弹性极限MPa</w:t>
            </w:r>
          </w:p>
        </w:tc>
        <w:tc>
          <w:tcPr>
            <w:tcW w:w="775" w:type="dxa"/>
          </w:tcPr>
          <w:p w14:paraId="38C1C5F4"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kern w:val="0"/>
                <w:sz w:val="18"/>
                <w:szCs w:val="18"/>
              </w:rPr>
              <w:t>平均弯曲弹性极限MPa</w:t>
            </w:r>
          </w:p>
        </w:tc>
      </w:tr>
      <w:tr w:rsidR="00660E6C" w14:paraId="16F95C95" w14:textId="77777777">
        <w:trPr>
          <w:trHeight w:val="255"/>
        </w:trPr>
        <w:tc>
          <w:tcPr>
            <w:tcW w:w="534" w:type="dxa"/>
            <w:vAlign w:val="center"/>
          </w:tcPr>
          <w:p w14:paraId="6AD0ECF4"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1</w:t>
            </w:r>
          </w:p>
        </w:tc>
        <w:tc>
          <w:tcPr>
            <w:tcW w:w="632" w:type="dxa"/>
            <w:vAlign w:val="center"/>
          </w:tcPr>
          <w:p w14:paraId="6C1F2F78"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restart"/>
            <w:vAlign w:val="center"/>
          </w:tcPr>
          <w:p w14:paraId="036CFEEA"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132</w:t>
            </w:r>
          </w:p>
        </w:tc>
        <w:tc>
          <w:tcPr>
            <w:tcW w:w="775" w:type="dxa"/>
            <w:vAlign w:val="center"/>
          </w:tcPr>
          <w:p w14:paraId="077C154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327</w:t>
            </w:r>
          </w:p>
        </w:tc>
        <w:tc>
          <w:tcPr>
            <w:tcW w:w="775" w:type="dxa"/>
            <w:vMerge w:val="restart"/>
            <w:vAlign w:val="center"/>
          </w:tcPr>
          <w:p w14:paraId="3E48F61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323</w:t>
            </w:r>
          </w:p>
        </w:tc>
        <w:tc>
          <w:tcPr>
            <w:tcW w:w="751" w:type="dxa"/>
            <w:vAlign w:val="center"/>
          </w:tcPr>
          <w:p w14:paraId="1015E47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restart"/>
            <w:vAlign w:val="center"/>
          </w:tcPr>
          <w:p w14:paraId="32EB6D3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75" w:type="dxa"/>
            <w:vAlign w:val="center"/>
          </w:tcPr>
          <w:p w14:paraId="0CC9E71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325</w:t>
            </w:r>
          </w:p>
        </w:tc>
        <w:tc>
          <w:tcPr>
            <w:tcW w:w="775" w:type="dxa"/>
            <w:vMerge w:val="restart"/>
            <w:vAlign w:val="center"/>
          </w:tcPr>
          <w:p w14:paraId="38B25C5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320</w:t>
            </w:r>
          </w:p>
        </w:tc>
        <w:tc>
          <w:tcPr>
            <w:tcW w:w="751" w:type="dxa"/>
            <w:vAlign w:val="center"/>
          </w:tcPr>
          <w:p w14:paraId="2D8CE49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restart"/>
            <w:vAlign w:val="center"/>
          </w:tcPr>
          <w:p w14:paraId="112A928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132</w:t>
            </w:r>
          </w:p>
        </w:tc>
        <w:tc>
          <w:tcPr>
            <w:tcW w:w="775" w:type="dxa"/>
            <w:vAlign w:val="center"/>
          </w:tcPr>
          <w:p w14:paraId="29433F4C"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326</w:t>
            </w:r>
          </w:p>
        </w:tc>
        <w:tc>
          <w:tcPr>
            <w:tcW w:w="775" w:type="dxa"/>
            <w:vMerge w:val="restart"/>
            <w:vAlign w:val="center"/>
          </w:tcPr>
          <w:p w14:paraId="13E017AF"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321</w:t>
            </w:r>
          </w:p>
        </w:tc>
      </w:tr>
      <w:tr w:rsidR="00660E6C" w14:paraId="4AA60408" w14:textId="77777777">
        <w:trPr>
          <w:trHeight w:val="255"/>
        </w:trPr>
        <w:tc>
          <w:tcPr>
            <w:tcW w:w="534" w:type="dxa"/>
            <w:vAlign w:val="center"/>
          </w:tcPr>
          <w:p w14:paraId="776188F5"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2</w:t>
            </w:r>
          </w:p>
        </w:tc>
        <w:tc>
          <w:tcPr>
            <w:tcW w:w="632" w:type="dxa"/>
            <w:vAlign w:val="center"/>
          </w:tcPr>
          <w:p w14:paraId="73D00E1F"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133</w:t>
            </w:r>
          </w:p>
        </w:tc>
        <w:tc>
          <w:tcPr>
            <w:tcW w:w="751" w:type="dxa"/>
            <w:vMerge/>
            <w:vAlign w:val="center"/>
          </w:tcPr>
          <w:p w14:paraId="0FBAA37E"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061EBF5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327</w:t>
            </w:r>
          </w:p>
        </w:tc>
        <w:tc>
          <w:tcPr>
            <w:tcW w:w="775" w:type="dxa"/>
            <w:vMerge/>
            <w:vAlign w:val="center"/>
          </w:tcPr>
          <w:p w14:paraId="64A01B2A"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6D3F05E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25D355FA"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37961B7B"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324</w:t>
            </w:r>
          </w:p>
        </w:tc>
        <w:tc>
          <w:tcPr>
            <w:tcW w:w="775" w:type="dxa"/>
            <w:vMerge/>
            <w:vAlign w:val="center"/>
          </w:tcPr>
          <w:p w14:paraId="14A9185A"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3617DFE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133</w:t>
            </w:r>
          </w:p>
        </w:tc>
        <w:tc>
          <w:tcPr>
            <w:tcW w:w="751" w:type="dxa"/>
            <w:vMerge/>
            <w:vAlign w:val="center"/>
          </w:tcPr>
          <w:p w14:paraId="4CF67FE2"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2794D37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314</w:t>
            </w:r>
          </w:p>
        </w:tc>
        <w:tc>
          <w:tcPr>
            <w:tcW w:w="775" w:type="dxa"/>
            <w:vMerge/>
            <w:vAlign w:val="center"/>
          </w:tcPr>
          <w:p w14:paraId="1380AE29" w14:textId="77777777" w:rsidR="00660E6C" w:rsidRDefault="00660E6C">
            <w:pPr>
              <w:ind w:firstLine="360"/>
              <w:jc w:val="center"/>
              <w:rPr>
                <w:rFonts w:ascii="宋体" w:eastAsia="宋体" w:hAnsi="宋体" w:cs="Times New Roman"/>
                <w:color w:val="000000"/>
                <w:sz w:val="18"/>
                <w:szCs w:val="18"/>
              </w:rPr>
            </w:pPr>
          </w:p>
        </w:tc>
      </w:tr>
      <w:tr w:rsidR="00660E6C" w14:paraId="44256BA8" w14:textId="77777777">
        <w:trPr>
          <w:trHeight w:val="255"/>
        </w:trPr>
        <w:tc>
          <w:tcPr>
            <w:tcW w:w="534" w:type="dxa"/>
            <w:vAlign w:val="center"/>
          </w:tcPr>
          <w:p w14:paraId="5DF57607"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3</w:t>
            </w:r>
          </w:p>
        </w:tc>
        <w:tc>
          <w:tcPr>
            <w:tcW w:w="632" w:type="dxa"/>
            <w:vAlign w:val="center"/>
          </w:tcPr>
          <w:p w14:paraId="2CBDE38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132</w:t>
            </w:r>
          </w:p>
        </w:tc>
        <w:tc>
          <w:tcPr>
            <w:tcW w:w="751" w:type="dxa"/>
            <w:vMerge/>
            <w:vAlign w:val="center"/>
          </w:tcPr>
          <w:p w14:paraId="0BCF7F7A"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325A2A5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324</w:t>
            </w:r>
          </w:p>
        </w:tc>
        <w:tc>
          <w:tcPr>
            <w:tcW w:w="775" w:type="dxa"/>
            <w:vMerge/>
            <w:vAlign w:val="center"/>
          </w:tcPr>
          <w:p w14:paraId="4816F5DD"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33E30A3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280B74D0"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5A8D161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310</w:t>
            </w:r>
          </w:p>
        </w:tc>
        <w:tc>
          <w:tcPr>
            <w:tcW w:w="775" w:type="dxa"/>
            <w:vMerge/>
            <w:vAlign w:val="center"/>
          </w:tcPr>
          <w:p w14:paraId="71948774"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6A1D61F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132</w:t>
            </w:r>
          </w:p>
        </w:tc>
        <w:tc>
          <w:tcPr>
            <w:tcW w:w="751" w:type="dxa"/>
            <w:vMerge/>
            <w:vAlign w:val="center"/>
          </w:tcPr>
          <w:p w14:paraId="0443AE61"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33855F7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329</w:t>
            </w:r>
          </w:p>
        </w:tc>
        <w:tc>
          <w:tcPr>
            <w:tcW w:w="775" w:type="dxa"/>
            <w:vMerge/>
            <w:vAlign w:val="center"/>
          </w:tcPr>
          <w:p w14:paraId="1EABE964" w14:textId="77777777" w:rsidR="00660E6C" w:rsidRDefault="00660E6C">
            <w:pPr>
              <w:ind w:firstLine="360"/>
              <w:jc w:val="center"/>
              <w:rPr>
                <w:rFonts w:ascii="宋体" w:eastAsia="宋体" w:hAnsi="宋体" w:cs="Times New Roman"/>
                <w:color w:val="000000"/>
                <w:sz w:val="18"/>
                <w:szCs w:val="18"/>
              </w:rPr>
            </w:pPr>
          </w:p>
        </w:tc>
      </w:tr>
      <w:tr w:rsidR="00660E6C" w14:paraId="602BB570" w14:textId="77777777">
        <w:trPr>
          <w:trHeight w:val="255"/>
        </w:trPr>
        <w:tc>
          <w:tcPr>
            <w:tcW w:w="534" w:type="dxa"/>
            <w:vAlign w:val="center"/>
          </w:tcPr>
          <w:p w14:paraId="6A9FED10"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4</w:t>
            </w:r>
          </w:p>
        </w:tc>
        <w:tc>
          <w:tcPr>
            <w:tcW w:w="632" w:type="dxa"/>
            <w:vAlign w:val="center"/>
          </w:tcPr>
          <w:p w14:paraId="1456614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133</w:t>
            </w:r>
          </w:p>
        </w:tc>
        <w:tc>
          <w:tcPr>
            <w:tcW w:w="751" w:type="dxa"/>
            <w:vMerge/>
            <w:vAlign w:val="center"/>
          </w:tcPr>
          <w:p w14:paraId="50DE6177"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7E4E046B"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315</w:t>
            </w:r>
          </w:p>
        </w:tc>
        <w:tc>
          <w:tcPr>
            <w:tcW w:w="775" w:type="dxa"/>
            <w:vMerge/>
            <w:vAlign w:val="center"/>
          </w:tcPr>
          <w:p w14:paraId="120C762F"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031E9F8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48DB99B9"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2BA51C3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320</w:t>
            </w:r>
          </w:p>
        </w:tc>
        <w:tc>
          <w:tcPr>
            <w:tcW w:w="775" w:type="dxa"/>
            <w:vMerge/>
            <w:vAlign w:val="center"/>
          </w:tcPr>
          <w:p w14:paraId="78381177"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1A02F7DF"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133</w:t>
            </w:r>
          </w:p>
        </w:tc>
        <w:tc>
          <w:tcPr>
            <w:tcW w:w="751" w:type="dxa"/>
            <w:vMerge/>
            <w:vAlign w:val="center"/>
          </w:tcPr>
          <w:p w14:paraId="7EEBE061"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3A0BD62F"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313</w:t>
            </w:r>
          </w:p>
        </w:tc>
        <w:tc>
          <w:tcPr>
            <w:tcW w:w="775" w:type="dxa"/>
            <w:vMerge/>
            <w:vAlign w:val="center"/>
          </w:tcPr>
          <w:p w14:paraId="7324A71B" w14:textId="77777777" w:rsidR="00660E6C" w:rsidRDefault="00660E6C">
            <w:pPr>
              <w:ind w:firstLine="360"/>
              <w:jc w:val="center"/>
              <w:rPr>
                <w:rFonts w:ascii="宋体" w:eastAsia="宋体" w:hAnsi="宋体" w:cs="Times New Roman"/>
                <w:color w:val="000000"/>
                <w:sz w:val="18"/>
                <w:szCs w:val="18"/>
              </w:rPr>
            </w:pPr>
          </w:p>
        </w:tc>
      </w:tr>
      <w:tr w:rsidR="00660E6C" w14:paraId="27A04A7F" w14:textId="77777777">
        <w:trPr>
          <w:trHeight w:val="255"/>
        </w:trPr>
        <w:tc>
          <w:tcPr>
            <w:tcW w:w="534" w:type="dxa"/>
            <w:vAlign w:val="center"/>
          </w:tcPr>
          <w:p w14:paraId="07DC62A2"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5</w:t>
            </w:r>
          </w:p>
        </w:tc>
        <w:tc>
          <w:tcPr>
            <w:tcW w:w="632" w:type="dxa"/>
            <w:vAlign w:val="center"/>
          </w:tcPr>
          <w:p w14:paraId="2CC0854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restart"/>
            <w:vAlign w:val="center"/>
          </w:tcPr>
          <w:p w14:paraId="70C5662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75" w:type="dxa"/>
            <w:vAlign w:val="center"/>
          </w:tcPr>
          <w:p w14:paraId="5FEDE2C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316</w:t>
            </w:r>
          </w:p>
        </w:tc>
        <w:tc>
          <w:tcPr>
            <w:tcW w:w="775" w:type="dxa"/>
            <w:vMerge w:val="restart"/>
            <w:vAlign w:val="center"/>
          </w:tcPr>
          <w:p w14:paraId="4422C87C"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322</w:t>
            </w:r>
          </w:p>
        </w:tc>
        <w:tc>
          <w:tcPr>
            <w:tcW w:w="751" w:type="dxa"/>
            <w:vAlign w:val="center"/>
          </w:tcPr>
          <w:p w14:paraId="05721A1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restart"/>
            <w:vAlign w:val="center"/>
          </w:tcPr>
          <w:p w14:paraId="05606E9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75" w:type="dxa"/>
            <w:vAlign w:val="center"/>
          </w:tcPr>
          <w:p w14:paraId="5F7EE56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310</w:t>
            </w:r>
          </w:p>
        </w:tc>
        <w:tc>
          <w:tcPr>
            <w:tcW w:w="775" w:type="dxa"/>
            <w:vMerge w:val="restart"/>
            <w:vAlign w:val="center"/>
          </w:tcPr>
          <w:p w14:paraId="22337EC1"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316</w:t>
            </w:r>
          </w:p>
        </w:tc>
        <w:tc>
          <w:tcPr>
            <w:tcW w:w="751" w:type="dxa"/>
            <w:vAlign w:val="center"/>
          </w:tcPr>
          <w:p w14:paraId="2C927FE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132</w:t>
            </w:r>
          </w:p>
        </w:tc>
        <w:tc>
          <w:tcPr>
            <w:tcW w:w="751" w:type="dxa"/>
            <w:vMerge w:val="restart"/>
            <w:vAlign w:val="center"/>
          </w:tcPr>
          <w:p w14:paraId="0B41162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133</w:t>
            </w:r>
          </w:p>
        </w:tc>
        <w:tc>
          <w:tcPr>
            <w:tcW w:w="775" w:type="dxa"/>
            <w:vAlign w:val="center"/>
          </w:tcPr>
          <w:p w14:paraId="5AFAFB0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331</w:t>
            </w:r>
          </w:p>
        </w:tc>
        <w:tc>
          <w:tcPr>
            <w:tcW w:w="775" w:type="dxa"/>
            <w:vMerge w:val="restart"/>
            <w:vAlign w:val="center"/>
          </w:tcPr>
          <w:p w14:paraId="697E26B8"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327</w:t>
            </w:r>
          </w:p>
        </w:tc>
      </w:tr>
      <w:tr w:rsidR="00660E6C" w14:paraId="74AA5225" w14:textId="77777777">
        <w:trPr>
          <w:trHeight w:val="255"/>
        </w:trPr>
        <w:tc>
          <w:tcPr>
            <w:tcW w:w="534" w:type="dxa"/>
            <w:vAlign w:val="center"/>
          </w:tcPr>
          <w:p w14:paraId="4B56A1F5"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6</w:t>
            </w:r>
          </w:p>
        </w:tc>
        <w:tc>
          <w:tcPr>
            <w:tcW w:w="632" w:type="dxa"/>
            <w:vAlign w:val="center"/>
          </w:tcPr>
          <w:p w14:paraId="55901A3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144A33CE"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7DB2236C"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333</w:t>
            </w:r>
          </w:p>
        </w:tc>
        <w:tc>
          <w:tcPr>
            <w:tcW w:w="775" w:type="dxa"/>
            <w:vMerge/>
            <w:vAlign w:val="center"/>
          </w:tcPr>
          <w:p w14:paraId="3605F247"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1D2C5401"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132</w:t>
            </w:r>
          </w:p>
        </w:tc>
        <w:tc>
          <w:tcPr>
            <w:tcW w:w="751" w:type="dxa"/>
            <w:vMerge/>
            <w:vAlign w:val="center"/>
          </w:tcPr>
          <w:p w14:paraId="489F6568"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260225B8"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328</w:t>
            </w:r>
          </w:p>
        </w:tc>
        <w:tc>
          <w:tcPr>
            <w:tcW w:w="775" w:type="dxa"/>
            <w:vMerge/>
            <w:vAlign w:val="center"/>
          </w:tcPr>
          <w:p w14:paraId="3B6DBCA4"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7BEAAD4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133</w:t>
            </w:r>
          </w:p>
        </w:tc>
        <w:tc>
          <w:tcPr>
            <w:tcW w:w="751" w:type="dxa"/>
            <w:vMerge/>
            <w:vAlign w:val="center"/>
          </w:tcPr>
          <w:p w14:paraId="7506647E"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114A1E9A"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327</w:t>
            </w:r>
          </w:p>
        </w:tc>
        <w:tc>
          <w:tcPr>
            <w:tcW w:w="775" w:type="dxa"/>
            <w:vMerge/>
            <w:vAlign w:val="center"/>
          </w:tcPr>
          <w:p w14:paraId="6384B1EA" w14:textId="77777777" w:rsidR="00660E6C" w:rsidRDefault="00660E6C">
            <w:pPr>
              <w:ind w:firstLine="360"/>
              <w:jc w:val="center"/>
              <w:rPr>
                <w:rFonts w:ascii="宋体" w:eastAsia="宋体" w:hAnsi="宋体" w:cs="Times New Roman"/>
                <w:color w:val="000000"/>
                <w:sz w:val="18"/>
                <w:szCs w:val="18"/>
              </w:rPr>
            </w:pPr>
          </w:p>
        </w:tc>
      </w:tr>
      <w:tr w:rsidR="00660E6C" w14:paraId="37C4756E" w14:textId="77777777">
        <w:trPr>
          <w:trHeight w:val="255"/>
        </w:trPr>
        <w:tc>
          <w:tcPr>
            <w:tcW w:w="534" w:type="dxa"/>
            <w:vAlign w:val="center"/>
          </w:tcPr>
          <w:p w14:paraId="451E441C"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7</w:t>
            </w:r>
          </w:p>
        </w:tc>
        <w:tc>
          <w:tcPr>
            <w:tcW w:w="632" w:type="dxa"/>
            <w:vAlign w:val="center"/>
          </w:tcPr>
          <w:p w14:paraId="3527CAF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52A1B1E1"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2031EA4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313</w:t>
            </w:r>
          </w:p>
        </w:tc>
        <w:tc>
          <w:tcPr>
            <w:tcW w:w="775" w:type="dxa"/>
            <w:vMerge/>
            <w:vAlign w:val="center"/>
          </w:tcPr>
          <w:p w14:paraId="35F51143"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15A41A0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129</w:t>
            </w:r>
          </w:p>
        </w:tc>
        <w:tc>
          <w:tcPr>
            <w:tcW w:w="751" w:type="dxa"/>
            <w:vMerge/>
            <w:vAlign w:val="center"/>
          </w:tcPr>
          <w:p w14:paraId="5387141F"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001BCF18"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310</w:t>
            </w:r>
          </w:p>
        </w:tc>
        <w:tc>
          <w:tcPr>
            <w:tcW w:w="775" w:type="dxa"/>
            <w:vMerge/>
            <w:vAlign w:val="center"/>
          </w:tcPr>
          <w:p w14:paraId="45E4796D"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69131CCB"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133</w:t>
            </w:r>
          </w:p>
        </w:tc>
        <w:tc>
          <w:tcPr>
            <w:tcW w:w="751" w:type="dxa"/>
            <w:vMerge/>
            <w:vAlign w:val="center"/>
          </w:tcPr>
          <w:p w14:paraId="1D4489F0"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696C8F2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328</w:t>
            </w:r>
          </w:p>
        </w:tc>
        <w:tc>
          <w:tcPr>
            <w:tcW w:w="775" w:type="dxa"/>
            <w:vMerge/>
            <w:vAlign w:val="center"/>
          </w:tcPr>
          <w:p w14:paraId="04BBE81E" w14:textId="77777777" w:rsidR="00660E6C" w:rsidRDefault="00660E6C">
            <w:pPr>
              <w:ind w:firstLine="360"/>
              <w:jc w:val="center"/>
              <w:rPr>
                <w:rFonts w:ascii="宋体" w:eastAsia="宋体" w:hAnsi="宋体" w:cs="Times New Roman"/>
                <w:color w:val="000000"/>
                <w:sz w:val="18"/>
                <w:szCs w:val="18"/>
              </w:rPr>
            </w:pPr>
          </w:p>
        </w:tc>
      </w:tr>
      <w:tr w:rsidR="00660E6C" w14:paraId="4C8DF41D" w14:textId="77777777">
        <w:trPr>
          <w:trHeight w:val="255"/>
        </w:trPr>
        <w:tc>
          <w:tcPr>
            <w:tcW w:w="534" w:type="dxa"/>
            <w:vAlign w:val="center"/>
          </w:tcPr>
          <w:p w14:paraId="06D9CF16"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8</w:t>
            </w:r>
          </w:p>
        </w:tc>
        <w:tc>
          <w:tcPr>
            <w:tcW w:w="632" w:type="dxa"/>
            <w:vAlign w:val="center"/>
          </w:tcPr>
          <w:p w14:paraId="6CEA357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7011F217"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7B8150D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326</w:t>
            </w:r>
          </w:p>
        </w:tc>
        <w:tc>
          <w:tcPr>
            <w:tcW w:w="775" w:type="dxa"/>
            <w:vMerge/>
            <w:vAlign w:val="center"/>
          </w:tcPr>
          <w:p w14:paraId="2B083FDF"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7687252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128</w:t>
            </w:r>
          </w:p>
        </w:tc>
        <w:tc>
          <w:tcPr>
            <w:tcW w:w="751" w:type="dxa"/>
            <w:vMerge/>
            <w:vAlign w:val="center"/>
          </w:tcPr>
          <w:p w14:paraId="39A92C86"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2A1DE520"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317</w:t>
            </w:r>
          </w:p>
        </w:tc>
        <w:tc>
          <w:tcPr>
            <w:tcW w:w="775" w:type="dxa"/>
            <w:vMerge/>
            <w:vAlign w:val="center"/>
          </w:tcPr>
          <w:p w14:paraId="57EBCB4C"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0BE3182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133</w:t>
            </w:r>
          </w:p>
        </w:tc>
        <w:tc>
          <w:tcPr>
            <w:tcW w:w="751" w:type="dxa"/>
            <w:vMerge/>
            <w:vAlign w:val="center"/>
          </w:tcPr>
          <w:p w14:paraId="2223299A"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39FFB5B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322</w:t>
            </w:r>
          </w:p>
        </w:tc>
        <w:tc>
          <w:tcPr>
            <w:tcW w:w="775" w:type="dxa"/>
            <w:vMerge/>
            <w:vAlign w:val="center"/>
          </w:tcPr>
          <w:p w14:paraId="21EAECDF" w14:textId="77777777" w:rsidR="00660E6C" w:rsidRDefault="00660E6C">
            <w:pPr>
              <w:ind w:firstLine="360"/>
              <w:jc w:val="center"/>
              <w:rPr>
                <w:rFonts w:ascii="宋体" w:eastAsia="宋体" w:hAnsi="宋体" w:cs="Times New Roman"/>
                <w:color w:val="000000"/>
                <w:sz w:val="18"/>
                <w:szCs w:val="18"/>
              </w:rPr>
            </w:pPr>
          </w:p>
        </w:tc>
      </w:tr>
      <w:tr w:rsidR="00660E6C" w14:paraId="6376B9E7" w14:textId="77777777">
        <w:trPr>
          <w:trHeight w:val="255"/>
        </w:trPr>
        <w:tc>
          <w:tcPr>
            <w:tcW w:w="534" w:type="dxa"/>
            <w:vAlign w:val="center"/>
          </w:tcPr>
          <w:p w14:paraId="7CDAD2D9"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9</w:t>
            </w:r>
          </w:p>
        </w:tc>
        <w:tc>
          <w:tcPr>
            <w:tcW w:w="632" w:type="dxa"/>
            <w:vAlign w:val="center"/>
          </w:tcPr>
          <w:p w14:paraId="71D7D89F"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132</w:t>
            </w:r>
          </w:p>
        </w:tc>
        <w:tc>
          <w:tcPr>
            <w:tcW w:w="751" w:type="dxa"/>
            <w:vMerge w:val="restart"/>
            <w:vAlign w:val="center"/>
          </w:tcPr>
          <w:p w14:paraId="009E4D7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75" w:type="dxa"/>
            <w:vAlign w:val="center"/>
          </w:tcPr>
          <w:p w14:paraId="540E91E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312</w:t>
            </w:r>
          </w:p>
        </w:tc>
        <w:tc>
          <w:tcPr>
            <w:tcW w:w="775" w:type="dxa"/>
            <w:vMerge w:val="restart"/>
            <w:vAlign w:val="center"/>
          </w:tcPr>
          <w:p w14:paraId="4DFFB27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321</w:t>
            </w:r>
          </w:p>
        </w:tc>
        <w:tc>
          <w:tcPr>
            <w:tcW w:w="751" w:type="dxa"/>
            <w:vAlign w:val="center"/>
          </w:tcPr>
          <w:p w14:paraId="656F68D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127</w:t>
            </w:r>
          </w:p>
        </w:tc>
        <w:tc>
          <w:tcPr>
            <w:tcW w:w="751" w:type="dxa"/>
            <w:vMerge w:val="restart"/>
            <w:vAlign w:val="center"/>
          </w:tcPr>
          <w:p w14:paraId="7E15A42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127</w:t>
            </w:r>
          </w:p>
        </w:tc>
        <w:tc>
          <w:tcPr>
            <w:tcW w:w="775" w:type="dxa"/>
            <w:vAlign w:val="center"/>
          </w:tcPr>
          <w:p w14:paraId="1F47077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312</w:t>
            </w:r>
          </w:p>
        </w:tc>
        <w:tc>
          <w:tcPr>
            <w:tcW w:w="775" w:type="dxa"/>
            <w:vMerge w:val="restart"/>
            <w:vAlign w:val="center"/>
          </w:tcPr>
          <w:p w14:paraId="02F5586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317</w:t>
            </w:r>
          </w:p>
        </w:tc>
        <w:tc>
          <w:tcPr>
            <w:tcW w:w="751" w:type="dxa"/>
            <w:vAlign w:val="center"/>
          </w:tcPr>
          <w:p w14:paraId="194C9BB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133</w:t>
            </w:r>
          </w:p>
        </w:tc>
        <w:tc>
          <w:tcPr>
            <w:tcW w:w="751" w:type="dxa"/>
            <w:vMerge w:val="restart"/>
            <w:vAlign w:val="center"/>
          </w:tcPr>
          <w:p w14:paraId="2AFF905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133</w:t>
            </w:r>
          </w:p>
        </w:tc>
        <w:tc>
          <w:tcPr>
            <w:tcW w:w="775" w:type="dxa"/>
            <w:vAlign w:val="center"/>
          </w:tcPr>
          <w:p w14:paraId="2950E23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311</w:t>
            </w:r>
          </w:p>
        </w:tc>
        <w:tc>
          <w:tcPr>
            <w:tcW w:w="775" w:type="dxa"/>
            <w:vMerge w:val="restart"/>
            <w:vAlign w:val="center"/>
          </w:tcPr>
          <w:p w14:paraId="1F037A4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315</w:t>
            </w:r>
          </w:p>
        </w:tc>
      </w:tr>
      <w:tr w:rsidR="00660E6C" w14:paraId="01E6C332" w14:textId="77777777">
        <w:trPr>
          <w:trHeight w:val="255"/>
        </w:trPr>
        <w:tc>
          <w:tcPr>
            <w:tcW w:w="534" w:type="dxa"/>
            <w:vAlign w:val="center"/>
          </w:tcPr>
          <w:p w14:paraId="5CC6B107"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10</w:t>
            </w:r>
          </w:p>
        </w:tc>
        <w:tc>
          <w:tcPr>
            <w:tcW w:w="632" w:type="dxa"/>
            <w:vAlign w:val="center"/>
          </w:tcPr>
          <w:p w14:paraId="4D8238C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132</w:t>
            </w:r>
          </w:p>
        </w:tc>
        <w:tc>
          <w:tcPr>
            <w:tcW w:w="751" w:type="dxa"/>
            <w:vMerge/>
            <w:vAlign w:val="center"/>
          </w:tcPr>
          <w:p w14:paraId="17C8FEF7"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14EA06F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330</w:t>
            </w:r>
          </w:p>
        </w:tc>
        <w:tc>
          <w:tcPr>
            <w:tcW w:w="775" w:type="dxa"/>
            <w:vMerge/>
            <w:vAlign w:val="center"/>
          </w:tcPr>
          <w:p w14:paraId="71195B1C"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74C9424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127</w:t>
            </w:r>
          </w:p>
        </w:tc>
        <w:tc>
          <w:tcPr>
            <w:tcW w:w="751" w:type="dxa"/>
            <w:vMerge/>
            <w:vAlign w:val="center"/>
          </w:tcPr>
          <w:p w14:paraId="68005011"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6F0C97E1"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310</w:t>
            </w:r>
          </w:p>
        </w:tc>
        <w:tc>
          <w:tcPr>
            <w:tcW w:w="775" w:type="dxa"/>
            <w:vMerge/>
            <w:vAlign w:val="center"/>
          </w:tcPr>
          <w:p w14:paraId="512B8EAB"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0F0D20BF"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133</w:t>
            </w:r>
          </w:p>
        </w:tc>
        <w:tc>
          <w:tcPr>
            <w:tcW w:w="751" w:type="dxa"/>
            <w:vMerge/>
            <w:vAlign w:val="center"/>
          </w:tcPr>
          <w:p w14:paraId="05AE0513"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00055A8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320</w:t>
            </w:r>
          </w:p>
        </w:tc>
        <w:tc>
          <w:tcPr>
            <w:tcW w:w="775" w:type="dxa"/>
            <w:vMerge/>
            <w:vAlign w:val="center"/>
          </w:tcPr>
          <w:p w14:paraId="686EE8D3" w14:textId="77777777" w:rsidR="00660E6C" w:rsidRDefault="00660E6C">
            <w:pPr>
              <w:ind w:firstLine="360"/>
              <w:jc w:val="center"/>
              <w:rPr>
                <w:rFonts w:ascii="宋体" w:eastAsia="宋体" w:hAnsi="宋体" w:cs="Times New Roman"/>
                <w:color w:val="000000"/>
                <w:sz w:val="18"/>
                <w:szCs w:val="18"/>
              </w:rPr>
            </w:pPr>
          </w:p>
        </w:tc>
      </w:tr>
      <w:tr w:rsidR="00660E6C" w14:paraId="0F79C4D1" w14:textId="77777777">
        <w:trPr>
          <w:trHeight w:val="255"/>
        </w:trPr>
        <w:tc>
          <w:tcPr>
            <w:tcW w:w="534" w:type="dxa"/>
            <w:vAlign w:val="center"/>
          </w:tcPr>
          <w:p w14:paraId="0CDAFCA8"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11</w:t>
            </w:r>
          </w:p>
        </w:tc>
        <w:tc>
          <w:tcPr>
            <w:tcW w:w="632" w:type="dxa"/>
            <w:vAlign w:val="center"/>
          </w:tcPr>
          <w:p w14:paraId="481B61F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5D895220"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782082A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313</w:t>
            </w:r>
          </w:p>
        </w:tc>
        <w:tc>
          <w:tcPr>
            <w:tcW w:w="775" w:type="dxa"/>
            <w:vMerge/>
            <w:vAlign w:val="center"/>
          </w:tcPr>
          <w:p w14:paraId="1240D8CC"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5CC9D07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128</w:t>
            </w:r>
          </w:p>
        </w:tc>
        <w:tc>
          <w:tcPr>
            <w:tcW w:w="751" w:type="dxa"/>
            <w:vMerge/>
            <w:vAlign w:val="center"/>
          </w:tcPr>
          <w:p w14:paraId="454F5493"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0F6C621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322</w:t>
            </w:r>
          </w:p>
        </w:tc>
        <w:tc>
          <w:tcPr>
            <w:tcW w:w="775" w:type="dxa"/>
            <w:vMerge/>
            <w:vAlign w:val="center"/>
          </w:tcPr>
          <w:p w14:paraId="4BFC12A0"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2063712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133</w:t>
            </w:r>
          </w:p>
        </w:tc>
        <w:tc>
          <w:tcPr>
            <w:tcW w:w="751" w:type="dxa"/>
            <w:vMerge/>
            <w:vAlign w:val="center"/>
          </w:tcPr>
          <w:p w14:paraId="21F87D4C"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54EB92D1"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323</w:t>
            </w:r>
          </w:p>
        </w:tc>
        <w:tc>
          <w:tcPr>
            <w:tcW w:w="775" w:type="dxa"/>
            <w:vMerge/>
            <w:vAlign w:val="center"/>
          </w:tcPr>
          <w:p w14:paraId="6C6C3D55" w14:textId="77777777" w:rsidR="00660E6C" w:rsidRDefault="00660E6C">
            <w:pPr>
              <w:ind w:firstLine="360"/>
              <w:jc w:val="center"/>
              <w:rPr>
                <w:rFonts w:ascii="宋体" w:eastAsia="宋体" w:hAnsi="宋体" w:cs="Times New Roman"/>
                <w:color w:val="000000"/>
                <w:sz w:val="18"/>
                <w:szCs w:val="18"/>
              </w:rPr>
            </w:pPr>
          </w:p>
        </w:tc>
      </w:tr>
      <w:tr w:rsidR="00660E6C" w14:paraId="4FB71182" w14:textId="77777777">
        <w:trPr>
          <w:trHeight w:val="255"/>
        </w:trPr>
        <w:tc>
          <w:tcPr>
            <w:tcW w:w="534" w:type="dxa"/>
            <w:vAlign w:val="center"/>
          </w:tcPr>
          <w:p w14:paraId="4D803ECC"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12</w:t>
            </w:r>
          </w:p>
        </w:tc>
        <w:tc>
          <w:tcPr>
            <w:tcW w:w="632" w:type="dxa"/>
            <w:vAlign w:val="center"/>
          </w:tcPr>
          <w:p w14:paraId="4BF5ECC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348971E0"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17E2613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327</w:t>
            </w:r>
          </w:p>
        </w:tc>
        <w:tc>
          <w:tcPr>
            <w:tcW w:w="775" w:type="dxa"/>
            <w:vMerge/>
            <w:vAlign w:val="center"/>
          </w:tcPr>
          <w:p w14:paraId="62B82F5B"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4EFD8EA0"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127</w:t>
            </w:r>
          </w:p>
        </w:tc>
        <w:tc>
          <w:tcPr>
            <w:tcW w:w="751" w:type="dxa"/>
            <w:vMerge/>
            <w:vAlign w:val="center"/>
          </w:tcPr>
          <w:p w14:paraId="70555E6C"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16144E5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325</w:t>
            </w:r>
          </w:p>
        </w:tc>
        <w:tc>
          <w:tcPr>
            <w:tcW w:w="775" w:type="dxa"/>
            <w:vMerge/>
            <w:vAlign w:val="center"/>
          </w:tcPr>
          <w:p w14:paraId="240D67A6"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314E063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133</w:t>
            </w:r>
          </w:p>
        </w:tc>
        <w:tc>
          <w:tcPr>
            <w:tcW w:w="751" w:type="dxa"/>
            <w:vMerge/>
            <w:vAlign w:val="center"/>
          </w:tcPr>
          <w:p w14:paraId="1950A387"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459E331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306</w:t>
            </w:r>
          </w:p>
        </w:tc>
        <w:tc>
          <w:tcPr>
            <w:tcW w:w="775" w:type="dxa"/>
            <w:vMerge/>
            <w:vAlign w:val="center"/>
          </w:tcPr>
          <w:p w14:paraId="611A7994" w14:textId="77777777" w:rsidR="00660E6C" w:rsidRDefault="00660E6C">
            <w:pPr>
              <w:ind w:firstLine="360"/>
              <w:jc w:val="center"/>
              <w:rPr>
                <w:rFonts w:ascii="宋体" w:eastAsia="宋体" w:hAnsi="宋体" w:cs="Times New Roman"/>
                <w:color w:val="000000"/>
                <w:sz w:val="18"/>
                <w:szCs w:val="18"/>
              </w:rPr>
            </w:pPr>
          </w:p>
        </w:tc>
      </w:tr>
      <w:tr w:rsidR="00660E6C" w14:paraId="0242762F" w14:textId="77777777">
        <w:trPr>
          <w:trHeight w:val="255"/>
        </w:trPr>
        <w:tc>
          <w:tcPr>
            <w:tcW w:w="534" w:type="dxa"/>
            <w:vAlign w:val="center"/>
          </w:tcPr>
          <w:p w14:paraId="3D2793E6"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13</w:t>
            </w:r>
          </w:p>
        </w:tc>
        <w:tc>
          <w:tcPr>
            <w:tcW w:w="632" w:type="dxa"/>
            <w:vAlign w:val="center"/>
          </w:tcPr>
          <w:p w14:paraId="3261B91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restart"/>
            <w:vAlign w:val="center"/>
          </w:tcPr>
          <w:p w14:paraId="6A05AB3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75" w:type="dxa"/>
            <w:vAlign w:val="center"/>
          </w:tcPr>
          <w:p w14:paraId="76859E30"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315</w:t>
            </w:r>
          </w:p>
        </w:tc>
        <w:tc>
          <w:tcPr>
            <w:tcW w:w="775" w:type="dxa"/>
            <w:vMerge w:val="restart"/>
            <w:vAlign w:val="center"/>
          </w:tcPr>
          <w:p w14:paraId="7F128F6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317</w:t>
            </w:r>
          </w:p>
        </w:tc>
        <w:tc>
          <w:tcPr>
            <w:tcW w:w="751" w:type="dxa"/>
            <w:vAlign w:val="center"/>
          </w:tcPr>
          <w:p w14:paraId="06140E8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restart"/>
            <w:vAlign w:val="center"/>
          </w:tcPr>
          <w:p w14:paraId="4A7F109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129</w:t>
            </w:r>
          </w:p>
        </w:tc>
        <w:tc>
          <w:tcPr>
            <w:tcW w:w="775" w:type="dxa"/>
            <w:vAlign w:val="center"/>
          </w:tcPr>
          <w:p w14:paraId="07AD254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339</w:t>
            </w:r>
          </w:p>
        </w:tc>
        <w:tc>
          <w:tcPr>
            <w:tcW w:w="775" w:type="dxa"/>
            <w:vMerge w:val="restart"/>
            <w:vAlign w:val="center"/>
          </w:tcPr>
          <w:p w14:paraId="187B4718"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321</w:t>
            </w:r>
          </w:p>
        </w:tc>
        <w:tc>
          <w:tcPr>
            <w:tcW w:w="751" w:type="dxa"/>
            <w:vAlign w:val="center"/>
          </w:tcPr>
          <w:p w14:paraId="4C632FB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restart"/>
            <w:vAlign w:val="center"/>
          </w:tcPr>
          <w:p w14:paraId="1429A08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75" w:type="dxa"/>
            <w:vAlign w:val="center"/>
          </w:tcPr>
          <w:p w14:paraId="1C00EF6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302</w:t>
            </w:r>
          </w:p>
        </w:tc>
        <w:tc>
          <w:tcPr>
            <w:tcW w:w="775" w:type="dxa"/>
            <w:vMerge w:val="restart"/>
            <w:vAlign w:val="center"/>
          </w:tcPr>
          <w:p w14:paraId="6AEC31E1"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313</w:t>
            </w:r>
          </w:p>
        </w:tc>
      </w:tr>
      <w:tr w:rsidR="00660E6C" w14:paraId="6F87E744" w14:textId="77777777">
        <w:trPr>
          <w:trHeight w:val="255"/>
        </w:trPr>
        <w:tc>
          <w:tcPr>
            <w:tcW w:w="534" w:type="dxa"/>
            <w:vAlign w:val="center"/>
          </w:tcPr>
          <w:p w14:paraId="4ABC9CD9"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14</w:t>
            </w:r>
          </w:p>
        </w:tc>
        <w:tc>
          <w:tcPr>
            <w:tcW w:w="632" w:type="dxa"/>
            <w:vAlign w:val="center"/>
          </w:tcPr>
          <w:p w14:paraId="40DA1E61"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0ACC4F26"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5B052B7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318</w:t>
            </w:r>
          </w:p>
        </w:tc>
        <w:tc>
          <w:tcPr>
            <w:tcW w:w="775" w:type="dxa"/>
            <w:vMerge/>
            <w:vAlign w:val="center"/>
          </w:tcPr>
          <w:p w14:paraId="706132B8"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5BE3A96A"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128</w:t>
            </w:r>
          </w:p>
        </w:tc>
        <w:tc>
          <w:tcPr>
            <w:tcW w:w="751" w:type="dxa"/>
            <w:vMerge/>
            <w:vAlign w:val="center"/>
          </w:tcPr>
          <w:p w14:paraId="47E728FD"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0A1C57D1"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322</w:t>
            </w:r>
          </w:p>
        </w:tc>
        <w:tc>
          <w:tcPr>
            <w:tcW w:w="775" w:type="dxa"/>
            <w:vMerge/>
            <w:vAlign w:val="center"/>
          </w:tcPr>
          <w:p w14:paraId="7C61A199"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48815F0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26272726"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4715989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313</w:t>
            </w:r>
          </w:p>
        </w:tc>
        <w:tc>
          <w:tcPr>
            <w:tcW w:w="775" w:type="dxa"/>
            <w:vMerge/>
            <w:vAlign w:val="center"/>
          </w:tcPr>
          <w:p w14:paraId="228BFD7A" w14:textId="77777777" w:rsidR="00660E6C" w:rsidRDefault="00660E6C">
            <w:pPr>
              <w:ind w:firstLine="360"/>
              <w:jc w:val="center"/>
              <w:rPr>
                <w:rFonts w:ascii="宋体" w:eastAsia="宋体" w:hAnsi="宋体" w:cs="Times New Roman"/>
                <w:color w:val="000000"/>
                <w:sz w:val="18"/>
                <w:szCs w:val="18"/>
              </w:rPr>
            </w:pPr>
          </w:p>
        </w:tc>
      </w:tr>
      <w:tr w:rsidR="00660E6C" w14:paraId="7B8EDBB9" w14:textId="77777777">
        <w:trPr>
          <w:trHeight w:val="255"/>
        </w:trPr>
        <w:tc>
          <w:tcPr>
            <w:tcW w:w="534" w:type="dxa"/>
            <w:vAlign w:val="center"/>
          </w:tcPr>
          <w:p w14:paraId="4BC01383"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15</w:t>
            </w:r>
          </w:p>
        </w:tc>
        <w:tc>
          <w:tcPr>
            <w:tcW w:w="632" w:type="dxa"/>
            <w:vAlign w:val="center"/>
          </w:tcPr>
          <w:p w14:paraId="22B9738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3F914A26"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43D65A50"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321</w:t>
            </w:r>
          </w:p>
        </w:tc>
        <w:tc>
          <w:tcPr>
            <w:tcW w:w="775" w:type="dxa"/>
            <w:vMerge/>
            <w:vAlign w:val="center"/>
          </w:tcPr>
          <w:p w14:paraId="115385FC"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4C47BCA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127</w:t>
            </w:r>
          </w:p>
        </w:tc>
        <w:tc>
          <w:tcPr>
            <w:tcW w:w="751" w:type="dxa"/>
            <w:vMerge/>
            <w:vAlign w:val="center"/>
          </w:tcPr>
          <w:p w14:paraId="771C7382"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1988283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314</w:t>
            </w:r>
          </w:p>
        </w:tc>
        <w:tc>
          <w:tcPr>
            <w:tcW w:w="775" w:type="dxa"/>
            <w:vMerge/>
            <w:vAlign w:val="center"/>
          </w:tcPr>
          <w:p w14:paraId="177B34F9"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6CAC0561"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1E573AAC"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1372A9A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323</w:t>
            </w:r>
          </w:p>
        </w:tc>
        <w:tc>
          <w:tcPr>
            <w:tcW w:w="775" w:type="dxa"/>
            <w:vMerge/>
            <w:vAlign w:val="center"/>
          </w:tcPr>
          <w:p w14:paraId="30E27AD4" w14:textId="77777777" w:rsidR="00660E6C" w:rsidRDefault="00660E6C">
            <w:pPr>
              <w:ind w:firstLine="360"/>
              <w:jc w:val="center"/>
              <w:rPr>
                <w:rFonts w:ascii="宋体" w:eastAsia="宋体" w:hAnsi="宋体" w:cs="Times New Roman"/>
                <w:color w:val="000000"/>
                <w:sz w:val="18"/>
                <w:szCs w:val="18"/>
              </w:rPr>
            </w:pPr>
          </w:p>
        </w:tc>
      </w:tr>
      <w:tr w:rsidR="00660E6C" w14:paraId="3006EA90" w14:textId="77777777">
        <w:trPr>
          <w:trHeight w:val="255"/>
        </w:trPr>
        <w:tc>
          <w:tcPr>
            <w:tcW w:w="534" w:type="dxa"/>
            <w:vAlign w:val="center"/>
          </w:tcPr>
          <w:p w14:paraId="329037B4"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16</w:t>
            </w:r>
          </w:p>
        </w:tc>
        <w:tc>
          <w:tcPr>
            <w:tcW w:w="632" w:type="dxa"/>
            <w:vAlign w:val="center"/>
          </w:tcPr>
          <w:p w14:paraId="61B5B2A8"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1293AEB3"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46A1D06F"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314</w:t>
            </w:r>
          </w:p>
        </w:tc>
        <w:tc>
          <w:tcPr>
            <w:tcW w:w="775" w:type="dxa"/>
            <w:vMerge/>
            <w:vAlign w:val="center"/>
          </w:tcPr>
          <w:p w14:paraId="48C61022"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7165D21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128</w:t>
            </w:r>
          </w:p>
        </w:tc>
        <w:tc>
          <w:tcPr>
            <w:tcW w:w="751" w:type="dxa"/>
            <w:vMerge/>
            <w:vAlign w:val="center"/>
          </w:tcPr>
          <w:p w14:paraId="6A39080E"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28F6E35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309</w:t>
            </w:r>
          </w:p>
        </w:tc>
        <w:tc>
          <w:tcPr>
            <w:tcW w:w="775" w:type="dxa"/>
            <w:vMerge/>
            <w:vAlign w:val="center"/>
          </w:tcPr>
          <w:p w14:paraId="227B794A"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75E8BDB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7CC2C0EF"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56709E8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315</w:t>
            </w:r>
          </w:p>
        </w:tc>
        <w:tc>
          <w:tcPr>
            <w:tcW w:w="775" w:type="dxa"/>
            <w:vMerge/>
            <w:vAlign w:val="center"/>
          </w:tcPr>
          <w:p w14:paraId="397DF403" w14:textId="77777777" w:rsidR="00660E6C" w:rsidRDefault="00660E6C">
            <w:pPr>
              <w:ind w:firstLine="360"/>
              <w:jc w:val="center"/>
              <w:rPr>
                <w:rFonts w:ascii="宋体" w:eastAsia="宋体" w:hAnsi="宋体" w:cs="Times New Roman"/>
                <w:color w:val="000000"/>
                <w:sz w:val="18"/>
                <w:szCs w:val="18"/>
              </w:rPr>
            </w:pPr>
          </w:p>
        </w:tc>
      </w:tr>
      <w:tr w:rsidR="00660E6C" w14:paraId="0716ED15" w14:textId="77777777">
        <w:trPr>
          <w:trHeight w:val="255"/>
        </w:trPr>
        <w:tc>
          <w:tcPr>
            <w:tcW w:w="534" w:type="dxa"/>
            <w:vAlign w:val="center"/>
          </w:tcPr>
          <w:p w14:paraId="14615721"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17</w:t>
            </w:r>
          </w:p>
        </w:tc>
        <w:tc>
          <w:tcPr>
            <w:tcW w:w="632" w:type="dxa"/>
            <w:vAlign w:val="center"/>
          </w:tcPr>
          <w:p w14:paraId="75584508"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restart"/>
            <w:vAlign w:val="center"/>
          </w:tcPr>
          <w:p w14:paraId="565D3F0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75" w:type="dxa"/>
            <w:vAlign w:val="center"/>
          </w:tcPr>
          <w:p w14:paraId="524740B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308</w:t>
            </w:r>
          </w:p>
        </w:tc>
        <w:tc>
          <w:tcPr>
            <w:tcW w:w="775" w:type="dxa"/>
            <w:vMerge w:val="restart"/>
            <w:vAlign w:val="center"/>
          </w:tcPr>
          <w:p w14:paraId="128A722B"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317</w:t>
            </w:r>
          </w:p>
        </w:tc>
        <w:tc>
          <w:tcPr>
            <w:tcW w:w="751" w:type="dxa"/>
            <w:vAlign w:val="center"/>
          </w:tcPr>
          <w:p w14:paraId="644A8C3F"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129</w:t>
            </w:r>
          </w:p>
        </w:tc>
        <w:tc>
          <w:tcPr>
            <w:tcW w:w="751" w:type="dxa"/>
            <w:vMerge w:val="restart"/>
            <w:vAlign w:val="center"/>
          </w:tcPr>
          <w:p w14:paraId="1AF348AC"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128</w:t>
            </w:r>
          </w:p>
        </w:tc>
        <w:tc>
          <w:tcPr>
            <w:tcW w:w="775" w:type="dxa"/>
            <w:vAlign w:val="center"/>
          </w:tcPr>
          <w:p w14:paraId="0237A4A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334</w:t>
            </w:r>
          </w:p>
        </w:tc>
        <w:tc>
          <w:tcPr>
            <w:tcW w:w="775" w:type="dxa"/>
            <w:vMerge w:val="restart"/>
            <w:vAlign w:val="center"/>
          </w:tcPr>
          <w:p w14:paraId="2BB4A76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326</w:t>
            </w:r>
          </w:p>
        </w:tc>
        <w:tc>
          <w:tcPr>
            <w:tcW w:w="751" w:type="dxa"/>
            <w:vAlign w:val="center"/>
          </w:tcPr>
          <w:p w14:paraId="4C86391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restart"/>
            <w:vAlign w:val="center"/>
          </w:tcPr>
          <w:p w14:paraId="5448F3B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75" w:type="dxa"/>
            <w:vAlign w:val="center"/>
          </w:tcPr>
          <w:p w14:paraId="0DBA441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318</w:t>
            </w:r>
          </w:p>
        </w:tc>
        <w:tc>
          <w:tcPr>
            <w:tcW w:w="775" w:type="dxa"/>
            <w:vMerge w:val="restart"/>
            <w:vAlign w:val="center"/>
          </w:tcPr>
          <w:p w14:paraId="3DD3F2D0"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316</w:t>
            </w:r>
          </w:p>
        </w:tc>
      </w:tr>
      <w:tr w:rsidR="00660E6C" w14:paraId="695555E3" w14:textId="77777777">
        <w:trPr>
          <w:trHeight w:val="255"/>
        </w:trPr>
        <w:tc>
          <w:tcPr>
            <w:tcW w:w="534" w:type="dxa"/>
            <w:vAlign w:val="center"/>
          </w:tcPr>
          <w:p w14:paraId="1591F81A"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18</w:t>
            </w:r>
          </w:p>
        </w:tc>
        <w:tc>
          <w:tcPr>
            <w:tcW w:w="632" w:type="dxa"/>
            <w:vAlign w:val="center"/>
          </w:tcPr>
          <w:p w14:paraId="1BE7BD2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244FAA54"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1F461E5A"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325</w:t>
            </w:r>
          </w:p>
        </w:tc>
        <w:tc>
          <w:tcPr>
            <w:tcW w:w="775" w:type="dxa"/>
            <w:vMerge/>
            <w:vAlign w:val="center"/>
          </w:tcPr>
          <w:p w14:paraId="60072142"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0C93D48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127</w:t>
            </w:r>
          </w:p>
        </w:tc>
        <w:tc>
          <w:tcPr>
            <w:tcW w:w="751" w:type="dxa"/>
            <w:vMerge/>
            <w:vAlign w:val="center"/>
          </w:tcPr>
          <w:p w14:paraId="1E4CA93E"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7E05687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333</w:t>
            </w:r>
          </w:p>
        </w:tc>
        <w:tc>
          <w:tcPr>
            <w:tcW w:w="775" w:type="dxa"/>
            <w:vMerge/>
            <w:vAlign w:val="center"/>
          </w:tcPr>
          <w:p w14:paraId="30859F3B"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113A79F8"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0B65E947"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5FB2F58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331</w:t>
            </w:r>
          </w:p>
        </w:tc>
        <w:tc>
          <w:tcPr>
            <w:tcW w:w="775" w:type="dxa"/>
            <w:vMerge/>
            <w:vAlign w:val="center"/>
          </w:tcPr>
          <w:p w14:paraId="6F820060" w14:textId="77777777" w:rsidR="00660E6C" w:rsidRDefault="00660E6C">
            <w:pPr>
              <w:ind w:firstLine="360"/>
              <w:jc w:val="center"/>
              <w:rPr>
                <w:rFonts w:ascii="宋体" w:eastAsia="宋体" w:hAnsi="宋体" w:cs="Times New Roman"/>
                <w:color w:val="000000"/>
                <w:sz w:val="18"/>
                <w:szCs w:val="18"/>
              </w:rPr>
            </w:pPr>
          </w:p>
        </w:tc>
      </w:tr>
      <w:tr w:rsidR="00660E6C" w14:paraId="60066581" w14:textId="77777777">
        <w:trPr>
          <w:trHeight w:val="255"/>
        </w:trPr>
        <w:tc>
          <w:tcPr>
            <w:tcW w:w="534" w:type="dxa"/>
            <w:vAlign w:val="center"/>
          </w:tcPr>
          <w:p w14:paraId="09CCDEC7"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19</w:t>
            </w:r>
          </w:p>
        </w:tc>
        <w:tc>
          <w:tcPr>
            <w:tcW w:w="632" w:type="dxa"/>
            <w:vAlign w:val="center"/>
          </w:tcPr>
          <w:p w14:paraId="138B2EB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132</w:t>
            </w:r>
          </w:p>
        </w:tc>
        <w:tc>
          <w:tcPr>
            <w:tcW w:w="751" w:type="dxa"/>
            <w:vMerge/>
            <w:vAlign w:val="center"/>
          </w:tcPr>
          <w:p w14:paraId="5D8B1131"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3B1F7D4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311</w:t>
            </w:r>
          </w:p>
        </w:tc>
        <w:tc>
          <w:tcPr>
            <w:tcW w:w="775" w:type="dxa"/>
            <w:vMerge/>
            <w:vAlign w:val="center"/>
          </w:tcPr>
          <w:p w14:paraId="4216365B"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69301CEB"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129</w:t>
            </w:r>
          </w:p>
        </w:tc>
        <w:tc>
          <w:tcPr>
            <w:tcW w:w="751" w:type="dxa"/>
            <w:vMerge/>
            <w:vAlign w:val="center"/>
          </w:tcPr>
          <w:p w14:paraId="75D257BB"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217CA48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314</w:t>
            </w:r>
          </w:p>
        </w:tc>
        <w:tc>
          <w:tcPr>
            <w:tcW w:w="775" w:type="dxa"/>
            <w:vMerge/>
            <w:vAlign w:val="center"/>
          </w:tcPr>
          <w:p w14:paraId="45BFE791"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6E23856F"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132</w:t>
            </w:r>
          </w:p>
        </w:tc>
        <w:tc>
          <w:tcPr>
            <w:tcW w:w="751" w:type="dxa"/>
            <w:vMerge/>
            <w:vAlign w:val="center"/>
          </w:tcPr>
          <w:p w14:paraId="63C2D268"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440ECCF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312</w:t>
            </w:r>
          </w:p>
        </w:tc>
        <w:tc>
          <w:tcPr>
            <w:tcW w:w="775" w:type="dxa"/>
            <w:vMerge/>
            <w:vAlign w:val="center"/>
          </w:tcPr>
          <w:p w14:paraId="06D97912" w14:textId="77777777" w:rsidR="00660E6C" w:rsidRDefault="00660E6C">
            <w:pPr>
              <w:ind w:firstLine="360"/>
              <w:jc w:val="center"/>
              <w:rPr>
                <w:rFonts w:ascii="宋体" w:eastAsia="宋体" w:hAnsi="宋体" w:cs="Times New Roman"/>
                <w:color w:val="000000"/>
                <w:sz w:val="18"/>
                <w:szCs w:val="18"/>
              </w:rPr>
            </w:pPr>
          </w:p>
        </w:tc>
      </w:tr>
      <w:tr w:rsidR="00660E6C" w14:paraId="5B2D889D" w14:textId="77777777">
        <w:trPr>
          <w:trHeight w:val="255"/>
        </w:trPr>
        <w:tc>
          <w:tcPr>
            <w:tcW w:w="534" w:type="dxa"/>
            <w:vAlign w:val="center"/>
          </w:tcPr>
          <w:p w14:paraId="7070E804"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20</w:t>
            </w:r>
          </w:p>
        </w:tc>
        <w:tc>
          <w:tcPr>
            <w:tcW w:w="632" w:type="dxa"/>
            <w:vAlign w:val="center"/>
          </w:tcPr>
          <w:p w14:paraId="3681DFB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2F6FFF24"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769BE07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322</w:t>
            </w:r>
          </w:p>
        </w:tc>
        <w:tc>
          <w:tcPr>
            <w:tcW w:w="775" w:type="dxa"/>
            <w:vMerge/>
            <w:vAlign w:val="center"/>
          </w:tcPr>
          <w:p w14:paraId="55002880"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021E918B"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127</w:t>
            </w:r>
          </w:p>
        </w:tc>
        <w:tc>
          <w:tcPr>
            <w:tcW w:w="751" w:type="dxa"/>
            <w:vMerge/>
            <w:vAlign w:val="center"/>
          </w:tcPr>
          <w:p w14:paraId="69C22935"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58B3BA6F"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321</w:t>
            </w:r>
          </w:p>
        </w:tc>
        <w:tc>
          <w:tcPr>
            <w:tcW w:w="775" w:type="dxa"/>
            <w:vMerge/>
            <w:vAlign w:val="center"/>
          </w:tcPr>
          <w:p w14:paraId="02041F8D"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733B14EC"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129</w:t>
            </w:r>
          </w:p>
        </w:tc>
        <w:tc>
          <w:tcPr>
            <w:tcW w:w="751" w:type="dxa"/>
            <w:vMerge/>
            <w:vAlign w:val="center"/>
          </w:tcPr>
          <w:p w14:paraId="3C9EA47D"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2D19187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301</w:t>
            </w:r>
          </w:p>
        </w:tc>
        <w:tc>
          <w:tcPr>
            <w:tcW w:w="775" w:type="dxa"/>
            <w:vMerge/>
            <w:vAlign w:val="center"/>
          </w:tcPr>
          <w:p w14:paraId="36CC6AE4" w14:textId="77777777" w:rsidR="00660E6C" w:rsidRDefault="00660E6C">
            <w:pPr>
              <w:ind w:firstLine="360"/>
              <w:jc w:val="center"/>
              <w:rPr>
                <w:rFonts w:ascii="宋体" w:eastAsia="宋体" w:hAnsi="宋体" w:cs="Times New Roman"/>
                <w:color w:val="000000"/>
                <w:sz w:val="18"/>
                <w:szCs w:val="18"/>
              </w:rPr>
            </w:pPr>
          </w:p>
        </w:tc>
      </w:tr>
      <w:tr w:rsidR="00660E6C" w14:paraId="2A3FE7C0" w14:textId="77777777">
        <w:trPr>
          <w:trHeight w:val="255"/>
        </w:trPr>
        <w:tc>
          <w:tcPr>
            <w:tcW w:w="534" w:type="dxa"/>
            <w:vAlign w:val="center"/>
          </w:tcPr>
          <w:p w14:paraId="7CDEDC6D"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21</w:t>
            </w:r>
          </w:p>
        </w:tc>
        <w:tc>
          <w:tcPr>
            <w:tcW w:w="632" w:type="dxa"/>
            <w:vAlign w:val="center"/>
          </w:tcPr>
          <w:p w14:paraId="0CBB494C"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restart"/>
            <w:vAlign w:val="center"/>
          </w:tcPr>
          <w:p w14:paraId="07F79A4A"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75" w:type="dxa"/>
            <w:vAlign w:val="center"/>
          </w:tcPr>
          <w:p w14:paraId="40E6CCC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318</w:t>
            </w:r>
          </w:p>
        </w:tc>
        <w:tc>
          <w:tcPr>
            <w:tcW w:w="775" w:type="dxa"/>
            <w:vMerge w:val="restart"/>
            <w:vAlign w:val="center"/>
          </w:tcPr>
          <w:p w14:paraId="714A6AC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326</w:t>
            </w:r>
          </w:p>
        </w:tc>
        <w:tc>
          <w:tcPr>
            <w:tcW w:w="751" w:type="dxa"/>
            <w:vAlign w:val="center"/>
          </w:tcPr>
          <w:p w14:paraId="4EEEF32A"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129</w:t>
            </w:r>
          </w:p>
        </w:tc>
        <w:tc>
          <w:tcPr>
            <w:tcW w:w="751" w:type="dxa"/>
            <w:vMerge w:val="restart"/>
            <w:vAlign w:val="center"/>
          </w:tcPr>
          <w:p w14:paraId="3FF365C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129</w:t>
            </w:r>
          </w:p>
        </w:tc>
        <w:tc>
          <w:tcPr>
            <w:tcW w:w="775" w:type="dxa"/>
            <w:vAlign w:val="center"/>
          </w:tcPr>
          <w:p w14:paraId="7795579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318</w:t>
            </w:r>
          </w:p>
        </w:tc>
        <w:tc>
          <w:tcPr>
            <w:tcW w:w="775" w:type="dxa"/>
            <w:vMerge w:val="restart"/>
            <w:vAlign w:val="center"/>
          </w:tcPr>
          <w:p w14:paraId="374F22B0"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317</w:t>
            </w:r>
          </w:p>
        </w:tc>
        <w:tc>
          <w:tcPr>
            <w:tcW w:w="751" w:type="dxa"/>
            <w:vAlign w:val="center"/>
          </w:tcPr>
          <w:p w14:paraId="71F28F21"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restart"/>
            <w:vAlign w:val="center"/>
          </w:tcPr>
          <w:p w14:paraId="0169D2F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75" w:type="dxa"/>
            <w:vAlign w:val="center"/>
          </w:tcPr>
          <w:p w14:paraId="53CFD9E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316</w:t>
            </w:r>
          </w:p>
        </w:tc>
        <w:tc>
          <w:tcPr>
            <w:tcW w:w="775" w:type="dxa"/>
            <w:vMerge w:val="restart"/>
            <w:vAlign w:val="center"/>
          </w:tcPr>
          <w:p w14:paraId="67E729EA"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321</w:t>
            </w:r>
          </w:p>
        </w:tc>
      </w:tr>
      <w:tr w:rsidR="00660E6C" w14:paraId="49F4867F" w14:textId="77777777">
        <w:trPr>
          <w:trHeight w:val="255"/>
        </w:trPr>
        <w:tc>
          <w:tcPr>
            <w:tcW w:w="534" w:type="dxa"/>
            <w:vAlign w:val="center"/>
          </w:tcPr>
          <w:p w14:paraId="70AA803F"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22</w:t>
            </w:r>
          </w:p>
        </w:tc>
        <w:tc>
          <w:tcPr>
            <w:tcW w:w="632" w:type="dxa"/>
            <w:vAlign w:val="center"/>
          </w:tcPr>
          <w:p w14:paraId="5806E660"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1BC0C386"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4D19AC91"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323</w:t>
            </w:r>
          </w:p>
        </w:tc>
        <w:tc>
          <w:tcPr>
            <w:tcW w:w="775" w:type="dxa"/>
            <w:vMerge/>
            <w:vAlign w:val="center"/>
          </w:tcPr>
          <w:p w14:paraId="6CFE1C0D"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6B8715B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129</w:t>
            </w:r>
          </w:p>
        </w:tc>
        <w:tc>
          <w:tcPr>
            <w:tcW w:w="751" w:type="dxa"/>
            <w:vMerge/>
            <w:vAlign w:val="center"/>
          </w:tcPr>
          <w:p w14:paraId="3858ABAD"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3CBEED7B"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328</w:t>
            </w:r>
          </w:p>
        </w:tc>
        <w:tc>
          <w:tcPr>
            <w:tcW w:w="775" w:type="dxa"/>
            <w:vMerge/>
            <w:vAlign w:val="center"/>
          </w:tcPr>
          <w:p w14:paraId="03A9552A"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1234D8B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1069CD21"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45EF21C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332</w:t>
            </w:r>
          </w:p>
        </w:tc>
        <w:tc>
          <w:tcPr>
            <w:tcW w:w="775" w:type="dxa"/>
            <w:vMerge/>
            <w:vAlign w:val="center"/>
          </w:tcPr>
          <w:p w14:paraId="01EF0737" w14:textId="77777777" w:rsidR="00660E6C" w:rsidRDefault="00660E6C">
            <w:pPr>
              <w:ind w:firstLine="360"/>
              <w:jc w:val="center"/>
              <w:rPr>
                <w:rFonts w:ascii="宋体" w:eastAsia="宋体" w:hAnsi="宋体" w:cs="Times New Roman"/>
                <w:color w:val="000000"/>
                <w:sz w:val="18"/>
                <w:szCs w:val="18"/>
              </w:rPr>
            </w:pPr>
          </w:p>
        </w:tc>
      </w:tr>
      <w:tr w:rsidR="00660E6C" w14:paraId="5DBF9B8B" w14:textId="77777777">
        <w:trPr>
          <w:trHeight w:val="255"/>
        </w:trPr>
        <w:tc>
          <w:tcPr>
            <w:tcW w:w="534" w:type="dxa"/>
            <w:vAlign w:val="center"/>
          </w:tcPr>
          <w:p w14:paraId="44D894D9"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23</w:t>
            </w:r>
          </w:p>
        </w:tc>
        <w:tc>
          <w:tcPr>
            <w:tcW w:w="632" w:type="dxa"/>
            <w:vAlign w:val="center"/>
          </w:tcPr>
          <w:p w14:paraId="43D32A1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1702855B"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56C2B518"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333</w:t>
            </w:r>
          </w:p>
        </w:tc>
        <w:tc>
          <w:tcPr>
            <w:tcW w:w="775" w:type="dxa"/>
            <w:vMerge/>
            <w:vAlign w:val="center"/>
          </w:tcPr>
          <w:p w14:paraId="06AA4D0A"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4E5A1AA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128</w:t>
            </w:r>
          </w:p>
        </w:tc>
        <w:tc>
          <w:tcPr>
            <w:tcW w:w="751" w:type="dxa"/>
            <w:vMerge/>
            <w:vAlign w:val="center"/>
          </w:tcPr>
          <w:p w14:paraId="71BD3DF9"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03FF7A5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319</w:t>
            </w:r>
          </w:p>
        </w:tc>
        <w:tc>
          <w:tcPr>
            <w:tcW w:w="775" w:type="dxa"/>
            <w:vMerge/>
            <w:vAlign w:val="center"/>
          </w:tcPr>
          <w:p w14:paraId="7B04F8E6"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08CD909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513075E0"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4B26F2BC"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311</w:t>
            </w:r>
          </w:p>
        </w:tc>
        <w:tc>
          <w:tcPr>
            <w:tcW w:w="775" w:type="dxa"/>
            <w:vMerge/>
            <w:vAlign w:val="center"/>
          </w:tcPr>
          <w:p w14:paraId="303AE067" w14:textId="77777777" w:rsidR="00660E6C" w:rsidRDefault="00660E6C">
            <w:pPr>
              <w:ind w:firstLine="360"/>
              <w:jc w:val="center"/>
              <w:rPr>
                <w:rFonts w:ascii="宋体" w:eastAsia="宋体" w:hAnsi="宋体" w:cs="Times New Roman"/>
                <w:color w:val="000000"/>
                <w:sz w:val="18"/>
                <w:szCs w:val="18"/>
              </w:rPr>
            </w:pPr>
          </w:p>
        </w:tc>
      </w:tr>
      <w:tr w:rsidR="00660E6C" w14:paraId="31DD649A" w14:textId="77777777">
        <w:trPr>
          <w:trHeight w:val="255"/>
        </w:trPr>
        <w:tc>
          <w:tcPr>
            <w:tcW w:w="534" w:type="dxa"/>
            <w:vAlign w:val="center"/>
          </w:tcPr>
          <w:p w14:paraId="1ABF1251"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24</w:t>
            </w:r>
          </w:p>
        </w:tc>
        <w:tc>
          <w:tcPr>
            <w:tcW w:w="632" w:type="dxa"/>
            <w:vAlign w:val="center"/>
          </w:tcPr>
          <w:p w14:paraId="2F2E79B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129</w:t>
            </w:r>
          </w:p>
        </w:tc>
        <w:tc>
          <w:tcPr>
            <w:tcW w:w="751" w:type="dxa"/>
            <w:vMerge/>
            <w:vAlign w:val="center"/>
          </w:tcPr>
          <w:p w14:paraId="24FFC4C9"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032D170F"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329</w:t>
            </w:r>
          </w:p>
        </w:tc>
        <w:tc>
          <w:tcPr>
            <w:tcW w:w="775" w:type="dxa"/>
            <w:vMerge/>
            <w:vAlign w:val="center"/>
          </w:tcPr>
          <w:p w14:paraId="73DA4B3A"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1884D36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129</w:t>
            </w:r>
          </w:p>
        </w:tc>
        <w:tc>
          <w:tcPr>
            <w:tcW w:w="751" w:type="dxa"/>
            <w:vMerge/>
            <w:vAlign w:val="center"/>
          </w:tcPr>
          <w:p w14:paraId="3AAFE7F8"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0962FA1A"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303</w:t>
            </w:r>
          </w:p>
        </w:tc>
        <w:tc>
          <w:tcPr>
            <w:tcW w:w="775" w:type="dxa"/>
            <w:vMerge/>
            <w:vAlign w:val="center"/>
          </w:tcPr>
          <w:p w14:paraId="3521653A"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5D353B3C"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5E2E4C7B"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3138E2C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326</w:t>
            </w:r>
          </w:p>
        </w:tc>
        <w:tc>
          <w:tcPr>
            <w:tcW w:w="775" w:type="dxa"/>
            <w:vMerge/>
            <w:vAlign w:val="center"/>
          </w:tcPr>
          <w:p w14:paraId="6E619D53" w14:textId="77777777" w:rsidR="00660E6C" w:rsidRDefault="00660E6C">
            <w:pPr>
              <w:ind w:firstLine="360"/>
              <w:jc w:val="center"/>
              <w:rPr>
                <w:rFonts w:ascii="宋体" w:eastAsia="宋体" w:hAnsi="宋体" w:cs="Times New Roman"/>
                <w:color w:val="000000"/>
                <w:sz w:val="18"/>
                <w:szCs w:val="18"/>
              </w:rPr>
            </w:pPr>
          </w:p>
        </w:tc>
      </w:tr>
      <w:tr w:rsidR="00660E6C" w14:paraId="73438F76" w14:textId="77777777">
        <w:trPr>
          <w:trHeight w:val="255"/>
        </w:trPr>
        <w:tc>
          <w:tcPr>
            <w:tcW w:w="534" w:type="dxa"/>
            <w:vAlign w:val="center"/>
          </w:tcPr>
          <w:p w14:paraId="15692DB5"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25</w:t>
            </w:r>
          </w:p>
        </w:tc>
        <w:tc>
          <w:tcPr>
            <w:tcW w:w="632" w:type="dxa"/>
            <w:vAlign w:val="center"/>
          </w:tcPr>
          <w:p w14:paraId="7F0B305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restart"/>
            <w:vAlign w:val="center"/>
          </w:tcPr>
          <w:p w14:paraId="6B4ABDF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132</w:t>
            </w:r>
          </w:p>
        </w:tc>
        <w:tc>
          <w:tcPr>
            <w:tcW w:w="775" w:type="dxa"/>
            <w:vAlign w:val="center"/>
          </w:tcPr>
          <w:p w14:paraId="2D67964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310</w:t>
            </w:r>
          </w:p>
        </w:tc>
        <w:tc>
          <w:tcPr>
            <w:tcW w:w="775" w:type="dxa"/>
            <w:vMerge w:val="restart"/>
            <w:vAlign w:val="center"/>
          </w:tcPr>
          <w:p w14:paraId="79FC4BD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314</w:t>
            </w:r>
          </w:p>
        </w:tc>
        <w:tc>
          <w:tcPr>
            <w:tcW w:w="751" w:type="dxa"/>
            <w:vAlign w:val="center"/>
          </w:tcPr>
          <w:p w14:paraId="5EF6B6EC"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127</w:t>
            </w:r>
          </w:p>
        </w:tc>
        <w:tc>
          <w:tcPr>
            <w:tcW w:w="751" w:type="dxa"/>
            <w:vMerge w:val="restart"/>
            <w:vAlign w:val="center"/>
          </w:tcPr>
          <w:p w14:paraId="39D4559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128</w:t>
            </w:r>
          </w:p>
        </w:tc>
        <w:tc>
          <w:tcPr>
            <w:tcW w:w="775" w:type="dxa"/>
            <w:vAlign w:val="center"/>
          </w:tcPr>
          <w:p w14:paraId="21E3BA1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310</w:t>
            </w:r>
          </w:p>
        </w:tc>
        <w:tc>
          <w:tcPr>
            <w:tcW w:w="775" w:type="dxa"/>
            <w:vMerge w:val="restart"/>
            <w:vAlign w:val="center"/>
          </w:tcPr>
          <w:p w14:paraId="3866444B"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320</w:t>
            </w:r>
          </w:p>
        </w:tc>
        <w:tc>
          <w:tcPr>
            <w:tcW w:w="751" w:type="dxa"/>
            <w:vAlign w:val="center"/>
          </w:tcPr>
          <w:p w14:paraId="4656BF7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restart"/>
            <w:vAlign w:val="center"/>
          </w:tcPr>
          <w:p w14:paraId="08FC50B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75" w:type="dxa"/>
            <w:vAlign w:val="center"/>
          </w:tcPr>
          <w:p w14:paraId="52B12218"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321</w:t>
            </w:r>
          </w:p>
        </w:tc>
        <w:tc>
          <w:tcPr>
            <w:tcW w:w="775" w:type="dxa"/>
            <w:vMerge w:val="restart"/>
            <w:vAlign w:val="center"/>
          </w:tcPr>
          <w:p w14:paraId="7075D39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315</w:t>
            </w:r>
          </w:p>
        </w:tc>
      </w:tr>
      <w:tr w:rsidR="00660E6C" w14:paraId="4055CD66" w14:textId="77777777">
        <w:trPr>
          <w:trHeight w:val="255"/>
        </w:trPr>
        <w:tc>
          <w:tcPr>
            <w:tcW w:w="534" w:type="dxa"/>
            <w:vAlign w:val="center"/>
          </w:tcPr>
          <w:p w14:paraId="01E39DE1"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26</w:t>
            </w:r>
          </w:p>
        </w:tc>
        <w:tc>
          <w:tcPr>
            <w:tcW w:w="632" w:type="dxa"/>
            <w:vAlign w:val="center"/>
          </w:tcPr>
          <w:p w14:paraId="142C6588"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132</w:t>
            </w:r>
          </w:p>
        </w:tc>
        <w:tc>
          <w:tcPr>
            <w:tcW w:w="751" w:type="dxa"/>
            <w:vMerge/>
            <w:vAlign w:val="center"/>
          </w:tcPr>
          <w:p w14:paraId="063FCD02"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58A86B7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302</w:t>
            </w:r>
          </w:p>
        </w:tc>
        <w:tc>
          <w:tcPr>
            <w:tcW w:w="775" w:type="dxa"/>
            <w:vMerge/>
            <w:vAlign w:val="center"/>
          </w:tcPr>
          <w:p w14:paraId="5030893A"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710D68B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129</w:t>
            </w:r>
          </w:p>
        </w:tc>
        <w:tc>
          <w:tcPr>
            <w:tcW w:w="751" w:type="dxa"/>
            <w:vMerge/>
            <w:vAlign w:val="center"/>
          </w:tcPr>
          <w:p w14:paraId="2A76E483"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2E2939B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334</w:t>
            </w:r>
          </w:p>
        </w:tc>
        <w:tc>
          <w:tcPr>
            <w:tcW w:w="775" w:type="dxa"/>
            <w:vMerge/>
            <w:vAlign w:val="center"/>
          </w:tcPr>
          <w:p w14:paraId="7E976622"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11362BF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132</w:t>
            </w:r>
          </w:p>
        </w:tc>
        <w:tc>
          <w:tcPr>
            <w:tcW w:w="751" w:type="dxa"/>
            <w:vMerge/>
            <w:vAlign w:val="center"/>
          </w:tcPr>
          <w:p w14:paraId="6640DE05"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6192505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312</w:t>
            </w:r>
          </w:p>
        </w:tc>
        <w:tc>
          <w:tcPr>
            <w:tcW w:w="775" w:type="dxa"/>
            <w:vMerge/>
            <w:vAlign w:val="center"/>
          </w:tcPr>
          <w:p w14:paraId="4521E4DD" w14:textId="77777777" w:rsidR="00660E6C" w:rsidRDefault="00660E6C">
            <w:pPr>
              <w:ind w:firstLine="360"/>
              <w:jc w:val="center"/>
              <w:rPr>
                <w:rFonts w:ascii="宋体" w:eastAsia="宋体" w:hAnsi="宋体" w:cs="Times New Roman"/>
                <w:color w:val="000000"/>
                <w:sz w:val="18"/>
                <w:szCs w:val="18"/>
              </w:rPr>
            </w:pPr>
          </w:p>
        </w:tc>
      </w:tr>
      <w:tr w:rsidR="00660E6C" w14:paraId="1A9D02FC" w14:textId="77777777">
        <w:trPr>
          <w:trHeight w:val="255"/>
        </w:trPr>
        <w:tc>
          <w:tcPr>
            <w:tcW w:w="534" w:type="dxa"/>
            <w:vAlign w:val="center"/>
          </w:tcPr>
          <w:p w14:paraId="36B59719"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27</w:t>
            </w:r>
          </w:p>
        </w:tc>
        <w:tc>
          <w:tcPr>
            <w:tcW w:w="632" w:type="dxa"/>
            <w:vAlign w:val="center"/>
          </w:tcPr>
          <w:p w14:paraId="6F727A2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132</w:t>
            </w:r>
          </w:p>
        </w:tc>
        <w:tc>
          <w:tcPr>
            <w:tcW w:w="751" w:type="dxa"/>
            <w:vMerge/>
            <w:vAlign w:val="center"/>
          </w:tcPr>
          <w:p w14:paraId="15C48BAD"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302F222C"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320</w:t>
            </w:r>
          </w:p>
        </w:tc>
        <w:tc>
          <w:tcPr>
            <w:tcW w:w="775" w:type="dxa"/>
            <w:vMerge/>
            <w:vAlign w:val="center"/>
          </w:tcPr>
          <w:p w14:paraId="1B3EBFEA"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515523E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128</w:t>
            </w:r>
          </w:p>
        </w:tc>
        <w:tc>
          <w:tcPr>
            <w:tcW w:w="751" w:type="dxa"/>
            <w:vMerge/>
            <w:vAlign w:val="center"/>
          </w:tcPr>
          <w:p w14:paraId="4A4E97ED"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44273E7B"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329</w:t>
            </w:r>
          </w:p>
        </w:tc>
        <w:tc>
          <w:tcPr>
            <w:tcW w:w="775" w:type="dxa"/>
            <w:vMerge/>
            <w:vAlign w:val="center"/>
          </w:tcPr>
          <w:p w14:paraId="3094D74A"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59140D38"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714C074A"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0CC09BF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314</w:t>
            </w:r>
          </w:p>
        </w:tc>
        <w:tc>
          <w:tcPr>
            <w:tcW w:w="775" w:type="dxa"/>
            <w:vMerge/>
            <w:vAlign w:val="center"/>
          </w:tcPr>
          <w:p w14:paraId="542B4258" w14:textId="77777777" w:rsidR="00660E6C" w:rsidRDefault="00660E6C">
            <w:pPr>
              <w:ind w:firstLine="360"/>
              <w:jc w:val="center"/>
              <w:rPr>
                <w:rFonts w:ascii="宋体" w:eastAsia="宋体" w:hAnsi="宋体" w:cs="Times New Roman"/>
                <w:color w:val="000000"/>
                <w:sz w:val="18"/>
                <w:szCs w:val="18"/>
              </w:rPr>
            </w:pPr>
          </w:p>
        </w:tc>
      </w:tr>
      <w:tr w:rsidR="00660E6C" w14:paraId="10EBDA94" w14:textId="77777777">
        <w:trPr>
          <w:trHeight w:val="255"/>
        </w:trPr>
        <w:tc>
          <w:tcPr>
            <w:tcW w:w="534" w:type="dxa"/>
            <w:vAlign w:val="center"/>
          </w:tcPr>
          <w:p w14:paraId="14884F4C"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28</w:t>
            </w:r>
          </w:p>
        </w:tc>
        <w:tc>
          <w:tcPr>
            <w:tcW w:w="632" w:type="dxa"/>
            <w:vAlign w:val="center"/>
          </w:tcPr>
          <w:p w14:paraId="4C56D09A"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398D946A"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078372A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323</w:t>
            </w:r>
          </w:p>
        </w:tc>
        <w:tc>
          <w:tcPr>
            <w:tcW w:w="775" w:type="dxa"/>
            <w:vMerge/>
            <w:vAlign w:val="center"/>
          </w:tcPr>
          <w:p w14:paraId="58D19FAB"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7CE755C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129</w:t>
            </w:r>
          </w:p>
        </w:tc>
        <w:tc>
          <w:tcPr>
            <w:tcW w:w="751" w:type="dxa"/>
            <w:vMerge/>
            <w:vAlign w:val="center"/>
          </w:tcPr>
          <w:p w14:paraId="51D1F03B"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7DF9F1E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305</w:t>
            </w:r>
          </w:p>
        </w:tc>
        <w:tc>
          <w:tcPr>
            <w:tcW w:w="775" w:type="dxa"/>
            <w:vMerge/>
            <w:vAlign w:val="center"/>
          </w:tcPr>
          <w:p w14:paraId="78C22F63"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4CA0EE90"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54ECDF0E"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1E3606A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311</w:t>
            </w:r>
          </w:p>
        </w:tc>
        <w:tc>
          <w:tcPr>
            <w:tcW w:w="775" w:type="dxa"/>
            <w:vMerge/>
            <w:vAlign w:val="center"/>
          </w:tcPr>
          <w:p w14:paraId="19A959EF" w14:textId="77777777" w:rsidR="00660E6C" w:rsidRDefault="00660E6C">
            <w:pPr>
              <w:ind w:firstLine="360"/>
              <w:jc w:val="center"/>
              <w:rPr>
                <w:rFonts w:ascii="宋体" w:eastAsia="宋体" w:hAnsi="宋体" w:cs="Times New Roman"/>
                <w:color w:val="000000"/>
                <w:sz w:val="18"/>
                <w:szCs w:val="18"/>
              </w:rPr>
            </w:pPr>
          </w:p>
        </w:tc>
      </w:tr>
      <w:tr w:rsidR="00660E6C" w14:paraId="2DB5BAA1" w14:textId="77777777">
        <w:trPr>
          <w:trHeight w:val="255"/>
        </w:trPr>
        <w:tc>
          <w:tcPr>
            <w:tcW w:w="534" w:type="dxa"/>
            <w:vAlign w:val="center"/>
          </w:tcPr>
          <w:p w14:paraId="432D0E72"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29</w:t>
            </w:r>
          </w:p>
        </w:tc>
        <w:tc>
          <w:tcPr>
            <w:tcW w:w="632" w:type="dxa"/>
            <w:vAlign w:val="center"/>
          </w:tcPr>
          <w:p w14:paraId="32900B7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restart"/>
            <w:vAlign w:val="center"/>
          </w:tcPr>
          <w:p w14:paraId="5B14F58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75" w:type="dxa"/>
            <w:vAlign w:val="center"/>
          </w:tcPr>
          <w:p w14:paraId="4E1CFED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316</w:t>
            </w:r>
          </w:p>
        </w:tc>
        <w:tc>
          <w:tcPr>
            <w:tcW w:w="775" w:type="dxa"/>
            <w:vMerge w:val="restart"/>
            <w:vAlign w:val="center"/>
          </w:tcPr>
          <w:p w14:paraId="49691EB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310</w:t>
            </w:r>
          </w:p>
        </w:tc>
        <w:tc>
          <w:tcPr>
            <w:tcW w:w="751" w:type="dxa"/>
            <w:vAlign w:val="center"/>
          </w:tcPr>
          <w:p w14:paraId="60CB936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restart"/>
            <w:vAlign w:val="center"/>
          </w:tcPr>
          <w:p w14:paraId="7CE23F6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75" w:type="dxa"/>
            <w:vAlign w:val="center"/>
          </w:tcPr>
          <w:p w14:paraId="0EA7A86B"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325</w:t>
            </w:r>
          </w:p>
        </w:tc>
        <w:tc>
          <w:tcPr>
            <w:tcW w:w="775" w:type="dxa"/>
            <w:vMerge w:val="restart"/>
            <w:vAlign w:val="center"/>
          </w:tcPr>
          <w:p w14:paraId="50F4BB5B"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324</w:t>
            </w:r>
          </w:p>
        </w:tc>
        <w:tc>
          <w:tcPr>
            <w:tcW w:w="751" w:type="dxa"/>
            <w:vAlign w:val="center"/>
          </w:tcPr>
          <w:p w14:paraId="57C46B8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restart"/>
            <w:vAlign w:val="center"/>
          </w:tcPr>
          <w:p w14:paraId="255DC8E0"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75" w:type="dxa"/>
            <w:vAlign w:val="center"/>
          </w:tcPr>
          <w:p w14:paraId="19F0010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326</w:t>
            </w:r>
          </w:p>
        </w:tc>
        <w:tc>
          <w:tcPr>
            <w:tcW w:w="775" w:type="dxa"/>
            <w:vMerge w:val="restart"/>
            <w:vAlign w:val="center"/>
          </w:tcPr>
          <w:p w14:paraId="2763761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325</w:t>
            </w:r>
          </w:p>
        </w:tc>
      </w:tr>
      <w:tr w:rsidR="00660E6C" w14:paraId="269D05A0" w14:textId="77777777">
        <w:trPr>
          <w:trHeight w:val="255"/>
        </w:trPr>
        <w:tc>
          <w:tcPr>
            <w:tcW w:w="534" w:type="dxa"/>
            <w:vAlign w:val="center"/>
          </w:tcPr>
          <w:p w14:paraId="2FC57267"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30</w:t>
            </w:r>
          </w:p>
        </w:tc>
        <w:tc>
          <w:tcPr>
            <w:tcW w:w="632" w:type="dxa"/>
            <w:vAlign w:val="center"/>
          </w:tcPr>
          <w:p w14:paraId="44C2B0EF"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7C0AA0A7"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3EC2331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308</w:t>
            </w:r>
          </w:p>
        </w:tc>
        <w:tc>
          <w:tcPr>
            <w:tcW w:w="775" w:type="dxa"/>
            <w:vMerge/>
            <w:vAlign w:val="center"/>
          </w:tcPr>
          <w:p w14:paraId="3B2E95C1"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0533E0E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32471ACA"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6CDB854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331</w:t>
            </w:r>
          </w:p>
        </w:tc>
        <w:tc>
          <w:tcPr>
            <w:tcW w:w="775" w:type="dxa"/>
            <w:vMerge/>
            <w:vAlign w:val="center"/>
          </w:tcPr>
          <w:p w14:paraId="3C95FDF1"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613BE31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5183A958"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4304737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325</w:t>
            </w:r>
          </w:p>
        </w:tc>
        <w:tc>
          <w:tcPr>
            <w:tcW w:w="775" w:type="dxa"/>
            <w:vMerge/>
            <w:vAlign w:val="center"/>
          </w:tcPr>
          <w:p w14:paraId="1CCE04DB" w14:textId="77777777" w:rsidR="00660E6C" w:rsidRDefault="00660E6C">
            <w:pPr>
              <w:ind w:firstLine="360"/>
              <w:jc w:val="center"/>
              <w:rPr>
                <w:rFonts w:ascii="宋体" w:eastAsia="宋体" w:hAnsi="宋体" w:cs="Times New Roman"/>
                <w:color w:val="000000"/>
                <w:sz w:val="18"/>
                <w:szCs w:val="18"/>
              </w:rPr>
            </w:pPr>
          </w:p>
        </w:tc>
      </w:tr>
      <w:tr w:rsidR="00660E6C" w14:paraId="45BD8513" w14:textId="77777777">
        <w:trPr>
          <w:trHeight w:val="255"/>
        </w:trPr>
        <w:tc>
          <w:tcPr>
            <w:tcW w:w="534" w:type="dxa"/>
            <w:vAlign w:val="center"/>
          </w:tcPr>
          <w:p w14:paraId="70ED8A36"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lastRenderedPageBreak/>
              <w:t>31</w:t>
            </w:r>
          </w:p>
        </w:tc>
        <w:tc>
          <w:tcPr>
            <w:tcW w:w="632" w:type="dxa"/>
            <w:vAlign w:val="center"/>
          </w:tcPr>
          <w:p w14:paraId="63DC379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124CC2EB"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25DE73E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307</w:t>
            </w:r>
          </w:p>
        </w:tc>
        <w:tc>
          <w:tcPr>
            <w:tcW w:w="775" w:type="dxa"/>
            <w:vMerge/>
            <w:vAlign w:val="center"/>
          </w:tcPr>
          <w:p w14:paraId="62117082"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5216144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129</w:t>
            </w:r>
          </w:p>
        </w:tc>
        <w:tc>
          <w:tcPr>
            <w:tcW w:w="751" w:type="dxa"/>
            <w:vMerge/>
            <w:vAlign w:val="center"/>
          </w:tcPr>
          <w:p w14:paraId="3414B498"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19610C0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313</w:t>
            </w:r>
          </w:p>
        </w:tc>
        <w:tc>
          <w:tcPr>
            <w:tcW w:w="775" w:type="dxa"/>
            <w:vMerge/>
            <w:vAlign w:val="center"/>
          </w:tcPr>
          <w:p w14:paraId="3B173618"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0483107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331C2FC0"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5B60B64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325</w:t>
            </w:r>
          </w:p>
        </w:tc>
        <w:tc>
          <w:tcPr>
            <w:tcW w:w="775" w:type="dxa"/>
            <w:vMerge/>
            <w:vAlign w:val="center"/>
          </w:tcPr>
          <w:p w14:paraId="283CF631" w14:textId="77777777" w:rsidR="00660E6C" w:rsidRDefault="00660E6C">
            <w:pPr>
              <w:ind w:firstLine="360"/>
              <w:jc w:val="center"/>
              <w:rPr>
                <w:rFonts w:ascii="宋体" w:eastAsia="宋体" w:hAnsi="宋体" w:cs="Times New Roman"/>
                <w:color w:val="000000"/>
                <w:sz w:val="18"/>
                <w:szCs w:val="18"/>
              </w:rPr>
            </w:pPr>
          </w:p>
        </w:tc>
      </w:tr>
      <w:tr w:rsidR="00660E6C" w14:paraId="35D784A3" w14:textId="77777777">
        <w:trPr>
          <w:trHeight w:val="255"/>
        </w:trPr>
        <w:tc>
          <w:tcPr>
            <w:tcW w:w="534" w:type="dxa"/>
            <w:vAlign w:val="center"/>
          </w:tcPr>
          <w:p w14:paraId="12A70A7D"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32</w:t>
            </w:r>
          </w:p>
        </w:tc>
        <w:tc>
          <w:tcPr>
            <w:tcW w:w="632" w:type="dxa"/>
            <w:vAlign w:val="center"/>
          </w:tcPr>
          <w:p w14:paraId="2D4A160F"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0E3CFD37"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54CAF08F"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309</w:t>
            </w:r>
          </w:p>
        </w:tc>
        <w:tc>
          <w:tcPr>
            <w:tcW w:w="775" w:type="dxa"/>
            <w:vMerge/>
            <w:vAlign w:val="center"/>
          </w:tcPr>
          <w:p w14:paraId="087B8607"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05D1797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129</w:t>
            </w:r>
          </w:p>
        </w:tc>
        <w:tc>
          <w:tcPr>
            <w:tcW w:w="751" w:type="dxa"/>
            <w:vMerge/>
            <w:vAlign w:val="center"/>
          </w:tcPr>
          <w:p w14:paraId="502E53B3"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1C4DE91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327</w:t>
            </w:r>
          </w:p>
        </w:tc>
        <w:tc>
          <w:tcPr>
            <w:tcW w:w="775" w:type="dxa"/>
            <w:vMerge/>
            <w:vAlign w:val="center"/>
          </w:tcPr>
          <w:p w14:paraId="73F338B8"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54D3DB3C"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5E8E7851"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1AAAAE5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323</w:t>
            </w:r>
          </w:p>
        </w:tc>
        <w:tc>
          <w:tcPr>
            <w:tcW w:w="775" w:type="dxa"/>
            <w:vMerge/>
            <w:vAlign w:val="center"/>
          </w:tcPr>
          <w:p w14:paraId="20F0180E" w14:textId="77777777" w:rsidR="00660E6C" w:rsidRDefault="00660E6C">
            <w:pPr>
              <w:ind w:firstLine="360"/>
              <w:jc w:val="center"/>
              <w:rPr>
                <w:rFonts w:ascii="宋体" w:eastAsia="宋体" w:hAnsi="宋体" w:cs="Times New Roman"/>
                <w:color w:val="000000"/>
                <w:sz w:val="18"/>
                <w:szCs w:val="18"/>
              </w:rPr>
            </w:pPr>
          </w:p>
        </w:tc>
      </w:tr>
      <w:tr w:rsidR="00660E6C" w14:paraId="29BAB943" w14:textId="77777777">
        <w:trPr>
          <w:trHeight w:val="255"/>
        </w:trPr>
        <w:tc>
          <w:tcPr>
            <w:tcW w:w="534" w:type="dxa"/>
            <w:vAlign w:val="center"/>
          </w:tcPr>
          <w:p w14:paraId="280839DB"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33</w:t>
            </w:r>
          </w:p>
        </w:tc>
        <w:tc>
          <w:tcPr>
            <w:tcW w:w="632" w:type="dxa"/>
            <w:vAlign w:val="center"/>
          </w:tcPr>
          <w:p w14:paraId="5EA05BD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restart"/>
            <w:vAlign w:val="center"/>
          </w:tcPr>
          <w:p w14:paraId="48EFA29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75" w:type="dxa"/>
            <w:vAlign w:val="center"/>
          </w:tcPr>
          <w:p w14:paraId="2C3E4FA1"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325</w:t>
            </w:r>
          </w:p>
        </w:tc>
        <w:tc>
          <w:tcPr>
            <w:tcW w:w="775" w:type="dxa"/>
            <w:vMerge w:val="restart"/>
            <w:vAlign w:val="center"/>
          </w:tcPr>
          <w:p w14:paraId="6D81B13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324</w:t>
            </w:r>
          </w:p>
        </w:tc>
        <w:tc>
          <w:tcPr>
            <w:tcW w:w="751" w:type="dxa"/>
            <w:vAlign w:val="center"/>
          </w:tcPr>
          <w:p w14:paraId="2378BA7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restart"/>
            <w:vAlign w:val="center"/>
          </w:tcPr>
          <w:p w14:paraId="69962A4A"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75" w:type="dxa"/>
            <w:vAlign w:val="center"/>
          </w:tcPr>
          <w:p w14:paraId="40E1488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317</w:t>
            </w:r>
          </w:p>
        </w:tc>
        <w:tc>
          <w:tcPr>
            <w:tcW w:w="775" w:type="dxa"/>
            <w:vMerge w:val="restart"/>
            <w:vAlign w:val="center"/>
          </w:tcPr>
          <w:p w14:paraId="1DA82F3F"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316</w:t>
            </w:r>
          </w:p>
        </w:tc>
        <w:tc>
          <w:tcPr>
            <w:tcW w:w="751" w:type="dxa"/>
            <w:vAlign w:val="center"/>
          </w:tcPr>
          <w:p w14:paraId="5829534F"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restart"/>
            <w:vAlign w:val="center"/>
          </w:tcPr>
          <w:p w14:paraId="446DEC38"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75" w:type="dxa"/>
            <w:vAlign w:val="center"/>
          </w:tcPr>
          <w:p w14:paraId="480BF71C"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332</w:t>
            </w:r>
          </w:p>
        </w:tc>
        <w:tc>
          <w:tcPr>
            <w:tcW w:w="775" w:type="dxa"/>
            <w:vMerge w:val="restart"/>
            <w:vAlign w:val="center"/>
          </w:tcPr>
          <w:p w14:paraId="0E13D40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322</w:t>
            </w:r>
          </w:p>
        </w:tc>
      </w:tr>
      <w:tr w:rsidR="00660E6C" w14:paraId="4423603D" w14:textId="77777777">
        <w:trPr>
          <w:trHeight w:val="255"/>
        </w:trPr>
        <w:tc>
          <w:tcPr>
            <w:tcW w:w="534" w:type="dxa"/>
            <w:vAlign w:val="center"/>
          </w:tcPr>
          <w:p w14:paraId="7B61FE34"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34</w:t>
            </w:r>
          </w:p>
        </w:tc>
        <w:tc>
          <w:tcPr>
            <w:tcW w:w="632" w:type="dxa"/>
            <w:vAlign w:val="center"/>
          </w:tcPr>
          <w:p w14:paraId="7961F9F0"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3EBE5F81"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2862A05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303</w:t>
            </w:r>
          </w:p>
        </w:tc>
        <w:tc>
          <w:tcPr>
            <w:tcW w:w="775" w:type="dxa"/>
            <w:vMerge/>
            <w:vAlign w:val="center"/>
          </w:tcPr>
          <w:p w14:paraId="6AAD3610"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1200009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2522A513"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3D23A10B"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316</w:t>
            </w:r>
          </w:p>
        </w:tc>
        <w:tc>
          <w:tcPr>
            <w:tcW w:w="775" w:type="dxa"/>
            <w:vMerge/>
            <w:vAlign w:val="center"/>
          </w:tcPr>
          <w:p w14:paraId="1AE6065B"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058E7EF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129</w:t>
            </w:r>
          </w:p>
        </w:tc>
        <w:tc>
          <w:tcPr>
            <w:tcW w:w="751" w:type="dxa"/>
            <w:vMerge/>
            <w:vAlign w:val="center"/>
          </w:tcPr>
          <w:p w14:paraId="46AA9703"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1970258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325</w:t>
            </w:r>
          </w:p>
        </w:tc>
        <w:tc>
          <w:tcPr>
            <w:tcW w:w="775" w:type="dxa"/>
            <w:vMerge/>
            <w:vAlign w:val="center"/>
          </w:tcPr>
          <w:p w14:paraId="7E5CAB45" w14:textId="77777777" w:rsidR="00660E6C" w:rsidRDefault="00660E6C">
            <w:pPr>
              <w:ind w:firstLine="360"/>
              <w:jc w:val="center"/>
              <w:rPr>
                <w:rFonts w:ascii="宋体" w:eastAsia="宋体" w:hAnsi="宋体" w:cs="Times New Roman"/>
                <w:color w:val="000000"/>
                <w:sz w:val="18"/>
                <w:szCs w:val="18"/>
              </w:rPr>
            </w:pPr>
          </w:p>
        </w:tc>
      </w:tr>
      <w:tr w:rsidR="00660E6C" w14:paraId="2CCEF740" w14:textId="77777777">
        <w:trPr>
          <w:trHeight w:val="255"/>
        </w:trPr>
        <w:tc>
          <w:tcPr>
            <w:tcW w:w="534" w:type="dxa"/>
            <w:vAlign w:val="center"/>
          </w:tcPr>
          <w:p w14:paraId="1C2FECD6"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35</w:t>
            </w:r>
          </w:p>
        </w:tc>
        <w:tc>
          <w:tcPr>
            <w:tcW w:w="632" w:type="dxa"/>
            <w:vAlign w:val="center"/>
          </w:tcPr>
          <w:p w14:paraId="759D9E10"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3AC5C13A"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4F9299D2"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331</w:t>
            </w:r>
          </w:p>
        </w:tc>
        <w:tc>
          <w:tcPr>
            <w:tcW w:w="775" w:type="dxa"/>
            <w:vMerge/>
            <w:vAlign w:val="center"/>
          </w:tcPr>
          <w:p w14:paraId="4623FFA1"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6E12A45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5C38A508"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041FF98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318</w:t>
            </w:r>
          </w:p>
        </w:tc>
        <w:tc>
          <w:tcPr>
            <w:tcW w:w="775" w:type="dxa"/>
            <w:vMerge/>
            <w:vAlign w:val="center"/>
          </w:tcPr>
          <w:p w14:paraId="59B5614D"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1E62A0F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132</w:t>
            </w:r>
          </w:p>
        </w:tc>
        <w:tc>
          <w:tcPr>
            <w:tcW w:w="751" w:type="dxa"/>
            <w:vMerge/>
            <w:vAlign w:val="center"/>
          </w:tcPr>
          <w:p w14:paraId="48C5DCFA"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69BB33F7"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313</w:t>
            </w:r>
          </w:p>
        </w:tc>
        <w:tc>
          <w:tcPr>
            <w:tcW w:w="775" w:type="dxa"/>
            <w:vMerge/>
            <w:vAlign w:val="center"/>
          </w:tcPr>
          <w:p w14:paraId="4DC58011" w14:textId="77777777" w:rsidR="00660E6C" w:rsidRDefault="00660E6C">
            <w:pPr>
              <w:ind w:firstLine="360"/>
              <w:jc w:val="center"/>
              <w:rPr>
                <w:rFonts w:ascii="宋体" w:eastAsia="宋体" w:hAnsi="宋体" w:cs="Times New Roman"/>
                <w:color w:val="000000"/>
                <w:sz w:val="18"/>
                <w:szCs w:val="18"/>
              </w:rPr>
            </w:pPr>
          </w:p>
        </w:tc>
      </w:tr>
      <w:tr w:rsidR="00660E6C" w14:paraId="0C5A7B6F" w14:textId="77777777">
        <w:trPr>
          <w:trHeight w:val="255"/>
        </w:trPr>
        <w:tc>
          <w:tcPr>
            <w:tcW w:w="534" w:type="dxa"/>
            <w:vAlign w:val="center"/>
          </w:tcPr>
          <w:p w14:paraId="1AF01B62"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36</w:t>
            </w:r>
          </w:p>
        </w:tc>
        <w:tc>
          <w:tcPr>
            <w:tcW w:w="632" w:type="dxa"/>
            <w:vAlign w:val="center"/>
          </w:tcPr>
          <w:p w14:paraId="08573CDF"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15C6E851"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0ACB32D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337</w:t>
            </w:r>
          </w:p>
        </w:tc>
        <w:tc>
          <w:tcPr>
            <w:tcW w:w="775" w:type="dxa"/>
            <w:vMerge/>
            <w:vAlign w:val="center"/>
          </w:tcPr>
          <w:p w14:paraId="3069F331"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6BA36229"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75F9A40B"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05174298"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312</w:t>
            </w:r>
          </w:p>
        </w:tc>
        <w:tc>
          <w:tcPr>
            <w:tcW w:w="775" w:type="dxa"/>
            <w:vMerge/>
            <w:vAlign w:val="center"/>
          </w:tcPr>
          <w:p w14:paraId="686279CA" w14:textId="77777777" w:rsidR="00660E6C" w:rsidRDefault="00660E6C">
            <w:pPr>
              <w:ind w:firstLine="360"/>
              <w:jc w:val="center"/>
              <w:rPr>
                <w:rFonts w:ascii="宋体" w:eastAsia="宋体" w:hAnsi="宋体" w:cs="Times New Roman"/>
                <w:color w:val="000000"/>
                <w:sz w:val="18"/>
                <w:szCs w:val="18"/>
              </w:rPr>
            </w:pPr>
          </w:p>
        </w:tc>
        <w:tc>
          <w:tcPr>
            <w:tcW w:w="751" w:type="dxa"/>
            <w:vAlign w:val="center"/>
          </w:tcPr>
          <w:p w14:paraId="24E7198B"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50CBB732"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323FE0D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318</w:t>
            </w:r>
          </w:p>
        </w:tc>
        <w:tc>
          <w:tcPr>
            <w:tcW w:w="775" w:type="dxa"/>
            <w:vMerge/>
            <w:vAlign w:val="center"/>
          </w:tcPr>
          <w:p w14:paraId="57A2671C" w14:textId="77777777" w:rsidR="00660E6C" w:rsidRDefault="00660E6C">
            <w:pPr>
              <w:ind w:firstLine="360"/>
              <w:jc w:val="center"/>
              <w:rPr>
                <w:rFonts w:ascii="宋体" w:eastAsia="宋体" w:hAnsi="宋体" w:cs="Times New Roman"/>
                <w:color w:val="000000"/>
                <w:sz w:val="18"/>
                <w:szCs w:val="18"/>
              </w:rPr>
            </w:pPr>
          </w:p>
        </w:tc>
      </w:tr>
      <w:tr w:rsidR="00660E6C" w14:paraId="23BB2ED7" w14:textId="77777777">
        <w:trPr>
          <w:trHeight w:val="255"/>
        </w:trPr>
        <w:tc>
          <w:tcPr>
            <w:tcW w:w="534" w:type="dxa"/>
            <w:vAlign w:val="center"/>
          </w:tcPr>
          <w:p w14:paraId="063E1823"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37</w:t>
            </w:r>
          </w:p>
        </w:tc>
        <w:tc>
          <w:tcPr>
            <w:tcW w:w="632" w:type="dxa"/>
            <w:vAlign w:val="center"/>
          </w:tcPr>
          <w:p w14:paraId="17309CC8"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restart"/>
            <w:vAlign w:val="center"/>
          </w:tcPr>
          <w:p w14:paraId="3EFB629F"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132</w:t>
            </w:r>
          </w:p>
        </w:tc>
        <w:tc>
          <w:tcPr>
            <w:tcW w:w="775" w:type="dxa"/>
            <w:vAlign w:val="center"/>
          </w:tcPr>
          <w:p w14:paraId="4D034FEB"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329</w:t>
            </w:r>
          </w:p>
        </w:tc>
        <w:tc>
          <w:tcPr>
            <w:tcW w:w="775" w:type="dxa"/>
            <w:vMerge w:val="restart"/>
            <w:vAlign w:val="center"/>
          </w:tcPr>
          <w:p w14:paraId="131DC24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322</w:t>
            </w:r>
          </w:p>
        </w:tc>
        <w:tc>
          <w:tcPr>
            <w:tcW w:w="751" w:type="dxa"/>
            <w:vAlign w:val="center"/>
          </w:tcPr>
          <w:p w14:paraId="77B260A6"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restart"/>
            <w:vAlign w:val="center"/>
          </w:tcPr>
          <w:p w14:paraId="1132B81E"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75" w:type="dxa"/>
            <w:vAlign w:val="center"/>
          </w:tcPr>
          <w:p w14:paraId="61CE1B7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317</w:t>
            </w:r>
          </w:p>
        </w:tc>
        <w:tc>
          <w:tcPr>
            <w:tcW w:w="775" w:type="dxa"/>
            <w:vMerge w:val="restart"/>
            <w:vAlign w:val="center"/>
          </w:tcPr>
          <w:p w14:paraId="3B003910"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322</w:t>
            </w:r>
          </w:p>
        </w:tc>
        <w:tc>
          <w:tcPr>
            <w:tcW w:w="751" w:type="dxa"/>
            <w:vAlign w:val="center"/>
          </w:tcPr>
          <w:p w14:paraId="1299E153"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restart"/>
            <w:vAlign w:val="center"/>
          </w:tcPr>
          <w:p w14:paraId="3465DDB5"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75" w:type="dxa"/>
            <w:vAlign w:val="center"/>
          </w:tcPr>
          <w:p w14:paraId="42F73734"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323</w:t>
            </w:r>
          </w:p>
        </w:tc>
        <w:tc>
          <w:tcPr>
            <w:tcW w:w="775" w:type="dxa"/>
            <w:vMerge w:val="restart"/>
            <w:vAlign w:val="center"/>
          </w:tcPr>
          <w:p w14:paraId="210DA68D" w14:textId="77777777" w:rsidR="00660E6C" w:rsidRDefault="00000000">
            <w:pPr>
              <w:ind w:firstLineChars="0" w:firstLine="0"/>
              <w:jc w:val="center"/>
              <w:rPr>
                <w:rFonts w:ascii="宋体" w:eastAsia="宋体" w:hAnsi="宋体" w:cs="Times New Roman"/>
                <w:color w:val="000000"/>
                <w:sz w:val="18"/>
                <w:szCs w:val="18"/>
              </w:rPr>
            </w:pPr>
            <w:r>
              <w:rPr>
                <w:rFonts w:ascii="宋体" w:eastAsia="宋体" w:hAnsi="宋体" w:cs="Times New Roman"/>
                <w:color w:val="000000"/>
                <w:sz w:val="18"/>
                <w:szCs w:val="18"/>
              </w:rPr>
              <w:t>315</w:t>
            </w:r>
          </w:p>
        </w:tc>
      </w:tr>
      <w:tr w:rsidR="00660E6C" w14:paraId="1D0FEC40" w14:textId="77777777">
        <w:trPr>
          <w:trHeight w:val="255"/>
        </w:trPr>
        <w:tc>
          <w:tcPr>
            <w:tcW w:w="534" w:type="dxa"/>
            <w:vAlign w:val="center"/>
          </w:tcPr>
          <w:p w14:paraId="5F00A9BF"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38</w:t>
            </w:r>
          </w:p>
        </w:tc>
        <w:tc>
          <w:tcPr>
            <w:tcW w:w="632" w:type="dxa"/>
            <w:vAlign w:val="center"/>
          </w:tcPr>
          <w:p w14:paraId="377CF4B4" w14:textId="77777777" w:rsidR="00660E6C" w:rsidRDefault="00000000">
            <w:pPr>
              <w:ind w:firstLineChars="0" w:firstLine="0"/>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4FC481F2"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40B9F19D" w14:textId="77777777" w:rsidR="00660E6C" w:rsidRDefault="00000000">
            <w:pPr>
              <w:ind w:firstLineChars="0" w:firstLine="0"/>
              <w:rPr>
                <w:rFonts w:ascii="宋体" w:eastAsia="宋体" w:hAnsi="宋体" w:cs="Times New Roman"/>
                <w:color w:val="000000"/>
                <w:sz w:val="18"/>
                <w:szCs w:val="18"/>
              </w:rPr>
            </w:pPr>
            <w:r>
              <w:rPr>
                <w:rFonts w:ascii="宋体" w:eastAsia="宋体" w:hAnsi="宋体" w:cs="Times New Roman"/>
                <w:color w:val="000000"/>
                <w:sz w:val="18"/>
                <w:szCs w:val="18"/>
              </w:rPr>
              <w:t>317</w:t>
            </w:r>
          </w:p>
        </w:tc>
        <w:tc>
          <w:tcPr>
            <w:tcW w:w="775" w:type="dxa"/>
            <w:vMerge/>
            <w:vAlign w:val="center"/>
          </w:tcPr>
          <w:p w14:paraId="3876DF90" w14:textId="77777777" w:rsidR="00660E6C" w:rsidRDefault="00660E6C">
            <w:pPr>
              <w:ind w:firstLine="360"/>
              <w:rPr>
                <w:rFonts w:ascii="宋体" w:eastAsia="宋体" w:hAnsi="宋体" w:cs="Times New Roman"/>
                <w:color w:val="000000"/>
                <w:sz w:val="18"/>
                <w:szCs w:val="18"/>
              </w:rPr>
            </w:pPr>
          </w:p>
        </w:tc>
        <w:tc>
          <w:tcPr>
            <w:tcW w:w="751" w:type="dxa"/>
            <w:vAlign w:val="center"/>
          </w:tcPr>
          <w:p w14:paraId="436B74C0" w14:textId="77777777" w:rsidR="00660E6C" w:rsidRDefault="00000000">
            <w:pPr>
              <w:ind w:firstLineChars="0" w:firstLine="0"/>
              <w:rPr>
                <w:rFonts w:ascii="宋体" w:eastAsia="宋体" w:hAnsi="宋体" w:cs="Times New Roman"/>
                <w:color w:val="000000"/>
                <w:sz w:val="18"/>
                <w:szCs w:val="18"/>
              </w:rPr>
            </w:pPr>
            <w:r>
              <w:rPr>
                <w:rFonts w:ascii="宋体" w:eastAsia="宋体" w:hAnsi="宋体" w:cs="Times New Roman"/>
                <w:color w:val="000000"/>
                <w:sz w:val="18"/>
                <w:szCs w:val="18"/>
              </w:rPr>
              <w:t>128</w:t>
            </w:r>
          </w:p>
        </w:tc>
        <w:tc>
          <w:tcPr>
            <w:tcW w:w="751" w:type="dxa"/>
            <w:vMerge/>
            <w:vAlign w:val="center"/>
          </w:tcPr>
          <w:p w14:paraId="0C6AB0A3" w14:textId="77777777" w:rsidR="00660E6C" w:rsidRDefault="00660E6C">
            <w:pPr>
              <w:ind w:firstLine="360"/>
              <w:rPr>
                <w:rFonts w:ascii="宋体" w:eastAsia="宋体" w:hAnsi="宋体" w:cs="Times New Roman"/>
                <w:color w:val="000000"/>
                <w:sz w:val="18"/>
                <w:szCs w:val="18"/>
              </w:rPr>
            </w:pPr>
          </w:p>
        </w:tc>
        <w:tc>
          <w:tcPr>
            <w:tcW w:w="775" w:type="dxa"/>
            <w:vAlign w:val="center"/>
          </w:tcPr>
          <w:p w14:paraId="74070A3E" w14:textId="77777777" w:rsidR="00660E6C" w:rsidRDefault="00000000">
            <w:pPr>
              <w:ind w:firstLineChars="0" w:firstLine="0"/>
              <w:rPr>
                <w:rFonts w:ascii="宋体" w:eastAsia="宋体" w:hAnsi="宋体" w:cs="Times New Roman"/>
                <w:color w:val="000000"/>
                <w:sz w:val="18"/>
                <w:szCs w:val="18"/>
              </w:rPr>
            </w:pPr>
            <w:r>
              <w:rPr>
                <w:rFonts w:ascii="宋体" w:eastAsia="宋体" w:hAnsi="宋体" w:cs="Times New Roman"/>
                <w:color w:val="000000"/>
                <w:sz w:val="18"/>
                <w:szCs w:val="18"/>
              </w:rPr>
              <w:t>312</w:t>
            </w:r>
          </w:p>
        </w:tc>
        <w:tc>
          <w:tcPr>
            <w:tcW w:w="775" w:type="dxa"/>
            <w:vMerge/>
            <w:vAlign w:val="center"/>
          </w:tcPr>
          <w:p w14:paraId="4D20F318" w14:textId="77777777" w:rsidR="00660E6C" w:rsidRDefault="00660E6C">
            <w:pPr>
              <w:ind w:firstLine="360"/>
              <w:rPr>
                <w:rFonts w:ascii="宋体" w:eastAsia="宋体" w:hAnsi="宋体" w:cs="Times New Roman"/>
                <w:color w:val="000000"/>
                <w:sz w:val="18"/>
                <w:szCs w:val="18"/>
              </w:rPr>
            </w:pPr>
          </w:p>
        </w:tc>
        <w:tc>
          <w:tcPr>
            <w:tcW w:w="751" w:type="dxa"/>
            <w:vAlign w:val="center"/>
          </w:tcPr>
          <w:p w14:paraId="041AC241" w14:textId="77777777" w:rsidR="00660E6C" w:rsidRDefault="00000000">
            <w:pPr>
              <w:ind w:firstLineChars="0" w:firstLine="0"/>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119AE59F" w14:textId="77777777" w:rsidR="00660E6C" w:rsidRDefault="00660E6C">
            <w:pPr>
              <w:ind w:firstLine="360"/>
              <w:rPr>
                <w:rFonts w:ascii="宋体" w:eastAsia="宋体" w:hAnsi="宋体" w:cs="Times New Roman"/>
                <w:color w:val="000000"/>
                <w:sz w:val="18"/>
                <w:szCs w:val="18"/>
              </w:rPr>
            </w:pPr>
          </w:p>
        </w:tc>
        <w:tc>
          <w:tcPr>
            <w:tcW w:w="775" w:type="dxa"/>
            <w:vAlign w:val="center"/>
          </w:tcPr>
          <w:p w14:paraId="7E67CC77" w14:textId="77777777" w:rsidR="00660E6C" w:rsidRDefault="00000000">
            <w:pPr>
              <w:ind w:firstLineChars="0" w:firstLine="0"/>
              <w:rPr>
                <w:rFonts w:ascii="宋体" w:eastAsia="宋体" w:hAnsi="宋体" w:cs="Times New Roman"/>
                <w:color w:val="000000"/>
                <w:sz w:val="18"/>
                <w:szCs w:val="18"/>
              </w:rPr>
            </w:pPr>
            <w:r>
              <w:rPr>
                <w:rFonts w:ascii="宋体" w:eastAsia="宋体" w:hAnsi="宋体" w:cs="Times New Roman"/>
                <w:color w:val="000000"/>
                <w:sz w:val="18"/>
                <w:szCs w:val="18"/>
              </w:rPr>
              <w:t>322</w:t>
            </w:r>
          </w:p>
        </w:tc>
        <w:tc>
          <w:tcPr>
            <w:tcW w:w="775" w:type="dxa"/>
            <w:vMerge/>
            <w:vAlign w:val="center"/>
          </w:tcPr>
          <w:p w14:paraId="6F1BEAE9" w14:textId="77777777" w:rsidR="00660E6C" w:rsidRDefault="00660E6C">
            <w:pPr>
              <w:ind w:firstLine="360"/>
              <w:rPr>
                <w:rFonts w:ascii="宋体" w:eastAsia="宋体" w:hAnsi="宋体" w:cs="Times New Roman"/>
                <w:color w:val="000000"/>
                <w:sz w:val="18"/>
                <w:szCs w:val="18"/>
              </w:rPr>
            </w:pPr>
          </w:p>
        </w:tc>
      </w:tr>
      <w:tr w:rsidR="00660E6C" w14:paraId="50850C8E" w14:textId="77777777">
        <w:trPr>
          <w:trHeight w:val="255"/>
        </w:trPr>
        <w:tc>
          <w:tcPr>
            <w:tcW w:w="534" w:type="dxa"/>
            <w:vAlign w:val="center"/>
          </w:tcPr>
          <w:p w14:paraId="06E7139E"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39</w:t>
            </w:r>
          </w:p>
        </w:tc>
        <w:tc>
          <w:tcPr>
            <w:tcW w:w="632" w:type="dxa"/>
            <w:vAlign w:val="center"/>
          </w:tcPr>
          <w:p w14:paraId="69E848FF" w14:textId="77777777" w:rsidR="00660E6C" w:rsidRDefault="00000000">
            <w:pPr>
              <w:ind w:firstLineChars="0" w:firstLine="0"/>
              <w:rPr>
                <w:rFonts w:ascii="宋体" w:eastAsia="宋体" w:hAnsi="宋体" w:cs="Times New Roman"/>
                <w:color w:val="000000"/>
                <w:sz w:val="18"/>
                <w:szCs w:val="18"/>
              </w:rPr>
            </w:pPr>
            <w:r>
              <w:rPr>
                <w:rFonts w:ascii="宋体" w:eastAsia="宋体" w:hAnsi="宋体" w:cs="Times New Roman"/>
                <w:color w:val="000000"/>
                <w:sz w:val="18"/>
                <w:szCs w:val="18"/>
              </w:rPr>
              <w:t>132</w:t>
            </w:r>
          </w:p>
        </w:tc>
        <w:tc>
          <w:tcPr>
            <w:tcW w:w="751" w:type="dxa"/>
            <w:vMerge/>
            <w:vAlign w:val="center"/>
          </w:tcPr>
          <w:p w14:paraId="0F454C1C"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7085901B" w14:textId="77777777" w:rsidR="00660E6C" w:rsidRDefault="00000000">
            <w:pPr>
              <w:ind w:firstLineChars="0" w:firstLine="0"/>
              <w:rPr>
                <w:rFonts w:ascii="宋体" w:eastAsia="宋体" w:hAnsi="宋体" w:cs="Times New Roman"/>
                <w:color w:val="000000"/>
                <w:sz w:val="18"/>
                <w:szCs w:val="18"/>
              </w:rPr>
            </w:pPr>
            <w:r>
              <w:rPr>
                <w:rFonts w:ascii="宋体" w:eastAsia="宋体" w:hAnsi="宋体" w:cs="Times New Roman"/>
                <w:color w:val="000000"/>
                <w:sz w:val="18"/>
                <w:szCs w:val="18"/>
              </w:rPr>
              <w:t>324</w:t>
            </w:r>
          </w:p>
        </w:tc>
        <w:tc>
          <w:tcPr>
            <w:tcW w:w="775" w:type="dxa"/>
            <w:vMerge/>
            <w:vAlign w:val="center"/>
          </w:tcPr>
          <w:p w14:paraId="4EF65604" w14:textId="77777777" w:rsidR="00660E6C" w:rsidRDefault="00660E6C">
            <w:pPr>
              <w:ind w:firstLine="360"/>
              <w:rPr>
                <w:rFonts w:ascii="宋体" w:eastAsia="宋体" w:hAnsi="宋体" w:cs="Times New Roman"/>
                <w:color w:val="000000"/>
                <w:sz w:val="18"/>
                <w:szCs w:val="18"/>
              </w:rPr>
            </w:pPr>
          </w:p>
        </w:tc>
        <w:tc>
          <w:tcPr>
            <w:tcW w:w="751" w:type="dxa"/>
            <w:vAlign w:val="center"/>
          </w:tcPr>
          <w:p w14:paraId="5B4EBB2E" w14:textId="77777777" w:rsidR="00660E6C" w:rsidRDefault="00000000">
            <w:pPr>
              <w:ind w:firstLineChars="0" w:firstLine="0"/>
              <w:rPr>
                <w:rFonts w:ascii="宋体" w:eastAsia="宋体" w:hAnsi="宋体" w:cs="Times New Roman"/>
                <w:color w:val="000000"/>
                <w:sz w:val="18"/>
                <w:szCs w:val="18"/>
              </w:rPr>
            </w:pPr>
            <w:r>
              <w:rPr>
                <w:rFonts w:ascii="宋体" w:eastAsia="宋体" w:hAnsi="宋体" w:cs="Times New Roman"/>
                <w:color w:val="000000"/>
                <w:sz w:val="18"/>
                <w:szCs w:val="18"/>
              </w:rPr>
              <w:t>131</w:t>
            </w:r>
          </w:p>
        </w:tc>
        <w:tc>
          <w:tcPr>
            <w:tcW w:w="751" w:type="dxa"/>
            <w:vMerge/>
            <w:vAlign w:val="center"/>
          </w:tcPr>
          <w:p w14:paraId="766FCAD8" w14:textId="77777777" w:rsidR="00660E6C" w:rsidRDefault="00660E6C">
            <w:pPr>
              <w:ind w:firstLine="360"/>
              <w:rPr>
                <w:rFonts w:ascii="宋体" w:eastAsia="宋体" w:hAnsi="宋体" w:cs="Times New Roman"/>
                <w:color w:val="000000"/>
                <w:sz w:val="18"/>
                <w:szCs w:val="18"/>
              </w:rPr>
            </w:pPr>
          </w:p>
        </w:tc>
        <w:tc>
          <w:tcPr>
            <w:tcW w:w="775" w:type="dxa"/>
            <w:vAlign w:val="center"/>
          </w:tcPr>
          <w:p w14:paraId="39C5B954" w14:textId="77777777" w:rsidR="00660E6C" w:rsidRDefault="00000000">
            <w:pPr>
              <w:ind w:firstLineChars="0" w:firstLine="0"/>
              <w:rPr>
                <w:rFonts w:ascii="宋体" w:eastAsia="宋体" w:hAnsi="宋体" w:cs="Times New Roman"/>
                <w:color w:val="000000"/>
                <w:sz w:val="18"/>
                <w:szCs w:val="18"/>
              </w:rPr>
            </w:pPr>
            <w:r>
              <w:rPr>
                <w:rFonts w:ascii="宋体" w:eastAsia="宋体" w:hAnsi="宋体" w:cs="Times New Roman"/>
                <w:color w:val="000000"/>
                <w:sz w:val="18"/>
                <w:szCs w:val="18"/>
              </w:rPr>
              <w:t>328</w:t>
            </w:r>
          </w:p>
        </w:tc>
        <w:tc>
          <w:tcPr>
            <w:tcW w:w="775" w:type="dxa"/>
            <w:vMerge/>
            <w:vAlign w:val="center"/>
          </w:tcPr>
          <w:p w14:paraId="7163A4E7" w14:textId="77777777" w:rsidR="00660E6C" w:rsidRDefault="00660E6C">
            <w:pPr>
              <w:ind w:firstLine="360"/>
              <w:rPr>
                <w:rFonts w:ascii="宋体" w:eastAsia="宋体" w:hAnsi="宋体" w:cs="Times New Roman"/>
                <w:color w:val="000000"/>
                <w:sz w:val="18"/>
                <w:szCs w:val="18"/>
              </w:rPr>
            </w:pPr>
          </w:p>
        </w:tc>
        <w:tc>
          <w:tcPr>
            <w:tcW w:w="751" w:type="dxa"/>
            <w:vAlign w:val="center"/>
          </w:tcPr>
          <w:p w14:paraId="16BA2682" w14:textId="77777777" w:rsidR="00660E6C" w:rsidRDefault="00000000">
            <w:pPr>
              <w:ind w:firstLineChars="0" w:firstLine="0"/>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7E6414FA" w14:textId="77777777" w:rsidR="00660E6C" w:rsidRDefault="00660E6C">
            <w:pPr>
              <w:ind w:firstLine="360"/>
              <w:rPr>
                <w:rFonts w:ascii="宋体" w:eastAsia="宋体" w:hAnsi="宋体" w:cs="Times New Roman"/>
                <w:color w:val="000000"/>
                <w:sz w:val="18"/>
                <w:szCs w:val="18"/>
              </w:rPr>
            </w:pPr>
          </w:p>
        </w:tc>
        <w:tc>
          <w:tcPr>
            <w:tcW w:w="775" w:type="dxa"/>
            <w:vAlign w:val="center"/>
          </w:tcPr>
          <w:p w14:paraId="6085AD29" w14:textId="77777777" w:rsidR="00660E6C" w:rsidRDefault="00000000">
            <w:pPr>
              <w:ind w:firstLineChars="0" w:firstLine="0"/>
              <w:rPr>
                <w:rFonts w:ascii="宋体" w:eastAsia="宋体" w:hAnsi="宋体" w:cs="Times New Roman"/>
                <w:color w:val="000000"/>
                <w:sz w:val="18"/>
                <w:szCs w:val="18"/>
              </w:rPr>
            </w:pPr>
            <w:r>
              <w:rPr>
                <w:rFonts w:ascii="宋体" w:eastAsia="宋体" w:hAnsi="宋体" w:cs="Times New Roman"/>
                <w:color w:val="000000"/>
                <w:sz w:val="18"/>
                <w:szCs w:val="18"/>
              </w:rPr>
              <w:t>307</w:t>
            </w:r>
          </w:p>
        </w:tc>
        <w:tc>
          <w:tcPr>
            <w:tcW w:w="775" w:type="dxa"/>
            <w:vMerge/>
            <w:vAlign w:val="center"/>
          </w:tcPr>
          <w:p w14:paraId="0350DEEE" w14:textId="77777777" w:rsidR="00660E6C" w:rsidRDefault="00660E6C">
            <w:pPr>
              <w:ind w:firstLine="360"/>
              <w:rPr>
                <w:rFonts w:ascii="宋体" w:eastAsia="宋体" w:hAnsi="宋体" w:cs="Times New Roman"/>
                <w:color w:val="000000"/>
                <w:sz w:val="18"/>
                <w:szCs w:val="18"/>
              </w:rPr>
            </w:pPr>
          </w:p>
        </w:tc>
      </w:tr>
      <w:tr w:rsidR="00660E6C" w14:paraId="53BA6C39" w14:textId="77777777">
        <w:trPr>
          <w:trHeight w:val="255"/>
        </w:trPr>
        <w:tc>
          <w:tcPr>
            <w:tcW w:w="534" w:type="dxa"/>
            <w:vAlign w:val="center"/>
          </w:tcPr>
          <w:p w14:paraId="1B3F70FE" w14:textId="77777777" w:rsidR="00660E6C" w:rsidRDefault="00000000">
            <w:pPr>
              <w:ind w:firstLineChars="0" w:firstLine="0"/>
              <w:jc w:val="left"/>
              <w:rPr>
                <w:rFonts w:ascii="宋体" w:eastAsia="宋体" w:hAnsi="宋体" w:cs="Times New Roman"/>
                <w:kern w:val="0"/>
                <w:sz w:val="18"/>
                <w:szCs w:val="18"/>
              </w:rPr>
            </w:pPr>
            <w:r>
              <w:rPr>
                <w:rFonts w:ascii="宋体" w:eastAsia="宋体" w:hAnsi="宋体" w:cs="Times New Roman"/>
                <w:kern w:val="0"/>
                <w:sz w:val="18"/>
                <w:szCs w:val="18"/>
              </w:rPr>
              <w:t>40</w:t>
            </w:r>
          </w:p>
        </w:tc>
        <w:tc>
          <w:tcPr>
            <w:tcW w:w="632" w:type="dxa"/>
            <w:vAlign w:val="center"/>
          </w:tcPr>
          <w:p w14:paraId="6BDE7CBD" w14:textId="77777777" w:rsidR="00660E6C" w:rsidRDefault="00000000">
            <w:pPr>
              <w:ind w:firstLineChars="0" w:firstLine="0"/>
              <w:rPr>
                <w:rFonts w:ascii="宋体" w:eastAsia="宋体" w:hAnsi="宋体" w:cs="Times New Roman"/>
                <w:color w:val="000000"/>
                <w:sz w:val="18"/>
                <w:szCs w:val="18"/>
              </w:rPr>
            </w:pPr>
            <w:r>
              <w:rPr>
                <w:rFonts w:ascii="宋体" w:eastAsia="宋体" w:hAnsi="宋体" w:cs="Times New Roman"/>
                <w:color w:val="000000"/>
                <w:sz w:val="18"/>
                <w:szCs w:val="18"/>
              </w:rPr>
              <w:t>132</w:t>
            </w:r>
          </w:p>
        </w:tc>
        <w:tc>
          <w:tcPr>
            <w:tcW w:w="751" w:type="dxa"/>
            <w:vMerge/>
            <w:vAlign w:val="center"/>
          </w:tcPr>
          <w:p w14:paraId="51644EE7" w14:textId="77777777" w:rsidR="00660E6C" w:rsidRDefault="00660E6C">
            <w:pPr>
              <w:ind w:firstLine="360"/>
              <w:jc w:val="center"/>
              <w:rPr>
                <w:rFonts w:ascii="宋体" w:eastAsia="宋体" w:hAnsi="宋体" w:cs="Times New Roman"/>
                <w:color w:val="000000"/>
                <w:sz w:val="18"/>
                <w:szCs w:val="18"/>
              </w:rPr>
            </w:pPr>
          </w:p>
        </w:tc>
        <w:tc>
          <w:tcPr>
            <w:tcW w:w="775" w:type="dxa"/>
            <w:vAlign w:val="center"/>
          </w:tcPr>
          <w:p w14:paraId="1033D1A8" w14:textId="77777777" w:rsidR="00660E6C" w:rsidRDefault="00000000">
            <w:pPr>
              <w:ind w:firstLineChars="0" w:firstLine="0"/>
              <w:rPr>
                <w:rFonts w:ascii="宋体" w:eastAsia="宋体" w:hAnsi="宋体" w:cs="Times New Roman"/>
                <w:color w:val="000000"/>
                <w:sz w:val="18"/>
                <w:szCs w:val="18"/>
              </w:rPr>
            </w:pPr>
            <w:r>
              <w:rPr>
                <w:rFonts w:ascii="宋体" w:eastAsia="宋体" w:hAnsi="宋体" w:cs="Times New Roman"/>
                <w:color w:val="000000"/>
                <w:sz w:val="18"/>
                <w:szCs w:val="18"/>
              </w:rPr>
              <w:t>317</w:t>
            </w:r>
          </w:p>
        </w:tc>
        <w:tc>
          <w:tcPr>
            <w:tcW w:w="775" w:type="dxa"/>
            <w:vMerge/>
            <w:vAlign w:val="center"/>
          </w:tcPr>
          <w:p w14:paraId="2EFED66D" w14:textId="77777777" w:rsidR="00660E6C" w:rsidRDefault="00660E6C">
            <w:pPr>
              <w:ind w:firstLine="360"/>
              <w:rPr>
                <w:rFonts w:ascii="宋体" w:eastAsia="宋体" w:hAnsi="宋体" w:cs="Times New Roman"/>
                <w:color w:val="000000"/>
                <w:sz w:val="18"/>
                <w:szCs w:val="18"/>
              </w:rPr>
            </w:pPr>
          </w:p>
        </w:tc>
        <w:tc>
          <w:tcPr>
            <w:tcW w:w="751" w:type="dxa"/>
            <w:vAlign w:val="center"/>
          </w:tcPr>
          <w:p w14:paraId="0174D683" w14:textId="77777777" w:rsidR="00660E6C" w:rsidRDefault="00000000">
            <w:pPr>
              <w:ind w:firstLineChars="0" w:firstLine="0"/>
              <w:rPr>
                <w:rFonts w:ascii="宋体" w:eastAsia="宋体" w:hAnsi="宋体" w:cs="Times New Roman"/>
                <w:color w:val="000000"/>
                <w:sz w:val="18"/>
                <w:szCs w:val="18"/>
              </w:rPr>
            </w:pPr>
            <w:r>
              <w:rPr>
                <w:rFonts w:ascii="宋体" w:eastAsia="宋体" w:hAnsi="宋体" w:cs="Times New Roman"/>
                <w:color w:val="000000"/>
                <w:sz w:val="18"/>
                <w:szCs w:val="18"/>
              </w:rPr>
              <w:t>129</w:t>
            </w:r>
          </w:p>
        </w:tc>
        <w:tc>
          <w:tcPr>
            <w:tcW w:w="751" w:type="dxa"/>
            <w:vMerge/>
            <w:vAlign w:val="center"/>
          </w:tcPr>
          <w:p w14:paraId="7A561AEE" w14:textId="77777777" w:rsidR="00660E6C" w:rsidRDefault="00660E6C">
            <w:pPr>
              <w:ind w:firstLine="360"/>
              <w:rPr>
                <w:rFonts w:ascii="宋体" w:eastAsia="宋体" w:hAnsi="宋体" w:cs="Times New Roman"/>
                <w:color w:val="000000"/>
                <w:sz w:val="18"/>
                <w:szCs w:val="18"/>
              </w:rPr>
            </w:pPr>
          </w:p>
        </w:tc>
        <w:tc>
          <w:tcPr>
            <w:tcW w:w="775" w:type="dxa"/>
            <w:vAlign w:val="center"/>
          </w:tcPr>
          <w:p w14:paraId="54541745" w14:textId="77777777" w:rsidR="00660E6C" w:rsidRDefault="00000000">
            <w:pPr>
              <w:ind w:firstLineChars="0" w:firstLine="0"/>
              <w:rPr>
                <w:rFonts w:ascii="宋体" w:eastAsia="宋体" w:hAnsi="宋体" w:cs="Times New Roman"/>
                <w:color w:val="000000"/>
                <w:sz w:val="18"/>
                <w:szCs w:val="18"/>
              </w:rPr>
            </w:pPr>
            <w:r>
              <w:rPr>
                <w:rFonts w:ascii="宋体" w:eastAsia="宋体" w:hAnsi="宋体" w:cs="Times New Roman"/>
                <w:color w:val="000000"/>
                <w:sz w:val="18"/>
                <w:szCs w:val="18"/>
              </w:rPr>
              <w:t>329</w:t>
            </w:r>
          </w:p>
        </w:tc>
        <w:tc>
          <w:tcPr>
            <w:tcW w:w="775" w:type="dxa"/>
            <w:vMerge/>
            <w:vAlign w:val="center"/>
          </w:tcPr>
          <w:p w14:paraId="390D8C5B" w14:textId="77777777" w:rsidR="00660E6C" w:rsidRDefault="00660E6C">
            <w:pPr>
              <w:ind w:firstLine="360"/>
              <w:rPr>
                <w:rFonts w:ascii="宋体" w:eastAsia="宋体" w:hAnsi="宋体" w:cs="Times New Roman"/>
                <w:color w:val="000000"/>
                <w:sz w:val="18"/>
                <w:szCs w:val="18"/>
              </w:rPr>
            </w:pPr>
          </w:p>
        </w:tc>
        <w:tc>
          <w:tcPr>
            <w:tcW w:w="751" w:type="dxa"/>
            <w:vAlign w:val="center"/>
          </w:tcPr>
          <w:p w14:paraId="57CE542D" w14:textId="77777777" w:rsidR="00660E6C" w:rsidRDefault="00000000">
            <w:pPr>
              <w:ind w:firstLineChars="0" w:firstLine="0"/>
              <w:rPr>
                <w:rFonts w:ascii="宋体" w:eastAsia="宋体" w:hAnsi="宋体" w:cs="Times New Roman"/>
                <w:color w:val="000000"/>
                <w:sz w:val="18"/>
                <w:szCs w:val="18"/>
              </w:rPr>
            </w:pPr>
            <w:r>
              <w:rPr>
                <w:rFonts w:ascii="宋体" w:eastAsia="宋体" w:hAnsi="宋体" w:cs="Times New Roman"/>
                <w:color w:val="000000"/>
                <w:sz w:val="18"/>
                <w:szCs w:val="18"/>
              </w:rPr>
              <w:t>130</w:t>
            </w:r>
          </w:p>
        </w:tc>
        <w:tc>
          <w:tcPr>
            <w:tcW w:w="751" w:type="dxa"/>
            <w:vMerge/>
            <w:vAlign w:val="center"/>
          </w:tcPr>
          <w:p w14:paraId="21802960" w14:textId="77777777" w:rsidR="00660E6C" w:rsidRDefault="00660E6C">
            <w:pPr>
              <w:ind w:firstLine="360"/>
              <w:rPr>
                <w:rFonts w:ascii="宋体" w:eastAsia="宋体" w:hAnsi="宋体" w:cs="Times New Roman"/>
                <w:color w:val="000000"/>
                <w:sz w:val="18"/>
                <w:szCs w:val="18"/>
              </w:rPr>
            </w:pPr>
          </w:p>
        </w:tc>
        <w:tc>
          <w:tcPr>
            <w:tcW w:w="775" w:type="dxa"/>
            <w:vAlign w:val="center"/>
          </w:tcPr>
          <w:p w14:paraId="4CC01859" w14:textId="77777777" w:rsidR="00660E6C" w:rsidRDefault="00000000">
            <w:pPr>
              <w:ind w:firstLineChars="0" w:firstLine="0"/>
              <w:rPr>
                <w:rFonts w:ascii="宋体" w:eastAsia="宋体" w:hAnsi="宋体" w:cs="Times New Roman"/>
                <w:color w:val="000000"/>
                <w:sz w:val="18"/>
                <w:szCs w:val="18"/>
              </w:rPr>
            </w:pPr>
            <w:r>
              <w:rPr>
                <w:rFonts w:ascii="宋体" w:eastAsia="宋体" w:hAnsi="宋体" w:cs="Times New Roman"/>
                <w:color w:val="000000"/>
                <w:sz w:val="18"/>
                <w:szCs w:val="18"/>
              </w:rPr>
              <w:t>308</w:t>
            </w:r>
          </w:p>
        </w:tc>
        <w:tc>
          <w:tcPr>
            <w:tcW w:w="775" w:type="dxa"/>
            <w:vMerge/>
            <w:vAlign w:val="center"/>
          </w:tcPr>
          <w:p w14:paraId="0072EB52" w14:textId="77777777" w:rsidR="00660E6C" w:rsidRDefault="00660E6C">
            <w:pPr>
              <w:ind w:firstLine="360"/>
              <w:rPr>
                <w:rFonts w:ascii="宋体" w:eastAsia="宋体" w:hAnsi="宋体" w:cs="Times New Roman"/>
                <w:color w:val="000000"/>
                <w:sz w:val="18"/>
                <w:szCs w:val="18"/>
              </w:rPr>
            </w:pPr>
          </w:p>
        </w:tc>
      </w:tr>
      <w:tr w:rsidR="00660E6C" w14:paraId="2921BD17" w14:textId="77777777">
        <w:trPr>
          <w:trHeight w:val="255"/>
        </w:trPr>
        <w:tc>
          <w:tcPr>
            <w:tcW w:w="1166" w:type="dxa"/>
            <w:gridSpan w:val="2"/>
            <w:vAlign w:val="center"/>
          </w:tcPr>
          <w:p w14:paraId="31D6B2D5" w14:textId="77777777" w:rsidR="00660E6C" w:rsidRDefault="00000000">
            <w:pPr>
              <w:ind w:firstLine="360"/>
              <w:rPr>
                <w:rFonts w:ascii="宋体" w:eastAsia="宋体" w:hAnsi="宋体" w:cs="Times New Roman"/>
                <w:kern w:val="0"/>
                <w:sz w:val="18"/>
                <w:szCs w:val="18"/>
              </w:rPr>
            </w:pPr>
            <w:r>
              <w:rPr>
                <w:rFonts w:ascii="宋体" w:eastAsia="宋体" w:hAnsi="宋体" w:cs="Times New Roman"/>
                <w:kern w:val="0"/>
                <w:sz w:val="18"/>
                <w:szCs w:val="18"/>
              </w:rPr>
              <w:t>最大值</w:t>
            </w:r>
          </w:p>
        </w:tc>
        <w:tc>
          <w:tcPr>
            <w:tcW w:w="751" w:type="dxa"/>
            <w:vAlign w:val="center"/>
          </w:tcPr>
          <w:p w14:paraId="14975871"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132</w:t>
            </w:r>
          </w:p>
        </w:tc>
        <w:tc>
          <w:tcPr>
            <w:tcW w:w="775" w:type="dxa"/>
            <w:vAlign w:val="center"/>
          </w:tcPr>
          <w:p w14:paraId="0D28B056"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kern w:val="0"/>
                <w:sz w:val="18"/>
                <w:szCs w:val="18"/>
              </w:rPr>
              <w:t>/</w:t>
            </w:r>
          </w:p>
        </w:tc>
        <w:tc>
          <w:tcPr>
            <w:tcW w:w="775" w:type="dxa"/>
            <w:vAlign w:val="center"/>
          </w:tcPr>
          <w:p w14:paraId="6D017914"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326</w:t>
            </w:r>
          </w:p>
        </w:tc>
        <w:tc>
          <w:tcPr>
            <w:tcW w:w="751" w:type="dxa"/>
            <w:vAlign w:val="center"/>
          </w:tcPr>
          <w:p w14:paraId="6C8EEA0D"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51" w:type="dxa"/>
            <w:vAlign w:val="center"/>
          </w:tcPr>
          <w:p w14:paraId="41B5E33E"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131</w:t>
            </w:r>
          </w:p>
        </w:tc>
        <w:tc>
          <w:tcPr>
            <w:tcW w:w="775" w:type="dxa"/>
            <w:vAlign w:val="center"/>
          </w:tcPr>
          <w:p w14:paraId="79DB985D"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75" w:type="dxa"/>
            <w:vAlign w:val="center"/>
          </w:tcPr>
          <w:p w14:paraId="787115A0"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326</w:t>
            </w:r>
          </w:p>
        </w:tc>
        <w:tc>
          <w:tcPr>
            <w:tcW w:w="751" w:type="dxa"/>
            <w:vAlign w:val="center"/>
          </w:tcPr>
          <w:p w14:paraId="2557A66B"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51" w:type="dxa"/>
            <w:vAlign w:val="center"/>
          </w:tcPr>
          <w:p w14:paraId="2E982420"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133</w:t>
            </w:r>
          </w:p>
        </w:tc>
        <w:tc>
          <w:tcPr>
            <w:tcW w:w="775" w:type="dxa"/>
            <w:vAlign w:val="center"/>
          </w:tcPr>
          <w:p w14:paraId="1DAE9D85"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75" w:type="dxa"/>
            <w:vAlign w:val="center"/>
          </w:tcPr>
          <w:p w14:paraId="4EDDAC24"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327</w:t>
            </w:r>
          </w:p>
        </w:tc>
      </w:tr>
      <w:tr w:rsidR="00660E6C" w14:paraId="533BDD2F" w14:textId="77777777">
        <w:trPr>
          <w:trHeight w:val="255"/>
        </w:trPr>
        <w:tc>
          <w:tcPr>
            <w:tcW w:w="1166" w:type="dxa"/>
            <w:gridSpan w:val="2"/>
            <w:vAlign w:val="center"/>
          </w:tcPr>
          <w:p w14:paraId="0E5FF74C" w14:textId="77777777" w:rsidR="00660E6C" w:rsidRDefault="00000000">
            <w:pPr>
              <w:ind w:firstLine="360"/>
              <w:rPr>
                <w:rFonts w:ascii="宋体" w:eastAsia="宋体" w:hAnsi="宋体" w:cs="Times New Roman"/>
                <w:kern w:val="0"/>
                <w:sz w:val="18"/>
                <w:szCs w:val="18"/>
              </w:rPr>
            </w:pPr>
            <w:r>
              <w:rPr>
                <w:rFonts w:ascii="宋体" w:eastAsia="宋体" w:hAnsi="宋体" w:cs="Times New Roman"/>
                <w:kern w:val="0"/>
                <w:sz w:val="18"/>
                <w:szCs w:val="18"/>
              </w:rPr>
              <w:t>最小值</w:t>
            </w:r>
          </w:p>
        </w:tc>
        <w:tc>
          <w:tcPr>
            <w:tcW w:w="751" w:type="dxa"/>
            <w:vAlign w:val="center"/>
          </w:tcPr>
          <w:p w14:paraId="129ECD38"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130</w:t>
            </w:r>
          </w:p>
        </w:tc>
        <w:tc>
          <w:tcPr>
            <w:tcW w:w="775" w:type="dxa"/>
            <w:vAlign w:val="center"/>
          </w:tcPr>
          <w:p w14:paraId="71339011"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75" w:type="dxa"/>
            <w:vAlign w:val="center"/>
          </w:tcPr>
          <w:p w14:paraId="622ADB41"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310</w:t>
            </w:r>
          </w:p>
        </w:tc>
        <w:tc>
          <w:tcPr>
            <w:tcW w:w="751" w:type="dxa"/>
            <w:vAlign w:val="center"/>
          </w:tcPr>
          <w:p w14:paraId="212A28DA"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51" w:type="dxa"/>
            <w:vAlign w:val="center"/>
          </w:tcPr>
          <w:p w14:paraId="696DFDAC"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127</w:t>
            </w:r>
          </w:p>
        </w:tc>
        <w:tc>
          <w:tcPr>
            <w:tcW w:w="775" w:type="dxa"/>
            <w:vAlign w:val="center"/>
          </w:tcPr>
          <w:p w14:paraId="3BA99E74"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75" w:type="dxa"/>
            <w:vAlign w:val="center"/>
          </w:tcPr>
          <w:p w14:paraId="7530A25A"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316</w:t>
            </w:r>
          </w:p>
        </w:tc>
        <w:tc>
          <w:tcPr>
            <w:tcW w:w="751" w:type="dxa"/>
            <w:vAlign w:val="center"/>
          </w:tcPr>
          <w:p w14:paraId="65D14B35"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51" w:type="dxa"/>
            <w:vAlign w:val="center"/>
          </w:tcPr>
          <w:p w14:paraId="293F1B7A"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130</w:t>
            </w:r>
          </w:p>
        </w:tc>
        <w:tc>
          <w:tcPr>
            <w:tcW w:w="775" w:type="dxa"/>
            <w:vAlign w:val="center"/>
          </w:tcPr>
          <w:p w14:paraId="750DEE62"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75" w:type="dxa"/>
            <w:vAlign w:val="center"/>
          </w:tcPr>
          <w:p w14:paraId="327F285A"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313</w:t>
            </w:r>
          </w:p>
        </w:tc>
      </w:tr>
      <w:tr w:rsidR="00660E6C" w14:paraId="3DB9D1B1" w14:textId="77777777">
        <w:trPr>
          <w:trHeight w:val="255"/>
        </w:trPr>
        <w:tc>
          <w:tcPr>
            <w:tcW w:w="1166" w:type="dxa"/>
            <w:gridSpan w:val="2"/>
            <w:vAlign w:val="center"/>
          </w:tcPr>
          <w:p w14:paraId="3AA141C5" w14:textId="77777777" w:rsidR="00660E6C" w:rsidRDefault="00000000">
            <w:pPr>
              <w:ind w:firstLine="360"/>
              <w:rPr>
                <w:rFonts w:ascii="宋体" w:eastAsia="宋体" w:hAnsi="宋体" w:cs="Times New Roman"/>
                <w:kern w:val="0"/>
                <w:sz w:val="18"/>
                <w:szCs w:val="18"/>
              </w:rPr>
            </w:pPr>
            <w:r>
              <w:rPr>
                <w:rFonts w:ascii="宋体" w:eastAsia="宋体" w:hAnsi="宋体" w:cs="Times New Roman"/>
                <w:kern w:val="0"/>
                <w:sz w:val="18"/>
                <w:szCs w:val="18"/>
              </w:rPr>
              <w:t>极差</w:t>
            </w:r>
          </w:p>
        </w:tc>
        <w:tc>
          <w:tcPr>
            <w:tcW w:w="751" w:type="dxa"/>
            <w:vAlign w:val="center"/>
          </w:tcPr>
          <w:p w14:paraId="5764F968"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2</w:t>
            </w:r>
          </w:p>
        </w:tc>
        <w:tc>
          <w:tcPr>
            <w:tcW w:w="775" w:type="dxa"/>
            <w:vAlign w:val="center"/>
          </w:tcPr>
          <w:p w14:paraId="57C0F8A0"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75" w:type="dxa"/>
            <w:vAlign w:val="center"/>
          </w:tcPr>
          <w:p w14:paraId="210EF6E8"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16</w:t>
            </w:r>
          </w:p>
        </w:tc>
        <w:tc>
          <w:tcPr>
            <w:tcW w:w="751" w:type="dxa"/>
            <w:vAlign w:val="center"/>
          </w:tcPr>
          <w:p w14:paraId="5622E185"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51" w:type="dxa"/>
            <w:vAlign w:val="center"/>
          </w:tcPr>
          <w:p w14:paraId="133290D9"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4</w:t>
            </w:r>
          </w:p>
        </w:tc>
        <w:tc>
          <w:tcPr>
            <w:tcW w:w="775" w:type="dxa"/>
            <w:vAlign w:val="center"/>
          </w:tcPr>
          <w:p w14:paraId="15EB8D08"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75" w:type="dxa"/>
            <w:vAlign w:val="center"/>
          </w:tcPr>
          <w:p w14:paraId="088E283A"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10</w:t>
            </w:r>
          </w:p>
        </w:tc>
        <w:tc>
          <w:tcPr>
            <w:tcW w:w="751" w:type="dxa"/>
            <w:vAlign w:val="center"/>
          </w:tcPr>
          <w:p w14:paraId="50A9F503"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51" w:type="dxa"/>
            <w:vAlign w:val="center"/>
          </w:tcPr>
          <w:p w14:paraId="232959EB"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3</w:t>
            </w:r>
          </w:p>
        </w:tc>
        <w:tc>
          <w:tcPr>
            <w:tcW w:w="775" w:type="dxa"/>
            <w:vAlign w:val="center"/>
          </w:tcPr>
          <w:p w14:paraId="046B6072"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75" w:type="dxa"/>
            <w:vAlign w:val="center"/>
          </w:tcPr>
          <w:p w14:paraId="265FA140"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14</w:t>
            </w:r>
          </w:p>
        </w:tc>
      </w:tr>
      <w:tr w:rsidR="00660E6C" w14:paraId="6FED7D66" w14:textId="77777777">
        <w:trPr>
          <w:trHeight w:val="255"/>
        </w:trPr>
        <w:tc>
          <w:tcPr>
            <w:tcW w:w="1166" w:type="dxa"/>
            <w:gridSpan w:val="2"/>
            <w:vAlign w:val="center"/>
          </w:tcPr>
          <w:p w14:paraId="1CAE4B0B" w14:textId="77777777" w:rsidR="00660E6C" w:rsidRDefault="00000000">
            <w:pPr>
              <w:ind w:firstLine="360"/>
              <w:rPr>
                <w:rFonts w:ascii="宋体" w:eastAsia="宋体" w:hAnsi="宋体" w:cs="Times New Roman"/>
                <w:kern w:val="0"/>
                <w:sz w:val="18"/>
                <w:szCs w:val="18"/>
              </w:rPr>
            </w:pPr>
            <w:r>
              <w:rPr>
                <w:rFonts w:ascii="宋体" w:eastAsia="宋体" w:hAnsi="宋体" w:cs="Times New Roman"/>
                <w:kern w:val="0"/>
                <w:sz w:val="18"/>
                <w:szCs w:val="18"/>
              </w:rPr>
              <w:t>平均值</w:t>
            </w:r>
          </w:p>
        </w:tc>
        <w:tc>
          <w:tcPr>
            <w:tcW w:w="751" w:type="dxa"/>
            <w:vAlign w:val="center"/>
          </w:tcPr>
          <w:p w14:paraId="6581B35E"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131</w:t>
            </w:r>
          </w:p>
        </w:tc>
        <w:tc>
          <w:tcPr>
            <w:tcW w:w="775" w:type="dxa"/>
            <w:vAlign w:val="center"/>
          </w:tcPr>
          <w:p w14:paraId="3BCB1D34"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75" w:type="dxa"/>
            <w:vAlign w:val="center"/>
          </w:tcPr>
          <w:p w14:paraId="7A2C179F"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319</w:t>
            </w:r>
          </w:p>
        </w:tc>
        <w:tc>
          <w:tcPr>
            <w:tcW w:w="751" w:type="dxa"/>
            <w:vAlign w:val="center"/>
          </w:tcPr>
          <w:p w14:paraId="089336C3"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51" w:type="dxa"/>
            <w:vAlign w:val="center"/>
          </w:tcPr>
          <w:p w14:paraId="12A87E08"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129</w:t>
            </w:r>
          </w:p>
        </w:tc>
        <w:tc>
          <w:tcPr>
            <w:tcW w:w="775" w:type="dxa"/>
            <w:vAlign w:val="center"/>
          </w:tcPr>
          <w:p w14:paraId="64F7AC4E"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75" w:type="dxa"/>
            <w:vAlign w:val="center"/>
          </w:tcPr>
          <w:p w14:paraId="0C9A1D68"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320</w:t>
            </w:r>
          </w:p>
        </w:tc>
        <w:tc>
          <w:tcPr>
            <w:tcW w:w="751" w:type="dxa"/>
            <w:vAlign w:val="center"/>
          </w:tcPr>
          <w:p w14:paraId="0F66D5EF"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51" w:type="dxa"/>
            <w:vAlign w:val="center"/>
          </w:tcPr>
          <w:p w14:paraId="7729D94F"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131</w:t>
            </w:r>
          </w:p>
        </w:tc>
        <w:tc>
          <w:tcPr>
            <w:tcW w:w="775" w:type="dxa"/>
            <w:vAlign w:val="center"/>
          </w:tcPr>
          <w:p w14:paraId="1B82A157"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75" w:type="dxa"/>
            <w:vAlign w:val="center"/>
          </w:tcPr>
          <w:p w14:paraId="7D7440F9"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319</w:t>
            </w:r>
          </w:p>
        </w:tc>
      </w:tr>
      <w:tr w:rsidR="00660E6C" w14:paraId="78FCF118" w14:textId="77777777">
        <w:trPr>
          <w:trHeight w:val="255"/>
        </w:trPr>
        <w:tc>
          <w:tcPr>
            <w:tcW w:w="1166" w:type="dxa"/>
            <w:gridSpan w:val="2"/>
            <w:vAlign w:val="center"/>
          </w:tcPr>
          <w:p w14:paraId="04F0B675" w14:textId="77777777" w:rsidR="00660E6C" w:rsidRDefault="00000000">
            <w:pPr>
              <w:ind w:firstLine="360"/>
              <w:rPr>
                <w:rFonts w:ascii="宋体" w:eastAsia="宋体" w:hAnsi="宋体" w:cs="Times New Roman"/>
                <w:kern w:val="0"/>
                <w:sz w:val="18"/>
                <w:szCs w:val="18"/>
              </w:rPr>
            </w:pPr>
            <w:r>
              <w:rPr>
                <w:rFonts w:ascii="宋体" w:eastAsia="宋体" w:hAnsi="宋体" w:cs="Times New Roman"/>
                <w:kern w:val="0"/>
                <w:sz w:val="18"/>
                <w:szCs w:val="18"/>
              </w:rPr>
              <w:t>方差</w:t>
            </w:r>
          </w:p>
        </w:tc>
        <w:tc>
          <w:tcPr>
            <w:tcW w:w="751" w:type="dxa"/>
            <w:vAlign w:val="center"/>
          </w:tcPr>
          <w:p w14:paraId="2194587C"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0.50</w:t>
            </w:r>
          </w:p>
        </w:tc>
        <w:tc>
          <w:tcPr>
            <w:tcW w:w="775" w:type="dxa"/>
            <w:vAlign w:val="center"/>
          </w:tcPr>
          <w:p w14:paraId="53134671"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75" w:type="dxa"/>
            <w:vAlign w:val="center"/>
          </w:tcPr>
          <w:p w14:paraId="25823C23"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24.91</w:t>
            </w:r>
          </w:p>
        </w:tc>
        <w:tc>
          <w:tcPr>
            <w:tcW w:w="751" w:type="dxa"/>
            <w:vAlign w:val="center"/>
          </w:tcPr>
          <w:p w14:paraId="1049D173"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51" w:type="dxa"/>
            <w:vAlign w:val="center"/>
          </w:tcPr>
          <w:p w14:paraId="7AF4EE3C"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1.32</w:t>
            </w:r>
          </w:p>
        </w:tc>
        <w:tc>
          <w:tcPr>
            <w:tcW w:w="775" w:type="dxa"/>
            <w:vAlign w:val="center"/>
          </w:tcPr>
          <w:p w14:paraId="21645C40"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75" w:type="dxa"/>
            <w:vAlign w:val="center"/>
          </w:tcPr>
          <w:p w14:paraId="2233BED2"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10.88</w:t>
            </w:r>
          </w:p>
        </w:tc>
        <w:tc>
          <w:tcPr>
            <w:tcW w:w="751" w:type="dxa"/>
            <w:vAlign w:val="center"/>
          </w:tcPr>
          <w:p w14:paraId="362C4147"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51" w:type="dxa"/>
            <w:vAlign w:val="center"/>
          </w:tcPr>
          <w:p w14:paraId="5AD1031A"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1.02</w:t>
            </w:r>
          </w:p>
        </w:tc>
        <w:tc>
          <w:tcPr>
            <w:tcW w:w="775" w:type="dxa"/>
            <w:vAlign w:val="center"/>
          </w:tcPr>
          <w:p w14:paraId="1F70F322"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75" w:type="dxa"/>
            <w:vAlign w:val="center"/>
          </w:tcPr>
          <w:p w14:paraId="4B2C2E67"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23.42</w:t>
            </w:r>
          </w:p>
        </w:tc>
      </w:tr>
      <w:tr w:rsidR="00660E6C" w14:paraId="48692D2B" w14:textId="77777777">
        <w:trPr>
          <w:trHeight w:val="255"/>
        </w:trPr>
        <w:tc>
          <w:tcPr>
            <w:tcW w:w="1166" w:type="dxa"/>
            <w:gridSpan w:val="2"/>
            <w:vAlign w:val="center"/>
          </w:tcPr>
          <w:p w14:paraId="1ABA1118" w14:textId="77777777" w:rsidR="00660E6C" w:rsidRDefault="00000000">
            <w:pPr>
              <w:ind w:firstLine="360"/>
              <w:rPr>
                <w:rFonts w:ascii="宋体" w:eastAsia="宋体" w:hAnsi="宋体" w:cs="Times New Roman"/>
                <w:kern w:val="0"/>
                <w:sz w:val="18"/>
                <w:szCs w:val="18"/>
              </w:rPr>
            </w:pPr>
            <w:r>
              <w:rPr>
                <w:rFonts w:ascii="宋体" w:eastAsia="宋体" w:hAnsi="宋体" w:cs="Times New Roman"/>
                <w:kern w:val="0"/>
                <w:sz w:val="18"/>
                <w:szCs w:val="18"/>
              </w:rPr>
              <w:t>标准差</w:t>
            </w:r>
          </w:p>
        </w:tc>
        <w:tc>
          <w:tcPr>
            <w:tcW w:w="751" w:type="dxa"/>
            <w:vAlign w:val="center"/>
          </w:tcPr>
          <w:p w14:paraId="6F2E846E"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0.67</w:t>
            </w:r>
          </w:p>
        </w:tc>
        <w:tc>
          <w:tcPr>
            <w:tcW w:w="775" w:type="dxa"/>
            <w:vAlign w:val="center"/>
          </w:tcPr>
          <w:p w14:paraId="669B716F"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75" w:type="dxa"/>
            <w:vAlign w:val="center"/>
          </w:tcPr>
          <w:p w14:paraId="745BAABA"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4.74</w:t>
            </w:r>
          </w:p>
        </w:tc>
        <w:tc>
          <w:tcPr>
            <w:tcW w:w="751" w:type="dxa"/>
            <w:vAlign w:val="center"/>
          </w:tcPr>
          <w:p w14:paraId="7BB1A7FD"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51" w:type="dxa"/>
            <w:vAlign w:val="center"/>
          </w:tcPr>
          <w:p w14:paraId="69869004"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1.09</w:t>
            </w:r>
          </w:p>
        </w:tc>
        <w:tc>
          <w:tcPr>
            <w:tcW w:w="775" w:type="dxa"/>
            <w:vAlign w:val="center"/>
          </w:tcPr>
          <w:p w14:paraId="6A4FD413"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75" w:type="dxa"/>
            <w:vAlign w:val="center"/>
          </w:tcPr>
          <w:p w14:paraId="1387C8F4"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3.13</w:t>
            </w:r>
          </w:p>
        </w:tc>
        <w:tc>
          <w:tcPr>
            <w:tcW w:w="751" w:type="dxa"/>
            <w:vAlign w:val="center"/>
          </w:tcPr>
          <w:p w14:paraId="5B34E945"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51" w:type="dxa"/>
            <w:vAlign w:val="center"/>
          </w:tcPr>
          <w:p w14:paraId="17E5D17D"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0.96</w:t>
            </w:r>
          </w:p>
        </w:tc>
        <w:tc>
          <w:tcPr>
            <w:tcW w:w="775" w:type="dxa"/>
            <w:vAlign w:val="center"/>
          </w:tcPr>
          <w:p w14:paraId="66A25E95"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kern w:val="0"/>
                <w:sz w:val="18"/>
                <w:szCs w:val="18"/>
              </w:rPr>
              <w:t>/</w:t>
            </w:r>
          </w:p>
        </w:tc>
        <w:tc>
          <w:tcPr>
            <w:tcW w:w="775" w:type="dxa"/>
            <w:vAlign w:val="center"/>
          </w:tcPr>
          <w:p w14:paraId="7E13607A" w14:textId="77777777" w:rsidR="00660E6C" w:rsidRDefault="00000000">
            <w:pPr>
              <w:ind w:firstLineChars="0" w:firstLine="0"/>
              <w:jc w:val="center"/>
              <w:rPr>
                <w:rFonts w:ascii="宋体" w:eastAsia="宋体" w:hAnsi="宋体" w:cs="Times New Roman"/>
                <w:b/>
                <w:bCs/>
                <w:color w:val="000000"/>
                <w:sz w:val="18"/>
                <w:szCs w:val="18"/>
              </w:rPr>
            </w:pPr>
            <w:r>
              <w:rPr>
                <w:rFonts w:ascii="宋体" w:eastAsia="宋体" w:hAnsi="宋体" w:cs="Times New Roman"/>
                <w:b/>
                <w:bCs/>
                <w:color w:val="000000"/>
                <w:sz w:val="18"/>
                <w:szCs w:val="18"/>
              </w:rPr>
              <w:t>4.59</w:t>
            </w:r>
          </w:p>
        </w:tc>
      </w:tr>
    </w:tbl>
    <w:p w14:paraId="05F6A66A" w14:textId="77777777" w:rsidR="00660E6C" w:rsidRDefault="00660E6C">
      <w:pPr>
        <w:ind w:firstLine="420"/>
        <w:rPr>
          <w:rFonts w:ascii="Times New Roman" w:eastAsia="宋体" w:hAnsi="Times New Roman" w:cs="Times New Roman"/>
          <w:kern w:val="0"/>
          <w:szCs w:val="21"/>
        </w:rPr>
      </w:pPr>
    </w:p>
    <w:p w14:paraId="625AD12D" w14:textId="77777777" w:rsidR="00660E6C" w:rsidRDefault="00000000">
      <w:pPr>
        <w:ind w:firstLine="420"/>
        <w:jc w:val="center"/>
        <w:rPr>
          <w:rFonts w:ascii="黑体" w:eastAsia="黑体" w:hAnsi="黑体" w:cs="Times New Roman"/>
          <w:kern w:val="0"/>
          <w:szCs w:val="21"/>
        </w:rPr>
      </w:pPr>
      <w:r>
        <w:rPr>
          <w:rFonts w:ascii="黑体" w:eastAsia="黑体" w:hAnsi="黑体" w:cs="Times New Roman" w:hint="eastAsia"/>
          <w:kern w:val="0"/>
          <w:szCs w:val="21"/>
        </w:rPr>
        <w:t>附表2   不同厚度弯曲弹性极限测试结果</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81"/>
        <w:gridCol w:w="672"/>
        <w:gridCol w:w="689"/>
        <w:gridCol w:w="1067"/>
        <w:gridCol w:w="1394"/>
        <w:gridCol w:w="1444"/>
        <w:gridCol w:w="1675"/>
      </w:tblGrid>
      <w:tr w:rsidR="00660E6C" w14:paraId="0C9ABCA8" w14:textId="77777777">
        <w:trPr>
          <w:trHeight w:val="255"/>
        </w:trPr>
        <w:tc>
          <w:tcPr>
            <w:tcW w:w="675" w:type="dxa"/>
            <w:vAlign w:val="center"/>
          </w:tcPr>
          <w:p w14:paraId="51178CAE"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序号</w:t>
            </w:r>
          </w:p>
        </w:tc>
        <w:tc>
          <w:tcPr>
            <w:tcW w:w="1281" w:type="dxa"/>
            <w:vAlign w:val="center"/>
          </w:tcPr>
          <w:p w14:paraId="0F7CC72E"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样品牌号</w:t>
            </w:r>
          </w:p>
        </w:tc>
        <w:tc>
          <w:tcPr>
            <w:tcW w:w="672" w:type="dxa"/>
            <w:vAlign w:val="center"/>
          </w:tcPr>
          <w:p w14:paraId="40F1ECA1"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状态</w:t>
            </w:r>
          </w:p>
        </w:tc>
        <w:tc>
          <w:tcPr>
            <w:tcW w:w="689" w:type="dxa"/>
            <w:vAlign w:val="center"/>
          </w:tcPr>
          <w:p w14:paraId="1C0FA9D1"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厚度</w:t>
            </w:r>
          </w:p>
          <w:p w14:paraId="1FF27BCA"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mm</w:t>
            </w:r>
          </w:p>
        </w:tc>
        <w:tc>
          <w:tcPr>
            <w:tcW w:w="1067" w:type="dxa"/>
            <w:vAlign w:val="center"/>
          </w:tcPr>
          <w:p w14:paraId="3483A516"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弹性模量</w:t>
            </w:r>
            <w:proofErr w:type="spellStart"/>
            <w:r>
              <w:rPr>
                <w:rFonts w:ascii="宋体" w:eastAsia="宋体" w:hAnsi="宋体" w:cs="Times New Roman" w:hint="eastAsia"/>
                <w:kern w:val="0"/>
                <w:sz w:val="18"/>
                <w:szCs w:val="18"/>
              </w:rPr>
              <w:t>GPa</w:t>
            </w:r>
            <w:proofErr w:type="spellEnd"/>
          </w:p>
        </w:tc>
        <w:tc>
          <w:tcPr>
            <w:tcW w:w="1394" w:type="dxa"/>
            <w:vAlign w:val="center"/>
          </w:tcPr>
          <w:p w14:paraId="39611961"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平均弹性模量</w:t>
            </w:r>
            <w:proofErr w:type="spellStart"/>
            <w:r>
              <w:rPr>
                <w:rFonts w:ascii="宋体" w:eastAsia="宋体" w:hAnsi="宋体" w:cs="Times New Roman" w:hint="eastAsia"/>
                <w:kern w:val="0"/>
                <w:sz w:val="18"/>
                <w:szCs w:val="18"/>
              </w:rPr>
              <w:t>Gpa</w:t>
            </w:r>
            <w:proofErr w:type="spellEnd"/>
          </w:p>
        </w:tc>
        <w:tc>
          <w:tcPr>
            <w:tcW w:w="1444" w:type="dxa"/>
            <w:vAlign w:val="center"/>
          </w:tcPr>
          <w:p w14:paraId="5D1776A7"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弯曲弹性极限MPa</w:t>
            </w:r>
          </w:p>
        </w:tc>
        <w:tc>
          <w:tcPr>
            <w:tcW w:w="1675" w:type="dxa"/>
            <w:vAlign w:val="center"/>
          </w:tcPr>
          <w:p w14:paraId="682FCB64"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平均弯曲弹性极限MPa</w:t>
            </w:r>
          </w:p>
        </w:tc>
      </w:tr>
      <w:tr w:rsidR="00660E6C" w14:paraId="1E488CB1" w14:textId="77777777">
        <w:trPr>
          <w:trHeight w:val="255"/>
        </w:trPr>
        <w:tc>
          <w:tcPr>
            <w:tcW w:w="675" w:type="dxa"/>
            <w:vMerge w:val="restart"/>
            <w:vAlign w:val="center"/>
          </w:tcPr>
          <w:p w14:paraId="27444024" w14:textId="77777777" w:rsidR="00660E6C" w:rsidRDefault="00000000">
            <w:pPr>
              <w:ind w:firstLineChars="111"/>
              <w:jc w:val="left"/>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1281" w:type="dxa"/>
            <w:vMerge w:val="restart"/>
            <w:vAlign w:val="center"/>
          </w:tcPr>
          <w:p w14:paraId="005D6705"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C</w:t>
            </w:r>
            <w:r>
              <w:rPr>
                <w:rFonts w:ascii="宋体" w:eastAsia="宋体" w:hAnsi="宋体" w:cs="Times New Roman"/>
                <w:kern w:val="0"/>
                <w:sz w:val="18"/>
                <w:szCs w:val="18"/>
              </w:rPr>
              <w:t>5191</w:t>
            </w:r>
          </w:p>
        </w:tc>
        <w:tc>
          <w:tcPr>
            <w:tcW w:w="672" w:type="dxa"/>
            <w:vMerge w:val="restart"/>
            <w:vAlign w:val="center"/>
          </w:tcPr>
          <w:p w14:paraId="1A45D84D"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固溶</w:t>
            </w:r>
          </w:p>
        </w:tc>
        <w:tc>
          <w:tcPr>
            <w:tcW w:w="689" w:type="dxa"/>
            <w:vMerge w:val="restart"/>
            <w:vAlign w:val="center"/>
          </w:tcPr>
          <w:p w14:paraId="0487BF45"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0.0</w:t>
            </w:r>
            <w:r>
              <w:rPr>
                <w:rFonts w:ascii="宋体" w:eastAsia="宋体" w:hAnsi="宋体" w:cs="Times New Roman"/>
                <w:kern w:val="0"/>
                <w:sz w:val="18"/>
                <w:szCs w:val="18"/>
              </w:rPr>
              <w:t>80</w:t>
            </w:r>
          </w:p>
        </w:tc>
        <w:tc>
          <w:tcPr>
            <w:tcW w:w="1067" w:type="dxa"/>
            <w:vAlign w:val="center"/>
          </w:tcPr>
          <w:p w14:paraId="66C16BDF" w14:textId="77777777" w:rsidR="00660E6C" w:rsidRDefault="00000000">
            <w:pPr>
              <w:ind w:firstLine="360"/>
              <w:rPr>
                <w:rFonts w:ascii="宋体" w:eastAsia="宋体" w:hAnsi="宋体" w:cs="宋体"/>
                <w:color w:val="000000"/>
                <w:sz w:val="18"/>
                <w:szCs w:val="18"/>
              </w:rPr>
            </w:pPr>
            <w:r>
              <w:rPr>
                <w:rFonts w:hint="eastAsia"/>
                <w:color w:val="000000"/>
                <w:sz w:val="18"/>
                <w:szCs w:val="18"/>
              </w:rPr>
              <w:t>116</w:t>
            </w:r>
          </w:p>
        </w:tc>
        <w:tc>
          <w:tcPr>
            <w:tcW w:w="1394" w:type="dxa"/>
            <w:vMerge w:val="restart"/>
            <w:vAlign w:val="center"/>
          </w:tcPr>
          <w:p w14:paraId="25544A0C" w14:textId="77777777" w:rsidR="00660E6C" w:rsidRDefault="00000000">
            <w:pPr>
              <w:ind w:firstLine="360"/>
              <w:rPr>
                <w:rFonts w:ascii="宋体" w:eastAsia="宋体" w:hAnsi="宋体" w:cs="Times New Roman"/>
                <w:kern w:val="0"/>
                <w:sz w:val="18"/>
                <w:szCs w:val="18"/>
              </w:rPr>
            </w:pPr>
            <w:r>
              <w:rPr>
                <w:rFonts w:hint="eastAsia"/>
                <w:color w:val="000000"/>
                <w:sz w:val="18"/>
                <w:szCs w:val="18"/>
              </w:rPr>
              <w:t>119</w:t>
            </w:r>
          </w:p>
        </w:tc>
        <w:tc>
          <w:tcPr>
            <w:tcW w:w="1444" w:type="dxa"/>
            <w:vAlign w:val="center"/>
          </w:tcPr>
          <w:p w14:paraId="2DA979F7" w14:textId="77777777" w:rsidR="00660E6C" w:rsidRDefault="00000000">
            <w:pPr>
              <w:ind w:firstLine="360"/>
              <w:rPr>
                <w:rFonts w:ascii="宋体" w:eastAsia="宋体" w:hAnsi="宋体" w:cs="宋体"/>
                <w:color w:val="000000"/>
                <w:sz w:val="18"/>
                <w:szCs w:val="18"/>
              </w:rPr>
            </w:pPr>
            <w:r>
              <w:rPr>
                <w:rFonts w:hint="eastAsia"/>
                <w:color w:val="000000"/>
                <w:sz w:val="18"/>
                <w:szCs w:val="18"/>
              </w:rPr>
              <w:t>296</w:t>
            </w:r>
          </w:p>
        </w:tc>
        <w:tc>
          <w:tcPr>
            <w:tcW w:w="1675" w:type="dxa"/>
            <w:vMerge w:val="restart"/>
            <w:vAlign w:val="center"/>
          </w:tcPr>
          <w:p w14:paraId="59B8B6C5" w14:textId="77777777" w:rsidR="00660E6C" w:rsidRDefault="00000000">
            <w:pPr>
              <w:ind w:firstLine="360"/>
              <w:rPr>
                <w:rFonts w:ascii="宋体" w:eastAsia="宋体" w:hAnsi="宋体" w:cs="Times New Roman"/>
                <w:kern w:val="0"/>
                <w:sz w:val="18"/>
                <w:szCs w:val="18"/>
              </w:rPr>
            </w:pPr>
            <w:r>
              <w:rPr>
                <w:rFonts w:hint="eastAsia"/>
                <w:color w:val="000000"/>
                <w:sz w:val="18"/>
                <w:szCs w:val="18"/>
              </w:rPr>
              <w:t>302</w:t>
            </w:r>
          </w:p>
        </w:tc>
      </w:tr>
      <w:tr w:rsidR="00660E6C" w14:paraId="26CBD2E8" w14:textId="77777777">
        <w:trPr>
          <w:trHeight w:val="255"/>
        </w:trPr>
        <w:tc>
          <w:tcPr>
            <w:tcW w:w="675" w:type="dxa"/>
            <w:vMerge/>
            <w:vAlign w:val="center"/>
          </w:tcPr>
          <w:p w14:paraId="604A3612" w14:textId="77777777" w:rsidR="00660E6C" w:rsidRDefault="00660E6C">
            <w:pPr>
              <w:ind w:firstLine="360"/>
              <w:jc w:val="left"/>
              <w:rPr>
                <w:rFonts w:ascii="宋体" w:eastAsia="宋体" w:hAnsi="宋体" w:cs="Times New Roman"/>
                <w:kern w:val="0"/>
                <w:sz w:val="18"/>
                <w:szCs w:val="18"/>
              </w:rPr>
            </w:pPr>
          </w:p>
        </w:tc>
        <w:tc>
          <w:tcPr>
            <w:tcW w:w="1281" w:type="dxa"/>
            <w:vMerge/>
            <w:vAlign w:val="center"/>
          </w:tcPr>
          <w:p w14:paraId="1A092D3A"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6D18D7FE"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6D2327E0" w14:textId="77777777" w:rsidR="00660E6C" w:rsidRDefault="00660E6C">
            <w:pPr>
              <w:ind w:firstLine="360"/>
              <w:rPr>
                <w:rFonts w:ascii="宋体" w:eastAsia="宋体" w:hAnsi="宋体" w:cs="Times New Roman"/>
                <w:kern w:val="0"/>
                <w:sz w:val="18"/>
                <w:szCs w:val="18"/>
              </w:rPr>
            </w:pPr>
          </w:p>
        </w:tc>
        <w:tc>
          <w:tcPr>
            <w:tcW w:w="1067" w:type="dxa"/>
            <w:vAlign w:val="center"/>
          </w:tcPr>
          <w:p w14:paraId="78BDBF46" w14:textId="77777777" w:rsidR="00660E6C" w:rsidRDefault="00000000">
            <w:pPr>
              <w:ind w:firstLine="360"/>
              <w:rPr>
                <w:rFonts w:ascii="宋体" w:eastAsia="宋体" w:hAnsi="宋体" w:cs="宋体"/>
                <w:color w:val="000000"/>
                <w:sz w:val="18"/>
                <w:szCs w:val="18"/>
              </w:rPr>
            </w:pPr>
            <w:r>
              <w:rPr>
                <w:rFonts w:hint="eastAsia"/>
                <w:color w:val="000000"/>
                <w:sz w:val="18"/>
                <w:szCs w:val="18"/>
              </w:rPr>
              <w:t>121</w:t>
            </w:r>
          </w:p>
        </w:tc>
        <w:tc>
          <w:tcPr>
            <w:tcW w:w="1394" w:type="dxa"/>
            <w:vMerge/>
            <w:vAlign w:val="center"/>
          </w:tcPr>
          <w:p w14:paraId="225FC6DC" w14:textId="77777777" w:rsidR="00660E6C" w:rsidRDefault="00660E6C">
            <w:pPr>
              <w:ind w:firstLine="360"/>
              <w:rPr>
                <w:rFonts w:ascii="宋体" w:eastAsia="宋体" w:hAnsi="宋体" w:cs="Times New Roman"/>
                <w:kern w:val="0"/>
                <w:sz w:val="18"/>
                <w:szCs w:val="18"/>
              </w:rPr>
            </w:pPr>
          </w:p>
        </w:tc>
        <w:tc>
          <w:tcPr>
            <w:tcW w:w="1444" w:type="dxa"/>
            <w:vAlign w:val="center"/>
          </w:tcPr>
          <w:p w14:paraId="4F5CA516" w14:textId="77777777" w:rsidR="00660E6C" w:rsidRDefault="00000000">
            <w:pPr>
              <w:ind w:firstLine="360"/>
              <w:rPr>
                <w:rFonts w:ascii="宋体" w:eastAsia="宋体" w:hAnsi="宋体" w:cs="宋体"/>
                <w:color w:val="000000"/>
                <w:sz w:val="18"/>
                <w:szCs w:val="18"/>
              </w:rPr>
            </w:pPr>
            <w:r>
              <w:rPr>
                <w:rFonts w:hint="eastAsia"/>
                <w:color w:val="000000"/>
                <w:sz w:val="18"/>
                <w:szCs w:val="18"/>
              </w:rPr>
              <w:t>303</w:t>
            </w:r>
          </w:p>
        </w:tc>
        <w:tc>
          <w:tcPr>
            <w:tcW w:w="1675" w:type="dxa"/>
            <w:vMerge/>
            <w:vAlign w:val="center"/>
          </w:tcPr>
          <w:p w14:paraId="30361B8E" w14:textId="77777777" w:rsidR="00660E6C" w:rsidRDefault="00660E6C">
            <w:pPr>
              <w:ind w:firstLine="360"/>
              <w:rPr>
                <w:rFonts w:ascii="宋体" w:eastAsia="宋体" w:hAnsi="宋体" w:cs="Times New Roman"/>
                <w:kern w:val="0"/>
                <w:sz w:val="18"/>
                <w:szCs w:val="18"/>
              </w:rPr>
            </w:pPr>
          </w:p>
        </w:tc>
      </w:tr>
      <w:tr w:rsidR="00660E6C" w14:paraId="6CAE95BE" w14:textId="77777777">
        <w:trPr>
          <w:trHeight w:val="255"/>
        </w:trPr>
        <w:tc>
          <w:tcPr>
            <w:tcW w:w="675" w:type="dxa"/>
            <w:vMerge/>
            <w:vAlign w:val="center"/>
          </w:tcPr>
          <w:p w14:paraId="7466CA39" w14:textId="77777777" w:rsidR="00660E6C" w:rsidRDefault="00660E6C">
            <w:pPr>
              <w:ind w:firstLine="360"/>
              <w:jc w:val="left"/>
              <w:rPr>
                <w:rFonts w:ascii="宋体" w:eastAsia="宋体" w:hAnsi="宋体" w:cs="Times New Roman"/>
                <w:kern w:val="0"/>
                <w:sz w:val="18"/>
                <w:szCs w:val="18"/>
              </w:rPr>
            </w:pPr>
          </w:p>
        </w:tc>
        <w:tc>
          <w:tcPr>
            <w:tcW w:w="1281" w:type="dxa"/>
            <w:vMerge/>
            <w:vAlign w:val="center"/>
          </w:tcPr>
          <w:p w14:paraId="2668D289"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1E61A5EB"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2326DB2D" w14:textId="77777777" w:rsidR="00660E6C" w:rsidRDefault="00660E6C">
            <w:pPr>
              <w:ind w:firstLine="360"/>
              <w:rPr>
                <w:rFonts w:ascii="宋体" w:eastAsia="宋体" w:hAnsi="宋体" w:cs="Times New Roman"/>
                <w:kern w:val="0"/>
                <w:sz w:val="18"/>
                <w:szCs w:val="18"/>
              </w:rPr>
            </w:pPr>
          </w:p>
        </w:tc>
        <w:tc>
          <w:tcPr>
            <w:tcW w:w="1067" w:type="dxa"/>
            <w:vAlign w:val="center"/>
          </w:tcPr>
          <w:p w14:paraId="24B306AB" w14:textId="77777777" w:rsidR="00660E6C" w:rsidRDefault="00000000">
            <w:pPr>
              <w:ind w:firstLine="360"/>
              <w:rPr>
                <w:rFonts w:ascii="宋体" w:eastAsia="宋体" w:hAnsi="宋体" w:cs="宋体"/>
                <w:color w:val="000000"/>
                <w:sz w:val="18"/>
                <w:szCs w:val="18"/>
              </w:rPr>
            </w:pPr>
            <w:r>
              <w:rPr>
                <w:rFonts w:hint="eastAsia"/>
                <w:color w:val="000000"/>
                <w:sz w:val="18"/>
                <w:szCs w:val="18"/>
              </w:rPr>
              <w:t>121</w:t>
            </w:r>
          </w:p>
        </w:tc>
        <w:tc>
          <w:tcPr>
            <w:tcW w:w="1394" w:type="dxa"/>
            <w:vMerge/>
            <w:vAlign w:val="center"/>
          </w:tcPr>
          <w:p w14:paraId="0313A63E" w14:textId="77777777" w:rsidR="00660E6C" w:rsidRDefault="00660E6C">
            <w:pPr>
              <w:ind w:firstLine="360"/>
              <w:rPr>
                <w:rFonts w:ascii="宋体" w:eastAsia="宋体" w:hAnsi="宋体" w:cs="Times New Roman"/>
                <w:kern w:val="0"/>
                <w:sz w:val="18"/>
                <w:szCs w:val="18"/>
              </w:rPr>
            </w:pPr>
          </w:p>
        </w:tc>
        <w:tc>
          <w:tcPr>
            <w:tcW w:w="1444" w:type="dxa"/>
            <w:vAlign w:val="center"/>
          </w:tcPr>
          <w:p w14:paraId="23DD3D04" w14:textId="77777777" w:rsidR="00660E6C" w:rsidRDefault="00000000">
            <w:pPr>
              <w:ind w:firstLine="360"/>
              <w:rPr>
                <w:rFonts w:ascii="宋体" w:eastAsia="宋体" w:hAnsi="宋体" w:cs="宋体"/>
                <w:color w:val="000000"/>
                <w:sz w:val="18"/>
                <w:szCs w:val="18"/>
              </w:rPr>
            </w:pPr>
            <w:r>
              <w:rPr>
                <w:rFonts w:hint="eastAsia"/>
                <w:color w:val="000000"/>
                <w:sz w:val="18"/>
                <w:szCs w:val="18"/>
              </w:rPr>
              <w:t>307</w:t>
            </w:r>
          </w:p>
        </w:tc>
        <w:tc>
          <w:tcPr>
            <w:tcW w:w="1675" w:type="dxa"/>
            <w:vMerge/>
            <w:vAlign w:val="center"/>
          </w:tcPr>
          <w:p w14:paraId="797A8789" w14:textId="77777777" w:rsidR="00660E6C" w:rsidRDefault="00660E6C">
            <w:pPr>
              <w:ind w:firstLine="360"/>
              <w:rPr>
                <w:rFonts w:ascii="宋体" w:eastAsia="宋体" w:hAnsi="宋体" w:cs="Times New Roman"/>
                <w:kern w:val="0"/>
                <w:sz w:val="18"/>
                <w:szCs w:val="18"/>
              </w:rPr>
            </w:pPr>
          </w:p>
        </w:tc>
      </w:tr>
      <w:tr w:rsidR="00660E6C" w14:paraId="1C32CDAF" w14:textId="77777777">
        <w:trPr>
          <w:trHeight w:val="255"/>
        </w:trPr>
        <w:tc>
          <w:tcPr>
            <w:tcW w:w="675" w:type="dxa"/>
            <w:vMerge/>
            <w:vAlign w:val="center"/>
          </w:tcPr>
          <w:p w14:paraId="00B38759" w14:textId="77777777" w:rsidR="00660E6C" w:rsidRDefault="00660E6C">
            <w:pPr>
              <w:ind w:firstLine="360"/>
              <w:jc w:val="left"/>
              <w:rPr>
                <w:rFonts w:ascii="宋体" w:eastAsia="宋体" w:hAnsi="宋体" w:cs="Times New Roman"/>
                <w:kern w:val="0"/>
                <w:sz w:val="18"/>
                <w:szCs w:val="18"/>
              </w:rPr>
            </w:pPr>
          </w:p>
        </w:tc>
        <w:tc>
          <w:tcPr>
            <w:tcW w:w="1281" w:type="dxa"/>
            <w:vMerge/>
            <w:vAlign w:val="center"/>
          </w:tcPr>
          <w:p w14:paraId="025C1569"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21AE19D7"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2F221107" w14:textId="77777777" w:rsidR="00660E6C" w:rsidRDefault="00660E6C">
            <w:pPr>
              <w:ind w:firstLine="360"/>
              <w:rPr>
                <w:rFonts w:ascii="宋体" w:eastAsia="宋体" w:hAnsi="宋体" w:cs="Times New Roman"/>
                <w:kern w:val="0"/>
                <w:sz w:val="18"/>
                <w:szCs w:val="18"/>
              </w:rPr>
            </w:pPr>
          </w:p>
        </w:tc>
        <w:tc>
          <w:tcPr>
            <w:tcW w:w="1067" w:type="dxa"/>
            <w:vAlign w:val="center"/>
          </w:tcPr>
          <w:p w14:paraId="48F40269" w14:textId="77777777" w:rsidR="00660E6C" w:rsidRDefault="00000000">
            <w:pPr>
              <w:ind w:firstLine="360"/>
              <w:rPr>
                <w:rFonts w:ascii="宋体" w:eastAsia="宋体" w:hAnsi="宋体" w:cs="宋体"/>
                <w:color w:val="000000"/>
                <w:sz w:val="18"/>
                <w:szCs w:val="18"/>
              </w:rPr>
            </w:pPr>
            <w:r>
              <w:rPr>
                <w:rFonts w:hint="eastAsia"/>
                <w:color w:val="000000"/>
                <w:sz w:val="18"/>
                <w:szCs w:val="18"/>
              </w:rPr>
              <w:t>118</w:t>
            </w:r>
          </w:p>
        </w:tc>
        <w:tc>
          <w:tcPr>
            <w:tcW w:w="1394" w:type="dxa"/>
            <w:vMerge/>
            <w:vAlign w:val="center"/>
          </w:tcPr>
          <w:p w14:paraId="540D5591" w14:textId="77777777" w:rsidR="00660E6C" w:rsidRDefault="00660E6C">
            <w:pPr>
              <w:ind w:firstLine="360"/>
              <w:rPr>
                <w:rFonts w:ascii="宋体" w:eastAsia="宋体" w:hAnsi="宋体" w:cs="Times New Roman"/>
                <w:kern w:val="0"/>
                <w:sz w:val="18"/>
                <w:szCs w:val="18"/>
              </w:rPr>
            </w:pPr>
          </w:p>
        </w:tc>
        <w:tc>
          <w:tcPr>
            <w:tcW w:w="1444" w:type="dxa"/>
            <w:vAlign w:val="center"/>
          </w:tcPr>
          <w:p w14:paraId="1E986E8D" w14:textId="77777777" w:rsidR="00660E6C" w:rsidRDefault="00000000">
            <w:pPr>
              <w:ind w:firstLine="360"/>
              <w:rPr>
                <w:rFonts w:ascii="宋体" w:eastAsia="宋体" w:hAnsi="宋体" w:cs="宋体"/>
                <w:color w:val="000000"/>
                <w:sz w:val="18"/>
                <w:szCs w:val="18"/>
              </w:rPr>
            </w:pPr>
            <w:r>
              <w:rPr>
                <w:rFonts w:hint="eastAsia"/>
                <w:color w:val="000000"/>
                <w:sz w:val="18"/>
                <w:szCs w:val="18"/>
              </w:rPr>
              <w:t>303</w:t>
            </w:r>
          </w:p>
        </w:tc>
        <w:tc>
          <w:tcPr>
            <w:tcW w:w="1675" w:type="dxa"/>
            <w:vMerge/>
            <w:vAlign w:val="center"/>
          </w:tcPr>
          <w:p w14:paraId="58D5C6A7" w14:textId="77777777" w:rsidR="00660E6C" w:rsidRDefault="00660E6C">
            <w:pPr>
              <w:ind w:firstLine="360"/>
              <w:rPr>
                <w:rFonts w:ascii="宋体" w:eastAsia="宋体" w:hAnsi="宋体" w:cs="Times New Roman"/>
                <w:kern w:val="0"/>
                <w:sz w:val="18"/>
                <w:szCs w:val="18"/>
              </w:rPr>
            </w:pPr>
          </w:p>
        </w:tc>
      </w:tr>
      <w:tr w:rsidR="00660E6C" w14:paraId="462E90EC" w14:textId="77777777">
        <w:trPr>
          <w:trHeight w:val="255"/>
        </w:trPr>
        <w:tc>
          <w:tcPr>
            <w:tcW w:w="675" w:type="dxa"/>
            <w:vMerge w:val="restart"/>
            <w:vAlign w:val="center"/>
          </w:tcPr>
          <w:p w14:paraId="64098452" w14:textId="77777777" w:rsidR="00660E6C" w:rsidRDefault="00000000">
            <w:pPr>
              <w:ind w:firstLineChars="100" w:firstLine="180"/>
              <w:jc w:val="left"/>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1281" w:type="dxa"/>
            <w:vMerge w:val="restart"/>
            <w:vAlign w:val="center"/>
          </w:tcPr>
          <w:p w14:paraId="5C261E25"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C</w:t>
            </w:r>
            <w:r>
              <w:rPr>
                <w:rFonts w:ascii="宋体" w:eastAsia="宋体" w:hAnsi="宋体" w:cs="Times New Roman"/>
                <w:kern w:val="0"/>
                <w:sz w:val="18"/>
                <w:szCs w:val="18"/>
              </w:rPr>
              <w:t>5191</w:t>
            </w:r>
          </w:p>
        </w:tc>
        <w:tc>
          <w:tcPr>
            <w:tcW w:w="672" w:type="dxa"/>
            <w:vMerge w:val="restart"/>
            <w:vAlign w:val="center"/>
          </w:tcPr>
          <w:p w14:paraId="3D5F61E9"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固溶</w:t>
            </w:r>
          </w:p>
        </w:tc>
        <w:tc>
          <w:tcPr>
            <w:tcW w:w="689" w:type="dxa"/>
            <w:vMerge w:val="restart"/>
            <w:vAlign w:val="center"/>
          </w:tcPr>
          <w:p w14:paraId="0F3BF3C6"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0.0</w:t>
            </w:r>
            <w:r>
              <w:rPr>
                <w:rFonts w:ascii="宋体" w:eastAsia="宋体" w:hAnsi="宋体" w:cs="Times New Roman"/>
                <w:kern w:val="0"/>
                <w:sz w:val="18"/>
                <w:szCs w:val="18"/>
              </w:rPr>
              <w:t>80</w:t>
            </w:r>
          </w:p>
        </w:tc>
        <w:tc>
          <w:tcPr>
            <w:tcW w:w="1067" w:type="dxa"/>
            <w:vAlign w:val="center"/>
          </w:tcPr>
          <w:p w14:paraId="0A03BB64" w14:textId="77777777" w:rsidR="00660E6C" w:rsidRDefault="00000000">
            <w:pPr>
              <w:ind w:firstLine="360"/>
              <w:rPr>
                <w:rFonts w:ascii="宋体" w:eastAsia="宋体" w:hAnsi="宋体" w:cs="宋体"/>
                <w:color w:val="000000"/>
                <w:sz w:val="18"/>
                <w:szCs w:val="18"/>
              </w:rPr>
            </w:pPr>
            <w:r>
              <w:rPr>
                <w:rFonts w:hint="eastAsia"/>
                <w:color w:val="000000"/>
                <w:sz w:val="18"/>
                <w:szCs w:val="18"/>
              </w:rPr>
              <w:t>122</w:t>
            </w:r>
          </w:p>
        </w:tc>
        <w:tc>
          <w:tcPr>
            <w:tcW w:w="1394" w:type="dxa"/>
            <w:vMerge w:val="restart"/>
            <w:vAlign w:val="center"/>
          </w:tcPr>
          <w:p w14:paraId="4C38913E" w14:textId="77777777" w:rsidR="00660E6C" w:rsidRDefault="00000000">
            <w:pPr>
              <w:ind w:firstLine="360"/>
              <w:rPr>
                <w:rFonts w:ascii="宋体" w:eastAsia="宋体" w:hAnsi="宋体" w:cs="宋体"/>
                <w:color w:val="000000"/>
                <w:sz w:val="18"/>
                <w:szCs w:val="18"/>
              </w:rPr>
            </w:pPr>
            <w:r>
              <w:rPr>
                <w:rFonts w:hint="eastAsia"/>
                <w:color w:val="000000"/>
                <w:sz w:val="18"/>
                <w:szCs w:val="18"/>
              </w:rPr>
              <w:t>1</w:t>
            </w:r>
            <w:r>
              <w:rPr>
                <w:color w:val="000000"/>
                <w:sz w:val="18"/>
                <w:szCs w:val="18"/>
              </w:rPr>
              <w:t>20</w:t>
            </w:r>
          </w:p>
        </w:tc>
        <w:tc>
          <w:tcPr>
            <w:tcW w:w="1444" w:type="dxa"/>
            <w:vAlign w:val="center"/>
          </w:tcPr>
          <w:p w14:paraId="3128CDEB" w14:textId="77777777" w:rsidR="00660E6C" w:rsidRDefault="00000000">
            <w:pPr>
              <w:ind w:firstLine="360"/>
              <w:rPr>
                <w:rFonts w:ascii="宋体" w:eastAsia="宋体" w:hAnsi="宋体" w:cs="宋体"/>
                <w:color w:val="000000"/>
                <w:sz w:val="18"/>
                <w:szCs w:val="18"/>
              </w:rPr>
            </w:pPr>
            <w:r>
              <w:rPr>
                <w:rFonts w:hint="eastAsia"/>
                <w:color w:val="000000"/>
                <w:sz w:val="18"/>
                <w:szCs w:val="18"/>
              </w:rPr>
              <w:t>299</w:t>
            </w:r>
          </w:p>
        </w:tc>
        <w:tc>
          <w:tcPr>
            <w:tcW w:w="1675" w:type="dxa"/>
            <w:vMerge w:val="restart"/>
            <w:vAlign w:val="center"/>
          </w:tcPr>
          <w:p w14:paraId="05707469" w14:textId="77777777" w:rsidR="00660E6C" w:rsidRDefault="00000000">
            <w:pPr>
              <w:ind w:firstLine="360"/>
              <w:rPr>
                <w:rFonts w:ascii="宋体" w:eastAsia="宋体" w:hAnsi="宋体" w:cs="宋体"/>
                <w:color w:val="000000"/>
                <w:sz w:val="18"/>
                <w:szCs w:val="18"/>
              </w:rPr>
            </w:pPr>
            <w:r>
              <w:rPr>
                <w:rFonts w:hint="eastAsia"/>
                <w:color w:val="000000"/>
                <w:sz w:val="18"/>
                <w:szCs w:val="18"/>
              </w:rPr>
              <w:t>305</w:t>
            </w:r>
          </w:p>
        </w:tc>
      </w:tr>
      <w:tr w:rsidR="00660E6C" w14:paraId="05AF1034" w14:textId="77777777">
        <w:trPr>
          <w:trHeight w:val="255"/>
        </w:trPr>
        <w:tc>
          <w:tcPr>
            <w:tcW w:w="675" w:type="dxa"/>
            <w:vMerge/>
            <w:vAlign w:val="center"/>
          </w:tcPr>
          <w:p w14:paraId="037A9118" w14:textId="77777777" w:rsidR="00660E6C" w:rsidRDefault="00660E6C">
            <w:pPr>
              <w:ind w:firstLine="360"/>
              <w:jc w:val="left"/>
              <w:rPr>
                <w:rFonts w:ascii="宋体" w:eastAsia="宋体" w:hAnsi="宋体" w:cs="Times New Roman"/>
                <w:kern w:val="0"/>
                <w:sz w:val="18"/>
                <w:szCs w:val="18"/>
              </w:rPr>
            </w:pPr>
          </w:p>
        </w:tc>
        <w:tc>
          <w:tcPr>
            <w:tcW w:w="1281" w:type="dxa"/>
            <w:vMerge/>
            <w:vAlign w:val="center"/>
          </w:tcPr>
          <w:p w14:paraId="101CF3A7"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41BC0E68"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66818338" w14:textId="77777777" w:rsidR="00660E6C" w:rsidRDefault="00660E6C">
            <w:pPr>
              <w:ind w:firstLine="360"/>
              <w:rPr>
                <w:rFonts w:ascii="宋体" w:eastAsia="宋体" w:hAnsi="宋体" w:cs="Times New Roman"/>
                <w:kern w:val="0"/>
                <w:sz w:val="18"/>
                <w:szCs w:val="18"/>
              </w:rPr>
            </w:pPr>
          </w:p>
        </w:tc>
        <w:tc>
          <w:tcPr>
            <w:tcW w:w="1067" w:type="dxa"/>
            <w:vAlign w:val="center"/>
          </w:tcPr>
          <w:p w14:paraId="1193FA93" w14:textId="77777777" w:rsidR="00660E6C" w:rsidRDefault="00000000">
            <w:pPr>
              <w:ind w:firstLine="360"/>
              <w:rPr>
                <w:rFonts w:ascii="宋体" w:eastAsia="宋体" w:hAnsi="宋体" w:cs="Times New Roman"/>
                <w:kern w:val="0"/>
                <w:sz w:val="18"/>
                <w:szCs w:val="18"/>
              </w:rPr>
            </w:pPr>
            <w:r>
              <w:rPr>
                <w:rFonts w:ascii="宋体" w:eastAsia="宋体" w:hAnsi="宋体" w:cs="Times New Roman" w:hint="eastAsia"/>
                <w:color w:val="000000"/>
                <w:sz w:val="18"/>
                <w:szCs w:val="18"/>
              </w:rPr>
              <w:t>124</w:t>
            </w:r>
          </w:p>
        </w:tc>
        <w:tc>
          <w:tcPr>
            <w:tcW w:w="1394" w:type="dxa"/>
            <w:vMerge/>
            <w:vAlign w:val="center"/>
          </w:tcPr>
          <w:p w14:paraId="75009D36" w14:textId="77777777" w:rsidR="00660E6C" w:rsidRDefault="00660E6C">
            <w:pPr>
              <w:ind w:firstLine="360"/>
              <w:rPr>
                <w:rFonts w:ascii="宋体" w:eastAsia="宋体" w:hAnsi="宋体" w:cs="Times New Roman"/>
                <w:kern w:val="0"/>
                <w:sz w:val="18"/>
                <w:szCs w:val="18"/>
              </w:rPr>
            </w:pPr>
          </w:p>
        </w:tc>
        <w:tc>
          <w:tcPr>
            <w:tcW w:w="1444" w:type="dxa"/>
            <w:vAlign w:val="center"/>
          </w:tcPr>
          <w:p w14:paraId="339C0938" w14:textId="77777777" w:rsidR="00660E6C" w:rsidRDefault="00000000">
            <w:pPr>
              <w:ind w:firstLine="360"/>
              <w:rPr>
                <w:rFonts w:ascii="宋体" w:eastAsia="宋体" w:hAnsi="宋体" w:cs="Times New Roman"/>
                <w:kern w:val="0"/>
                <w:sz w:val="18"/>
                <w:szCs w:val="18"/>
              </w:rPr>
            </w:pPr>
            <w:r>
              <w:rPr>
                <w:rFonts w:ascii="宋体" w:eastAsia="宋体" w:hAnsi="宋体" w:cs="Times New Roman" w:hint="eastAsia"/>
                <w:color w:val="000000"/>
                <w:sz w:val="18"/>
                <w:szCs w:val="18"/>
              </w:rPr>
              <w:t>508</w:t>
            </w:r>
          </w:p>
        </w:tc>
        <w:tc>
          <w:tcPr>
            <w:tcW w:w="1675" w:type="dxa"/>
            <w:vMerge/>
            <w:vAlign w:val="center"/>
          </w:tcPr>
          <w:p w14:paraId="041A72B4" w14:textId="77777777" w:rsidR="00660E6C" w:rsidRDefault="00660E6C">
            <w:pPr>
              <w:ind w:firstLine="360"/>
              <w:rPr>
                <w:rFonts w:ascii="宋体" w:eastAsia="宋体" w:hAnsi="宋体" w:cs="Times New Roman"/>
                <w:kern w:val="0"/>
                <w:sz w:val="18"/>
                <w:szCs w:val="18"/>
              </w:rPr>
            </w:pPr>
          </w:p>
        </w:tc>
      </w:tr>
      <w:tr w:rsidR="00660E6C" w14:paraId="2F8A7EF5" w14:textId="77777777">
        <w:trPr>
          <w:trHeight w:val="255"/>
        </w:trPr>
        <w:tc>
          <w:tcPr>
            <w:tcW w:w="675" w:type="dxa"/>
            <w:vMerge/>
            <w:vAlign w:val="center"/>
          </w:tcPr>
          <w:p w14:paraId="280D3FD5" w14:textId="77777777" w:rsidR="00660E6C" w:rsidRDefault="00660E6C">
            <w:pPr>
              <w:ind w:firstLine="360"/>
              <w:jc w:val="left"/>
              <w:rPr>
                <w:rFonts w:ascii="宋体" w:eastAsia="宋体" w:hAnsi="宋体" w:cs="Times New Roman"/>
                <w:kern w:val="0"/>
                <w:sz w:val="18"/>
                <w:szCs w:val="18"/>
              </w:rPr>
            </w:pPr>
          </w:p>
        </w:tc>
        <w:tc>
          <w:tcPr>
            <w:tcW w:w="1281" w:type="dxa"/>
            <w:vMerge/>
            <w:vAlign w:val="center"/>
          </w:tcPr>
          <w:p w14:paraId="1F5696E9"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57E83BE4"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034E6C1A" w14:textId="77777777" w:rsidR="00660E6C" w:rsidRDefault="00660E6C">
            <w:pPr>
              <w:ind w:firstLine="360"/>
              <w:rPr>
                <w:rFonts w:ascii="宋体" w:eastAsia="宋体" w:hAnsi="宋体" w:cs="Times New Roman"/>
                <w:kern w:val="0"/>
                <w:sz w:val="18"/>
                <w:szCs w:val="18"/>
              </w:rPr>
            </w:pPr>
          </w:p>
        </w:tc>
        <w:tc>
          <w:tcPr>
            <w:tcW w:w="1067" w:type="dxa"/>
            <w:vAlign w:val="center"/>
          </w:tcPr>
          <w:p w14:paraId="7295E5DA" w14:textId="77777777" w:rsidR="00660E6C" w:rsidRDefault="00000000">
            <w:pPr>
              <w:ind w:firstLine="360"/>
              <w:rPr>
                <w:rFonts w:ascii="宋体" w:eastAsia="宋体" w:hAnsi="宋体" w:cs="Times New Roman"/>
                <w:kern w:val="0"/>
                <w:sz w:val="18"/>
                <w:szCs w:val="18"/>
              </w:rPr>
            </w:pPr>
            <w:r>
              <w:rPr>
                <w:rFonts w:ascii="宋体" w:eastAsia="宋体" w:hAnsi="宋体" w:cs="Times New Roman" w:hint="eastAsia"/>
                <w:color w:val="000000"/>
                <w:sz w:val="18"/>
                <w:szCs w:val="18"/>
              </w:rPr>
              <w:t>124</w:t>
            </w:r>
          </w:p>
        </w:tc>
        <w:tc>
          <w:tcPr>
            <w:tcW w:w="1394" w:type="dxa"/>
            <w:vMerge/>
            <w:vAlign w:val="center"/>
          </w:tcPr>
          <w:p w14:paraId="7B9FD62D" w14:textId="77777777" w:rsidR="00660E6C" w:rsidRDefault="00660E6C">
            <w:pPr>
              <w:ind w:firstLine="360"/>
              <w:rPr>
                <w:rFonts w:ascii="宋体" w:eastAsia="宋体" w:hAnsi="宋体" w:cs="Times New Roman"/>
                <w:kern w:val="0"/>
                <w:sz w:val="18"/>
                <w:szCs w:val="18"/>
              </w:rPr>
            </w:pPr>
          </w:p>
        </w:tc>
        <w:tc>
          <w:tcPr>
            <w:tcW w:w="1444" w:type="dxa"/>
            <w:vAlign w:val="center"/>
          </w:tcPr>
          <w:p w14:paraId="3DE8888A" w14:textId="77777777" w:rsidR="00660E6C" w:rsidRDefault="00000000">
            <w:pPr>
              <w:ind w:firstLine="360"/>
              <w:rPr>
                <w:rFonts w:ascii="宋体" w:eastAsia="宋体" w:hAnsi="宋体" w:cs="Times New Roman"/>
                <w:kern w:val="0"/>
                <w:sz w:val="18"/>
                <w:szCs w:val="18"/>
              </w:rPr>
            </w:pPr>
            <w:r>
              <w:rPr>
                <w:rFonts w:ascii="宋体" w:eastAsia="宋体" w:hAnsi="宋体" w:cs="Times New Roman" w:hint="eastAsia"/>
                <w:color w:val="000000"/>
                <w:sz w:val="18"/>
                <w:szCs w:val="18"/>
              </w:rPr>
              <w:t>466</w:t>
            </w:r>
          </w:p>
        </w:tc>
        <w:tc>
          <w:tcPr>
            <w:tcW w:w="1675" w:type="dxa"/>
            <w:vMerge/>
            <w:vAlign w:val="center"/>
          </w:tcPr>
          <w:p w14:paraId="1CCAEA48" w14:textId="77777777" w:rsidR="00660E6C" w:rsidRDefault="00660E6C">
            <w:pPr>
              <w:ind w:firstLine="360"/>
              <w:rPr>
                <w:rFonts w:ascii="宋体" w:eastAsia="宋体" w:hAnsi="宋体" w:cs="Times New Roman"/>
                <w:kern w:val="0"/>
                <w:sz w:val="18"/>
                <w:szCs w:val="18"/>
              </w:rPr>
            </w:pPr>
          </w:p>
        </w:tc>
      </w:tr>
      <w:tr w:rsidR="00660E6C" w14:paraId="5BEF534B" w14:textId="77777777">
        <w:trPr>
          <w:trHeight w:val="255"/>
        </w:trPr>
        <w:tc>
          <w:tcPr>
            <w:tcW w:w="675" w:type="dxa"/>
            <w:vMerge/>
            <w:vAlign w:val="center"/>
          </w:tcPr>
          <w:p w14:paraId="6F355CAF" w14:textId="77777777" w:rsidR="00660E6C" w:rsidRDefault="00660E6C">
            <w:pPr>
              <w:ind w:firstLine="360"/>
              <w:jc w:val="left"/>
              <w:rPr>
                <w:rFonts w:ascii="宋体" w:eastAsia="宋体" w:hAnsi="宋体" w:cs="Times New Roman"/>
                <w:kern w:val="0"/>
                <w:sz w:val="18"/>
                <w:szCs w:val="18"/>
              </w:rPr>
            </w:pPr>
          </w:p>
        </w:tc>
        <w:tc>
          <w:tcPr>
            <w:tcW w:w="1281" w:type="dxa"/>
            <w:vMerge/>
            <w:vAlign w:val="center"/>
          </w:tcPr>
          <w:p w14:paraId="6D31A40D"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246F77F1"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63591DB5" w14:textId="77777777" w:rsidR="00660E6C" w:rsidRDefault="00660E6C">
            <w:pPr>
              <w:ind w:firstLine="360"/>
              <w:rPr>
                <w:rFonts w:ascii="宋体" w:eastAsia="宋体" w:hAnsi="宋体" w:cs="Times New Roman"/>
                <w:kern w:val="0"/>
                <w:sz w:val="18"/>
                <w:szCs w:val="18"/>
              </w:rPr>
            </w:pPr>
          </w:p>
        </w:tc>
        <w:tc>
          <w:tcPr>
            <w:tcW w:w="1067" w:type="dxa"/>
            <w:vAlign w:val="center"/>
          </w:tcPr>
          <w:p w14:paraId="6CD59BB1" w14:textId="77777777" w:rsidR="00660E6C" w:rsidRDefault="00000000">
            <w:pPr>
              <w:ind w:firstLine="360"/>
              <w:rPr>
                <w:rFonts w:ascii="宋体" w:eastAsia="宋体" w:hAnsi="宋体" w:cs="Times New Roman"/>
                <w:kern w:val="0"/>
                <w:sz w:val="18"/>
                <w:szCs w:val="18"/>
              </w:rPr>
            </w:pPr>
            <w:r>
              <w:rPr>
                <w:rFonts w:ascii="宋体" w:eastAsia="宋体" w:hAnsi="宋体" w:cs="Times New Roman" w:hint="eastAsia"/>
                <w:color w:val="000000"/>
                <w:sz w:val="18"/>
                <w:szCs w:val="18"/>
              </w:rPr>
              <w:t>121</w:t>
            </w:r>
          </w:p>
        </w:tc>
        <w:tc>
          <w:tcPr>
            <w:tcW w:w="1394" w:type="dxa"/>
            <w:vMerge/>
            <w:vAlign w:val="center"/>
          </w:tcPr>
          <w:p w14:paraId="59C2C791" w14:textId="77777777" w:rsidR="00660E6C" w:rsidRDefault="00660E6C">
            <w:pPr>
              <w:ind w:firstLine="360"/>
              <w:rPr>
                <w:rFonts w:ascii="宋体" w:eastAsia="宋体" w:hAnsi="宋体" w:cs="Times New Roman"/>
                <w:kern w:val="0"/>
                <w:sz w:val="18"/>
                <w:szCs w:val="18"/>
              </w:rPr>
            </w:pPr>
          </w:p>
        </w:tc>
        <w:tc>
          <w:tcPr>
            <w:tcW w:w="1444" w:type="dxa"/>
            <w:vAlign w:val="center"/>
          </w:tcPr>
          <w:p w14:paraId="206EDFAB" w14:textId="77777777" w:rsidR="00660E6C" w:rsidRDefault="00000000">
            <w:pPr>
              <w:ind w:firstLine="360"/>
              <w:rPr>
                <w:rFonts w:ascii="宋体" w:eastAsia="宋体" w:hAnsi="宋体" w:cs="Times New Roman"/>
                <w:kern w:val="0"/>
                <w:sz w:val="18"/>
                <w:szCs w:val="18"/>
              </w:rPr>
            </w:pPr>
            <w:r>
              <w:rPr>
                <w:rFonts w:ascii="宋体" w:eastAsia="宋体" w:hAnsi="宋体" w:cs="Times New Roman" w:hint="eastAsia"/>
                <w:color w:val="000000"/>
                <w:sz w:val="18"/>
                <w:szCs w:val="18"/>
              </w:rPr>
              <w:t>510</w:t>
            </w:r>
          </w:p>
        </w:tc>
        <w:tc>
          <w:tcPr>
            <w:tcW w:w="1675" w:type="dxa"/>
            <w:vMerge/>
            <w:vAlign w:val="center"/>
          </w:tcPr>
          <w:p w14:paraId="58875C5D" w14:textId="77777777" w:rsidR="00660E6C" w:rsidRDefault="00660E6C">
            <w:pPr>
              <w:ind w:firstLine="360"/>
              <w:rPr>
                <w:rFonts w:ascii="宋体" w:eastAsia="宋体" w:hAnsi="宋体" w:cs="Times New Roman"/>
                <w:kern w:val="0"/>
                <w:sz w:val="18"/>
                <w:szCs w:val="18"/>
              </w:rPr>
            </w:pPr>
          </w:p>
        </w:tc>
      </w:tr>
      <w:tr w:rsidR="00660E6C" w14:paraId="37A2D010" w14:textId="77777777">
        <w:trPr>
          <w:trHeight w:val="255"/>
        </w:trPr>
        <w:tc>
          <w:tcPr>
            <w:tcW w:w="675" w:type="dxa"/>
            <w:vMerge w:val="restart"/>
            <w:vAlign w:val="center"/>
          </w:tcPr>
          <w:p w14:paraId="075B5996" w14:textId="77777777" w:rsidR="00660E6C" w:rsidRDefault="00000000">
            <w:pPr>
              <w:ind w:firstLineChars="111"/>
              <w:jc w:val="left"/>
              <w:rPr>
                <w:rFonts w:ascii="宋体" w:eastAsia="宋体" w:hAnsi="宋体" w:cs="Times New Roman"/>
                <w:kern w:val="0"/>
                <w:sz w:val="18"/>
                <w:szCs w:val="18"/>
              </w:rPr>
            </w:pPr>
            <w:r>
              <w:rPr>
                <w:rFonts w:ascii="宋体" w:eastAsia="宋体" w:hAnsi="宋体" w:cs="Times New Roman" w:hint="eastAsia"/>
                <w:kern w:val="0"/>
                <w:sz w:val="18"/>
                <w:szCs w:val="18"/>
              </w:rPr>
              <w:t>3</w:t>
            </w:r>
          </w:p>
        </w:tc>
        <w:tc>
          <w:tcPr>
            <w:tcW w:w="1281" w:type="dxa"/>
            <w:vMerge w:val="restart"/>
            <w:vAlign w:val="center"/>
          </w:tcPr>
          <w:p w14:paraId="56889433"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kern w:val="0"/>
                <w:sz w:val="18"/>
                <w:szCs w:val="18"/>
              </w:rPr>
              <w:t>C42300</w:t>
            </w:r>
          </w:p>
        </w:tc>
        <w:tc>
          <w:tcPr>
            <w:tcW w:w="672" w:type="dxa"/>
            <w:vMerge w:val="restart"/>
            <w:vAlign w:val="center"/>
          </w:tcPr>
          <w:p w14:paraId="50AA5805"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固溶</w:t>
            </w:r>
          </w:p>
        </w:tc>
        <w:tc>
          <w:tcPr>
            <w:tcW w:w="689" w:type="dxa"/>
            <w:vMerge w:val="restart"/>
            <w:vAlign w:val="center"/>
          </w:tcPr>
          <w:p w14:paraId="31FF9C72"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0.150</w:t>
            </w:r>
          </w:p>
        </w:tc>
        <w:tc>
          <w:tcPr>
            <w:tcW w:w="1067" w:type="dxa"/>
            <w:vAlign w:val="center"/>
          </w:tcPr>
          <w:p w14:paraId="36219915"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118</w:t>
            </w:r>
          </w:p>
        </w:tc>
        <w:tc>
          <w:tcPr>
            <w:tcW w:w="1394" w:type="dxa"/>
            <w:vMerge w:val="restart"/>
            <w:vAlign w:val="center"/>
          </w:tcPr>
          <w:p w14:paraId="41FA8209"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118</w:t>
            </w:r>
          </w:p>
        </w:tc>
        <w:tc>
          <w:tcPr>
            <w:tcW w:w="1444" w:type="dxa"/>
            <w:vAlign w:val="center"/>
          </w:tcPr>
          <w:p w14:paraId="425B7114"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285</w:t>
            </w:r>
          </w:p>
        </w:tc>
        <w:tc>
          <w:tcPr>
            <w:tcW w:w="1675" w:type="dxa"/>
            <w:vMerge w:val="restart"/>
            <w:vAlign w:val="center"/>
          </w:tcPr>
          <w:p w14:paraId="490DF5FD"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294</w:t>
            </w:r>
          </w:p>
        </w:tc>
      </w:tr>
      <w:tr w:rsidR="00660E6C" w14:paraId="68500236" w14:textId="77777777">
        <w:trPr>
          <w:trHeight w:val="255"/>
        </w:trPr>
        <w:tc>
          <w:tcPr>
            <w:tcW w:w="675" w:type="dxa"/>
            <w:vMerge/>
            <w:vAlign w:val="center"/>
          </w:tcPr>
          <w:p w14:paraId="7C14D7E4" w14:textId="77777777" w:rsidR="00660E6C" w:rsidRDefault="00660E6C">
            <w:pPr>
              <w:ind w:firstLine="360"/>
              <w:jc w:val="left"/>
              <w:rPr>
                <w:rFonts w:ascii="宋体" w:eastAsia="宋体" w:hAnsi="宋体" w:cs="Times New Roman"/>
                <w:kern w:val="0"/>
                <w:sz w:val="18"/>
                <w:szCs w:val="18"/>
              </w:rPr>
            </w:pPr>
          </w:p>
        </w:tc>
        <w:tc>
          <w:tcPr>
            <w:tcW w:w="1281" w:type="dxa"/>
            <w:vMerge/>
            <w:vAlign w:val="center"/>
          </w:tcPr>
          <w:p w14:paraId="46AB3D1D"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325461F8"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6A3F382A" w14:textId="77777777" w:rsidR="00660E6C" w:rsidRDefault="00660E6C">
            <w:pPr>
              <w:ind w:firstLine="360"/>
              <w:rPr>
                <w:rFonts w:ascii="宋体" w:eastAsia="宋体" w:hAnsi="宋体" w:cs="Times New Roman"/>
                <w:kern w:val="0"/>
                <w:sz w:val="18"/>
                <w:szCs w:val="18"/>
              </w:rPr>
            </w:pPr>
          </w:p>
        </w:tc>
        <w:tc>
          <w:tcPr>
            <w:tcW w:w="1067" w:type="dxa"/>
            <w:vAlign w:val="center"/>
          </w:tcPr>
          <w:p w14:paraId="165A91A1"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118</w:t>
            </w:r>
          </w:p>
        </w:tc>
        <w:tc>
          <w:tcPr>
            <w:tcW w:w="1394" w:type="dxa"/>
            <w:vMerge/>
            <w:vAlign w:val="center"/>
          </w:tcPr>
          <w:p w14:paraId="2B919652" w14:textId="77777777" w:rsidR="00660E6C" w:rsidRDefault="00660E6C">
            <w:pPr>
              <w:ind w:firstLine="360"/>
              <w:rPr>
                <w:rFonts w:ascii="宋体" w:eastAsia="宋体" w:hAnsi="宋体" w:cs="Times New Roman"/>
                <w:kern w:val="0"/>
                <w:sz w:val="18"/>
                <w:szCs w:val="18"/>
              </w:rPr>
            </w:pPr>
          </w:p>
        </w:tc>
        <w:tc>
          <w:tcPr>
            <w:tcW w:w="1444" w:type="dxa"/>
            <w:vAlign w:val="center"/>
          </w:tcPr>
          <w:p w14:paraId="0B40908C"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296</w:t>
            </w:r>
          </w:p>
        </w:tc>
        <w:tc>
          <w:tcPr>
            <w:tcW w:w="1675" w:type="dxa"/>
            <w:vMerge/>
            <w:vAlign w:val="center"/>
          </w:tcPr>
          <w:p w14:paraId="46F60CA5" w14:textId="77777777" w:rsidR="00660E6C" w:rsidRDefault="00660E6C">
            <w:pPr>
              <w:ind w:firstLine="360"/>
              <w:rPr>
                <w:rFonts w:ascii="宋体" w:eastAsia="宋体" w:hAnsi="宋体" w:cs="Times New Roman"/>
                <w:kern w:val="0"/>
                <w:sz w:val="18"/>
                <w:szCs w:val="18"/>
              </w:rPr>
            </w:pPr>
          </w:p>
        </w:tc>
      </w:tr>
      <w:tr w:rsidR="00660E6C" w14:paraId="1BD6371B" w14:textId="77777777">
        <w:trPr>
          <w:trHeight w:val="255"/>
        </w:trPr>
        <w:tc>
          <w:tcPr>
            <w:tcW w:w="675" w:type="dxa"/>
            <w:vMerge/>
            <w:vAlign w:val="center"/>
          </w:tcPr>
          <w:p w14:paraId="6071BD83" w14:textId="77777777" w:rsidR="00660E6C" w:rsidRDefault="00660E6C">
            <w:pPr>
              <w:ind w:firstLine="360"/>
              <w:jc w:val="left"/>
              <w:rPr>
                <w:rFonts w:ascii="宋体" w:eastAsia="宋体" w:hAnsi="宋体" w:cs="Times New Roman"/>
                <w:kern w:val="0"/>
                <w:sz w:val="18"/>
                <w:szCs w:val="18"/>
              </w:rPr>
            </w:pPr>
          </w:p>
        </w:tc>
        <w:tc>
          <w:tcPr>
            <w:tcW w:w="1281" w:type="dxa"/>
            <w:vMerge/>
            <w:vAlign w:val="center"/>
          </w:tcPr>
          <w:p w14:paraId="06803A03"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003E3C64"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6E9F7DC0" w14:textId="77777777" w:rsidR="00660E6C" w:rsidRDefault="00660E6C">
            <w:pPr>
              <w:ind w:firstLine="360"/>
              <w:rPr>
                <w:rFonts w:ascii="宋体" w:eastAsia="宋体" w:hAnsi="宋体" w:cs="Times New Roman"/>
                <w:kern w:val="0"/>
                <w:sz w:val="18"/>
                <w:szCs w:val="18"/>
              </w:rPr>
            </w:pPr>
          </w:p>
        </w:tc>
        <w:tc>
          <w:tcPr>
            <w:tcW w:w="1067" w:type="dxa"/>
            <w:vAlign w:val="center"/>
          </w:tcPr>
          <w:p w14:paraId="77A81C25"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122</w:t>
            </w:r>
          </w:p>
        </w:tc>
        <w:tc>
          <w:tcPr>
            <w:tcW w:w="1394" w:type="dxa"/>
            <w:vMerge/>
            <w:vAlign w:val="center"/>
          </w:tcPr>
          <w:p w14:paraId="074CA72A" w14:textId="77777777" w:rsidR="00660E6C" w:rsidRDefault="00660E6C">
            <w:pPr>
              <w:ind w:firstLine="360"/>
              <w:rPr>
                <w:rFonts w:ascii="宋体" w:eastAsia="宋体" w:hAnsi="宋体" w:cs="Times New Roman"/>
                <w:kern w:val="0"/>
                <w:sz w:val="18"/>
                <w:szCs w:val="18"/>
              </w:rPr>
            </w:pPr>
          </w:p>
        </w:tc>
        <w:tc>
          <w:tcPr>
            <w:tcW w:w="1444" w:type="dxa"/>
            <w:vAlign w:val="center"/>
          </w:tcPr>
          <w:p w14:paraId="22B5A324"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290</w:t>
            </w:r>
          </w:p>
        </w:tc>
        <w:tc>
          <w:tcPr>
            <w:tcW w:w="1675" w:type="dxa"/>
            <w:vMerge/>
            <w:vAlign w:val="center"/>
          </w:tcPr>
          <w:p w14:paraId="2D406E5A" w14:textId="77777777" w:rsidR="00660E6C" w:rsidRDefault="00660E6C">
            <w:pPr>
              <w:ind w:firstLine="360"/>
              <w:rPr>
                <w:rFonts w:ascii="宋体" w:eastAsia="宋体" w:hAnsi="宋体" w:cs="Times New Roman"/>
                <w:kern w:val="0"/>
                <w:sz w:val="18"/>
                <w:szCs w:val="18"/>
              </w:rPr>
            </w:pPr>
          </w:p>
        </w:tc>
      </w:tr>
      <w:tr w:rsidR="00660E6C" w14:paraId="245A8B4F" w14:textId="77777777">
        <w:trPr>
          <w:trHeight w:val="255"/>
        </w:trPr>
        <w:tc>
          <w:tcPr>
            <w:tcW w:w="675" w:type="dxa"/>
            <w:vMerge/>
            <w:vAlign w:val="center"/>
          </w:tcPr>
          <w:p w14:paraId="040CDA6F" w14:textId="77777777" w:rsidR="00660E6C" w:rsidRDefault="00660E6C">
            <w:pPr>
              <w:ind w:firstLine="360"/>
              <w:jc w:val="left"/>
              <w:rPr>
                <w:rFonts w:ascii="宋体" w:eastAsia="宋体" w:hAnsi="宋体" w:cs="Times New Roman"/>
                <w:kern w:val="0"/>
                <w:sz w:val="18"/>
                <w:szCs w:val="18"/>
              </w:rPr>
            </w:pPr>
          </w:p>
        </w:tc>
        <w:tc>
          <w:tcPr>
            <w:tcW w:w="1281" w:type="dxa"/>
            <w:vMerge/>
            <w:vAlign w:val="center"/>
          </w:tcPr>
          <w:p w14:paraId="7C247CB5"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1ED12849"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59034E29" w14:textId="77777777" w:rsidR="00660E6C" w:rsidRDefault="00660E6C">
            <w:pPr>
              <w:ind w:firstLine="360"/>
              <w:rPr>
                <w:rFonts w:ascii="宋体" w:eastAsia="宋体" w:hAnsi="宋体" w:cs="Times New Roman"/>
                <w:kern w:val="0"/>
                <w:sz w:val="18"/>
                <w:szCs w:val="18"/>
              </w:rPr>
            </w:pPr>
          </w:p>
        </w:tc>
        <w:tc>
          <w:tcPr>
            <w:tcW w:w="1067" w:type="dxa"/>
            <w:vAlign w:val="center"/>
          </w:tcPr>
          <w:p w14:paraId="6EDA6C55"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113</w:t>
            </w:r>
          </w:p>
        </w:tc>
        <w:tc>
          <w:tcPr>
            <w:tcW w:w="1394" w:type="dxa"/>
            <w:vMerge/>
            <w:vAlign w:val="center"/>
          </w:tcPr>
          <w:p w14:paraId="4C7AF93B" w14:textId="77777777" w:rsidR="00660E6C" w:rsidRDefault="00660E6C">
            <w:pPr>
              <w:ind w:firstLine="360"/>
              <w:rPr>
                <w:rFonts w:ascii="宋体" w:eastAsia="宋体" w:hAnsi="宋体" w:cs="Times New Roman"/>
                <w:kern w:val="0"/>
                <w:sz w:val="18"/>
                <w:szCs w:val="18"/>
              </w:rPr>
            </w:pPr>
          </w:p>
        </w:tc>
        <w:tc>
          <w:tcPr>
            <w:tcW w:w="1444" w:type="dxa"/>
            <w:vAlign w:val="center"/>
          </w:tcPr>
          <w:p w14:paraId="24B82C1E"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305</w:t>
            </w:r>
          </w:p>
        </w:tc>
        <w:tc>
          <w:tcPr>
            <w:tcW w:w="1675" w:type="dxa"/>
            <w:vMerge/>
            <w:vAlign w:val="center"/>
          </w:tcPr>
          <w:p w14:paraId="48815304" w14:textId="77777777" w:rsidR="00660E6C" w:rsidRDefault="00660E6C">
            <w:pPr>
              <w:ind w:firstLine="360"/>
              <w:rPr>
                <w:rFonts w:ascii="宋体" w:eastAsia="宋体" w:hAnsi="宋体" w:cs="Times New Roman"/>
                <w:kern w:val="0"/>
                <w:sz w:val="18"/>
                <w:szCs w:val="18"/>
              </w:rPr>
            </w:pPr>
          </w:p>
        </w:tc>
      </w:tr>
      <w:tr w:rsidR="00660E6C" w14:paraId="495A4B95" w14:textId="77777777">
        <w:trPr>
          <w:trHeight w:val="255"/>
        </w:trPr>
        <w:tc>
          <w:tcPr>
            <w:tcW w:w="675" w:type="dxa"/>
            <w:vMerge w:val="restart"/>
            <w:vAlign w:val="center"/>
          </w:tcPr>
          <w:p w14:paraId="409F1AC9" w14:textId="77777777" w:rsidR="00660E6C" w:rsidRDefault="00000000">
            <w:pPr>
              <w:ind w:firstLineChars="111"/>
              <w:jc w:val="left"/>
              <w:rPr>
                <w:rFonts w:ascii="宋体" w:eastAsia="宋体" w:hAnsi="宋体" w:cs="Times New Roman"/>
                <w:kern w:val="0"/>
                <w:sz w:val="18"/>
                <w:szCs w:val="18"/>
              </w:rPr>
            </w:pPr>
            <w:r>
              <w:rPr>
                <w:rFonts w:ascii="宋体" w:eastAsia="宋体" w:hAnsi="宋体" w:cs="Times New Roman" w:hint="eastAsia"/>
                <w:kern w:val="0"/>
                <w:sz w:val="18"/>
                <w:szCs w:val="18"/>
              </w:rPr>
              <w:t>4</w:t>
            </w:r>
          </w:p>
        </w:tc>
        <w:tc>
          <w:tcPr>
            <w:tcW w:w="1281" w:type="dxa"/>
            <w:vMerge w:val="restart"/>
            <w:vAlign w:val="center"/>
          </w:tcPr>
          <w:p w14:paraId="32D356A1"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kern w:val="0"/>
                <w:sz w:val="18"/>
                <w:szCs w:val="18"/>
              </w:rPr>
              <w:t>C42300</w:t>
            </w:r>
          </w:p>
        </w:tc>
        <w:tc>
          <w:tcPr>
            <w:tcW w:w="672" w:type="dxa"/>
            <w:vMerge w:val="restart"/>
            <w:vAlign w:val="center"/>
          </w:tcPr>
          <w:p w14:paraId="70AF2E82"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固溶</w:t>
            </w:r>
          </w:p>
        </w:tc>
        <w:tc>
          <w:tcPr>
            <w:tcW w:w="689" w:type="dxa"/>
            <w:vMerge w:val="restart"/>
            <w:vAlign w:val="center"/>
          </w:tcPr>
          <w:p w14:paraId="0B983122"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0.150</w:t>
            </w:r>
          </w:p>
        </w:tc>
        <w:tc>
          <w:tcPr>
            <w:tcW w:w="1067" w:type="dxa"/>
            <w:vAlign w:val="center"/>
          </w:tcPr>
          <w:p w14:paraId="68A19B39"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117</w:t>
            </w:r>
          </w:p>
        </w:tc>
        <w:tc>
          <w:tcPr>
            <w:tcW w:w="1394" w:type="dxa"/>
            <w:vMerge w:val="restart"/>
            <w:vAlign w:val="center"/>
          </w:tcPr>
          <w:p w14:paraId="1ACCCA8D"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117</w:t>
            </w:r>
          </w:p>
        </w:tc>
        <w:tc>
          <w:tcPr>
            <w:tcW w:w="1444" w:type="dxa"/>
            <w:vAlign w:val="center"/>
          </w:tcPr>
          <w:p w14:paraId="3D834BD4"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329</w:t>
            </w:r>
          </w:p>
        </w:tc>
        <w:tc>
          <w:tcPr>
            <w:tcW w:w="1675" w:type="dxa"/>
            <w:vMerge w:val="restart"/>
            <w:vAlign w:val="center"/>
          </w:tcPr>
          <w:p w14:paraId="7100DE3A"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296</w:t>
            </w:r>
          </w:p>
        </w:tc>
      </w:tr>
      <w:tr w:rsidR="00660E6C" w14:paraId="2F471DB2" w14:textId="77777777">
        <w:trPr>
          <w:trHeight w:val="255"/>
        </w:trPr>
        <w:tc>
          <w:tcPr>
            <w:tcW w:w="675" w:type="dxa"/>
            <w:vMerge/>
            <w:vAlign w:val="center"/>
          </w:tcPr>
          <w:p w14:paraId="28127E5A" w14:textId="77777777" w:rsidR="00660E6C" w:rsidRDefault="00660E6C">
            <w:pPr>
              <w:ind w:firstLine="360"/>
              <w:jc w:val="left"/>
              <w:rPr>
                <w:rFonts w:ascii="宋体" w:eastAsia="宋体" w:hAnsi="宋体" w:cs="Times New Roman"/>
                <w:kern w:val="0"/>
                <w:sz w:val="18"/>
                <w:szCs w:val="18"/>
              </w:rPr>
            </w:pPr>
          </w:p>
        </w:tc>
        <w:tc>
          <w:tcPr>
            <w:tcW w:w="1281" w:type="dxa"/>
            <w:vMerge/>
            <w:vAlign w:val="center"/>
          </w:tcPr>
          <w:p w14:paraId="688619C3"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7B972A39"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713BCB7C" w14:textId="77777777" w:rsidR="00660E6C" w:rsidRDefault="00660E6C">
            <w:pPr>
              <w:ind w:firstLine="360"/>
              <w:rPr>
                <w:rFonts w:ascii="宋体" w:eastAsia="宋体" w:hAnsi="宋体" w:cs="Times New Roman"/>
                <w:kern w:val="0"/>
                <w:sz w:val="18"/>
                <w:szCs w:val="18"/>
              </w:rPr>
            </w:pPr>
          </w:p>
        </w:tc>
        <w:tc>
          <w:tcPr>
            <w:tcW w:w="1067" w:type="dxa"/>
            <w:vAlign w:val="center"/>
          </w:tcPr>
          <w:p w14:paraId="1DFA3AC7"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116</w:t>
            </w:r>
          </w:p>
        </w:tc>
        <w:tc>
          <w:tcPr>
            <w:tcW w:w="1394" w:type="dxa"/>
            <w:vMerge/>
            <w:vAlign w:val="center"/>
          </w:tcPr>
          <w:p w14:paraId="23AD98F8" w14:textId="77777777" w:rsidR="00660E6C" w:rsidRDefault="00660E6C">
            <w:pPr>
              <w:ind w:firstLine="360"/>
              <w:rPr>
                <w:rFonts w:ascii="宋体" w:eastAsia="宋体" w:hAnsi="宋体" w:cs="Times New Roman"/>
                <w:kern w:val="0"/>
                <w:sz w:val="18"/>
                <w:szCs w:val="18"/>
              </w:rPr>
            </w:pPr>
          </w:p>
        </w:tc>
        <w:tc>
          <w:tcPr>
            <w:tcW w:w="1444" w:type="dxa"/>
            <w:vAlign w:val="center"/>
          </w:tcPr>
          <w:p w14:paraId="55D2302B"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258</w:t>
            </w:r>
          </w:p>
        </w:tc>
        <w:tc>
          <w:tcPr>
            <w:tcW w:w="1675" w:type="dxa"/>
            <w:vMerge/>
            <w:vAlign w:val="center"/>
          </w:tcPr>
          <w:p w14:paraId="7B8EC5CC" w14:textId="77777777" w:rsidR="00660E6C" w:rsidRDefault="00660E6C">
            <w:pPr>
              <w:ind w:firstLine="360"/>
              <w:rPr>
                <w:rFonts w:ascii="宋体" w:eastAsia="宋体" w:hAnsi="宋体" w:cs="Times New Roman"/>
                <w:kern w:val="0"/>
                <w:sz w:val="18"/>
                <w:szCs w:val="18"/>
              </w:rPr>
            </w:pPr>
          </w:p>
        </w:tc>
      </w:tr>
      <w:tr w:rsidR="00660E6C" w14:paraId="416FE52D" w14:textId="77777777">
        <w:trPr>
          <w:trHeight w:val="255"/>
        </w:trPr>
        <w:tc>
          <w:tcPr>
            <w:tcW w:w="675" w:type="dxa"/>
            <w:vMerge/>
            <w:vAlign w:val="center"/>
          </w:tcPr>
          <w:p w14:paraId="564AEF6F" w14:textId="77777777" w:rsidR="00660E6C" w:rsidRDefault="00660E6C">
            <w:pPr>
              <w:ind w:firstLine="360"/>
              <w:jc w:val="left"/>
              <w:rPr>
                <w:rFonts w:ascii="宋体" w:eastAsia="宋体" w:hAnsi="宋体" w:cs="Times New Roman"/>
                <w:kern w:val="0"/>
                <w:sz w:val="18"/>
                <w:szCs w:val="18"/>
              </w:rPr>
            </w:pPr>
          </w:p>
        </w:tc>
        <w:tc>
          <w:tcPr>
            <w:tcW w:w="1281" w:type="dxa"/>
            <w:vMerge/>
            <w:vAlign w:val="center"/>
          </w:tcPr>
          <w:p w14:paraId="13D050E4"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39BBECF5"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797E3A55" w14:textId="77777777" w:rsidR="00660E6C" w:rsidRDefault="00660E6C">
            <w:pPr>
              <w:ind w:firstLine="360"/>
              <w:rPr>
                <w:rFonts w:ascii="宋体" w:eastAsia="宋体" w:hAnsi="宋体" w:cs="Times New Roman"/>
                <w:kern w:val="0"/>
                <w:sz w:val="18"/>
                <w:szCs w:val="18"/>
              </w:rPr>
            </w:pPr>
          </w:p>
        </w:tc>
        <w:tc>
          <w:tcPr>
            <w:tcW w:w="1067" w:type="dxa"/>
            <w:vAlign w:val="center"/>
          </w:tcPr>
          <w:p w14:paraId="7A90CC15"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118</w:t>
            </w:r>
          </w:p>
        </w:tc>
        <w:tc>
          <w:tcPr>
            <w:tcW w:w="1394" w:type="dxa"/>
            <w:vMerge/>
            <w:vAlign w:val="center"/>
          </w:tcPr>
          <w:p w14:paraId="1FF22F8D" w14:textId="77777777" w:rsidR="00660E6C" w:rsidRDefault="00660E6C">
            <w:pPr>
              <w:ind w:firstLine="360"/>
              <w:rPr>
                <w:rFonts w:ascii="宋体" w:eastAsia="宋体" w:hAnsi="宋体" w:cs="Times New Roman"/>
                <w:kern w:val="0"/>
                <w:sz w:val="18"/>
                <w:szCs w:val="18"/>
              </w:rPr>
            </w:pPr>
          </w:p>
        </w:tc>
        <w:tc>
          <w:tcPr>
            <w:tcW w:w="1444" w:type="dxa"/>
            <w:vAlign w:val="center"/>
          </w:tcPr>
          <w:p w14:paraId="2916F9AF"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338</w:t>
            </w:r>
          </w:p>
        </w:tc>
        <w:tc>
          <w:tcPr>
            <w:tcW w:w="1675" w:type="dxa"/>
            <w:vMerge/>
            <w:vAlign w:val="center"/>
          </w:tcPr>
          <w:p w14:paraId="717570A9" w14:textId="77777777" w:rsidR="00660E6C" w:rsidRDefault="00660E6C">
            <w:pPr>
              <w:ind w:firstLine="360"/>
              <w:rPr>
                <w:rFonts w:ascii="宋体" w:eastAsia="宋体" w:hAnsi="宋体" w:cs="Times New Roman"/>
                <w:kern w:val="0"/>
                <w:sz w:val="18"/>
                <w:szCs w:val="18"/>
              </w:rPr>
            </w:pPr>
          </w:p>
        </w:tc>
      </w:tr>
      <w:tr w:rsidR="00660E6C" w14:paraId="565119C6" w14:textId="77777777">
        <w:trPr>
          <w:trHeight w:val="255"/>
        </w:trPr>
        <w:tc>
          <w:tcPr>
            <w:tcW w:w="675" w:type="dxa"/>
            <w:vMerge/>
            <w:vAlign w:val="center"/>
          </w:tcPr>
          <w:p w14:paraId="7CB7CAD5" w14:textId="77777777" w:rsidR="00660E6C" w:rsidRDefault="00660E6C">
            <w:pPr>
              <w:ind w:firstLine="360"/>
              <w:jc w:val="left"/>
              <w:rPr>
                <w:rFonts w:ascii="宋体" w:eastAsia="宋体" w:hAnsi="宋体" w:cs="Times New Roman"/>
                <w:kern w:val="0"/>
                <w:sz w:val="18"/>
                <w:szCs w:val="18"/>
              </w:rPr>
            </w:pPr>
          </w:p>
        </w:tc>
        <w:tc>
          <w:tcPr>
            <w:tcW w:w="1281" w:type="dxa"/>
            <w:vMerge/>
            <w:vAlign w:val="center"/>
          </w:tcPr>
          <w:p w14:paraId="31ED4544"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76870D27"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36108E00" w14:textId="77777777" w:rsidR="00660E6C" w:rsidRDefault="00660E6C">
            <w:pPr>
              <w:ind w:firstLine="360"/>
              <w:rPr>
                <w:rFonts w:ascii="宋体" w:eastAsia="宋体" w:hAnsi="宋体" w:cs="Times New Roman"/>
                <w:kern w:val="0"/>
                <w:sz w:val="18"/>
                <w:szCs w:val="18"/>
              </w:rPr>
            </w:pPr>
          </w:p>
        </w:tc>
        <w:tc>
          <w:tcPr>
            <w:tcW w:w="1067" w:type="dxa"/>
            <w:vAlign w:val="center"/>
          </w:tcPr>
          <w:p w14:paraId="34246127"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115</w:t>
            </w:r>
          </w:p>
        </w:tc>
        <w:tc>
          <w:tcPr>
            <w:tcW w:w="1394" w:type="dxa"/>
            <w:vMerge/>
            <w:vAlign w:val="center"/>
          </w:tcPr>
          <w:p w14:paraId="72AFF61F" w14:textId="77777777" w:rsidR="00660E6C" w:rsidRDefault="00660E6C">
            <w:pPr>
              <w:ind w:firstLine="360"/>
              <w:rPr>
                <w:rFonts w:ascii="宋体" w:eastAsia="宋体" w:hAnsi="宋体" w:cs="Times New Roman"/>
                <w:kern w:val="0"/>
                <w:sz w:val="18"/>
                <w:szCs w:val="18"/>
              </w:rPr>
            </w:pPr>
          </w:p>
        </w:tc>
        <w:tc>
          <w:tcPr>
            <w:tcW w:w="1444" w:type="dxa"/>
            <w:vAlign w:val="center"/>
          </w:tcPr>
          <w:p w14:paraId="6382051C"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257</w:t>
            </w:r>
          </w:p>
        </w:tc>
        <w:tc>
          <w:tcPr>
            <w:tcW w:w="1675" w:type="dxa"/>
            <w:vMerge/>
            <w:vAlign w:val="center"/>
          </w:tcPr>
          <w:p w14:paraId="0E0AFB23" w14:textId="77777777" w:rsidR="00660E6C" w:rsidRDefault="00660E6C">
            <w:pPr>
              <w:ind w:firstLine="360"/>
              <w:rPr>
                <w:rFonts w:ascii="宋体" w:eastAsia="宋体" w:hAnsi="宋体" w:cs="Times New Roman"/>
                <w:kern w:val="0"/>
                <w:sz w:val="18"/>
                <w:szCs w:val="18"/>
              </w:rPr>
            </w:pPr>
          </w:p>
        </w:tc>
      </w:tr>
      <w:tr w:rsidR="00660E6C" w14:paraId="188C61B1" w14:textId="77777777">
        <w:trPr>
          <w:trHeight w:val="255"/>
        </w:trPr>
        <w:tc>
          <w:tcPr>
            <w:tcW w:w="675" w:type="dxa"/>
            <w:vMerge w:val="restart"/>
            <w:vAlign w:val="center"/>
          </w:tcPr>
          <w:p w14:paraId="00569348" w14:textId="77777777" w:rsidR="00660E6C" w:rsidRDefault="00000000">
            <w:pPr>
              <w:ind w:firstLineChars="111"/>
              <w:jc w:val="left"/>
              <w:rPr>
                <w:rFonts w:ascii="宋体" w:eastAsia="宋体" w:hAnsi="宋体" w:cs="Times New Roman"/>
                <w:kern w:val="0"/>
                <w:sz w:val="18"/>
                <w:szCs w:val="18"/>
              </w:rPr>
            </w:pPr>
            <w:r>
              <w:rPr>
                <w:rFonts w:ascii="宋体" w:eastAsia="宋体" w:hAnsi="宋体" w:cs="Times New Roman" w:hint="eastAsia"/>
                <w:kern w:val="0"/>
                <w:sz w:val="18"/>
                <w:szCs w:val="18"/>
              </w:rPr>
              <w:t>5</w:t>
            </w:r>
          </w:p>
        </w:tc>
        <w:tc>
          <w:tcPr>
            <w:tcW w:w="1281" w:type="dxa"/>
            <w:vMerge w:val="restart"/>
            <w:vAlign w:val="center"/>
          </w:tcPr>
          <w:p w14:paraId="145CD62C"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kern w:val="0"/>
                <w:sz w:val="18"/>
                <w:szCs w:val="18"/>
              </w:rPr>
              <w:t>C72500</w:t>
            </w:r>
          </w:p>
        </w:tc>
        <w:tc>
          <w:tcPr>
            <w:tcW w:w="672" w:type="dxa"/>
            <w:vMerge w:val="restart"/>
            <w:vAlign w:val="center"/>
          </w:tcPr>
          <w:p w14:paraId="4891257C"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固溶</w:t>
            </w:r>
          </w:p>
        </w:tc>
        <w:tc>
          <w:tcPr>
            <w:tcW w:w="689" w:type="dxa"/>
            <w:vMerge w:val="restart"/>
            <w:vAlign w:val="center"/>
          </w:tcPr>
          <w:p w14:paraId="0357E38B"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0.40</w:t>
            </w:r>
            <w:r>
              <w:rPr>
                <w:rFonts w:ascii="宋体" w:eastAsia="宋体" w:hAnsi="宋体" w:cs="Times New Roman"/>
                <w:kern w:val="0"/>
                <w:sz w:val="18"/>
                <w:szCs w:val="18"/>
              </w:rPr>
              <w:t>0</w:t>
            </w:r>
          </w:p>
        </w:tc>
        <w:tc>
          <w:tcPr>
            <w:tcW w:w="1067" w:type="dxa"/>
            <w:vAlign w:val="center"/>
          </w:tcPr>
          <w:p w14:paraId="5DC0FAD9"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128</w:t>
            </w:r>
          </w:p>
        </w:tc>
        <w:tc>
          <w:tcPr>
            <w:tcW w:w="1394" w:type="dxa"/>
            <w:vMerge w:val="restart"/>
            <w:vAlign w:val="center"/>
          </w:tcPr>
          <w:p w14:paraId="4F644F3E"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127</w:t>
            </w:r>
          </w:p>
        </w:tc>
        <w:tc>
          <w:tcPr>
            <w:tcW w:w="1444" w:type="dxa"/>
            <w:vAlign w:val="center"/>
          </w:tcPr>
          <w:p w14:paraId="5640D364"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508</w:t>
            </w:r>
          </w:p>
        </w:tc>
        <w:tc>
          <w:tcPr>
            <w:tcW w:w="1675" w:type="dxa"/>
            <w:vMerge w:val="restart"/>
            <w:vAlign w:val="center"/>
          </w:tcPr>
          <w:p w14:paraId="0FFA8351"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509</w:t>
            </w:r>
          </w:p>
        </w:tc>
      </w:tr>
      <w:tr w:rsidR="00660E6C" w14:paraId="28BAA8A1" w14:textId="77777777">
        <w:trPr>
          <w:trHeight w:val="255"/>
        </w:trPr>
        <w:tc>
          <w:tcPr>
            <w:tcW w:w="675" w:type="dxa"/>
            <w:vMerge/>
            <w:vAlign w:val="center"/>
          </w:tcPr>
          <w:p w14:paraId="5C8C7DAB" w14:textId="77777777" w:rsidR="00660E6C" w:rsidRDefault="00660E6C">
            <w:pPr>
              <w:ind w:firstLine="360"/>
              <w:rPr>
                <w:rFonts w:ascii="宋体" w:eastAsia="宋体" w:hAnsi="宋体" w:cs="Times New Roman"/>
                <w:kern w:val="0"/>
                <w:sz w:val="18"/>
                <w:szCs w:val="18"/>
              </w:rPr>
            </w:pPr>
          </w:p>
        </w:tc>
        <w:tc>
          <w:tcPr>
            <w:tcW w:w="1281" w:type="dxa"/>
            <w:vMerge/>
            <w:vAlign w:val="center"/>
          </w:tcPr>
          <w:p w14:paraId="14BDF612"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5695C80F"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4B28D824" w14:textId="77777777" w:rsidR="00660E6C" w:rsidRDefault="00660E6C">
            <w:pPr>
              <w:ind w:firstLine="360"/>
              <w:rPr>
                <w:rFonts w:ascii="宋体" w:eastAsia="宋体" w:hAnsi="宋体" w:cs="Times New Roman"/>
                <w:kern w:val="0"/>
                <w:sz w:val="18"/>
                <w:szCs w:val="18"/>
              </w:rPr>
            </w:pPr>
          </w:p>
        </w:tc>
        <w:tc>
          <w:tcPr>
            <w:tcW w:w="1067" w:type="dxa"/>
            <w:vAlign w:val="center"/>
          </w:tcPr>
          <w:p w14:paraId="78F8BE1B"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126</w:t>
            </w:r>
          </w:p>
        </w:tc>
        <w:tc>
          <w:tcPr>
            <w:tcW w:w="1394" w:type="dxa"/>
            <w:vMerge/>
            <w:vAlign w:val="center"/>
          </w:tcPr>
          <w:p w14:paraId="79A21AA0" w14:textId="77777777" w:rsidR="00660E6C" w:rsidRDefault="00660E6C">
            <w:pPr>
              <w:ind w:firstLine="360"/>
              <w:rPr>
                <w:rFonts w:ascii="宋体" w:eastAsia="宋体" w:hAnsi="宋体" w:cs="Times New Roman"/>
                <w:kern w:val="0"/>
                <w:sz w:val="18"/>
                <w:szCs w:val="18"/>
              </w:rPr>
            </w:pPr>
          </w:p>
        </w:tc>
        <w:tc>
          <w:tcPr>
            <w:tcW w:w="1444" w:type="dxa"/>
            <w:vAlign w:val="center"/>
          </w:tcPr>
          <w:p w14:paraId="5AE4600A"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513</w:t>
            </w:r>
          </w:p>
        </w:tc>
        <w:tc>
          <w:tcPr>
            <w:tcW w:w="1675" w:type="dxa"/>
            <w:vMerge/>
            <w:vAlign w:val="center"/>
          </w:tcPr>
          <w:p w14:paraId="0645397A" w14:textId="77777777" w:rsidR="00660E6C" w:rsidRDefault="00660E6C">
            <w:pPr>
              <w:ind w:firstLine="360"/>
              <w:rPr>
                <w:rFonts w:ascii="宋体" w:eastAsia="宋体" w:hAnsi="宋体" w:cs="Times New Roman"/>
                <w:kern w:val="0"/>
                <w:sz w:val="18"/>
                <w:szCs w:val="18"/>
              </w:rPr>
            </w:pPr>
          </w:p>
        </w:tc>
      </w:tr>
      <w:tr w:rsidR="00660E6C" w14:paraId="436DB877" w14:textId="77777777">
        <w:trPr>
          <w:trHeight w:val="255"/>
        </w:trPr>
        <w:tc>
          <w:tcPr>
            <w:tcW w:w="675" w:type="dxa"/>
            <w:vMerge/>
            <w:vAlign w:val="center"/>
          </w:tcPr>
          <w:p w14:paraId="1BE401E1" w14:textId="77777777" w:rsidR="00660E6C" w:rsidRDefault="00660E6C">
            <w:pPr>
              <w:ind w:firstLine="360"/>
              <w:rPr>
                <w:rFonts w:ascii="宋体" w:eastAsia="宋体" w:hAnsi="宋体" w:cs="Times New Roman"/>
                <w:kern w:val="0"/>
                <w:sz w:val="18"/>
                <w:szCs w:val="18"/>
              </w:rPr>
            </w:pPr>
          </w:p>
        </w:tc>
        <w:tc>
          <w:tcPr>
            <w:tcW w:w="1281" w:type="dxa"/>
            <w:vMerge/>
            <w:vAlign w:val="center"/>
          </w:tcPr>
          <w:p w14:paraId="1528E2F7"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5C97E97B"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4AE50606" w14:textId="77777777" w:rsidR="00660E6C" w:rsidRDefault="00660E6C">
            <w:pPr>
              <w:ind w:firstLine="360"/>
              <w:rPr>
                <w:rFonts w:ascii="宋体" w:eastAsia="宋体" w:hAnsi="宋体" w:cs="Times New Roman"/>
                <w:kern w:val="0"/>
                <w:sz w:val="18"/>
                <w:szCs w:val="18"/>
              </w:rPr>
            </w:pPr>
          </w:p>
        </w:tc>
        <w:tc>
          <w:tcPr>
            <w:tcW w:w="1067" w:type="dxa"/>
            <w:vAlign w:val="center"/>
          </w:tcPr>
          <w:p w14:paraId="4F24F510"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127</w:t>
            </w:r>
          </w:p>
        </w:tc>
        <w:tc>
          <w:tcPr>
            <w:tcW w:w="1394" w:type="dxa"/>
            <w:vMerge/>
            <w:vAlign w:val="center"/>
          </w:tcPr>
          <w:p w14:paraId="57DA3B55" w14:textId="77777777" w:rsidR="00660E6C" w:rsidRDefault="00660E6C">
            <w:pPr>
              <w:ind w:firstLine="360"/>
              <w:rPr>
                <w:rFonts w:ascii="宋体" w:eastAsia="宋体" w:hAnsi="宋体" w:cs="Times New Roman"/>
                <w:kern w:val="0"/>
                <w:sz w:val="18"/>
                <w:szCs w:val="18"/>
              </w:rPr>
            </w:pPr>
          </w:p>
        </w:tc>
        <w:tc>
          <w:tcPr>
            <w:tcW w:w="1444" w:type="dxa"/>
            <w:vAlign w:val="center"/>
          </w:tcPr>
          <w:p w14:paraId="6A230185"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505</w:t>
            </w:r>
          </w:p>
        </w:tc>
        <w:tc>
          <w:tcPr>
            <w:tcW w:w="1675" w:type="dxa"/>
            <w:vMerge/>
            <w:vAlign w:val="center"/>
          </w:tcPr>
          <w:p w14:paraId="5BFE3CC2" w14:textId="77777777" w:rsidR="00660E6C" w:rsidRDefault="00660E6C">
            <w:pPr>
              <w:ind w:firstLine="360"/>
              <w:rPr>
                <w:rFonts w:ascii="宋体" w:eastAsia="宋体" w:hAnsi="宋体" w:cs="Times New Roman"/>
                <w:kern w:val="0"/>
                <w:sz w:val="18"/>
                <w:szCs w:val="18"/>
              </w:rPr>
            </w:pPr>
          </w:p>
        </w:tc>
      </w:tr>
      <w:tr w:rsidR="00660E6C" w14:paraId="39140541" w14:textId="77777777">
        <w:trPr>
          <w:trHeight w:val="255"/>
        </w:trPr>
        <w:tc>
          <w:tcPr>
            <w:tcW w:w="675" w:type="dxa"/>
            <w:vMerge/>
            <w:vAlign w:val="center"/>
          </w:tcPr>
          <w:p w14:paraId="634A8CD6" w14:textId="77777777" w:rsidR="00660E6C" w:rsidRDefault="00660E6C">
            <w:pPr>
              <w:ind w:firstLine="360"/>
              <w:rPr>
                <w:rFonts w:ascii="宋体" w:eastAsia="宋体" w:hAnsi="宋体" w:cs="Times New Roman"/>
                <w:kern w:val="0"/>
                <w:sz w:val="18"/>
                <w:szCs w:val="18"/>
              </w:rPr>
            </w:pPr>
          </w:p>
        </w:tc>
        <w:tc>
          <w:tcPr>
            <w:tcW w:w="1281" w:type="dxa"/>
            <w:vMerge/>
            <w:vAlign w:val="center"/>
          </w:tcPr>
          <w:p w14:paraId="3E09E541"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1CACBD97"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29F20E91" w14:textId="77777777" w:rsidR="00660E6C" w:rsidRDefault="00660E6C">
            <w:pPr>
              <w:ind w:firstLine="360"/>
              <w:rPr>
                <w:rFonts w:ascii="宋体" w:eastAsia="宋体" w:hAnsi="宋体" w:cs="Times New Roman"/>
                <w:kern w:val="0"/>
                <w:sz w:val="18"/>
                <w:szCs w:val="18"/>
              </w:rPr>
            </w:pPr>
          </w:p>
        </w:tc>
        <w:tc>
          <w:tcPr>
            <w:tcW w:w="1067" w:type="dxa"/>
            <w:vAlign w:val="center"/>
          </w:tcPr>
          <w:p w14:paraId="462599CE"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127</w:t>
            </w:r>
          </w:p>
        </w:tc>
        <w:tc>
          <w:tcPr>
            <w:tcW w:w="1394" w:type="dxa"/>
            <w:vMerge/>
            <w:vAlign w:val="center"/>
          </w:tcPr>
          <w:p w14:paraId="2B8A5877" w14:textId="77777777" w:rsidR="00660E6C" w:rsidRDefault="00660E6C">
            <w:pPr>
              <w:ind w:firstLine="360"/>
              <w:rPr>
                <w:rFonts w:ascii="宋体" w:eastAsia="宋体" w:hAnsi="宋体" w:cs="Times New Roman"/>
                <w:kern w:val="0"/>
                <w:sz w:val="18"/>
                <w:szCs w:val="18"/>
              </w:rPr>
            </w:pPr>
          </w:p>
        </w:tc>
        <w:tc>
          <w:tcPr>
            <w:tcW w:w="1444" w:type="dxa"/>
            <w:vAlign w:val="center"/>
          </w:tcPr>
          <w:p w14:paraId="7570A4E5"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508</w:t>
            </w:r>
          </w:p>
        </w:tc>
        <w:tc>
          <w:tcPr>
            <w:tcW w:w="1675" w:type="dxa"/>
            <w:vMerge/>
            <w:vAlign w:val="center"/>
          </w:tcPr>
          <w:p w14:paraId="7D72D2F5" w14:textId="77777777" w:rsidR="00660E6C" w:rsidRDefault="00660E6C">
            <w:pPr>
              <w:ind w:firstLine="360"/>
              <w:rPr>
                <w:rFonts w:ascii="宋体" w:eastAsia="宋体" w:hAnsi="宋体" w:cs="Times New Roman"/>
                <w:kern w:val="0"/>
                <w:sz w:val="18"/>
                <w:szCs w:val="18"/>
              </w:rPr>
            </w:pPr>
          </w:p>
        </w:tc>
      </w:tr>
      <w:tr w:rsidR="00660E6C" w14:paraId="585B6B06" w14:textId="77777777">
        <w:trPr>
          <w:trHeight w:val="255"/>
        </w:trPr>
        <w:tc>
          <w:tcPr>
            <w:tcW w:w="675" w:type="dxa"/>
            <w:vMerge w:val="restart"/>
            <w:vAlign w:val="center"/>
          </w:tcPr>
          <w:p w14:paraId="501A5904" w14:textId="77777777" w:rsidR="00660E6C" w:rsidRDefault="00000000">
            <w:pPr>
              <w:ind w:firstLineChars="111"/>
              <w:rPr>
                <w:rFonts w:ascii="宋体" w:eastAsia="宋体" w:hAnsi="宋体" w:cs="Times New Roman"/>
                <w:kern w:val="0"/>
                <w:sz w:val="18"/>
                <w:szCs w:val="18"/>
              </w:rPr>
            </w:pPr>
            <w:r>
              <w:rPr>
                <w:rFonts w:ascii="宋体" w:eastAsia="宋体" w:hAnsi="宋体" w:cs="Times New Roman" w:hint="eastAsia"/>
                <w:kern w:val="0"/>
                <w:sz w:val="18"/>
                <w:szCs w:val="18"/>
              </w:rPr>
              <w:t>6</w:t>
            </w:r>
          </w:p>
        </w:tc>
        <w:tc>
          <w:tcPr>
            <w:tcW w:w="1281" w:type="dxa"/>
            <w:vMerge w:val="restart"/>
            <w:vAlign w:val="center"/>
          </w:tcPr>
          <w:p w14:paraId="1DD5D675"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kern w:val="0"/>
                <w:sz w:val="18"/>
                <w:szCs w:val="18"/>
              </w:rPr>
              <w:t>C72500</w:t>
            </w:r>
          </w:p>
        </w:tc>
        <w:tc>
          <w:tcPr>
            <w:tcW w:w="672" w:type="dxa"/>
            <w:vMerge w:val="restart"/>
            <w:vAlign w:val="center"/>
          </w:tcPr>
          <w:p w14:paraId="2F90FE7A"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固溶</w:t>
            </w:r>
          </w:p>
        </w:tc>
        <w:tc>
          <w:tcPr>
            <w:tcW w:w="689" w:type="dxa"/>
            <w:vMerge w:val="restart"/>
            <w:vAlign w:val="center"/>
          </w:tcPr>
          <w:p w14:paraId="687F5C18"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0.40</w:t>
            </w:r>
            <w:r>
              <w:rPr>
                <w:rFonts w:ascii="宋体" w:eastAsia="宋体" w:hAnsi="宋体" w:cs="Times New Roman"/>
                <w:kern w:val="0"/>
                <w:sz w:val="18"/>
                <w:szCs w:val="18"/>
              </w:rPr>
              <w:t>0</w:t>
            </w:r>
          </w:p>
        </w:tc>
        <w:tc>
          <w:tcPr>
            <w:tcW w:w="1067" w:type="dxa"/>
            <w:vAlign w:val="center"/>
          </w:tcPr>
          <w:p w14:paraId="78FCF362"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129</w:t>
            </w:r>
          </w:p>
        </w:tc>
        <w:tc>
          <w:tcPr>
            <w:tcW w:w="1394" w:type="dxa"/>
            <w:vMerge w:val="restart"/>
            <w:vAlign w:val="center"/>
          </w:tcPr>
          <w:p w14:paraId="1B1201AC"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126</w:t>
            </w:r>
          </w:p>
        </w:tc>
        <w:tc>
          <w:tcPr>
            <w:tcW w:w="1444" w:type="dxa"/>
            <w:vAlign w:val="center"/>
          </w:tcPr>
          <w:p w14:paraId="1CD6DBC2"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506</w:t>
            </w:r>
          </w:p>
        </w:tc>
        <w:tc>
          <w:tcPr>
            <w:tcW w:w="1675" w:type="dxa"/>
            <w:vMerge w:val="restart"/>
            <w:vAlign w:val="center"/>
          </w:tcPr>
          <w:p w14:paraId="79B964C2"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515</w:t>
            </w:r>
          </w:p>
        </w:tc>
      </w:tr>
      <w:tr w:rsidR="00660E6C" w14:paraId="071BAFC0" w14:textId="77777777">
        <w:trPr>
          <w:trHeight w:val="255"/>
        </w:trPr>
        <w:tc>
          <w:tcPr>
            <w:tcW w:w="675" w:type="dxa"/>
            <w:vMerge/>
            <w:vAlign w:val="center"/>
          </w:tcPr>
          <w:p w14:paraId="4625AB75" w14:textId="77777777" w:rsidR="00660E6C" w:rsidRDefault="00660E6C">
            <w:pPr>
              <w:ind w:firstLine="360"/>
              <w:rPr>
                <w:rFonts w:ascii="宋体" w:eastAsia="宋体" w:hAnsi="宋体" w:cs="Times New Roman"/>
                <w:kern w:val="0"/>
                <w:sz w:val="18"/>
                <w:szCs w:val="18"/>
              </w:rPr>
            </w:pPr>
          </w:p>
        </w:tc>
        <w:tc>
          <w:tcPr>
            <w:tcW w:w="1281" w:type="dxa"/>
            <w:vMerge/>
            <w:vAlign w:val="center"/>
          </w:tcPr>
          <w:p w14:paraId="2E2F7F06"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6F28C2A6"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09C0405C" w14:textId="77777777" w:rsidR="00660E6C" w:rsidRDefault="00660E6C">
            <w:pPr>
              <w:ind w:firstLine="360"/>
              <w:rPr>
                <w:rFonts w:ascii="宋体" w:eastAsia="宋体" w:hAnsi="宋体" w:cs="Times New Roman"/>
                <w:kern w:val="0"/>
                <w:sz w:val="18"/>
                <w:szCs w:val="18"/>
              </w:rPr>
            </w:pPr>
          </w:p>
        </w:tc>
        <w:tc>
          <w:tcPr>
            <w:tcW w:w="1067" w:type="dxa"/>
            <w:vAlign w:val="center"/>
          </w:tcPr>
          <w:p w14:paraId="2F71CC2F"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123</w:t>
            </w:r>
          </w:p>
        </w:tc>
        <w:tc>
          <w:tcPr>
            <w:tcW w:w="1394" w:type="dxa"/>
            <w:vMerge/>
            <w:vAlign w:val="center"/>
          </w:tcPr>
          <w:p w14:paraId="3BB2FAD8" w14:textId="77777777" w:rsidR="00660E6C" w:rsidRDefault="00660E6C">
            <w:pPr>
              <w:ind w:firstLine="360"/>
              <w:rPr>
                <w:rFonts w:ascii="宋体" w:eastAsia="宋体" w:hAnsi="宋体" w:cs="Times New Roman"/>
                <w:color w:val="000000"/>
                <w:sz w:val="18"/>
                <w:szCs w:val="18"/>
              </w:rPr>
            </w:pPr>
          </w:p>
        </w:tc>
        <w:tc>
          <w:tcPr>
            <w:tcW w:w="1444" w:type="dxa"/>
            <w:vAlign w:val="center"/>
          </w:tcPr>
          <w:p w14:paraId="5C4E0D27"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517</w:t>
            </w:r>
          </w:p>
        </w:tc>
        <w:tc>
          <w:tcPr>
            <w:tcW w:w="1675" w:type="dxa"/>
            <w:vMerge/>
            <w:vAlign w:val="center"/>
          </w:tcPr>
          <w:p w14:paraId="395B8575" w14:textId="77777777" w:rsidR="00660E6C" w:rsidRDefault="00660E6C">
            <w:pPr>
              <w:ind w:firstLine="360"/>
              <w:rPr>
                <w:rFonts w:ascii="宋体" w:eastAsia="宋体" w:hAnsi="宋体" w:cs="Times New Roman"/>
                <w:color w:val="000000"/>
                <w:sz w:val="18"/>
                <w:szCs w:val="18"/>
              </w:rPr>
            </w:pPr>
          </w:p>
        </w:tc>
      </w:tr>
      <w:tr w:rsidR="00660E6C" w14:paraId="11E07AFA" w14:textId="77777777">
        <w:trPr>
          <w:trHeight w:val="255"/>
        </w:trPr>
        <w:tc>
          <w:tcPr>
            <w:tcW w:w="675" w:type="dxa"/>
            <w:vMerge/>
            <w:vAlign w:val="center"/>
          </w:tcPr>
          <w:p w14:paraId="4C320ED9" w14:textId="77777777" w:rsidR="00660E6C" w:rsidRDefault="00660E6C">
            <w:pPr>
              <w:ind w:firstLine="360"/>
              <w:rPr>
                <w:rFonts w:ascii="宋体" w:eastAsia="宋体" w:hAnsi="宋体" w:cs="Times New Roman"/>
                <w:kern w:val="0"/>
                <w:sz w:val="18"/>
                <w:szCs w:val="18"/>
              </w:rPr>
            </w:pPr>
          </w:p>
        </w:tc>
        <w:tc>
          <w:tcPr>
            <w:tcW w:w="1281" w:type="dxa"/>
            <w:vMerge/>
            <w:vAlign w:val="center"/>
          </w:tcPr>
          <w:p w14:paraId="37707A37"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710D7295"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2BF1BFD5" w14:textId="77777777" w:rsidR="00660E6C" w:rsidRDefault="00660E6C">
            <w:pPr>
              <w:ind w:firstLine="360"/>
              <w:rPr>
                <w:rFonts w:ascii="宋体" w:eastAsia="宋体" w:hAnsi="宋体" w:cs="Times New Roman"/>
                <w:kern w:val="0"/>
                <w:sz w:val="18"/>
                <w:szCs w:val="18"/>
              </w:rPr>
            </w:pPr>
          </w:p>
        </w:tc>
        <w:tc>
          <w:tcPr>
            <w:tcW w:w="1067" w:type="dxa"/>
            <w:vAlign w:val="center"/>
          </w:tcPr>
          <w:p w14:paraId="74591209"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122</w:t>
            </w:r>
          </w:p>
        </w:tc>
        <w:tc>
          <w:tcPr>
            <w:tcW w:w="1394" w:type="dxa"/>
            <w:vMerge/>
            <w:vAlign w:val="center"/>
          </w:tcPr>
          <w:p w14:paraId="1815E44C" w14:textId="77777777" w:rsidR="00660E6C" w:rsidRDefault="00660E6C">
            <w:pPr>
              <w:ind w:firstLine="360"/>
              <w:rPr>
                <w:rFonts w:ascii="宋体" w:eastAsia="宋体" w:hAnsi="宋体" w:cs="Times New Roman"/>
                <w:color w:val="000000"/>
                <w:sz w:val="18"/>
                <w:szCs w:val="18"/>
              </w:rPr>
            </w:pPr>
          </w:p>
        </w:tc>
        <w:tc>
          <w:tcPr>
            <w:tcW w:w="1444" w:type="dxa"/>
            <w:vAlign w:val="center"/>
          </w:tcPr>
          <w:p w14:paraId="1AE4095C"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514</w:t>
            </w:r>
          </w:p>
        </w:tc>
        <w:tc>
          <w:tcPr>
            <w:tcW w:w="1675" w:type="dxa"/>
            <w:vMerge/>
            <w:vAlign w:val="center"/>
          </w:tcPr>
          <w:p w14:paraId="3947C86B" w14:textId="77777777" w:rsidR="00660E6C" w:rsidRDefault="00660E6C">
            <w:pPr>
              <w:ind w:firstLine="360"/>
              <w:rPr>
                <w:rFonts w:ascii="宋体" w:eastAsia="宋体" w:hAnsi="宋体" w:cs="Times New Roman"/>
                <w:color w:val="000000"/>
                <w:sz w:val="18"/>
                <w:szCs w:val="18"/>
              </w:rPr>
            </w:pPr>
          </w:p>
        </w:tc>
      </w:tr>
      <w:tr w:rsidR="00660E6C" w14:paraId="5037323A" w14:textId="77777777">
        <w:trPr>
          <w:trHeight w:val="255"/>
        </w:trPr>
        <w:tc>
          <w:tcPr>
            <w:tcW w:w="675" w:type="dxa"/>
            <w:vMerge/>
            <w:vAlign w:val="center"/>
          </w:tcPr>
          <w:p w14:paraId="6BDA94F2" w14:textId="77777777" w:rsidR="00660E6C" w:rsidRDefault="00660E6C">
            <w:pPr>
              <w:ind w:firstLine="360"/>
              <w:rPr>
                <w:rFonts w:ascii="宋体" w:eastAsia="宋体" w:hAnsi="宋体" w:cs="Times New Roman"/>
                <w:kern w:val="0"/>
                <w:sz w:val="18"/>
                <w:szCs w:val="18"/>
              </w:rPr>
            </w:pPr>
          </w:p>
        </w:tc>
        <w:tc>
          <w:tcPr>
            <w:tcW w:w="1281" w:type="dxa"/>
            <w:vMerge/>
            <w:vAlign w:val="center"/>
          </w:tcPr>
          <w:p w14:paraId="3B90F6BC"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435656A6"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6246FBAA" w14:textId="77777777" w:rsidR="00660E6C" w:rsidRDefault="00660E6C">
            <w:pPr>
              <w:ind w:firstLine="360"/>
              <w:rPr>
                <w:rFonts w:ascii="宋体" w:eastAsia="宋体" w:hAnsi="宋体" w:cs="Times New Roman"/>
                <w:kern w:val="0"/>
                <w:sz w:val="18"/>
                <w:szCs w:val="18"/>
              </w:rPr>
            </w:pPr>
          </w:p>
        </w:tc>
        <w:tc>
          <w:tcPr>
            <w:tcW w:w="1067" w:type="dxa"/>
            <w:vAlign w:val="center"/>
          </w:tcPr>
          <w:p w14:paraId="58318F09"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128</w:t>
            </w:r>
          </w:p>
        </w:tc>
        <w:tc>
          <w:tcPr>
            <w:tcW w:w="1394" w:type="dxa"/>
            <w:vMerge/>
            <w:vAlign w:val="center"/>
          </w:tcPr>
          <w:p w14:paraId="004923CA" w14:textId="77777777" w:rsidR="00660E6C" w:rsidRDefault="00660E6C">
            <w:pPr>
              <w:ind w:firstLine="360"/>
              <w:rPr>
                <w:rFonts w:ascii="宋体" w:eastAsia="宋体" w:hAnsi="宋体" w:cs="Times New Roman"/>
                <w:color w:val="000000"/>
                <w:sz w:val="18"/>
                <w:szCs w:val="18"/>
              </w:rPr>
            </w:pPr>
          </w:p>
        </w:tc>
        <w:tc>
          <w:tcPr>
            <w:tcW w:w="1444" w:type="dxa"/>
            <w:vAlign w:val="center"/>
          </w:tcPr>
          <w:p w14:paraId="10EEB5DB"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523</w:t>
            </w:r>
          </w:p>
        </w:tc>
        <w:tc>
          <w:tcPr>
            <w:tcW w:w="1675" w:type="dxa"/>
            <w:vMerge/>
            <w:vAlign w:val="center"/>
          </w:tcPr>
          <w:p w14:paraId="30C35240" w14:textId="77777777" w:rsidR="00660E6C" w:rsidRDefault="00660E6C">
            <w:pPr>
              <w:ind w:firstLine="360"/>
              <w:rPr>
                <w:rFonts w:ascii="宋体" w:eastAsia="宋体" w:hAnsi="宋体" w:cs="Times New Roman"/>
                <w:color w:val="000000"/>
                <w:sz w:val="18"/>
                <w:szCs w:val="18"/>
              </w:rPr>
            </w:pPr>
          </w:p>
        </w:tc>
      </w:tr>
      <w:tr w:rsidR="00660E6C" w14:paraId="7438DD23" w14:textId="77777777">
        <w:trPr>
          <w:trHeight w:val="255"/>
        </w:trPr>
        <w:tc>
          <w:tcPr>
            <w:tcW w:w="675" w:type="dxa"/>
            <w:vMerge w:val="restart"/>
            <w:vAlign w:val="center"/>
          </w:tcPr>
          <w:p w14:paraId="708ECA56" w14:textId="77777777" w:rsidR="00660E6C" w:rsidRDefault="00000000">
            <w:pPr>
              <w:ind w:firstLineChars="111"/>
              <w:rPr>
                <w:rFonts w:ascii="宋体" w:eastAsia="宋体" w:hAnsi="宋体" w:cs="Times New Roman"/>
                <w:kern w:val="0"/>
                <w:sz w:val="18"/>
                <w:szCs w:val="18"/>
              </w:rPr>
            </w:pPr>
            <w:r>
              <w:rPr>
                <w:rFonts w:ascii="宋体" w:eastAsia="宋体" w:hAnsi="宋体" w:cs="Times New Roman" w:hint="eastAsia"/>
                <w:kern w:val="0"/>
                <w:sz w:val="18"/>
                <w:szCs w:val="18"/>
              </w:rPr>
              <w:t>7</w:t>
            </w:r>
          </w:p>
        </w:tc>
        <w:tc>
          <w:tcPr>
            <w:tcW w:w="1281" w:type="dxa"/>
            <w:vMerge w:val="restart"/>
            <w:vAlign w:val="center"/>
          </w:tcPr>
          <w:p w14:paraId="30F53B55" w14:textId="77777777" w:rsidR="00660E6C" w:rsidRDefault="00000000">
            <w:pPr>
              <w:ind w:firstLineChars="95" w:firstLine="171"/>
              <w:jc w:val="center"/>
              <w:rPr>
                <w:rFonts w:ascii="宋体" w:eastAsia="宋体" w:hAnsi="宋体" w:cs="Times New Roman"/>
                <w:kern w:val="0"/>
                <w:sz w:val="18"/>
                <w:szCs w:val="18"/>
              </w:rPr>
            </w:pPr>
            <w:r>
              <w:rPr>
                <w:rFonts w:ascii="宋体" w:eastAsia="宋体" w:hAnsi="宋体" w:cs="Times New Roman" w:hint="eastAsia"/>
                <w:kern w:val="0"/>
                <w:sz w:val="18"/>
                <w:szCs w:val="18"/>
              </w:rPr>
              <w:t>C5210</w:t>
            </w:r>
          </w:p>
        </w:tc>
        <w:tc>
          <w:tcPr>
            <w:tcW w:w="672" w:type="dxa"/>
            <w:vMerge w:val="restart"/>
            <w:vAlign w:val="center"/>
          </w:tcPr>
          <w:p w14:paraId="4AF1E98B"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气退</w:t>
            </w:r>
          </w:p>
        </w:tc>
        <w:tc>
          <w:tcPr>
            <w:tcW w:w="689" w:type="dxa"/>
            <w:vMerge w:val="restart"/>
            <w:vAlign w:val="center"/>
          </w:tcPr>
          <w:p w14:paraId="3D996625"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0.50</w:t>
            </w:r>
            <w:r>
              <w:rPr>
                <w:rFonts w:ascii="宋体" w:eastAsia="宋体" w:hAnsi="宋体" w:cs="Times New Roman"/>
                <w:kern w:val="0"/>
                <w:sz w:val="18"/>
                <w:szCs w:val="18"/>
              </w:rPr>
              <w:t>0</w:t>
            </w:r>
          </w:p>
        </w:tc>
        <w:tc>
          <w:tcPr>
            <w:tcW w:w="1067" w:type="dxa"/>
            <w:vAlign w:val="center"/>
          </w:tcPr>
          <w:p w14:paraId="40F05B74"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104</w:t>
            </w:r>
          </w:p>
        </w:tc>
        <w:tc>
          <w:tcPr>
            <w:tcW w:w="1394" w:type="dxa"/>
            <w:vMerge w:val="restart"/>
            <w:vAlign w:val="center"/>
          </w:tcPr>
          <w:p w14:paraId="5FF14BF4"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105</w:t>
            </w:r>
          </w:p>
        </w:tc>
        <w:tc>
          <w:tcPr>
            <w:tcW w:w="1444" w:type="dxa"/>
            <w:vAlign w:val="center"/>
          </w:tcPr>
          <w:p w14:paraId="46FBAF2D"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396</w:t>
            </w:r>
          </w:p>
        </w:tc>
        <w:tc>
          <w:tcPr>
            <w:tcW w:w="1675" w:type="dxa"/>
            <w:vMerge w:val="restart"/>
            <w:vAlign w:val="center"/>
          </w:tcPr>
          <w:p w14:paraId="407C1B87"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408</w:t>
            </w:r>
          </w:p>
        </w:tc>
      </w:tr>
      <w:tr w:rsidR="00660E6C" w14:paraId="2029A6FC" w14:textId="77777777">
        <w:trPr>
          <w:trHeight w:val="255"/>
        </w:trPr>
        <w:tc>
          <w:tcPr>
            <w:tcW w:w="675" w:type="dxa"/>
            <w:vMerge/>
            <w:vAlign w:val="center"/>
          </w:tcPr>
          <w:p w14:paraId="4488726A" w14:textId="77777777" w:rsidR="00660E6C" w:rsidRDefault="00660E6C">
            <w:pPr>
              <w:ind w:firstLine="360"/>
              <w:rPr>
                <w:rFonts w:ascii="宋体" w:eastAsia="宋体" w:hAnsi="宋体" w:cs="Times New Roman"/>
                <w:kern w:val="0"/>
                <w:sz w:val="18"/>
                <w:szCs w:val="18"/>
              </w:rPr>
            </w:pPr>
          </w:p>
        </w:tc>
        <w:tc>
          <w:tcPr>
            <w:tcW w:w="1281" w:type="dxa"/>
            <w:vMerge/>
            <w:vAlign w:val="center"/>
          </w:tcPr>
          <w:p w14:paraId="419A1929"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4FC40CC4"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2F2A90FF" w14:textId="77777777" w:rsidR="00660E6C" w:rsidRDefault="00660E6C">
            <w:pPr>
              <w:ind w:firstLine="360"/>
              <w:rPr>
                <w:rFonts w:ascii="宋体" w:eastAsia="宋体" w:hAnsi="宋体" w:cs="Times New Roman"/>
                <w:kern w:val="0"/>
                <w:sz w:val="18"/>
                <w:szCs w:val="18"/>
              </w:rPr>
            </w:pPr>
          </w:p>
        </w:tc>
        <w:tc>
          <w:tcPr>
            <w:tcW w:w="1067" w:type="dxa"/>
            <w:vAlign w:val="center"/>
          </w:tcPr>
          <w:p w14:paraId="0F095FA8"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104</w:t>
            </w:r>
          </w:p>
        </w:tc>
        <w:tc>
          <w:tcPr>
            <w:tcW w:w="1394" w:type="dxa"/>
            <w:vMerge/>
            <w:vAlign w:val="center"/>
          </w:tcPr>
          <w:p w14:paraId="75A75B69" w14:textId="77777777" w:rsidR="00660E6C" w:rsidRDefault="00660E6C">
            <w:pPr>
              <w:ind w:firstLine="360"/>
              <w:rPr>
                <w:rFonts w:ascii="宋体" w:eastAsia="宋体" w:hAnsi="宋体" w:cs="Times New Roman"/>
                <w:kern w:val="0"/>
                <w:sz w:val="18"/>
                <w:szCs w:val="18"/>
              </w:rPr>
            </w:pPr>
          </w:p>
        </w:tc>
        <w:tc>
          <w:tcPr>
            <w:tcW w:w="1444" w:type="dxa"/>
            <w:vAlign w:val="center"/>
          </w:tcPr>
          <w:p w14:paraId="306AD1DE"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406</w:t>
            </w:r>
          </w:p>
        </w:tc>
        <w:tc>
          <w:tcPr>
            <w:tcW w:w="1675" w:type="dxa"/>
            <w:vMerge/>
            <w:vAlign w:val="center"/>
          </w:tcPr>
          <w:p w14:paraId="0D01FBE8" w14:textId="77777777" w:rsidR="00660E6C" w:rsidRDefault="00660E6C">
            <w:pPr>
              <w:ind w:firstLine="360"/>
              <w:rPr>
                <w:rFonts w:ascii="宋体" w:eastAsia="宋体" w:hAnsi="宋体" w:cs="Times New Roman"/>
                <w:kern w:val="0"/>
                <w:sz w:val="18"/>
                <w:szCs w:val="18"/>
              </w:rPr>
            </w:pPr>
          </w:p>
        </w:tc>
      </w:tr>
      <w:tr w:rsidR="00660E6C" w14:paraId="76E156D3" w14:textId="77777777">
        <w:trPr>
          <w:trHeight w:val="255"/>
        </w:trPr>
        <w:tc>
          <w:tcPr>
            <w:tcW w:w="675" w:type="dxa"/>
            <w:vMerge/>
            <w:vAlign w:val="center"/>
          </w:tcPr>
          <w:p w14:paraId="78F7D1C2" w14:textId="77777777" w:rsidR="00660E6C" w:rsidRDefault="00660E6C">
            <w:pPr>
              <w:ind w:firstLine="360"/>
              <w:rPr>
                <w:rFonts w:ascii="宋体" w:eastAsia="宋体" w:hAnsi="宋体" w:cs="Times New Roman"/>
                <w:kern w:val="0"/>
                <w:sz w:val="18"/>
                <w:szCs w:val="18"/>
              </w:rPr>
            </w:pPr>
          </w:p>
        </w:tc>
        <w:tc>
          <w:tcPr>
            <w:tcW w:w="1281" w:type="dxa"/>
            <w:vMerge/>
            <w:vAlign w:val="center"/>
          </w:tcPr>
          <w:p w14:paraId="5636F2DD"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150FFE00"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21900731" w14:textId="77777777" w:rsidR="00660E6C" w:rsidRDefault="00660E6C">
            <w:pPr>
              <w:ind w:firstLine="360"/>
              <w:rPr>
                <w:rFonts w:ascii="宋体" w:eastAsia="宋体" w:hAnsi="宋体" w:cs="Times New Roman"/>
                <w:kern w:val="0"/>
                <w:sz w:val="18"/>
                <w:szCs w:val="18"/>
              </w:rPr>
            </w:pPr>
          </w:p>
        </w:tc>
        <w:tc>
          <w:tcPr>
            <w:tcW w:w="1067" w:type="dxa"/>
            <w:vAlign w:val="center"/>
          </w:tcPr>
          <w:p w14:paraId="2D709754"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105</w:t>
            </w:r>
          </w:p>
        </w:tc>
        <w:tc>
          <w:tcPr>
            <w:tcW w:w="1394" w:type="dxa"/>
            <w:vMerge/>
            <w:vAlign w:val="center"/>
          </w:tcPr>
          <w:p w14:paraId="536A31A7" w14:textId="77777777" w:rsidR="00660E6C" w:rsidRDefault="00660E6C">
            <w:pPr>
              <w:ind w:firstLine="360"/>
              <w:rPr>
                <w:rFonts w:ascii="宋体" w:eastAsia="宋体" w:hAnsi="宋体" w:cs="Times New Roman"/>
                <w:kern w:val="0"/>
                <w:sz w:val="18"/>
                <w:szCs w:val="18"/>
              </w:rPr>
            </w:pPr>
          </w:p>
        </w:tc>
        <w:tc>
          <w:tcPr>
            <w:tcW w:w="1444" w:type="dxa"/>
            <w:vAlign w:val="center"/>
          </w:tcPr>
          <w:p w14:paraId="2BFFC017"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403</w:t>
            </w:r>
          </w:p>
        </w:tc>
        <w:tc>
          <w:tcPr>
            <w:tcW w:w="1675" w:type="dxa"/>
            <w:vMerge/>
            <w:vAlign w:val="center"/>
          </w:tcPr>
          <w:p w14:paraId="0D7905D4" w14:textId="77777777" w:rsidR="00660E6C" w:rsidRDefault="00660E6C">
            <w:pPr>
              <w:ind w:firstLine="360"/>
              <w:rPr>
                <w:rFonts w:ascii="宋体" w:eastAsia="宋体" w:hAnsi="宋体" w:cs="Times New Roman"/>
                <w:kern w:val="0"/>
                <w:sz w:val="18"/>
                <w:szCs w:val="18"/>
              </w:rPr>
            </w:pPr>
          </w:p>
        </w:tc>
      </w:tr>
      <w:tr w:rsidR="00660E6C" w14:paraId="58ED9101" w14:textId="77777777">
        <w:trPr>
          <w:trHeight w:val="255"/>
        </w:trPr>
        <w:tc>
          <w:tcPr>
            <w:tcW w:w="675" w:type="dxa"/>
            <w:vMerge/>
            <w:vAlign w:val="center"/>
          </w:tcPr>
          <w:p w14:paraId="3DCCE16D" w14:textId="77777777" w:rsidR="00660E6C" w:rsidRDefault="00660E6C">
            <w:pPr>
              <w:ind w:firstLine="360"/>
              <w:rPr>
                <w:rFonts w:ascii="宋体" w:eastAsia="宋体" w:hAnsi="宋体" w:cs="Times New Roman"/>
                <w:kern w:val="0"/>
                <w:sz w:val="18"/>
                <w:szCs w:val="18"/>
              </w:rPr>
            </w:pPr>
          </w:p>
        </w:tc>
        <w:tc>
          <w:tcPr>
            <w:tcW w:w="1281" w:type="dxa"/>
            <w:vMerge/>
            <w:vAlign w:val="center"/>
          </w:tcPr>
          <w:p w14:paraId="77F0E757"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6FE7DF27"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2D68C066" w14:textId="77777777" w:rsidR="00660E6C" w:rsidRDefault="00660E6C">
            <w:pPr>
              <w:ind w:firstLine="360"/>
              <w:rPr>
                <w:rFonts w:ascii="宋体" w:eastAsia="宋体" w:hAnsi="宋体" w:cs="Times New Roman"/>
                <w:kern w:val="0"/>
                <w:sz w:val="18"/>
                <w:szCs w:val="18"/>
              </w:rPr>
            </w:pPr>
          </w:p>
        </w:tc>
        <w:tc>
          <w:tcPr>
            <w:tcW w:w="1067" w:type="dxa"/>
            <w:vAlign w:val="center"/>
          </w:tcPr>
          <w:p w14:paraId="26A9CBD1"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105</w:t>
            </w:r>
          </w:p>
        </w:tc>
        <w:tc>
          <w:tcPr>
            <w:tcW w:w="1394" w:type="dxa"/>
            <w:vMerge/>
            <w:vAlign w:val="center"/>
          </w:tcPr>
          <w:p w14:paraId="5AFCE4B2" w14:textId="77777777" w:rsidR="00660E6C" w:rsidRDefault="00660E6C">
            <w:pPr>
              <w:ind w:firstLine="360"/>
              <w:rPr>
                <w:rFonts w:ascii="宋体" w:eastAsia="宋体" w:hAnsi="宋体" w:cs="Times New Roman"/>
                <w:kern w:val="0"/>
                <w:sz w:val="18"/>
                <w:szCs w:val="18"/>
              </w:rPr>
            </w:pPr>
          </w:p>
        </w:tc>
        <w:tc>
          <w:tcPr>
            <w:tcW w:w="1444" w:type="dxa"/>
            <w:vAlign w:val="center"/>
          </w:tcPr>
          <w:p w14:paraId="32DE5D5A"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426</w:t>
            </w:r>
          </w:p>
        </w:tc>
        <w:tc>
          <w:tcPr>
            <w:tcW w:w="1675" w:type="dxa"/>
            <w:vMerge/>
            <w:vAlign w:val="center"/>
          </w:tcPr>
          <w:p w14:paraId="17B013A0" w14:textId="77777777" w:rsidR="00660E6C" w:rsidRDefault="00660E6C">
            <w:pPr>
              <w:ind w:firstLine="360"/>
              <w:rPr>
                <w:rFonts w:ascii="宋体" w:eastAsia="宋体" w:hAnsi="宋体" w:cs="Times New Roman"/>
                <w:kern w:val="0"/>
                <w:sz w:val="18"/>
                <w:szCs w:val="18"/>
              </w:rPr>
            </w:pPr>
          </w:p>
        </w:tc>
      </w:tr>
      <w:tr w:rsidR="00660E6C" w14:paraId="1142FD0E" w14:textId="77777777">
        <w:trPr>
          <w:trHeight w:val="255"/>
        </w:trPr>
        <w:tc>
          <w:tcPr>
            <w:tcW w:w="675" w:type="dxa"/>
            <w:vMerge w:val="restart"/>
            <w:vAlign w:val="center"/>
          </w:tcPr>
          <w:p w14:paraId="2CE0AFD4" w14:textId="77777777" w:rsidR="00660E6C" w:rsidRDefault="00000000">
            <w:pPr>
              <w:ind w:firstLineChars="111"/>
              <w:rPr>
                <w:rFonts w:ascii="宋体" w:eastAsia="宋体" w:hAnsi="宋体" w:cs="Times New Roman"/>
                <w:kern w:val="0"/>
                <w:sz w:val="18"/>
                <w:szCs w:val="18"/>
              </w:rPr>
            </w:pPr>
            <w:r>
              <w:rPr>
                <w:rFonts w:ascii="宋体" w:eastAsia="宋体" w:hAnsi="宋体" w:cs="Times New Roman" w:hint="eastAsia"/>
                <w:kern w:val="0"/>
                <w:sz w:val="18"/>
                <w:szCs w:val="18"/>
              </w:rPr>
              <w:t>8</w:t>
            </w:r>
          </w:p>
        </w:tc>
        <w:tc>
          <w:tcPr>
            <w:tcW w:w="1281" w:type="dxa"/>
            <w:vMerge w:val="restart"/>
            <w:vAlign w:val="center"/>
          </w:tcPr>
          <w:p w14:paraId="42C61109" w14:textId="77777777" w:rsidR="00660E6C" w:rsidRDefault="00000000">
            <w:pPr>
              <w:ind w:firstLineChars="100" w:firstLine="180"/>
              <w:jc w:val="center"/>
              <w:rPr>
                <w:rFonts w:ascii="宋体" w:eastAsia="宋体" w:hAnsi="宋体" w:cs="Times New Roman"/>
                <w:kern w:val="0"/>
                <w:sz w:val="18"/>
                <w:szCs w:val="18"/>
              </w:rPr>
            </w:pPr>
            <w:r>
              <w:rPr>
                <w:rFonts w:ascii="宋体" w:eastAsia="宋体" w:hAnsi="宋体" w:cs="Times New Roman" w:hint="eastAsia"/>
                <w:kern w:val="0"/>
                <w:sz w:val="18"/>
                <w:szCs w:val="18"/>
              </w:rPr>
              <w:t>C5210</w:t>
            </w:r>
          </w:p>
        </w:tc>
        <w:tc>
          <w:tcPr>
            <w:tcW w:w="672" w:type="dxa"/>
            <w:vMerge w:val="restart"/>
            <w:vAlign w:val="center"/>
          </w:tcPr>
          <w:p w14:paraId="438868E0"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气退</w:t>
            </w:r>
          </w:p>
        </w:tc>
        <w:tc>
          <w:tcPr>
            <w:tcW w:w="689" w:type="dxa"/>
            <w:vMerge w:val="restart"/>
            <w:vAlign w:val="center"/>
          </w:tcPr>
          <w:p w14:paraId="632C34B6"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0.50</w:t>
            </w:r>
            <w:r>
              <w:rPr>
                <w:rFonts w:ascii="宋体" w:eastAsia="宋体" w:hAnsi="宋体" w:cs="Times New Roman"/>
                <w:kern w:val="0"/>
                <w:sz w:val="18"/>
                <w:szCs w:val="18"/>
              </w:rPr>
              <w:t>0</w:t>
            </w:r>
          </w:p>
        </w:tc>
        <w:tc>
          <w:tcPr>
            <w:tcW w:w="1067" w:type="dxa"/>
            <w:vAlign w:val="center"/>
          </w:tcPr>
          <w:p w14:paraId="31EF1411"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102</w:t>
            </w:r>
          </w:p>
        </w:tc>
        <w:tc>
          <w:tcPr>
            <w:tcW w:w="1394" w:type="dxa"/>
            <w:vMerge w:val="restart"/>
            <w:vAlign w:val="center"/>
          </w:tcPr>
          <w:p w14:paraId="3BE1A3DF"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104</w:t>
            </w:r>
          </w:p>
        </w:tc>
        <w:tc>
          <w:tcPr>
            <w:tcW w:w="1444" w:type="dxa"/>
            <w:vAlign w:val="center"/>
          </w:tcPr>
          <w:p w14:paraId="5A5877BA"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407</w:t>
            </w:r>
          </w:p>
        </w:tc>
        <w:tc>
          <w:tcPr>
            <w:tcW w:w="1675" w:type="dxa"/>
            <w:vMerge w:val="restart"/>
            <w:vAlign w:val="center"/>
          </w:tcPr>
          <w:p w14:paraId="0EF612FC"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419</w:t>
            </w:r>
          </w:p>
        </w:tc>
      </w:tr>
      <w:tr w:rsidR="00660E6C" w14:paraId="6964BA94" w14:textId="77777777">
        <w:trPr>
          <w:trHeight w:val="255"/>
        </w:trPr>
        <w:tc>
          <w:tcPr>
            <w:tcW w:w="675" w:type="dxa"/>
            <w:vMerge/>
            <w:vAlign w:val="center"/>
          </w:tcPr>
          <w:p w14:paraId="51F2BBB4" w14:textId="77777777" w:rsidR="00660E6C" w:rsidRDefault="00660E6C">
            <w:pPr>
              <w:ind w:firstLine="360"/>
              <w:rPr>
                <w:rFonts w:ascii="宋体" w:eastAsia="宋体" w:hAnsi="宋体" w:cs="Times New Roman"/>
                <w:kern w:val="0"/>
                <w:sz w:val="18"/>
                <w:szCs w:val="18"/>
              </w:rPr>
            </w:pPr>
          </w:p>
        </w:tc>
        <w:tc>
          <w:tcPr>
            <w:tcW w:w="1281" w:type="dxa"/>
            <w:vMerge/>
            <w:vAlign w:val="center"/>
          </w:tcPr>
          <w:p w14:paraId="6817DC61"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766E55F8"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01E4F80B" w14:textId="77777777" w:rsidR="00660E6C" w:rsidRDefault="00660E6C">
            <w:pPr>
              <w:ind w:firstLine="360"/>
              <w:rPr>
                <w:rFonts w:ascii="宋体" w:eastAsia="宋体" w:hAnsi="宋体" w:cs="Times New Roman"/>
                <w:kern w:val="0"/>
                <w:sz w:val="18"/>
                <w:szCs w:val="18"/>
              </w:rPr>
            </w:pPr>
          </w:p>
        </w:tc>
        <w:tc>
          <w:tcPr>
            <w:tcW w:w="1067" w:type="dxa"/>
            <w:vAlign w:val="center"/>
          </w:tcPr>
          <w:p w14:paraId="480C75AB"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104</w:t>
            </w:r>
          </w:p>
        </w:tc>
        <w:tc>
          <w:tcPr>
            <w:tcW w:w="1394" w:type="dxa"/>
            <w:vMerge/>
            <w:vAlign w:val="center"/>
          </w:tcPr>
          <w:p w14:paraId="210AF964" w14:textId="77777777" w:rsidR="00660E6C" w:rsidRDefault="00660E6C">
            <w:pPr>
              <w:ind w:firstLine="360"/>
              <w:rPr>
                <w:rFonts w:ascii="宋体" w:eastAsia="宋体" w:hAnsi="宋体" w:cs="Times New Roman"/>
                <w:kern w:val="0"/>
                <w:sz w:val="18"/>
                <w:szCs w:val="18"/>
              </w:rPr>
            </w:pPr>
          </w:p>
        </w:tc>
        <w:tc>
          <w:tcPr>
            <w:tcW w:w="1444" w:type="dxa"/>
            <w:vAlign w:val="center"/>
          </w:tcPr>
          <w:p w14:paraId="3D0E3AC2"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403</w:t>
            </w:r>
          </w:p>
        </w:tc>
        <w:tc>
          <w:tcPr>
            <w:tcW w:w="1675" w:type="dxa"/>
            <w:vMerge/>
            <w:vAlign w:val="center"/>
          </w:tcPr>
          <w:p w14:paraId="65F0FE9D" w14:textId="77777777" w:rsidR="00660E6C" w:rsidRDefault="00660E6C">
            <w:pPr>
              <w:ind w:firstLine="360"/>
              <w:rPr>
                <w:rFonts w:ascii="宋体" w:eastAsia="宋体" w:hAnsi="宋体" w:cs="Times New Roman"/>
                <w:kern w:val="0"/>
                <w:sz w:val="18"/>
                <w:szCs w:val="18"/>
              </w:rPr>
            </w:pPr>
          </w:p>
        </w:tc>
      </w:tr>
      <w:tr w:rsidR="00660E6C" w14:paraId="7F098FD1" w14:textId="77777777">
        <w:trPr>
          <w:trHeight w:val="255"/>
        </w:trPr>
        <w:tc>
          <w:tcPr>
            <w:tcW w:w="675" w:type="dxa"/>
            <w:vMerge/>
            <w:vAlign w:val="center"/>
          </w:tcPr>
          <w:p w14:paraId="5856AF08" w14:textId="77777777" w:rsidR="00660E6C" w:rsidRDefault="00660E6C">
            <w:pPr>
              <w:ind w:firstLine="360"/>
              <w:rPr>
                <w:rFonts w:ascii="宋体" w:eastAsia="宋体" w:hAnsi="宋体" w:cs="Times New Roman"/>
                <w:kern w:val="0"/>
                <w:sz w:val="18"/>
                <w:szCs w:val="18"/>
              </w:rPr>
            </w:pPr>
          </w:p>
        </w:tc>
        <w:tc>
          <w:tcPr>
            <w:tcW w:w="1281" w:type="dxa"/>
            <w:vMerge/>
            <w:vAlign w:val="center"/>
          </w:tcPr>
          <w:p w14:paraId="1085BBFF"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7589E34D"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45E1ED9E" w14:textId="77777777" w:rsidR="00660E6C" w:rsidRDefault="00660E6C">
            <w:pPr>
              <w:ind w:firstLine="360"/>
              <w:rPr>
                <w:rFonts w:ascii="宋体" w:eastAsia="宋体" w:hAnsi="宋体" w:cs="Times New Roman"/>
                <w:kern w:val="0"/>
                <w:sz w:val="18"/>
                <w:szCs w:val="18"/>
              </w:rPr>
            </w:pPr>
          </w:p>
        </w:tc>
        <w:tc>
          <w:tcPr>
            <w:tcW w:w="1067" w:type="dxa"/>
            <w:vAlign w:val="center"/>
          </w:tcPr>
          <w:p w14:paraId="0765AEED"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103</w:t>
            </w:r>
          </w:p>
        </w:tc>
        <w:tc>
          <w:tcPr>
            <w:tcW w:w="1394" w:type="dxa"/>
            <w:vMerge/>
            <w:vAlign w:val="center"/>
          </w:tcPr>
          <w:p w14:paraId="62F47C7B" w14:textId="77777777" w:rsidR="00660E6C" w:rsidRDefault="00660E6C">
            <w:pPr>
              <w:ind w:firstLine="360"/>
              <w:rPr>
                <w:rFonts w:ascii="宋体" w:eastAsia="宋体" w:hAnsi="宋体" w:cs="Times New Roman"/>
                <w:kern w:val="0"/>
                <w:sz w:val="18"/>
                <w:szCs w:val="18"/>
              </w:rPr>
            </w:pPr>
          </w:p>
        </w:tc>
        <w:tc>
          <w:tcPr>
            <w:tcW w:w="1444" w:type="dxa"/>
            <w:vAlign w:val="center"/>
          </w:tcPr>
          <w:p w14:paraId="58587856"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421</w:t>
            </w:r>
          </w:p>
        </w:tc>
        <w:tc>
          <w:tcPr>
            <w:tcW w:w="1675" w:type="dxa"/>
            <w:vMerge/>
            <w:vAlign w:val="center"/>
          </w:tcPr>
          <w:p w14:paraId="550D6C88" w14:textId="77777777" w:rsidR="00660E6C" w:rsidRDefault="00660E6C">
            <w:pPr>
              <w:ind w:firstLine="360"/>
              <w:rPr>
                <w:rFonts w:ascii="宋体" w:eastAsia="宋体" w:hAnsi="宋体" w:cs="Times New Roman"/>
                <w:kern w:val="0"/>
                <w:sz w:val="18"/>
                <w:szCs w:val="18"/>
              </w:rPr>
            </w:pPr>
          </w:p>
        </w:tc>
      </w:tr>
      <w:tr w:rsidR="00660E6C" w14:paraId="723D4C37" w14:textId="77777777">
        <w:trPr>
          <w:trHeight w:val="255"/>
        </w:trPr>
        <w:tc>
          <w:tcPr>
            <w:tcW w:w="675" w:type="dxa"/>
            <w:vMerge/>
            <w:vAlign w:val="center"/>
          </w:tcPr>
          <w:p w14:paraId="2CDF5324" w14:textId="77777777" w:rsidR="00660E6C" w:rsidRDefault="00660E6C">
            <w:pPr>
              <w:ind w:firstLine="360"/>
              <w:rPr>
                <w:rFonts w:ascii="宋体" w:eastAsia="宋体" w:hAnsi="宋体" w:cs="Times New Roman"/>
                <w:kern w:val="0"/>
                <w:sz w:val="18"/>
                <w:szCs w:val="18"/>
              </w:rPr>
            </w:pPr>
          </w:p>
        </w:tc>
        <w:tc>
          <w:tcPr>
            <w:tcW w:w="1281" w:type="dxa"/>
            <w:vMerge/>
            <w:vAlign w:val="center"/>
          </w:tcPr>
          <w:p w14:paraId="0E855CA1"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2D3F4A15"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7009C6F1" w14:textId="77777777" w:rsidR="00660E6C" w:rsidRDefault="00660E6C">
            <w:pPr>
              <w:ind w:firstLine="360"/>
              <w:rPr>
                <w:rFonts w:ascii="宋体" w:eastAsia="宋体" w:hAnsi="宋体" w:cs="Times New Roman"/>
                <w:kern w:val="0"/>
                <w:sz w:val="18"/>
                <w:szCs w:val="18"/>
              </w:rPr>
            </w:pPr>
          </w:p>
        </w:tc>
        <w:tc>
          <w:tcPr>
            <w:tcW w:w="1067" w:type="dxa"/>
            <w:vAlign w:val="center"/>
          </w:tcPr>
          <w:p w14:paraId="4221F80C"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107</w:t>
            </w:r>
          </w:p>
        </w:tc>
        <w:tc>
          <w:tcPr>
            <w:tcW w:w="1394" w:type="dxa"/>
            <w:vMerge/>
            <w:vAlign w:val="center"/>
          </w:tcPr>
          <w:p w14:paraId="2C35BECD" w14:textId="77777777" w:rsidR="00660E6C" w:rsidRDefault="00660E6C">
            <w:pPr>
              <w:ind w:firstLine="360"/>
              <w:rPr>
                <w:rFonts w:ascii="宋体" w:eastAsia="宋体" w:hAnsi="宋体" w:cs="Times New Roman"/>
                <w:kern w:val="0"/>
                <w:sz w:val="18"/>
                <w:szCs w:val="18"/>
              </w:rPr>
            </w:pPr>
          </w:p>
        </w:tc>
        <w:tc>
          <w:tcPr>
            <w:tcW w:w="1444" w:type="dxa"/>
            <w:vAlign w:val="center"/>
          </w:tcPr>
          <w:p w14:paraId="24E57B2B"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443</w:t>
            </w:r>
          </w:p>
        </w:tc>
        <w:tc>
          <w:tcPr>
            <w:tcW w:w="1675" w:type="dxa"/>
            <w:vMerge/>
            <w:vAlign w:val="center"/>
          </w:tcPr>
          <w:p w14:paraId="12B2D90C" w14:textId="77777777" w:rsidR="00660E6C" w:rsidRDefault="00660E6C">
            <w:pPr>
              <w:ind w:firstLine="360"/>
              <w:rPr>
                <w:rFonts w:ascii="宋体" w:eastAsia="宋体" w:hAnsi="宋体" w:cs="Times New Roman"/>
                <w:kern w:val="0"/>
                <w:sz w:val="18"/>
                <w:szCs w:val="18"/>
              </w:rPr>
            </w:pPr>
          </w:p>
        </w:tc>
      </w:tr>
      <w:tr w:rsidR="00660E6C" w14:paraId="0215892E" w14:textId="77777777">
        <w:trPr>
          <w:trHeight w:val="255"/>
        </w:trPr>
        <w:tc>
          <w:tcPr>
            <w:tcW w:w="675" w:type="dxa"/>
            <w:vMerge w:val="restart"/>
            <w:vAlign w:val="center"/>
          </w:tcPr>
          <w:p w14:paraId="34A1D64A" w14:textId="77777777" w:rsidR="00660E6C" w:rsidRDefault="00000000">
            <w:pPr>
              <w:ind w:firstLineChars="111"/>
              <w:rPr>
                <w:rFonts w:ascii="宋体" w:eastAsia="宋体" w:hAnsi="宋体" w:cs="Times New Roman"/>
                <w:kern w:val="0"/>
                <w:sz w:val="18"/>
                <w:szCs w:val="18"/>
              </w:rPr>
            </w:pPr>
            <w:r>
              <w:rPr>
                <w:rFonts w:ascii="宋体" w:eastAsia="宋体" w:hAnsi="宋体" w:cs="Times New Roman" w:hint="eastAsia"/>
                <w:kern w:val="0"/>
                <w:sz w:val="18"/>
                <w:szCs w:val="18"/>
              </w:rPr>
              <w:t>9</w:t>
            </w:r>
          </w:p>
        </w:tc>
        <w:tc>
          <w:tcPr>
            <w:tcW w:w="1281" w:type="dxa"/>
            <w:vMerge w:val="restart"/>
            <w:vAlign w:val="center"/>
          </w:tcPr>
          <w:p w14:paraId="3FA6958C"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kern w:val="0"/>
                <w:sz w:val="18"/>
                <w:szCs w:val="18"/>
              </w:rPr>
              <w:t>C14415</w:t>
            </w:r>
          </w:p>
        </w:tc>
        <w:tc>
          <w:tcPr>
            <w:tcW w:w="672" w:type="dxa"/>
            <w:vMerge w:val="restart"/>
            <w:vAlign w:val="center"/>
          </w:tcPr>
          <w:p w14:paraId="74C3EC54"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R420</w:t>
            </w:r>
          </w:p>
        </w:tc>
        <w:tc>
          <w:tcPr>
            <w:tcW w:w="689" w:type="dxa"/>
            <w:vMerge w:val="restart"/>
            <w:vAlign w:val="center"/>
          </w:tcPr>
          <w:p w14:paraId="1B4E55DE"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1.0</w:t>
            </w:r>
            <w:r>
              <w:rPr>
                <w:rFonts w:ascii="宋体" w:eastAsia="宋体" w:hAnsi="宋体" w:cs="Times New Roman"/>
                <w:kern w:val="0"/>
                <w:sz w:val="18"/>
                <w:szCs w:val="18"/>
              </w:rPr>
              <w:t>00</w:t>
            </w:r>
          </w:p>
        </w:tc>
        <w:tc>
          <w:tcPr>
            <w:tcW w:w="1067" w:type="dxa"/>
            <w:vAlign w:val="center"/>
          </w:tcPr>
          <w:p w14:paraId="2740E929"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129</w:t>
            </w:r>
          </w:p>
        </w:tc>
        <w:tc>
          <w:tcPr>
            <w:tcW w:w="1394" w:type="dxa"/>
            <w:vMerge w:val="restart"/>
            <w:vAlign w:val="center"/>
          </w:tcPr>
          <w:p w14:paraId="003D96A0"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130</w:t>
            </w:r>
          </w:p>
        </w:tc>
        <w:tc>
          <w:tcPr>
            <w:tcW w:w="1444" w:type="dxa"/>
            <w:vAlign w:val="center"/>
          </w:tcPr>
          <w:p w14:paraId="55C82B9A"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233</w:t>
            </w:r>
          </w:p>
        </w:tc>
        <w:tc>
          <w:tcPr>
            <w:tcW w:w="1675" w:type="dxa"/>
            <w:vMerge w:val="restart"/>
            <w:vAlign w:val="center"/>
          </w:tcPr>
          <w:p w14:paraId="7B3D849E"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260</w:t>
            </w:r>
          </w:p>
        </w:tc>
      </w:tr>
      <w:tr w:rsidR="00660E6C" w14:paraId="08B976A0" w14:textId="77777777">
        <w:trPr>
          <w:trHeight w:val="255"/>
        </w:trPr>
        <w:tc>
          <w:tcPr>
            <w:tcW w:w="675" w:type="dxa"/>
            <w:vMerge/>
            <w:vAlign w:val="center"/>
          </w:tcPr>
          <w:p w14:paraId="0F3C4CDB" w14:textId="77777777" w:rsidR="00660E6C" w:rsidRDefault="00660E6C">
            <w:pPr>
              <w:ind w:firstLine="360"/>
              <w:rPr>
                <w:rFonts w:ascii="宋体" w:eastAsia="宋体" w:hAnsi="宋体" w:cs="Times New Roman"/>
                <w:kern w:val="0"/>
                <w:sz w:val="18"/>
                <w:szCs w:val="18"/>
              </w:rPr>
            </w:pPr>
          </w:p>
        </w:tc>
        <w:tc>
          <w:tcPr>
            <w:tcW w:w="1281" w:type="dxa"/>
            <w:vMerge/>
            <w:vAlign w:val="center"/>
          </w:tcPr>
          <w:p w14:paraId="175D284F"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6BE01266"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0E2EB9A3" w14:textId="77777777" w:rsidR="00660E6C" w:rsidRDefault="00660E6C">
            <w:pPr>
              <w:ind w:firstLine="360"/>
              <w:rPr>
                <w:rFonts w:ascii="宋体" w:eastAsia="宋体" w:hAnsi="宋体" w:cs="Times New Roman"/>
                <w:kern w:val="0"/>
                <w:sz w:val="18"/>
                <w:szCs w:val="18"/>
              </w:rPr>
            </w:pPr>
          </w:p>
        </w:tc>
        <w:tc>
          <w:tcPr>
            <w:tcW w:w="1067" w:type="dxa"/>
            <w:vAlign w:val="center"/>
          </w:tcPr>
          <w:p w14:paraId="319448F4"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130</w:t>
            </w:r>
          </w:p>
        </w:tc>
        <w:tc>
          <w:tcPr>
            <w:tcW w:w="1394" w:type="dxa"/>
            <w:vMerge/>
            <w:vAlign w:val="center"/>
          </w:tcPr>
          <w:p w14:paraId="20BF8EF6" w14:textId="77777777" w:rsidR="00660E6C" w:rsidRDefault="00660E6C">
            <w:pPr>
              <w:ind w:firstLine="360"/>
              <w:rPr>
                <w:rFonts w:ascii="宋体" w:eastAsia="宋体" w:hAnsi="宋体" w:cs="Times New Roman"/>
                <w:kern w:val="0"/>
                <w:sz w:val="18"/>
                <w:szCs w:val="18"/>
              </w:rPr>
            </w:pPr>
          </w:p>
        </w:tc>
        <w:tc>
          <w:tcPr>
            <w:tcW w:w="1444" w:type="dxa"/>
            <w:vAlign w:val="center"/>
          </w:tcPr>
          <w:p w14:paraId="6FDC306E"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288</w:t>
            </w:r>
          </w:p>
        </w:tc>
        <w:tc>
          <w:tcPr>
            <w:tcW w:w="1675" w:type="dxa"/>
            <w:vMerge/>
            <w:vAlign w:val="center"/>
          </w:tcPr>
          <w:p w14:paraId="6D3AED96" w14:textId="77777777" w:rsidR="00660E6C" w:rsidRDefault="00660E6C">
            <w:pPr>
              <w:ind w:firstLine="360"/>
              <w:rPr>
                <w:rFonts w:ascii="宋体" w:eastAsia="宋体" w:hAnsi="宋体" w:cs="Times New Roman"/>
                <w:kern w:val="0"/>
                <w:sz w:val="18"/>
                <w:szCs w:val="18"/>
              </w:rPr>
            </w:pPr>
          </w:p>
        </w:tc>
      </w:tr>
      <w:tr w:rsidR="00660E6C" w14:paraId="1FCE1FEE" w14:textId="77777777">
        <w:trPr>
          <w:trHeight w:val="255"/>
        </w:trPr>
        <w:tc>
          <w:tcPr>
            <w:tcW w:w="675" w:type="dxa"/>
            <w:vMerge/>
            <w:vAlign w:val="center"/>
          </w:tcPr>
          <w:p w14:paraId="4E089797" w14:textId="77777777" w:rsidR="00660E6C" w:rsidRDefault="00660E6C">
            <w:pPr>
              <w:ind w:firstLine="360"/>
              <w:rPr>
                <w:rFonts w:ascii="宋体" w:eastAsia="宋体" w:hAnsi="宋体" w:cs="Times New Roman"/>
                <w:kern w:val="0"/>
                <w:sz w:val="18"/>
                <w:szCs w:val="18"/>
              </w:rPr>
            </w:pPr>
          </w:p>
        </w:tc>
        <w:tc>
          <w:tcPr>
            <w:tcW w:w="1281" w:type="dxa"/>
            <w:vMerge/>
            <w:vAlign w:val="center"/>
          </w:tcPr>
          <w:p w14:paraId="3AAC4FED"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7F83094A"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6108660D" w14:textId="77777777" w:rsidR="00660E6C" w:rsidRDefault="00660E6C">
            <w:pPr>
              <w:ind w:firstLine="360"/>
              <w:rPr>
                <w:rFonts w:ascii="宋体" w:eastAsia="宋体" w:hAnsi="宋体" w:cs="Times New Roman"/>
                <w:kern w:val="0"/>
                <w:sz w:val="18"/>
                <w:szCs w:val="18"/>
              </w:rPr>
            </w:pPr>
          </w:p>
        </w:tc>
        <w:tc>
          <w:tcPr>
            <w:tcW w:w="1067" w:type="dxa"/>
            <w:vAlign w:val="center"/>
          </w:tcPr>
          <w:p w14:paraId="1A3FD877"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129</w:t>
            </w:r>
          </w:p>
        </w:tc>
        <w:tc>
          <w:tcPr>
            <w:tcW w:w="1394" w:type="dxa"/>
            <w:vMerge/>
            <w:vAlign w:val="center"/>
          </w:tcPr>
          <w:p w14:paraId="1E601B9C" w14:textId="77777777" w:rsidR="00660E6C" w:rsidRDefault="00660E6C">
            <w:pPr>
              <w:ind w:firstLine="360"/>
              <w:rPr>
                <w:rFonts w:ascii="宋体" w:eastAsia="宋体" w:hAnsi="宋体" w:cs="Times New Roman"/>
                <w:kern w:val="0"/>
                <w:sz w:val="18"/>
                <w:szCs w:val="18"/>
              </w:rPr>
            </w:pPr>
          </w:p>
        </w:tc>
        <w:tc>
          <w:tcPr>
            <w:tcW w:w="1444" w:type="dxa"/>
            <w:vAlign w:val="center"/>
          </w:tcPr>
          <w:p w14:paraId="680FE2FF"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230</w:t>
            </w:r>
          </w:p>
        </w:tc>
        <w:tc>
          <w:tcPr>
            <w:tcW w:w="1675" w:type="dxa"/>
            <w:vMerge/>
            <w:vAlign w:val="center"/>
          </w:tcPr>
          <w:p w14:paraId="44843ABC" w14:textId="77777777" w:rsidR="00660E6C" w:rsidRDefault="00660E6C">
            <w:pPr>
              <w:ind w:firstLine="360"/>
              <w:rPr>
                <w:rFonts w:ascii="宋体" w:eastAsia="宋体" w:hAnsi="宋体" w:cs="Times New Roman"/>
                <w:kern w:val="0"/>
                <w:sz w:val="18"/>
                <w:szCs w:val="18"/>
              </w:rPr>
            </w:pPr>
          </w:p>
        </w:tc>
      </w:tr>
      <w:tr w:rsidR="00660E6C" w14:paraId="1420F736" w14:textId="77777777">
        <w:trPr>
          <w:trHeight w:val="255"/>
        </w:trPr>
        <w:tc>
          <w:tcPr>
            <w:tcW w:w="675" w:type="dxa"/>
            <w:vMerge/>
            <w:vAlign w:val="center"/>
          </w:tcPr>
          <w:p w14:paraId="41ABBAF0" w14:textId="77777777" w:rsidR="00660E6C" w:rsidRDefault="00660E6C">
            <w:pPr>
              <w:ind w:firstLine="360"/>
              <w:rPr>
                <w:rFonts w:ascii="宋体" w:eastAsia="宋体" w:hAnsi="宋体" w:cs="Times New Roman"/>
                <w:kern w:val="0"/>
                <w:sz w:val="18"/>
                <w:szCs w:val="18"/>
              </w:rPr>
            </w:pPr>
          </w:p>
        </w:tc>
        <w:tc>
          <w:tcPr>
            <w:tcW w:w="1281" w:type="dxa"/>
            <w:vMerge/>
            <w:vAlign w:val="center"/>
          </w:tcPr>
          <w:p w14:paraId="742F5BFB"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57E8A15F"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128396A7" w14:textId="77777777" w:rsidR="00660E6C" w:rsidRDefault="00660E6C">
            <w:pPr>
              <w:ind w:firstLine="360"/>
              <w:rPr>
                <w:rFonts w:ascii="宋体" w:eastAsia="宋体" w:hAnsi="宋体" w:cs="Times New Roman"/>
                <w:kern w:val="0"/>
                <w:sz w:val="18"/>
                <w:szCs w:val="18"/>
              </w:rPr>
            </w:pPr>
          </w:p>
        </w:tc>
        <w:tc>
          <w:tcPr>
            <w:tcW w:w="1067" w:type="dxa"/>
            <w:vAlign w:val="center"/>
          </w:tcPr>
          <w:p w14:paraId="5D372FAD"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130</w:t>
            </w:r>
          </w:p>
        </w:tc>
        <w:tc>
          <w:tcPr>
            <w:tcW w:w="1394" w:type="dxa"/>
            <w:vMerge/>
            <w:vAlign w:val="center"/>
          </w:tcPr>
          <w:p w14:paraId="292CE3BB" w14:textId="77777777" w:rsidR="00660E6C" w:rsidRDefault="00660E6C">
            <w:pPr>
              <w:ind w:firstLine="360"/>
              <w:rPr>
                <w:rFonts w:ascii="宋体" w:eastAsia="宋体" w:hAnsi="宋体" w:cs="Times New Roman"/>
                <w:kern w:val="0"/>
                <w:sz w:val="18"/>
                <w:szCs w:val="18"/>
              </w:rPr>
            </w:pPr>
          </w:p>
        </w:tc>
        <w:tc>
          <w:tcPr>
            <w:tcW w:w="1444" w:type="dxa"/>
            <w:vAlign w:val="center"/>
          </w:tcPr>
          <w:p w14:paraId="3A293548"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288</w:t>
            </w:r>
          </w:p>
        </w:tc>
        <w:tc>
          <w:tcPr>
            <w:tcW w:w="1675" w:type="dxa"/>
            <w:vMerge/>
            <w:vAlign w:val="center"/>
          </w:tcPr>
          <w:p w14:paraId="59EDD569" w14:textId="77777777" w:rsidR="00660E6C" w:rsidRDefault="00660E6C">
            <w:pPr>
              <w:ind w:firstLine="360"/>
              <w:rPr>
                <w:rFonts w:ascii="宋体" w:eastAsia="宋体" w:hAnsi="宋体" w:cs="Times New Roman"/>
                <w:kern w:val="0"/>
                <w:sz w:val="18"/>
                <w:szCs w:val="18"/>
              </w:rPr>
            </w:pPr>
          </w:p>
        </w:tc>
      </w:tr>
      <w:tr w:rsidR="00660E6C" w14:paraId="3EAA3621" w14:textId="77777777">
        <w:trPr>
          <w:trHeight w:val="255"/>
        </w:trPr>
        <w:tc>
          <w:tcPr>
            <w:tcW w:w="675" w:type="dxa"/>
            <w:vMerge w:val="restart"/>
            <w:vAlign w:val="center"/>
          </w:tcPr>
          <w:p w14:paraId="4FB892D5"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10</w:t>
            </w:r>
          </w:p>
        </w:tc>
        <w:tc>
          <w:tcPr>
            <w:tcW w:w="1281" w:type="dxa"/>
            <w:vMerge w:val="restart"/>
            <w:vAlign w:val="center"/>
          </w:tcPr>
          <w:p w14:paraId="76E5C267"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kern w:val="0"/>
                <w:sz w:val="18"/>
                <w:szCs w:val="18"/>
              </w:rPr>
              <w:t>C14415</w:t>
            </w:r>
          </w:p>
        </w:tc>
        <w:tc>
          <w:tcPr>
            <w:tcW w:w="672" w:type="dxa"/>
            <w:vMerge w:val="restart"/>
            <w:vAlign w:val="center"/>
          </w:tcPr>
          <w:p w14:paraId="675FDF21"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R420</w:t>
            </w:r>
          </w:p>
        </w:tc>
        <w:tc>
          <w:tcPr>
            <w:tcW w:w="689" w:type="dxa"/>
            <w:vMerge w:val="restart"/>
            <w:vAlign w:val="center"/>
          </w:tcPr>
          <w:p w14:paraId="63FFDC9D"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1.0</w:t>
            </w:r>
            <w:r>
              <w:rPr>
                <w:rFonts w:ascii="宋体" w:eastAsia="宋体" w:hAnsi="宋体" w:cs="Times New Roman"/>
                <w:kern w:val="0"/>
                <w:sz w:val="18"/>
                <w:szCs w:val="18"/>
              </w:rPr>
              <w:t>00</w:t>
            </w:r>
          </w:p>
        </w:tc>
        <w:tc>
          <w:tcPr>
            <w:tcW w:w="1067" w:type="dxa"/>
            <w:vAlign w:val="center"/>
          </w:tcPr>
          <w:p w14:paraId="69BF54E4"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129</w:t>
            </w:r>
          </w:p>
        </w:tc>
        <w:tc>
          <w:tcPr>
            <w:tcW w:w="1394" w:type="dxa"/>
            <w:vMerge w:val="restart"/>
            <w:vAlign w:val="center"/>
          </w:tcPr>
          <w:p w14:paraId="6C289135"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130</w:t>
            </w:r>
          </w:p>
        </w:tc>
        <w:tc>
          <w:tcPr>
            <w:tcW w:w="1444" w:type="dxa"/>
            <w:vAlign w:val="center"/>
          </w:tcPr>
          <w:p w14:paraId="6B578B0C"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239</w:t>
            </w:r>
          </w:p>
        </w:tc>
        <w:tc>
          <w:tcPr>
            <w:tcW w:w="1675" w:type="dxa"/>
            <w:vMerge w:val="restart"/>
            <w:vAlign w:val="center"/>
          </w:tcPr>
          <w:p w14:paraId="187E41AD"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264</w:t>
            </w:r>
          </w:p>
        </w:tc>
      </w:tr>
      <w:tr w:rsidR="00660E6C" w14:paraId="06C68CA7" w14:textId="77777777">
        <w:trPr>
          <w:trHeight w:val="255"/>
        </w:trPr>
        <w:tc>
          <w:tcPr>
            <w:tcW w:w="675" w:type="dxa"/>
            <w:vMerge/>
            <w:vAlign w:val="center"/>
          </w:tcPr>
          <w:p w14:paraId="22EB773E" w14:textId="77777777" w:rsidR="00660E6C" w:rsidRDefault="00660E6C">
            <w:pPr>
              <w:ind w:firstLine="360"/>
              <w:jc w:val="center"/>
              <w:rPr>
                <w:rFonts w:ascii="宋体" w:eastAsia="宋体" w:hAnsi="宋体" w:cs="Times New Roman"/>
                <w:kern w:val="0"/>
                <w:sz w:val="18"/>
                <w:szCs w:val="18"/>
              </w:rPr>
            </w:pPr>
          </w:p>
        </w:tc>
        <w:tc>
          <w:tcPr>
            <w:tcW w:w="1281" w:type="dxa"/>
            <w:vMerge/>
            <w:vAlign w:val="center"/>
          </w:tcPr>
          <w:p w14:paraId="3E4A448A"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423432C1"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678C0109" w14:textId="77777777" w:rsidR="00660E6C" w:rsidRDefault="00660E6C">
            <w:pPr>
              <w:ind w:firstLine="360"/>
              <w:rPr>
                <w:rFonts w:ascii="宋体" w:eastAsia="宋体" w:hAnsi="宋体" w:cs="Times New Roman"/>
                <w:kern w:val="0"/>
                <w:sz w:val="18"/>
                <w:szCs w:val="18"/>
              </w:rPr>
            </w:pPr>
          </w:p>
        </w:tc>
        <w:tc>
          <w:tcPr>
            <w:tcW w:w="1067" w:type="dxa"/>
            <w:vAlign w:val="center"/>
          </w:tcPr>
          <w:p w14:paraId="011097D5"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130</w:t>
            </w:r>
          </w:p>
        </w:tc>
        <w:tc>
          <w:tcPr>
            <w:tcW w:w="1394" w:type="dxa"/>
            <w:vMerge/>
            <w:vAlign w:val="center"/>
          </w:tcPr>
          <w:p w14:paraId="749D6685" w14:textId="77777777" w:rsidR="00660E6C" w:rsidRDefault="00660E6C">
            <w:pPr>
              <w:ind w:firstLine="360"/>
              <w:rPr>
                <w:rFonts w:ascii="宋体" w:eastAsia="宋体" w:hAnsi="宋体" w:cs="Times New Roman"/>
                <w:kern w:val="0"/>
                <w:sz w:val="18"/>
                <w:szCs w:val="18"/>
              </w:rPr>
            </w:pPr>
          </w:p>
        </w:tc>
        <w:tc>
          <w:tcPr>
            <w:tcW w:w="1444" w:type="dxa"/>
            <w:vAlign w:val="center"/>
          </w:tcPr>
          <w:p w14:paraId="5572F999"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273</w:t>
            </w:r>
          </w:p>
        </w:tc>
        <w:tc>
          <w:tcPr>
            <w:tcW w:w="1675" w:type="dxa"/>
            <w:vMerge/>
            <w:vAlign w:val="center"/>
          </w:tcPr>
          <w:p w14:paraId="36DE3C92" w14:textId="77777777" w:rsidR="00660E6C" w:rsidRDefault="00660E6C">
            <w:pPr>
              <w:ind w:firstLine="360"/>
              <w:rPr>
                <w:rFonts w:ascii="宋体" w:eastAsia="宋体" w:hAnsi="宋体" w:cs="Times New Roman"/>
                <w:kern w:val="0"/>
                <w:sz w:val="18"/>
                <w:szCs w:val="18"/>
              </w:rPr>
            </w:pPr>
          </w:p>
        </w:tc>
      </w:tr>
      <w:tr w:rsidR="00660E6C" w14:paraId="7F86E437" w14:textId="77777777">
        <w:trPr>
          <w:trHeight w:val="255"/>
        </w:trPr>
        <w:tc>
          <w:tcPr>
            <w:tcW w:w="675" w:type="dxa"/>
            <w:vMerge/>
            <w:vAlign w:val="center"/>
          </w:tcPr>
          <w:p w14:paraId="0A0E8D75" w14:textId="77777777" w:rsidR="00660E6C" w:rsidRDefault="00660E6C">
            <w:pPr>
              <w:ind w:firstLine="360"/>
              <w:jc w:val="center"/>
              <w:rPr>
                <w:rFonts w:ascii="宋体" w:eastAsia="宋体" w:hAnsi="宋体" w:cs="Times New Roman"/>
                <w:kern w:val="0"/>
                <w:sz w:val="18"/>
                <w:szCs w:val="18"/>
              </w:rPr>
            </w:pPr>
          </w:p>
        </w:tc>
        <w:tc>
          <w:tcPr>
            <w:tcW w:w="1281" w:type="dxa"/>
            <w:vMerge/>
            <w:vAlign w:val="center"/>
          </w:tcPr>
          <w:p w14:paraId="6B556A1D"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46D4C59C"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6BADBAE0" w14:textId="77777777" w:rsidR="00660E6C" w:rsidRDefault="00660E6C">
            <w:pPr>
              <w:ind w:firstLine="360"/>
              <w:rPr>
                <w:rFonts w:ascii="宋体" w:eastAsia="宋体" w:hAnsi="宋体" w:cs="Times New Roman"/>
                <w:kern w:val="0"/>
                <w:sz w:val="18"/>
                <w:szCs w:val="18"/>
              </w:rPr>
            </w:pPr>
          </w:p>
        </w:tc>
        <w:tc>
          <w:tcPr>
            <w:tcW w:w="1067" w:type="dxa"/>
            <w:vAlign w:val="center"/>
          </w:tcPr>
          <w:p w14:paraId="02E70EFA"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129</w:t>
            </w:r>
          </w:p>
        </w:tc>
        <w:tc>
          <w:tcPr>
            <w:tcW w:w="1394" w:type="dxa"/>
            <w:vMerge/>
            <w:vAlign w:val="center"/>
          </w:tcPr>
          <w:p w14:paraId="75363A00" w14:textId="77777777" w:rsidR="00660E6C" w:rsidRDefault="00660E6C">
            <w:pPr>
              <w:ind w:firstLine="360"/>
              <w:rPr>
                <w:rFonts w:ascii="宋体" w:eastAsia="宋体" w:hAnsi="宋体" w:cs="Times New Roman"/>
                <w:kern w:val="0"/>
                <w:sz w:val="18"/>
                <w:szCs w:val="18"/>
              </w:rPr>
            </w:pPr>
          </w:p>
        </w:tc>
        <w:tc>
          <w:tcPr>
            <w:tcW w:w="1444" w:type="dxa"/>
            <w:vAlign w:val="center"/>
          </w:tcPr>
          <w:p w14:paraId="3C5C0026"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257</w:t>
            </w:r>
          </w:p>
        </w:tc>
        <w:tc>
          <w:tcPr>
            <w:tcW w:w="1675" w:type="dxa"/>
            <w:vMerge/>
            <w:vAlign w:val="center"/>
          </w:tcPr>
          <w:p w14:paraId="307E7CCF" w14:textId="77777777" w:rsidR="00660E6C" w:rsidRDefault="00660E6C">
            <w:pPr>
              <w:ind w:firstLine="360"/>
              <w:rPr>
                <w:rFonts w:ascii="宋体" w:eastAsia="宋体" w:hAnsi="宋体" w:cs="Times New Roman"/>
                <w:kern w:val="0"/>
                <w:sz w:val="18"/>
                <w:szCs w:val="18"/>
              </w:rPr>
            </w:pPr>
          </w:p>
        </w:tc>
      </w:tr>
      <w:tr w:rsidR="00660E6C" w14:paraId="02EEC603" w14:textId="77777777">
        <w:trPr>
          <w:trHeight w:val="255"/>
        </w:trPr>
        <w:tc>
          <w:tcPr>
            <w:tcW w:w="675" w:type="dxa"/>
            <w:vMerge/>
            <w:vAlign w:val="center"/>
          </w:tcPr>
          <w:p w14:paraId="74EE1C12" w14:textId="77777777" w:rsidR="00660E6C" w:rsidRDefault="00660E6C">
            <w:pPr>
              <w:ind w:firstLine="360"/>
              <w:jc w:val="center"/>
              <w:rPr>
                <w:rFonts w:ascii="宋体" w:eastAsia="宋体" w:hAnsi="宋体" w:cs="Times New Roman"/>
                <w:kern w:val="0"/>
                <w:sz w:val="18"/>
                <w:szCs w:val="18"/>
              </w:rPr>
            </w:pPr>
          </w:p>
        </w:tc>
        <w:tc>
          <w:tcPr>
            <w:tcW w:w="1281" w:type="dxa"/>
            <w:vMerge/>
            <w:vAlign w:val="center"/>
          </w:tcPr>
          <w:p w14:paraId="6DB7D5BF"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4090004A"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6F67F31E" w14:textId="77777777" w:rsidR="00660E6C" w:rsidRDefault="00660E6C">
            <w:pPr>
              <w:ind w:firstLine="360"/>
              <w:rPr>
                <w:rFonts w:ascii="宋体" w:eastAsia="宋体" w:hAnsi="宋体" w:cs="Times New Roman"/>
                <w:kern w:val="0"/>
                <w:sz w:val="18"/>
                <w:szCs w:val="18"/>
              </w:rPr>
            </w:pPr>
          </w:p>
        </w:tc>
        <w:tc>
          <w:tcPr>
            <w:tcW w:w="1067" w:type="dxa"/>
            <w:vAlign w:val="center"/>
          </w:tcPr>
          <w:p w14:paraId="01E6B6BF"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130</w:t>
            </w:r>
          </w:p>
        </w:tc>
        <w:tc>
          <w:tcPr>
            <w:tcW w:w="1394" w:type="dxa"/>
            <w:vMerge/>
            <w:vAlign w:val="center"/>
          </w:tcPr>
          <w:p w14:paraId="0AFD5FC8" w14:textId="77777777" w:rsidR="00660E6C" w:rsidRDefault="00660E6C">
            <w:pPr>
              <w:ind w:firstLine="360"/>
              <w:rPr>
                <w:rFonts w:ascii="宋体" w:eastAsia="宋体" w:hAnsi="宋体" w:cs="Times New Roman"/>
                <w:kern w:val="0"/>
                <w:sz w:val="18"/>
                <w:szCs w:val="18"/>
              </w:rPr>
            </w:pPr>
          </w:p>
        </w:tc>
        <w:tc>
          <w:tcPr>
            <w:tcW w:w="1444" w:type="dxa"/>
            <w:vAlign w:val="center"/>
          </w:tcPr>
          <w:p w14:paraId="35503D72"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285</w:t>
            </w:r>
          </w:p>
        </w:tc>
        <w:tc>
          <w:tcPr>
            <w:tcW w:w="1675" w:type="dxa"/>
            <w:vMerge/>
            <w:vAlign w:val="center"/>
          </w:tcPr>
          <w:p w14:paraId="62521B50" w14:textId="77777777" w:rsidR="00660E6C" w:rsidRDefault="00660E6C">
            <w:pPr>
              <w:ind w:firstLine="360"/>
              <w:rPr>
                <w:rFonts w:ascii="宋体" w:eastAsia="宋体" w:hAnsi="宋体" w:cs="Times New Roman"/>
                <w:kern w:val="0"/>
                <w:sz w:val="18"/>
                <w:szCs w:val="18"/>
              </w:rPr>
            </w:pPr>
          </w:p>
        </w:tc>
      </w:tr>
      <w:tr w:rsidR="00660E6C" w14:paraId="1F721C93" w14:textId="77777777">
        <w:trPr>
          <w:trHeight w:val="255"/>
        </w:trPr>
        <w:tc>
          <w:tcPr>
            <w:tcW w:w="675" w:type="dxa"/>
            <w:vMerge w:val="restart"/>
            <w:vAlign w:val="center"/>
          </w:tcPr>
          <w:p w14:paraId="1D2F1923"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11</w:t>
            </w:r>
          </w:p>
        </w:tc>
        <w:tc>
          <w:tcPr>
            <w:tcW w:w="1281" w:type="dxa"/>
            <w:vMerge w:val="restart"/>
            <w:vAlign w:val="center"/>
          </w:tcPr>
          <w:p w14:paraId="32E42876"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kern w:val="0"/>
                <w:sz w:val="18"/>
                <w:szCs w:val="18"/>
              </w:rPr>
              <w:t>C19010</w:t>
            </w:r>
          </w:p>
        </w:tc>
        <w:tc>
          <w:tcPr>
            <w:tcW w:w="672" w:type="dxa"/>
            <w:vMerge w:val="restart"/>
            <w:vAlign w:val="center"/>
          </w:tcPr>
          <w:p w14:paraId="75F1120D"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T</w:t>
            </w:r>
            <w:r>
              <w:rPr>
                <w:rFonts w:ascii="宋体" w:eastAsia="宋体" w:hAnsi="宋体" w:cs="Times New Roman"/>
                <w:kern w:val="0"/>
                <w:sz w:val="18"/>
                <w:szCs w:val="18"/>
              </w:rPr>
              <w:t>M10</w:t>
            </w:r>
          </w:p>
        </w:tc>
        <w:tc>
          <w:tcPr>
            <w:tcW w:w="689" w:type="dxa"/>
            <w:vMerge w:val="restart"/>
            <w:vAlign w:val="center"/>
          </w:tcPr>
          <w:p w14:paraId="3C4E7F19"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0.044</w:t>
            </w:r>
          </w:p>
        </w:tc>
        <w:tc>
          <w:tcPr>
            <w:tcW w:w="1067" w:type="dxa"/>
            <w:vAlign w:val="center"/>
          </w:tcPr>
          <w:p w14:paraId="2A6EBE05"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130</w:t>
            </w:r>
          </w:p>
        </w:tc>
        <w:tc>
          <w:tcPr>
            <w:tcW w:w="1394" w:type="dxa"/>
            <w:vMerge w:val="restart"/>
            <w:vAlign w:val="center"/>
          </w:tcPr>
          <w:p w14:paraId="757C9AC8" w14:textId="77777777" w:rsidR="00660E6C" w:rsidRDefault="00000000">
            <w:pPr>
              <w:ind w:firstLine="360"/>
              <w:rPr>
                <w:rFonts w:ascii="宋体" w:eastAsia="宋体" w:hAnsi="宋体" w:cs="Times New Roman"/>
                <w:kern w:val="0"/>
                <w:sz w:val="18"/>
                <w:szCs w:val="18"/>
              </w:rPr>
            </w:pPr>
            <w:r>
              <w:rPr>
                <w:rFonts w:ascii="宋体" w:eastAsia="宋体" w:hAnsi="宋体" w:cs="Times New Roman" w:hint="eastAsia"/>
                <w:kern w:val="0"/>
                <w:sz w:val="18"/>
                <w:szCs w:val="18"/>
              </w:rPr>
              <w:t>13</w:t>
            </w:r>
            <w:r>
              <w:rPr>
                <w:rFonts w:ascii="宋体" w:eastAsia="宋体" w:hAnsi="宋体" w:cs="Times New Roman"/>
                <w:kern w:val="0"/>
                <w:sz w:val="18"/>
                <w:szCs w:val="18"/>
              </w:rPr>
              <w:t>1</w:t>
            </w:r>
          </w:p>
        </w:tc>
        <w:tc>
          <w:tcPr>
            <w:tcW w:w="1444" w:type="dxa"/>
            <w:vAlign w:val="center"/>
          </w:tcPr>
          <w:p w14:paraId="484AEA1C"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432</w:t>
            </w:r>
          </w:p>
        </w:tc>
        <w:tc>
          <w:tcPr>
            <w:tcW w:w="1675" w:type="dxa"/>
            <w:vMerge w:val="restart"/>
            <w:vAlign w:val="center"/>
          </w:tcPr>
          <w:p w14:paraId="7D040CF5" w14:textId="77777777" w:rsidR="00660E6C" w:rsidRDefault="00000000">
            <w:pPr>
              <w:ind w:firstLine="360"/>
              <w:rPr>
                <w:rFonts w:ascii="宋体" w:eastAsia="宋体" w:hAnsi="宋体" w:cs="Times New Roman"/>
                <w:kern w:val="0"/>
                <w:sz w:val="18"/>
                <w:szCs w:val="18"/>
              </w:rPr>
            </w:pPr>
            <w:r>
              <w:rPr>
                <w:rFonts w:ascii="宋体" w:eastAsia="宋体" w:hAnsi="宋体" w:cs="Times New Roman" w:hint="eastAsia"/>
                <w:kern w:val="0"/>
                <w:sz w:val="18"/>
                <w:szCs w:val="18"/>
              </w:rPr>
              <w:t>407</w:t>
            </w:r>
          </w:p>
        </w:tc>
      </w:tr>
      <w:tr w:rsidR="00660E6C" w14:paraId="70507358" w14:textId="77777777">
        <w:trPr>
          <w:trHeight w:val="255"/>
        </w:trPr>
        <w:tc>
          <w:tcPr>
            <w:tcW w:w="675" w:type="dxa"/>
            <w:vMerge/>
            <w:vAlign w:val="center"/>
          </w:tcPr>
          <w:p w14:paraId="77BEF9C2" w14:textId="77777777" w:rsidR="00660E6C" w:rsidRDefault="00660E6C">
            <w:pPr>
              <w:ind w:firstLine="360"/>
              <w:jc w:val="center"/>
              <w:rPr>
                <w:rFonts w:ascii="宋体" w:eastAsia="宋体" w:hAnsi="宋体" w:cs="Times New Roman"/>
                <w:kern w:val="0"/>
                <w:sz w:val="18"/>
                <w:szCs w:val="18"/>
              </w:rPr>
            </w:pPr>
          </w:p>
        </w:tc>
        <w:tc>
          <w:tcPr>
            <w:tcW w:w="1281" w:type="dxa"/>
            <w:vMerge/>
            <w:vAlign w:val="center"/>
          </w:tcPr>
          <w:p w14:paraId="748076D1"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7F5B2D21"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67DF38E8" w14:textId="77777777" w:rsidR="00660E6C" w:rsidRDefault="00660E6C">
            <w:pPr>
              <w:ind w:firstLine="360"/>
              <w:rPr>
                <w:rFonts w:ascii="宋体" w:eastAsia="宋体" w:hAnsi="宋体" w:cs="Times New Roman"/>
                <w:kern w:val="0"/>
                <w:sz w:val="18"/>
                <w:szCs w:val="18"/>
              </w:rPr>
            </w:pPr>
          </w:p>
        </w:tc>
        <w:tc>
          <w:tcPr>
            <w:tcW w:w="1067" w:type="dxa"/>
            <w:vAlign w:val="center"/>
          </w:tcPr>
          <w:p w14:paraId="7997081A"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13</w:t>
            </w:r>
            <w:r>
              <w:rPr>
                <w:rFonts w:ascii="宋体" w:eastAsia="宋体" w:hAnsi="宋体" w:cs="Times New Roman"/>
                <w:color w:val="000000"/>
                <w:sz w:val="18"/>
                <w:szCs w:val="18"/>
              </w:rPr>
              <w:t>2</w:t>
            </w:r>
          </w:p>
        </w:tc>
        <w:tc>
          <w:tcPr>
            <w:tcW w:w="1394" w:type="dxa"/>
            <w:vMerge/>
            <w:vAlign w:val="center"/>
          </w:tcPr>
          <w:p w14:paraId="321EB5E6" w14:textId="77777777" w:rsidR="00660E6C" w:rsidRDefault="00660E6C">
            <w:pPr>
              <w:ind w:firstLine="360"/>
              <w:rPr>
                <w:rFonts w:ascii="宋体" w:eastAsia="宋体" w:hAnsi="宋体" w:cs="Times New Roman"/>
                <w:kern w:val="0"/>
                <w:sz w:val="18"/>
                <w:szCs w:val="18"/>
              </w:rPr>
            </w:pPr>
          </w:p>
        </w:tc>
        <w:tc>
          <w:tcPr>
            <w:tcW w:w="1444" w:type="dxa"/>
            <w:vAlign w:val="center"/>
          </w:tcPr>
          <w:p w14:paraId="5F34F41F"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425</w:t>
            </w:r>
          </w:p>
        </w:tc>
        <w:tc>
          <w:tcPr>
            <w:tcW w:w="1675" w:type="dxa"/>
            <w:vMerge/>
            <w:vAlign w:val="center"/>
          </w:tcPr>
          <w:p w14:paraId="0D86329D" w14:textId="77777777" w:rsidR="00660E6C" w:rsidRDefault="00660E6C">
            <w:pPr>
              <w:ind w:firstLine="360"/>
              <w:rPr>
                <w:rFonts w:ascii="宋体" w:eastAsia="宋体" w:hAnsi="宋体" w:cs="Times New Roman"/>
                <w:kern w:val="0"/>
                <w:sz w:val="18"/>
                <w:szCs w:val="18"/>
              </w:rPr>
            </w:pPr>
          </w:p>
        </w:tc>
      </w:tr>
      <w:tr w:rsidR="00660E6C" w14:paraId="4A34C0AA" w14:textId="77777777">
        <w:trPr>
          <w:trHeight w:val="255"/>
        </w:trPr>
        <w:tc>
          <w:tcPr>
            <w:tcW w:w="675" w:type="dxa"/>
            <w:vMerge/>
            <w:vAlign w:val="center"/>
          </w:tcPr>
          <w:p w14:paraId="5965EDA7" w14:textId="77777777" w:rsidR="00660E6C" w:rsidRDefault="00660E6C">
            <w:pPr>
              <w:ind w:firstLine="360"/>
              <w:jc w:val="center"/>
              <w:rPr>
                <w:rFonts w:ascii="宋体" w:eastAsia="宋体" w:hAnsi="宋体" w:cs="Times New Roman"/>
                <w:kern w:val="0"/>
                <w:sz w:val="18"/>
                <w:szCs w:val="18"/>
              </w:rPr>
            </w:pPr>
          </w:p>
        </w:tc>
        <w:tc>
          <w:tcPr>
            <w:tcW w:w="1281" w:type="dxa"/>
            <w:vMerge/>
            <w:vAlign w:val="center"/>
          </w:tcPr>
          <w:p w14:paraId="365B1515"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5F44924E"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64ADA5B5" w14:textId="77777777" w:rsidR="00660E6C" w:rsidRDefault="00660E6C">
            <w:pPr>
              <w:ind w:firstLine="360"/>
              <w:rPr>
                <w:rFonts w:ascii="宋体" w:eastAsia="宋体" w:hAnsi="宋体" w:cs="Times New Roman"/>
                <w:kern w:val="0"/>
                <w:sz w:val="18"/>
                <w:szCs w:val="18"/>
              </w:rPr>
            </w:pPr>
          </w:p>
        </w:tc>
        <w:tc>
          <w:tcPr>
            <w:tcW w:w="1067" w:type="dxa"/>
            <w:vAlign w:val="center"/>
          </w:tcPr>
          <w:p w14:paraId="74BAF5C1"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13</w:t>
            </w:r>
            <w:r>
              <w:rPr>
                <w:rFonts w:ascii="宋体" w:eastAsia="宋体" w:hAnsi="宋体" w:cs="Times New Roman"/>
                <w:color w:val="000000"/>
                <w:sz w:val="18"/>
                <w:szCs w:val="18"/>
              </w:rPr>
              <w:t>1</w:t>
            </w:r>
          </w:p>
        </w:tc>
        <w:tc>
          <w:tcPr>
            <w:tcW w:w="1394" w:type="dxa"/>
            <w:vMerge/>
            <w:vAlign w:val="center"/>
          </w:tcPr>
          <w:p w14:paraId="4372E79F" w14:textId="77777777" w:rsidR="00660E6C" w:rsidRDefault="00660E6C">
            <w:pPr>
              <w:ind w:firstLine="360"/>
              <w:rPr>
                <w:rFonts w:ascii="宋体" w:eastAsia="宋体" w:hAnsi="宋体" w:cs="Times New Roman"/>
                <w:kern w:val="0"/>
                <w:sz w:val="18"/>
                <w:szCs w:val="18"/>
              </w:rPr>
            </w:pPr>
          </w:p>
        </w:tc>
        <w:tc>
          <w:tcPr>
            <w:tcW w:w="1444" w:type="dxa"/>
            <w:vAlign w:val="center"/>
          </w:tcPr>
          <w:p w14:paraId="2A2C9801"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385</w:t>
            </w:r>
          </w:p>
        </w:tc>
        <w:tc>
          <w:tcPr>
            <w:tcW w:w="1675" w:type="dxa"/>
            <w:vMerge/>
            <w:vAlign w:val="center"/>
          </w:tcPr>
          <w:p w14:paraId="0BD01EA8" w14:textId="77777777" w:rsidR="00660E6C" w:rsidRDefault="00660E6C">
            <w:pPr>
              <w:ind w:firstLine="360"/>
              <w:rPr>
                <w:rFonts w:ascii="宋体" w:eastAsia="宋体" w:hAnsi="宋体" w:cs="Times New Roman"/>
                <w:kern w:val="0"/>
                <w:sz w:val="18"/>
                <w:szCs w:val="18"/>
              </w:rPr>
            </w:pPr>
          </w:p>
        </w:tc>
      </w:tr>
      <w:tr w:rsidR="00660E6C" w14:paraId="2DDE2526" w14:textId="77777777">
        <w:trPr>
          <w:trHeight w:val="255"/>
        </w:trPr>
        <w:tc>
          <w:tcPr>
            <w:tcW w:w="675" w:type="dxa"/>
            <w:vMerge/>
            <w:vAlign w:val="center"/>
          </w:tcPr>
          <w:p w14:paraId="64D004FC" w14:textId="77777777" w:rsidR="00660E6C" w:rsidRDefault="00660E6C">
            <w:pPr>
              <w:ind w:firstLine="360"/>
              <w:jc w:val="center"/>
              <w:rPr>
                <w:rFonts w:ascii="宋体" w:eastAsia="宋体" w:hAnsi="宋体" w:cs="Times New Roman"/>
                <w:kern w:val="0"/>
                <w:sz w:val="18"/>
                <w:szCs w:val="18"/>
              </w:rPr>
            </w:pPr>
          </w:p>
        </w:tc>
        <w:tc>
          <w:tcPr>
            <w:tcW w:w="1281" w:type="dxa"/>
            <w:vMerge/>
            <w:vAlign w:val="center"/>
          </w:tcPr>
          <w:p w14:paraId="1B5C1F7A"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38303C53"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2D870E0D" w14:textId="77777777" w:rsidR="00660E6C" w:rsidRDefault="00660E6C">
            <w:pPr>
              <w:ind w:firstLine="360"/>
              <w:rPr>
                <w:rFonts w:ascii="宋体" w:eastAsia="宋体" w:hAnsi="宋体" w:cs="Times New Roman"/>
                <w:kern w:val="0"/>
                <w:sz w:val="18"/>
                <w:szCs w:val="18"/>
              </w:rPr>
            </w:pPr>
          </w:p>
        </w:tc>
        <w:tc>
          <w:tcPr>
            <w:tcW w:w="1067" w:type="dxa"/>
            <w:vAlign w:val="center"/>
          </w:tcPr>
          <w:p w14:paraId="3132D0A8"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130</w:t>
            </w:r>
          </w:p>
        </w:tc>
        <w:tc>
          <w:tcPr>
            <w:tcW w:w="1394" w:type="dxa"/>
            <w:vMerge/>
            <w:vAlign w:val="center"/>
          </w:tcPr>
          <w:p w14:paraId="057B7EE6" w14:textId="77777777" w:rsidR="00660E6C" w:rsidRDefault="00660E6C">
            <w:pPr>
              <w:ind w:firstLine="360"/>
              <w:rPr>
                <w:rFonts w:ascii="宋体" w:eastAsia="宋体" w:hAnsi="宋体" w:cs="Times New Roman"/>
                <w:kern w:val="0"/>
                <w:sz w:val="18"/>
                <w:szCs w:val="18"/>
              </w:rPr>
            </w:pPr>
          </w:p>
        </w:tc>
        <w:tc>
          <w:tcPr>
            <w:tcW w:w="1444" w:type="dxa"/>
            <w:vAlign w:val="center"/>
          </w:tcPr>
          <w:p w14:paraId="6DBFE411"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385</w:t>
            </w:r>
          </w:p>
        </w:tc>
        <w:tc>
          <w:tcPr>
            <w:tcW w:w="1675" w:type="dxa"/>
            <w:vMerge/>
            <w:vAlign w:val="center"/>
          </w:tcPr>
          <w:p w14:paraId="759D47F3" w14:textId="77777777" w:rsidR="00660E6C" w:rsidRDefault="00660E6C">
            <w:pPr>
              <w:ind w:firstLine="360"/>
              <w:rPr>
                <w:rFonts w:ascii="宋体" w:eastAsia="宋体" w:hAnsi="宋体" w:cs="Times New Roman"/>
                <w:kern w:val="0"/>
                <w:sz w:val="18"/>
                <w:szCs w:val="18"/>
              </w:rPr>
            </w:pPr>
          </w:p>
        </w:tc>
      </w:tr>
      <w:tr w:rsidR="00660E6C" w14:paraId="5E1C1FC3" w14:textId="77777777">
        <w:trPr>
          <w:trHeight w:val="255"/>
        </w:trPr>
        <w:tc>
          <w:tcPr>
            <w:tcW w:w="675" w:type="dxa"/>
            <w:vMerge w:val="restart"/>
            <w:vAlign w:val="center"/>
          </w:tcPr>
          <w:p w14:paraId="3E43DDA0"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12</w:t>
            </w:r>
          </w:p>
        </w:tc>
        <w:tc>
          <w:tcPr>
            <w:tcW w:w="1281" w:type="dxa"/>
            <w:vMerge w:val="restart"/>
            <w:vAlign w:val="center"/>
          </w:tcPr>
          <w:p w14:paraId="4C9A0D27"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kern w:val="0"/>
                <w:sz w:val="18"/>
                <w:szCs w:val="18"/>
              </w:rPr>
              <w:t>C19010</w:t>
            </w:r>
          </w:p>
        </w:tc>
        <w:tc>
          <w:tcPr>
            <w:tcW w:w="672" w:type="dxa"/>
            <w:vMerge w:val="restart"/>
            <w:vAlign w:val="center"/>
          </w:tcPr>
          <w:p w14:paraId="4CF77CB1"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T</w:t>
            </w:r>
            <w:r>
              <w:rPr>
                <w:rFonts w:ascii="宋体" w:eastAsia="宋体" w:hAnsi="宋体" w:cs="Times New Roman"/>
                <w:kern w:val="0"/>
                <w:sz w:val="18"/>
                <w:szCs w:val="18"/>
              </w:rPr>
              <w:t>M10</w:t>
            </w:r>
          </w:p>
        </w:tc>
        <w:tc>
          <w:tcPr>
            <w:tcW w:w="689" w:type="dxa"/>
            <w:vMerge w:val="restart"/>
            <w:vAlign w:val="center"/>
          </w:tcPr>
          <w:p w14:paraId="4D775EE1"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0.044</w:t>
            </w:r>
          </w:p>
        </w:tc>
        <w:tc>
          <w:tcPr>
            <w:tcW w:w="1067" w:type="dxa"/>
            <w:vAlign w:val="center"/>
          </w:tcPr>
          <w:p w14:paraId="777FA9A3"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130</w:t>
            </w:r>
          </w:p>
        </w:tc>
        <w:tc>
          <w:tcPr>
            <w:tcW w:w="1394" w:type="dxa"/>
            <w:vMerge w:val="restart"/>
            <w:vAlign w:val="center"/>
          </w:tcPr>
          <w:p w14:paraId="779BD27D" w14:textId="77777777" w:rsidR="00660E6C" w:rsidRDefault="00000000">
            <w:pPr>
              <w:ind w:firstLine="360"/>
              <w:rPr>
                <w:rFonts w:ascii="宋体" w:eastAsia="宋体" w:hAnsi="宋体" w:cs="Times New Roman"/>
                <w:kern w:val="0"/>
                <w:sz w:val="18"/>
                <w:szCs w:val="18"/>
              </w:rPr>
            </w:pPr>
            <w:r>
              <w:rPr>
                <w:rFonts w:ascii="宋体" w:eastAsia="宋体" w:hAnsi="宋体" w:cs="Times New Roman" w:hint="eastAsia"/>
                <w:kern w:val="0"/>
                <w:sz w:val="18"/>
                <w:szCs w:val="18"/>
              </w:rPr>
              <w:t>130</w:t>
            </w:r>
          </w:p>
        </w:tc>
        <w:tc>
          <w:tcPr>
            <w:tcW w:w="1444" w:type="dxa"/>
            <w:vAlign w:val="center"/>
          </w:tcPr>
          <w:p w14:paraId="2FE7046A"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410</w:t>
            </w:r>
          </w:p>
        </w:tc>
        <w:tc>
          <w:tcPr>
            <w:tcW w:w="1675" w:type="dxa"/>
            <w:vMerge w:val="restart"/>
            <w:vAlign w:val="center"/>
          </w:tcPr>
          <w:p w14:paraId="4CA12BDA"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397</w:t>
            </w:r>
          </w:p>
        </w:tc>
      </w:tr>
      <w:tr w:rsidR="00660E6C" w14:paraId="1AC83E6A" w14:textId="77777777">
        <w:trPr>
          <w:trHeight w:val="255"/>
        </w:trPr>
        <w:tc>
          <w:tcPr>
            <w:tcW w:w="675" w:type="dxa"/>
            <w:vMerge/>
            <w:vAlign w:val="center"/>
          </w:tcPr>
          <w:p w14:paraId="77FB664F" w14:textId="77777777" w:rsidR="00660E6C" w:rsidRDefault="00660E6C">
            <w:pPr>
              <w:ind w:firstLine="360"/>
              <w:jc w:val="center"/>
              <w:rPr>
                <w:rFonts w:ascii="宋体" w:eastAsia="宋体" w:hAnsi="宋体" w:cs="Times New Roman"/>
                <w:kern w:val="0"/>
                <w:sz w:val="18"/>
                <w:szCs w:val="18"/>
                <w:highlight w:val="yellow"/>
              </w:rPr>
            </w:pPr>
          </w:p>
        </w:tc>
        <w:tc>
          <w:tcPr>
            <w:tcW w:w="1281" w:type="dxa"/>
            <w:vMerge/>
            <w:vAlign w:val="center"/>
          </w:tcPr>
          <w:p w14:paraId="0290E92D" w14:textId="77777777" w:rsidR="00660E6C" w:rsidRDefault="00660E6C">
            <w:pPr>
              <w:ind w:firstLine="360"/>
              <w:jc w:val="center"/>
              <w:rPr>
                <w:rFonts w:ascii="宋体" w:eastAsia="宋体" w:hAnsi="宋体" w:cs="Times New Roman"/>
                <w:kern w:val="0"/>
                <w:sz w:val="18"/>
                <w:szCs w:val="18"/>
                <w:highlight w:val="yellow"/>
              </w:rPr>
            </w:pPr>
          </w:p>
        </w:tc>
        <w:tc>
          <w:tcPr>
            <w:tcW w:w="672" w:type="dxa"/>
            <w:vMerge/>
            <w:vAlign w:val="center"/>
          </w:tcPr>
          <w:p w14:paraId="0C4E1C39" w14:textId="77777777" w:rsidR="00660E6C" w:rsidRDefault="00660E6C">
            <w:pPr>
              <w:ind w:firstLine="360"/>
              <w:rPr>
                <w:rFonts w:ascii="宋体" w:eastAsia="宋体" w:hAnsi="宋体" w:cs="Times New Roman"/>
                <w:kern w:val="0"/>
                <w:sz w:val="18"/>
                <w:szCs w:val="18"/>
                <w:highlight w:val="yellow"/>
              </w:rPr>
            </w:pPr>
          </w:p>
        </w:tc>
        <w:tc>
          <w:tcPr>
            <w:tcW w:w="689" w:type="dxa"/>
            <w:vMerge/>
            <w:vAlign w:val="center"/>
          </w:tcPr>
          <w:p w14:paraId="2B9D6504" w14:textId="77777777" w:rsidR="00660E6C" w:rsidRDefault="00660E6C">
            <w:pPr>
              <w:ind w:firstLine="360"/>
              <w:rPr>
                <w:rFonts w:ascii="宋体" w:eastAsia="宋体" w:hAnsi="宋体" w:cs="Times New Roman"/>
                <w:kern w:val="0"/>
                <w:sz w:val="18"/>
                <w:szCs w:val="18"/>
                <w:highlight w:val="yellow"/>
              </w:rPr>
            </w:pPr>
          </w:p>
        </w:tc>
        <w:tc>
          <w:tcPr>
            <w:tcW w:w="1067" w:type="dxa"/>
            <w:vAlign w:val="center"/>
          </w:tcPr>
          <w:p w14:paraId="50391EAA"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129</w:t>
            </w:r>
          </w:p>
        </w:tc>
        <w:tc>
          <w:tcPr>
            <w:tcW w:w="1394" w:type="dxa"/>
            <w:vMerge/>
            <w:vAlign w:val="center"/>
          </w:tcPr>
          <w:p w14:paraId="3A5A30A5" w14:textId="77777777" w:rsidR="00660E6C" w:rsidRDefault="00660E6C">
            <w:pPr>
              <w:ind w:firstLine="360"/>
              <w:rPr>
                <w:rFonts w:ascii="宋体" w:eastAsia="宋体" w:hAnsi="宋体" w:cs="Times New Roman"/>
                <w:kern w:val="0"/>
                <w:sz w:val="18"/>
                <w:szCs w:val="18"/>
              </w:rPr>
            </w:pPr>
          </w:p>
        </w:tc>
        <w:tc>
          <w:tcPr>
            <w:tcW w:w="1444" w:type="dxa"/>
            <w:vAlign w:val="center"/>
          </w:tcPr>
          <w:p w14:paraId="3108F3AC"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410</w:t>
            </w:r>
          </w:p>
        </w:tc>
        <w:tc>
          <w:tcPr>
            <w:tcW w:w="1675" w:type="dxa"/>
            <w:vMerge/>
            <w:vAlign w:val="center"/>
          </w:tcPr>
          <w:p w14:paraId="3F78DD22" w14:textId="77777777" w:rsidR="00660E6C" w:rsidRDefault="00660E6C">
            <w:pPr>
              <w:ind w:firstLine="360"/>
              <w:rPr>
                <w:rFonts w:ascii="宋体" w:eastAsia="宋体" w:hAnsi="宋体" w:cs="Times New Roman"/>
                <w:kern w:val="0"/>
                <w:sz w:val="18"/>
                <w:szCs w:val="18"/>
              </w:rPr>
            </w:pPr>
          </w:p>
        </w:tc>
      </w:tr>
      <w:tr w:rsidR="00660E6C" w14:paraId="11133AA8" w14:textId="77777777">
        <w:trPr>
          <w:trHeight w:val="255"/>
        </w:trPr>
        <w:tc>
          <w:tcPr>
            <w:tcW w:w="675" w:type="dxa"/>
            <w:vMerge/>
            <w:vAlign w:val="center"/>
          </w:tcPr>
          <w:p w14:paraId="0F0F32EA" w14:textId="77777777" w:rsidR="00660E6C" w:rsidRDefault="00660E6C">
            <w:pPr>
              <w:ind w:firstLine="360"/>
              <w:jc w:val="center"/>
              <w:rPr>
                <w:rFonts w:ascii="宋体" w:eastAsia="宋体" w:hAnsi="宋体" w:cs="Times New Roman"/>
                <w:kern w:val="0"/>
                <w:sz w:val="18"/>
                <w:szCs w:val="18"/>
                <w:highlight w:val="yellow"/>
              </w:rPr>
            </w:pPr>
          </w:p>
        </w:tc>
        <w:tc>
          <w:tcPr>
            <w:tcW w:w="1281" w:type="dxa"/>
            <w:vMerge/>
            <w:vAlign w:val="center"/>
          </w:tcPr>
          <w:p w14:paraId="5520FCA5" w14:textId="77777777" w:rsidR="00660E6C" w:rsidRDefault="00660E6C">
            <w:pPr>
              <w:ind w:firstLine="360"/>
              <w:jc w:val="center"/>
              <w:rPr>
                <w:rFonts w:ascii="宋体" w:eastAsia="宋体" w:hAnsi="宋体" w:cs="Times New Roman"/>
                <w:kern w:val="0"/>
                <w:sz w:val="18"/>
                <w:szCs w:val="18"/>
                <w:highlight w:val="yellow"/>
              </w:rPr>
            </w:pPr>
          </w:p>
        </w:tc>
        <w:tc>
          <w:tcPr>
            <w:tcW w:w="672" w:type="dxa"/>
            <w:vMerge/>
            <w:vAlign w:val="center"/>
          </w:tcPr>
          <w:p w14:paraId="6D892446" w14:textId="77777777" w:rsidR="00660E6C" w:rsidRDefault="00660E6C">
            <w:pPr>
              <w:ind w:firstLine="360"/>
              <w:rPr>
                <w:rFonts w:ascii="宋体" w:eastAsia="宋体" w:hAnsi="宋体" w:cs="Times New Roman"/>
                <w:kern w:val="0"/>
                <w:sz w:val="18"/>
                <w:szCs w:val="18"/>
                <w:highlight w:val="yellow"/>
              </w:rPr>
            </w:pPr>
          </w:p>
        </w:tc>
        <w:tc>
          <w:tcPr>
            <w:tcW w:w="689" w:type="dxa"/>
            <w:vMerge/>
            <w:vAlign w:val="center"/>
          </w:tcPr>
          <w:p w14:paraId="41418592" w14:textId="77777777" w:rsidR="00660E6C" w:rsidRDefault="00660E6C">
            <w:pPr>
              <w:ind w:firstLine="360"/>
              <w:rPr>
                <w:rFonts w:ascii="宋体" w:eastAsia="宋体" w:hAnsi="宋体" w:cs="Times New Roman"/>
                <w:kern w:val="0"/>
                <w:sz w:val="18"/>
                <w:szCs w:val="18"/>
                <w:highlight w:val="yellow"/>
              </w:rPr>
            </w:pPr>
          </w:p>
        </w:tc>
        <w:tc>
          <w:tcPr>
            <w:tcW w:w="1067" w:type="dxa"/>
            <w:vAlign w:val="center"/>
          </w:tcPr>
          <w:p w14:paraId="09ADFA80"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130</w:t>
            </w:r>
          </w:p>
        </w:tc>
        <w:tc>
          <w:tcPr>
            <w:tcW w:w="1394" w:type="dxa"/>
            <w:vMerge/>
            <w:vAlign w:val="center"/>
          </w:tcPr>
          <w:p w14:paraId="726FA669" w14:textId="77777777" w:rsidR="00660E6C" w:rsidRDefault="00660E6C">
            <w:pPr>
              <w:ind w:firstLine="360"/>
              <w:rPr>
                <w:rFonts w:ascii="宋体" w:eastAsia="宋体" w:hAnsi="宋体" w:cs="Times New Roman"/>
                <w:kern w:val="0"/>
                <w:sz w:val="18"/>
                <w:szCs w:val="18"/>
              </w:rPr>
            </w:pPr>
          </w:p>
        </w:tc>
        <w:tc>
          <w:tcPr>
            <w:tcW w:w="1444" w:type="dxa"/>
            <w:vAlign w:val="center"/>
          </w:tcPr>
          <w:p w14:paraId="405006E7"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391</w:t>
            </w:r>
          </w:p>
        </w:tc>
        <w:tc>
          <w:tcPr>
            <w:tcW w:w="1675" w:type="dxa"/>
            <w:vMerge/>
            <w:vAlign w:val="center"/>
          </w:tcPr>
          <w:p w14:paraId="59259007" w14:textId="77777777" w:rsidR="00660E6C" w:rsidRDefault="00660E6C">
            <w:pPr>
              <w:ind w:firstLine="360"/>
              <w:rPr>
                <w:rFonts w:ascii="宋体" w:eastAsia="宋体" w:hAnsi="宋体" w:cs="Times New Roman"/>
                <w:kern w:val="0"/>
                <w:sz w:val="18"/>
                <w:szCs w:val="18"/>
              </w:rPr>
            </w:pPr>
          </w:p>
        </w:tc>
      </w:tr>
      <w:tr w:rsidR="00660E6C" w14:paraId="22D6DC89" w14:textId="77777777">
        <w:trPr>
          <w:trHeight w:val="255"/>
        </w:trPr>
        <w:tc>
          <w:tcPr>
            <w:tcW w:w="675" w:type="dxa"/>
            <w:vMerge/>
            <w:vAlign w:val="center"/>
          </w:tcPr>
          <w:p w14:paraId="29BDF7E7" w14:textId="77777777" w:rsidR="00660E6C" w:rsidRDefault="00660E6C">
            <w:pPr>
              <w:ind w:firstLine="360"/>
              <w:jc w:val="center"/>
              <w:rPr>
                <w:rFonts w:ascii="宋体" w:eastAsia="宋体" w:hAnsi="宋体" w:cs="Times New Roman"/>
                <w:kern w:val="0"/>
                <w:sz w:val="18"/>
                <w:szCs w:val="18"/>
                <w:highlight w:val="yellow"/>
              </w:rPr>
            </w:pPr>
          </w:p>
        </w:tc>
        <w:tc>
          <w:tcPr>
            <w:tcW w:w="1281" w:type="dxa"/>
            <w:vMerge/>
            <w:vAlign w:val="center"/>
          </w:tcPr>
          <w:p w14:paraId="77DC2D95" w14:textId="77777777" w:rsidR="00660E6C" w:rsidRDefault="00660E6C">
            <w:pPr>
              <w:ind w:firstLine="360"/>
              <w:jc w:val="center"/>
              <w:rPr>
                <w:rFonts w:ascii="宋体" w:eastAsia="宋体" w:hAnsi="宋体" w:cs="Times New Roman"/>
                <w:kern w:val="0"/>
                <w:sz w:val="18"/>
                <w:szCs w:val="18"/>
                <w:highlight w:val="yellow"/>
              </w:rPr>
            </w:pPr>
          </w:p>
        </w:tc>
        <w:tc>
          <w:tcPr>
            <w:tcW w:w="672" w:type="dxa"/>
            <w:vMerge/>
            <w:vAlign w:val="center"/>
          </w:tcPr>
          <w:p w14:paraId="54CDB712" w14:textId="77777777" w:rsidR="00660E6C" w:rsidRDefault="00660E6C">
            <w:pPr>
              <w:ind w:firstLine="360"/>
              <w:rPr>
                <w:rFonts w:ascii="宋体" w:eastAsia="宋体" w:hAnsi="宋体" w:cs="Times New Roman"/>
                <w:kern w:val="0"/>
                <w:sz w:val="18"/>
                <w:szCs w:val="18"/>
                <w:highlight w:val="yellow"/>
              </w:rPr>
            </w:pPr>
          </w:p>
        </w:tc>
        <w:tc>
          <w:tcPr>
            <w:tcW w:w="689" w:type="dxa"/>
            <w:vMerge/>
            <w:vAlign w:val="center"/>
          </w:tcPr>
          <w:p w14:paraId="72F516CF" w14:textId="77777777" w:rsidR="00660E6C" w:rsidRDefault="00660E6C">
            <w:pPr>
              <w:ind w:firstLine="360"/>
              <w:rPr>
                <w:rFonts w:ascii="宋体" w:eastAsia="宋体" w:hAnsi="宋体" w:cs="Times New Roman"/>
                <w:kern w:val="0"/>
                <w:sz w:val="18"/>
                <w:szCs w:val="18"/>
                <w:highlight w:val="yellow"/>
              </w:rPr>
            </w:pPr>
          </w:p>
        </w:tc>
        <w:tc>
          <w:tcPr>
            <w:tcW w:w="1067" w:type="dxa"/>
            <w:vAlign w:val="center"/>
          </w:tcPr>
          <w:p w14:paraId="3F790B45" w14:textId="77777777" w:rsidR="00660E6C" w:rsidRDefault="00000000">
            <w:pPr>
              <w:ind w:firstLine="360"/>
              <w:rPr>
                <w:rFonts w:ascii="宋体" w:eastAsia="宋体" w:hAnsi="宋体" w:cs="宋体"/>
                <w:color w:val="000000"/>
                <w:sz w:val="18"/>
                <w:szCs w:val="18"/>
              </w:rPr>
            </w:pPr>
            <w:r>
              <w:rPr>
                <w:rFonts w:ascii="宋体" w:eastAsia="宋体" w:hAnsi="宋体" w:cs="Times New Roman" w:hint="eastAsia"/>
                <w:color w:val="000000"/>
                <w:sz w:val="18"/>
                <w:szCs w:val="18"/>
              </w:rPr>
              <w:t>129</w:t>
            </w:r>
          </w:p>
        </w:tc>
        <w:tc>
          <w:tcPr>
            <w:tcW w:w="1394" w:type="dxa"/>
            <w:vMerge/>
            <w:vAlign w:val="center"/>
          </w:tcPr>
          <w:p w14:paraId="21B22A83" w14:textId="77777777" w:rsidR="00660E6C" w:rsidRDefault="00660E6C">
            <w:pPr>
              <w:ind w:firstLine="360"/>
              <w:rPr>
                <w:rFonts w:ascii="宋体" w:eastAsia="宋体" w:hAnsi="宋体" w:cs="Times New Roman"/>
                <w:kern w:val="0"/>
                <w:sz w:val="18"/>
                <w:szCs w:val="18"/>
              </w:rPr>
            </w:pPr>
          </w:p>
        </w:tc>
        <w:tc>
          <w:tcPr>
            <w:tcW w:w="1444" w:type="dxa"/>
            <w:vAlign w:val="center"/>
          </w:tcPr>
          <w:p w14:paraId="4B15B244"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378</w:t>
            </w:r>
          </w:p>
        </w:tc>
        <w:tc>
          <w:tcPr>
            <w:tcW w:w="1675" w:type="dxa"/>
            <w:vMerge/>
            <w:vAlign w:val="center"/>
          </w:tcPr>
          <w:p w14:paraId="1A64A9E8" w14:textId="77777777" w:rsidR="00660E6C" w:rsidRDefault="00660E6C">
            <w:pPr>
              <w:ind w:firstLine="360"/>
              <w:rPr>
                <w:rFonts w:ascii="宋体" w:eastAsia="宋体" w:hAnsi="宋体" w:cs="Times New Roman"/>
                <w:kern w:val="0"/>
                <w:sz w:val="18"/>
                <w:szCs w:val="18"/>
              </w:rPr>
            </w:pPr>
          </w:p>
        </w:tc>
      </w:tr>
      <w:tr w:rsidR="00660E6C" w14:paraId="1860C9D9" w14:textId="77777777">
        <w:trPr>
          <w:trHeight w:val="255"/>
        </w:trPr>
        <w:tc>
          <w:tcPr>
            <w:tcW w:w="675" w:type="dxa"/>
            <w:vMerge w:val="restart"/>
            <w:vAlign w:val="center"/>
          </w:tcPr>
          <w:p w14:paraId="27D7308A"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13</w:t>
            </w:r>
          </w:p>
        </w:tc>
        <w:tc>
          <w:tcPr>
            <w:tcW w:w="1281" w:type="dxa"/>
            <w:vMerge w:val="restart"/>
            <w:vAlign w:val="center"/>
          </w:tcPr>
          <w:p w14:paraId="056DDD87" w14:textId="77777777" w:rsidR="00660E6C" w:rsidRDefault="00000000">
            <w:pPr>
              <w:ind w:firstLineChars="111"/>
              <w:jc w:val="center"/>
              <w:rPr>
                <w:rFonts w:ascii="宋体" w:eastAsia="宋体" w:hAnsi="宋体" w:cs="Times New Roman"/>
                <w:kern w:val="0"/>
                <w:sz w:val="18"/>
                <w:szCs w:val="18"/>
              </w:rPr>
            </w:pPr>
            <w:r>
              <w:rPr>
                <w:rFonts w:ascii="宋体" w:eastAsia="宋体" w:hAnsi="宋体" w:cs="Times New Roman"/>
                <w:kern w:val="0"/>
                <w:sz w:val="18"/>
                <w:szCs w:val="18"/>
              </w:rPr>
              <w:t>C</w:t>
            </w:r>
            <w:r>
              <w:rPr>
                <w:rFonts w:ascii="宋体" w:eastAsia="宋体" w:hAnsi="宋体" w:cs="Times New Roman" w:hint="eastAsia"/>
                <w:kern w:val="0"/>
                <w:sz w:val="18"/>
                <w:szCs w:val="18"/>
              </w:rPr>
              <w:t>5191</w:t>
            </w:r>
          </w:p>
        </w:tc>
        <w:tc>
          <w:tcPr>
            <w:tcW w:w="672" w:type="dxa"/>
            <w:vMerge w:val="restart"/>
            <w:vAlign w:val="center"/>
          </w:tcPr>
          <w:p w14:paraId="62D82AC7"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kern w:val="0"/>
                <w:sz w:val="18"/>
                <w:szCs w:val="18"/>
              </w:rPr>
              <w:t>EH</w:t>
            </w:r>
          </w:p>
        </w:tc>
        <w:tc>
          <w:tcPr>
            <w:tcW w:w="689" w:type="dxa"/>
            <w:vMerge w:val="restart"/>
            <w:vAlign w:val="center"/>
          </w:tcPr>
          <w:p w14:paraId="19EE10FA"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0.15</w:t>
            </w:r>
            <w:r>
              <w:rPr>
                <w:rFonts w:ascii="宋体" w:eastAsia="宋体" w:hAnsi="宋体" w:cs="Times New Roman"/>
                <w:kern w:val="0"/>
                <w:sz w:val="18"/>
                <w:szCs w:val="18"/>
              </w:rPr>
              <w:t>0</w:t>
            </w:r>
          </w:p>
        </w:tc>
        <w:tc>
          <w:tcPr>
            <w:tcW w:w="1067" w:type="dxa"/>
            <w:vAlign w:val="center"/>
          </w:tcPr>
          <w:p w14:paraId="5D0E03E3"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109</w:t>
            </w:r>
          </w:p>
        </w:tc>
        <w:tc>
          <w:tcPr>
            <w:tcW w:w="1394" w:type="dxa"/>
            <w:vMerge w:val="restart"/>
            <w:vAlign w:val="center"/>
          </w:tcPr>
          <w:p w14:paraId="7DB7F6B9" w14:textId="77777777" w:rsidR="00660E6C" w:rsidRDefault="00000000">
            <w:pPr>
              <w:ind w:firstLine="360"/>
              <w:rPr>
                <w:rFonts w:ascii="宋体" w:eastAsia="宋体" w:hAnsi="宋体" w:cs="Times New Roman"/>
                <w:kern w:val="0"/>
                <w:sz w:val="18"/>
                <w:szCs w:val="18"/>
              </w:rPr>
            </w:pPr>
            <w:r>
              <w:rPr>
                <w:rFonts w:ascii="宋体" w:eastAsia="宋体" w:hAnsi="宋体" w:cs="Times New Roman" w:hint="eastAsia"/>
                <w:kern w:val="0"/>
                <w:sz w:val="18"/>
                <w:szCs w:val="18"/>
              </w:rPr>
              <w:t>110</w:t>
            </w:r>
          </w:p>
        </w:tc>
        <w:tc>
          <w:tcPr>
            <w:tcW w:w="1444" w:type="dxa"/>
            <w:vAlign w:val="center"/>
          </w:tcPr>
          <w:p w14:paraId="1581208E"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260</w:t>
            </w:r>
          </w:p>
        </w:tc>
        <w:tc>
          <w:tcPr>
            <w:tcW w:w="1675" w:type="dxa"/>
            <w:vMerge w:val="restart"/>
            <w:vAlign w:val="center"/>
          </w:tcPr>
          <w:p w14:paraId="15CA991E" w14:textId="77777777" w:rsidR="00660E6C" w:rsidRDefault="00000000">
            <w:pPr>
              <w:ind w:firstLine="360"/>
              <w:rPr>
                <w:rFonts w:ascii="宋体" w:eastAsia="宋体" w:hAnsi="宋体" w:cs="Times New Roman"/>
                <w:kern w:val="0"/>
                <w:sz w:val="18"/>
                <w:szCs w:val="18"/>
              </w:rPr>
            </w:pPr>
            <w:r>
              <w:rPr>
                <w:rFonts w:ascii="宋体" w:eastAsia="宋体" w:hAnsi="宋体" w:cs="Times New Roman" w:hint="eastAsia"/>
                <w:kern w:val="0"/>
                <w:sz w:val="18"/>
                <w:szCs w:val="18"/>
              </w:rPr>
              <w:t>265</w:t>
            </w:r>
          </w:p>
        </w:tc>
      </w:tr>
      <w:tr w:rsidR="00660E6C" w14:paraId="27825A85" w14:textId="77777777">
        <w:trPr>
          <w:trHeight w:val="255"/>
        </w:trPr>
        <w:tc>
          <w:tcPr>
            <w:tcW w:w="675" w:type="dxa"/>
            <w:vMerge/>
            <w:vAlign w:val="center"/>
          </w:tcPr>
          <w:p w14:paraId="542C5B47" w14:textId="77777777" w:rsidR="00660E6C" w:rsidRDefault="00660E6C">
            <w:pPr>
              <w:ind w:firstLine="360"/>
              <w:jc w:val="center"/>
              <w:rPr>
                <w:rFonts w:ascii="宋体" w:eastAsia="宋体" w:hAnsi="宋体" w:cs="Times New Roman"/>
                <w:kern w:val="0"/>
                <w:sz w:val="18"/>
                <w:szCs w:val="18"/>
              </w:rPr>
            </w:pPr>
          </w:p>
        </w:tc>
        <w:tc>
          <w:tcPr>
            <w:tcW w:w="1281" w:type="dxa"/>
            <w:vMerge/>
            <w:vAlign w:val="center"/>
          </w:tcPr>
          <w:p w14:paraId="44B69DA4"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2CCA772B"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6E4A773F" w14:textId="77777777" w:rsidR="00660E6C" w:rsidRDefault="00660E6C">
            <w:pPr>
              <w:ind w:firstLine="360"/>
              <w:rPr>
                <w:rFonts w:ascii="宋体" w:eastAsia="宋体" w:hAnsi="宋体" w:cs="Times New Roman"/>
                <w:kern w:val="0"/>
                <w:sz w:val="18"/>
                <w:szCs w:val="18"/>
              </w:rPr>
            </w:pPr>
          </w:p>
        </w:tc>
        <w:tc>
          <w:tcPr>
            <w:tcW w:w="1067" w:type="dxa"/>
            <w:vAlign w:val="center"/>
          </w:tcPr>
          <w:p w14:paraId="39CDA8CB"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108</w:t>
            </w:r>
          </w:p>
        </w:tc>
        <w:tc>
          <w:tcPr>
            <w:tcW w:w="1394" w:type="dxa"/>
            <w:vMerge/>
            <w:vAlign w:val="center"/>
          </w:tcPr>
          <w:p w14:paraId="21D145CB" w14:textId="77777777" w:rsidR="00660E6C" w:rsidRDefault="00660E6C">
            <w:pPr>
              <w:ind w:firstLine="360"/>
              <w:rPr>
                <w:rFonts w:ascii="宋体" w:eastAsia="宋体" w:hAnsi="宋体" w:cs="Times New Roman"/>
                <w:kern w:val="0"/>
                <w:sz w:val="18"/>
                <w:szCs w:val="18"/>
              </w:rPr>
            </w:pPr>
          </w:p>
        </w:tc>
        <w:tc>
          <w:tcPr>
            <w:tcW w:w="1444" w:type="dxa"/>
            <w:vAlign w:val="center"/>
          </w:tcPr>
          <w:p w14:paraId="746F529C"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272</w:t>
            </w:r>
          </w:p>
        </w:tc>
        <w:tc>
          <w:tcPr>
            <w:tcW w:w="1675" w:type="dxa"/>
            <w:vMerge/>
            <w:vAlign w:val="center"/>
          </w:tcPr>
          <w:p w14:paraId="6DC13104" w14:textId="77777777" w:rsidR="00660E6C" w:rsidRDefault="00660E6C">
            <w:pPr>
              <w:ind w:firstLine="360"/>
              <w:rPr>
                <w:rFonts w:ascii="宋体" w:eastAsia="宋体" w:hAnsi="宋体" w:cs="Times New Roman"/>
                <w:kern w:val="0"/>
                <w:sz w:val="18"/>
                <w:szCs w:val="18"/>
              </w:rPr>
            </w:pPr>
          </w:p>
        </w:tc>
      </w:tr>
      <w:tr w:rsidR="00660E6C" w14:paraId="1C3BB57E" w14:textId="77777777">
        <w:trPr>
          <w:trHeight w:val="255"/>
        </w:trPr>
        <w:tc>
          <w:tcPr>
            <w:tcW w:w="675" w:type="dxa"/>
            <w:vMerge/>
            <w:vAlign w:val="center"/>
          </w:tcPr>
          <w:p w14:paraId="4ED761BA" w14:textId="77777777" w:rsidR="00660E6C" w:rsidRDefault="00660E6C">
            <w:pPr>
              <w:ind w:firstLine="360"/>
              <w:jc w:val="center"/>
              <w:rPr>
                <w:rFonts w:ascii="宋体" w:eastAsia="宋体" w:hAnsi="宋体" w:cs="Times New Roman"/>
                <w:kern w:val="0"/>
                <w:sz w:val="18"/>
                <w:szCs w:val="18"/>
              </w:rPr>
            </w:pPr>
          </w:p>
        </w:tc>
        <w:tc>
          <w:tcPr>
            <w:tcW w:w="1281" w:type="dxa"/>
            <w:vMerge/>
            <w:vAlign w:val="center"/>
          </w:tcPr>
          <w:p w14:paraId="37CD0C5D"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506025EC"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139BBC48" w14:textId="77777777" w:rsidR="00660E6C" w:rsidRDefault="00660E6C">
            <w:pPr>
              <w:ind w:firstLine="360"/>
              <w:rPr>
                <w:rFonts w:ascii="宋体" w:eastAsia="宋体" w:hAnsi="宋体" w:cs="Times New Roman"/>
                <w:kern w:val="0"/>
                <w:sz w:val="18"/>
                <w:szCs w:val="18"/>
              </w:rPr>
            </w:pPr>
          </w:p>
        </w:tc>
        <w:tc>
          <w:tcPr>
            <w:tcW w:w="1067" w:type="dxa"/>
            <w:vAlign w:val="center"/>
          </w:tcPr>
          <w:p w14:paraId="5892DF0F"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112</w:t>
            </w:r>
          </w:p>
        </w:tc>
        <w:tc>
          <w:tcPr>
            <w:tcW w:w="1394" w:type="dxa"/>
            <w:vMerge/>
            <w:vAlign w:val="center"/>
          </w:tcPr>
          <w:p w14:paraId="1584388A" w14:textId="77777777" w:rsidR="00660E6C" w:rsidRDefault="00660E6C">
            <w:pPr>
              <w:ind w:firstLine="360"/>
              <w:rPr>
                <w:rFonts w:ascii="宋体" w:eastAsia="宋体" w:hAnsi="宋体" w:cs="Times New Roman"/>
                <w:kern w:val="0"/>
                <w:sz w:val="18"/>
                <w:szCs w:val="18"/>
              </w:rPr>
            </w:pPr>
          </w:p>
        </w:tc>
        <w:tc>
          <w:tcPr>
            <w:tcW w:w="1444" w:type="dxa"/>
            <w:vAlign w:val="center"/>
          </w:tcPr>
          <w:p w14:paraId="0C79C3CD"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267</w:t>
            </w:r>
          </w:p>
        </w:tc>
        <w:tc>
          <w:tcPr>
            <w:tcW w:w="1675" w:type="dxa"/>
            <w:vMerge/>
            <w:vAlign w:val="center"/>
          </w:tcPr>
          <w:p w14:paraId="365955C2" w14:textId="77777777" w:rsidR="00660E6C" w:rsidRDefault="00660E6C">
            <w:pPr>
              <w:ind w:firstLine="360"/>
              <w:rPr>
                <w:rFonts w:ascii="宋体" w:eastAsia="宋体" w:hAnsi="宋体" w:cs="Times New Roman"/>
                <w:kern w:val="0"/>
                <w:sz w:val="18"/>
                <w:szCs w:val="18"/>
              </w:rPr>
            </w:pPr>
          </w:p>
        </w:tc>
      </w:tr>
      <w:tr w:rsidR="00660E6C" w14:paraId="5DD1D443" w14:textId="77777777">
        <w:trPr>
          <w:trHeight w:val="255"/>
        </w:trPr>
        <w:tc>
          <w:tcPr>
            <w:tcW w:w="675" w:type="dxa"/>
            <w:vMerge/>
            <w:vAlign w:val="center"/>
          </w:tcPr>
          <w:p w14:paraId="39AE5739" w14:textId="77777777" w:rsidR="00660E6C" w:rsidRDefault="00660E6C">
            <w:pPr>
              <w:ind w:firstLine="360"/>
              <w:jc w:val="center"/>
              <w:rPr>
                <w:rFonts w:ascii="宋体" w:eastAsia="宋体" w:hAnsi="宋体" w:cs="Times New Roman"/>
                <w:kern w:val="0"/>
                <w:sz w:val="18"/>
                <w:szCs w:val="18"/>
              </w:rPr>
            </w:pPr>
          </w:p>
        </w:tc>
        <w:tc>
          <w:tcPr>
            <w:tcW w:w="1281" w:type="dxa"/>
            <w:vMerge/>
            <w:vAlign w:val="center"/>
          </w:tcPr>
          <w:p w14:paraId="7055053D"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08B6E5B5"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6B96FDA2" w14:textId="77777777" w:rsidR="00660E6C" w:rsidRDefault="00660E6C">
            <w:pPr>
              <w:ind w:firstLine="360"/>
              <w:rPr>
                <w:rFonts w:ascii="宋体" w:eastAsia="宋体" w:hAnsi="宋体" w:cs="Times New Roman"/>
                <w:kern w:val="0"/>
                <w:sz w:val="18"/>
                <w:szCs w:val="18"/>
              </w:rPr>
            </w:pPr>
          </w:p>
        </w:tc>
        <w:tc>
          <w:tcPr>
            <w:tcW w:w="1067" w:type="dxa"/>
            <w:vAlign w:val="center"/>
          </w:tcPr>
          <w:p w14:paraId="1A8D287D"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112</w:t>
            </w:r>
          </w:p>
        </w:tc>
        <w:tc>
          <w:tcPr>
            <w:tcW w:w="1394" w:type="dxa"/>
            <w:vMerge/>
            <w:vAlign w:val="center"/>
          </w:tcPr>
          <w:p w14:paraId="345707F8" w14:textId="77777777" w:rsidR="00660E6C" w:rsidRDefault="00660E6C">
            <w:pPr>
              <w:ind w:firstLine="360"/>
              <w:rPr>
                <w:rFonts w:ascii="宋体" w:eastAsia="宋体" w:hAnsi="宋体" w:cs="Times New Roman"/>
                <w:kern w:val="0"/>
                <w:sz w:val="18"/>
                <w:szCs w:val="18"/>
              </w:rPr>
            </w:pPr>
          </w:p>
        </w:tc>
        <w:tc>
          <w:tcPr>
            <w:tcW w:w="1444" w:type="dxa"/>
            <w:vAlign w:val="center"/>
          </w:tcPr>
          <w:p w14:paraId="09D996A7"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267</w:t>
            </w:r>
          </w:p>
        </w:tc>
        <w:tc>
          <w:tcPr>
            <w:tcW w:w="1675" w:type="dxa"/>
            <w:vMerge/>
            <w:vAlign w:val="center"/>
          </w:tcPr>
          <w:p w14:paraId="7B754B2C" w14:textId="77777777" w:rsidR="00660E6C" w:rsidRDefault="00660E6C">
            <w:pPr>
              <w:ind w:firstLine="360"/>
              <w:rPr>
                <w:rFonts w:ascii="宋体" w:eastAsia="宋体" w:hAnsi="宋体" w:cs="Times New Roman"/>
                <w:kern w:val="0"/>
                <w:sz w:val="18"/>
                <w:szCs w:val="18"/>
              </w:rPr>
            </w:pPr>
          </w:p>
        </w:tc>
      </w:tr>
      <w:tr w:rsidR="00660E6C" w14:paraId="71ECC092" w14:textId="77777777">
        <w:trPr>
          <w:trHeight w:val="255"/>
        </w:trPr>
        <w:tc>
          <w:tcPr>
            <w:tcW w:w="675" w:type="dxa"/>
            <w:vMerge w:val="restart"/>
            <w:vAlign w:val="center"/>
          </w:tcPr>
          <w:p w14:paraId="55C90327"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14</w:t>
            </w:r>
          </w:p>
        </w:tc>
        <w:tc>
          <w:tcPr>
            <w:tcW w:w="1281" w:type="dxa"/>
            <w:vMerge w:val="restart"/>
            <w:vAlign w:val="center"/>
          </w:tcPr>
          <w:p w14:paraId="1B8ACFD4" w14:textId="77777777" w:rsidR="00660E6C" w:rsidRDefault="00000000">
            <w:pPr>
              <w:ind w:firstLineChars="111"/>
              <w:jc w:val="center"/>
              <w:rPr>
                <w:rFonts w:ascii="宋体" w:eastAsia="宋体" w:hAnsi="宋体" w:cs="Times New Roman"/>
                <w:kern w:val="0"/>
                <w:sz w:val="18"/>
                <w:szCs w:val="18"/>
              </w:rPr>
            </w:pPr>
            <w:r>
              <w:rPr>
                <w:rFonts w:ascii="宋体" w:eastAsia="宋体" w:hAnsi="宋体" w:cs="Times New Roman"/>
                <w:kern w:val="0"/>
                <w:sz w:val="18"/>
                <w:szCs w:val="18"/>
              </w:rPr>
              <w:t>H</w:t>
            </w:r>
            <w:r>
              <w:rPr>
                <w:rFonts w:ascii="宋体" w:eastAsia="宋体" w:hAnsi="宋体" w:cs="Times New Roman" w:hint="eastAsia"/>
                <w:kern w:val="0"/>
                <w:sz w:val="18"/>
                <w:szCs w:val="18"/>
              </w:rPr>
              <w:t>65</w:t>
            </w:r>
          </w:p>
        </w:tc>
        <w:tc>
          <w:tcPr>
            <w:tcW w:w="672" w:type="dxa"/>
            <w:vMerge w:val="restart"/>
            <w:vAlign w:val="center"/>
          </w:tcPr>
          <w:p w14:paraId="3753B7A1"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kern w:val="0"/>
                <w:sz w:val="18"/>
                <w:szCs w:val="18"/>
              </w:rPr>
              <w:t>O60</w:t>
            </w:r>
          </w:p>
        </w:tc>
        <w:tc>
          <w:tcPr>
            <w:tcW w:w="689" w:type="dxa"/>
            <w:vMerge w:val="restart"/>
            <w:vAlign w:val="center"/>
          </w:tcPr>
          <w:p w14:paraId="21B87D7F"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0.2</w:t>
            </w:r>
            <w:r>
              <w:rPr>
                <w:rFonts w:ascii="宋体" w:eastAsia="宋体" w:hAnsi="宋体" w:cs="Times New Roman"/>
                <w:kern w:val="0"/>
                <w:sz w:val="18"/>
                <w:szCs w:val="18"/>
              </w:rPr>
              <w:t>00</w:t>
            </w:r>
          </w:p>
        </w:tc>
        <w:tc>
          <w:tcPr>
            <w:tcW w:w="1067" w:type="dxa"/>
            <w:vAlign w:val="center"/>
          </w:tcPr>
          <w:p w14:paraId="3DB33B17"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93</w:t>
            </w:r>
          </w:p>
        </w:tc>
        <w:tc>
          <w:tcPr>
            <w:tcW w:w="1394" w:type="dxa"/>
            <w:vMerge w:val="restart"/>
            <w:vAlign w:val="center"/>
          </w:tcPr>
          <w:p w14:paraId="1FEEC5E9" w14:textId="77777777" w:rsidR="00660E6C" w:rsidRDefault="00000000">
            <w:pPr>
              <w:ind w:firstLine="360"/>
              <w:rPr>
                <w:rFonts w:ascii="宋体" w:eastAsia="宋体" w:hAnsi="宋体" w:cs="Times New Roman"/>
                <w:kern w:val="0"/>
                <w:sz w:val="18"/>
                <w:szCs w:val="18"/>
              </w:rPr>
            </w:pPr>
            <w:r>
              <w:rPr>
                <w:rFonts w:ascii="宋体" w:eastAsia="宋体" w:hAnsi="宋体" w:cs="Times New Roman" w:hint="eastAsia"/>
                <w:kern w:val="0"/>
                <w:sz w:val="18"/>
                <w:szCs w:val="18"/>
              </w:rPr>
              <w:t>95</w:t>
            </w:r>
          </w:p>
        </w:tc>
        <w:tc>
          <w:tcPr>
            <w:tcW w:w="1444" w:type="dxa"/>
            <w:vAlign w:val="center"/>
          </w:tcPr>
          <w:p w14:paraId="262B4C58"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143</w:t>
            </w:r>
          </w:p>
        </w:tc>
        <w:tc>
          <w:tcPr>
            <w:tcW w:w="1675" w:type="dxa"/>
            <w:vMerge w:val="restart"/>
            <w:vAlign w:val="center"/>
          </w:tcPr>
          <w:p w14:paraId="661C977F" w14:textId="77777777" w:rsidR="00660E6C" w:rsidRDefault="00000000">
            <w:pPr>
              <w:ind w:firstLine="360"/>
              <w:rPr>
                <w:rFonts w:ascii="宋体" w:eastAsia="宋体" w:hAnsi="宋体" w:cs="Times New Roman"/>
                <w:kern w:val="0"/>
                <w:sz w:val="18"/>
                <w:szCs w:val="18"/>
              </w:rPr>
            </w:pPr>
            <w:r>
              <w:rPr>
                <w:rFonts w:ascii="宋体" w:eastAsia="宋体" w:hAnsi="宋体" w:cs="Times New Roman" w:hint="eastAsia"/>
                <w:kern w:val="0"/>
                <w:sz w:val="18"/>
                <w:szCs w:val="18"/>
              </w:rPr>
              <w:t>140</w:t>
            </w:r>
          </w:p>
        </w:tc>
      </w:tr>
      <w:tr w:rsidR="00660E6C" w14:paraId="327EBB7D" w14:textId="77777777">
        <w:trPr>
          <w:trHeight w:val="255"/>
        </w:trPr>
        <w:tc>
          <w:tcPr>
            <w:tcW w:w="675" w:type="dxa"/>
            <w:vMerge/>
            <w:vAlign w:val="center"/>
          </w:tcPr>
          <w:p w14:paraId="22A48E49" w14:textId="77777777" w:rsidR="00660E6C" w:rsidRDefault="00660E6C">
            <w:pPr>
              <w:ind w:firstLine="360"/>
              <w:rPr>
                <w:rFonts w:ascii="宋体" w:eastAsia="宋体" w:hAnsi="宋体" w:cs="Times New Roman"/>
                <w:kern w:val="0"/>
                <w:sz w:val="18"/>
                <w:szCs w:val="18"/>
              </w:rPr>
            </w:pPr>
          </w:p>
        </w:tc>
        <w:tc>
          <w:tcPr>
            <w:tcW w:w="1281" w:type="dxa"/>
            <w:vMerge/>
            <w:vAlign w:val="center"/>
          </w:tcPr>
          <w:p w14:paraId="1DF35A11"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1BD305F6"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0998624C" w14:textId="77777777" w:rsidR="00660E6C" w:rsidRDefault="00660E6C">
            <w:pPr>
              <w:ind w:firstLine="360"/>
              <w:rPr>
                <w:rFonts w:ascii="宋体" w:eastAsia="宋体" w:hAnsi="宋体" w:cs="Times New Roman"/>
                <w:kern w:val="0"/>
                <w:sz w:val="18"/>
                <w:szCs w:val="18"/>
              </w:rPr>
            </w:pPr>
          </w:p>
        </w:tc>
        <w:tc>
          <w:tcPr>
            <w:tcW w:w="1067" w:type="dxa"/>
            <w:vAlign w:val="center"/>
          </w:tcPr>
          <w:p w14:paraId="35FFAC5E"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95</w:t>
            </w:r>
          </w:p>
        </w:tc>
        <w:tc>
          <w:tcPr>
            <w:tcW w:w="1394" w:type="dxa"/>
            <w:vMerge/>
            <w:vAlign w:val="center"/>
          </w:tcPr>
          <w:p w14:paraId="2C8452D0" w14:textId="77777777" w:rsidR="00660E6C" w:rsidRDefault="00660E6C">
            <w:pPr>
              <w:ind w:firstLine="360"/>
              <w:rPr>
                <w:rFonts w:ascii="宋体" w:eastAsia="宋体" w:hAnsi="宋体" w:cs="Times New Roman"/>
                <w:kern w:val="0"/>
                <w:sz w:val="18"/>
                <w:szCs w:val="18"/>
              </w:rPr>
            </w:pPr>
          </w:p>
        </w:tc>
        <w:tc>
          <w:tcPr>
            <w:tcW w:w="1444" w:type="dxa"/>
            <w:vAlign w:val="center"/>
          </w:tcPr>
          <w:p w14:paraId="6B69C608"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13</w:t>
            </w:r>
            <w:r>
              <w:rPr>
                <w:rFonts w:ascii="宋体" w:eastAsia="宋体" w:hAnsi="宋体" w:cs="Times New Roman"/>
                <w:color w:val="000000"/>
                <w:sz w:val="18"/>
                <w:szCs w:val="18"/>
              </w:rPr>
              <w:t>9</w:t>
            </w:r>
          </w:p>
        </w:tc>
        <w:tc>
          <w:tcPr>
            <w:tcW w:w="1675" w:type="dxa"/>
            <w:vMerge/>
            <w:vAlign w:val="center"/>
          </w:tcPr>
          <w:p w14:paraId="53DF2441" w14:textId="77777777" w:rsidR="00660E6C" w:rsidRDefault="00660E6C">
            <w:pPr>
              <w:ind w:firstLine="360"/>
              <w:rPr>
                <w:rFonts w:ascii="宋体" w:eastAsia="宋体" w:hAnsi="宋体" w:cs="Times New Roman"/>
                <w:kern w:val="0"/>
                <w:sz w:val="18"/>
                <w:szCs w:val="18"/>
              </w:rPr>
            </w:pPr>
          </w:p>
        </w:tc>
      </w:tr>
      <w:tr w:rsidR="00660E6C" w14:paraId="4E8399CC" w14:textId="77777777">
        <w:trPr>
          <w:trHeight w:val="255"/>
        </w:trPr>
        <w:tc>
          <w:tcPr>
            <w:tcW w:w="675" w:type="dxa"/>
            <w:vMerge/>
            <w:vAlign w:val="center"/>
          </w:tcPr>
          <w:p w14:paraId="42EB7723" w14:textId="77777777" w:rsidR="00660E6C" w:rsidRDefault="00660E6C">
            <w:pPr>
              <w:ind w:firstLine="360"/>
              <w:rPr>
                <w:rFonts w:ascii="宋体" w:eastAsia="宋体" w:hAnsi="宋体" w:cs="Times New Roman"/>
                <w:kern w:val="0"/>
                <w:sz w:val="18"/>
                <w:szCs w:val="18"/>
              </w:rPr>
            </w:pPr>
          </w:p>
        </w:tc>
        <w:tc>
          <w:tcPr>
            <w:tcW w:w="1281" w:type="dxa"/>
            <w:vMerge/>
            <w:vAlign w:val="center"/>
          </w:tcPr>
          <w:p w14:paraId="5E46538D"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4B004042"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63ADFD5D" w14:textId="77777777" w:rsidR="00660E6C" w:rsidRDefault="00660E6C">
            <w:pPr>
              <w:ind w:firstLine="360"/>
              <w:rPr>
                <w:rFonts w:ascii="宋体" w:eastAsia="宋体" w:hAnsi="宋体" w:cs="Times New Roman"/>
                <w:kern w:val="0"/>
                <w:sz w:val="18"/>
                <w:szCs w:val="18"/>
              </w:rPr>
            </w:pPr>
          </w:p>
        </w:tc>
        <w:tc>
          <w:tcPr>
            <w:tcW w:w="1067" w:type="dxa"/>
            <w:vAlign w:val="center"/>
          </w:tcPr>
          <w:p w14:paraId="24DDCD60"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97</w:t>
            </w:r>
          </w:p>
        </w:tc>
        <w:tc>
          <w:tcPr>
            <w:tcW w:w="1394" w:type="dxa"/>
            <w:vMerge/>
            <w:vAlign w:val="center"/>
          </w:tcPr>
          <w:p w14:paraId="6C1CA7A0" w14:textId="77777777" w:rsidR="00660E6C" w:rsidRDefault="00660E6C">
            <w:pPr>
              <w:ind w:firstLine="360"/>
              <w:rPr>
                <w:rFonts w:ascii="宋体" w:eastAsia="宋体" w:hAnsi="宋体" w:cs="Times New Roman"/>
                <w:kern w:val="0"/>
                <w:sz w:val="18"/>
                <w:szCs w:val="18"/>
              </w:rPr>
            </w:pPr>
          </w:p>
        </w:tc>
        <w:tc>
          <w:tcPr>
            <w:tcW w:w="1444" w:type="dxa"/>
            <w:vAlign w:val="center"/>
          </w:tcPr>
          <w:p w14:paraId="22579778"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136</w:t>
            </w:r>
          </w:p>
        </w:tc>
        <w:tc>
          <w:tcPr>
            <w:tcW w:w="1675" w:type="dxa"/>
            <w:vMerge/>
            <w:vAlign w:val="center"/>
          </w:tcPr>
          <w:p w14:paraId="155A9144" w14:textId="77777777" w:rsidR="00660E6C" w:rsidRDefault="00660E6C">
            <w:pPr>
              <w:ind w:firstLine="360"/>
              <w:rPr>
                <w:rFonts w:ascii="宋体" w:eastAsia="宋体" w:hAnsi="宋体" w:cs="Times New Roman"/>
                <w:kern w:val="0"/>
                <w:sz w:val="18"/>
                <w:szCs w:val="18"/>
              </w:rPr>
            </w:pPr>
          </w:p>
        </w:tc>
      </w:tr>
      <w:tr w:rsidR="00660E6C" w14:paraId="2908118C" w14:textId="77777777">
        <w:trPr>
          <w:trHeight w:val="255"/>
        </w:trPr>
        <w:tc>
          <w:tcPr>
            <w:tcW w:w="675" w:type="dxa"/>
            <w:vMerge/>
            <w:vAlign w:val="center"/>
          </w:tcPr>
          <w:p w14:paraId="29AFF483" w14:textId="77777777" w:rsidR="00660E6C" w:rsidRDefault="00660E6C">
            <w:pPr>
              <w:ind w:firstLine="360"/>
              <w:rPr>
                <w:rFonts w:ascii="宋体" w:eastAsia="宋体" w:hAnsi="宋体" w:cs="Times New Roman"/>
                <w:kern w:val="0"/>
                <w:sz w:val="18"/>
                <w:szCs w:val="18"/>
              </w:rPr>
            </w:pPr>
          </w:p>
        </w:tc>
        <w:tc>
          <w:tcPr>
            <w:tcW w:w="1281" w:type="dxa"/>
            <w:vMerge/>
            <w:vAlign w:val="center"/>
          </w:tcPr>
          <w:p w14:paraId="5E44116A"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745D08D0"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302816B0" w14:textId="77777777" w:rsidR="00660E6C" w:rsidRDefault="00660E6C">
            <w:pPr>
              <w:ind w:firstLine="360"/>
              <w:rPr>
                <w:rFonts w:ascii="宋体" w:eastAsia="宋体" w:hAnsi="宋体" w:cs="Times New Roman"/>
                <w:kern w:val="0"/>
                <w:sz w:val="18"/>
                <w:szCs w:val="18"/>
              </w:rPr>
            </w:pPr>
          </w:p>
        </w:tc>
        <w:tc>
          <w:tcPr>
            <w:tcW w:w="1067" w:type="dxa"/>
            <w:vAlign w:val="center"/>
          </w:tcPr>
          <w:p w14:paraId="0CFB32FC"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95</w:t>
            </w:r>
          </w:p>
        </w:tc>
        <w:tc>
          <w:tcPr>
            <w:tcW w:w="1394" w:type="dxa"/>
            <w:vMerge/>
            <w:vAlign w:val="center"/>
          </w:tcPr>
          <w:p w14:paraId="1BDFA73F" w14:textId="77777777" w:rsidR="00660E6C" w:rsidRDefault="00660E6C">
            <w:pPr>
              <w:ind w:firstLine="360"/>
              <w:rPr>
                <w:rFonts w:ascii="宋体" w:eastAsia="宋体" w:hAnsi="宋体" w:cs="Times New Roman"/>
                <w:kern w:val="0"/>
                <w:sz w:val="18"/>
                <w:szCs w:val="18"/>
              </w:rPr>
            </w:pPr>
          </w:p>
        </w:tc>
        <w:tc>
          <w:tcPr>
            <w:tcW w:w="1444" w:type="dxa"/>
            <w:vAlign w:val="center"/>
          </w:tcPr>
          <w:p w14:paraId="6E1FCA1D"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140</w:t>
            </w:r>
          </w:p>
        </w:tc>
        <w:tc>
          <w:tcPr>
            <w:tcW w:w="1675" w:type="dxa"/>
            <w:vMerge/>
            <w:vAlign w:val="center"/>
          </w:tcPr>
          <w:p w14:paraId="5499BD82" w14:textId="77777777" w:rsidR="00660E6C" w:rsidRDefault="00660E6C">
            <w:pPr>
              <w:ind w:firstLine="360"/>
              <w:rPr>
                <w:rFonts w:ascii="宋体" w:eastAsia="宋体" w:hAnsi="宋体" w:cs="Times New Roman"/>
                <w:kern w:val="0"/>
                <w:sz w:val="18"/>
                <w:szCs w:val="18"/>
              </w:rPr>
            </w:pPr>
          </w:p>
        </w:tc>
      </w:tr>
      <w:tr w:rsidR="00660E6C" w14:paraId="2B834E28" w14:textId="77777777">
        <w:trPr>
          <w:trHeight w:val="255"/>
        </w:trPr>
        <w:tc>
          <w:tcPr>
            <w:tcW w:w="675" w:type="dxa"/>
            <w:vMerge w:val="restart"/>
            <w:vAlign w:val="center"/>
          </w:tcPr>
          <w:p w14:paraId="35960239"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lastRenderedPageBreak/>
              <w:t>15</w:t>
            </w:r>
          </w:p>
        </w:tc>
        <w:tc>
          <w:tcPr>
            <w:tcW w:w="1281" w:type="dxa"/>
            <w:vMerge w:val="restart"/>
            <w:vAlign w:val="center"/>
          </w:tcPr>
          <w:p w14:paraId="56E020CB"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kern w:val="0"/>
                <w:sz w:val="18"/>
                <w:szCs w:val="18"/>
              </w:rPr>
              <w:t>C</w:t>
            </w:r>
            <w:r>
              <w:rPr>
                <w:rFonts w:ascii="宋体" w:eastAsia="宋体" w:hAnsi="宋体" w:cs="Times New Roman" w:hint="eastAsia"/>
                <w:kern w:val="0"/>
                <w:sz w:val="18"/>
                <w:szCs w:val="18"/>
              </w:rPr>
              <w:t>1100</w:t>
            </w:r>
          </w:p>
        </w:tc>
        <w:tc>
          <w:tcPr>
            <w:tcW w:w="672" w:type="dxa"/>
            <w:vMerge w:val="restart"/>
            <w:vAlign w:val="center"/>
          </w:tcPr>
          <w:p w14:paraId="6F56EEA6"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O</w:t>
            </w:r>
          </w:p>
        </w:tc>
        <w:tc>
          <w:tcPr>
            <w:tcW w:w="689" w:type="dxa"/>
            <w:vMerge w:val="restart"/>
            <w:vAlign w:val="center"/>
          </w:tcPr>
          <w:p w14:paraId="750E4D83"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0.5</w:t>
            </w:r>
            <w:r>
              <w:rPr>
                <w:rFonts w:ascii="宋体" w:eastAsia="宋体" w:hAnsi="宋体" w:cs="Times New Roman"/>
                <w:kern w:val="0"/>
                <w:sz w:val="18"/>
                <w:szCs w:val="18"/>
              </w:rPr>
              <w:t>00</w:t>
            </w:r>
          </w:p>
        </w:tc>
        <w:tc>
          <w:tcPr>
            <w:tcW w:w="1067" w:type="dxa"/>
            <w:vAlign w:val="center"/>
          </w:tcPr>
          <w:p w14:paraId="40C09A7E"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102</w:t>
            </w:r>
          </w:p>
        </w:tc>
        <w:tc>
          <w:tcPr>
            <w:tcW w:w="1394" w:type="dxa"/>
            <w:vMerge w:val="restart"/>
            <w:vAlign w:val="center"/>
          </w:tcPr>
          <w:p w14:paraId="37F3B003" w14:textId="77777777" w:rsidR="00660E6C" w:rsidRDefault="00000000">
            <w:pPr>
              <w:ind w:firstLine="360"/>
              <w:rPr>
                <w:rFonts w:ascii="宋体" w:eastAsia="宋体" w:hAnsi="宋体" w:cs="Times New Roman"/>
                <w:kern w:val="0"/>
                <w:sz w:val="18"/>
                <w:szCs w:val="18"/>
              </w:rPr>
            </w:pPr>
            <w:r>
              <w:rPr>
                <w:rFonts w:ascii="宋体" w:eastAsia="宋体" w:hAnsi="宋体" w:cs="Times New Roman" w:hint="eastAsia"/>
                <w:kern w:val="0"/>
                <w:sz w:val="18"/>
                <w:szCs w:val="18"/>
              </w:rPr>
              <w:t>103</w:t>
            </w:r>
          </w:p>
        </w:tc>
        <w:tc>
          <w:tcPr>
            <w:tcW w:w="1444" w:type="dxa"/>
            <w:vAlign w:val="center"/>
          </w:tcPr>
          <w:p w14:paraId="1AB42D92"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77</w:t>
            </w:r>
          </w:p>
        </w:tc>
        <w:tc>
          <w:tcPr>
            <w:tcW w:w="1675" w:type="dxa"/>
            <w:vMerge w:val="restart"/>
            <w:vAlign w:val="center"/>
          </w:tcPr>
          <w:p w14:paraId="0D4502A6" w14:textId="77777777" w:rsidR="00660E6C" w:rsidRDefault="00000000">
            <w:pPr>
              <w:ind w:firstLine="360"/>
              <w:rPr>
                <w:rFonts w:ascii="宋体" w:eastAsia="宋体" w:hAnsi="宋体" w:cs="Times New Roman"/>
                <w:kern w:val="0"/>
                <w:sz w:val="18"/>
                <w:szCs w:val="18"/>
              </w:rPr>
            </w:pPr>
            <w:r>
              <w:rPr>
                <w:rFonts w:ascii="宋体" w:eastAsia="宋体" w:hAnsi="宋体" w:cs="Times New Roman" w:hint="eastAsia"/>
                <w:kern w:val="0"/>
                <w:sz w:val="18"/>
                <w:szCs w:val="18"/>
              </w:rPr>
              <w:t>74</w:t>
            </w:r>
          </w:p>
        </w:tc>
      </w:tr>
      <w:tr w:rsidR="00660E6C" w14:paraId="4F995DE9" w14:textId="77777777">
        <w:trPr>
          <w:trHeight w:val="255"/>
        </w:trPr>
        <w:tc>
          <w:tcPr>
            <w:tcW w:w="675" w:type="dxa"/>
            <w:vMerge/>
            <w:vAlign w:val="center"/>
          </w:tcPr>
          <w:p w14:paraId="675A22AE" w14:textId="77777777" w:rsidR="00660E6C" w:rsidRDefault="00660E6C">
            <w:pPr>
              <w:ind w:firstLine="360"/>
              <w:jc w:val="center"/>
              <w:rPr>
                <w:rFonts w:ascii="宋体" w:eastAsia="宋体" w:hAnsi="宋体" w:cs="Times New Roman"/>
                <w:kern w:val="0"/>
                <w:sz w:val="18"/>
                <w:szCs w:val="18"/>
              </w:rPr>
            </w:pPr>
          </w:p>
        </w:tc>
        <w:tc>
          <w:tcPr>
            <w:tcW w:w="1281" w:type="dxa"/>
            <w:vMerge/>
            <w:vAlign w:val="center"/>
          </w:tcPr>
          <w:p w14:paraId="07F1585D"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50D79185"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78F67BD2" w14:textId="77777777" w:rsidR="00660E6C" w:rsidRDefault="00660E6C">
            <w:pPr>
              <w:ind w:firstLine="360"/>
              <w:rPr>
                <w:rFonts w:ascii="宋体" w:eastAsia="宋体" w:hAnsi="宋体" w:cs="Times New Roman"/>
                <w:kern w:val="0"/>
                <w:sz w:val="18"/>
                <w:szCs w:val="18"/>
              </w:rPr>
            </w:pPr>
          </w:p>
        </w:tc>
        <w:tc>
          <w:tcPr>
            <w:tcW w:w="1067" w:type="dxa"/>
            <w:vAlign w:val="center"/>
          </w:tcPr>
          <w:p w14:paraId="22F925B2"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103</w:t>
            </w:r>
          </w:p>
        </w:tc>
        <w:tc>
          <w:tcPr>
            <w:tcW w:w="1394" w:type="dxa"/>
            <w:vMerge/>
            <w:vAlign w:val="center"/>
          </w:tcPr>
          <w:p w14:paraId="4B27E1A0" w14:textId="77777777" w:rsidR="00660E6C" w:rsidRDefault="00660E6C">
            <w:pPr>
              <w:ind w:firstLine="360"/>
              <w:rPr>
                <w:rFonts w:ascii="宋体" w:eastAsia="宋体" w:hAnsi="宋体" w:cs="Times New Roman"/>
                <w:kern w:val="0"/>
                <w:sz w:val="18"/>
                <w:szCs w:val="18"/>
              </w:rPr>
            </w:pPr>
          </w:p>
        </w:tc>
        <w:tc>
          <w:tcPr>
            <w:tcW w:w="1444" w:type="dxa"/>
            <w:vAlign w:val="center"/>
          </w:tcPr>
          <w:p w14:paraId="5407874C"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74</w:t>
            </w:r>
          </w:p>
        </w:tc>
        <w:tc>
          <w:tcPr>
            <w:tcW w:w="1675" w:type="dxa"/>
            <w:vMerge/>
            <w:vAlign w:val="center"/>
          </w:tcPr>
          <w:p w14:paraId="3FDE5616" w14:textId="77777777" w:rsidR="00660E6C" w:rsidRDefault="00660E6C">
            <w:pPr>
              <w:ind w:firstLine="360"/>
              <w:rPr>
                <w:rFonts w:ascii="宋体" w:eastAsia="宋体" w:hAnsi="宋体" w:cs="Times New Roman"/>
                <w:kern w:val="0"/>
                <w:sz w:val="18"/>
                <w:szCs w:val="18"/>
              </w:rPr>
            </w:pPr>
          </w:p>
        </w:tc>
      </w:tr>
      <w:tr w:rsidR="00660E6C" w14:paraId="255D7220" w14:textId="77777777">
        <w:trPr>
          <w:trHeight w:val="255"/>
        </w:trPr>
        <w:tc>
          <w:tcPr>
            <w:tcW w:w="675" w:type="dxa"/>
            <w:vMerge/>
            <w:vAlign w:val="center"/>
          </w:tcPr>
          <w:p w14:paraId="49B49E44" w14:textId="77777777" w:rsidR="00660E6C" w:rsidRDefault="00660E6C">
            <w:pPr>
              <w:ind w:firstLine="360"/>
              <w:jc w:val="center"/>
              <w:rPr>
                <w:rFonts w:ascii="宋体" w:eastAsia="宋体" w:hAnsi="宋体" w:cs="Times New Roman"/>
                <w:kern w:val="0"/>
                <w:sz w:val="18"/>
                <w:szCs w:val="18"/>
              </w:rPr>
            </w:pPr>
          </w:p>
        </w:tc>
        <w:tc>
          <w:tcPr>
            <w:tcW w:w="1281" w:type="dxa"/>
            <w:vMerge/>
            <w:vAlign w:val="center"/>
          </w:tcPr>
          <w:p w14:paraId="312882C0"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7A2CD6BD"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25370C72" w14:textId="77777777" w:rsidR="00660E6C" w:rsidRDefault="00660E6C">
            <w:pPr>
              <w:ind w:firstLine="360"/>
              <w:rPr>
                <w:rFonts w:ascii="宋体" w:eastAsia="宋体" w:hAnsi="宋体" w:cs="Times New Roman"/>
                <w:kern w:val="0"/>
                <w:sz w:val="18"/>
                <w:szCs w:val="18"/>
              </w:rPr>
            </w:pPr>
          </w:p>
        </w:tc>
        <w:tc>
          <w:tcPr>
            <w:tcW w:w="1067" w:type="dxa"/>
            <w:vAlign w:val="center"/>
          </w:tcPr>
          <w:p w14:paraId="4BE52796"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101</w:t>
            </w:r>
          </w:p>
        </w:tc>
        <w:tc>
          <w:tcPr>
            <w:tcW w:w="1394" w:type="dxa"/>
            <w:vMerge/>
            <w:vAlign w:val="center"/>
          </w:tcPr>
          <w:p w14:paraId="312C8BD8" w14:textId="77777777" w:rsidR="00660E6C" w:rsidRDefault="00660E6C">
            <w:pPr>
              <w:ind w:firstLine="360"/>
              <w:rPr>
                <w:rFonts w:ascii="宋体" w:eastAsia="宋体" w:hAnsi="宋体" w:cs="Times New Roman"/>
                <w:kern w:val="0"/>
                <w:sz w:val="18"/>
                <w:szCs w:val="18"/>
              </w:rPr>
            </w:pPr>
          </w:p>
        </w:tc>
        <w:tc>
          <w:tcPr>
            <w:tcW w:w="1444" w:type="dxa"/>
            <w:vAlign w:val="center"/>
          </w:tcPr>
          <w:p w14:paraId="14FDBBF5"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74</w:t>
            </w:r>
          </w:p>
        </w:tc>
        <w:tc>
          <w:tcPr>
            <w:tcW w:w="1675" w:type="dxa"/>
            <w:vMerge/>
            <w:vAlign w:val="center"/>
          </w:tcPr>
          <w:p w14:paraId="65205B5A" w14:textId="77777777" w:rsidR="00660E6C" w:rsidRDefault="00660E6C">
            <w:pPr>
              <w:ind w:firstLine="360"/>
              <w:rPr>
                <w:rFonts w:ascii="宋体" w:eastAsia="宋体" w:hAnsi="宋体" w:cs="Times New Roman"/>
                <w:kern w:val="0"/>
                <w:sz w:val="18"/>
                <w:szCs w:val="18"/>
              </w:rPr>
            </w:pPr>
          </w:p>
        </w:tc>
      </w:tr>
      <w:tr w:rsidR="00660E6C" w14:paraId="6DE37070" w14:textId="77777777">
        <w:trPr>
          <w:trHeight w:val="255"/>
        </w:trPr>
        <w:tc>
          <w:tcPr>
            <w:tcW w:w="675" w:type="dxa"/>
            <w:vMerge/>
            <w:vAlign w:val="center"/>
          </w:tcPr>
          <w:p w14:paraId="0CEFF4B8" w14:textId="77777777" w:rsidR="00660E6C" w:rsidRDefault="00660E6C">
            <w:pPr>
              <w:ind w:firstLine="360"/>
              <w:jc w:val="center"/>
              <w:rPr>
                <w:rFonts w:ascii="宋体" w:eastAsia="宋体" w:hAnsi="宋体" w:cs="Times New Roman"/>
                <w:kern w:val="0"/>
                <w:sz w:val="18"/>
                <w:szCs w:val="18"/>
              </w:rPr>
            </w:pPr>
          </w:p>
        </w:tc>
        <w:tc>
          <w:tcPr>
            <w:tcW w:w="1281" w:type="dxa"/>
            <w:vMerge/>
            <w:vAlign w:val="center"/>
          </w:tcPr>
          <w:p w14:paraId="6C8BE812"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4E52E157" w14:textId="77777777" w:rsidR="00660E6C" w:rsidRDefault="00660E6C">
            <w:pPr>
              <w:ind w:firstLine="360"/>
              <w:rPr>
                <w:rFonts w:ascii="宋体" w:eastAsia="宋体" w:hAnsi="宋体" w:cs="Times New Roman"/>
                <w:kern w:val="0"/>
                <w:sz w:val="18"/>
                <w:szCs w:val="18"/>
              </w:rPr>
            </w:pPr>
          </w:p>
        </w:tc>
        <w:tc>
          <w:tcPr>
            <w:tcW w:w="689" w:type="dxa"/>
            <w:vMerge/>
            <w:vAlign w:val="center"/>
          </w:tcPr>
          <w:p w14:paraId="5C9BA889" w14:textId="77777777" w:rsidR="00660E6C" w:rsidRDefault="00660E6C">
            <w:pPr>
              <w:ind w:firstLine="360"/>
              <w:rPr>
                <w:rFonts w:ascii="宋体" w:eastAsia="宋体" w:hAnsi="宋体" w:cs="Times New Roman"/>
                <w:kern w:val="0"/>
                <w:sz w:val="18"/>
                <w:szCs w:val="18"/>
              </w:rPr>
            </w:pPr>
          </w:p>
        </w:tc>
        <w:tc>
          <w:tcPr>
            <w:tcW w:w="1067" w:type="dxa"/>
            <w:vAlign w:val="center"/>
          </w:tcPr>
          <w:p w14:paraId="5A9D791E"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105</w:t>
            </w:r>
          </w:p>
        </w:tc>
        <w:tc>
          <w:tcPr>
            <w:tcW w:w="1394" w:type="dxa"/>
            <w:vMerge/>
            <w:vAlign w:val="center"/>
          </w:tcPr>
          <w:p w14:paraId="663C5C92" w14:textId="77777777" w:rsidR="00660E6C" w:rsidRDefault="00660E6C">
            <w:pPr>
              <w:ind w:firstLine="360"/>
              <w:rPr>
                <w:rFonts w:ascii="宋体" w:eastAsia="宋体" w:hAnsi="宋体" w:cs="Times New Roman"/>
                <w:kern w:val="0"/>
                <w:sz w:val="18"/>
                <w:szCs w:val="18"/>
              </w:rPr>
            </w:pPr>
          </w:p>
        </w:tc>
        <w:tc>
          <w:tcPr>
            <w:tcW w:w="1444" w:type="dxa"/>
            <w:vAlign w:val="center"/>
          </w:tcPr>
          <w:p w14:paraId="34B843BA"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73</w:t>
            </w:r>
          </w:p>
        </w:tc>
        <w:tc>
          <w:tcPr>
            <w:tcW w:w="1675" w:type="dxa"/>
            <w:vMerge/>
            <w:vAlign w:val="center"/>
          </w:tcPr>
          <w:p w14:paraId="1C0B059F" w14:textId="77777777" w:rsidR="00660E6C" w:rsidRDefault="00660E6C">
            <w:pPr>
              <w:ind w:firstLine="360"/>
              <w:rPr>
                <w:rFonts w:ascii="宋体" w:eastAsia="宋体" w:hAnsi="宋体" w:cs="Times New Roman"/>
                <w:kern w:val="0"/>
                <w:sz w:val="18"/>
                <w:szCs w:val="18"/>
              </w:rPr>
            </w:pPr>
          </w:p>
        </w:tc>
      </w:tr>
      <w:tr w:rsidR="00660E6C" w14:paraId="6FDEED58" w14:textId="77777777">
        <w:trPr>
          <w:trHeight w:val="255"/>
        </w:trPr>
        <w:tc>
          <w:tcPr>
            <w:tcW w:w="675" w:type="dxa"/>
            <w:vMerge w:val="restart"/>
            <w:vAlign w:val="center"/>
          </w:tcPr>
          <w:p w14:paraId="495D640F"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16</w:t>
            </w:r>
          </w:p>
        </w:tc>
        <w:tc>
          <w:tcPr>
            <w:tcW w:w="1281" w:type="dxa"/>
            <w:vMerge w:val="restart"/>
            <w:vAlign w:val="center"/>
          </w:tcPr>
          <w:p w14:paraId="1ED47888"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C2600</w:t>
            </w:r>
          </w:p>
        </w:tc>
        <w:tc>
          <w:tcPr>
            <w:tcW w:w="672" w:type="dxa"/>
            <w:vMerge w:val="restart"/>
            <w:vAlign w:val="center"/>
          </w:tcPr>
          <w:p w14:paraId="5820AE28"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HO4</w:t>
            </w:r>
          </w:p>
        </w:tc>
        <w:tc>
          <w:tcPr>
            <w:tcW w:w="689" w:type="dxa"/>
            <w:vMerge w:val="restart"/>
            <w:vAlign w:val="center"/>
          </w:tcPr>
          <w:p w14:paraId="78C60992"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0.25</w:t>
            </w:r>
            <w:r>
              <w:rPr>
                <w:rFonts w:ascii="宋体" w:eastAsia="宋体" w:hAnsi="宋体" w:cs="Times New Roman"/>
                <w:kern w:val="0"/>
                <w:sz w:val="18"/>
                <w:szCs w:val="18"/>
              </w:rPr>
              <w:t>0</w:t>
            </w:r>
          </w:p>
        </w:tc>
        <w:tc>
          <w:tcPr>
            <w:tcW w:w="1067" w:type="dxa"/>
            <w:vAlign w:val="center"/>
          </w:tcPr>
          <w:p w14:paraId="606A2C75"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98</w:t>
            </w:r>
          </w:p>
        </w:tc>
        <w:tc>
          <w:tcPr>
            <w:tcW w:w="1394" w:type="dxa"/>
            <w:vMerge w:val="restart"/>
            <w:vAlign w:val="center"/>
          </w:tcPr>
          <w:p w14:paraId="64387F9C" w14:textId="77777777" w:rsidR="00660E6C" w:rsidRDefault="00000000">
            <w:pPr>
              <w:ind w:firstLine="360"/>
              <w:rPr>
                <w:rFonts w:ascii="宋体" w:eastAsia="宋体" w:hAnsi="宋体" w:cs="Times New Roman"/>
                <w:kern w:val="0"/>
                <w:sz w:val="18"/>
                <w:szCs w:val="18"/>
              </w:rPr>
            </w:pPr>
            <w:r>
              <w:rPr>
                <w:rFonts w:ascii="宋体" w:eastAsia="宋体" w:hAnsi="宋体" w:cs="Times New Roman" w:hint="eastAsia"/>
                <w:kern w:val="0"/>
                <w:sz w:val="18"/>
                <w:szCs w:val="18"/>
              </w:rPr>
              <w:t>100</w:t>
            </w:r>
          </w:p>
        </w:tc>
        <w:tc>
          <w:tcPr>
            <w:tcW w:w="1444" w:type="dxa"/>
            <w:vAlign w:val="center"/>
          </w:tcPr>
          <w:p w14:paraId="66846E38"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199</w:t>
            </w:r>
          </w:p>
        </w:tc>
        <w:tc>
          <w:tcPr>
            <w:tcW w:w="1675" w:type="dxa"/>
            <w:vMerge w:val="restart"/>
            <w:vAlign w:val="center"/>
          </w:tcPr>
          <w:p w14:paraId="01853F6D" w14:textId="77777777" w:rsidR="00660E6C" w:rsidRDefault="00000000">
            <w:pPr>
              <w:ind w:firstLine="360"/>
              <w:rPr>
                <w:rFonts w:ascii="宋体" w:eastAsia="宋体" w:hAnsi="宋体" w:cs="Times New Roman"/>
                <w:kern w:val="0"/>
                <w:sz w:val="18"/>
                <w:szCs w:val="18"/>
              </w:rPr>
            </w:pPr>
            <w:r>
              <w:rPr>
                <w:rFonts w:ascii="宋体" w:eastAsia="宋体" w:hAnsi="宋体" w:cs="Times New Roman" w:hint="eastAsia"/>
                <w:kern w:val="0"/>
                <w:sz w:val="18"/>
                <w:szCs w:val="18"/>
              </w:rPr>
              <w:t>198</w:t>
            </w:r>
          </w:p>
        </w:tc>
      </w:tr>
      <w:tr w:rsidR="00660E6C" w14:paraId="6C4A291D" w14:textId="77777777">
        <w:trPr>
          <w:trHeight w:val="255"/>
        </w:trPr>
        <w:tc>
          <w:tcPr>
            <w:tcW w:w="675" w:type="dxa"/>
            <w:vMerge/>
            <w:vAlign w:val="center"/>
          </w:tcPr>
          <w:p w14:paraId="56444460" w14:textId="77777777" w:rsidR="00660E6C" w:rsidRDefault="00660E6C">
            <w:pPr>
              <w:ind w:firstLine="360"/>
              <w:jc w:val="center"/>
              <w:rPr>
                <w:rFonts w:ascii="宋体" w:eastAsia="宋体" w:hAnsi="宋体" w:cs="Times New Roman"/>
                <w:kern w:val="0"/>
                <w:sz w:val="18"/>
                <w:szCs w:val="18"/>
              </w:rPr>
            </w:pPr>
          </w:p>
        </w:tc>
        <w:tc>
          <w:tcPr>
            <w:tcW w:w="1281" w:type="dxa"/>
            <w:vMerge/>
            <w:vAlign w:val="center"/>
          </w:tcPr>
          <w:p w14:paraId="1400028D"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5F6E8F5F" w14:textId="77777777" w:rsidR="00660E6C" w:rsidRDefault="00660E6C">
            <w:pPr>
              <w:ind w:firstLine="360"/>
              <w:jc w:val="center"/>
              <w:rPr>
                <w:rFonts w:ascii="宋体" w:eastAsia="宋体" w:hAnsi="宋体" w:cs="Times New Roman"/>
                <w:kern w:val="0"/>
                <w:sz w:val="18"/>
                <w:szCs w:val="18"/>
              </w:rPr>
            </w:pPr>
          </w:p>
        </w:tc>
        <w:tc>
          <w:tcPr>
            <w:tcW w:w="689" w:type="dxa"/>
            <w:vMerge/>
            <w:vAlign w:val="center"/>
          </w:tcPr>
          <w:p w14:paraId="2F7F1989" w14:textId="77777777" w:rsidR="00660E6C" w:rsidRDefault="00660E6C">
            <w:pPr>
              <w:ind w:firstLine="360"/>
              <w:jc w:val="center"/>
              <w:rPr>
                <w:rFonts w:ascii="宋体" w:eastAsia="宋体" w:hAnsi="宋体" w:cs="Times New Roman"/>
                <w:kern w:val="0"/>
                <w:sz w:val="18"/>
                <w:szCs w:val="18"/>
              </w:rPr>
            </w:pPr>
          </w:p>
        </w:tc>
        <w:tc>
          <w:tcPr>
            <w:tcW w:w="1067" w:type="dxa"/>
            <w:vAlign w:val="center"/>
          </w:tcPr>
          <w:p w14:paraId="3A03776F"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99</w:t>
            </w:r>
          </w:p>
        </w:tc>
        <w:tc>
          <w:tcPr>
            <w:tcW w:w="1394" w:type="dxa"/>
            <w:vMerge/>
            <w:vAlign w:val="center"/>
          </w:tcPr>
          <w:p w14:paraId="3209AEEC" w14:textId="77777777" w:rsidR="00660E6C" w:rsidRDefault="00660E6C">
            <w:pPr>
              <w:ind w:firstLine="360"/>
              <w:rPr>
                <w:rFonts w:ascii="宋体" w:eastAsia="宋体" w:hAnsi="宋体" w:cs="Times New Roman"/>
                <w:kern w:val="0"/>
                <w:sz w:val="18"/>
                <w:szCs w:val="18"/>
              </w:rPr>
            </w:pPr>
          </w:p>
        </w:tc>
        <w:tc>
          <w:tcPr>
            <w:tcW w:w="1444" w:type="dxa"/>
            <w:vAlign w:val="center"/>
          </w:tcPr>
          <w:p w14:paraId="38886628"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201</w:t>
            </w:r>
          </w:p>
        </w:tc>
        <w:tc>
          <w:tcPr>
            <w:tcW w:w="1675" w:type="dxa"/>
            <w:vMerge/>
            <w:vAlign w:val="center"/>
          </w:tcPr>
          <w:p w14:paraId="63C3DEE0" w14:textId="77777777" w:rsidR="00660E6C" w:rsidRDefault="00660E6C">
            <w:pPr>
              <w:ind w:firstLine="360"/>
              <w:jc w:val="center"/>
              <w:rPr>
                <w:rFonts w:ascii="宋体" w:eastAsia="宋体" w:hAnsi="宋体" w:cs="Times New Roman"/>
                <w:kern w:val="0"/>
                <w:sz w:val="18"/>
                <w:szCs w:val="18"/>
              </w:rPr>
            </w:pPr>
          </w:p>
        </w:tc>
      </w:tr>
      <w:tr w:rsidR="00660E6C" w14:paraId="6672ED77" w14:textId="77777777">
        <w:trPr>
          <w:trHeight w:val="255"/>
        </w:trPr>
        <w:tc>
          <w:tcPr>
            <w:tcW w:w="675" w:type="dxa"/>
            <w:vMerge/>
            <w:vAlign w:val="center"/>
          </w:tcPr>
          <w:p w14:paraId="74183365" w14:textId="77777777" w:rsidR="00660E6C" w:rsidRDefault="00660E6C">
            <w:pPr>
              <w:ind w:firstLine="360"/>
              <w:jc w:val="center"/>
              <w:rPr>
                <w:rFonts w:ascii="宋体" w:eastAsia="宋体" w:hAnsi="宋体" w:cs="Times New Roman"/>
                <w:kern w:val="0"/>
                <w:sz w:val="18"/>
                <w:szCs w:val="18"/>
              </w:rPr>
            </w:pPr>
          </w:p>
        </w:tc>
        <w:tc>
          <w:tcPr>
            <w:tcW w:w="1281" w:type="dxa"/>
            <w:vMerge/>
            <w:vAlign w:val="center"/>
          </w:tcPr>
          <w:p w14:paraId="5F789F41"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31825A4E" w14:textId="77777777" w:rsidR="00660E6C" w:rsidRDefault="00660E6C">
            <w:pPr>
              <w:ind w:firstLine="360"/>
              <w:jc w:val="center"/>
              <w:rPr>
                <w:rFonts w:ascii="宋体" w:eastAsia="宋体" w:hAnsi="宋体" w:cs="Times New Roman"/>
                <w:kern w:val="0"/>
                <w:sz w:val="18"/>
                <w:szCs w:val="18"/>
              </w:rPr>
            </w:pPr>
          </w:p>
        </w:tc>
        <w:tc>
          <w:tcPr>
            <w:tcW w:w="689" w:type="dxa"/>
            <w:vMerge/>
            <w:vAlign w:val="center"/>
          </w:tcPr>
          <w:p w14:paraId="70CF2612" w14:textId="77777777" w:rsidR="00660E6C" w:rsidRDefault="00660E6C">
            <w:pPr>
              <w:ind w:firstLine="360"/>
              <w:jc w:val="center"/>
              <w:rPr>
                <w:rFonts w:ascii="宋体" w:eastAsia="宋体" w:hAnsi="宋体" w:cs="Times New Roman"/>
                <w:kern w:val="0"/>
                <w:sz w:val="18"/>
                <w:szCs w:val="18"/>
              </w:rPr>
            </w:pPr>
          </w:p>
        </w:tc>
        <w:tc>
          <w:tcPr>
            <w:tcW w:w="1067" w:type="dxa"/>
            <w:vAlign w:val="center"/>
          </w:tcPr>
          <w:p w14:paraId="55F4622B"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101</w:t>
            </w:r>
          </w:p>
        </w:tc>
        <w:tc>
          <w:tcPr>
            <w:tcW w:w="1394" w:type="dxa"/>
            <w:vMerge/>
            <w:vAlign w:val="center"/>
          </w:tcPr>
          <w:p w14:paraId="1B66FF8A" w14:textId="77777777" w:rsidR="00660E6C" w:rsidRDefault="00660E6C">
            <w:pPr>
              <w:ind w:firstLine="360"/>
              <w:rPr>
                <w:rFonts w:ascii="宋体" w:eastAsia="宋体" w:hAnsi="宋体" w:cs="Times New Roman"/>
                <w:kern w:val="0"/>
                <w:sz w:val="18"/>
                <w:szCs w:val="18"/>
              </w:rPr>
            </w:pPr>
          </w:p>
        </w:tc>
        <w:tc>
          <w:tcPr>
            <w:tcW w:w="1444" w:type="dxa"/>
            <w:vAlign w:val="center"/>
          </w:tcPr>
          <w:p w14:paraId="59660488"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198</w:t>
            </w:r>
          </w:p>
        </w:tc>
        <w:tc>
          <w:tcPr>
            <w:tcW w:w="1675" w:type="dxa"/>
            <w:vMerge/>
            <w:vAlign w:val="center"/>
          </w:tcPr>
          <w:p w14:paraId="39C8C679" w14:textId="77777777" w:rsidR="00660E6C" w:rsidRDefault="00660E6C">
            <w:pPr>
              <w:ind w:firstLine="360"/>
              <w:jc w:val="center"/>
              <w:rPr>
                <w:rFonts w:ascii="宋体" w:eastAsia="宋体" w:hAnsi="宋体" w:cs="Times New Roman"/>
                <w:kern w:val="0"/>
                <w:sz w:val="18"/>
                <w:szCs w:val="18"/>
              </w:rPr>
            </w:pPr>
          </w:p>
        </w:tc>
      </w:tr>
      <w:tr w:rsidR="00660E6C" w14:paraId="4EC5320A" w14:textId="77777777">
        <w:trPr>
          <w:trHeight w:val="255"/>
        </w:trPr>
        <w:tc>
          <w:tcPr>
            <w:tcW w:w="675" w:type="dxa"/>
            <w:vMerge/>
            <w:vAlign w:val="center"/>
          </w:tcPr>
          <w:p w14:paraId="620CE271" w14:textId="77777777" w:rsidR="00660E6C" w:rsidRDefault="00660E6C">
            <w:pPr>
              <w:ind w:firstLine="360"/>
              <w:jc w:val="center"/>
              <w:rPr>
                <w:rFonts w:ascii="宋体" w:eastAsia="宋体" w:hAnsi="宋体" w:cs="Times New Roman"/>
                <w:kern w:val="0"/>
                <w:sz w:val="18"/>
                <w:szCs w:val="18"/>
              </w:rPr>
            </w:pPr>
          </w:p>
        </w:tc>
        <w:tc>
          <w:tcPr>
            <w:tcW w:w="1281" w:type="dxa"/>
            <w:vMerge/>
            <w:vAlign w:val="center"/>
          </w:tcPr>
          <w:p w14:paraId="2357FEB1" w14:textId="77777777" w:rsidR="00660E6C" w:rsidRDefault="00660E6C">
            <w:pPr>
              <w:ind w:firstLine="360"/>
              <w:jc w:val="center"/>
              <w:rPr>
                <w:rFonts w:ascii="宋体" w:eastAsia="宋体" w:hAnsi="宋体" w:cs="Times New Roman"/>
                <w:kern w:val="0"/>
                <w:sz w:val="18"/>
                <w:szCs w:val="18"/>
              </w:rPr>
            </w:pPr>
          </w:p>
        </w:tc>
        <w:tc>
          <w:tcPr>
            <w:tcW w:w="672" w:type="dxa"/>
            <w:vMerge/>
            <w:vAlign w:val="center"/>
          </w:tcPr>
          <w:p w14:paraId="01D28686" w14:textId="77777777" w:rsidR="00660E6C" w:rsidRDefault="00660E6C">
            <w:pPr>
              <w:ind w:firstLine="360"/>
              <w:jc w:val="center"/>
              <w:rPr>
                <w:rFonts w:ascii="宋体" w:eastAsia="宋体" w:hAnsi="宋体" w:cs="Times New Roman"/>
                <w:kern w:val="0"/>
                <w:sz w:val="18"/>
                <w:szCs w:val="18"/>
              </w:rPr>
            </w:pPr>
          </w:p>
        </w:tc>
        <w:tc>
          <w:tcPr>
            <w:tcW w:w="689" w:type="dxa"/>
            <w:vMerge/>
            <w:vAlign w:val="center"/>
          </w:tcPr>
          <w:p w14:paraId="047F7B54" w14:textId="77777777" w:rsidR="00660E6C" w:rsidRDefault="00660E6C">
            <w:pPr>
              <w:ind w:firstLine="360"/>
              <w:jc w:val="center"/>
              <w:rPr>
                <w:rFonts w:ascii="宋体" w:eastAsia="宋体" w:hAnsi="宋体" w:cs="Times New Roman"/>
                <w:kern w:val="0"/>
                <w:sz w:val="18"/>
                <w:szCs w:val="18"/>
              </w:rPr>
            </w:pPr>
          </w:p>
        </w:tc>
        <w:tc>
          <w:tcPr>
            <w:tcW w:w="1067" w:type="dxa"/>
            <w:vAlign w:val="center"/>
          </w:tcPr>
          <w:p w14:paraId="29AB0549"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102</w:t>
            </w:r>
          </w:p>
        </w:tc>
        <w:tc>
          <w:tcPr>
            <w:tcW w:w="1394" w:type="dxa"/>
            <w:vMerge/>
            <w:vAlign w:val="center"/>
          </w:tcPr>
          <w:p w14:paraId="20F67BBB" w14:textId="77777777" w:rsidR="00660E6C" w:rsidRDefault="00660E6C">
            <w:pPr>
              <w:ind w:firstLine="360"/>
              <w:rPr>
                <w:rFonts w:ascii="宋体" w:eastAsia="宋体" w:hAnsi="宋体" w:cs="Times New Roman"/>
                <w:kern w:val="0"/>
                <w:sz w:val="18"/>
                <w:szCs w:val="18"/>
              </w:rPr>
            </w:pPr>
          </w:p>
        </w:tc>
        <w:tc>
          <w:tcPr>
            <w:tcW w:w="1444" w:type="dxa"/>
            <w:vAlign w:val="center"/>
          </w:tcPr>
          <w:p w14:paraId="2AF584B2" w14:textId="77777777" w:rsidR="00660E6C" w:rsidRDefault="00000000">
            <w:pPr>
              <w:ind w:firstLine="360"/>
              <w:rPr>
                <w:rFonts w:ascii="宋体" w:eastAsia="宋体" w:hAnsi="宋体" w:cs="Times New Roman"/>
                <w:color w:val="000000"/>
                <w:sz w:val="18"/>
                <w:szCs w:val="18"/>
              </w:rPr>
            </w:pPr>
            <w:r>
              <w:rPr>
                <w:rFonts w:ascii="宋体" w:eastAsia="宋体" w:hAnsi="宋体" w:cs="Times New Roman" w:hint="eastAsia"/>
                <w:color w:val="000000"/>
                <w:sz w:val="18"/>
                <w:szCs w:val="18"/>
              </w:rPr>
              <w:t>193</w:t>
            </w:r>
          </w:p>
        </w:tc>
        <w:tc>
          <w:tcPr>
            <w:tcW w:w="1675" w:type="dxa"/>
            <w:vMerge/>
            <w:vAlign w:val="center"/>
          </w:tcPr>
          <w:p w14:paraId="27F074FF" w14:textId="77777777" w:rsidR="00660E6C" w:rsidRDefault="00660E6C">
            <w:pPr>
              <w:ind w:firstLine="360"/>
              <w:jc w:val="center"/>
              <w:rPr>
                <w:rFonts w:ascii="宋体" w:eastAsia="宋体" w:hAnsi="宋体" w:cs="Times New Roman"/>
                <w:kern w:val="0"/>
                <w:sz w:val="18"/>
                <w:szCs w:val="18"/>
              </w:rPr>
            </w:pPr>
          </w:p>
        </w:tc>
      </w:tr>
    </w:tbl>
    <w:p w14:paraId="7E1D9231" w14:textId="77777777" w:rsidR="00660E6C" w:rsidRDefault="00660E6C">
      <w:pPr>
        <w:pStyle w:val="a0"/>
        <w:ind w:firstLineChars="0" w:firstLine="0"/>
      </w:pPr>
    </w:p>
    <w:p w14:paraId="4F7E612E" w14:textId="77777777" w:rsidR="00660E6C" w:rsidRDefault="00000000">
      <w:pPr>
        <w:ind w:firstLine="420"/>
        <w:jc w:val="center"/>
        <w:rPr>
          <w:rFonts w:ascii="黑体" w:eastAsia="黑体" w:hAnsi="黑体" w:cs="Times New Roman"/>
          <w:kern w:val="0"/>
          <w:szCs w:val="21"/>
        </w:rPr>
      </w:pPr>
      <w:r>
        <w:rPr>
          <w:rFonts w:ascii="黑体" w:eastAsia="黑体" w:hAnsi="黑体" w:cs="Times New Roman" w:hint="eastAsia"/>
          <w:kern w:val="0"/>
          <w:szCs w:val="21"/>
        </w:rPr>
        <w:t>附表3  C7025</w:t>
      </w:r>
      <w:r>
        <w:rPr>
          <w:rFonts w:ascii="黑体" w:eastAsia="黑体" w:hAnsi="黑体" w:cs="Times New Roman"/>
          <w:kern w:val="0"/>
          <w:szCs w:val="21"/>
        </w:rPr>
        <w:t>0</w:t>
      </w:r>
      <w:r>
        <w:rPr>
          <w:rFonts w:ascii="黑体" w:eastAsia="黑体" w:hAnsi="黑体" w:cs="Times New Roman" w:hint="eastAsia"/>
          <w:kern w:val="0"/>
          <w:szCs w:val="21"/>
        </w:rPr>
        <w:t xml:space="preserve"> TM03 0.25</w:t>
      </w:r>
      <w:r>
        <w:rPr>
          <w:rFonts w:ascii="黑体" w:eastAsia="黑体" w:hAnsi="黑体" w:cs="Times New Roman"/>
          <w:kern w:val="0"/>
          <w:szCs w:val="21"/>
        </w:rPr>
        <w:t>0</w:t>
      </w:r>
      <w:r>
        <w:rPr>
          <w:rFonts w:ascii="黑体" w:eastAsia="黑体" w:hAnsi="黑体" w:cs="Times New Roman" w:hint="eastAsia"/>
          <w:kern w:val="0"/>
          <w:szCs w:val="21"/>
        </w:rPr>
        <w:t>mm 不同加载速度弯曲弹性极限测试值</w:t>
      </w: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821"/>
        <w:gridCol w:w="2648"/>
        <w:gridCol w:w="3133"/>
      </w:tblGrid>
      <w:tr w:rsidR="00660E6C" w14:paraId="3B3336CC" w14:textId="77777777">
        <w:trPr>
          <w:trHeight w:val="340"/>
          <w:jc w:val="center"/>
        </w:trPr>
        <w:tc>
          <w:tcPr>
            <w:tcW w:w="734" w:type="dxa"/>
            <w:vAlign w:val="center"/>
          </w:tcPr>
          <w:p w14:paraId="3E62F375"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序号</w:t>
            </w:r>
          </w:p>
        </w:tc>
        <w:tc>
          <w:tcPr>
            <w:tcW w:w="1821" w:type="dxa"/>
            <w:vAlign w:val="center"/>
          </w:tcPr>
          <w:p w14:paraId="7522AFDC"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加载速度</w:t>
            </w:r>
          </w:p>
          <w:p w14:paraId="4EC17B63"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s/mm</w:t>
            </w:r>
          </w:p>
        </w:tc>
        <w:tc>
          <w:tcPr>
            <w:tcW w:w="2648" w:type="dxa"/>
            <w:vAlign w:val="center"/>
          </w:tcPr>
          <w:p w14:paraId="6FA77787"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弯曲弹性极限</w:t>
            </w:r>
          </w:p>
          <w:p w14:paraId="06A16BD6"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MPa</w:t>
            </w:r>
          </w:p>
        </w:tc>
        <w:tc>
          <w:tcPr>
            <w:tcW w:w="3133" w:type="dxa"/>
            <w:vAlign w:val="center"/>
          </w:tcPr>
          <w:p w14:paraId="79B29288"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平均弯曲弹性极限</w:t>
            </w:r>
          </w:p>
          <w:p w14:paraId="52AC6889"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MPa</w:t>
            </w:r>
          </w:p>
        </w:tc>
      </w:tr>
      <w:tr w:rsidR="00660E6C" w14:paraId="689E09F5" w14:textId="77777777">
        <w:trPr>
          <w:trHeight w:val="340"/>
          <w:jc w:val="center"/>
        </w:trPr>
        <w:tc>
          <w:tcPr>
            <w:tcW w:w="734" w:type="dxa"/>
            <w:vMerge w:val="restart"/>
            <w:vAlign w:val="center"/>
          </w:tcPr>
          <w:p w14:paraId="36CA0095" w14:textId="77777777" w:rsidR="00660E6C" w:rsidRDefault="00000000">
            <w:pPr>
              <w:ind w:firstLineChars="111"/>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1821" w:type="dxa"/>
            <w:vMerge w:val="restart"/>
            <w:vAlign w:val="center"/>
          </w:tcPr>
          <w:p w14:paraId="7E85311D"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2648" w:type="dxa"/>
            <w:vAlign w:val="center"/>
          </w:tcPr>
          <w:p w14:paraId="56BA0F55" w14:textId="77777777" w:rsidR="00660E6C" w:rsidRDefault="00000000">
            <w:pPr>
              <w:ind w:firstLine="360"/>
              <w:jc w:val="center"/>
              <w:rPr>
                <w:rFonts w:ascii="宋体" w:eastAsia="宋体" w:hAnsi="宋体" w:cs="宋体"/>
                <w:sz w:val="18"/>
                <w:szCs w:val="18"/>
              </w:rPr>
            </w:pPr>
            <w:r>
              <w:rPr>
                <w:rFonts w:ascii="宋体" w:eastAsia="宋体" w:hAnsi="宋体" w:cs="宋体" w:hint="eastAsia"/>
                <w:sz w:val="18"/>
                <w:szCs w:val="18"/>
              </w:rPr>
              <w:t>320</w:t>
            </w:r>
          </w:p>
        </w:tc>
        <w:tc>
          <w:tcPr>
            <w:tcW w:w="3133" w:type="dxa"/>
            <w:vMerge w:val="restart"/>
            <w:vAlign w:val="center"/>
          </w:tcPr>
          <w:p w14:paraId="3AEB1C00"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319</w:t>
            </w:r>
          </w:p>
        </w:tc>
      </w:tr>
      <w:tr w:rsidR="00660E6C" w14:paraId="610BA10D" w14:textId="77777777">
        <w:trPr>
          <w:trHeight w:val="340"/>
          <w:jc w:val="center"/>
        </w:trPr>
        <w:tc>
          <w:tcPr>
            <w:tcW w:w="734" w:type="dxa"/>
            <w:vMerge/>
            <w:vAlign w:val="center"/>
          </w:tcPr>
          <w:p w14:paraId="11F0F3AB" w14:textId="77777777" w:rsidR="00660E6C" w:rsidRDefault="00660E6C">
            <w:pPr>
              <w:ind w:firstLine="360"/>
              <w:jc w:val="center"/>
              <w:rPr>
                <w:rFonts w:ascii="宋体" w:eastAsia="宋体" w:hAnsi="宋体" w:cs="Times New Roman"/>
                <w:kern w:val="0"/>
                <w:sz w:val="18"/>
                <w:szCs w:val="18"/>
              </w:rPr>
            </w:pPr>
          </w:p>
        </w:tc>
        <w:tc>
          <w:tcPr>
            <w:tcW w:w="1821" w:type="dxa"/>
            <w:vMerge/>
            <w:vAlign w:val="center"/>
          </w:tcPr>
          <w:p w14:paraId="63C09DAB" w14:textId="77777777" w:rsidR="00660E6C" w:rsidRDefault="00660E6C">
            <w:pPr>
              <w:ind w:firstLine="360"/>
              <w:jc w:val="center"/>
              <w:rPr>
                <w:rFonts w:ascii="宋体" w:eastAsia="宋体" w:hAnsi="宋体" w:cs="Times New Roman"/>
                <w:kern w:val="0"/>
                <w:sz w:val="18"/>
                <w:szCs w:val="18"/>
              </w:rPr>
            </w:pPr>
          </w:p>
        </w:tc>
        <w:tc>
          <w:tcPr>
            <w:tcW w:w="2648" w:type="dxa"/>
            <w:vAlign w:val="center"/>
          </w:tcPr>
          <w:p w14:paraId="6F6D8BF3" w14:textId="77777777" w:rsidR="00660E6C" w:rsidRDefault="00000000">
            <w:pPr>
              <w:ind w:firstLine="360"/>
              <w:jc w:val="center"/>
              <w:rPr>
                <w:rFonts w:ascii="宋体" w:eastAsia="宋体" w:hAnsi="宋体" w:cs="宋体"/>
                <w:sz w:val="18"/>
                <w:szCs w:val="18"/>
              </w:rPr>
            </w:pPr>
            <w:r>
              <w:rPr>
                <w:rFonts w:ascii="宋体" w:eastAsia="宋体" w:hAnsi="宋体" w:cs="宋体" w:hint="eastAsia"/>
                <w:sz w:val="18"/>
                <w:szCs w:val="18"/>
              </w:rPr>
              <w:t>325</w:t>
            </w:r>
          </w:p>
        </w:tc>
        <w:tc>
          <w:tcPr>
            <w:tcW w:w="3133" w:type="dxa"/>
            <w:vMerge/>
            <w:vAlign w:val="center"/>
          </w:tcPr>
          <w:p w14:paraId="589ED985" w14:textId="77777777" w:rsidR="00660E6C" w:rsidRDefault="00660E6C">
            <w:pPr>
              <w:ind w:firstLine="360"/>
              <w:jc w:val="center"/>
              <w:rPr>
                <w:rFonts w:ascii="宋体" w:eastAsia="宋体" w:hAnsi="宋体" w:cs="Times New Roman"/>
                <w:kern w:val="0"/>
                <w:sz w:val="18"/>
                <w:szCs w:val="18"/>
              </w:rPr>
            </w:pPr>
          </w:p>
        </w:tc>
      </w:tr>
      <w:tr w:rsidR="00660E6C" w14:paraId="6A7B6A2B" w14:textId="77777777">
        <w:trPr>
          <w:trHeight w:val="340"/>
          <w:jc w:val="center"/>
        </w:trPr>
        <w:tc>
          <w:tcPr>
            <w:tcW w:w="734" w:type="dxa"/>
            <w:vMerge/>
            <w:vAlign w:val="center"/>
          </w:tcPr>
          <w:p w14:paraId="162E527B" w14:textId="77777777" w:rsidR="00660E6C" w:rsidRDefault="00660E6C">
            <w:pPr>
              <w:ind w:firstLine="360"/>
              <w:jc w:val="center"/>
              <w:rPr>
                <w:rFonts w:ascii="宋体" w:eastAsia="宋体" w:hAnsi="宋体" w:cs="Times New Roman"/>
                <w:kern w:val="0"/>
                <w:sz w:val="18"/>
                <w:szCs w:val="18"/>
              </w:rPr>
            </w:pPr>
          </w:p>
        </w:tc>
        <w:tc>
          <w:tcPr>
            <w:tcW w:w="1821" w:type="dxa"/>
            <w:vMerge/>
            <w:vAlign w:val="center"/>
          </w:tcPr>
          <w:p w14:paraId="0A1EFB99" w14:textId="77777777" w:rsidR="00660E6C" w:rsidRDefault="00660E6C">
            <w:pPr>
              <w:ind w:firstLine="360"/>
              <w:jc w:val="center"/>
              <w:rPr>
                <w:rFonts w:ascii="宋体" w:eastAsia="宋体" w:hAnsi="宋体" w:cs="Times New Roman"/>
                <w:kern w:val="0"/>
                <w:sz w:val="18"/>
                <w:szCs w:val="18"/>
              </w:rPr>
            </w:pPr>
          </w:p>
        </w:tc>
        <w:tc>
          <w:tcPr>
            <w:tcW w:w="2648" w:type="dxa"/>
            <w:vAlign w:val="center"/>
          </w:tcPr>
          <w:p w14:paraId="61A6D7EC" w14:textId="77777777" w:rsidR="00660E6C" w:rsidRDefault="00000000">
            <w:pPr>
              <w:ind w:firstLine="360"/>
              <w:jc w:val="center"/>
              <w:rPr>
                <w:rFonts w:ascii="宋体" w:eastAsia="宋体" w:hAnsi="宋体" w:cs="宋体"/>
                <w:sz w:val="18"/>
                <w:szCs w:val="18"/>
              </w:rPr>
            </w:pPr>
            <w:r>
              <w:rPr>
                <w:rFonts w:ascii="宋体" w:eastAsia="宋体" w:hAnsi="宋体" w:cs="宋体" w:hint="eastAsia"/>
                <w:sz w:val="18"/>
                <w:szCs w:val="18"/>
              </w:rPr>
              <w:t>312</w:t>
            </w:r>
          </w:p>
        </w:tc>
        <w:tc>
          <w:tcPr>
            <w:tcW w:w="3133" w:type="dxa"/>
            <w:vMerge/>
            <w:vAlign w:val="center"/>
          </w:tcPr>
          <w:p w14:paraId="58B6738A" w14:textId="77777777" w:rsidR="00660E6C" w:rsidRDefault="00660E6C">
            <w:pPr>
              <w:ind w:firstLine="360"/>
              <w:jc w:val="center"/>
              <w:rPr>
                <w:rFonts w:ascii="宋体" w:eastAsia="宋体" w:hAnsi="宋体" w:cs="Times New Roman"/>
                <w:kern w:val="0"/>
                <w:sz w:val="18"/>
                <w:szCs w:val="18"/>
              </w:rPr>
            </w:pPr>
          </w:p>
        </w:tc>
      </w:tr>
      <w:tr w:rsidR="00660E6C" w14:paraId="0EC1CC91" w14:textId="77777777">
        <w:trPr>
          <w:trHeight w:val="340"/>
          <w:jc w:val="center"/>
        </w:trPr>
        <w:tc>
          <w:tcPr>
            <w:tcW w:w="734" w:type="dxa"/>
            <w:vMerge/>
            <w:vAlign w:val="center"/>
          </w:tcPr>
          <w:p w14:paraId="1BA4E930" w14:textId="77777777" w:rsidR="00660E6C" w:rsidRDefault="00660E6C">
            <w:pPr>
              <w:ind w:firstLine="360"/>
              <w:jc w:val="center"/>
              <w:rPr>
                <w:rFonts w:ascii="宋体" w:eastAsia="宋体" w:hAnsi="宋体" w:cs="Times New Roman"/>
                <w:kern w:val="0"/>
                <w:sz w:val="18"/>
                <w:szCs w:val="18"/>
              </w:rPr>
            </w:pPr>
          </w:p>
        </w:tc>
        <w:tc>
          <w:tcPr>
            <w:tcW w:w="1821" w:type="dxa"/>
            <w:vMerge/>
            <w:vAlign w:val="center"/>
          </w:tcPr>
          <w:p w14:paraId="209289B1" w14:textId="77777777" w:rsidR="00660E6C" w:rsidRDefault="00660E6C">
            <w:pPr>
              <w:ind w:firstLine="360"/>
              <w:jc w:val="center"/>
              <w:rPr>
                <w:rFonts w:ascii="宋体" w:eastAsia="宋体" w:hAnsi="宋体" w:cs="Times New Roman"/>
                <w:kern w:val="0"/>
                <w:sz w:val="18"/>
                <w:szCs w:val="18"/>
              </w:rPr>
            </w:pPr>
          </w:p>
        </w:tc>
        <w:tc>
          <w:tcPr>
            <w:tcW w:w="2648" w:type="dxa"/>
            <w:vAlign w:val="center"/>
          </w:tcPr>
          <w:p w14:paraId="30B90812" w14:textId="77777777" w:rsidR="00660E6C" w:rsidRDefault="00000000">
            <w:pPr>
              <w:ind w:firstLine="360"/>
              <w:jc w:val="center"/>
              <w:rPr>
                <w:rFonts w:ascii="宋体" w:eastAsia="宋体" w:hAnsi="宋体" w:cs="宋体"/>
                <w:sz w:val="18"/>
                <w:szCs w:val="18"/>
              </w:rPr>
            </w:pPr>
            <w:r>
              <w:rPr>
                <w:rFonts w:ascii="宋体" w:eastAsia="宋体" w:hAnsi="宋体" w:cs="宋体" w:hint="eastAsia"/>
                <w:sz w:val="18"/>
                <w:szCs w:val="18"/>
              </w:rPr>
              <w:t>318</w:t>
            </w:r>
          </w:p>
        </w:tc>
        <w:tc>
          <w:tcPr>
            <w:tcW w:w="3133" w:type="dxa"/>
            <w:vMerge/>
            <w:vAlign w:val="center"/>
          </w:tcPr>
          <w:p w14:paraId="457759EE" w14:textId="77777777" w:rsidR="00660E6C" w:rsidRDefault="00660E6C">
            <w:pPr>
              <w:ind w:firstLine="360"/>
              <w:jc w:val="center"/>
              <w:rPr>
                <w:rFonts w:ascii="宋体" w:eastAsia="宋体" w:hAnsi="宋体" w:cs="Times New Roman"/>
                <w:kern w:val="0"/>
                <w:sz w:val="18"/>
                <w:szCs w:val="18"/>
              </w:rPr>
            </w:pPr>
          </w:p>
        </w:tc>
      </w:tr>
      <w:tr w:rsidR="00660E6C" w14:paraId="0DD9FEF1" w14:textId="77777777">
        <w:trPr>
          <w:trHeight w:val="340"/>
          <w:jc w:val="center"/>
        </w:trPr>
        <w:tc>
          <w:tcPr>
            <w:tcW w:w="734" w:type="dxa"/>
            <w:vMerge w:val="restart"/>
            <w:vAlign w:val="center"/>
          </w:tcPr>
          <w:p w14:paraId="3BD186A1" w14:textId="77777777" w:rsidR="00660E6C" w:rsidRDefault="00000000">
            <w:pPr>
              <w:ind w:firstLineChars="111"/>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1821" w:type="dxa"/>
            <w:vMerge w:val="restart"/>
            <w:vAlign w:val="center"/>
          </w:tcPr>
          <w:p w14:paraId="7026B1EA"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5</w:t>
            </w:r>
          </w:p>
        </w:tc>
        <w:tc>
          <w:tcPr>
            <w:tcW w:w="2648" w:type="dxa"/>
            <w:vAlign w:val="center"/>
          </w:tcPr>
          <w:p w14:paraId="17845FA3" w14:textId="77777777" w:rsidR="00660E6C" w:rsidRDefault="00000000">
            <w:pPr>
              <w:ind w:firstLine="360"/>
              <w:jc w:val="center"/>
              <w:rPr>
                <w:rFonts w:ascii="宋体" w:eastAsia="宋体" w:hAnsi="宋体" w:cs="宋体"/>
                <w:sz w:val="18"/>
                <w:szCs w:val="18"/>
              </w:rPr>
            </w:pPr>
            <w:r>
              <w:rPr>
                <w:rFonts w:ascii="宋体" w:eastAsia="宋体" w:hAnsi="宋体" w:cs="宋体" w:hint="eastAsia"/>
                <w:sz w:val="18"/>
                <w:szCs w:val="18"/>
              </w:rPr>
              <w:t>324</w:t>
            </w:r>
          </w:p>
        </w:tc>
        <w:tc>
          <w:tcPr>
            <w:tcW w:w="3133" w:type="dxa"/>
            <w:vMerge w:val="restart"/>
            <w:vAlign w:val="center"/>
          </w:tcPr>
          <w:p w14:paraId="4C55ACFB"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320</w:t>
            </w:r>
          </w:p>
        </w:tc>
      </w:tr>
      <w:tr w:rsidR="00660E6C" w14:paraId="6A31E7AE" w14:textId="77777777">
        <w:trPr>
          <w:trHeight w:val="340"/>
          <w:jc w:val="center"/>
        </w:trPr>
        <w:tc>
          <w:tcPr>
            <w:tcW w:w="734" w:type="dxa"/>
            <w:vMerge/>
            <w:vAlign w:val="center"/>
          </w:tcPr>
          <w:p w14:paraId="7F160A49" w14:textId="77777777" w:rsidR="00660E6C" w:rsidRDefault="00660E6C">
            <w:pPr>
              <w:ind w:firstLine="360"/>
              <w:jc w:val="center"/>
              <w:rPr>
                <w:rFonts w:ascii="宋体" w:eastAsia="宋体" w:hAnsi="宋体" w:cs="Times New Roman"/>
                <w:kern w:val="0"/>
                <w:sz w:val="18"/>
                <w:szCs w:val="18"/>
              </w:rPr>
            </w:pPr>
          </w:p>
        </w:tc>
        <w:tc>
          <w:tcPr>
            <w:tcW w:w="1821" w:type="dxa"/>
            <w:vMerge/>
            <w:vAlign w:val="center"/>
          </w:tcPr>
          <w:p w14:paraId="0B958F34" w14:textId="77777777" w:rsidR="00660E6C" w:rsidRDefault="00660E6C">
            <w:pPr>
              <w:ind w:firstLine="360"/>
              <w:jc w:val="center"/>
              <w:rPr>
                <w:rFonts w:ascii="宋体" w:eastAsia="宋体" w:hAnsi="宋体" w:cs="Times New Roman"/>
                <w:kern w:val="0"/>
                <w:sz w:val="18"/>
                <w:szCs w:val="18"/>
              </w:rPr>
            </w:pPr>
          </w:p>
        </w:tc>
        <w:tc>
          <w:tcPr>
            <w:tcW w:w="2648" w:type="dxa"/>
            <w:vAlign w:val="center"/>
          </w:tcPr>
          <w:p w14:paraId="03A37AF6" w14:textId="77777777" w:rsidR="00660E6C" w:rsidRDefault="00000000">
            <w:pPr>
              <w:ind w:firstLine="360"/>
              <w:jc w:val="center"/>
              <w:rPr>
                <w:rFonts w:ascii="宋体" w:eastAsia="宋体" w:hAnsi="宋体" w:cs="宋体"/>
                <w:sz w:val="18"/>
                <w:szCs w:val="18"/>
              </w:rPr>
            </w:pPr>
            <w:r>
              <w:rPr>
                <w:rFonts w:ascii="宋体" w:eastAsia="宋体" w:hAnsi="宋体" w:cs="宋体" w:hint="eastAsia"/>
                <w:sz w:val="18"/>
                <w:szCs w:val="18"/>
              </w:rPr>
              <w:t>319</w:t>
            </w:r>
          </w:p>
        </w:tc>
        <w:tc>
          <w:tcPr>
            <w:tcW w:w="3133" w:type="dxa"/>
            <w:vMerge/>
            <w:vAlign w:val="center"/>
          </w:tcPr>
          <w:p w14:paraId="31B0E445" w14:textId="77777777" w:rsidR="00660E6C" w:rsidRDefault="00660E6C">
            <w:pPr>
              <w:ind w:firstLine="360"/>
              <w:jc w:val="center"/>
              <w:rPr>
                <w:rFonts w:ascii="宋体" w:eastAsia="宋体" w:hAnsi="宋体" w:cs="Times New Roman"/>
                <w:kern w:val="0"/>
                <w:sz w:val="18"/>
                <w:szCs w:val="18"/>
              </w:rPr>
            </w:pPr>
          </w:p>
        </w:tc>
      </w:tr>
      <w:tr w:rsidR="00660E6C" w14:paraId="5B2AF246" w14:textId="77777777">
        <w:trPr>
          <w:trHeight w:val="340"/>
          <w:jc w:val="center"/>
        </w:trPr>
        <w:tc>
          <w:tcPr>
            <w:tcW w:w="734" w:type="dxa"/>
            <w:vMerge/>
            <w:vAlign w:val="center"/>
          </w:tcPr>
          <w:p w14:paraId="1791FC65" w14:textId="77777777" w:rsidR="00660E6C" w:rsidRDefault="00660E6C">
            <w:pPr>
              <w:ind w:firstLine="360"/>
              <w:jc w:val="center"/>
              <w:rPr>
                <w:rFonts w:ascii="宋体" w:eastAsia="宋体" w:hAnsi="宋体" w:cs="Times New Roman"/>
                <w:kern w:val="0"/>
                <w:sz w:val="18"/>
                <w:szCs w:val="18"/>
              </w:rPr>
            </w:pPr>
          </w:p>
        </w:tc>
        <w:tc>
          <w:tcPr>
            <w:tcW w:w="1821" w:type="dxa"/>
            <w:vMerge/>
            <w:vAlign w:val="center"/>
          </w:tcPr>
          <w:p w14:paraId="568C5DAC" w14:textId="77777777" w:rsidR="00660E6C" w:rsidRDefault="00660E6C">
            <w:pPr>
              <w:ind w:firstLine="360"/>
              <w:jc w:val="center"/>
              <w:rPr>
                <w:rFonts w:ascii="宋体" w:eastAsia="宋体" w:hAnsi="宋体" w:cs="Times New Roman"/>
                <w:kern w:val="0"/>
                <w:sz w:val="18"/>
                <w:szCs w:val="18"/>
              </w:rPr>
            </w:pPr>
          </w:p>
        </w:tc>
        <w:tc>
          <w:tcPr>
            <w:tcW w:w="2648" w:type="dxa"/>
            <w:vAlign w:val="center"/>
          </w:tcPr>
          <w:p w14:paraId="61F2650D" w14:textId="77777777" w:rsidR="00660E6C" w:rsidRDefault="00000000">
            <w:pPr>
              <w:ind w:firstLine="360"/>
              <w:jc w:val="center"/>
              <w:rPr>
                <w:rFonts w:ascii="宋体" w:eastAsia="宋体" w:hAnsi="宋体" w:cs="宋体"/>
                <w:sz w:val="18"/>
                <w:szCs w:val="18"/>
              </w:rPr>
            </w:pPr>
            <w:r>
              <w:rPr>
                <w:rFonts w:ascii="宋体" w:eastAsia="宋体" w:hAnsi="宋体" w:cs="宋体" w:hint="eastAsia"/>
                <w:sz w:val="18"/>
                <w:szCs w:val="18"/>
              </w:rPr>
              <w:t>316</w:t>
            </w:r>
          </w:p>
        </w:tc>
        <w:tc>
          <w:tcPr>
            <w:tcW w:w="3133" w:type="dxa"/>
            <w:vMerge/>
            <w:vAlign w:val="center"/>
          </w:tcPr>
          <w:p w14:paraId="2B1B8E33" w14:textId="77777777" w:rsidR="00660E6C" w:rsidRDefault="00660E6C">
            <w:pPr>
              <w:ind w:firstLine="360"/>
              <w:jc w:val="center"/>
              <w:rPr>
                <w:rFonts w:ascii="宋体" w:eastAsia="宋体" w:hAnsi="宋体" w:cs="Times New Roman"/>
                <w:kern w:val="0"/>
                <w:sz w:val="18"/>
                <w:szCs w:val="18"/>
              </w:rPr>
            </w:pPr>
          </w:p>
        </w:tc>
      </w:tr>
      <w:tr w:rsidR="00660E6C" w14:paraId="6F55ED98" w14:textId="77777777">
        <w:trPr>
          <w:trHeight w:val="340"/>
          <w:jc w:val="center"/>
        </w:trPr>
        <w:tc>
          <w:tcPr>
            <w:tcW w:w="734" w:type="dxa"/>
            <w:vMerge/>
            <w:vAlign w:val="center"/>
          </w:tcPr>
          <w:p w14:paraId="199D46AB" w14:textId="77777777" w:rsidR="00660E6C" w:rsidRDefault="00660E6C">
            <w:pPr>
              <w:ind w:firstLine="360"/>
              <w:jc w:val="center"/>
              <w:rPr>
                <w:rFonts w:ascii="宋体" w:eastAsia="宋体" w:hAnsi="宋体" w:cs="Times New Roman"/>
                <w:kern w:val="0"/>
                <w:sz w:val="18"/>
                <w:szCs w:val="18"/>
              </w:rPr>
            </w:pPr>
          </w:p>
        </w:tc>
        <w:tc>
          <w:tcPr>
            <w:tcW w:w="1821" w:type="dxa"/>
            <w:vMerge/>
            <w:vAlign w:val="center"/>
          </w:tcPr>
          <w:p w14:paraId="41ACBC6D" w14:textId="77777777" w:rsidR="00660E6C" w:rsidRDefault="00660E6C">
            <w:pPr>
              <w:ind w:firstLine="360"/>
              <w:jc w:val="center"/>
              <w:rPr>
                <w:rFonts w:ascii="宋体" w:eastAsia="宋体" w:hAnsi="宋体" w:cs="Times New Roman"/>
                <w:kern w:val="0"/>
                <w:sz w:val="18"/>
                <w:szCs w:val="18"/>
              </w:rPr>
            </w:pPr>
          </w:p>
        </w:tc>
        <w:tc>
          <w:tcPr>
            <w:tcW w:w="2648" w:type="dxa"/>
            <w:vAlign w:val="center"/>
          </w:tcPr>
          <w:p w14:paraId="1AC5852E" w14:textId="77777777" w:rsidR="00660E6C" w:rsidRDefault="00000000">
            <w:pPr>
              <w:ind w:firstLine="360"/>
              <w:jc w:val="center"/>
              <w:rPr>
                <w:rFonts w:ascii="宋体" w:eastAsia="宋体" w:hAnsi="宋体" w:cs="宋体"/>
                <w:sz w:val="18"/>
                <w:szCs w:val="18"/>
              </w:rPr>
            </w:pPr>
            <w:r>
              <w:rPr>
                <w:rFonts w:ascii="宋体" w:eastAsia="宋体" w:hAnsi="宋体" w:cs="宋体" w:hint="eastAsia"/>
                <w:sz w:val="18"/>
                <w:szCs w:val="18"/>
              </w:rPr>
              <w:t>320</w:t>
            </w:r>
          </w:p>
        </w:tc>
        <w:tc>
          <w:tcPr>
            <w:tcW w:w="3133" w:type="dxa"/>
            <w:vMerge/>
            <w:vAlign w:val="center"/>
          </w:tcPr>
          <w:p w14:paraId="2692F88D" w14:textId="77777777" w:rsidR="00660E6C" w:rsidRDefault="00660E6C">
            <w:pPr>
              <w:ind w:firstLine="360"/>
              <w:jc w:val="center"/>
              <w:rPr>
                <w:rFonts w:ascii="宋体" w:eastAsia="宋体" w:hAnsi="宋体" w:cs="Times New Roman"/>
                <w:kern w:val="0"/>
                <w:sz w:val="18"/>
                <w:szCs w:val="18"/>
              </w:rPr>
            </w:pPr>
          </w:p>
        </w:tc>
      </w:tr>
      <w:tr w:rsidR="00660E6C" w14:paraId="49CF0DBE" w14:textId="77777777">
        <w:trPr>
          <w:trHeight w:val="340"/>
          <w:jc w:val="center"/>
        </w:trPr>
        <w:tc>
          <w:tcPr>
            <w:tcW w:w="734" w:type="dxa"/>
            <w:vMerge w:val="restart"/>
            <w:vAlign w:val="center"/>
          </w:tcPr>
          <w:p w14:paraId="4E88DF26" w14:textId="77777777" w:rsidR="00660E6C" w:rsidRDefault="00000000">
            <w:pPr>
              <w:ind w:firstLineChars="111"/>
              <w:rPr>
                <w:rFonts w:ascii="宋体" w:eastAsia="宋体" w:hAnsi="宋体" w:cs="Times New Roman"/>
                <w:kern w:val="0"/>
                <w:sz w:val="18"/>
                <w:szCs w:val="18"/>
              </w:rPr>
            </w:pPr>
            <w:r>
              <w:rPr>
                <w:rFonts w:ascii="宋体" w:eastAsia="宋体" w:hAnsi="宋体" w:cs="Times New Roman" w:hint="eastAsia"/>
                <w:kern w:val="0"/>
                <w:sz w:val="18"/>
                <w:szCs w:val="18"/>
              </w:rPr>
              <w:t>3</w:t>
            </w:r>
          </w:p>
        </w:tc>
        <w:tc>
          <w:tcPr>
            <w:tcW w:w="1821" w:type="dxa"/>
            <w:vMerge w:val="restart"/>
            <w:vAlign w:val="center"/>
          </w:tcPr>
          <w:p w14:paraId="73E58340"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10</w:t>
            </w:r>
          </w:p>
        </w:tc>
        <w:tc>
          <w:tcPr>
            <w:tcW w:w="2648" w:type="dxa"/>
            <w:vAlign w:val="center"/>
          </w:tcPr>
          <w:p w14:paraId="46E93545" w14:textId="77777777" w:rsidR="00660E6C" w:rsidRDefault="00000000">
            <w:pPr>
              <w:ind w:firstLine="360"/>
              <w:jc w:val="center"/>
              <w:rPr>
                <w:rFonts w:ascii="宋体" w:eastAsia="宋体" w:hAnsi="宋体" w:cs="宋体"/>
                <w:sz w:val="18"/>
                <w:szCs w:val="18"/>
              </w:rPr>
            </w:pPr>
            <w:r>
              <w:rPr>
                <w:rFonts w:ascii="宋体" w:eastAsia="宋体" w:hAnsi="宋体" w:cs="宋体" w:hint="eastAsia"/>
                <w:sz w:val="18"/>
                <w:szCs w:val="18"/>
              </w:rPr>
              <w:t>332</w:t>
            </w:r>
          </w:p>
        </w:tc>
        <w:tc>
          <w:tcPr>
            <w:tcW w:w="3133" w:type="dxa"/>
            <w:vMerge w:val="restart"/>
            <w:vAlign w:val="center"/>
          </w:tcPr>
          <w:p w14:paraId="7BAD7E31" w14:textId="77777777" w:rsidR="00660E6C" w:rsidRDefault="00000000">
            <w:pPr>
              <w:ind w:firstLine="360"/>
              <w:jc w:val="center"/>
              <w:rPr>
                <w:rFonts w:ascii="宋体" w:eastAsia="宋体" w:hAnsi="宋体" w:cs="宋体"/>
                <w:sz w:val="18"/>
                <w:szCs w:val="18"/>
              </w:rPr>
            </w:pPr>
            <w:r>
              <w:rPr>
                <w:rFonts w:ascii="宋体" w:eastAsia="宋体" w:hAnsi="宋体" w:cs="宋体" w:hint="eastAsia"/>
                <w:sz w:val="18"/>
                <w:szCs w:val="18"/>
              </w:rPr>
              <w:t>323</w:t>
            </w:r>
          </w:p>
        </w:tc>
      </w:tr>
      <w:tr w:rsidR="00660E6C" w14:paraId="20646FF9" w14:textId="77777777">
        <w:trPr>
          <w:trHeight w:val="340"/>
          <w:jc w:val="center"/>
        </w:trPr>
        <w:tc>
          <w:tcPr>
            <w:tcW w:w="734" w:type="dxa"/>
            <w:vMerge/>
            <w:vAlign w:val="center"/>
          </w:tcPr>
          <w:p w14:paraId="274F1A40" w14:textId="77777777" w:rsidR="00660E6C" w:rsidRDefault="00660E6C">
            <w:pPr>
              <w:ind w:firstLine="360"/>
              <w:jc w:val="center"/>
              <w:rPr>
                <w:rFonts w:ascii="宋体" w:eastAsia="宋体" w:hAnsi="宋体" w:cs="Times New Roman"/>
                <w:kern w:val="0"/>
                <w:sz w:val="18"/>
                <w:szCs w:val="18"/>
              </w:rPr>
            </w:pPr>
          </w:p>
        </w:tc>
        <w:tc>
          <w:tcPr>
            <w:tcW w:w="1821" w:type="dxa"/>
            <w:vMerge/>
            <w:vAlign w:val="center"/>
          </w:tcPr>
          <w:p w14:paraId="20AED621" w14:textId="77777777" w:rsidR="00660E6C" w:rsidRDefault="00660E6C">
            <w:pPr>
              <w:ind w:firstLine="360"/>
              <w:jc w:val="center"/>
              <w:rPr>
                <w:rFonts w:ascii="宋体" w:eastAsia="宋体" w:hAnsi="宋体" w:cs="Times New Roman"/>
                <w:kern w:val="0"/>
                <w:sz w:val="18"/>
                <w:szCs w:val="18"/>
              </w:rPr>
            </w:pPr>
          </w:p>
        </w:tc>
        <w:tc>
          <w:tcPr>
            <w:tcW w:w="2648" w:type="dxa"/>
            <w:vAlign w:val="center"/>
          </w:tcPr>
          <w:p w14:paraId="6E597166"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326</w:t>
            </w:r>
          </w:p>
        </w:tc>
        <w:tc>
          <w:tcPr>
            <w:tcW w:w="3133" w:type="dxa"/>
            <w:vMerge/>
            <w:vAlign w:val="center"/>
          </w:tcPr>
          <w:p w14:paraId="786045D8" w14:textId="77777777" w:rsidR="00660E6C" w:rsidRDefault="00660E6C">
            <w:pPr>
              <w:ind w:firstLine="360"/>
              <w:jc w:val="center"/>
              <w:rPr>
                <w:rFonts w:ascii="宋体" w:eastAsia="宋体" w:hAnsi="宋体" w:cs="Times New Roman"/>
                <w:kern w:val="0"/>
                <w:sz w:val="18"/>
                <w:szCs w:val="18"/>
              </w:rPr>
            </w:pPr>
          </w:p>
        </w:tc>
      </w:tr>
      <w:tr w:rsidR="00660E6C" w14:paraId="577B8A3C" w14:textId="77777777">
        <w:trPr>
          <w:trHeight w:val="340"/>
          <w:jc w:val="center"/>
        </w:trPr>
        <w:tc>
          <w:tcPr>
            <w:tcW w:w="734" w:type="dxa"/>
            <w:vMerge/>
            <w:vAlign w:val="center"/>
          </w:tcPr>
          <w:p w14:paraId="48286AB7" w14:textId="77777777" w:rsidR="00660E6C" w:rsidRDefault="00660E6C">
            <w:pPr>
              <w:ind w:firstLine="360"/>
              <w:jc w:val="center"/>
              <w:rPr>
                <w:rFonts w:ascii="宋体" w:eastAsia="宋体" w:hAnsi="宋体" w:cs="Times New Roman"/>
                <w:kern w:val="0"/>
                <w:sz w:val="18"/>
                <w:szCs w:val="18"/>
              </w:rPr>
            </w:pPr>
          </w:p>
        </w:tc>
        <w:tc>
          <w:tcPr>
            <w:tcW w:w="1821" w:type="dxa"/>
            <w:vMerge/>
            <w:vAlign w:val="center"/>
          </w:tcPr>
          <w:p w14:paraId="5192BE5A" w14:textId="77777777" w:rsidR="00660E6C" w:rsidRDefault="00660E6C">
            <w:pPr>
              <w:ind w:firstLine="360"/>
              <w:jc w:val="center"/>
              <w:rPr>
                <w:rFonts w:ascii="宋体" w:eastAsia="宋体" w:hAnsi="宋体" w:cs="Times New Roman"/>
                <w:kern w:val="0"/>
                <w:sz w:val="18"/>
                <w:szCs w:val="18"/>
              </w:rPr>
            </w:pPr>
          </w:p>
        </w:tc>
        <w:tc>
          <w:tcPr>
            <w:tcW w:w="2648" w:type="dxa"/>
            <w:vAlign w:val="center"/>
          </w:tcPr>
          <w:p w14:paraId="059D74AA"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316</w:t>
            </w:r>
          </w:p>
        </w:tc>
        <w:tc>
          <w:tcPr>
            <w:tcW w:w="3133" w:type="dxa"/>
            <w:vMerge/>
            <w:vAlign w:val="center"/>
          </w:tcPr>
          <w:p w14:paraId="04915BCD" w14:textId="77777777" w:rsidR="00660E6C" w:rsidRDefault="00660E6C">
            <w:pPr>
              <w:ind w:firstLine="360"/>
              <w:jc w:val="center"/>
              <w:rPr>
                <w:rFonts w:ascii="宋体" w:eastAsia="宋体" w:hAnsi="宋体" w:cs="Times New Roman"/>
                <w:kern w:val="0"/>
                <w:sz w:val="18"/>
                <w:szCs w:val="18"/>
              </w:rPr>
            </w:pPr>
          </w:p>
        </w:tc>
      </w:tr>
      <w:tr w:rsidR="00660E6C" w14:paraId="7E9E8CE1" w14:textId="77777777">
        <w:trPr>
          <w:trHeight w:val="340"/>
          <w:jc w:val="center"/>
        </w:trPr>
        <w:tc>
          <w:tcPr>
            <w:tcW w:w="734" w:type="dxa"/>
            <w:vMerge/>
            <w:vAlign w:val="center"/>
          </w:tcPr>
          <w:p w14:paraId="3972F391" w14:textId="77777777" w:rsidR="00660E6C" w:rsidRDefault="00660E6C">
            <w:pPr>
              <w:ind w:firstLine="360"/>
              <w:jc w:val="center"/>
              <w:rPr>
                <w:rFonts w:ascii="宋体" w:eastAsia="宋体" w:hAnsi="宋体" w:cs="Times New Roman"/>
                <w:kern w:val="0"/>
                <w:sz w:val="18"/>
                <w:szCs w:val="18"/>
              </w:rPr>
            </w:pPr>
          </w:p>
        </w:tc>
        <w:tc>
          <w:tcPr>
            <w:tcW w:w="1821" w:type="dxa"/>
            <w:vMerge/>
            <w:vAlign w:val="center"/>
          </w:tcPr>
          <w:p w14:paraId="09F6DE5E" w14:textId="77777777" w:rsidR="00660E6C" w:rsidRDefault="00660E6C">
            <w:pPr>
              <w:ind w:firstLine="360"/>
              <w:jc w:val="center"/>
              <w:rPr>
                <w:rFonts w:ascii="宋体" w:eastAsia="宋体" w:hAnsi="宋体" w:cs="Times New Roman"/>
                <w:kern w:val="0"/>
                <w:sz w:val="18"/>
                <w:szCs w:val="18"/>
              </w:rPr>
            </w:pPr>
          </w:p>
        </w:tc>
        <w:tc>
          <w:tcPr>
            <w:tcW w:w="2648" w:type="dxa"/>
            <w:vAlign w:val="center"/>
          </w:tcPr>
          <w:p w14:paraId="5EBD63B6"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328</w:t>
            </w:r>
          </w:p>
        </w:tc>
        <w:tc>
          <w:tcPr>
            <w:tcW w:w="3133" w:type="dxa"/>
            <w:vMerge/>
            <w:vAlign w:val="center"/>
          </w:tcPr>
          <w:p w14:paraId="22A7135D" w14:textId="77777777" w:rsidR="00660E6C" w:rsidRDefault="00660E6C">
            <w:pPr>
              <w:ind w:firstLine="360"/>
              <w:jc w:val="center"/>
              <w:rPr>
                <w:rFonts w:ascii="宋体" w:eastAsia="宋体" w:hAnsi="宋体" w:cs="Times New Roman"/>
                <w:kern w:val="0"/>
                <w:sz w:val="18"/>
                <w:szCs w:val="18"/>
              </w:rPr>
            </w:pPr>
          </w:p>
        </w:tc>
      </w:tr>
      <w:tr w:rsidR="00660E6C" w14:paraId="697C9EF5" w14:textId="77777777">
        <w:trPr>
          <w:trHeight w:val="340"/>
          <w:jc w:val="center"/>
        </w:trPr>
        <w:tc>
          <w:tcPr>
            <w:tcW w:w="734" w:type="dxa"/>
            <w:vMerge w:val="restart"/>
            <w:vAlign w:val="center"/>
          </w:tcPr>
          <w:p w14:paraId="238F997D" w14:textId="77777777" w:rsidR="00660E6C" w:rsidRDefault="00000000">
            <w:pPr>
              <w:ind w:firstLineChars="111"/>
              <w:rPr>
                <w:rFonts w:ascii="宋体" w:eastAsia="宋体" w:hAnsi="宋体" w:cs="Times New Roman"/>
                <w:kern w:val="0"/>
                <w:sz w:val="18"/>
                <w:szCs w:val="18"/>
              </w:rPr>
            </w:pPr>
            <w:r>
              <w:rPr>
                <w:rFonts w:ascii="宋体" w:eastAsia="宋体" w:hAnsi="宋体" w:cs="Times New Roman" w:hint="eastAsia"/>
                <w:kern w:val="0"/>
                <w:sz w:val="18"/>
                <w:szCs w:val="18"/>
              </w:rPr>
              <w:t>4</w:t>
            </w:r>
          </w:p>
        </w:tc>
        <w:tc>
          <w:tcPr>
            <w:tcW w:w="1821" w:type="dxa"/>
            <w:vMerge w:val="restart"/>
            <w:vAlign w:val="center"/>
          </w:tcPr>
          <w:p w14:paraId="57000CBA"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15</w:t>
            </w:r>
          </w:p>
        </w:tc>
        <w:tc>
          <w:tcPr>
            <w:tcW w:w="2648" w:type="dxa"/>
            <w:vAlign w:val="center"/>
          </w:tcPr>
          <w:p w14:paraId="37F51DE1" w14:textId="77777777" w:rsidR="00660E6C" w:rsidRDefault="00000000">
            <w:pPr>
              <w:ind w:firstLine="360"/>
              <w:jc w:val="center"/>
              <w:rPr>
                <w:rFonts w:ascii="宋体" w:eastAsia="宋体" w:hAnsi="宋体" w:cs="宋体"/>
                <w:sz w:val="18"/>
                <w:szCs w:val="18"/>
              </w:rPr>
            </w:pPr>
            <w:r>
              <w:rPr>
                <w:rFonts w:ascii="宋体" w:eastAsia="宋体" w:hAnsi="宋体" w:cs="宋体" w:hint="eastAsia"/>
                <w:sz w:val="18"/>
                <w:szCs w:val="18"/>
              </w:rPr>
              <w:t>319</w:t>
            </w:r>
          </w:p>
        </w:tc>
        <w:tc>
          <w:tcPr>
            <w:tcW w:w="3133" w:type="dxa"/>
            <w:vMerge w:val="restart"/>
            <w:vAlign w:val="center"/>
          </w:tcPr>
          <w:p w14:paraId="51880034" w14:textId="77777777" w:rsidR="00660E6C" w:rsidRDefault="00000000">
            <w:pPr>
              <w:ind w:firstLine="360"/>
              <w:jc w:val="center"/>
              <w:rPr>
                <w:rFonts w:ascii="宋体" w:eastAsia="宋体" w:hAnsi="宋体" w:cs="宋体"/>
                <w:sz w:val="18"/>
                <w:szCs w:val="18"/>
              </w:rPr>
            </w:pPr>
            <w:r>
              <w:rPr>
                <w:rFonts w:ascii="宋体" w:eastAsia="宋体" w:hAnsi="宋体" w:cs="宋体" w:hint="eastAsia"/>
                <w:sz w:val="18"/>
                <w:szCs w:val="18"/>
              </w:rPr>
              <w:t>315</w:t>
            </w:r>
          </w:p>
        </w:tc>
      </w:tr>
      <w:tr w:rsidR="00660E6C" w14:paraId="3A11AA55" w14:textId="77777777">
        <w:trPr>
          <w:trHeight w:val="340"/>
          <w:jc w:val="center"/>
        </w:trPr>
        <w:tc>
          <w:tcPr>
            <w:tcW w:w="734" w:type="dxa"/>
            <w:vMerge/>
            <w:vAlign w:val="center"/>
          </w:tcPr>
          <w:p w14:paraId="6CEB1590" w14:textId="77777777" w:rsidR="00660E6C" w:rsidRDefault="00660E6C">
            <w:pPr>
              <w:ind w:firstLine="360"/>
              <w:jc w:val="center"/>
              <w:rPr>
                <w:rFonts w:ascii="宋体" w:eastAsia="宋体" w:hAnsi="宋体" w:cs="Times New Roman"/>
                <w:kern w:val="0"/>
                <w:sz w:val="18"/>
                <w:szCs w:val="18"/>
              </w:rPr>
            </w:pPr>
          </w:p>
        </w:tc>
        <w:tc>
          <w:tcPr>
            <w:tcW w:w="1821" w:type="dxa"/>
            <w:vMerge/>
            <w:vAlign w:val="center"/>
          </w:tcPr>
          <w:p w14:paraId="11A7191F" w14:textId="77777777" w:rsidR="00660E6C" w:rsidRDefault="00660E6C">
            <w:pPr>
              <w:ind w:firstLine="360"/>
              <w:jc w:val="center"/>
              <w:rPr>
                <w:rFonts w:ascii="宋体" w:eastAsia="宋体" w:hAnsi="宋体" w:cs="Times New Roman"/>
                <w:kern w:val="0"/>
                <w:sz w:val="18"/>
                <w:szCs w:val="18"/>
              </w:rPr>
            </w:pPr>
          </w:p>
        </w:tc>
        <w:tc>
          <w:tcPr>
            <w:tcW w:w="2648" w:type="dxa"/>
            <w:vAlign w:val="center"/>
          </w:tcPr>
          <w:p w14:paraId="527B6BA3"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hint="eastAsia"/>
                <w:sz w:val="18"/>
                <w:szCs w:val="18"/>
              </w:rPr>
              <w:t>323</w:t>
            </w:r>
          </w:p>
        </w:tc>
        <w:tc>
          <w:tcPr>
            <w:tcW w:w="3133" w:type="dxa"/>
            <w:vMerge/>
            <w:vAlign w:val="center"/>
          </w:tcPr>
          <w:p w14:paraId="63DD40F4" w14:textId="77777777" w:rsidR="00660E6C" w:rsidRDefault="00660E6C">
            <w:pPr>
              <w:ind w:firstLine="360"/>
              <w:jc w:val="center"/>
              <w:rPr>
                <w:rFonts w:ascii="宋体" w:eastAsia="宋体" w:hAnsi="宋体" w:cs="Times New Roman"/>
                <w:kern w:val="0"/>
                <w:sz w:val="18"/>
                <w:szCs w:val="18"/>
              </w:rPr>
            </w:pPr>
          </w:p>
        </w:tc>
      </w:tr>
      <w:tr w:rsidR="00660E6C" w14:paraId="22B69711" w14:textId="77777777">
        <w:trPr>
          <w:trHeight w:val="340"/>
          <w:jc w:val="center"/>
        </w:trPr>
        <w:tc>
          <w:tcPr>
            <w:tcW w:w="734" w:type="dxa"/>
            <w:vMerge/>
            <w:vAlign w:val="center"/>
          </w:tcPr>
          <w:p w14:paraId="52C0429D" w14:textId="77777777" w:rsidR="00660E6C" w:rsidRDefault="00660E6C">
            <w:pPr>
              <w:ind w:firstLine="360"/>
              <w:jc w:val="center"/>
              <w:rPr>
                <w:rFonts w:ascii="宋体" w:eastAsia="宋体" w:hAnsi="宋体" w:cs="Times New Roman"/>
                <w:kern w:val="0"/>
                <w:sz w:val="18"/>
                <w:szCs w:val="18"/>
              </w:rPr>
            </w:pPr>
          </w:p>
        </w:tc>
        <w:tc>
          <w:tcPr>
            <w:tcW w:w="1821" w:type="dxa"/>
            <w:vMerge/>
            <w:vAlign w:val="center"/>
          </w:tcPr>
          <w:p w14:paraId="34C862AB" w14:textId="77777777" w:rsidR="00660E6C" w:rsidRDefault="00660E6C">
            <w:pPr>
              <w:ind w:firstLine="360"/>
              <w:jc w:val="center"/>
              <w:rPr>
                <w:rFonts w:ascii="宋体" w:eastAsia="宋体" w:hAnsi="宋体" w:cs="Times New Roman"/>
                <w:kern w:val="0"/>
                <w:sz w:val="18"/>
                <w:szCs w:val="18"/>
              </w:rPr>
            </w:pPr>
          </w:p>
        </w:tc>
        <w:tc>
          <w:tcPr>
            <w:tcW w:w="2648" w:type="dxa"/>
            <w:vAlign w:val="center"/>
          </w:tcPr>
          <w:p w14:paraId="067E079A"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hint="eastAsia"/>
                <w:sz w:val="18"/>
                <w:szCs w:val="18"/>
              </w:rPr>
              <w:t>305</w:t>
            </w:r>
          </w:p>
        </w:tc>
        <w:tc>
          <w:tcPr>
            <w:tcW w:w="3133" w:type="dxa"/>
            <w:vMerge/>
            <w:vAlign w:val="center"/>
          </w:tcPr>
          <w:p w14:paraId="2BF64B61" w14:textId="77777777" w:rsidR="00660E6C" w:rsidRDefault="00660E6C">
            <w:pPr>
              <w:ind w:firstLine="360"/>
              <w:jc w:val="center"/>
              <w:rPr>
                <w:rFonts w:ascii="宋体" w:eastAsia="宋体" w:hAnsi="宋体" w:cs="Times New Roman"/>
                <w:kern w:val="0"/>
                <w:sz w:val="18"/>
                <w:szCs w:val="18"/>
              </w:rPr>
            </w:pPr>
          </w:p>
        </w:tc>
      </w:tr>
      <w:tr w:rsidR="00660E6C" w14:paraId="4A592625" w14:textId="77777777">
        <w:trPr>
          <w:trHeight w:val="340"/>
          <w:jc w:val="center"/>
        </w:trPr>
        <w:tc>
          <w:tcPr>
            <w:tcW w:w="734" w:type="dxa"/>
            <w:vMerge/>
            <w:vAlign w:val="center"/>
          </w:tcPr>
          <w:p w14:paraId="51CE1DF3" w14:textId="77777777" w:rsidR="00660E6C" w:rsidRDefault="00660E6C">
            <w:pPr>
              <w:ind w:firstLine="360"/>
              <w:jc w:val="center"/>
              <w:rPr>
                <w:rFonts w:ascii="宋体" w:eastAsia="宋体" w:hAnsi="宋体" w:cs="Times New Roman"/>
                <w:kern w:val="0"/>
                <w:sz w:val="18"/>
                <w:szCs w:val="18"/>
              </w:rPr>
            </w:pPr>
          </w:p>
        </w:tc>
        <w:tc>
          <w:tcPr>
            <w:tcW w:w="1821" w:type="dxa"/>
            <w:vMerge/>
            <w:vAlign w:val="center"/>
          </w:tcPr>
          <w:p w14:paraId="6B5FC4A6" w14:textId="77777777" w:rsidR="00660E6C" w:rsidRDefault="00660E6C">
            <w:pPr>
              <w:ind w:firstLine="360"/>
              <w:jc w:val="center"/>
              <w:rPr>
                <w:rFonts w:ascii="宋体" w:eastAsia="宋体" w:hAnsi="宋体" w:cs="Times New Roman"/>
                <w:kern w:val="0"/>
                <w:sz w:val="18"/>
                <w:szCs w:val="18"/>
              </w:rPr>
            </w:pPr>
          </w:p>
        </w:tc>
        <w:tc>
          <w:tcPr>
            <w:tcW w:w="2648" w:type="dxa"/>
            <w:vAlign w:val="center"/>
          </w:tcPr>
          <w:p w14:paraId="5407F82F"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hint="eastAsia"/>
                <w:sz w:val="18"/>
                <w:szCs w:val="18"/>
              </w:rPr>
              <w:t>313</w:t>
            </w:r>
          </w:p>
        </w:tc>
        <w:tc>
          <w:tcPr>
            <w:tcW w:w="3133" w:type="dxa"/>
            <w:vMerge/>
            <w:vAlign w:val="center"/>
          </w:tcPr>
          <w:p w14:paraId="50C901DC" w14:textId="77777777" w:rsidR="00660E6C" w:rsidRDefault="00660E6C">
            <w:pPr>
              <w:ind w:firstLine="360"/>
              <w:jc w:val="center"/>
              <w:rPr>
                <w:rFonts w:ascii="宋体" w:eastAsia="宋体" w:hAnsi="宋体" w:cs="Times New Roman"/>
                <w:kern w:val="0"/>
                <w:sz w:val="18"/>
                <w:szCs w:val="18"/>
              </w:rPr>
            </w:pPr>
          </w:p>
        </w:tc>
      </w:tr>
      <w:tr w:rsidR="00660E6C" w14:paraId="75DD654A" w14:textId="77777777">
        <w:trPr>
          <w:trHeight w:val="340"/>
          <w:jc w:val="center"/>
        </w:trPr>
        <w:tc>
          <w:tcPr>
            <w:tcW w:w="734" w:type="dxa"/>
            <w:vMerge w:val="restart"/>
            <w:vAlign w:val="center"/>
          </w:tcPr>
          <w:p w14:paraId="59192F62" w14:textId="77777777" w:rsidR="00660E6C" w:rsidRDefault="00000000">
            <w:pPr>
              <w:ind w:firstLineChars="111"/>
              <w:rPr>
                <w:rFonts w:ascii="宋体" w:eastAsia="宋体" w:hAnsi="宋体" w:cs="Times New Roman"/>
                <w:kern w:val="0"/>
                <w:sz w:val="18"/>
                <w:szCs w:val="18"/>
              </w:rPr>
            </w:pPr>
            <w:r>
              <w:rPr>
                <w:rFonts w:ascii="宋体" w:eastAsia="宋体" w:hAnsi="宋体" w:cs="Times New Roman" w:hint="eastAsia"/>
                <w:kern w:val="0"/>
                <w:sz w:val="18"/>
                <w:szCs w:val="18"/>
              </w:rPr>
              <w:t>5</w:t>
            </w:r>
          </w:p>
        </w:tc>
        <w:tc>
          <w:tcPr>
            <w:tcW w:w="1821" w:type="dxa"/>
            <w:vMerge w:val="restart"/>
            <w:vAlign w:val="center"/>
          </w:tcPr>
          <w:p w14:paraId="363BA98E"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20</w:t>
            </w:r>
          </w:p>
        </w:tc>
        <w:tc>
          <w:tcPr>
            <w:tcW w:w="2648" w:type="dxa"/>
            <w:vAlign w:val="center"/>
          </w:tcPr>
          <w:p w14:paraId="29E47618" w14:textId="77777777" w:rsidR="00660E6C" w:rsidRDefault="00000000">
            <w:pPr>
              <w:ind w:firstLine="360"/>
              <w:jc w:val="center"/>
              <w:rPr>
                <w:rFonts w:ascii="宋体" w:eastAsia="宋体" w:hAnsi="宋体" w:cs="宋体"/>
                <w:sz w:val="18"/>
                <w:szCs w:val="18"/>
              </w:rPr>
            </w:pPr>
            <w:r>
              <w:rPr>
                <w:rFonts w:ascii="宋体" w:eastAsia="宋体" w:hAnsi="宋体" w:cs="宋体" w:hint="eastAsia"/>
                <w:sz w:val="18"/>
                <w:szCs w:val="18"/>
              </w:rPr>
              <w:t>323</w:t>
            </w:r>
          </w:p>
        </w:tc>
        <w:tc>
          <w:tcPr>
            <w:tcW w:w="3133" w:type="dxa"/>
            <w:vMerge w:val="restart"/>
            <w:vAlign w:val="center"/>
          </w:tcPr>
          <w:p w14:paraId="3C933177" w14:textId="77777777" w:rsidR="00660E6C" w:rsidRDefault="00000000">
            <w:pPr>
              <w:ind w:firstLine="360"/>
              <w:jc w:val="center"/>
              <w:rPr>
                <w:rFonts w:ascii="宋体" w:eastAsia="宋体" w:hAnsi="宋体" w:cs="宋体"/>
                <w:sz w:val="18"/>
                <w:szCs w:val="18"/>
              </w:rPr>
            </w:pPr>
            <w:r>
              <w:rPr>
                <w:rFonts w:ascii="宋体" w:eastAsia="宋体" w:hAnsi="宋体" w:cs="宋体" w:hint="eastAsia"/>
                <w:sz w:val="18"/>
                <w:szCs w:val="18"/>
              </w:rPr>
              <w:t>318</w:t>
            </w:r>
          </w:p>
        </w:tc>
      </w:tr>
      <w:tr w:rsidR="00660E6C" w14:paraId="15EA3685" w14:textId="77777777">
        <w:trPr>
          <w:trHeight w:val="340"/>
          <w:jc w:val="center"/>
        </w:trPr>
        <w:tc>
          <w:tcPr>
            <w:tcW w:w="734" w:type="dxa"/>
            <w:vMerge/>
            <w:vAlign w:val="center"/>
          </w:tcPr>
          <w:p w14:paraId="4983B787" w14:textId="77777777" w:rsidR="00660E6C" w:rsidRDefault="00660E6C">
            <w:pPr>
              <w:ind w:firstLine="360"/>
              <w:jc w:val="center"/>
              <w:rPr>
                <w:rFonts w:ascii="宋体" w:eastAsia="宋体" w:hAnsi="宋体" w:cs="Times New Roman"/>
                <w:kern w:val="0"/>
                <w:sz w:val="18"/>
                <w:szCs w:val="18"/>
              </w:rPr>
            </w:pPr>
          </w:p>
        </w:tc>
        <w:tc>
          <w:tcPr>
            <w:tcW w:w="1821" w:type="dxa"/>
            <w:vMerge/>
            <w:vAlign w:val="center"/>
          </w:tcPr>
          <w:p w14:paraId="5D248265" w14:textId="77777777" w:rsidR="00660E6C" w:rsidRDefault="00660E6C">
            <w:pPr>
              <w:ind w:firstLine="360"/>
              <w:jc w:val="center"/>
              <w:rPr>
                <w:rFonts w:ascii="宋体" w:eastAsia="宋体" w:hAnsi="宋体" w:cs="Times New Roman"/>
                <w:kern w:val="0"/>
                <w:sz w:val="18"/>
                <w:szCs w:val="18"/>
              </w:rPr>
            </w:pPr>
          </w:p>
        </w:tc>
        <w:tc>
          <w:tcPr>
            <w:tcW w:w="2648" w:type="dxa"/>
            <w:vAlign w:val="center"/>
          </w:tcPr>
          <w:p w14:paraId="5CAB3A0D"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hint="eastAsia"/>
                <w:sz w:val="18"/>
                <w:szCs w:val="18"/>
              </w:rPr>
              <w:t>318</w:t>
            </w:r>
          </w:p>
        </w:tc>
        <w:tc>
          <w:tcPr>
            <w:tcW w:w="3133" w:type="dxa"/>
            <w:vMerge/>
            <w:vAlign w:val="center"/>
          </w:tcPr>
          <w:p w14:paraId="2FDEEB00" w14:textId="77777777" w:rsidR="00660E6C" w:rsidRDefault="00660E6C">
            <w:pPr>
              <w:ind w:firstLine="360"/>
              <w:jc w:val="center"/>
              <w:rPr>
                <w:rFonts w:ascii="宋体" w:eastAsia="宋体" w:hAnsi="宋体" w:cs="Times New Roman"/>
                <w:kern w:val="0"/>
                <w:sz w:val="18"/>
                <w:szCs w:val="18"/>
              </w:rPr>
            </w:pPr>
          </w:p>
        </w:tc>
      </w:tr>
      <w:tr w:rsidR="00660E6C" w14:paraId="1DB05DF3" w14:textId="77777777">
        <w:trPr>
          <w:trHeight w:val="340"/>
          <w:jc w:val="center"/>
        </w:trPr>
        <w:tc>
          <w:tcPr>
            <w:tcW w:w="734" w:type="dxa"/>
            <w:vMerge/>
            <w:vAlign w:val="center"/>
          </w:tcPr>
          <w:p w14:paraId="553A45C9" w14:textId="77777777" w:rsidR="00660E6C" w:rsidRDefault="00660E6C">
            <w:pPr>
              <w:ind w:firstLine="360"/>
              <w:jc w:val="center"/>
              <w:rPr>
                <w:rFonts w:ascii="宋体" w:eastAsia="宋体" w:hAnsi="宋体" w:cs="Times New Roman"/>
                <w:kern w:val="0"/>
                <w:sz w:val="18"/>
                <w:szCs w:val="18"/>
              </w:rPr>
            </w:pPr>
          </w:p>
        </w:tc>
        <w:tc>
          <w:tcPr>
            <w:tcW w:w="1821" w:type="dxa"/>
            <w:vMerge/>
            <w:vAlign w:val="center"/>
          </w:tcPr>
          <w:p w14:paraId="37941613" w14:textId="77777777" w:rsidR="00660E6C" w:rsidRDefault="00660E6C">
            <w:pPr>
              <w:ind w:firstLine="360"/>
              <w:jc w:val="center"/>
              <w:rPr>
                <w:rFonts w:ascii="宋体" w:eastAsia="宋体" w:hAnsi="宋体" w:cs="Times New Roman"/>
                <w:kern w:val="0"/>
                <w:sz w:val="18"/>
                <w:szCs w:val="18"/>
              </w:rPr>
            </w:pPr>
          </w:p>
        </w:tc>
        <w:tc>
          <w:tcPr>
            <w:tcW w:w="2648" w:type="dxa"/>
            <w:vAlign w:val="center"/>
          </w:tcPr>
          <w:p w14:paraId="471F9983"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hint="eastAsia"/>
                <w:sz w:val="18"/>
                <w:szCs w:val="18"/>
              </w:rPr>
              <w:t>313</w:t>
            </w:r>
          </w:p>
        </w:tc>
        <w:tc>
          <w:tcPr>
            <w:tcW w:w="3133" w:type="dxa"/>
            <w:vMerge/>
            <w:vAlign w:val="center"/>
          </w:tcPr>
          <w:p w14:paraId="225122CA" w14:textId="77777777" w:rsidR="00660E6C" w:rsidRDefault="00660E6C">
            <w:pPr>
              <w:ind w:firstLine="360"/>
              <w:jc w:val="center"/>
              <w:rPr>
                <w:rFonts w:ascii="宋体" w:eastAsia="宋体" w:hAnsi="宋体" w:cs="Times New Roman"/>
                <w:kern w:val="0"/>
                <w:sz w:val="18"/>
                <w:szCs w:val="18"/>
              </w:rPr>
            </w:pPr>
          </w:p>
        </w:tc>
      </w:tr>
      <w:tr w:rsidR="00660E6C" w14:paraId="5F18E8D4" w14:textId="77777777">
        <w:trPr>
          <w:trHeight w:val="340"/>
          <w:jc w:val="center"/>
        </w:trPr>
        <w:tc>
          <w:tcPr>
            <w:tcW w:w="734" w:type="dxa"/>
            <w:vMerge/>
            <w:vAlign w:val="center"/>
          </w:tcPr>
          <w:p w14:paraId="12110075" w14:textId="77777777" w:rsidR="00660E6C" w:rsidRDefault="00660E6C">
            <w:pPr>
              <w:ind w:firstLine="360"/>
              <w:jc w:val="center"/>
              <w:rPr>
                <w:rFonts w:ascii="宋体" w:eastAsia="宋体" w:hAnsi="宋体" w:cs="Times New Roman"/>
                <w:kern w:val="0"/>
                <w:sz w:val="18"/>
                <w:szCs w:val="18"/>
              </w:rPr>
            </w:pPr>
          </w:p>
        </w:tc>
        <w:tc>
          <w:tcPr>
            <w:tcW w:w="1821" w:type="dxa"/>
            <w:vMerge/>
            <w:vAlign w:val="center"/>
          </w:tcPr>
          <w:p w14:paraId="314B3F6D" w14:textId="77777777" w:rsidR="00660E6C" w:rsidRDefault="00660E6C">
            <w:pPr>
              <w:ind w:firstLine="360"/>
              <w:jc w:val="center"/>
              <w:rPr>
                <w:rFonts w:ascii="宋体" w:eastAsia="宋体" w:hAnsi="宋体" w:cs="Times New Roman"/>
                <w:kern w:val="0"/>
                <w:sz w:val="18"/>
                <w:szCs w:val="18"/>
              </w:rPr>
            </w:pPr>
          </w:p>
        </w:tc>
        <w:tc>
          <w:tcPr>
            <w:tcW w:w="2648" w:type="dxa"/>
            <w:vAlign w:val="center"/>
          </w:tcPr>
          <w:p w14:paraId="2ECD17E8"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hint="eastAsia"/>
                <w:sz w:val="18"/>
                <w:szCs w:val="18"/>
              </w:rPr>
              <w:t>317</w:t>
            </w:r>
          </w:p>
        </w:tc>
        <w:tc>
          <w:tcPr>
            <w:tcW w:w="3133" w:type="dxa"/>
            <w:vMerge/>
            <w:vAlign w:val="center"/>
          </w:tcPr>
          <w:p w14:paraId="0D1AFAEC" w14:textId="77777777" w:rsidR="00660E6C" w:rsidRDefault="00660E6C">
            <w:pPr>
              <w:ind w:firstLine="360"/>
              <w:jc w:val="center"/>
              <w:rPr>
                <w:rFonts w:ascii="宋体" w:eastAsia="宋体" w:hAnsi="宋体" w:cs="Times New Roman"/>
                <w:kern w:val="0"/>
                <w:sz w:val="18"/>
                <w:szCs w:val="18"/>
              </w:rPr>
            </w:pPr>
          </w:p>
        </w:tc>
      </w:tr>
      <w:tr w:rsidR="00660E6C" w14:paraId="08EB8FFC" w14:textId="77777777">
        <w:trPr>
          <w:trHeight w:val="340"/>
          <w:jc w:val="center"/>
        </w:trPr>
        <w:tc>
          <w:tcPr>
            <w:tcW w:w="734" w:type="dxa"/>
            <w:vMerge w:val="restart"/>
            <w:vAlign w:val="center"/>
          </w:tcPr>
          <w:p w14:paraId="59A8F697" w14:textId="77777777" w:rsidR="00660E6C" w:rsidRDefault="00000000">
            <w:pPr>
              <w:ind w:firstLineChars="111"/>
              <w:rPr>
                <w:rFonts w:ascii="宋体" w:eastAsia="宋体" w:hAnsi="宋体" w:cs="Times New Roman"/>
                <w:kern w:val="0"/>
                <w:sz w:val="18"/>
                <w:szCs w:val="18"/>
              </w:rPr>
            </w:pPr>
            <w:r>
              <w:rPr>
                <w:rFonts w:ascii="宋体" w:eastAsia="宋体" w:hAnsi="宋体" w:cs="Times New Roman" w:hint="eastAsia"/>
                <w:kern w:val="0"/>
                <w:sz w:val="18"/>
                <w:szCs w:val="18"/>
              </w:rPr>
              <w:t>6</w:t>
            </w:r>
          </w:p>
        </w:tc>
        <w:tc>
          <w:tcPr>
            <w:tcW w:w="1821" w:type="dxa"/>
            <w:vMerge w:val="restart"/>
            <w:vAlign w:val="center"/>
          </w:tcPr>
          <w:p w14:paraId="4208D612"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25</w:t>
            </w:r>
          </w:p>
        </w:tc>
        <w:tc>
          <w:tcPr>
            <w:tcW w:w="2648" w:type="dxa"/>
            <w:vAlign w:val="center"/>
          </w:tcPr>
          <w:p w14:paraId="68095ADC"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hint="eastAsia"/>
                <w:sz w:val="18"/>
                <w:szCs w:val="18"/>
              </w:rPr>
              <w:t>328</w:t>
            </w:r>
          </w:p>
        </w:tc>
        <w:tc>
          <w:tcPr>
            <w:tcW w:w="3133" w:type="dxa"/>
            <w:vMerge w:val="restart"/>
            <w:vAlign w:val="center"/>
          </w:tcPr>
          <w:p w14:paraId="49EFA075"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322</w:t>
            </w:r>
          </w:p>
        </w:tc>
      </w:tr>
      <w:tr w:rsidR="00660E6C" w14:paraId="7B9FD171" w14:textId="77777777">
        <w:trPr>
          <w:trHeight w:val="340"/>
          <w:jc w:val="center"/>
        </w:trPr>
        <w:tc>
          <w:tcPr>
            <w:tcW w:w="734" w:type="dxa"/>
            <w:vMerge/>
            <w:vAlign w:val="center"/>
          </w:tcPr>
          <w:p w14:paraId="4FFF641A" w14:textId="77777777" w:rsidR="00660E6C" w:rsidRDefault="00660E6C">
            <w:pPr>
              <w:ind w:firstLine="360"/>
              <w:jc w:val="center"/>
              <w:rPr>
                <w:rFonts w:ascii="宋体" w:eastAsia="宋体" w:hAnsi="宋体" w:cs="Times New Roman"/>
                <w:color w:val="FF0000"/>
                <w:kern w:val="0"/>
                <w:sz w:val="18"/>
                <w:szCs w:val="18"/>
              </w:rPr>
            </w:pPr>
          </w:p>
        </w:tc>
        <w:tc>
          <w:tcPr>
            <w:tcW w:w="1821" w:type="dxa"/>
            <w:vMerge/>
            <w:vAlign w:val="center"/>
          </w:tcPr>
          <w:p w14:paraId="13B02412" w14:textId="77777777" w:rsidR="00660E6C" w:rsidRDefault="00660E6C">
            <w:pPr>
              <w:ind w:firstLine="360"/>
              <w:jc w:val="center"/>
              <w:rPr>
                <w:rFonts w:ascii="宋体" w:eastAsia="宋体" w:hAnsi="宋体" w:cs="Times New Roman"/>
                <w:color w:val="FF0000"/>
                <w:kern w:val="0"/>
                <w:sz w:val="18"/>
                <w:szCs w:val="18"/>
              </w:rPr>
            </w:pPr>
          </w:p>
        </w:tc>
        <w:tc>
          <w:tcPr>
            <w:tcW w:w="2648" w:type="dxa"/>
            <w:vAlign w:val="center"/>
          </w:tcPr>
          <w:p w14:paraId="67648C38"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hint="eastAsia"/>
                <w:sz w:val="18"/>
                <w:szCs w:val="18"/>
              </w:rPr>
              <w:t>316</w:t>
            </w:r>
          </w:p>
        </w:tc>
        <w:tc>
          <w:tcPr>
            <w:tcW w:w="3133" w:type="dxa"/>
            <w:vMerge/>
            <w:vAlign w:val="center"/>
          </w:tcPr>
          <w:p w14:paraId="17643DB4" w14:textId="77777777" w:rsidR="00660E6C" w:rsidRDefault="00660E6C">
            <w:pPr>
              <w:ind w:firstLine="360"/>
              <w:jc w:val="center"/>
              <w:rPr>
                <w:rFonts w:ascii="宋体" w:eastAsia="宋体" w:hAnsi="宋体" w:cs="Times New Roman"/>
                <w:color w:val="FF0000"/>
                <w:kern w:val="0"/>
                <w:sz w:val="18"/>
                <w:szCs w:val="18"/>
              </w:rPr>
            </w:pPr>
          </w:p>
        </w:tc>
      </w:tr>
      <w:tr w:rsidR="00660E6C" w14:paraId="4002E040" w14:textId="77777777">
        <w:trPr>
          <w:trHeight w:val="340"/>
          <w:jc w:val="center"/>
        </w:trPr>
        <w:tc>
          <w:tcPr>
            <w:tcW w:w="734" w:type="dxa"/>
            <w:vMerge/>
            <w:vAlign w:val="center"/>
          </w:tcPr>
          <w:p w14:paraId="3D32DEF3" w14:textId="77777777" w:rsidR="00660E6C" w:rsidRDefault="00660E6C">
            <w:pPr>
              <w:ind w:firstLine="360"/>
              <w:jc w:val="center"/>
              <w:rPr>
                <w:rFonts w:ascii="宋体" w:eastAsia="宋体" w:hAnsi="宋体" w:cs="Times New Roman"/>
                <w:color w:val="FF0000"/>
                <w:kern w:val="0"/>
                <w:sz w:val="18"/>
                <w:szCs w:val="18"/>
              </w:rPr>
            </w:pPr>
          </w:p>
        </w:tc>
        <w:tc>
          <w:tcPr>
            <w:tcW w:w="1821" w:type="dxa"/>
            <w:vMerge/>
            <w:vAlign w:val="center"/>
          </w:tcPr>
          <w:p w14:paraId="639FF6B4" w14:textId="77777777" w:rsidR="00660E6C" w:rsidRDefault="00660E6C">
            <w:pPr>
              <w:ind w:firstLine="360"/>
              <w:jc w:val="center"/>
              <w:rPr>
                <w:rFonts w:ascii="宋体" w:eastAsia="宋体" w:hAnsi="宋体" w:cs="Times New Roman"/>
                <w:color w:val="FF0000"/>
                <w:kern w:val="0"/>
                <w:sz w:val="18"/>
                <w:szCs w:val="18"/>
              </w:rPr>
            </w:pPr>
          </w:p>
        </w:tc>
        <w:tc>
          <w:tcPr>
            <w:tcW w:w="2648" w:type="dxa"/>
            <w:vAlign w:val="center"/>
          </w:tcPr>
          <w:p w14:paraId="0AC83CD9"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hint="eastAsia"/>
                <w:sz w:val="18"/>
                <w:szCs w:val="18"/>
              </w:rPr>
              <w:t>318</w:t>
            </w:r>
          </w:p>
        </w:tc>
        <w:tc>
          <w:tcPr>
            <w:tcW w:w="3133" w:type="dxa"/>
            <w:vMerge/>
            <w:vAlign w:val="center"/>
          </w:tcPr>
          <w:p w14:paraId="3ED3020F" w14:textId="77777777" w:rsidR="00660E6C" w:rsidRDefault="00660E6C">
            <w:pPr>
              <w:ind w:firstLine="360"/>
              <w:jc w:val="center"/>
              <w:rPr>
                <w:rFonts w:ascii="宋体" w:eastAsia="宋体" w:hAnsi="宋体" w:cs="Times New Roman"/>
                <w:color w:val="FF0000"/>
                <w:kern w:val="0"/>
                <w:sz w:val="18"/>
                <w:szCs w:val="18"/>
              </w:rPr>
            </w:pPr>
          </w:p>
        </w:tc>
      </w:tr>
      <w:tr w:rsidR="00660E6C" w14:paraId="068B1F55" w14:textId="77777777">
        <w:trPr>
          <w:trHeight w:val="340"/>
          <w:jc w:val="center"/>
        </w:trPr>
        <w:tc>
          <w:tcPr>
            <w:tcW w:w="734" w:type="dxa"/>
            <w:vMerge/>
            <w:vAlign w:val="center"/>
          </w:tcPr>
          <w:p w14:paraId="4961D92E" w14:textId="77777777" w:rsidR="00660E6C" w:rsidRDefault="00660E6C">
            <w:pPr>
              <w:ind w:firstLine="360"/>
              <w:jc w:val="center"/>
              <w:rPr>
                <w:rFonts w:ascii="宋体" w:eastAsia="宋体" w:hAnsi="宋体" w:cs="Times New Roman"/>
                <w:color w:val="FF0000"/>
                <w:kern w:val="0"/>
                <w:sz w:val="18"/>
                <w:szCs w:val="18"/>
              </w:rPr>
            </w:pPr>
          </w:p>
        </w:tc>
        <w:tc>
          <w:tcPr>
            <w:tcW w:w="1821" w:type="dxa"/>
            <w:vMerge/>
            <w:vAlign w:val="center"/>
          </w:tcPr>
          <w:p w14:paraId="49D5A30F" w14:textId="77777777" w:rsidR="00660E6C" w:rsidRDefault="00660E6C">
            <w:pPr>
              <w:ind w:firstLine="360"/>
              <w:jc w:val="center"/>
              <w:rPr>
                <w:rFonts w:ascii="宋体" w:eastAsia="宋体" w:hAnsi="宋体" w:cs="Times New Roman"/>
                <w:color w:val="FF0000"/>
                <w:kern w:val="0"/>
                <w:sz w:val="18"/>
                <w:szCs w:val="18"/>
              </w:rPr>
            </w:pPr>
          </w:p>
        </w:tc>
        <w:tc>
          <w:tcPr>
            <w:tcW w:w="2648" w:type="dxa"/>
            <w:vAlign w:val="center"/>
          </w:tcPr>
          <w:p w14:paraId="23DD5F20" w14:textId="77777777" w:rsidR="00660E6C" w:rsidRDefault="00000000">
            <w:pPr>
              <w:ind w:firstLine="360"/>
              <w:jc w:val="center"/>
              <w:rPr>
                <w:rFonts w:ascii="宋体" w:eastAsia="宋体" w:hAnsi="宋体" w:cs="Times New Roman"/>
                <w:sz w:val="18"/>
                <w:szCs w:val="18"/>
              </w:rPr>
            </w:pPr>
            <w:r>
              <w:rPr>
                <w:rFonts w:ascii="宋体" w:eastAsia="宋体" w:hAnsi="宋体" w:cs="Times New Roman" w:hint="eastAsia"/>
                <w:sz w:val="18"/>
                <w:szCs w:val="18"/>
              </w:rPr>
              <w:t>326</w:t>
            </w:r>
          </w:p>
        </w:tc>
        <w:tc>
          <w:tcPr>
            <w:tcW w:w="3133" w:type="dxa"/>
            <w:vMerge/>
            <w:vAlign w:val="center"/>
          </w:tcPr>
          <w:p w14:paraId="7E971EF2" w14:textId="77777777" w:rsidR="00660E6C" w:rsidRDefault="00660E6C">
            <w:pPr>
              <w:ind w:firstLine="360"/>
              <w:jc w:val="center"/>
              <w:rPr>
                <w:rFonts w:ascii="宋体" w:eastAsia="宋体" w:hAnsi="宋体" w:cs="Times New Roman"/>
                <w:color w:val="FF0000"/>
                <w:kern w:val="0"/>
                <w:sz w:val="18"/>
                <w:szCs w:val="18"/>
              </w:rPr>
            </w:pPr>
          </w:p>
        </w:tc>
      </w:tr>
    </w:tbl>
    <w:p w14:paraId="223DA545" w14:textId="77777777" w:rsidR="00660E6C" w:rsidRDefault="00660E6C">
      <w:pPr>
        <w:pStyle w:val="a0"/>
        <w:ind w:firstLineChars="0" w:firstLine="0"/>
        <w:rPr>
          <w:color w:val="FF0000"/>
        </w:rPr>
      </w:pPr>
    </w:p>
    <w:p w14:paraId="31FA140B" w14:textId="77777777" w:rsidR="00660E6C" w:rsidRDefault="00000000">
      <w:pPr>
        <w:pStyle w:val="a0"/>
        <w:ind w:firstLine="420"/>
        <w:jc w:val="center"/>
        <w:rPr>
          <w:rFonts w:ascii="黑体" w:eastAsia="黑体" w:hAnsi="黑体" w:cs="Times New Roman"/>
        </w:rPr>
      </w:pPr>
      <w:r>
        <w:rPr>
          <w:rFonts w:ascii="黑体" w:eastAsia="黑体" w:hAnsi="黑体" w:cs="Times New Roman"/>
        </w:rPr>
        <w:lastRenderedPageBreak/>
        <w:t>附表4 不同材料不同速率测试弯曲弹性极限测试值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914"/>
        <w:gridCol w:w="666"/>
        <w:gridCol w:w="1246"/>
        <w:gridCol w:w="1836"/>
        <w:gridCol w:w="1836"/>
        <w:gridCol w:w="1511"/>
      </w:tblGrid>
      <w:tr w:rsidR="00660E6C" w14:paraId="6B7C0D88" w14:textId="77777777">
        <w:tc>
          <w:tcPr>
            <w:tcW w:w="0" w:type="auto"/>
            <w:vAlign w:val="center"/>
          </w:tcPr>
          <w:p w14:paraId="61DFCAE0"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序号</w:t>
            </w:r>
          </w:p>
        </w:tc>
        <w:tc>
          <w:tcPr>
            <w:tcW w:w="0" w:type="auto"/>
            <w:vAlign w:val="center"/>
          </w:tcPr>
          <w:p w14:paraId="6176EE41"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样品牌号</w:t>
            </w:r>
          </w:p>
        </w:tc>
        <w:tc>
          <w:tcPr>
            <w:tcW w:w="0" w:type="auto"/>
            <w:vAlign w:val="center"/>
          </w:tcPr>
          <w:p w14:paraId="2A9F2F9F"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厚度</w:t>
            </w:r>
          </w:p>
          <w:p w14:paraId="37F2B1D7"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hint="eastAsia"/>
                <w:kern w:val="0"/>
                <w:sz w:val="18"/>
                <w:szCs w:val="18"/>
              </w:rPr>
              <w:t>mm</w:t>
            </w:r>
          </w:p>
        </w:tc>
        <w:tc>
          <w:tcPr>
            <w:tcW w:w="0" w:type="auto"/>
            <w:vAlign w:val="center"/>
          </w:tcPr>
          <w:p w14:paraId="749D5F17"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kern w:val="0"/>
                <w:sz w:val="18"/>
                <w:szCs w:val="18"/>
              </w:rPr>
              <w:t>加载速度</w:t>
            </w:r>
            <w:r>
              <w:rPr>
                <w:rFonts w:ascii="宋体" w:eastAsia="宋体" w:hAnsi="宋体" w:cs="Times New Roman" w:hint="eastAsia"/>
                <w:kern w:val="0"/>
                <w:sz w:val="18"/>
                <w:szCs w:val="18"/>
              </w:rPr>
              <w:t>s/mm</w:t>
            </w:r>
          </w:p>
        </w:tc>
        <w:tc>
          <w:tcPr>
            <w:tcW w:w="0" w:type="auto"/>
            <w:vAlign w:val="center"/>
          </w:tcPr>
          <w:p w14:paraId="5455FB54"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弯曲弹性极限（顶部）</w:t>
            </w:r>
          </w:p>
          <w:p w14:paraId="019796AB" w14:textId="77777777" w:rsidR="00660E6C" w:rsidRDefault="00000000">
            <w:pPr>
              <w:ind w:firstLine="360"/>
              <w:jc w:val="center"/>
              <w:rPr>
                <w:rFonts w:ascii="宋体" w:eastAsia="宋体" w:hAnsi="宋体" w:cs="Times New Roman"/>
                <w:kern w:val="0"/>
                <w:sz w:val="18"/>
                <w:szCs w:val="18"/>
              </w:rPr>
            </w:pPr>
            <w:proofErr w:type="spellStart"/>
            <w:r>
              <w:rPr>
                <w:rFonts w:ascii="宋体" w:eastAsia="宋体" w:hAnsi="宋体" w:cs="Times New Roman" w:hint="eastAsia"/>
                <w:kern w:val="0"/>
                <w:sz w:val="18"/>
                <w:szCs w:val="18"/>
              </w:rPr>
              <w:t>GPa</w:t>
            </w:r>
            <w:proofErr w:type="spellEnd"/>
          </w:p>
        </w:tc>
        <w:tc>
          <w:tcPr>
            <w:tcW w:w="0" w:type="auto"/>
            <w:vAlign w:val="center"/>
          </w:tcPr>
          <w:p w14:paraId="2F7BC6BC"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弯曲弹性极限（底部）</w:t>
            </w:r>
          </w:p>
          <w:p w14:paraId="3A83DF02"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MPa</w:t>
            </w:r>
          </w:p>
        </w:tc>
        <w:tc>
          <w:tcPr>
            <w:tcW w:w="0" w:type="auto"/>
            <w:vAlign w:val="center"/>
          </w:tcPr>
          <w:p w14:paraId="700F245B"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平均弯曲弹性极限</w:t>
            </w:r>
          </w:p>
          <w:p w14:paraId="0FF2AA4D"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MPa</w:t>
            </w:r>
          </w:p>
        </w:tc>
      </w:tr>
      <w:tr w:rsidR="00660E6C" w14:paraId="3CEF95EC" w14:textId="77777777">
        <w:trPr>
          <w:trHeight w:val="255"/>
        </w:trPr>
        <w:tc>
          <w:tcPr>
            <w:tcW w:w="0" w:type="auto"/>
            <w:vMerge w:val="restart"/>
            <w:vAlign w:val="center"/>
          </w:tcPr>
          <w:p w14:paraId="11201824" w14:textId="77777777" w:rsidR="00660E6C" w:rsidRDefault="00000000">
            <w:pPr>
              <w:ind w:firstLineChars="111"/>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0" w:type="auto"/>
            <w:vMerge w:val="restart"/>
            <w:vAlign w:val="center"/>
          </w:tcPr>
          <w:p w14:paraId="174AC8C4"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C19010</w:t>
            </w:r>
          </w:p>
        </w:tc>
        <w:tc>
          <w:tcPr>
            <w:tcW w:w="0" w:type="auto"/>
            <w:vMerge w:val="restart"/>
            <w:vAlign w:val="center"/>
          </w:tcPr>
          <w:p w14:paraId="2B04B6B6"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kern w:val="0"/>
                <w:sz w:val="18"/>
                <w:szCs w:val="18"/>
              </w:rPr>
              <w:t>0.620</w:t>
            </w:r>
          </w:p>
        </w:tc>
        <w:tc>
          <w:tcPr>
            <w:tcW w:w="0" w:type="auto"/>
            <w:vAlign w:val="center"/>
          </w:tcPr>
          <w:p w14:paraId="6EE21DBC"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0" w:type="auto"/>
            <w:vAlign w:val="center"/>
          </w:tcPr>
          <w:p w14:paraId="739BA948"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403</w:t>
            </w:r>
          </w:p>
        </w:tc>
        <w:tc>
          <w:tcPr>
            <w:tcW w:w="0" w:type="auto"/>
            <w:vAlign w:val="center"/>
          </w:tcPr>
          <w:p w14:paraId="35BA3641"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396</w:t>
            </w:r>
          </w:p>
        </w:tc>
        <w:tc>
          <w:tcPr>
            <w:tcW w:w="0" w:type="auto"/>
            <w:vAlign w:val="center"/>
          </w:tcPr>
          <w:p w14:paraId="43C02245"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 xml:space="preserve">400 </w:t>
            </w:r>
          </w:p>
        </w:tc>
      </w:tr>
      <w:tr w:rsidR="00660E6C" w14:paraId="447D7518" w14:textId="77777777">
        <w:trPr>
          <w:trHeight w:val="255"/>
        </w:trPr>
        <w:tc>
          <w:tcPr>
            <w:tcW w:w="0" w:type="auto"/>
            <w:vMerge/>
            <w:vAlign w:val="center"/>
          </w:tcPr>
          <w:p w14:paraId="4E5744F1"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04FCB2F6"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6D6A3FF0"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2023B959"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5</w:t>
            </w:r>
          </w:p>
        </w:tc>
        <w:tc>
          <w:tcPr>
            <w:tcW w:w="0" w:type="auto"/>
            <w:vAlign w:val="center"/>
          </w:tcPr>
          <w:p w14:paraId="158A592F"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407</w:t>
            </w:r>
          </w:p>
        </w:tc>
        <w:tc>
          <w:tcPr>
            <w:tcW w:w="0" w:type="auto"/>
            <w:vAlign w:val="center"/>
          </w:tcPr>
          <w:p w14:paraId="778C2F58"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397</w:t>
            </w:r>
          </w:p>
        </w:tc>
        <w:tc>
          <w:tcPr>
            <w:tcW w:w="0" w:type="auto"/>
            <w:vAlign w:val="center"/>
          </w:tcPr>
          <w:p w14:paraId="580149EA"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 xml:space="preserve">402 </w:t>
            </w:r>
          </w:p>
        </w:tc>
      </w:tr>
      <w:tr w:rsidR="00660E6C" w14:paraId="2D715A06" w14:textId="77777777">
        <w:trPr>
          <w:trHeight w:val="255"/>
        </w:trPr>
        <w:tc>
          <w:tcPr>
            <w:tcW w:w="0" w:type="auto"/>
            <w:vMerge/>
            <w:vAlign w:val="center"/>
          </w:tcPr>
          <w:p w14:paraId="1C01E074"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0F0C879A"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6EBAE108"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1257D1B1"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10</w:t>
            </w:r>
          </w:p>
        </w:tc>
        <w:tc>
          <w:tcPr>
            <w:tcW w:w="0" w:type="auto"/>
            <w:vAlign w:val="center"/>
          </w:tcPr>
          <w:p w14:paraId="4E14286D"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400</w:t>
            </w:r>
          </w:p>
        </w:tc>
        <w:tc>
          <w:tcPr>
            <w:tcW w:w="0" w:type="auto"/>
            <w:vAlign w:val="center"/>
          </w:tcPr>
          <w:p w14:paraId="765FAF1E"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398</w:t>
            </w:r>
          </w:p>
        </w:tc>
        <w:tc>
          <w:tcPr>
            <w:tcW w:w="0" w:type="auto"/>
            <w:vAlign w:val="center"/>
          </w:tcPr>
          <w:p w14:paraId="4FCE03B7"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 xml:space="preserve">399 </w:t>
            </w:r>
          </w:p>
        </w:tc>
      </w:tr>
      <w:tr w:rsidR="00660E6C" w14:paraId="2AF1905F" w14:textId="77777777">
        <w:trPr>
          <w:trHeight w:val="255"/>
        </w:trPr>
        <w:tc>
          <w:tcPr>
            <w:tcW w:w="0" w:type="auto"/>
            <w:vMerge/>
            <w:vAlign w:val="center"/>
          </w:tcPr>
          <w:p w14:paraId="70976A26"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7BD02910"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7BC4555A"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360B585B"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15</w:t>
            </w:r>
          </w:p>
        </w:tc>
        <w:tc>
          <w:tcPr>
            <w:tcW w:w="0" w:type="auto"/>
            <w:vAlign w:val="center"/>
          </w:tcPr>
          <w:p w14:paraId="6C495BDF"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403</w:t>
            </w:r>
          </w:p>
        </w:tc>
        <w:tc>
          <w:tcPr>
            <w:tcW w:w="0" w:type="auto"/>
            <w:vAlign w:val="center"/>
          </w:tcPr>
          <w:p w14:paraId="5556586C"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407</w:t>
            </w:r>
          </w:p>
        </w:tc>
        <w:tc>
          <w:tcPr>
            <w:tcW w:w="0" w:type="auto"/>
            <w:vAlign w:val="center"/>
          </w:tcPr>
          <w:p w14:paraId="6C8AFBFA"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 xml:space="preserve">405 </w:t>
            </w:r>
          </w:p>
        </w:tc>
      </w:tr>
      <w:tr w:rsidR="00660E6C" w14:paraId="621003D7" w14:textId="77777777">
        <w:trPr>
          <w:trHeight w:val="255"/>
        </w:trPr>
        <w:tc>
          <w:tcPr>
            <w:tcW w:w="0" w:type="auto"/>
            <w:vMerge/>
            <w:vAlign w:val="center"/>
          </w:tcPr>
          <w:p w14:paraId="103C4B61"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74248AEC"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38F272E6"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482EC270"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20</w:t>
            </w:r>
          </w:p>
        </w:tc>
        <w:tc>
          <w:tcPr>
            <w:tcW w:w="0" w:type="auto"/>
            <w:vAlign w:val="center"/>
          </w:tcPr>
          <w:p w14:paraId="44E61735"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398</w:t>
            </w:r>
          </w:p>
        </w:tc>
        <w:tc>
          <w:tcPr>
            <w:tcW w:w="0" w:type="auto"/>
            <w:vAlign w:val="center"/>
          </w:tcPr>
          <w:p w14:paraId="4A1521E6"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408</w:t>
            </w:r>
          </w:p>
        </w:tc>
        <w:tc>
          <w:tcPr>
            <w:tcW w:w="0" w:type="auto"/>
            <w:vAlign w:val="center"/>
          </w:tcPr>
          <w:p w14:paraId="27C23FA2"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 xml:space="preserve">403 </w:t>
            </w:r>
          </w:p>
        </w:tc>
      </w:tr>
      <w:tr w:rsidR="00660E6C" w14:paraId="05801A36" w14:textId="77777777">
        <w:trPr>
          <w:trHeight w:val="255"/>
        </w:trPr>
        <w:tc>
          <w:tcPr>
            <w:tcW w:w="0" w:type="auto"/>
            <w:vMerge/>
            <w:vAlign w:val="center"/>
          </w:tcPr>
          <w:p w14:paraId="1B702EB7"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39BCF3A1"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20DB3677"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14C537F1"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25</w:t>
            </w:r>
          </w:p>
        </w:tc>
        <w:tc>
          <w:tcPr>
            <w:tcW w:w="0" w:type="auto"/>
            <w:vAlign w:val="center"/>
          </w:tcPr>
          <w:p w14:paraId="6CFFE1AE"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399</w:t>
            </w:r>
          </w:p>
        </w:tc>
        <w:tc>
          <w:tcPr>
            <w:tcW w:w="0" w:type="auto"/>
            <w:vAlign w:val="center"/>
          </w:tcPr>
          <w:p w14:paraId="2F81B4D7"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405</w:t>
            </w:r>
          </w:p>
        </w:tc>
        <w:tc>
          <w:tcPr>
            <w:tcW w:w="0" w:type="auto"/>
            <w:vAlign w:val="center"/>
          </w:tcPr>
          <w:p w14:paraId="1E0373D9"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 xml:space="preserve">402 </w:t>
            </w:r>
          </w:p>
        </w:tc>
      </w:tr>
      <w:tr w:rsidR="00660E6C" w14:paraId="60B23E87" w14:textId="77777777">
        <w:trPr>
          <w:trHeight w:val="255"/>
        </w:trPr>
        <w:tc>
          <w:tcPr>
            <w:tcW w:w="0" w:type="auto"/>
            <w:vMerge w:val="restart"/>
            <w:vAlign w:val="center"/>
          </w:tcPr>
          <w:p w14:paraId="1E7A3CF2" w14:textId="77777777" w:rsidR="00660E6C" w:rsidRDefault="00000000">
            <w:pPr>
              <w:ind w:firstLineChars="111"/>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0" w:type="auto"/>
            <w:vMerge w:val="restart"/>
            <w:vAlign w:val="center"/>
          </w:tcPr>
          <w:p w14:paraId="5280D3A6"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kern w:val="0"/>
                <w:sz w:val="18"/>
                <w:szCs w:val="18"/>
              </w:rPr>
              <w:t>C</w:t>
            </w:r>
            <w:r>
              <w:rPr>
                <w:rFonts w:ascii="宋体" w:eastAsia="宋体" w:hAnsi="宋体" w:cs="Times New Roman" w:hint="eastAsia"/>
                <w:kern w:val="0"/>
                <w:sz w:val="18"/>
                <w:szCs w:val="18"/>
              </w:rPr>
              <w:t>5210</w:t>
            </w:r>
          </w:p>
        </w:tc>
        <w:tc>
          <w:tcPr>
            <w:tcW w:w="0" w:type="auto"/>
            <w:vMerge w:val="restart"/>
            <w:vAlign w:val="center"/>
          </w:tcPr>
          <w:p w14:paraId="334468F0"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0.5</w:t>
            </w:r>
            <w:r>
              <w:rPr>
                <w:rFonts w:ascii="宋体" w:eastAsia="宋体" w:hAnsi="宋体" w:cs="Times New Roman"/>
                <w:kern w:val="0"/>
                <w:sz w:val="18"/>
                <w:szCs w:val="18"/>
              </w:rPr>
              <w:t>00</w:t>
            </w:r>
          </w:p>
        </w:tc>
        <w:tc>
          <w:tcPr>
            <w:tcW w:w="0" w:type="auto"/>
            <w:vAlign w:val="center"/>
          </w:tcPr>
          <w:p w14:paraId="627A8CA9"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0" w:type="auto"/>
            <w:vAlign w:val="center"/>
          </w:tcPr>
          <w:p w14:paraId="1273288F"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420</w:t>
            </w:r>
          </w:p>
        </w:tc>
        <w:tc>
          <w:tcPr>
            <w:tcW w:w="0" w:type="auto"/>
            <w:vAlign w:val="center"/>
          </w:tcPr>
          <w:p w14:paraId="66E79E69"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416</w:t>
            </w:r>
          </w:p>
        </w:tc>
        <w:tc>
          <w:tcPr>
            <w:tcW w:w="0" w:type="auto"/>
            <w:vAlign w:val="center"/>
          </w:tcPr>
          <w:p w14:paraId="5EB4FF47"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418</w:t>
            </w:r>
          </w:p>
        </w:tc>
      </w:tr>
      <w:tr w:rsidR="00660E6C" w14:paraId="78B623A3" w14:textId="77777777">
        <w:trPr>
          <w:trHeight w:val="255"/>
        </w:trPr>
        <w:tc>
          <w:tcPr>
            <w:tcW w:w="0" w:type="auto"/>
            <w:vMerge/>
            <w:vAlign w:val="center"/>
          </w:tcPr>
          <w:p w14:paraId="3115A4EC"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2664D072"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049D6FAC"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26D1CD30"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5</w:t>
            </w:r>
          </w:p>
        </w:tc>
        <w:tc>
          <w:tcPr>
            <w:tcW w:w="0" w:type="auto"/>
            <w:vAlign w:val="center"/>
          </w:tcPr>
          <w:p w14:paraId="59B96AA6"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421</w:t>
            </w:r>
          </w:p>
        </w:tc>
        <w:tc>
          <w:tcPr>
            <w:tcW w:w="0" w:type="auto"/>
            <w:vAlign w:val="center"/>
          </w:tcPr>
          <w:p w14:paraId="393D55B2"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415</w:t>
            </w:r>
          </w:p>
        </w:tc>
        <w:tc>
          <w:tcPr>
            <w:tcW w:w="0" w:type="auto"/>
            <w:vAlign w:val="center"/>
          </w:tcPr>
          <w:p w14:paraId="010D5D04"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418</w:t>
            </w:r>
          </w:p>
        </w:tc>
      </w:tr>
      <w:tr w:rsidR="00660E6C" w14:paraId="1372A8D9" w14:textId="77777777">
        <w:trPr>
          <w:trHeight w:val="255"/>
        </w:trPr>
        <w:tc>
          <w:tcPr>
            <w:tcW w:w="0" w:type="auto"/>
            <w:vMerge/>
            <w:vAlign w:val="center"/>
          </w:tcPr>
          <w:p w14:paraId="7E822577"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61E43858"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0B527A63"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762DE973"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10</w:t>
            </w:r>
          </w:p>
        </w:tc>
        <w:tc>
          <w:tcPr>
            <w:tcW w:w="0" w:type="auto"/>
            <w:vAlign w:val="center"/>
          </w:tcPr>
          <w:p w14:paraId="5A61D78A"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426</w:t>
            </w:r>
          </w:p>
        </w:tc>
        <w:tc>
          <w:tcPr>
            <w:tcW w:w="0" w:type="auto"/>
            <w:vAlign w:val="center"/>
          </w:tcPr>
          <w:p w14:paraId="76969F39"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417</w:t>
            </w:r>
          </w:p>
        </w:tc>
        <w:tc>
          <w:tcPr>
            <w:tcW w:w="0" w:type="auto"/>
            <w:vAlign w:val="center"/>
          </w:tcPr>
          <w:p w14:paraId="0B674299"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422</w:t>
            </w:r>
          </w:p>
        </w:tc>
      </w:tr>
      <w:tr w:rsidR="00660E6C" w14:paraId="17EF1BA9" w14:textId="77777777">
        <w:trPr>
          <w:trHeight w:val="255"/>
        </w:trPr>
        <w:tc>
          <w:tcPr>
            <w:tcW w:w="0" w:type="auto"/>
            <w:vMerge/>
            <w:vAlign w:val="center"/>
          </w:tcPr>
          <w:p w14:paraId="30C44854"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75177A88"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20C4A034"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3242BAD7"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15</w:t>
            </w:r>
          </w:p>
        </w:tc>
        <w:tc>
          <w:tcPr>
            <w:tcW w:w="0" w:type="auto"/>
            <w:vAlign w:val="center"/>
          </w:tcPr>
          <w:p w14:paraId="45069CAD"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425</w:t>
            </w:r>
          </w:p>
        </w:tc>
        <w:tc>
          <w:tcPr>
            <w:tcW w:w="0" w:type="auto"/>
            <w:vAlign w:val="center"/>
          </w:tcPr>
          <w:p w14:paraId="29B57922"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418</w:t>
            </w:r>
          </w:p>
        </w:tc>
        <w:tc>
          <w:tcPr>
            <w:tcW w:w="0" w:type="auto"/>
            <w:vAlign w:val="center"/>
          </w:tcPr>
          <w:p w14:paraId="31F4D07D"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422</w:t>
            </w:r>
          </w:p>
        </w:tc>
      </w:tr>
      <w:tr w:rsidR="00660E6C" w14:paraId="47AC4B8D" w14:textId="77777777">
        <w:trPr>
          <w:trHeight w:val="255"/>
        </w:trPr>
        <w:tc>
          <w:tcPr>
            <w:tcW w:w="0" w:type="auto"/>
            <w:vMerge/>
            <w:vAlign w:val="center"/>
          </w:tcPr>
          <w:p w14:paraId="4B04EA7A"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16A41A1F"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308ADBE6"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5A22C8B7"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20</w:t>
            </w:r>
          </w:p>
        </w:tc>
        <w:tc>
          <w:tcPr>
            <w:tcW w:w="0" w:type="auto"/>
            <w:vAlign w:val="center"/>
          </w:tcPr>
          <w:p w14:paraId="037AFD3C"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422</w:t>
            </w:r>
          </w:p>
        </w:tc>
        <w:tc>
          <w:tcPr>
            <w:tcW w:w="0" w:type="auto"/>
            <w:vAlign w:val="center"/>
          </w:tcPr>
          <w:p w14:paraId="205197BA"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417</w:t>
            </w:r>
          </w:p>
        </w:tc>
        <w:tc>
          <w:tcPr>
            <w:tcW w:w="0" w:type="auto"/>
            <w:vAlign w:val="center"/>
          </w:tcPr>
          <w:p w14:paraId="7536857F"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420</w:t>
            </w:r>
          </w:p>
        </w:tc>
      </w:tr>
      <w:tr w:rsidR="00660E6C" w14:paraId="53FAB5A1" w14:textId="77777777">
        <w:trPr>
          <w:trHeight w:val="255"/>
        </w:trPr>
        <w:tc>
          <w:tcPr>
            <w:tcW w:w="0" w:type="auto"/>
            <w:vMerge/>
            <w:vAlign w:val="center"/>
          </w:tcPr>
          <w:p w14:paraId="37DB4826"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726BB12B"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2878B6E2"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3A0CC41C"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25</w:t>
            </w:r>
          </w:p>
        </w:tc>
        <w:tc>
          <w:tcPr>
            <w:tcW w:w="0" w:type="auto"/>
            <w:vAlign w:val="center"/>
          </w:tcPr>
          <w:p w14:paraId="16CC2F01"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425</w:t>
            </w:r>
          </w:p>
        </w:tc>
        <w:tc>
          <w:tcPr>
            <w:tcW w:w="0" w:type="auto"/>
            <w:vAlign w:val="center"/>
          </w:tcPr>
          <w:p w14:paraId="3234021F"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420</w:t>
            </w:r>
          </w:p>
        </w:tc>
        <w:tc>
          <w:tcPr>
            <w:tcW w:w="0" w:type="auto"/>
            <w:vAlign w:val="center"/>
          </w:tcPr>
          <w:p w14:paraId="1042210D"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423</w:t>
            </w:r>
          </w:p>
        </w:tc>
      </w:tr>
      <w:tr w:rsidR="00660E6C" w14:paraId="0B5E41C5" w14:textId="77777777">
        <w:trPr>
          <w:trHeight w:val="255"/>
        </w:trPr>
        <w:tc>
          <w:tcPr>
            <w:tcW w:w="0" w:type="auto"/>
            <w:vMerge w:val="restart"/>
            <w:vAlign w:val="center"/>
          </w:tcPr>
          <w:p w14:paraId="5416CD62" w14:textId="77777777" w:rsidR="00660E6C" w:rsidRDefault="00000000">
            <w:pPr>
              <w:ind w:firstLineChars="111"/>
              <w:rPr>
                <w:rFonts w:ascii="宋体" w:eastAsia="宋体" w:hAnsi="宋体" w:cs="Times New Roman"/>
                <w:kern w:val="0"/>
                <w:sz w:val="18"/>
                <w:szCs w:val="18"/>
              </w:rPr>
            </w:pPr>
            <w:r>
              <w:rPr>
                <w:rFonts w:ascii="宋体" w:eastAsia="宋体" w:hAnsi="宋体" w:cs="Times New Roman" w:hint="eastAsia"/>
                <w:kern w:val="0"/>
                <w:sz w:val="18"/>
                <w:szCs w:val="18"/>
              </w:rPr>
              <w:t>3</w:t>
            </w:r>
          </w:p>
        </w:tc>
        <w:tc>
          <w:tcPr>
            <w:tcW w:w="0" w:type="auto"/>
            <w:vMerge w:val="restart"/>
            <w:vAlign w:val="center"/>
          </w:tcPr>
          <w:p w14:paraId="09D21806"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kern w:val="0"/>
                <w:sz w:val="18"/>
                <w:szCs w:val="18"/>
              </w:rPr>
              <w:t>C5191</w:t>
            </w:r>
          </w:p>
        </w:tc>
        <w:tc>
          <w:tcPr>
            <w:tcW w:w="0" w:type="auto"/>
            <w:vMerge w:val="restart"/>
            <w:vAlign w:val="center"/>
          </w:tcPr>
          <w:p w14:paraId="5BF0557A"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0.</w:t>
            </w:r>
            <w:r>
              <w:rPr>
                <w:rFonts w:ascii="宋体" w:eastAsia="宋体" w:hAnsi="宋体" w:cs="Times New Roman"/>
                <w:kern w:val="0"/>
                <w:sz w:val="18"/>
                <w:szCs w:val="18"/>
              </w:rPr>
              <w:t>145</w:t>
            </w:r>
          </w:p>
        </w:tc>
        <w:tc>
          <w:tcPr>
            <w:tcW w:w="0" w:type="auto"/>
            <w:vAlign w:val="center"/>
          </w:tcPr>
          <w:p w14:paraId="2E0C051C"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0" w:type="auto"/>
            <w:vAlign w:val="center"/>
          </w:tcPr>
          <w:p w14:paraId="1E2CCA35" w14:textId="77777777" w:rsidR="00660E6C" w:rsidRDefault="00000000">
            <w:pPr>
              <w:ind w:firstLine="360"/>
              <w:jc w:val="center"/>
              <w:rPr>
                <w:rFonts w:ascii="宋体" w:eastAsia="宋体" w:hAnsi="宋体" w:cs="宋体"/>
                <w:color w:val="000000"/>
                <w:sz w:val="18"/>
                <w:szCs w:val="18"/>
              </w:rPr>
            </w:pPr>
            <w:r>
              <w:rPr>
                <w:rFonts w:hint="eastAsia"/>
                <w:color w:val="000000"/>
                <w:sz w:val="18"/>
                <w:szCs w:val="18"/>
              </w:rPr>
              <w:t>241</w:t>
            </w:r>
          </w:p>
        </w:tc>
        <w:tc>
          <w:tcPr>
            <w:tcW w:w="0" w:type="auto"/>
            <w:vAlign w:val="center"/>
          </w:tcPr>
          <w:p w14:paraId="37560E39" w14:textId="77777777" w:rsidR="00660E6C" w:rsidRDefault="00000000">
            <w:pPr>
              <w:ind w:firstLine="360"/>
              <w:jc w:val="center"/>
              <w:rPr>
                <w:rFonts w:ascii="宋体" w:eastAsia="宋体" w:hAnsi="宋体" w:cs="宋体"/>
                <w:color w:val="000000"/>
                <w:sz w:val="18"/>
                <w:szCs w:val="18"/>
              </w:rPr>
            </w:pPr>
            <w:r>
              <w:rPr>
                <w:rFonts w:hint="eastAsia"/>
                <w:color w:val="000000"/>
                <w:sz w:val="18"/>
                <w:szCs w:val="18"/>
              </w:rPr>
              <w:t>237</w:t>
            </w:r>
          </w:p>
        </w:tc>
        <w:tc>
          <w:tcPr>
            <w:tcW w:w="0" w:type="auto"/>
            <w:vAlign w:val="center"/>
          </w:tcPr>
          <w:p w14:paraId="7B6C78AB" w14:textId="77777777" w:rsidR="00660E6C" w:rsidRDefault="00000000">
            <w:pPr>
              <w:ind w:firstLine="360"/>
              <w:jc w:val="center"/>
              <w:rPr>
                <w:rFonts w:ascii="宋体" w:eastAsia="宋体" w:hAnsi="宋体" w:cs="Times New Roman"/>
                <w:kern w:val="0"/>
                <w:sz w:val="18"/>
                <w:szCs w:val="18"/>
              </w:rPr>
            </w:pPr>
            <w:r>
              <w:rPr>
                <w:rFonts w:hint="eastAsia"/>
                <w:color w:val="000000"/>
                <w:sz w:val="18"/>
                <w:szCs w:val="18"/>
              </w:rPr>
              <w:t xml:space="preserve">239 </w:t>
            </w:r>
          </w:p>
        </w:tc>
      </w:tr>
      <w:tr w:rsidR="00660E6C" w14:paraId="7E760012" w14:textId="77777777">
        <w:trPr>
          <w:trHeight w:val="255"/>
        </w:trPr>
        <w:tc>
          <w:tcPr>
            <w:tcW w:w="0" w:type="auto"/>
            <w:vMerge/>
            <w:vAlign w:val="center"/>
          </w:tcPr>
          <w:p w14:paraId="3A0DC99B"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3DFC0B23"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094410AA"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13400029"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5</w:t>
            </w:r>
          </w:p>
        </w:tc>
        <w:tc>
          <w:tcPr>
            <w:tcW w:w="0" w:type="auto"/>
            <w:vAlign w:val="center"/>
          </w:tcPr>
          <w:p w14:paraId="1952D36D" w14:textId="77777777" w:rsidR="00660E6C" w:rsidRDefault="00000000">
            <w:pPr>
              <w:ind w:firstLine="360"/>
              <w:jc w:val="center"/>
              <w:rPr>
                <w:rFonts w:ascii="宋体" w:eastAsia="宋体" w:hAnsi="宋体" w:cs="宋体"/>
                <w:color w:val="000000"/>
                <w:sz w:val="18"/>
                <w:szCs w:val="18"/>
              </w:rPr>
            </w:pPr>
            <w:r>
              <w:rPr>
                <w:rFonts w:hint="eastAsia"/>
                <w:color w:val="000000"/>
                <w:sz w:val="18"/>
                <w:szCs w:val="18"/>
              </w:rPr>
              <w:t>238</w:t>
            </w:r>
          </w:p>
        </w:tc>
        <w:tc>
          <w:tcPr>
            <w:tcW w:w="0" w:type="auto"/>
            <w:vAlign w:val="center"/>
          </w:tcPr>
          <w:p w14:paraId="1985CEB9" w14:textId="77777777" w:rsidR="00660E6C" w:rsidRDefault="00000000">
            <w:pPr>
              <w:ind w:firstLine="360"/>
              <w:jc w:val="center"/>
              <w:rPr>
                <w:rFonts w:ascii="宋体" w:eastAsia="宋体" w:hAnsi="宋体" w:cs="宋体"/>
                <w:color w:val="000000"/>
                <w:sz w:val="18"/>
                <w:szCs w:val="18"/>
              </w:rPr>
            </w:pPr>
            <w:r>
              <w:rPr>
                <w:rFonts w:hint="eastAsia"/>
                <w:color w:val="000000"/>
                <w:sz w:val="18"/>
                <w:szCs w:val="18"/>
              </w:rPr>
              <w:t>245</w:t>
            </w:r>
          </w:p>
        </w:tc>
        <w:tc>
          <w:tcPr>
            <w:tcW w:w="0" w:type="auto"/>
            <w:vAlign w:val="center"/>
          </w:tcPr>
          <w:p w14:paraId="3D5845AE" w14:textId="77777777" w:rsidR="00660E6C" w:rsidRDefault="00000000">
            <w:pPr>
              <w:ind w:firstLine="360"/>
              <w:jc w:val="center"/>
              <w:rPr>
                <w:rFonts w:ascii="宋体" w:eastAsia="宋体" w:hAnsi="宋体" w:cs="Times New Roman"/>
                <w:kern w:val="0"/>
                <w:sz w:val="18"/>
                <w:szCs w:val="18"/>
              </w:rPr>
            </w:pPr>
            <w:r>
              <w:rPr>
                <w:rFonts w:hint="eastAsia"/>
                <w:color w:val="000000"/>
                <w:sz w:val="18"/>
                <w:szCs w:val="18"/>
              </w:rPr>
              <w:t xml:space="preserve">242 </w:t>
            </w:r>
          </w:p>
        </w:tc>
      </w:tr>
      <w:tr w:rsidR="00660E6C" w14:paraId="538D5314" w14:textId="77777777">
        <w:trPr>
          <w:trHeight w:val="255"/>
        </w:trPr>
        <w:tc>
          <w:tcPr>
            <w:tcW w:w="0" w:type="auto"/>
            <w:vMerge/>
            <w:vAlign w:val="center"/>
          </w:tcPr>
          <w:p w14:paraId="0FEDA6E8"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2B28C935"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56BBAF33"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793D1329"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10</w:t>
            </w:r>
          </w:p>
        </w:tc>
        <w:tc>
          <w:tcPr>
            <w:tcW w:w="0" w:type="auto"/>
            <w:vAlign w:val="center"/>
          </w:tcPr>
          <w:p w14:paraId="371511B8" w14:textId="77777777" w:rsidR="00660E6C" w:rsidRDefault="00000000">
            <w:pPr>
              <w:ind w:firstLine="360"/>
              <w:jc w:val="center"/>
              <w:rPr>
                <w:rFonts w:ascii="宋体" w:eastAsia="宋体" w:hAnsi="宋体" w:cs="宋体"/>
                <w:color w:val="000000"/>
                <w:sz w:val="18"/>
                <w:szCs w:val="18"/>
              </w:rPr>
            </w:pPr>
            <w:r>
              <w:rPr>
                <w:rFonts w:hint="eastAsia"/>
                <w:color w:val="000000"/>
                <w:sz w:val="18"/>
                <w:szCs w:val="18"/>
              </w:rPr>
              <w:t>241</w:t>
            </w:r>
          </w:p>
        </w:tc>
        <w:tc>
          <w:tcPr>
            <w:tcW w:w="0" w:type="auto"/>
            <w:vAlign w:val="center"/>
          </w:tcPr>
          <w:p w14:paraId="3E558334" w14:textId="77777777" w:rsidR="00660E6C" w:rsidRDefault="00000000">
            <w:pPr>
              <w:ind w:firstLine="360"/>
              <w:jc w:val="center"/>
              <w:rPr>
                <w:rFonts w:ascii="宋体" w:eastAsia="宋体" w:hAnsi="宋体" w:cs="宋体"/>
                <w:color w:val="000000"/>
                <w:sz w:val="18"/>
                <w:szCs w:val="18"/>
              </w:rPr>
            </w:pPr>
            <w:r>
              <w:rPr>
                <w:rFonts w:hint="eastAsia"/>
                <w:color w:val="000000"/>
                <w:sz w:val="18"/>
                <w:szCs w:val="18"/>
              </w:rPr>
              <w:t>237</w:t>
            </w:r>
          </w:p>
        </w:tc>
        <w:tc>
          <w:tcPr>
            <w:tcW w:w="0" w:type="auto"/>
            <w:vAlign w:val="center"/>
          </w:tcPr>
          <w:p w14:paraId="7197470B" w14:textId="77777777" w:rsidR="00660E6C" w:rsidRDefault="00000000">
            <w:pPr>
              <w:ind w:firstLine="360"/>
              <w:jc w:val="center"/>
              <w:rPr>
                <w:rFonts w:ascii="宋体" w:eastAsia="宋体" w:hAnsi="宋体" w:cs="Times New Roman"/>
                <w:kern w:val="0"/>
                <w:sz w:val="18"/>
                <w:szCs w:val="18"/>
              </w:rPr>
            </w:pPr>
            <w:r>
              <w:rPr>
                <w:rFonts w:hint="eastAsia"/>
                <w:color w:val="000000"/>
                <w:sz w:val="18"/>
                <w:szCs w:val="18"/>
              </w:rPr>
              <w:t xml:space="preserve">239 </w:t>
            </w:r>
          </w:p>
        </w:tc>
      </w:tr>
      <w:tr w:rsidR="00660E6C" w14:paraId="626BCFB1" w14:textId="77777777">
        <w:trPr>
          <w:trHeight w:val="255"/>
        </w:trPr>
        <w:tc>
          <w:tcPr>
            <w:tcW w:w="0" w:type="auto"/>
            <w:vMerge/>
            <w:vAlign w:val="center"/>
          </w:tcPr>
          <w:p w14:paraId="6FB8F743"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25F2ACBE"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69D9C1F9"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61F35C33"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15</w:t>
            </w:r>
          </w:p>
        </w:tc>
        <w:tc>
          <w:tcPr>
            <w:tcW w:w="0" w:type="auto"/>
            <w:vAlign w:val="center"/>
          </w:tcPr>
          <w:p w14:paraId="5024FC33" w14:textId="77777777" w:rsidR="00660E6C" w:rsidRDefault="00000000">
            <w:pPr>
              <w:ind w:firstLine="360"/>
              <w:jc w:val="center"/>
              <w:rPr>
                <w:rFonts w:ascii="宋体" w:eastAsia="宋体" w:hAnsi="宋体" w:cs="宋体"/>
                <w:color w:val="000000"/>
                <w:sz w:val="18"/>
                <w:szCs w:val="18"/>
              </w:rPr>
            </w:pPr>
            <w:r>
              <w:rPr>
                <w:rFonts w:hint="eastAsia"/>
                <w:color w:val="000000"/>
                <w:sz w:val="18"/>
                <w:szCs w:val="18"/>
              </w:rPr>
              <w:t>247</w:t>
            </w:r>
          </w:p>
        </w:tc>
        <w:tc>
          <w:tcPr>
            <w:tcW w:w="0" w:type="auto"/>
            <w:vAlign w:val="center"/>
          </w:tcPr>
          <w:p w14:paraId="35EC0B0B" w14:textId="77777777" w:rsidR="00660E6C" w:rsidRDefault="00000000">
            <w:pPr>
              <w:ind w:firstLine="360"/>
              <w:jc w:val="center"/>
              <w:rPr>
                <w:rFonts w:ascii="宋体" w:eastAsia="宋体" w:hAnsi="宋体" w:cs="宋体"/>
                <w:color w:val="000000"/>
                <w:sz w:val="18"/>
                <w:szCs w:val="18"/>
              </w:rPr>
            </w:pPr>
            <w:r>
              <w:rPr>
                <w:rFonts w:hint="eastAsia"/>
                <w:color w:val="000000"/>
                <w:sz w:val="18"/>
                <w:szCs w:val="18"/>
              </w:rPr>
              <w:t>237</w:t>
            </w:r>
          </w:p>
        </w:tc>
        <w:tc>
          <w:tcPr>
            <w:tcW w:w="0" w:type="auto"/>
            <w:vAlign w:val="center"/>
          </w:tcPr>
          <w:p w14:paraId="3B7068A8" w14:textId="77777777" w:rsidR="00660E6C" w:rsidRDefault="00000000">
            <w:pPr>
              <w:ind w:firstLine="360"/>
              <w:jc w:val="center"/>
              <w:rPr>
                <w:rFonts w:ascii="宋体" w:eastAsia="宋体" w:hAnsi="宋体" w:cs="Times New Roman"/>
                <w:kern w:val="0"/>
                <w:sz w:val="18"/>
                <w:szCs w:val="18"/>
              </w:rPr>
            </w:pPr>
            <w:r>
              <w:rPr>
                <w:rFonts w:hint="eastAsia"/>
                <w:color w:val="000000"/>
                <w:sz w:val="18"/>
                <w:szCs w:val="18"/>
              </w:rPr>
              <w:t xml:space="preserve">242 </w:t>
            </w:r>
          </w:p>
        </w:tc>
      </w:tr>
      <w:tr w:rsidR="00660E6C" w14:paraId="42E8E672" w14:textId="77777777">
        <w:trPr>
          <w:trHeight w:val="255"/>
        </w:trPr>
        <w:tc>
          <w:tcPr>
            <w:tcW w:w="0" w:type="auto"/>
            <w:vMerge/>
            <w:vAlign w:val="center"/>
          </w:tcPr>
          <w:p w14:paraId="5D0BB142"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249C29C3"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15FAF030"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56DD2CD0"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20</w:t>
            </w:r>
          </w:p>
        </w:tc>
        <w:tc>
          <w:tcPr>
            <w:tcW w:w="0" w:type="auto"/>
            <w:vAlign w:val="center"/>
          </w:tcPr>
          <w:p w14:paraId="7E0D1D6C" w14:textId="77777777" w:rsidR="00660E6C" w:rsidRDefault="00000000">
            <w:pPr>
              <w:ind w:firstLine="360"/>
              <w:jc w:val="center"/>
              <w:rPr>
                <w:rFonts w:ascii="宋体" w:eastAsia="宋体" w:hAnsi="宋体" w:cs="宋体"/>
                <w:color w:val="000000"/>
                <w:sz w:val="18"/>
                <w:szCs w:val="18"/>
              </w:rPr>
            </w:pPr>
            <w:r>
              <w:rPr>
                <w:rFonts w:hint="eastAsia"/>
                <w:color w:val="000000"/>
                <w:sz w:val="18"/>
                <w:szCs w:val="18"/>
              </w:rPr>
              <w:t>241</w:t>
            </w:r>
          </w:p>
        </w:tc>
        <w:tc>
          <w:tcPr>
            <w:tcW w:w="0" w:type="auto"/>
            <w:vAlign w:val="center"/>
          </w:tcPr>
          <w:p w14:paraId="582EADB9" w14:textId="77777777" w:rsidR="00660E6C" w:rsidRDefault="00000000">
            <w:pPr>
              <w:ind w:firstLine="360"/>
              <w:jc w:val="center"/>
              <w:rPr>
                <w:rFonts w:ascii="宋体" w:eastAsia="宋体" w:hAnsi="宋体" w:cs="宋体"/>
                <w:color w:val="000000"/>
                <w:sz w:val="18"/>
                <w:szCs w:val="18"/>
              </w:rPr>
            </w:pPr>
            <w:r>
              <w:rPr>
                <w:rFonts w:hint="eastAsia"/>
                <w:color w:val="000000"/>
                <w:sz w:val="18"/>
                <w:szCs w:val="18"/>
              </w:rPr>
              <w:t>240</w:t>
            </w:r>
          </w:p>
        </w:tc>
        <w:tc>
          <w:tcPr>
            <w:tcW w:w="0" w:type="auto"/>
            <w:vAlign w:val="center"/>
          </w:tcPr>
          <w:p w14:paraId="11CB64DB" w14:textId="77777777" w:rsidR="00660E6C" w:rsidRDefault="00000000">
            <w:pPr>
              <w:ind w:firstLine="360"/>
              <w:jc w:val="center"/>
              <w:rPr>
                <w:rFonts w:ascii="宋体" w:eastAsia="宋体" w:hAnsi="宋体" w:cs="Times New Roman"/>
                <w:kern w:val="0"/>
                <w:sz w:val="18"/>
                <w:szCs w:val="18"/>
              </w:rPr>
            </w:pPr>
            <w:r>
              <w:rPr>
                <w:rFonts w:hint="eastAsia"/>
                <w:color w:val="000000"/>
                <w:sz w:val="18"/>
                <w:szCs w:val="18"/>
              </w:rPr>
              <w:t xml:space="preserve">241 </w:t>
            </w:r>
          </w:p>
        </w:tc>
      </w:tr>
      <w:tr w:rsidR="00660E6C" w14:paraId="14516045" w14:textId="77777777">
        <w:trPr>
          <w:trHeight w:val="255"/>
        </w:trPr>
        <w:tc>
          <w:tcPr>
            <w:tcW w:w="0" w:type="auto"/>
            <w:vMerge/>
            <w:vAlign w:val="center"/>
          </w:tcPr>
          <w:p w14:paraId="7BDD88CA"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7CD5A45E"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2B0F9513"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0FD6B52D"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25</w:t>
            </w:r>
          </w:p>
        </w:tc>
        <w:tc>
          <w:tcPr>
            <w:tcW w:w="0" w:type="auto"/>
            <w:vAlign w:val="center"/>
          </w:tcPr>
          <w:p w14:paraId="3AF12676" w14:textId="77777777" w:rsidR="00660E6C" w:rsidRDefault="00000000">
            <w:pPr>
              <w:ind w:firstLine="360"/>
              <w:jc w:val="center"/>
              <w:rPr>
                <w:rFonts w:ascii="宋体" w:eastAsia="宋体" w:hAnsi="宋体" w:cs="宋体"/>
                <w:color w:val="000000"/>
                <w:sz w:val="18"/>
                <w:szCs w:val="18"/>
              </w:rPr>
            </w:pPr>
            <w:r>
              <w:rPr>
                <w:rFonts w:hint="eastAsia"/>
                <w:color w:val="000000"/>
                <w:sz w:val="18"/>
                <w:szCs w:val="18"/>
              </w:rPr>
              <w:t>237</w:t>
            </w:r>
          </w:p>
        </w:tc>
        <w:tc>
          <w:tcPr>
            <w:tcW w:w="0" w:type="auto"/>
            <w:vAlign w:val="center"/>
          </w:tcPr>
          <w:p w14:paraId="505D4FAA" w14:textId="77777777" w:rsidR="00660E6C" w:rsidRDefault="00000000">
            <w:pPr>
              <w:ind w:firstLine="360"/>
              <w:jc w:val="center"/>
              <w:rPr>
                <w:rFonts w:ascii="宋体" w:eastAsia="宋体" w:hAnsi="宋体" w:cs="宋体"/>
                <w:color w:val="000000"/>
                <w:sz w:val="18"/>
                <w:szCs w:val="18"/>
              </w:rPr>
            </w:pPr>
            <w:r>
              <w:rPr>
                <w:rFonts w:hint="eastAsia"/>
                <w:color w:val="000000"/>
                <w:sz w:val="18"/>
                <w:szCs w:val="18"/>
              </w:rPr>
              <w:t>242</w:t>
            </w:r>
          </w:p>
        </w:tc>
        <w:tc>
          <w:tcPr>
            <w:tcW w:w="0" w:type="auto"/>
            <w:vAlign w:val="center"/>
          </w:tcPr>
          <w:p w14:paraId="26C5FB96" w14:textId="77777777" w:rsidR="00660E6C" w:rsidRDefault="00000000">
            <w:pPr>
              <w:ind w:firstLine="360"/>
              <w:jc w:val="center"/>
              <w:rPr>
                <w:rFonts w:ascii="宋体" w:eastAsia="宋体" w:hAnsi="宋体" w:cs="Times New Roman"/>
                <w:kern w:val="0"/>
                <w:sz w:val="18"/>
                <w:szCs w:val="18"/>
              </w:rPr>
            </w:pPr>
            <w:r>
              <w:rPr>
                <w:rFonts w:hint="eastAsia"/>
                <w:color w:val="000000"/>
                <w:sz w:val="18"/>
                <w:szCs w:val="18"/>
              </w:rPr>
              <w:t xml:space="preserve">240 </w:t>
            </w:r>
          </w:p>
        </w:tc>
      </w:tr>
      <w:tr w:rsidR="00660E6C" w14:paraId="4263CF47" w14:textId="77777777">
        <w:trPr>
          <w:trHeight w:val="255"/>
        </w:trPr>
        <w:tc>
          <w:tcPr>
            <w:tcW w:w="0" w:type="auto"/>
            <w:vMerge w:val="restart"/>
            <w:vAlign w:val="center"/>
          </w:tcPr>
          <w:p w14:paraId="10E6E214" w14:textId="77777777" w:rsidR="00660E6C" w:rsidRDefault="00000000">
            <w:pPr>
              <w:ind w:firstLineChars="111"/>
              <w:rPr>
                <w:rFonts w:ascii="宋体" w:eastAsia="宋体" w:hAnsi="宋体" w:cs="Times New Roman"/>
                <w:kern w:val="0"/>
                <w:sz w:val="18"/>
                <w:szCs w:val="18"/>
              </w:rPr>
            </w:pPr>
            <w:r>
              <w:rPr>
                <w:rFonts w:ascii="宋体" w:eastAsia="宋体" w:hAnsi="宋体" w:cs="Times New Roman" w:hint="eastAsia"/>
                <w:kern w:val="0"/>
                <w:sz w:val="18"/>
                <w:szCs w:val="18"/>
              </w:rPr>
              <w:t>4</w:t>
            </w:r>
          </w:p>
        </w:tc>
        <w:tc>
          <w:tcPr>
            <w:tcW w:w="0" w:type="auto"/>
            <w:vMerge w:val="restart"/>
            <w:vAlign w:val="center"/>
          </w:tcPr>
          <w:p w14:paraId="047BD6C9" w14:textId="77777777" w:rsidR="00660E6C" w:rsidRDefault="00000000">
            <w:pPr>
              <w:ind w:firstLineChars="0" w:firstLine="0"/>
              <w:jc w:val="center"/>
              <w:rPr>
                <w:rFonts w:ascii="宋体" w:eastAsia="宋体" w:hAnsi="宋体" w:cs="Times New Roman"/>
                <w:kern w:val="0"/>
                <w:sz w:val="18"/>
                <w:szCs w:val="18"/>
              </w:rPr>
            </w:pPr>
            <w:r>
              <w:rPr>
                <w:rFonts w:ascii="宋体" w:eastAsia="宋体" w:hAnsi="宋体" w:cs="Times New Roman"/>
                <w:kern w:val="0"/>
                <w:sz w:val="18"/>
                <w:szCs w:val="18"/>
              </w:rPr>
              <w:t>C</w:t>
            </w:r>
            <w:r>
              <w:rPr>
                <w:rFonts w:ascii="宋体" w:eastAsia="宋体" w:hAnsi="宋体" w:cs="Times New Roman" w:hint="eastAsia"/>
                <w:kern w:val="0"/>
                <w:sz w:val="18"/>
                <w:szCs w:val="18"/>
              </w:rPr>
              <w:t>18665</w:t>
            </w:r>
          </w:p>
        </w:tc>
        <w:tc>
          <w:tcPr>
            <w:tcW w:w="0" w:type="auto"/>
            <w:vMerge w:val="restart"/>
            <w:vAlign w:val="center"/>
          </w:tcPr>
          <w:p w14:paraId="1DEB955E" w14:textId="77777777" w:rsidR="00660E6C" w:rsidRDefault="00000000">
            <w:pPr>
              <w:ind w:firstLineChars="0" w:firstLine="0"/>
              <w:rPr>
                <w:rFonts w:ascii="宋体" w:eastAsia="宋体" w:hAnsi="宋体" w:cs="Times New Roman"/>
                <w:kern w:val="0"/>
                <w:sz w:val="18"/>
                <w:szCs w:val="18"/>
              </w:rPr>
            </w:pPr>
            <w:r>
              <w:rPr>
                <w:rFonts w:ascii="宋体" w:eastAsia="宋体" w:hAnsi="宋体" w:cs="Times New Roman" w:hint="eastAsia"/>
                <w:kern w:val="0"/>
                <w:sz w:val="18"/>
                <w:szCs w:val="18"/>
              </w:rPr>
              <w:t>0.1</w:t>
            </w:r>
            <w:r>
              <w:rPr>
                <w:rFonts w:ascii="宋体" w:eastAsia="宋体" w:hAnsi="宋体" w:cs="Times New Roman"/>
                <w:kern w:val="0"/>
                <w:sz w:val="18"/>
                <w:szCs w:val="18"/>
              </w:rPr>
              <w:t>00</w:t>
            </w:r>
          </w:p>
        </w:tc>
        <w:tc>
          <w:tcPr>
            <w:tcW w:w="0" w:type="auto"/>
            <w:vAlign w:val="center"/>
          </w:tcPr>
          <w:p w14:paraId="71CE0166"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0" w:type="auto"/>
            <w:vAlign w:val="center"/>
          </w:tcPr>
          <w:p w14:paraId="0718A67C"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380</w:t>
            </w:r>
          </w:p>
        </w:tc>
        <w:tc>
          <w:tcPr>
            <w:tcW w:w="0" w:type="auto"/>
            <w:vAlign w:val="center"/>
          </w:tcPr>
          <w:p w14:paraId="57B7A369"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390</w:t>
            </w:r>
          </w:p>
        </w:tc>
        <w:tc>
          <w:tcPr>
            <w:tcW w:w="0" w:type="auto"/>
            <w:vAlign w:val="center"/>
          </w:tcPr>
          <w:p w14:paraId="3B04CE1C"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385</w:t>
            </w:r>
          </w:p>
        </w:tc>
      </w:tr>
      <w:tr w:rsidR="00660E6C" w14:paraId="1AE10702" w14:textId="77777777">
        <w:trPr>
          <w:trHeight w:val="255"/>
        </w:trPr>
        <w:tc>
          <w:tcPr>
            <w:tcW w:w="0" w:type="auto"/>
            <w:vMerge/>
            <w:vAlign w:val="center"/>
          </w:tcPr>
          <w:p w14:paraId="0A13BF19"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3296CF91"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5EA5AAF7"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149CB5E7"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5</w:t>
            </w:r>
          </w:p>
        </w:tc>
        <w:tc>
          <w:tcPr>
            <w:tcW w:w="0" w:type="auto"/>
            <w:vAlign w:val="center"/>
          </w:tcPr>
          <w:p w14:paraId="5AFB0F2C"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379</w:t>
            </w:r>
          </w:p>
        </w:tc>
        <w:tc>
          <w:tcPr>
            <w:tcW w:w="0" w:type="auto"/>
            <w:vAlign w:val="center"/>
          </w:tcPr>
          <w:p w14:paraId="6C81E3EC"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398</w:t>
            </w:r>
          </w:p>
        </w:tc>
        <w:tc>
          <w:tcPr>
            <w:tcW w:w="0" w:type="auto"/>
            <w:vAlign w:val="center"/>
          </w:tcPr>
          <w:p w14:paraId="4E11C5E0"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389</w:t>
            </w:r>
          </w:p>
        </w:tc>
      </w:tr>
      <w:tr w:rsidR="00660E6C" w14:paraId="3A045E1B" w14:textId="77777777">
        <w:trPr>
          <w:trHeight w:val="255"/>
        </w:trPr>
        <w:tc>
          <w:tcPr>
            <w:tcW w:w="0" w:type="auto"/>
            <w:vMerge/>
            <w:vAlign w:val="center"/>
          </w:tcPr>
          <w:p w14:paraId="45D68908"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5253BF50"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71DF3DDF"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1C557DBD"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10</w:t>
            </w:r>
          </w:p>
        </w:tc>
        <w:tc>
          <w:tcPr>
            <w:tcW w:w="0" w:type="auto"/>
            <w:vAlign w:val="center"/>
          </w:tcPr>
          <w:p w14:paraId="16C57A87"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385</w:t>
            </w:r>
          </w:p>
        </w:tc>
        <w:tc>
          <w:tcPr>
            <w:tcW w:w="0" w:type="auto"/>
            <w:vAlign w:val="center"/>
          </w:tcPr>
          <w:p w14:paraId="30FA4FBB"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400</w:t>
            </w:r>
          </w:p>
        </w:tc>
        <w:tc>
          <w:tcPr>
            <w:tcW w:w="0" w:type="auto"/>
            <w:vAlign w:val="center"/>
          </w:tcPr>
          <w:p w14:paraId="0DD185BD"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393</w:t>
            </w:r>
          </w:p>
        </w:tc>
      </w:tr>
      <w:tr w:rsidR="00660E6C" w14:paraId="763594A2" w14:textId="77777777">
        <w:trPr>
          <w:trHeight w:val="255"/>
        </w:trPr>
        <w:tc>
          <w:tcPr>
            <w:tcW w:w="0" w:type="auto"/>
            <w:vMerge/>
            <w:vAlign w:val="center"/>
          </w:tcPr>
          <w:p w14:paraId="549AFF5C"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5943462F"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04E86A25"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633CC496"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15</w:t>
            </w:r>
          </w:p>
        </w:tc>
        <w:tc>
          <w:tcPr>
            <w:tcW w:w="0" w:type="auto"/>
            <w:vAlign w:val="center"/>
          </w:tcPr>
          <w:p w14:paraId="2D4EA2B5"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386</w:t>
            </w:r>
          </w:p>
        </w:tc>
        <w:tc>
          <w:tcPr>
            <w:tcW w:w="0" w:type="auto"/>
            <w:vAlign w:val="center"/>
          </w:tcPr>
          <w:p w14:paraId="3CC4C907"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396</w:t>
            </w:r>
          </w:p>
        </w:tc>
        <w:tc>
          <w:tcPr>
            <w:tcW w:w="0" w:type="auto"/>
            <w:vAlign w:val="center"/>
          </w:tcPr>
          <w:p w14:paraId="6460F220"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391</w:t>
            </w:r>
          </w:p>
        </w:tc>
      </w:tr>
      <w:tr w:rsidR="00660E6C" w14:paraId="4264CDED" w14:textId="77777777">
        <w:trPr>
          <w:trHeight w:val="255"/>
        </w:trPr>
        <w:tc>
          <w:tcPr>
            <w:tcW w:w="0" w:type="auto"/>
            <w:vMerge/>
            <w:vAlign w:val="center"/>
          </w:tcPr>
          <w:p w14:paraId="0093F0FC"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469096D7"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33F77ECA"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38C7D1AB"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20</w:t>
            </w:r>
          </w:p>
        </w:tc>
        <w:tc>
          <w:tcPr>
            <w:tcW w:w="0" w:type="auto"/>
            <w:vAlign w:val="center"/>
          </w:tcPr>
          <w:p w14:paraId="64C34F22"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380</w:t>
            </w:r>
          </w:p>
        </w:tc>
        <w:tc>
          <w:tcPr>
            <w:tcW w:w="0" w:type="auto"/>
            <w:vAlign w:val="center"/>
          </w:tcPr>
          <w:p w14:paraId="33BFA62A"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392</w:t>
            </w:r>
          </w:p>
        </w:tc>
        <w:tc>
          <w:tcPr>
            <w:tcW w:w="0" w:type="auto"/>
            <w:vAlign w:val="center"/>
          </w:tcPr>
          <w:p w14:paraId="5A5678CA"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386</w:t>
            </w:r>
          </w:p>
        </w:tc>
      </w:tr>
      <w:tr w:rsidR="00660E6C" w14:paraId="19BF1404" w14:textId="77777777">
        <w:trPr>
          <w:trHeight w:val="255"/>
        </w:trPr>
        <w:tc>
          <w:tcPr>
            <w:tcW w:w="0" w:type="auto"/>
            <w:vMerge/>
            <w:vAlign w:val="center"/>
          </w:tcPr>
          <w:p w14:paraId="303CD032"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280BD280" w14:textId="77777777" w:rsidR="00660E6C" w:rsidRDefault="00660E6C">
            <w:pPr>
              <w:ind w:firstLine="360"/>
              <w:jc w:val="center"/>
              <w:rPr>
                <w:rFonts w:ascii="宋体" w:eastAsia="宋体" w:hAnsi="宋体" w:cs="Times New Roman"/>
                <w:kern w:val="0"/>
                <w:sz w:val="18"/>
                <w:szCs w:val="18"/>
              </w:rPr>
            </w:pPr>
          </w:p>
        </w:tc>
        <w:tc>
          <w:tcPr>
            <w:tcW w:w="0" w:type="auto"/>
            <w:vMerge/>
            <w:vAlign w:val="center"/>
          </w:tcPr>
          <w:p w14:paraId="68974526" w14:textId="77777777" w:rsidR="00660E6C" w:rsidRDefault="00660E6C">
            <w:pPr>
              <w:ind w:firstLine="360"/>
              <w:jc w:val="center"/>
              <w:rPr>
                <w:rFonts w:ascii="宋体" w:eastAsia="宋体" w:hAnsi="宋体" w:cs="Times New Roman"/>
                <w:kern w:val="0"/>
                <w:sz w:val="18"/>
                <w:szCs w:val="18"/>
              </w:rPr>
            </w:pPr>
          </w:p>
        </w:tc>
        <w:tc>
          <w:tcPr>
            <w:tcW w:w="0" w:type="auto"/>
            <w:vAlign w:val="center"/>
          </w:tcPr>
          <w:p w14:paraId="0E44BC0B"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25</w:t>
            </w:r>
          </w:p>
        </w:tc>
        <w:tc>
          <w:tcPr>
            <w:tcW w:w="0" w:type="auto"/>
            <w:vAlign w:val="center"/>
          </w:tcPr>
          <w:p w14:paraId="7DEEA16C"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384</w:t>
            </w:r>
          </w:p>
        </w:tc>
        <w:tc>
          <w:tcPr>
            <w:tcW w:w="0" w:type="auto"/>
            <w:vAlign w:val="center"/>
          </w:tcPr>
          <w:p w14:paraId="46B3AB9D"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401</w:t>
            </w:r>
          </w:p>
        </w:tc>
        <w:tc>
          <w:tcPr>
            <w:tcW w:w="0" w:type="auto"/>
            <w:vAlign w:val="center"/>
          </w:tcPr>
          <w:p w14:paraId="75CB77C7" w14:textId="77777777" w:rsidR="00660E6C" w:rsidRDefault="00000000">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393</w:t>
            </w:r>
          </w:p>
        </w:tc>
      </w:tr>
    </w:tbl>
    <w:p w14:paraId="526FA7B5" w14:textId="77777777" w:rsidR="00660E6C" w:rsidRDefault="00660E6C">
      <w:pPr>
        <w:pStyle w:val="a0"/>
        <w:ind w:firstLineChars="0" w:firstLine="0"/>
        <w:rPr>
          <w:rFonts w:asciiTheme="minorEastAsia" w:eastAsiaTheme="minorEastAsia" w:hAnsiTheme="minorEastAsia" w:cs="Times New Roman"/>
        </w:rPr>
      </w:pPr>
    </w:p>
    <w:p w14:paraId="2081A4D2" w14:textId="77777777" w:rsidR="00660E6C" w:rsidRDefault="00660E6C">
      <w:pPr>
        <w:pStyle w:val="a0"/>
        <w:ind w:firstLine="420"/>
        <w:jc w:val="center"/>
        <w:rPr>
          <w:rFonts w:ascii="黑体" w:eastAsia="黑体" w:hAnsi="黑体" w:cs="Times New Roman"/>
        </w:rPr>
      </w:pPr>
    </w:p>
    <w:p w14:paraId="289CCC81" w14:textId="77777777" w:rsidR="00660E6C" w:rsidRDefault="00660E6C">
      <w:pPr>
        <w:pStyle w:val="a0"/>
        <w:ind w:firstLine="420"/>
        <w:jc w:val="center"/>
        <w:rPr>
          <w:rFonts w:ascii="黑体" w:eastAsia="黑体" w:hAnsi="黑体" w:cs="Times New Roman"/>
        </w:rPr>
      </w:pPr>
    </w:p>
    <w:p w14:paraId="225E3DE4" w14:textId="77777777" w:rsidR="00660E6C" w:rsidRDefault="00660E6C">
      <w:pPr>
        <w:pStyle w:val="a0"/>
        <w:ind w:firstLine="420"/>
        <w:jc w:val="center"/>
        <w:rPr>
          <w:rFonts w:ascii="黑体" w:eastAsia="黑体" w:hAnsi="黑体" w:cs="Times New Roman"/>
        </w:rPr>
      </w:pPr>
    </w:p>
    <w:p w14:paraId="1479232E" w14:textId="77777777" w:rsidR="00660E6C" w:rsidRDefault="00660E6C">
      <w:pPr>
        <w:pStyle w:val="a0"/>
        <w:ind w:firstLine="420"/>
        <w:jc w:val="center"/>
        <w:rPr>
          <w:rFonts w:ascii="黑体" w:eastAsia="黑体" w:hAnsi="黑体" w:cs="Times New Roman"/>
        </w:rPr>
      </w:pPr>
    </w:p>
    <w:p w14:paraId="06475CE7" w14:textId="77777777" w:rsidR="00660E6C" w:rsidRDefault="00660E6C">
      <w:pPr>
        <w:pStyle w:val="a0"/>
        <w:ind w:firstLine="420"/>
        <w:jc w:val="center"/>
        <w:rPr>
          <w:rFonts w:ascii="黑体" w:eastAsia="黑体" w:hAnsi="黑体" w:cs="Times New Roman"/>
        </w:rPr>
      </w:pPr>
    </w:p>
    <w:p w14:paraId="7AC3BE70" w14:textId="77777777" w:rsidR="00660E6C" w:rsidRDefault="00000000">
      <w:pPr>
        <w:pStyle w:val="a0"/>
        <w:ind w:firstLine="420"/>
        <w:jc w:val="center"/>
        <w:rPr>
          <w:rFonts w:ascii="黑体" w:eastAsia="黑体" w:hAnsi="黑体" w:cs="Times New Roman"/>
        </w:rPr>
      </w:pPr>
      <w:r>
        <w:rPr>
          <w:rFonts w:ascii="黑体" w:eastAsia="黑体" w:hAnsi="黑体" w:cs="Times New Roman" w:hint="eastAsia"/>
        </w:rPr>
        <w:lastRenderedPageBreak/>
        <w:t>附表5 同样样品（C2600）不同单位测试结果对比</w:t>
      </w:r>
    </w:p>
    <w:p w14:paraId="426DDB8E" w14:textId="77777777" w:rsidR="00660E6C" w:rsidRDefault="00000000">
      <w:pPr>
        <w:pStyle w:val="a0"/>
        <w:ind w:firstLine="420"/>
        <w:jc w:val="left"/>
        <w:rPr>
          <w:rFonts w:asciiTheme="minorEastAsia" w:eastAsiaTheme="minorEastAsia" w:hAnsiTheme="minorEastAsia"/>
        </w:rPr>
      </w:pPr>
      <w:r>
        <w:rPr>
          <w:rFonts w:asciiTheme="minorEastAsia" w:eastAsiaTheme="minorEastAsia" w:hAnsiTheme="minorEastAsia" w:hint="eastAsia"/>
        </w:rPr>
        <w:t>样品名称：黄铜带 样品牌号：C2600 样品状态：HO4 样品规格:0.25</w:t>
      </w:r>
      <w:r>
        <w:rPr>
          <w:rFonts w:asciiTheme="minorEastAsia" w:eastAsiaTheme="minorEastAsia" w:hAnsiTheme="minorEastAsia"/>
        </w:rPr>
        <w:t>0</w:t>
      </w:r>
      <w:r>
        <w:rPr>
          <w:rFonts w:asciiTheme="minorEastAsia" w:eastAsiaTheme="minorEastAsia" w:hAnsiTheme="minorEastAsia" w:hint="eastAsia"/>
        </w:rPr>
        <w:t>mm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0"/>
        <w:gridCol w:w="660"/>
        <w:gridCol w:w="660"/>
        <w:gridCol w:w="659"/>
        <w:gridCol w:w="659"/>
        <w:gridCol w:w="659"/>
        <w:gridCol w:w="659"/>
        <w:gridCol w:w="659"/>
        <w:gridCol w:w="659"/>
        <w:gridCol w:w="659"/>
        <w:gridCol w:w="659"/>
        <w:gridCol w:w="659"/>
        <w:gridCol w:w="651"/>
      </w:tblGrid>
      <w:tr w:rsidR="00660E6C" w14:paraId="4F6E1945" w14:textId="77777777">
        <w:trPr>
          <w:trHeight w:val="300"/>
        </w:trPr>
        <w:tc>
          <w:tcPr>
            <w:tcW w:w="385" w:type="pct"/>
            <w:vMerge w:val="restart"/>
            <w:shd w:val="clear" w:color="000000" w:fill="FFFFFF"/>
            <w:vAlign w:val="center"/>
          </w:tcPr>
          <w:p w14:paraId="0B8C9CA6"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序号</w:t>
            </w:r>
          </w:p>
        </w:tc>
        <w:tc>
          <w:tcPr>
            <w:tcW w:w="1538" w:type="pct"/>
            <w:gridSpan w:val="4"/>
            <w:shd w:val="clear" w:color="000000" w:fill="FFFFFF"/>
            <w:vAlign w:val="center"/>
          </w:tcPr>
          <w:p w14:paraId="2C62396A"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测试单位一（金田）</w:t>
            </w:r>
          </w:p>
        </w:tc>
        <w:tc>
          <w:tcPr>
            <w:tcW w:w="1538" w:type="pct"/>
            <w:gridSpan w:val="4"/>
            <w:shd w:val="clear" w:color="000000" w:fill="FFFFFF"/>
            <w:vAlign w:val="center"/>
          </w:tcPr>
          <w:p w14:paraId="4F415852"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测试单位二（兴业）</w:t>
            </w:r>
          </w:p>
        </w:tc>
        <w:tc>
          <w:tcPr>
            <w:tcW w:w="1538" w:type="pct"/>
            <w:gridSpan w:val="4"/>
            <w:shd w:val="clear" w:color="000000" w:fill="FFFFFF"/>
            <w:vAlign w:val="center"/>
          </w:tcPr>
          <w:p w14:paraId="18E62034"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测试单位三（博威）</w:t>
            </w:r>
          </w:p>
        </w:tc>
      </w:tr>
      <w:tr w:rsidR="00660E6C" w14:paraId="6A32B818" w14:textId="77777777">
        <w:trPr>
          <w:trHeight w:val="435"/>
        </w:trPr>
        <w:tc>
          <w:tcPr>
            <w:tcW w:w="385" w:type="pct"/>
            <w:vMerge/>
            <w:vAlign w:val="center"/>
          </w:tcPr>
          <w:p w14:paraId="4DCC569D" w14:textId="77777777" w:rsidR="00660E6C" w:rsidRDefault="00660E6C">
            <w:pPr>
              <w:ind w:firstLine="360"/>
              <w:jc w:val="center"/>
              <w:rPr>
                <w:rFonts w:ascii="宋体" w:eastAsia="宋体" w:hAnsi="宋体" w:cs="宋体"/>
                <w:color w:val="000000"/>
                <w:sz w:val="18"/>
                <w:szCs w:val="18"/>
              </w:rPr>
            </w:pPr>
          </w:p>
        </w:tc>
        <w:tc>
          <w:tcPr>
            <w:tcW w:w="385" w:type="pct"/>
            <w:shd w:val="clear" w:color="000000" w:fill="FFFFFF"/>
            <w:vAlign w:val="center"/>
          </w:tcPr>
          <w:p w14:paraId="3323AA1D"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弹性模量</w:t>
            </w:r>
            <w:proofErr w:type="spellStart"/>
            <w:r>
              <w:rPr>
                <w:rFonts w:ascii="宋体" w:eastAsia="宋体" w:hAnsi="宋体" w:cs="宋体"/>
                <w:color w:val="000000"/>
                <w:sz w:val="18"/>
                <w:szCs w:val="18"/>
              </w:rPr>
              <w:t>GPa</w:t>
            </w:r>
            <w:proofErr w:type="spellEnd"/>
          </w:p>
        </w:tc>
        <w:tc>
          <w:tcPr>
            <w:tcW w:w="385" w:type="pct"/>
            <w:shd w:val="clear" w:color="000000" w:fill="FFFFFF"/>
            <w:vAlign w:val="center"/>
          </w:tcPr>
          <w:p w14:paraId="7A41F5A5"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平均弹性模量</w:t>
            </w:r>
            <w:proofErr w:type="spellStart"/>
            <w:r>
              <w:rPr>
                <w:rFonts w:ascii="宋体" w:eastAsia="宋体" w:hAnsi="宋体" w:cs="宋体"/>
                <w:color w:val="000000"/>
                <w:sz w:val="18"/>
                <w:szCs w:val="18"/>
              </w:rPr>
              <w:t>GPa</w:t>
            </w:r>
            <w:proofErr w:type="spellEnd"/>
          </w:p>
        </w:tc>
        <w:tc>
          <w:tcPr>
            <w:tcW w:w="385" w:type="pct"/>
            <w:shd w:val="clear" w:color="000000" w:fill="FFFFFF"/>
            <w:vAlign w:val="center"/>
          </w:tcPr>
          <w:p w14:paraId="4F79B659"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弯曲弹性极限</w:t>
            </w:r>
            <w:r>
              <w:rPr>
                <w:rFonts w:ascii="宋体" w:eastAsia="宋体" w:hAnsi="宋体" w:cs="宋体"/>
                <w:color w:val="000000"/>
                <w:sz w:val="18"/>
                <w:szCs w:val="18"/>
              </w:rPr>
              <w:t>MPa</w:t>
            </w:r>
          </w:p>
        </w:tc>
        <w:tc>
          <w:tcPr>
            <w:tcW w:w="385" w:type="pct"/>
            <w:shd w:val="clear" w:color="000000" w:fill="FFFFFF"/>
            <w:vAlign w:val="center"/>
          </w:tcPr>
          <w:p w14:paraId="0B555478"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平均弯曲弹性极限</w:t>
            </w:r>
            <w:r>
              <w:rPr>
                <w:rFonts w:ascii="宋体" w:eastAsia="宋体" w:hAnsi="宋体" w:cs="宋体"/>
                <w:color w:val="000000"/>
                <w:sz w:val="18"/>
                <w:szCs w:val="18"/>
              </w:rPr>
              <w:t>MPa</w:t>
            </w:r>
          </w:p>
        </w:tc>
        <w:tc>
          <w:tcPr>
            <w:tcW w:w="385" w:type="pct"/>
            <w:shd w:val="clear" w:color="000000" w:fill="FFFFFF"/>
            <w:vAlign w:val="center"/>
          </w:tcPr>
          <w:p w14:paraId="639634CA"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弹性模量</w:t>
            </w:r>
            <w:proofErr w:type="spellStart"/>
            <w:r>
              <w:rPr>
                <w:rFonts w:ascii="宋体" w:eastAsia="宋体" w:hAnsi="宋体" w:cs="宋体"/>
                <w:color w:val="000000"/>
                <w:sz w:val="18"/>
                <w:szCs w:val="18"/>
              </w:rPr>
              <w:t>GPa</w:t>
            </w:r>
            <w:proofErr w:type="spellEnd"/>
          </w:p>
        </w:tc>
        <w:tc>
          <w:tcPr>
            <w:tcW w:w="385" w:type="pct"/>
            <w:shd w:val="clear" w:color="000000" w:fill="FFFFFF"/>
            <w:vAlign w:val="center"/>
          </w:tcPr>
          <w:p w14:paraId="1474283D"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平均弹性模量</w:t>
            </w:r>
            <w:proofErr w:type="spellStart"/>
            <w:r>
              <w:rPr>
                <w:rFonts w:ascii="宋体" w:eastAsia="宋体" w:hAnsi="宋体" w:cs="宋体"/>
                <w:color w:val="000000"/>
                <w:sz w:val="18"/>
                <w:szCs w:val="18"/>
              </w:rPr>
              <w:t>GPa</w:t>
            </w:r>
            <w:proofErr w:type="spellEnd"/>
          </w:p>
        </w:tc>
        <w:tc>
          <w:tcPr>
            <w:tcW w:w="385" w:type="pct"/>
            <w:shd w:val="clear" w:color="000000" w:fill="FFFFFF"/>
            <w:vAlign w:val="center"/>
          </w:tcPr>
          <w:p w14:paraId="4738737E"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弯曲弹性极限</w:t>
            </w:r>
            <w:r>
              <w:rPr>
                <w:rFonts w:ascii="宋体" w:eastAsia="宋体" w:hAnsi="宋体" w:cs="宋体"/>
                <w:color w:val="000000"/>
                <w:sz w:val="18"/>
                <w:szCs w:val="18"/>
              </w:rPr>
              <w:t>MPa</w:t>
            </w:r>
          </w:p>
        </w:tc>
        <w:tc>
          <w:tcPr>
            <w:tcW w:w="385" w:type="pct"/>
            <w:shd w:val="clear" w:color="000000" w:fill="FFFFFF"/>
            <w:vAlign w:val="center"/>
          </w:tcPr>
          <w:p w14:paraId="5BB37F9D"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平均弯曲弹性极限</w:t>
            </w:r>
            <w:r>
              <w:rPr>
                <w:rFonts w:ascii="宋体" w:eastAsia="宋体" w:hAnsi="宋体" w:cs="宋体"/>
                <w:color w:val="000000"/>
                <w:sz w:val="18"/>
                <w:szCs w:val="18"/>
              </w:rPr>
              <w:t>MPa</w:t>
            </w:r>
          </w:p>
        </w:tc>
        <w:tc>
          <w:tcPr>
            <w:tcW w:w="385" w:type="pct"/>
            <w:shd w:val="clear" w:color="000000" w:fill="FFFFFF"/>
            <w:vAlign w:val="center"/>
          </w:tcPr>
          <w:p w14:paraId="103397E2"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弹性模量</w:t>
            </w:r>
            <w:proofErr w:type="spellStart"/>
            <w:r>
              <w:rPr>
                <w:rFonts w:ascii="宋体" w:eastAsia="宋体" w:hAnsi="宋体" w:cs="宋体"/>
                <w:color w:val="000000"/>
                <w:sz w:val="18"/>
                <w:szCs w:val="18"/>
              </w:rPr>
              <w:t>GPa</w:t>
            </w:r>
            <w:proofErr w:type="spellEnd"/>
          </w:p>
        </w:tc>
        <w:tc>
          <w:tcPr>
            <w:tcW w:w="385" w:type="pct"/>
            <w:shd w:val="clear" w:color="000000" w:fill="FFFFFF"/>
            <w:vAlign w:val="center"/>
          </w:tcPr>
          <w:p w14:paraId="26567785"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平均弹性模量</w:t>
            </w:r>
            <w:proofErr w:type="spellStart"/>
            <w:r>
              <w:rPr>
                <w:rFonts w:ascii="宋体" w:eastAsia="宋体" w:hAnsi="宋体" w:cs="宋体"/>
                <w:color w:val="000000"/>
                <w:sz w:val="18"/>
                <w:szCs w:val="18"/>
              </w:rPr>
              <w:t>GPa</w:t>
            </w:r>
            <w:proofErr w:type="spellEnd"/>
          </w:p>
        </w:tc>
        <w:tc>
          <w:tcPr>
            <w:tcW w:w="385" w:type="pct"/>
            <w:shd w:val="clear" w:color="000000" w:fill="FFFFFF"/>
            <w:vAlign w:val="center"/>
          </w:tcPr>
          <w:p w14:paraId="5E33E88E"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弯曲弹性极限</w:t>
            </w:r>
            <w:r>
              <w:rPr>
                <w:rFonts w:ascii="宋体" w:eastAsia="宋体" w:hAnsi="宋体" w:cs="宋体"/>
                <w:color w:val="000000"/>
                <w:sz w:val="18"/>
                <w:szCs w:val="18"/>
              </w:rPr>
              <w:t>MPa</w:t>
            </w:r>
          </w:p>
        </w:tc>
        <w:tc>
          <w:tcPr>
            <w:tcW w:w="385" w:type="pct"/>
            <w:shd w:val="clear" w:color="000000" w:fill="FFFFFF"/>
            <w:vAlign w:val="center"/>
          </w:tcPr>
          <w:p w14:paraId="086D751E"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平均弯曲弹性极限</w:t>
            </w:r>
            <w:r>
              <w:rPr>
                <w:rFonts w:ascii="宋体" w:eastAsia="宋体" w:hAnsi="宋体" w:cs="宋体"/>
                <w:color w:val="000000"/>
                <w:sz w:val="18"/>
                <w:szCs w:val="18"/>
              </w:rPr>
              <w:t>MPa</w:t>
            </w:r>
          </w:p>
        </w:tc>
      </w:tr>
      <w:tr w:rsidR="00660E6C" w14:paraId="35795E67" w14:textId="77777777">
        <w:trPr>
          <w:trHeight w:val="315"/>
        </w:trPr>
        <w:tc>
          <w:tcPr>
            <w:tcW w:w="385" w:type="pct"/>
            <w:shd w:val="clear" w:color="000000" w:fill="FFFFFF"/>
            <w:vAlign w:val="center"/>
          </w:tcPr>
          <w:p w14:paraId="36CD5366" w14:textId="77777777" w:rsidR="00660E6C" w:rsidRDefault="00000000">
            <w:pPr>
              <w:ind w:firstLineChars="111"/>
              <w:rPr>
                <w:rFonts w:ascii="宋体" w:eastAsia="宋体" w:hAnsi="宋体" w:cs="宋体"/>
                <w:color w:val="000000"/>
                <w:sz w:val="18"/>
                <w:szCs w:val="18"/>
              </w:rPr>
            </w:pPr>
            <w:r>
              <w:rPr>
                <w:rFonts w:ascii="宋体" w:eastAsia="宋体" w:hAnsi="宋体" w:cs="宋体"/>
                <w:color w:val="000000"/>
                <w:sz w:val="18"/>
                <w:szCs w:val="18"/>
              </w:rPr>
              <w:t>1</w:t>
            </w:r>
          </w:p>
        </w:tc>
        <w:tc>
          <w:tcPr>
            <w:tcW w:w="385" w:type="pct"/>
            <w:shd w:val="clear" w:color="000000" w:fill="FFFFFF"/>
            <w:vAlign w:val="center"/>
          </w:tcPr>
          <w:p w14:paraId="7E05525B"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color w:val="000000"/>
                <w:sz w:val="18"/>
                <w:szCs w:val="18"/>
              </w:rPr>
              <w:t>98</w:t>
            </w:r>
          </w:p>
        </w:tc>
        <w:tc>
          <w:tcPr>
            <w:tcW w:w="385" w:type="pct"/>
            <w:vMerge w:val="restart"/>
            <w:shd w:val="clear" w:color="000000" w:fill="FFFFFF"/>
            <w:vAlign w:val="center"/>
          </w:tcPr>
          <w:p w14:paraId="2D357940"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color w:val="000000"/>
                <w:sz w:val="18"/>
                <w:szCs w:val="18"/>
              </w:rPr>
              <w:t>100</w:t>
            </w:r>
          </w:p>
        </w:tc>
        <w:tc>
          <w:tcPr>
            <w:tcW w:w="385" w:type="pct"/>
            <w:shd w:val="clear" w:color="000000" w:fill="FFFFFF"/>
            <w:vAlign w:val="center"/>
          </w:tcPr>
          <w:p w14:paraId="77796064"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color w:val="000000"/>
                <w:sz w:val="18"/>
                <w:szCs w:val="18"/>
              </w:rPr>
              <w:t>199</w:t>
            </w:r>
          </w:p>
        </w:tc>
        <w:tc>
          <w:tcPr>
            <w:tcW w:w="385" w:type="pct"/>
            <w:vMerge w:val="restart"/>
            <w:shd w:val="clear" w:color="000000" w:fill="FFFFFF"/>
            <w:vAlign w:val="center"/>
          </w:tcPr>
          <w:p w14:paraId="0673DBDC"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color w:val="000000"/>
                <w:sz w:val="18"/>
                <w:szCs w:val="18"/>
              </w:rPr>
              <w:t>198</w:t>
            </w:r>
          </w:p>
        </w:tc>
        <w:tc>
          <w:tcPr>
            <w:tcW w:w="385" w:type="pct"/>
            <w:shd w:val="clear" w:color="000000" w:fill="FFFFFF"/>
            <w:vAlign w:val="center"/>
          </w:tcPr>
          <w:p w14:paraId="25C64065"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112</w:t>
            </w:r>
          </w:p>
        </w:tc>
        <w:tc>
          <w:tcPr>
            <w:tcW w:w="385" w:type="pct"/>
            <w:vMerge w:val="restart"/>
            <w:shd w:val="clear" w:color="000000" w:fill="FFFFFF"/>
            <w:vAlign w:val="center"/>
          </w:tcPr>
          <w:p w14:paraId="41A12261"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111</w:t>
            </w:r>
          </w:p>
        </w:tc>
        <w:tc>
          <w:tcPr>
            <w:tcW w:w="385" w:type="pct"/>
            <w:shd w:val="clear" w:color="000000" w:fill="FFFFFF"/>
            <w:vAlign w:val="center"/>
          </w:tcPr>
          <w:p w14:paraId="5DB0CC36"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194</w:t>
            </w:r>
          </w:p>
        </w:tc>
        <w:tc>
          <w:tcPr>
            <w:tcW w:w="385" w:type="pct"/>
            <w:vMerge w:val="restart"/>
            <w:shd w:val="clear" w:color="000000" w:fill="FFFFFF"/>
            <w:vAlign w:val="center"/>
          </w:tcPr>
          <w:p w14:paraId="62971FD0"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202</w:t>
            </w:r>
          </w:p>
        </w:tc>
        <w:tc>
          <w:tcPr>
            <w:tcW w:w="385" w:type="pct"/>
            <w:shd w:val="clear" w:color="000000" w:fill="FFFFFF"/>
            <w:vAlign w:val="center"/>
          </w:tcPr>
          <w:p w14:paraId="5AAC537D"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110</w:t>
            </w:r>
          </w:p>
        </w:tc>
        <w:tc>
          <w:tcPr>
            <w:tcW w:w="385" w:type="pct"/>
            <w:vMerge w:val="restart"/>
            <w:shd w:val="clear" w:color="000000" w:fill="FFFFFF"/>
            <w:vAlign w:val="center"/>
          </w:tcPr>
          <w:p w14:paraId="200BD5F4"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105</w:t>
            </w:r>
          </w:p>
        </w:tc>
        <w:tc>
          <w:tcPr>
            <w:tcW w:w="385" w:type="pct"/>
            <w:shd w:val="clear" w:color="000000" w:fill="FFFFFF"/>
            <w:vAlign w:val="center"/>
          </w:tcPr>
          <w:p w14:paraId="011BA891"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208</w:t>
            </w:r>
          </w:p>
        </w:tc>
        <w:tc>
          <w:tcPr>
            <w:tcW w:w="385" w:type="pct"/>
            <w:vMerge w:val="restart"/>
            <w:shd w:val="clear" w:color="000000" w:fill="FFFFFF"/>
            <w:vAlign w:val="center"/>
          </w:tcPr>
          <w:p w14:paraId="1D1E7BA0"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204</w:t>
            </w:r>
          </w:p>
        </w:tc>
      </w:tr>
      <w:tr w:rsidR="00660E6C" w14:paraId="7836A352" w14:textId="77777777">
        <w:trPr>
          <w:trHeight w:val="315"/>
        </w:trPr>
        <w:tc>
          <w:tcPr>
            <w:tcW w:w="385" w:type="pct"/>
            <w:shd w:val="clear" w:color="000000" w:fill="FFFFFF"/>
            <w:vAlign w:val="center"/>
          </w:tcPr>
          <w:p w14:paraId="0C275A05" w14:textId="77777777" w:rsidR="00660E6C" w:rsidRDefault="00000000">
            <w:pPr>
              <w:ind w:firstLineChars="111"/>
              <w:rPr>
                <w:rFonts w:ascii="宋体" w:eastAsia="宋体" w:hAnsi="宋体" w:cs="宋体"/>
                <w:color w:val="000000"/>
                <w:sz w:val="18"/>
                <w:szCs w:val="18"/>
              </w:rPr>
            </w:pPr>
            <w:r>
              <w:rPr>
                <w:rFonts w:ascii="宋体" w:eastAsia="宋体" w:hAnsi="宋体" w:cs="宋体"/>
                <w:color w:val="000000"/>
                <w:sz w:val="18"/>
                <w:szCs w:val="18"/>
              </w:rPr>
              <w:t>2</w:t>
            </w:r>
          </w:p>
        </w:tc>
        <w:tc>
          <w:tcPr>
            <w:tcW w:w="385" w:type="pct"/>
            <w:shd w:val="clear" w:color="000000" w:fill="FFFFFF"/>
            <w:vAlign w:val="center"/>
          </w:tcPr>
          <w:p w14:paraId="5CB51D46"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color w:val="000000"/>
                <w:sz w:val="18"/>
                <w:szCs w:val="18"/>
              </w:rPr>
              <w:t>99</w:t>
            </w:r>
          </w:p>
        </w:tc>
        <w:tc>
          <w:tcPr>
            <w:tcW w:w="385" w:type="pct"/>
            <w:vMerge/>
            <w:vAlign w:val="center"/>
          </w:tcPr>
          <w:p w14:paraId="2B30EDC2" w14:textId="77777777" w:rsidR="00660E6C" w:rsidRDefault="00660E6C">
            <w:pPr>
              <w:ind w:firstLine="360"/>
              <w:jc w:val="center"/>
              <w:rPr>
                <w:rFonts w:ascii="宋体" w:eastAsia="宋体" w:hAnsi="宋体" w:cs="宋体"/>
                <w:color w:val="000000"/>
                <w:sz w:val="18"/>
                <w:szCs w:val="18"/>
              </w:rPr>
            </w:pPr>
          </w:p>
        </w:tc>
        <w:tc>
          <w:tcPr>
            <w:tcW w:w="385" w:type="pct"/>
            <w:shd w:val="clear" w:color="000000" w:fill="FFFFFF"/>
            <w:vAlign w:val="center"/>
          </w:tcPr>
          <w:p w14:paraId="0F1DF177"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color w:val="000000"/>
                <w:sz w:val="18"/>
                <w:szCs w:val="18"/>
              </w:rPr>
              <w:t>201</w:t>
            </w:r>
          </w:p>
        </w:tc>
        <w:tc>
          <w:tcPr>
            <w:tcW w:w="385" w:type="pct"/>
            <w:vMerge/>
            <w:vAlign w:val="center"/>
          </w:tcPr>
          <w:p w14:paraId="0AC5085F" w14:textId="77777777" w:rsidR="00660E6C" w:rsidRDefault="00660E6C">
            <w:pPr>
              <w:ind w:firstLine="360"/>
              <w:jc w:val="center"/>
              <w:rPr>
                <w:rFonts w:ascii="宋体" w:eastAsia="宋体" w:hAnsi="宋体" w:cs="宋体"/>
                <w:color w:val="000000"/>
                <w:sz w:val="18"/>
                <w:szCs w:val="18"/>
              </w:rPr>
            </w:pPr>
          </w:p>
        </w:tc>
        <w:tc>
          <w:tcPr>
            <w:tcW w:w="385" w:type="pct"/>
            <w:shd w:val="clear" w:color="000000" w:fill="FFFFFF"/>
            <w:vAlign w:val="center"/>
          </w:tcPr>
          <w:p w14:paraId="43DEE972"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110</w:t>
            </w:r>
          </w:p>
        </w:tc>
        <w:tc>
          <w:tcPr>
            <w:tcW w:w="385" w:type="pct"/>
            <w:vMerge/>
            <w:vAlign w:val="center"/>
          </w:tcPr>
          <w:p w14:paraId="59AE9873" w14:textId="77777777" w:rsidR="00660E6C" w:rsidRDefault="00660E6C">
            <w:pPr>
              <w:ind w:firstLine="360"/>
              <w:jc w:val="center"/>
              <w:rPr>
                <w:rFonts w:ascii="宋体" w:eastAsia="宋体" w:hAnsi="宋体" w:cs="宋体"/>
                <w:color w:val="000000"/>
                <w:sz w:val="18"/>
                <w:szCs w:val="18"/>
              </w:rPr>
            </w:pPr>
          </w:p>
        </w:tc>
        <w:tc>
          <w:tcPr>
            <w:tcW w:w="385" w:type="pct"/>
            <w:shd w:val="clear" w:color="000000" w:fill="FFFFFF"/>
            <w:vAlign w:val="center"/>
          </w:tcPr>
          <w:p w14:paraId="1A1B4C0C"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193</w:t>
            </w:r>
          </w:p>
        </w:tc>
        <w:tc>
          <w:tcPr>
            <w:tcW w:w="385" w:type="pct"/>
            <w:vMerge/>
            <w:vAlign w:val="center"/>
          </w:tcPr>
          <w:p w14:paraId="24411ACA" w14:textId="77777777" w:rsidR="00660E6C" w:rsidRDefault="00660E6C">
            <w:pPr>
              <w:ind w:firstLine="360"/>
              <w:jc w:val="center"/>
              <w:rPr>
                <w:rFonts w:ascii="宋体" w:eastAsia="宋体" w:hAnsi="宋体" w:cs="宋体"/>
                <w:color w:val="000000"/>
                <w:sz w:val="18"/>
                <w:szCs w:val="18"/>
              </w:rPr>
            </w:pPr>
          </w:p>
        </w:tc>
        <w:tc>
          <w:tcPr>
            <w:tcW w:w="385" w:type="pct"/>
            <w:shd w:val="clear" w:color="000000" w:fill="FFFFFF"/>
            <w:vAlign w:val="center"/>
          </w:tcPr>
          <w:p w14:paraId="70AD7439"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108</w:t>
            </w:r>
          </w:p>
        </w:tc>
        <w:tc>
          <w:tcPr>
            <w:tcW w:w="385" w:type="pct"/>
            <w:vMerge/>
            <w:vAlign w:val="center"/>
          </w:tcPr>
          <w:p w14:paraId="49509B6E" w14:textId="77777777" w:rsidR="00660E6C" w:rsidRDefault="00660E6C">
            <w:pPr>
              <w:ind w:firstLine="360"/>
              <w:jc w:val="center"/>
              <w:rPr>
                <w:rFonts w:ascii="宋体" w:eastAsia="宋体" w:hAnsi="宋体" w:cs="宋体"/>
                <w:color w:val="000000"/>
                <w:sz w:val="18"/>
                <w:szCs w:val="18"/>
              </w:rPr>
            </w:pPr>
          </w:p>
        </w:tc>
        <w:tc>
          <w:tcPr>
            <w:tcW w:w="385" w:type="pct"/>
            <w:shd w:val="clear" w:color="000000" w:fill="FFFFFF"/>
            <w:vAlign w:val="center"/>
          </w:tcPr>
          <w:p w14:paraId="34679404"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211</w:t>
            </w:r>
          </w:p>
        </w:tc>
        <w:tc>
          <w:tcPr>
            <w:tcW w:w="385" w:type="pct"/>
            <w:vMerge/>
            <w:vAlign w:val="center"/>
          </w:tcPr>
          <w:p w14:paraId="04A63B1E" w14:textId="77777777" w:rsidR="00660E6C" w:rsidRDefault="00660E6C">
            <w:pPr>
              <w:ind w:firstLine="360"/>
              <w:jc w:val="left"/>
              <w:rPr>
                <w:rFonts w:ascii="宋体" w:eastAsia="宋体" w:hAnsi="宋体" w:cs="宋体"/>
                <w:color w:val="000000"/>
                <w:sz w:val="18"/>
                <w:szCs w:val="18"/>
              </w:rPr>
            </w:pPr>
          </w:p>
        </w:tc>
      </w:tr>
      <w:tr w:rsidR="00660E6C" w14:paraId="19B8372F" w14:textId="77777777">
        <w:trPr>
          <w:trHeight w:val="315"/>
        </w:trPr>
        <w:tc>
          <w:tcPr>
            <w:tcW w:w="385" w:type="pct"/>
            <w:shd w:val="clear" w:color="000000" w:fill="FFFFFF"/>
            <w:vAlign w:val="center"/>
          </w:tcPr>
          <w:p w14:paraId="63246E2F" w14:textId="77777777" w:rsidR="00660E6C" w:rsidRDefault="00000000">
            <w:pPr>
              <w:ind w:firstLineChars="111"/>
              <w:rPr>
                <w:rFonts w:ascii="宋体" w:eastAsia="宋体" w:hAnsi="宋体" w:cs="宋体"/>
                <w:color w:val="000000"/>
                <w:sz w:val="18"/>
                <w:szCs w:val="18"/>
              </w:rPr>
            </w:pPr>
            <w:r>
              <w:rPr>
                <w:rFonts w:ascii="宋体" w:eastAsia="宋体" w:hAnsi="宋体" w:cs="宋体"/>
                <w:color w:val="000000"/>
                <w:sz w:val="18"/>
                <w:szCs w:val="18"/>
              </w:rPr>
              <w:t>3</w:t>
            </w:r>
          </w:p>
        </w:tc>
        <w:tc>
          <w:tcPr>
            <w:tcW w:w="385" w:type="pct"/>
            <w:shd w:val="clear" w:color="000000" w:fill="FFFFFF"/>
            <w:vAlign w:val="center"/>
          </w:tcPr>
          <w:p w14:paraId="07A3E269"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color w:val="000000"/>
                <w:sz w:val="18"/>
                <w:szCs w:val="18"/>
              </w:rPr>
              <w:t>101</w:t>
            </w:r>
          </w:p>
        </w:tc>
        <w:tc>
          <w:tcPr>
            <w:tcW w:w="385" w:type="pct"/>
            <w:vMerge/>
            <w:vAlign w:val="center"/>
          </w:tcPr>
          <w:p w14:paraId="353187C0" w14:textId="77777777" w:rsidR="00660E6C" w:rsidRDefault="00660E6C">
            <w:pPr>
              <w:ind w:firstLine="360"/>
              <w:jc w:val="center"/>
              <w:rPr>
                <w:rFonts w:ascii="宋体" w:eastAsia="宋体" w:hAnsi="宋体" w:cs="宋体"/>
                <w:color w:val="000000"/>
                <w:sz w:val="18"/>
                <w:szCs w:val="18"/>
              </w:rPr>
            </w:pPr>
          </w:p>
        </w:tc>
        <w:tc>
          <w:tcPr>
            <w:tcW w:w="385" w:type="pct"/>
            <w:shd w:val="clear" w:color="000000" w:fill="FFFFFF"/>
            <w:vAlign w:val="center"/>
          </w:tcPr>
          <w:p w14:paraId="48318DAB"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color w:val="000000"/>
                <w:sz w:val="18"/>
                <w:szCs w:val="18"/>
              </w:rPr>
              <w:t>198</w:t>
            </w:r>
          </w:p>
        </w:tc>
        <w:tc>
          <w:tcPr>
            <w:tcW w:w="385" w:type="pct"/>
            <w:vMerge/>
            <w:vAlign w:val="center"/>
          </w:tcPr>
          <w:p w14:paraId="3014A673" w14:textId="77777777" w:rsidR="00660E6C" w:rsidRDefault="00660E6C">
            <w:pPr>
              <w:ind w:firstLine="360"/>
              <w:jc w:val="center"/>
              <w:rPr>
                <w:rFonts w:ascii="宋体" w:eastAsia="宋体" w:hAnsi="宋体" w:cs="宋体"/>
                <w:color w:val="000000"/>
                <w:sz w:val="18"/>
                <w:szCs w:val="18"/>
              </w:rPr>
            </w:pPr>
          </w:p>
        </w:tc>
        <w:tc>
          <w:tcPr>
            <w:tcW w:w="385" w:type="pct"/>
            <w:shd w:val="clear" w:color="000000" w:fill="FFFFFF"/>
            <w:vAlign w:val="center"/>
          </w:tcPr>
          <w:p w14:paraId="23424EA3"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110</w:t>
            </w:r>
          </w:p>
        </w:tc>
        <w:tc>
          <w:tcPr>
            <w:tcW w:w="385" w:type="pct"/>
            <w:vMerge/>
            <w:vAlign w:val="center"/>
          </w:tcPr>
          <w:p w14:paraId="41CF9A48" w14:textId="77777777" w:rsidR="00660E6C" w:rsidRDefault="00660E6C">
            <w:pPr>
              <w:ind w:firstLine="360"/>
              <w:jc w:val="center"/>
              <w:rPr>
                <w:rFonts w:ascii="宋体" w:eastAsia="宋体" w:hAnsi="宋体" w:cs="宋体"/>
                <w:color w:val="000000"/>
                <w:sz w:val="18"/>
                <w:szCs w:val="18"/>
              </w:rPr>
            </w:pPr>
          </w:p>
        </w:tc>
        <w:tc>
          <w:tcPr>
            <w:tcW w:w="385" w:type="pct"/>
            <w:shd w:val="clear" w:color="000000" w:fill="FFFFFF"/>
            <w:vAlign w:val="center"/>
          </w:tcPr>
          <w:p w14:paraId="545E988B"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202</w:t>
            </w:r>
          </w:p>
        </w:tc>
        <w:tc>
          <w:tcPr>
            <w:tcW w:w="385" w:type="pct"/>
            <w:vMerge/>
            <w:vAlign w:val="center"/>
          </w:tcPr>
          <w:p w14:paraId="4C0EE4E9" w14:textId="77777777" w:rsidR="00660E6C" w:rsidRDefault="00660E6C">
            <w:pPr>
              <w:ind w:firstLine="360"/>
              <w:jc w:val="center"/>
              <w:rPr>
                <w:rFonts w:ascii="宋体" w:eastAsia="宋体" w:hAnsi="宋体" w:cs="宋体"/>
                <w:color w:val="000000"/>
                <w:sz w:val="18"/>
                <w:szCs w:val="18"/>
              </w:rPr>
            </w:pPr>
          </w:p>
        </w:tc>
        <w:tc>
          <w:tcPr>
            <w:tcW w:w="385" w:type="pct"/>
            <w:shd w:val="clear" w:color="000000" w:fill="FFFFFF"/>
            <w:vAlign w:val="center"/>
          </w:tcPr>
          <w:p w14:paraId="7270A55E"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101</w:t>
            </w:r>
          </w:p>
        </w:tc>
        <w:tc>
          <w:tcPr>
            <w:tcW w:w="385" w:type="pct"/>
            <w:vMerge/>
            <w:vAlign w:val="center"/>
          </w:tcPr>
          <w:p w14:paraId="66850879" w14:textId="77777777" w:rsidR="00660E6C" w:rsidRDefault="00660E6C">
            <w:pPr>
              <w:ind w:firstLine="360"/>
              <w:jc w:val="center"/>
              <w:rPr>
                <w:rFonts w:ascii="宋体" w:eastAsia="宋体" w:hAnsi="宋体" w:cs="宋体"/>
                <w:color w:val="000000"/>
                <w:sz w:val="18"/>
                <w:szCs w:val="18"/>
              </w:rPr>
            </w:pPr>
          </w:p>
        </w:tc>
        <w:tc>
          <w:tcPr>
            <w:tcW w:w="385" w:type="pct"/>
            <w:shd w:val="clear" w:color="000000" w:fill="FFFFFF"/>
            <w:vAlign w:val="center"/>
          </w:tcPr>
          <w:p w14:paraId="18A2F794"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198</w:t>
            </w:r>
          </w:p>
        </w:tc>
        <w:tc>
          <w:tcPr>
            <w:tcW w:w="385" w:type="pct"/>
            <w:vMerge/>
            <w:vAlign w:val="center"/>
          </w:tcPr>
          <w:p w14:paraId="3F00B8A4" w14:textId="77777777" w:rsidR="00660E6C" w:rsidRDefault="00660E6C">
            <w:pPr>
              <w:ind w:firstLine="360"/>
              <w:jc w:val="left"/>
              <w:rPr>
                <w:rFonts w:ascii="宋体" w:eastAsia="宋体" w:hAnsi="宋体" w:cs="宋体"/>
                <w:color w:val="000000"/>
                <w:sz w:val="18"/>
                <w:szCs w:val="18"/>
              </w:rPr>
            </w:pPr>
          </w:p>
        </w:tc>
      </w:tr>
      <w:tr w:rsidR="00660E6C" w14:paraId="2E93681F" w14:textId="77777777">
        <w:trPr>
          <w:trHeight w:val="315"/>
        </w:trPr>
        <w:tc>
          <w:tcPr>
            <w:tcW w:w="385" w:type="pct"/>
            <w:shd w:val="clear" w:color="000000" w:fill="FFFFFF"/>
            <w:vAlign w:val="center"/>
          </w:tcPr>
          <w:p w14:paraId="4B29C41D" w14:textId="77777777" w:rsidR="00660E6C" w:rsidRDefault="00000000">
            <w:pPr>
              <w:ind w:firstLineChars="111"/>
              <w:rPr>
                <w:rFonts w:ascii="宋体" w:eastAsia="宋体" w:hAnsi="宋体" w:cs="宋体"/>
                <w:color w:val="000000"/>
                <w:sz w:val="18"/>
                <w:szCs w:val="18"/>
              </w:rPr>
            </w:pPr>
            <w:r>
              <w:rPr>
                <w:rFonts w:ascii="宋体" w:eastAsia="宋体" w:hAnsi="宋体" w:cs="宋体"/>
                <w:color w:val="000000"/>
                <w:sz w:val="18"/>
                <w:szCs w:val="18"/>
              </w:rPr>
              <w:t>4</w:t>
            </w:r>
          </w:p>
        </w:tc>
        <w:tc>
          <w:tcPr>
            <w:tcW w:w="385" w:type="pct"/>
            <w:shd w:val="clear" w:color="000000" w:fill="FFFFFF"/>
            <w:vAlign w:val="center"/>
          </w:tcPr>
          <w:p w14:paraId="1C5575A9"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color w:val="000000"/>
                <w:sz w:val="18"/>
                <w:szCs w:val="18"/>
              </w:rPr>
              <w:t>102</w:t>
            </w:r>
          </w:p>
        </w:tc>
        <w:tc>
          <w:tcPr>
            <w:tcW w:w="385" w:type="pct"/>
            <w:vMerge/>
            <w:vAlign w:val="center"/>
          </w:tcPr>
          <w:p w14:paraId="158FA82B" w14:textId="77777777" w:rsidR="00660E6C" w:rsidRDefault="00660E6C">
            <w:pPr>
              <w:ind w:firstLine="360"/>
              <w:jc w:val="center"/>
              <w:rPr>
                <w:rFonts w:ascii="宋体" w:eastAsia="宋体" w:hAnsi="宋体" w:cs="宋体"/>
                <w:color w:val="000000"/>
                <w:sz w:val="18"/>
                <w:szCs w:val="18"/>
              </w:rPr>
            </w:pPr>
          </w:p>
        </w:tc>
        <w:tc>
          <w:tcPr>
            <w:tcW w:w="385" w:type="pct"/>
            <w:shd w:val="clear" w:color="000000" w:fill="FFFFFF"/>
            <w:vAlign w:val="center"/>
          </w:tcPr>
          <w:p w14:paraId="43332FF2"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color w:val="000000"/>
                <w:sz w:val="18"/>
                <w:szCs w:val="18"/>
              </w:rPr>
              <w:t>193</w:t>
            </w:r>
          </w:p>
        </w:tc>
        <w:tc>
          <w:tcPr>
            <w:tcW w:w="385" w:type="pct"/>
            <w:vMerge/>
            <w:vAlign w:val="center"/>
          </w:tcPr>
          <w:p w14:paraId="1DC324D8" w14:textId="77777777" w:rsidR="00660E6C" w:rsidRDefault="00660E6C">
            <w:pPr>
              <w:ind w:firstLine="360"/>
              <w:jc w:val="center"/>
              <w:rPr>
                <w:rFonts w:ascii="宋体" w:eastAsia="宋体" w:hAnsi="宋体" w:cs="宋体"/>
                <w:color w:val="000000"/>
                <w:sz w:val="18"/>
                <w:szCs w:val="18"/>
              </w:rPr>
            </w:pPr>
          </w:p>
        </w:tc>
        <w:tc>
          <w:tcPr>
            <w:tcW w:w="385" w:type="pct"/>
            <w:shd w:val="clear" w:color="000000" w:fill="FFFFFF"/>
            <w:vAlign w:val="center"/>
          </w:tcPr>
          <w:p w14:paraId="62692259"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111</w:t>
            </w:r>
          </w:p>
        </w:tc>
        <w:tc>
          <w:tcPr>
            <w:tcW w:w="385" w:type="pct"/>
            <w:vMerge/>
            <w:vAlign w:val="center"/>
          </w:tcPr>
          <w:p w14:paraId="76578CCA" w14:textId="77777777" w:rsidR="00660E6C" w:rsidRDefault="00660E6C">
            <w:pPr>
              <w:ind w:firstLine="360"/>
              <w:jc w:val="center"/>
              <w:rPr>
                <w:rFonts w:ascii="宋体" w:eastAsia="宋体" w:hAnsi="宋体" w:cs="宋体"/>
                <w:color w:val="000000"/>
                <w:sz w:val="18"/>
                <w:szCs w:val="18"/>
              </w:rPr>
            </w:pPr>
          </w:p>
        </w:tc>
        <w:tc>
          <w:tcPr>
            <w:tcW w:w="385" w:type="pct"/>
            <w:shd w:val="clear" w:color="000000" w:fill="FFFFFF"/>
            <w:vAlign w:val="center"/>
          </w:tcPr>
          <w:p w14:paraId="17C12722"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217</w:t>
            </w:r>
          </w:p>
        </w:tc>
        <w:tc>
          <w:tcPr>
            <w:tcW w:w="385" w:type="pct"/>
            <w:vMerge/>
            <w:vAlign w:val="center"/>
          </w:tcPr>
          <w:p w14:paraId="6806FFAB" w14:textId="77777777" w:rsidR="00660E6C" w:rsidRDefault="00660E6C">
            <w:pPr>
              <w:ind w:firstLine="360"/>
              <w:jc w:val="center"/>
              <w:rPr>
                <w:rFonts w:ascii="宋体" w:eastAsia="宋体" w:hAnsi="宋体" w:cs="宋体"/>
                <w:color w:val="000000"/>
                <w:sz w:val="18"/>
                <w:szCs w:val="18"/>
              </w:rPr>
            </w:pPr>
          </w:p>
        </w:tc>
        <w:tc>
          <w:tcPr>
            <w:tcW w:w="385" w:type="pct"/>
            <w:shd w:val="clear" w:color="000000" w:fill="FFFFFF"/>
            <w:vAlign w:val="center"/>
          </w:tcPr>
          <w:p w14:paraId="6F8B256D"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102</w:t>
            </w:r>
          </w:p>
        </w:tc>
        <w:tc>
          <w:tcPr>
            <w:tcW w:w="385" w:type="pct"/>
            <w:vMerge/>
            <w:vAlign w:val="center"/>
          </w:tcPr>
          <w:p w14:paraId="4827AC6D" w14:textId="77777777" w:rsidR="00660E6C" w:rsidRDefault="00660E6C">
            <w:pPr>
              <w:ind w:firstLine="360"/>
              <w:jc w:val="center"/>
              <w:rPr>
                <w:rFonts w:ascii="宋体" w:eastAsia="宋体" w:hAnsi="宋体" w:cs="宋体"/>
                <w:color w:val="000000"/>
                <w:sz w:val="18"/>
                <w:szCs w:val="18"/>
              </w:rPr>
            </w:pPr>
          </w:p>
        </w:tc>
        <w:tc>
          <w:tcPr>
            <w:tcW w:w="385" w:type="pct"/>
            <w:shd w:val="clear" w:color="000000" w:fill="FFFFFF"/>
            <w:vAlign w:val="center"/>
          </w:tcPr>
          <w:p w14:paraId="350EA5BE"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199</w:t>
            </w:r>
          </w:p>
        </w:tc>
        <w:tc>
          <w:tcPr>
            <w:tcW w:w="385" w:type="pct"/>
            <w:vMerge/>
            <w:vAlign w:val="center"/>
          </w:tcPr>
          <w:p w14:paraId="0DF94331" w14:textId="77777777" w:rsidR="00660E6C" w:rsidRDefault="00660E6C">
            <w:pPr>
              <w:ind w:firstLine="360"/>
              <w:jc w:val="left"/>
              <w:rPr>
                <w:rFonts w:ascii="宋体" w:eastAsia="宋体" w:hAnsi="宋体" w:cs="宋体"/>
                <w:color w:val="000000"/>
                <w:sz w:val="18"/>
                <w:szCs w:val="18"/>
              </w:rPr>
            </w:pPr>
          </w:p>
        </w:tc>
      </w:tr>
      <w:tr w:rsidR="00660E6C" w14:paraId="5FCF235C" w14:textId="77777777">
        <w:trPr>
          <w:trHeight w:val="315"/>
        </w:trPr>
        <w:tc>
          <w:tcPr>
            <w:tcW w:w="769" w:type="pct"/>
            <w:gridSpan w:val="2"/>
            <w:shd w:val="clear" w:color="000000" w:fill="FFFFFF"/>
            <w:vAlign w:val="center"/>
          </w:tcPr>
          <w:p w14:paraId="680E4560"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弹性模量最大值</w:t>
            </w:r>
          </w:p>
        </w:tc>
        <w:tc>
          <w:tcPr>
            <w:tcW w:w="385" w:type="pct"/>
            <w:shd w:val="clear" w:color="000000" w:fill="FFFFFF"/>
            <w:vAlign w:val="center"/>
          </w:tcPr>
          <w:p w14:paraId="06886518"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color w:val="000000"/>
                <w:sz w:val="18"/>
                <w:szCs w:val="18"/>
              </w:rPr>
              <w:t>111</w:t>
            </w:r>
          </w:p>
        </w:tc>
        <w:tc>
          <w:tcPr>
            <w:tcW w:w="769" w:type="pct"/>
            <w:gridSpan w:val="2"/>
            <w:shd w:val="clear" w:color="000000" w:fill="FFFFFF"/>
            <w:vAlign w:val="center"/>
          </w:tcPr>
          <w:p w14:paraId="399B0ECE"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弹性模量最小值</w:t>
            </w:r>
          </w:p>
        </w:tc>
        <w:tc>
          <w:tcPr>
            <w:tcW w:w="385" w:type="pct"/>
            <w:shd w:val="clear" w:color="000000" w:fill="FFFFFF"/>
            <w:vAlign w:val="center"/>
          </w:tcPr>
          <w:p w14:paraId="0C93BA73"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color w:val="000000"/>
                <w:sz w:val="18"/>
                <w:szCs w:val="18"/>
              </w:rPr>
              <w:t>100</w:t>
            </w:r>
          </w:p>
        </w:tc>
        <w:tc>
          <w:tcPr>
            <w:tcW w:w="385" w:type="pct"/>
            <w:shd w:val="clear" w:color="000000" w:fill="FFFFFF"/>
            <w:vAlign w:val="center"/>
          </w:tcPr>
          <w:p w14:paraId="1A647771"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极差</w:t>
            </w:r>
          </w:p>
        </w:tc>
        <w:tc>
          <w:tcPr>
            <w:tcW w:w="385" w:type="pct"/>
            <w:shd w:val="clear" w:color="000000" w:fill="FFFFFF"/>
            <w:vAlign w:val="center"/>
          </w:tcPr>
          <w:p w14:paraId="1B46DD3B"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769" w:type="pct"/>
            <w:gridSpan w:val="2"/>
            <w:shd w:val="clear" w:color="000000" w:fill="FFFFFF"/>
            <w:vAlign w:val="center"/>
          </w:tcPr>
          <w:p w14:paraId="08A1D63C"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弹性模量平均值</w:t>
            </w:r>
          </w:p>
        </w:tc>
        <w:tc>
          <w:tcPr>
            <w:tcW w:w="385" w:type="pct"/>
            <w:shd w:val="clear" w:color="000000" w:fill="FFFFFF"/>
            <w:vAlign w:val="center"/>
          </w:tcPr>
          <w:p w14:paraId="43A47F4F"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105</w:t>
            </w:r>
          </w:p>
        </w:tc>
        <w:tc>
          <w:tcPr>
            <w:tcW w:w="385" w:type="pct"/>
            <w:shd w:val="clear" w:color="000000" w:fill="FFFFFF"/>
            <w:vAlign w:val="center"/>
          </w:tcPr>
          <w:p w14:paraId="18B4C66E"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标准差</w:t>
            </w:r>
          </w:p>
        </w:tc>
        <w:tc>
          <w:tcPr>
            <w:tcW w:w="385" w:type="pct"/>
            <w:shd w:val="clear" w:color="000000" w:fill="FFFFFF"/>
            <w:vAlign w:val="center"/>
          </w:tcPr>
          <w:p w14:paraId="6A2D1D6F"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5.52</w:t>
            </w:r>
          </w:p>
        </w:tc>
      </w:tr>
      <w:tr w:rsidR="00660E6C" w14:paraId="4975D348" w14:textId="77777777">
        <w:trPr>
          <w:trHeight w:val="315"/>
        </w:trPr>
        <w:tc>
          <w:tcPr>
            <w:tcW w:w="769" w:type="pct"/>
            <w:gridSpan w:val="2"/>
            <w:shd w:val="clear" w:color="000000" w:fill="FFFFFF"/>
            <w:vAlign w:val="center"/>
          </w:tcPr>
          <w:p w14:paraId="288C59D0"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弯曲弹性极限最大值</w:t>
            </w:r>
          </w:p>
        </w:tc>
        <w:tc>
          <w:tcPr>
            <w:tcW w:w="385" w:type="pct"/>
            <w:shd w:val="clear" w:color="000000" w:fill="FFFFFF"/>
            <w:vAlign w:val="center"/>
          </w:tcPr>
          <w:p w14:paraId="2B5E4ECA"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color w:val="000000"/>
                <w:sz w:val="18"/>
                <w:szCs w:val="18"/>
              </w:rPr>
              <w:t>204</w:t>
            </w:r>
          </w:p>
        </w:tc>
        <w:tc>
          <w:tcPr>
            <w:tcW w:w="769" w:type="pct"/>
            <w:gridSpan w:val="2"/>
            <w:shd w:val="clear" w:color="000000" w:fill="FFFFFF"/>
            <w:vAlign w:val="center"/>
          </w:tcPr>
          <w:p w14:paraId="5C016722"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弯曲弹性极限最小值</w:t>
            </w:r>
          </w:p>
        </w:tc>
        <w:tc>
          <w:tcPr>
            <w:tcW w:w="385" w:type="pct"/>
            <w:shd w:val="clear" w:color="000000" w:fill="FFFFFF"/>
            <w:vAlign w:val="center"/>
          </w:tcPr>
          <w:p w14:paraId="3CDE75B1"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color w:val="000000"/>
                <w:sz w:val="18"/>
                <w:szCs w:val="18"/>
              </w:rPr>
              <w:t>198</w:t>
            </w:r>
          </w:p>
        </w:tc>
        <w:tc>
          <w:tcPr>
            <w:tcW w:w="385" w:type="pct"/>
            <w:shd w:val="clear" w:color="000000" w:fill="FFFFFF"/>
            <w:vAlign w:val="center"/>
          </w:tcPr>
          <w:p w14:paraId="3D55E82F"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极差</w:t>
            </w:r>
          </w:p>
        </w:tc>
        <w:tc>
          <w:tcPr>
            <w:tcW w:w="385" w:type="pct"/>
            <w:shd w:val="clear" w:color="000000" w:fill="FFFFFF"/>
            <w:vAlign w:val="center"/>
          </w:tcPr>
          <w:p w14:paraId="23B92798"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6</w:t>
            </w:r>
          </w:p>
        </w:tc>
        <w:tc>
          <w:tcPr>
            <w:tcW w:w="769" w:type="pct"/>
            <w:gridSpan w:val="2"/>
            <w:shd w:val="clear" w:color="000000" w:fill="FFFFFF"/>
            <w:vAlign w:val="center"/>
          </w:tcPr>
          <w:p w14:paraId="1130C7DD"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弯曲弹性极限平均值</w:t>
            </w:r>
          </w:p>
        </w:tc>
        <w:tc>
          <w:tcPr>
            <w:tcW w:w="385" w:type="pct"/>
            <w:shd w:val="clear" w:color="000000" w:fill="FFFFFF"/>
            <w:vAlign w:val="center"/>
          </w:tcPr>
          <w:p w14:paraId="1770345E"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201</w:t>
            </w:r>
          </w:p>
        </w:tc>
        <w:tc>
          <w:tcPr>
            <w:tcW w:w="385" w:type="pct"/>
            <w:shd w:val="clear" w:color="000000" w:fill="FFFFFF"/>
            <w:vAlign w:val="center"/>
          </w:tcPr>
          <w:p w14:paraId="4695ADC6"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标准差</w:t>
            </w:r>
          </w:p>
        </w:tc>
        <w:tc>
          <w:tcPr>
            <w:tcW w:w="385" w:type="pct"/>
            <w:shd w:val="clear" w:color="000000" w:fill="FFFFFF"/>
            <w:vAlign w:val="center"/>
          </w:tcPr>
          <w:p w14:paraId="77386489"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3.08</w:t>
            </w:r>
          </w:p>
        </w:tc>
      </w:tr>
    </w:tbl>
    <w:p w14:paraId="48374035" w14:textId="77777777" w:rsidR="00660E6C" w:rsidRDefault="00660E6C">
      <w:pPr>
        <w:pStyle w:val="a0"/>
        <w:ind w:firstLine="420"/>
        <w:jc w:val="left"/>
        <w:rPr>
          <w:rFonts w:asciiTheme="minorEastAsia" w:eastAsiaTheme="minorEastAsia" w:hAnsiTheme="minorEastAsia"/>
        </w:rPr>
      </w:pPr>
    </w:p>
    <w:p w14:paraId="0AA6FCEF" w14:textId="77777777" w:rsidR="00660E6C" w:rsidRDefault="00000000">
      <w:pPr>
        <w:pStyle w:val="a0"/>
        <w:ind w:firstLine="420"/>
        <w:jc w:val="center"/>
        <w:rPr>
          <w:rFonts w:ascii="黑体" w:eastAsia="黑体" w:hAnsi="黑体" w:cs="Times New Roman"/>
        </w:rPr>
      </w:pPr>
      <w:r>
        <w:rPr>
          <w:rFonts w:ascii="黑体" w:eastAsia="黑体" w:hAnsi="黑体" w:cs="Times New Roman" w:hint="eastAsia"/>
        </w:rPr>
        <w:t>附表</w:t>
      </w:r>
      <w:r>
        <w:rPr>
          <w:rFonts w:ascii="黑体" w:eastAsia="黑体" w:hAnsi="黑体" w:cs="Times New Roman"/>
        </w:rPr>
        <w:t>6</w:t>
      </w:r>
      <w:r>
        <w:rPr>
          <w:rFonts w:ascii="黑体" w:eastAsia="黑体" w:hAnsi="黑体" w:cs="Times New Roman" w:hint="eastAsia"/>
        </w:rPr>
        <w:t xml:space="preserve"> 同样样品（C</w:t>
      </w:r>
      <w:r>
        <w:rPr>
          <w:rFonts w:ascii="黑体" w:eastAsia="黑体" w:hAnsi="黑体" w:cs="Times New Roman"/>
        </w:rPr>
        <w:t>7025</w:t>
      </w:r>
      <w:r>
        <w:rPr>
          <w:rFonts w:ascii="黑体" w:eastAsia="黑体" w:hAnsi="黑体" w:cs="Times New Roman" w:hint="eastAsia"/>
        </w:rPr>
        <w:t>）不同单位测试结果对比</w:t>
      </w:r>
    </w:p>
    <w:p w14:paraId="434221D5" w14:textId="77777777" w:rsidR="00660E6C" w:rsidRDefault="00000000">
      <w:pPr>
        <w:pStyle w:val="a0"/>
        <w:ind w:firstLine="420"/>
        <w:jc w:val="left"/>
        <w:rPr>
          <w:rFonts w:asciiTheme="minorEastAsia" w:eastAsiaTheme="minorEastAsia" w:hAnsiTheme="minorEastAsia"/>
        </w:rPr>
      </w:pPr>
      <w:r>
        <w:rPr>
          <w:rFonts w:asciiTheme="minorEastAsia" w:eastAsiaTheme="minorEastAsia" w:hAnsiTheme="minorEastAsia" w:hint="eastAsia"/>
        </w:rPr>
        <w:t>样品名称：青铜带 样品牌号：C7025 样品状态：TM03 样品规格:0.2</w:t>
      </w:r>
      <w:r>
        <w:rPr>
          <w:rFonts w:asciiTheme="minorEastAsia" w:eastAsiaTheme="minorEastAsia" w:hAnsiTheme="minorEastAsia"/>
        </w:rPr>
        <w:t>00</w:t>
      </w:r>
      <w:r>
        <w:rPr>
          <w:rFonts w:asciiTheme="minorEastAsia" w:eastAsiaTheme="minorEastAsia" w:hAnsiTheme="minorEastAsia" w:hint="eastAsia"/>
        </w:rPr>
        <w:t>mm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57"/>
        <w:gridCol w:w="658"/>
        <w:gridCol w:w="657"/>
        <w:gridCol w:w="658"/>
        <w:gridCol w:w="659"/>
        <w:gridCol w:w="658"/>
        <w:gridCol w:w="658"/>
        <w:gridCol w:w="658"/>
        <w:gridCol w:w="659"/>
        <w:gridCol w:w="658"/>
        <w:gridCol w:w="658"/>
        <w:gridCol w:w="658"/>
        <w:gridCol w:w="666"/>
      </w:tblGrid>
      <w:tr w:rsidR="00660E6C" w14:paraId="744CC065" w14:textId="77777777">
        <w:trPr>
          <w:trHeight w:val="300"/>
        </w:trPr>
        <w:tc>
          <w:tcPr>
            <w:tcW w:w="384" w:type="pct"/>
            <w:vMerge w:val="restart"/>
            <w:shd w:val="clear" w:color="000000" w:fill="FFFFFF"/>
            <w:vAlign w:val="center"/>
          </w:tcPr>
          <w:p w14:paraId="5B18CD62"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序号</w:t>
            </w:r>
          </w:p>
        </w:tc>
        <w:tc>
          <w:tcPr>
            <w:tcW w:w="1537" w:type="pct"/>
            <w:gridSpan w:val="4"/>
            <w:shd w:val="clear" w:color="000000" w:fill="FFFFFF"/>
            <w:vAlign w:val="center"/>
          </w:tcPr>
          <w:p w14:paraId="618BFCBF"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测试单位一（金田）</w:t>
            </w:r>
          </w:p>
        </w:tc>
        <w:tc>
          <w:tcPr>
            <w:tcW w:w="1537" w:type="pct"/>
            <w:gridSpan w:val="4"/>
            <w:shd w:val="clear" w:color="000000" w:fill="FFFFFF"/>
            <w:vAlign w:val="center"/>
          </w:tcPr>
          <w:p w14:paraId="526C048D"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测试单位二（兴业）</w:t>
            </w:r>
          </w:p>
        </w:tc>
        <w:tc>
          <w:tcPr>
            <w:tcW w:w="1542" w:type="pct"/>
            <w:gridSpan w:val="4"/>
            <w:shd w:val="clear" w:color="000000" w:fill="FFFFFF"/>
            <w:vAlign w:val="center"/>
          </w:tcPr>
          <w:p w14:paraId="14F774E9" w14:textId="77777777" w:rsidR="00660E6C" w:rsidRDefault="00000000">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测试单位三（博威）</w:t>
            </w:r>
          </w:p>
        </w:tc>
      </w:tr>
      <w:tr w:rsidR="00660E6C" w14:paraId="5C5DD8B5" w14:textId="77777777">
        <w:trPr>
          <w:trHeight w:val="435"/>
        </w:trPr>
        <w:tc>
          <w:tcPr>
            <w:tcW w:w="384" w:type="pct"/>
            <w:vMerge/>
            <w:vAlign w:val="center"/>
          </w:tcPr>
          <w:p w14:paraId="3F7DD3E9" w14:textId="77777777" w:rsidR="00660E6C" w:rsidRDefault="00660E6C">
            <w:pPr>
              <w:ind w:firstLine="360"/>
              <w:jc w:val="center"/>
              <w:rPr>
                <w:rFonts w:ascii="宋体" w:eastAsia="宋体" w:hAnsi="宋体" w:cs="宋体"/>
                <w:color w:val="000000"/>
                <w:sz w:val="18"/>
                <w:szCs w:val="18"/>
              </w:rPr>
            </w:pPr>
          </w:p>
        </w:tc>
        <w:tc>
          <w:tcPr>
            <w:tcW w:w="384" w:type="pct"/>
            <w:shd w:val="clear" w:color="000000" w:fill="FFFFFF"/>
            <w:vAlign w:val="center"/>
          </w:tcPr>
          <w:p w14:paraId="593756CD"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弹性模量</w:t>
            </w:r>
            <w:proofErr w:type="spellStart"/>
            <w:r>
              <w:rPr>
                <w:rFonts w:ascii="宋体" w:eastAsia="宋体" w:hAnsi="宋体" w:cs="宋体"/>
                <w:color w:val="000000"/>
                <w:sz w:val="18"/>
                <w:szCs w:val="18"/>
              </w:rPr>
              <w:t>GPa</w:t>
            </w:r>
            <w:proofErr w:type="spellEnd"/>
          </w:p>
        </w:tc>
        <w:tc>
          <w:tcPr>
            <w:tcW w:w="384" w:type="pct"/>
            <w:shd w:val="clear" w:color="000000" w:fill="FFFFFF"/>
            <w:vAlign w:val="center"/>
          </w:tcPr>
          <w:p w14:paraId="3B09E96A"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平均弹性模量</w:t>
            </w:r>
            <w:proofErr w:type="spellStart"/>
            <w:r>
              <w:rPr>
                <w:rFonts w:ascii="宋体" w:eastAsia="宋体" w:hAnsi="宋体" w:cs="宋体"/>
                <w:color w:val="000000"/>
                <w:sz w:val="18"/>
                <w:szCs w:val="18"/>
              </w:rPr>
              <w:t>GPa</w:t>
            </w:r>
            <w:proofErr w:type="spellEnd"/>
          </w:p>
        </w:tc>
        <w:tc>
          <w:tcPr>
            <w:tcW w:w="384" w:type="pct"/>
            <w:shd w:val="clear" w:color="000000" w:fill="FFFFFF"/>
            <w:vAlign w:val="center"/>
          </w:tcPr>
          <w:p w14:paraId="064C536A"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弯曲弹性极限</w:t>
            </w:r>
            <w:r>
              <w:rPr>
                <w:rFonts w:ascii="宋体" w:eastAsia="宋体" w:hAnsi="宋体" w:cs="宋体"/>
                <w:color w:val="000000"/>
                <w:sz w:val="18"/>
                <w:szCs w:val="18"/>
              </w:rPr>
              <w:t>MPa</w:t>
            </w:r>
          </w:p>
        </w:tc>
        <w:tc>
          <w:tcPr>
            <w:tcW w:w="384" w:type="pct"/>
            <w:shd w:val="clear" w:color="000000" w:fill="FFFFFF"/>
            <w:vAlign w:val="center"/>
          </w:tcPr>
          <w:p w14:paraId="3928BD0F"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平均弯曲弹性极限</w:t>
            </w:r>
            <w:r>
              <w:rPr>
                <w:rFonts w:ascii="宋体" w:eastAsia="宋体" w:hAnsi="宋体" w:cs="宋体"/>
                <w:color w:val="000000"/>
                <w:sz w:val="18"/>
                <w:szCs w:val="18"/>
              </w:rPr>
              <w:t>MPa</w:t>
            </w:r>
          </w:p>
        </w:tc>
        <w:tc>
          <w:tcPr>
            <w:tcW w:w="384" w:type="pct"/>
            <w:shd w:val="clear" w:color="000000" w:fill="FFFFFF"/>
            <w:vAlign w:val="center"/>
          </w:tcPr>
          <w:p w14:paraId="6AE9C116"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弹性模量</w:t>
            </w:r>
            <w:proofErr w:type="spellStart"/>
            <w:r>
              <w:rPr>
                <w:rFonts w:ascii="宋体" w:eastAsia="宋体" w:hAnsi="宋体" w:cs="宋体"/>
                <w:color w:val="000000"/>
                <w:sz w:val="18"/>
                <w:szCs w:val="18"/>
              </w:rPr>
              <w:t>GPa</w:t>
            </w:r>
            <w:proofErr w:type="spellEnd"/>
          </w:p>
        </w:tc>
        <w:tc>
          <w:tcPr>
            <w:tcW w:w="384" w:type="pct"/>
            <w:shd w:val="clear" w:color="000000" w:fill="FFFFFF"/>
            <w:vAlign w:val="center"/>
          </w:tcPr>
          <w:p w14:paraId="24A164A0"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平均弹性模量</w:t>
            </w:r>
            <w:proofErr w:type="spellStart"/>
            <w:r>
              <w:rPr>
                <w:rFonts w:ascii="宋体" w:eastAsia="宋体" w:hAnsi="宋体" w:cs="宋体"/>
                <w:color w:val="000000"/>
                <w:sz w:val="18"/>
                <w:szCs w:val="18"/>
              </w:rPr>
              <w:t>GPa</w:t>
            </w:r>
            <w:proofErr w:type="spellEnd"/>
          </w:p>
        </w:tc>
        <w:tc>
          <w:tcPr>
            <w:tcW w:w="384" w:type="pct"/>
            <w:shd w:val="clear" w:color="000000" w:fill="FFFFFF"/>
            <w:vAlign w:val="center"/>
          </w:tcPr>
          <w:p w14:paraId="5E9E1CE0"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弯曲弹性极限</w:t>
            </w:r>
            <w:r>
              <w:rPr>
                <w:rFonts w:ascii="宋体" w:eastAsia="宋体" w:hAnsi="宋体" w:cs="宋体"/>
                <w:color w:val="000000"/>
                <w:sz w:val="18"/>
                <w:szCs w:val="18"/>
              </w:rPr>
              <w:t>MPa</w:t>
            </w:r>
          </w:p>
        </w:tc>
        <w:tc>
          <w:tcPr>
            <w:tcW w:w="384" w:type="pct"/>
            <w:shd w:val="clear" w:color="000000" w:fill="FFFFFF"/>
            <w:vAlign w:val="center"/>
          </w:tcPr>
          <w:p w14:paraId="72C6938A"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平均弯曲弹性极限</w:t>
            </w:r>
            <w:r>
              <w:rPr>
                <w:rFonts w:ascii="宋体" w:eastAsia="宋体" w:hAnsi="宋体" w:cs="宋体"/>
                <w:color w:val="000000"/>
                <w:sz w:val="18"/>
                <w:szCs w:val="18"/>
              </w:rPr>
              <w:t>MPa</w:t>
            </w:r>
          </w:p>
        </w:tc>
        <w:tc>
          <w:tcPr>
            <w:tcW w:w="384" w:type="pct"/>
            <w:shd w:val="clear" w:color="000000" w:fill="FFFFFF"/>
            <w:vAlign w:val="center"/>
          </w:tcPr>
          <w:p w14:paraId="471710FD"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弹性模量</w:t>
            </w:r>
            <w:proofErr w:type="spellStart"/>
            <w:r>
              <w:rPr>
                <w:rFonts w:ascii="宋体" w:eastAsia="宋体" w:hAnsi="宋体" w:cs="宋体"/>
                <w:color w:val="000000"/>
                <w:sz w:val="18"/>
                <w:szCs w:val="18"/>
              </w:rPr>
              <w:t>GPa</w:t>
            </w:r>
            <w:proofErr w:type="spellEnd"/>
          </w:p>
        </w:tc>
        <w:tc>
          <w:tcPr>
            <w:tcW w:w="384" w:type="pct"/>
            <w:shd w:val="clear" w:color="000000" w:fill="FFFFFF"/>
            <w:vAlign w:val="center"/>
          </w:tcPr>
          <w:p w14:paraId="5AF39D7D"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平均弹性模量</w:t>
            </w:r>
            <w:proofErr w:type="spellStart"/>
            <w:r>
              <w:rPr>
                <w:rFonts w:ascii="宋体" w:eastAsia="宋体" w:hAnsi="宋体" w:cs="宋体"/>
                <w:color w:val="000000"/>
                <w:sz w:val="18"/>
                <w:szCs w:val="18"/>
              </w:rPr>
              <w:t>GPa</w:t>
            </w:r>
            <w:proofErr w:type="spellEnd"/>
          </w:p>
        </w:tc>
        <w:tc>
          <w:tcPr>
            <w:tcW w:w="384" w:type="pct"/>
            <w:shd w:val="clear" w:color="000000" w:fill="FFFFFF"/>
            <w:vAlign w:val="center"/>
          </w:tcPr>
          <w:p w14:paraId="4EEDAD9C"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弯曲弹性极限</w:t>
            </w:r>
            <w:r>
              <w:rPr>
                <w:rFonts w:ascii="宋体" w:eastAsia="宋体" w:hAnsi="宋体" w:cs="宋体"/>
                <w:color w:val="000000"/>
                <w:sz w:val="18"/>
                <w:szCs w:val="18"/>
              </w:rPr>
              <w:t>MPa</w:t>
            </w:r>
          </w:p>
        </w:tc>
        <w:tc>
          <w:tcPr>
            <w:tcW w:w="389" w:type="pct"/>
            <w:shd w:val="clear" w:color="000000" w:fill="FFFFFF"/>
            <w:vAlign w:val="center"/>
          </w:tcPr>
          <w:p w14:paraId="0F2A146A" w14:textId="77777777" w:rsidR="00660E6C" w:rsidRDefault="00000000">
            <w:pPr>
              <w:ind w:firstLineChars="0" w:firstLine="0"/>
              <w:jc w:val="center"/>
              <w:rPr>
                <w:rFonts w:ascii="宋体" w:eastAsia="宋体" w:hAnsi="宋体" w:cs="宋体"/>
                <w:color w:val="000000"/>
                <w:sz w:val="18"/>
                <w:szCs w:val="18"/>
              </w:rPr>
            </w:pPr>
            <w:r>
              <w:rPr>
                <w:rFonts w:ascii="宋体" w:eastAsia="宋体" w:hAnsi="宋体" w:cs="宋体" w:hint="eastAsia"/>
                <w:color w:val="000000"/>
                <w:sz w:val="18"/>
                <w:szCs w:val="18"/>
              </w:rPr>
              <w:t>平均弯曲弹性极限</w:t>
            </w:r>
            <w:r>
              <w:rPr>
                <w:rFonts w:ascii="宋体" w:eastAsia="宋体" w:hAnsi="宋体" w:cs="宋体"/>
                <w:color w:val="000000"/>
                <w:sz w:val="18"/>
                <w:szCs w:val="18"/>
              </w:rPr>
              <w:t>MPa</w:t>
            </w:r>
          </w:p>
        </w:tc>
      </w:tr>
      <w:tr w:rsidR="00660E6C" w14:paraId="7D82D25F" w14:textId="77777777">
        <w:trPr>
          <w:trHeight w:val="315"/>
        </w:trPr>
        <w:tc>
          <w:tcPr>
            <w:tcW w:w="384" w:type="pct"/>
            <w:shd w:val="clear" w:color="000000" w:fill="FFFFFF"/>
            <w:vAlign w:val="center"/>
          </w:tcPr>
          <w:p w14:paraId="174F8C6C" w14:textId="77777777" w:rsidR="00660E6C" w:rsidRDefault="00000000">
            <w:pPr>
              <w:ind w:firstLineChars="100" w:firstLine="180"/>
              <w:rPr>
                <w:rFonts w:ascii="宋体" w:eastAsia="宋体" w:hAnsi="宋体" w:cs="宋体"/>
                <w:color w:val="000000"/>
                <w:sz w:val="18"/>
                <w:szCs w:val="18"/>
              </w:rPr>
            </w:pPr>
            <w:r>
              <w:rPr>
                <w:rFonts w:ascii="宋体" w:eastAsia="宋体" w:hAnsi="宋体" w:cs="宋体"/>
                <w:color w:val="000000"/>
                <w:sz w:val="18"/>
                <w:szCs w:val="18"/>
              </w:rPr>
              <w:t>1</w:t>
            </w:r>
          </w:p>
        </w:tc>
        <w:tc>
          <w:tcPr>
            <w:tcW w:w="384" w:type="pct"/>
            <w:shd w:val="clear" w:color="000000" w:fill="FFFFFF"/>
            <w:vAlign w:val="center"/>
          </w:tcPr>
          <w:p w14:paraId="61CAB797"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33</w:t>
            </w:r>
          </w:p>
        </w:tc>
        <w:tc>
          <w:tcPr>
            <w:tcW w:w="384" w:type="pct"/>
            <w:vMerge w:val="restart"/>
            <w:shd w:val="clear" w:color="000000" w:fill="FFFFFF"/>
            <w:vAlign w:val="center"/>
          </w:tcPr>
          <w:p w14:paraId="38F20A13"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33</w:t>
            </w:r>
          </w:p>
        </w:tc>
        <w:tc>
          <w:tcPr>
            <w:tcW w:w="384" w:type="pct"/>
            <w:shd w:val="clear" w:color="000000" w:fill="FFFFFF"/>
            <w:vAlign w:val="center"/>
          </w:tcPr>
          <w:p w14:paraId="38795C29"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47</w:t>
            </w:r>
          </w:p>
        </w:tc>
        <w:tc>
          <w:tcPr>
            <w:tcW w:w="384" w:type="pct"/>
            <w:vMerge w:val="restart"/>
            <w:shd w:val="clear" w:color="000000" w:fill="FFFFFF"/>
            <w:vAlign w:val="center"/>
          </w:tcPr>
          <w:p w14:paraId="22D161E5"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45</w:t>
            </w:r>
          </w:p>
        </w:tc>
        <w:tc>
          <w:tcPr>
            <w:tcW w:w="384" w:type="pct"/>
            <w:shd w:val="clear" w:color="000000" w:fill="FFFFFF"/>
            <w:vAlign w:val="center"/>
          </w:tcPr>
          <w:p w14:paraId="55A54F3A"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28</w:t>
            </w:r>
          </w:p>
        </w:tc>
        <w:tc>
          <w:tcPr>
            <w:tcW w:w="384" w:type="pct"/>
            <w:vMerge w:val="restart"/>
            <w:shd w:val="clear" w:color="000000" w:fill="FFFFFF"/>
            <w:vAlign w:val="center"/>
          </w:tcPr>
          <w:p w14:paraId="41DD5763"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28</w:t>
            </w:r>
          </w:p>
        </w:tc>
        <w:tc>
          <w:tcPr>
            <w:tcW w:w="384" w:type="pct"/>
            <w:shd w:val="clear" w:color="000000" w:fill="FFFFFF"/>
            <w:vAlign w:val="center"/>
          </w:tcPr>
          <w:p w14:paraId="636E3958"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35</w:t>
            </w:r>
          </w:p>
        </w:tc>
        <w:tc>
          <w:tcPr>
            <w:tcW w:w="384" w:type="pct"/>
            <w:vMerge w:val="restart"/>
            <w:shd w:val="clear" w:color="000000" w:fill="FFFFFF"/>
            <w:vAlign w:val="center"/>
          </w:tcPr>
          <w:p w14:paraId="169AD0A5"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24</w:t>
            </w:r>
          </w:p>
        </w:tc>
        <w:tc>
          <w:tcPr>
            <w:tcW w:w="384" w:type="pct"/>
            <w:shd w:val="clear" w:color="000000" w:fill="FFFFFF"/>
            <w:vAlign w:val="center"/>
          </w:tcPr>
          <w:p w14:paraId="4C42FE17"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34</w:t>
            </w:r>
          </w:p>
        </w:tc>
        <w:tc>
          <w:tcPr>
            <w:tcW w:w="384" w:type="pct"/>
            <w:vMerge w:val="restart"/>
            <w:shd w:val="clear" w:color="000000" w:fill="FFFFFF"/>
            <w:vAlign w:val="center"/>
          </w:tcPr>
          <w:p w14:paraId="411AA261"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33</w:t>
            </w:r>
          </w:p>
        </w:tc>
        <w:tc>
          <w:tcPr>
            <w:tcW w:w="384" w:type="pct"/>
            <w:shd w:val="clear" w:color="000000" w:fill="FFFFFF"/>
            <w:vAlign w:val="center"/>
          </w:tcPr>
          <w:p w14:paraId="35D43DE7"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47</w:t>
            </w:r>
          </w:p>
        </w:tc>
        <w:tc>
          <w:tcPr>
            <w:tcW w:w="389" w:type="pct"/>
            <w:vMerge w:val="restart"/>
            <w:shd w:val="clear" w:color="000000" w:fill="FFFFFF"/>
            <w:vAlign w:val="center"/>
          </w:tcPr>
          <w:p w14:paraId="2A579884"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39</w:t>
            </w:r>
          </w:p>
        </w:tc>
      </w:tr>
      <w:tr w:rsidR="00660E6C" w14:paraId="72450672" w14:textId="77777777">
        <w:trPr>
          <w:trHeight w:val="315"/>
        </w:trPr>
        <w:tc>
          <w:tcPr>
            <w:tcW w:w="384" w:type="pct"/>
            <w:shd w:val="clear" w:color="000000" w:fill="FFFFFF"/>
            <w:vAlign w:val="center"/>
          </w:tcPr>
          <w:p w14:paraId="1ECD7F39" w14:textId="77777777" w:rsidR="00660E6C" w:rsidRDefault="00000000">
            <w:pPr>
              <w:ind w:firstLineChars="111"/>
              <w:rPr>
                <w:rFonts w:ascii="宋体" w:eastAsia="宋体" w:hAnsi="宋体" w:cs="宋体"/>
                <w:color w:val="000000"/>
                <w:sz w:val="18"/>
                <w:szCs w:val="18"/>
              </w:rPr>
            </w:pPr>
            <w:r>
              <w:rPr>
                <w:rFonts w:ascii="宋体" w:eastAsia="宋体" w:hAnsi="宋体" w:cs="宋体"/>
                <w:color w:val="000000"/>
                <w:sz w:val="18"/>
                <w:szCs w:val="18"/>
              </w:rPr>
              <w:t>2</w:t>
            </w:r>
          </w:p>
        </w:tc>
        <w:tc>
          <w:tcPr>
            <w:tcW w:w="384" w:type="pct"/>
            <w:shd w:val="clear" w:color="000000" w:fill="FFFFFF"/>
            <w:vAlign w:val="center"/>
          </w:tcPr>
          <w:p w14:paraId="4C967929"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34</w:t>
            </w:r>
          </w:p>
        </w:tc>
        <w:tc>
          <w:tcPr>
            <w:tcW w:w="384" w:type="pct"/>
            <w:vMerge/>
            <w:vAlign w:val="center"/>
          </w:tcPr>
          <w:p w14:paraId="43B2F05D" w14:textId="77777777" w:rsidR="00660E6C" w:rsidRDefault="00660E6C">
            <w:pPr>
              <w:ind w:firstLine="360"/>
              <w:jc w:val="left"/>
              <w:rPr>
                <w:rFonts w:ascii="宋体" w:eastAsia="宋体" w:hAnsi="宋体" w:cs="宋体"/>
                <w:color w:val="000000"/>
                <w:sz w:val="18"/>
                <w:szCs w:val="18"/>
              </w:rPr>
            </w:pPr>
          </w:p>
        </w:tc>
        <w:tc>
          <w:tcPr>
            <w:tcW w:w="384" w:type="pct"/>
            <w:shd w:val="clear" w:color="000000" w:fill="FFFFFF"/>
            <w:vAlign w:val="center"/>
          </w:tcPr>
          <w:p w14:paraId="42BBEACA"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39</w:t>
            </w:r>
          </w:p>
        </w:tc>
        <w:tc>
          <w:tcPr>
            <w:tcW w:w="384" w:type="pct"/>
            <w:vMerge/>
            <w:vAlign w:val="center"/>
          </w:tcPr>
          <w:p w14:paraId="3E2B1A67" w14:textId="77777777" w:rsidR="00660E6C" w:rsidRDefault="00660E6C">
            <w:pPr>
              <w:ind w:firstLine="360"/>
              <w:jc w:val="left"/>
              <w:rPr>
                <w:rFonts w:ascii="宋体" w:eastAsia="宋体" w:hAnsi="宋体" w:cs="宋体"/>
                <w:color w:val="000000"/>
                <w:sz w:val="18"/>
                <w:szCs w:val="18"/>
              </w:rPr>
            </w:pPr>
          </w:p>
        </w:tc>
        <w:tc>
          <w:tcPr>
            <w:tcW w:w="384" w:type="pct"/>
            <w:shd w:val="clear" w:color="000000" w:fill="FFFFFF"/>
            <w:vAlign w:val="center"/>
          </w:tcPr>
          <w:p w14:paraId="16A0C526"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27</w:t>
            </w:r>
          </w:p>
        </w:tc>
        <w:tc>
          <w:tcPr>
            <w:tcW w:w="384" w:type="pct"/>
            <w:vMerge/>
            <w:vAlign w:val="center"/>
          </w:tcPr>
          <w:p w14:paraId="30B81394" w14:textId="77777777" w:rsidR="00660E6C" w:rsidRDefault="00660E6C">
            <w:pPr>
              <w:ind w:firstLine="360"/>
              <w:jc w:val="left"/>
              <w:rPr>
                <w:rFonts w:ascii="宋体" w:eastAsia="宋体" w:hAnsi="宋体" w:cs="宋体"/>
                <w:color w:val="000000"/>
                <w:sz w:val="18"/>
                <w:szCs w:val="18"/>
              </w:rPr>
            </w:pPr>
          </w:p>
        </w:tc>
        <w:tc>
          <w:tcPr>
            <w:tcW w:w="384" w:type="pct"/>
            <w:shd w:val="clear" w:color="000000" w:fill="FFFFFF"/>
            <w:vAlign w:val="center"/>
          </w:tcPr>
          <w:p w14:paraId="20D3E744"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18</w:t>
            </w:r>
          </w:p>
        </w:tc>
        <w:tc>
          <w:tcPr>
            <w:tcW w:w="384" w:type="pct"/>
            <w:vMerge/>
            <w:vAlign w:val="center"/>
          </w:tcPr>
          <w:p w14:paraId="7C5BCEA7" w14:textId="77777777" w:rsidR="00660E6C" w:rsidRDefault="00660E6C">
            <w:pPr>
              <w:ind w:firstLine="360"/>
              <w:jc w:val="left"/>
              <w:rPr>
                <w:rFonts w:ascii="宋体" w:eastAsia="宋体" w:hAnsi="宋体" w:cs="宋体"/>
                <w:color w:val="000000"/>
                <w:sz w:val="18"/>
                <w:szCs w:val="18"/>
              </w:rPr>
            </w:pPr>
          </w:p>
        </w:tc>
        <w:tc>
          <w:tcPr>
            <w:tcW w:w="384" w:type="pct"/>
            <w:shd w:val="clear" w:color="000000" w:fill="FFFFFF"/>
            <w:vAlign w:val="center"/>
          </w:tcPr>
          <w:p w14:paraId="6913CA49"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35</w:t>
            </w:r>
          </w:p>
        </w:tc>
        <w:tc>
          <w:tcPr>
            <w:tcW w:w="384" w:type="pct"/>
            <w:vMerge/>
            <w:vAlign w:val="center"/>
          </w:tcPr>
          <w:p w14:paraId="374448D5" w14:textId="77777777" w:rsidR="00660E6C" w:rsidRDefault="00660E6C">
            <w:pPr>
              <w:ind w:firstLine="360"/>
              <w:jc w:val="left"/>
              <w:rPr>
                <w:rFonts w:ascii="宋体" w:eastAsia="宋体" w:hAnsi="宋体" w:cs="宋体"/>
                <w:color w:val="000000"/>
                <w:sz w:val="18"/>
                <w:szCs w:val="18"/>
              </w:rPr>
            </w:pPr>
          </w:p>
        </w:tc>
        <w:tc>
          <w:tcPr>
            <w:tcW w:w="384" w:type="pct"/>
            <w:shd w:val="clear" w:color="000000" w:fill="FFFFFF"/>
            <w:vAlign w:val="center"/>
          </w:tcPr>
          <w:p w14:paraId="51AAE5F3"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44</w:t>
            </w:r>
          </w:p>
        </w:tc>
        <w:tc>
          <w:tcPr>
            <w:tcW w:w="389" w:type="pct"/>
            <w:vMerge/>
            <w:vAlign w:val="center"/>
          </w:tcPr>
          <w:p w14:paraId="24447B90" w14:textId="77777777" w:rsidR="00660E6C" w:rsidRDefault="00660E6C">
            <w:pPr>
              <w:ind w:firstLine="360"/>
              <w:jc w:val="left"/>
              <w:rPr>
                <w:rFonts w:ascii="宋体" w:eastAsia="宋体" w:hAnsi="宋体" w:cs="宋体"/>
                <w:color w:val="000000"/>
                <w:sz w:val="18"/>
                <w:szCs w:val="18"/>
              </w:rPr>
            </w:pPr>
          </w:p>
        </w:tc>
      </w:tr>
      <w:tr w:rsidR="00660E6C" w14:paraId="4D0D565A" w14:textId="77777777">
        <w:trPr>
          <w:trHeight w:val="315"/>
        </w:trPr>
        <w:tc>
          <w:tcPr>
            <w:tcW w:w="384" w:type="pct"/>
            <w:shd w:val="clear" w:color="000000" w:fill="FFFFFF"/>
            <w:vAlign w:val="center"/>
          </w:tcPr>
          <w:p w14:paraId="5D153A06" w14:textId="77777777" w:rsidR="00660E6C" w:rsidRDefault="00000000">
            <w:pPr>
              <w:ind w:firstLineChars="111"/>
              <w:rPr>
                <w:rFonts w:ascii="宋体" w:eastAsia="宋体" w:hAnsi="宋体" w:cs="宋体"/>
                <w:color w:val="000000"/>
                <w:sz w:val="18"/>
                <w:szCs w:val="18"/>
              </w:rPr>
            </w:pPr>
            <w:r>
              <w:rPr>
                <w:rFonts w:ascii="宋体" w:eastAsia="宋体" w:hAnsi="宋体" w:cs="宋体"/>
                <w:color w:val="000000"/>
                <w:sz w:val="18"/>
                <w:szCs w:val="18"/>
              </w:rPr>
              <w:t>3</w:t>
            </w:r>
          </w:p>
        </w:tc>
        <w:tc>
          <w:tcPr>
            <w:tcW w:w="384" w:type="pct"/>
            <w:shd w:val="clear" w:color="000000" w:fill="FFFFFF"/>
            <w:vAlign w:val="center"/>
          </w:tcPr>
          <w:p w14:paraId="125FE6B4"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33</w:t>
            </w:r>
          </w:p>
        </w:tc>
        <w:tc>
          <w:tcPr>
            <w:tcW w:w="384" w:type="pct"/>
            <w:vMerge/>
            <w:vAlign w:val="center"/>
          </w:tcPr>
          <w:p w14:paraId="042237CC" w14:textId="77777777" w:rsidR="00660E6C" w:rsidRDefault="00660E6C">
            <w:pPr>
              <w:ind w:firstLine="360"/>
              <w:jc w:val="left"/>
              <w:rPr>
                <w:rFonts w:ascii="宋体" w:eastAsia="宋体" w:hAnsi="宋体" w:cs="宋体"/>
                <w:color w:val="000000"/>
                <w:sz w:val="18"/>
                <w:szCs w:val="18"/>
              </w:rPr>
            </w:pPr>
          </w:p>
        </w:tc>
        <w:tc>
          <w:tcPr>
            <w:tcW w:w="384" w:type="pct"/>
            <w:shd w:val="clear" w:color="000000" w:fill="FFFFFF"/>
            <w:vAlign w:val="center"/>
          </w:tcPr>
          <w:p w14:paraId="2FC34DA0"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34</w:t>
            </w:r>
          </w:p>
        </w:tc>
        <w:tc>
          <w:tcPr>
            <w:tcW w:w="384" w:type="pct"/>
            <w:vMerge/>
            <w:vAlign w:val="center"/>
          </w:tcPr>
          <w:p w14:paraId="7285B5A9" w14:textId="77777777" w:rsidR="00660E6C" w:rsidRDefault="00660E6C">
            <w:pPr>
              <w:ind w:firstLine="360"/>
              <w:jc w:val="left"/>
              <w:rPr>
                <w:rFonts w:ascii="宋体" w:eastAsia="宋体" w:hAnsi="宋体" w:cs="宋体"/>
                <w:color w:val="000000"/>
                <w:sz w:val="18"/>
                <w:szCs w:val="18"/>
              </w:rPr>
            </w:pPr>
          </w:p>
        </w:tc>
        <w:tc>
          <w:tcPr>
            <w:tcW w:w="384" w:type="pct"/>
            <w:shd w:val="clear" w:color="000000" w:fill="FFFFFF"/>
            <w:vAlign w:val="center"/>
          </w:tcPr>
          <w:p w14:paraId="0E96F9A0"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23</w:t>
            </w:r>
          </w:p>
        </w:tc>
        <w:tc>
          <w:tcPr>
            <w:tcW w:w="384" w:type="pct"/>
            <w:vMerge/>
            <w:vAlign w:val="center"/>
          </w:tcPr>
          <w:p w14:paraId="50F331E3" w14:textId="77777777" w:rsidR="00660E6C" w:rsidRDefault="00660E6C">
            <w:pPr>
              <w:ind w:firstLine="360"/>
              <w:jc w:val="left"/>
              <w:rPr>
                <w:rFonts w:ascii="宋体" w:eastAsia="宋体" w:hAnsi="宋体" w:cs="宋体"/>
                <w:color w:val="000000"/>
                <w:sz w:val="18"/>
                <w:szCs w:val="18"/>
              </w:rPr>
            </w:pPr>
          </w:p>
        </w:tc>
        <w:tc>
          <w:tcPr>
            <w:tcW w:w="384" w:type="pct"/>
            <w:shd w:val="clear" w:color="000000" w:fill="FFFFFF"/>
            <w:vAlign w:val="center"/>
          </w:tcPr>
          <w:p w14:paraId="1CCDA53D"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48</w:t>
            </w:r>
          </w:p>
        </w:tc>
        <w:tc>
          <w:tcPr>
            <w:tcW w:w="384" w:type="pct"/>
            <w:vMerge/>
            <w:vAlign w:val="center"/>
          </w:tcPr>
          <w:p w14:paraId="1848CB7C" w14:textId="77777777" w:rsidR="00660E6C" w:rsidRDefault="00660E6C">
            <w:pPr>
              <w:ind w:firstLine="360"/>
              <w:jc w:val="left"/>
              <w:rPr>
                <w:rFonts w:ascii="宋体" w:eastAsia="宋体" w:hAnsi="宋体" w:cs="宋体"/>
                <w:color w:val="000000"/>
                <w:sz w:val="18"/>
                <w:szCs w:val="18"/>
              </w:rPr>
            </w:pPr>
          </w:p>
        </w:tc>
        <w:tc>
          <w:tcPr>
            <w:tcW w:w="384" w:type="pct"/>
            <w:shd w:val="clear" w:color="000000" w:fill="FFFFFF"/>
            <w:vAlign w:val="center"/>
          </w:tcPr>
          <w:p w14:paraId="3BB321F9"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25</w:t>
            </w:r>
          </w:p>
        </w:tc>
        <w:tc>
          <w:tcPr>
            <w:tcW w:w="384" w:type="pct"/>
            <w:vMerge/>
            <w:vAlign w:val="center"/>
          </w:tcPr>
          <w:p w14:paraId="622B23B3" w14:textId="77777777" w:rsidR="00660E6C" w:rsidRDefault="00660E6C">
            <w:pPr>
              <w:ind w:firstLine="360"/>
              <w:jc w:val="left"/>
              <w:rPr>
                <w:rFonts w:ascii="宋体" w:eastAsia="宋体" w:hAnsi="宋体" w:cs="宋体"/>
                <w:color w:val="000000"/>
                <w:sz w:val="18"/>
                <w:szCs w:val="18"/>
              </w:rPr>
            </w:pPr>
          </w:p>
        </w:tc>
        <w:tc>
          <w:tcPr>
            <w:tcW w:w="384" w:type="pct"/>
            <w:shd w:val="clear" w:color="000000" w:fill="FFFFFF"/>
            <w:vAlign w:val="center"/>
          </w:tcPr>
          <w:p w14:paraId="2C05667E"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31</w:t>
            </w:r>
          </w:p>
        </w:tc>
        <w:tc>
          <w:tcPr>
            <w:tcW w:w="389" w:type="pct"/>
            <w:vMerge/>
            <w:vAlign w:val="center"/>
          </w:tcPr>
          <w:p w14:paraId="6639A8CB" w14:textId="77777777" w:rsidR="00660E6C" w:rsidRDefault="00660E6C">
            <w:pPr>
              <w:ind w:firstLine="360"/>
              <w:jc w:val="left"/>
              <w:rPr>
                <w:rFonts w:ascii="宋体" w:eastAsia="宋体" w:hAnsi="宋体" w:cs="宋体"/>
                <w:color w:val="000000"/>
                <w:sz w:val="18"/>
                <w:szCs w:val="18"/>
              </w:rPr>
            </w:pPr>
          </w:p>
        </w:tc>
      </w:tr>
      <w:tr w:rsidR="00660E6C" w14:paraId="49651EE0" w14:textId="77777777">
        <w:trPr>
          <w:trHeight w:val="315"/>
        </w:trPr>
        <w:tc>
          <w:tcPr>
            <w:tcW w:w="384" w:type="pct"/>
            <w:shd w:val="clear" w:color="000000" w:fill="FFFFFF"/>
            <w:vAlign w:val="center"/>
          </w:tcPr>
          <w:p w14:paraId="13B69609" w14:textId="77777777" w:rsidR="00660E6C" w:rsidRDefault="00000000">
            <w:pPr>
              <w:ind w:firstLineChars="111"/>
              <w:rPr>
                <w:rFonts w:ascii="宋体" w:eastAsia="宋体" w:hAnsi="宋体" w:cs="宋体"/>
                <w:color w:val="000000"/>
                <w:sz w:val="18"/>
                <w:szCs w:val="18"/>
              </w:rPr>
            </w:pPr>
            <w:r>
              <w:rPr>
                <w:rFonts w:ascii="宋体" w:eastAsia="宋体" w:hAnsi="宋体" w:cs="宋体"/>
                <w:color w:val="000000"/>
                <w:sz w:val="18"/>
                <w:szCs w:val="18"/>
              </w:rPr>
              <w:t>4</w:t>
            </w:r>
          </w:p>
        </w:tc>
        <w:tc>
          <w:tcPr>
            <w:tcW w:w="384" w:type="pct"/>
            <w:shd w:val="clear" w:color="000000" w:fill="FFFFFF"/>
            <w:vAlign w:val="center"/>
          </w:tcPr>
          <w:p w14:paraId="5EA69ADA"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31</w:t>
            </w:r>
          </w:p>
        </w:tc>
        <w:tc>
          <w:tcPr>
            <w:tcW w:w="384" w:type="pct"/>
            <w:vMerge/>
            <w:vAlign w:val="center"/>
          </w:tcPr>
          <w:p w14:paraId="388F9741" w14:textId="77777777" w:rsidR="00660E6C" w:rsidRDefault="00660E6C">
            <w:pPr>
              <w:ind w:firstLine="360"/>
              <w:jc w:val="left"/>
              <w:rPr>
                <w:rFonts w:ascii="宋体" w:eastAsia="宋体" w:hAnsi="宋体" w:cs="宋体"/>
                <w:color w:val="000000"/>
                <w:sz w:val="18"/>
                <w:szCs w:val="18"/>
              </w:rPr>
            </w:pPr>
          </w:p>
        </w:tc>
        <w:tc>
          <w:tcPr>
            <w:tcW w:w="384" w:type="pct"/>
            <w:shd w:val="clear" w:color="000000" w:fill="FFFFFF"/>
            <w:vAlign w:val="center"/>
          </w:tcPr>
          <w:p w14:paraId="77AA6E54"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58</w:t>
            </w:r>
          </w:p>
        </w:tc>
        <w:tc>
          <w:tcPr>
            <w:tcW w:w="384" w:type="pct"/>
            <w:vMerge/>
            <w:vAlign w:val="center"/>
          </w:tcPr>
          <w:p w14:paraId="605784EC" w14:textId="77777777" w:rsidR="00660E6C" w:rsidRDefault="00660E6C">
            <w:pPr>
              <w:ind w:firstLine="360"/>
              <w:jc w:val="left"/>
              <w:rPr>
                <w:rFonts w:ascii="宋体" w:eastAsia="宋体" w:hAnsi="宋体" w:cs="宋体"/>
                <w:color w:val="000000"/>
                <w:sz w:val="18"/>
                <w:szCs w:val="18"/>
              </w:rPr>
            </w:pPr>
          </w:p>
        </w:tc>
        <w:tc>
          <w:tcPr>
            <w:tcW w:w="384" w:type="pct"/>
            <w:shd w:val="clear" w:color="000000" w:fill="FFFFFF"/>
            <w:vAlign w:val="center"/>
          </w:tcPr>
          <w:p w14:paraId="18934E0B"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32</w:t>
            </w:r>
          </w:p>
        </w:tc>
        <w:tc>
          <w:tcPr>
            <w:tcW w:w="384" w:type="pct"/>
            <w:vMerge/>
            <w:vAlign w:val="center"/>
          </w:tcPr>
          <w:p w14:paraId="6625BC95" w14:textId="77777777" w:rsidR="00660E6C" w:rsidRDefault="00660E6C">
            <w:pPr>
              <w:ind w:firstLine="360"/>
              <w:jc w:val="left"/>
              <w:rPr>
                <w:rFonts w:ascii="宋体" w:eastAsia="宋体" w:hAnsi="宋体" w:cs="宋体"/>
                <w:color w:val="000000"/>
                <w:sz w:val="18"/>
                <w:szCs w:val="18"/>
              </w:rPr>
            </w:pPr>
          </w:p>
        </w:tc>
        <w:tc>
          <w:tcPr>
            <w:tcW w:w="384" w:type="pct"/>
            <w:shd w:val="clear" w:color="000000" w:fill="FFFFFF"/>
            <w:vAlign w:val="center"/>
          </w:tcPr>
          <w:p w14:paraId="50C08FFF"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96</w:t>
            </w:r>
          </w:p>
        </w:tc>
        <w:tc>
          <w:tcPr>
            <w:tcW w:w="384" w:type="pct"/>
            <w:vMerge/>
            <w:vAlign w:val="center"/>
          </w:tcPr>
          <w:p w14:paraId="06610ABF" w14:textId="77777777" w:rsidR="00660E6C" w:rsidRDefault="00660E6C">
            <w:pPr>
              <w:ind w:firstLine="360"/>
              <w:jc w:val="left"/>
              <w:rPr>
                <w:rFonts w:ascii="宋体" w:eastAsia="宋体" w:hAnsi="宋体" w:cs="宋体"/>
                <w:color w:val="000000"/>
                <w:sz w:val="18"/>
                <w:szCs w:val="18"/>
              </w:rPr>
            </w:pPr>
          </w:p>
        </w:tc>
        <w:tc>
          <w:tcPr>
            <w:tcW w:w="384" w:type="pct"/>
            <w:shd w:val="clear" w:color="000000" w:fill="FFFFFF"/>
            <w:vAlign w:val="center"/>
          </w:tcPr>
          <w:p w14:paraId="53E60472"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36</w:t>
            </w:r>
          </w:p>
        </w:tc>
        <w:tc>
          <w:tcPr>
            <w:tcW w:w="384" w:type="pct"/>
            <w:vMerge/>
            <w:vAlign w:val="center"/>
          </w:tcPr>
          <w:p w14:paraId="3A45790F" w14:textId="77777777" w:rsidR="00660E6C" w:rsidRDefault="00660E6C">
            <w:pPr>
              <w:ind w:firstLine="360"/>
              <w:jc w:val="left"/>
              <w:rPr>
                <w:rFonts w:ascii="宋体" w:eastAsia="宋体" w:hAnsi="宋体" w:cs="宋体"/>
                <w:color w:val="000000"/>
                <w:sz w:val="18"/>
                <w:szCs w:val="18"/>
              </w:rPr>
            </w:pPr>
          </w:p>
        </w:tc>
        <w:tc>
          <w:tcPr>
            <w:tcW w:w="384" w:type="pct"/>
            <w:shd w:val="clear" w:color="000000" w:fill="FFFFFF"/>
            <w:vAlign w:val="center"/>
          </w:tcPr>
          <w:p w14:paraId="164200A7"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35</w:t>
            </w:r>
          </w:p>
        </w:tc>
        <w:tc>
          <w:tcPr>
            <w:tcW w:w="389" w:type="pct"/>
            <w:vMerge/>
            <w:vAlign w:val="center"/>
          </w:tcPr>
          <w:p w14:paraId="7D1FD617" w14:textId="77777777" w:rsidR="00660E6C" w:rsidRDefault="00660E6C">
            <w:pPr>
              <w:ind w:firstLine="360"/>
              <w:jc w:val="left"/>
              <w:rPr>
                <w:rFonts w:ascii="宋体" w:eastAsia="宋体" w:hAnsi="宋体" w:cs="宋体"/>
                <w:color w:val="000000"/>
                <w:sz w:val="18"/>
                <w:szCs w:val="18"/>
              </w:rPr>
            </w:pPr>
          </w:p>
        </w:tc>
      </w:tr>
      <w:tr w:rsidR="00660E6C" w14:paraId="5B722A21" w14:textId="77777777">
        <w:trPr>
          <w:trHeight w:val="315"/>
        </w:trPr>
        <w:tc>
          <w:tcPr>
            <w:tcW w:w="769" w:type="pct"/>
            <w:gridSpan w:val="2"/>
            <w:shd w:val="clear" w:color="000000" w:fill="FFFFFF"/>
            <w:vAlign w:val="center"/>
          </w:tcPr>
          <w:p w14:paraId="475E4E37"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弹性模量最大值</w:t>
            </w:r>
          </w:p>
        </w:tc>
        <w:tc>
          <w:tcPr>
            <w:tcW w:w="384" w:type="pct"/>
            <w:shd w:val="clear" w:color="000000" w:fill="FFFFFF"/>
            <w:vAlign w:val="center"/>
          </w:tcPr>
          <w:p w14:paraId="07EB81D4"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33</w:t>
            </w:r>
          </w:p>
        </w:tc>
        <w:tc>
          <w:tcPr>
            <w:tcW w:w="769" w:type="pct"/>
            <w:gridSpan w:val="2"/>
            <w:shd w:val="clear" w:color="000000" w:fill="FFFFFF"/>
            <w:vAlign w:val="center"/>
          </w:tcPr>
          <w:p w14:paraId="70E0606E"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弹性模量最小值</w:t>
            </w:r>
          </w:p>
        </w:tc>
        <w:tc>
          <w:tcPr>
            <w:tcW w:w="384" w:type="pct"/>
            <w:shd w:val="clear" w:color="000000" w:fill="FFFFFF"/>
            <w:vAlign w:val="center"/>
          </w:tcPr>
          <w:p w14:paraId="6AE04190"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28</w:t>
            </w:r>
          </w:p>
        </w:tc>
        <w:tc>
          <w:tcPr>
            <w:tcW w:w="384" w:type="pct"/>
            <w:shd w:val="clear" w:color="000000" w:fill="FFFFFF"/>
            <w:vAlign w:val="center"/>
          </w:tcPr>
          <w:p w14:paraId="384016D7"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极差</w:t>
            </w:r>
          </w:p>
        </w:tc>
        <w:tc>
          <w:tcPr>
            <w:tcW w:w="384" w:type="pct"/>
            <w:shd w:val="clear" w:color="000000" w:fill="FFFFFF"/>
            <w:vAlign w:val="center"/>
          </w:tcPr>
          <w:p w14:paraId="0DB914BE"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769" w:type="pct"/>
            <w:gridSpan w:val="2"/>
            <w:shd w:val="clear" w:color="000000" w:fill="FFFFFF"/>
            <w:vAlign w:val="center"/>
          </w:tcPr>
          <w:p w14:paraId="105D8050"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弹性模量平均值</w:t>
            </w:r>
          </w:p>
        </w:tc>
        <w:tc>
          <w:tcPr>
            <w:tcW w:w="384" w:type="pct"/>
            <w:shd w:val="clear" w:color="000000" w:fill="FFFFFF"/>
            <w:vAlign w:val="center"/>
          </w:tcPr>
          <w:p w14:paraId="6E1034E2"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31</w:t>
            </w:r>
          </w:p>
        </w:tc>
        <w:tc>
          <w:tcPr>
            <w:tcW w:w="384" w:type="pct"/>
            <w:shd w:val="clear" w:color="000000" w:fill="FFFFFF"/>
            <w:vAlign w:val="center"/>
          </w:tcPr>
          <w:p w14:paraId="7EC9A84D"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标准差</w:t>
            </w:r>
          </w:p>
        </w:tc>
        <w:tc>
          <w:tcPr>
            <w:tcW w:w="389" w:type="pct"/>
            <w:shd w:val="clear" w:color="000000" w:fill="FFFFFF"/>
            <w:vAlign w:val="center"/>
          </w:tcPr>
          <w:p w14:paraId="194A88E3"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.92</w:t>
            </w:r>
          </w:p>
        </w:tc>
      </w:tr>
      <w:tr w:rsidR="00660E6C" w14:paraId="3885C69F" w14:textId="77777777">
        <w:trPr>
          <w:trHeight w:val="315"/>
        </w:trPr>
        <w:tc>
          <w:tcPr>
            <w:tcW w:w="769" w:type="pct"/>
            <w:gridSpan w:val="2"/>
            <w:shd w:val="clear" w:color="000000" w:fill="FFFFFF"/>
            <w:vAlign w:val="center"/>
          </w:tcPr>
          <w:p w14:paraId="45C720A2"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弯曲弹性极限最大值</w:t>
            </w:r>
          </w:p>
        </w:tc>
        <w:tc>
          <w:tcPr>
            <w:tcW w:w="384" w:type="pct"/>
            <w:shd w:val="clear" w:color="000000" w:fill="FFFFFF"/>
            <w:vAlign w:val="center"/>
          </w:tcPr>
          <w:p w14:paraId="033BCF3B"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45</w:t>
            </w:r>
          </w:p>
        </w:tc>
        <w:tc>
          <w:tcPr>
            <w:tcW w:w="769" w:type="pct"/>
            <w:gridSpan w:val="2"/>
            <w:shd w:val="clear" w:color="000000" w:fill="FFFFFF"/>
            <w:vAlign w:val="center"/>
          </w:tcPr>
          <w:p w14:paraId="2889BEE3"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弯曲弹性极限最小值</w:t>
            </w:r>
          </w:p>
        </w:tc>
        <w:tc>
          <w:tcPr>
            <w:tcW w:w="384" w:type="pct"/>
            <w:shd w:val="clear" w:color="000000" w:fill="FFFFFF"/>
            <w:vAlign w:val="center"/>
          </w:tcPr>
          <w:p w14:paraId="476CC3A3"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24</w:t>
            </w:r>
          </w:p>
        </w:tc>
        <w:tc>
          <w:tcPr>
            <w:tcW w:w="384" w:type="pct"/>
            <w:shd w:val="clear" w:color="000000" w:fill="FFFFFF"/>
            <w:vAlign w:val="center"/>
          </w:tcPr>
          <w:p w14:paraId="329A2566"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极差</w:t>
            </w:r>
          </w:p>
        </w:tc>
        <w:tc>
          <w:tcPr>
            <w:tcW w:w="384" w:type="pct"/>
            <w:shd w:val="clear" w:color="000000" w:fill="FFFFFF"/>
            <w:vAlign w:val="center"/>
          </w:tcPr>
          <w:p w14:paraId="5E998415"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1</w:t>
            </w:r>
          </w:p>
        </w:tc>
        <w:tc>
          <w:tcPr>
            <w:tcW w:w="769" w:type="pct"/>
            <w:gridSpan w:val="2"/>
            <w:shd w:val="clear" w:color="000000" w:fill="FFFFFF"/>
            <w:vAlign w:val="center"/>
          </w:tcPr>
          <w:p w14:paraId="426D0527"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弯曲弹性极限平均值</w:t>
            </w:r>
          </w:p>
        </w:tc>
        <w:tc>
          <w:tcPr>
            <w:tcW w:w="384" w:type="pct"/>
            <w:shd w:val="clear" w:color="000000" w:fill="FFFFFF"/>
            <w:vAlign w:val="center"/>
          </w:tcPr>
          <w:p w14:paraId="6B6B75BE"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36</w:t>
            </w:r>
          </w:p>
        </w:tc>
        <w:tc>
          <w:tcPr>
            <w:tcW w:w="384" w:type="pct"/>
            <w:shd w:val="clear" w:color="000000" w:fill="FFFFFF"/>
            <w:vAlign w:val="center"/>
          </w:tcPr>
          <w:p w14:paraId="1490EC4B"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标准差</w:t>
            </w:r>
          </w:p>
        </w:tc>
        <w:tc>
          <w:tcPr>
            <w:tcW w:w="389" w:type="pct"/>
            <w:shd w:val="clear" w:color="000000" w:fill="FFFFFF"/>
            <w:vAlign w:val="center"/>
          </w:tcPr>
          <w:p w14:paraId="16C5ACE0" w14:textId="77777777" w:rsidR="00660E6C" w:rsidRDefault="00000000">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0.82</w:t>
            </w:r>
          </w:p>
        </w:tc>
      </w:tr>
    </w:tbl>
    <w:p w14:paraId="7F2192E8" w14:textId="77777777" w:rsidR="00660E6C" w:rsidRDefault="00660E6C">
      <w:pPr>
        <w:pStyle w:val="a0"/>
        <w:snapToGrid w:val="0"/>
        <w:ind w:firstLineChars="0" w:firstLine="0"/>
      </w:pPr>
    </w:p>
    <w:sectPr w:rsidR="00660E6C">
      <w:headerReference w:type="even" r:id="rId13"/>
      <w:headerReference w:type="default" r:id="rId14"/>
      <w:footerReference w:type="even" r:id="rId15"/>
      <w:footerReference w:type="default" r:id="rId16"/>
      <w:headerReference w:type="first" r:id="rId17"/>
      <w:footerReference w:type="first" r:id="rId18"/>
      <w:pgSz w:w="11906" w:h="16838"/>
      <w:pgMar w:top="1440" w:right="1780" w:bottom="1440" w:left="17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18AF" w14:textId="77777777" w:rsidR="005529B1" w:rsidRDefault="005529B1">
      <w:pPr>
        <w:spacing w:line="240" w:lineRule="auto"/>
        <w:ind w:firstLine="420"/>
      </w:pPr>
      <w:r>
        <w:separator/>
      </w:r>
    </w:p>
  </w:endnote>
  <w:endnote w:type="continuationSeparator" w:id="0">
    <w:p w14:paraId="598089D4" w14:textId="77777777" w:rsidR="005529B1" w:rsidRDefault="005529B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4E69" w14:textId="77777777" w:rsidR="00660E6C" w:rsidRDefault="00660E6C">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22DF" w14:textId="77777777" w:rsidR="00660E6C" w:rsidRDefault="00660E6C">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86FA" w14:textId="77777777" w:rsidR="00660E6C" w:rsidRDefault="00660E6C">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C0D3" w14:textId="77777777" w:rsidR="005529B1" w:rsidRDefault="005529B1">
      <w:pPr>
        <w:ind w:firstLine="420"/>
      </w:pPr>
      <w:r>
        <w:separator/>
      </w:r>
    </w:p>
  </w:footnote>
  <w:footnote w:type="continuationSeparator" w:id="0">
    <w:p w14:paraId="316353FB" w14:textId="77777777" w:rsidR="005529B1" w:rsidRDefault="005529B1">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C901" w14:textId="77777777" w:rsidR="00660E6C" w:rsidRDefault="00660E6C">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247D" w14:textId="77777777" w:rsidR="00660E6C" w:rsidRDefault="00660E6C">
    <w:pPr>
      <w:pStyle w:val="af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7BD0" w14:textId="77777777" w:rsidR="00660E6C" w:rsidRDefault="00660E6C">
    <w:pPr>
      <w:pStyle w:val="a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9F0784"/>
    <w:multiLevelType w:val="singleLevel"/>
    <w:tmpl w:val="DA9F0784"/>
    <w:lvl w:ilvl="0">
      <w:start w:val="5"/>
      <w:numFmt w:val="chineseCounting"/>
      <w:suff w:val="nothing"/>
      <w:lvlText w:val="%1、"/>
      <w:lvlJc w:val="left"/>
      <w:rPr>
        <w:rFonts w:hint="eastAsia"/>
      </w:rPr>
    </w:lvl>
  </w:abstractNum>
  <w:abstractNum w:abstractNumId="1" w15:restartNumberingAfterBreak="0">
    <w:nsid w:val="F116BB8D"/>
    <w:multiLevelType w:val="singleLevel"/>
    <w:tmpl w:val="F116BB8D"/>
    <w:lvl w:ilvl="0">
      <w:start w:val="1"/>
      <w:numFmt w:val="chineseCounting"/>
      <w:suff w:val="nothing"/>
      <w:lvlText w:val="（%1）"/>
      <w:lvlJc w:val="left"/>
      <w:rPr>
        <w:rFonts w:hint="eastAsia"/>
      </w:rPr>
    </w:lvl>
  </w:abstractNum>
  <w:abstractNum w:abstractNumId="2" w15:restartNumberingAfterBreak="0">
    <w:nsid w:val="0E2B40FB"/>
    <w:multiLevelType w:val="singleLevel"/>
    <w:tmpl w:val="0E2B40FB"/>
    <w:lvl w:ilvl="0">
      <w:start w:val="1"/>
      <w:numFmt w:val="upperLetter"/>
      <w:lvlText w:val="%1."/>
      <w:lvlJc w:val="left"/>
      <w:pPr>
        <w:tabs>
          <w:tab w:val="left" w:pos="312"/>
        </w:tabs>
      </w:pPr>
    </w:lvl>
  </w:abstractNum>
  <w:abstractNum w:abstractNumId="3" w15:restartNumberingAfterBreak="0">
    <w:nsid w:val="5F6A0854"/>
    <w:multiLevelType w:val="singleLevel"/>
    <w:tmpl w:val="5F6A0854"/>
    <w:lvl w:ilvl="0">
      <w:start w:val="1"/>
      <w:numFmt w:val="lowerLetter"/>
      <w:suff w:val="nothing"/>
      <w:lvlText w:val="%1）"/>
      <w:lvlJc w:val="left"/>
    </w:lvl>
  </w:abstractNum>
  <w:num w:numId="1" w16cid:durableId="1785733767">
    <w:abstractNumId w:val="2"/>
  </w:num>
  <w:num w:numId="2" w16cid:durableId="936524952">
    <w:abstractNumId w:val="3"/>
  </w:num>
  <w:num w:numId="3" w16cid:durableId="518666395">
    <w:abstractNumId w:val="0"/>
  </w:num>
  <w:num w:numId="4" w16cid:durableId="1851020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trackRevisions/>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MDMxNGEzNDk1ZjY1ZDdlOWU3ZmFiZDlhOTM4NTZhMjE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27DBC"/>
    <w:rsid w:val="000312D7"/>
    <w:rsid w:val="00032958"/>
    <w:rsid w:val="00033C9E"/>
    <w:rsid w:val="00035A30"/>
    <w:rsid w:val="0003612C"/>
    <w:rsid w:val="000362EA"/>
    <w:rsid w:val="0003648A"/>
    <w:rsid w:val="00036C38"/>
    <w:rsid w:val="000370C9"/>
    <w:rsid w:val="000376FC"/>
    <w:rsid w:val="00041459"/>
    <w:rsid w:val="000425E5"/>
    <w:rsid w:val="00043943"/>
    <w:rsid w:val="00047256"/>
    <w:rsid w:val="00047897"/>
    <w:rsid w:val="00047C97"/>
    <w:rsid w:val="0005272D"/>
    <w:rsid w:val="000538E0"/>
    <w:rsid w:val="00053978"/>
    <w:rsid w:val="000543AE"/>
    <w:rsid w:val="00056B2E"/>
    <w:rsid w:val="00057549"/>
    <w:rsid w:val="000600DD"/>
    <w:rsid w:val="00060D9B"/>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87E24"/>
    <w:rsid w:val="00090932"/>
    <w:rsid w:val="00091FDA"/>
    <w:rsid w:val="0009564E"/>
    <w:rsid w:val="000956AA"/>
    <w:rsid w:val="00095716"/>
    <w:rsid w:val="00095B00"/>
    <w:rsid w:val="000968E7"/>
    <w:rsid w:val="000A25DA"/>
    <w:rsid w:val="000A2674"/>
    <w:rsid w:val="000A46E3"/>
    <w:rsid w:val="000A4FBE"/>
    <w:rsid w:val="000A68B0"/>
    <w:rsid w:val="000A68DC"/>
    <w:rsid w:val="000B0288"/>
    <w:rsid w:val="000B12AD"/>
    <w:rsid w:val="000B20BA"/>
    <w:rsid w:val="000B7535"/>
    <w:rsid w:val="000C2E3D"/>
    <w:rsid w:val="000C38F3"/>
    <w:rsid w:val="000C4435"/>
    <w:rsid w:val="000C7BE6"/>
    <w:rsid w:val="000D004B"/>
    <w:rsid w:val="000D146E"/>
    <w:rsid w:val="000D255F"/>
    <w:rsid w:val="000D2968"/>
    <w:rsid w:val="000D3C54"/>
    <w:rsid w:val="000D419A"/>
    <w:rsid w:val="000D6263"/>
    <w:rsid w:val="000D6C50"/>
    <w:rsid w:val="000D782D"/>
    <w:rsid w:val="000E0E5D"/>
    <w:rsid w:val="000E12A2"/>
    <w:rsid w:val="000E22D3"/>
    <w:rsid w:val="000E2F2B"/>
    <w:rsid w:val="000E30E5"/>
    <w:rsid w:val="000E3BE4"/>
    <w:rsid w:val="000E5601"/>
    <w:rsid w:val="000E5B35"/>
    <w:rsid w:val="000E7291"/>
    <w:rsid w:val="000E7398"/>
    <w:rsid w:val="000E7492"/>
    <w:rsid w:val="000E75F6"/>
    <w:rsid w:val="000F0726"/>
    <w:rsid w:val="000F21CD"/>
    <w:rsid w:val="000F2931"/>
    <w:rsid w:val="000F31B1"/>
    <w:rsid w:val="000F60BA"/>
    <w:rsid w:val="000F7EE8"/>
    <w:rsid w:val="0010164F"/>
    <w:rsid w:val="00103B79"/>
    <w:rsid w:val="00103F5A"/>
    <w:rsid w:val="001041DF"/>
    <w:rsid w:val="001043C6"/>
    <w:rsid w:val="0011080B"/>
    <w:rsid w:val="00110EDA"/>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0A7"/>
    <w:rsid w:val="00130CC9"/>
    <w:rsid w:val="0013359C"/>
    <w:rsid w:val="0013566C"/>
    <w:rsid w:val="001360C1"/>
    <w:rsid w:val="001379DC"/>
    <w:rsid w:val="001421CF"/>
    <w:rsid w:val="00142845"/>
    <w:rsid w:val="00142C75"/>
    <w:rsid w:val="00142E66"/>
    <w:rsid w:val="00143A39"/>
    <w:rsid w:val="00144593"/>
    <w:rsid w:val="00144F28"/>
    <w:rsid w:val="00145147"/>
    <w:rsid w:val="00145188"/>
    <w:rsid w:val="001455A0"/>
    <w:rsid w:val="00147858"/>
    <w:rsid w:val="001502D3"/>
    <w:rsid w:val="00150640"/>
    <w:rsid w:val="0015114D"/>
    <w:rsid w:val="001517E4"/>
    <w:rsid w:val="00151DFA"/>
    <w:rsid w:val="00152A50"/>
    <w:rsid w:val="00152CEE"/>
    <w:rsid w:val="00152F27"/>
    <w:rsid w:val="001531DA"/>
    <w:rsid w:val="00153236"/>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2E0"/>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74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8F1"/>
    <w:rsid w:val="001D3A88"/>
    <w:rsid w:val="001D4C7B"/>
    <w:rsid w:val="001D50AF"/>
    <w:rsid w:val="001E0750"/>
    <w:rsid w:val="001E1C8D"/>
    <w:rsid w:val="001E2613"/>
    <w:rsid w:val="001E35D2"/>
    <w:rsid w:val="001E5CB5"/>
    <w:rsid w:val="001E6ADD"/>
    <w:rsid w:val="001E7143"/>
    <w:rsid w:val="001E747F"/>
    <w:rsid w:val="001E77A0"/>
    <w:rsid w:val="001F0609"/>
    <w:rsid w:val="001F1028"/>
    <w:rsid w:val="001F18F7"/>
    <w:rsid w:val="001F21E5"/>
    <w:rsid w:val="001F3BE7"/>
    <w:rsid w:val="001F3F74"/>
    <w:rsid w:val="001F4570"/>
    <w:rsid w:val="001F5086"/>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3E52"/>
    <w:rsid w:val="002252C9"/>
    <w:rsid w:val="00230C35"/>
    <w:rsid w:val="00231422"/>
    <w:rsid w:val="00232045"/>
    <w:rsid w:val="002320C8"/>
    <w:rsid w:val="00233226"/>
    <w:rsid w:val="00233A1C"/>
    <w:rsid w:val="0023455B"/>
    <w:rsid w:val="00234F74"/>
    <w:rsid w:val="00234FE4"/>
    <w:rsid w:val="00235328"/>
    <w:rsid w:val="002356F0"/>
    <w:rsid w:val="00240E23"/>
    <w:rsid w:val="00242128"/>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6988"/>
    <w:rsid w:val="002A7451"/>
    <w:rsid w:val="002B0BEE"/>
    <w:rsid w:val="002B0D54"/>
    <w:rsid w:val="002B12B9"/>
    <w:rsid w:val="002B1B4A"/>
    <w:rsid w:val="002B1C35"/>
    <w:rsid w:val="002B2BCB"/>
    <w:rsid w:val="002B3207"/>
    <w:rsid w:val="002B33F4"/>
    <w:rsid w:val="002B351D"/>
    <w:rsid w:val="002B45E4"/>
    <w:rsid w:val="002B4A70"/>
    <w:rsid w:val="002B6C88"/>
    <w:rsid w:val="002C11A6"/>
    <w:rsid w:val="002C11C3"/>
    <w:rsid w:val="002C31AB"/>
    <w:rsid w:val="002C33FD"/>
    <w:rsid w:val="002C3F54"/>
    <w:rsid w:val="002C6308"/>
    <w:rsid w:val="002C7E20"/>
    <w:rsid w:val="002D16DB"/>
    <w:rsid w:val="002D29B7"/>
    <w:rsid w:val="002D6F42"/>
    <w:rsid w:val="002D75D7"/>
    <w:rsid w:val="002E0755"/>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3AFC"/>
    <w:rsid w:val="00304AE0"/>
    <w:rsid w:val="003058A9"/>
    <w:rsid w:val="00306204"/>
    <w:rsid w:val="00306375"/>
    <w:rsid w:val="00310C92"/>
    <w:rsid w:val="00311726"/>
    <w:rsid w:val="00311A03"/>
    <w:rsid w:val="00311EF2"/>
    <w:rsid w:val="00311F46"/>
    <w:rsid w:val="0031674E"/>
    <w:rsid w:val="00317743"/>
    <w:rsid w:val="00321BF3"/>
    <w:rsid w:val="003222DE"/>
    <w:rsid w:val="00323A14"/>
    <w:rsid w:val="00326E25"/>
    <w:rsid w:val="00327C26"/>
    <w:rsid w:val="0033114F"/>
    <w:rsid w:val="00332590"/>
    <w:rsid w:val="0033375D"/>
    <w:rsid w:val="003341F6"/>
    <w:rsid w:val="003345B0"/>
    <w:rsid w:val="00334FD6"/>
    <w:rsid w:val="00335155"/>
    <w:rsid w:val="0033778F"/>
    <w:rsid w:val="00337C4B"/>
    <w:rsid w:val="00340915"/>
    <w:rsid w:val="00340C08"/>
    <w:rsid w:val="00340C89"/>
    <w:rsid w:val="0034101B"/>
    <w:rsid w:val="00341EAD"/>
    <w:rsid w:val="0034335F"/>
    <w:rsid w:val="0034452B"/>
    <w:rsid w:val="00344AA8"/>
    <w:rsid w:val="00345E08"/>
    <w:rsid w:val="00350386"/>
    <w:rsid w:val="00351974"/>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2683"/>
    <w:rsid w:val="0037462A"/>
    <w:rsid w:val="00376214"/>
    <w:rsid w:val="003764C4"/>
    <w:rsid w:val="00376D7D"/>
    <w:rsid w:val="0038013C"/>
    <w:rsid w:val="0038064F"/>
    <w:rsid w:val="003807E6"/>
    <w:rsid w:val="003829D3"/>
    <w:rsid w:val="003854A7"/>
    <w:rsid w:val="003859E4"/>
    <w:rsid w:val="00387C73"/>
    <w:rsid w:val="00390678"/>
    <w:rsid w:val="003907CF"/>
    <w:rsid w:val="00391F2B"/>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0BC"/>
    <w:rsid w:val="003C1DF8"/>
    <w:rsid w:val="003C259D"/>
    <w:rsid w:val="003C3318"/>
    <w:rsid w:val="003C4551"/>
    <w:rsid w:val="003C45CD"/>
    <w:rsid w:val="003C5329"/>
    <w:rsid w:val="003D00B3"/>
    <w:rsid w:val="003D029D"/>
    <w:rsid w:val="003D078B"/>
    <w:rsid w:val="003D23D7"/>
    <w:rsid w:val="003D2D50"/>
    <w:rsid w:val="003D2E34"/>
    <w:rsid w:val="003D3021"/>
    <w:rsid w:val="003D3613"/>
    <w:rsid w:val="003D5756"/>
    <w:rsid w:val="003D6715"/>
    <w:rsid w:val="003D697A"/>
    <w:rsid w:val="003D70CD"/>
    <w:rsid w:val="003D763B"/>
    <w:rsid w:val="003D77DA"/>
    <w:rsid w:val="003E0B81"/>
    <w:rsid w:val="003E1850"/>
    <w:rsid w:val="003E28B7"/>
    <w:rsid w:val="003E29D5"/>
    <w:rsid w:val="003E48C8"/>
    <w:rsid w:val="003E57D1"/>
    <w:rsid w:val="003E6ADF"/>
    <w:rsid w:val="003E6EF7"/>
    <w:rsid w:val="003E7761"/>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0672"/>
    <w:rsid w:val="00441E58"/>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5499"/>
    <w:rsid w:val="0046654A"/>
    <w:rsid w:val="004666E1"/>
    <w:rsid w:val="00466980"/>
    <w:rsid w:val="0046706E"/>
    <w:rsid w:val="0046734F"/>
    <w:rsid w:val="004720CB"/>
    <w:rsid w:val="004728DF"/>
    <w:rsid w:val="00473AA0"/>
    <w:rsid w:val="00473B68"/>
    <w:rsid w:val="0047455F"/>
    <w:rsid w:val="00474C54"/>
    <w:rsid w:val="004765D1"/>
    <w:rsid w:val="004767A9"/>
    <w:rsid w:val="00476BD5"/>
    <w:rsid w:val="00480137"/>
    <w:rsid w:val="00480F80"/>
    <w:rsid w:val="00480FD3"/>
    <w:rsid w:val="00481581"/>
    <w:rsid w:val="0048184E"/>
    <w:rsid w:val="00482782"/>
    <w:rsid w:val="00483E8B"/>
    <w:rsid w:val="004840FC"/>
    <w:rsid w:val="00484837"/>
    <w:rsid w:val="00485C54"/>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D4F7D"/>
    <w:rsid w:val="004E166F"/>
    <w:rsid w:val="004E1E35"/>
    <w:rsid w:val="004E353D"/>
    <w:rsid w:val="004E4B54"/>
    <w:rsid w:val="004E5227"/>
    <w:rsid w:val="004E555F"/>
    <w:rsid w:val="004E6E7F"/>
    <w:rsid w:val="004F40C5"/>
    <w:rsid w:val="004F4C96"/>
    <w:rsid w:val="004F69A5"/>
    <w:rsid w:val="004F76C2"/>
    <w:rsid w:val="00500130"/>
    <w:rsid w:val="00502C21"/>
    <w:rsid w:val="005038DB"/>
    <w:rsid w:val="00504978"/>
    <w:rsid w:val="0050730B"/>
    <w:rsid w:val="00511BCC"/>
    <w:rsid w:val="00511BD6"/>
    <w:rsid w:val="005123EA"/>
    <w:rsid w:val="0051428E"/>
    <w:rsid w:val="005147F3"/>
    <w:rsid w:val="00515D70"/>
    <w:rsid w:val="00517579"/>
    <w:rsid w:val="005176CE"/>
    <w:rsid w:val="005200E9"/>
    <w:rsid w:val="005205FA"/>
    <w:rsid w:val="00522BD3"/>
    <w:rsid w:val="00523E5C"/>
    <w:rsid w:val="00524C16"/>
    <w:rsid w:val="005254B4"/>
    <w:rsid w:val="00525782"/>
    <w:rsid w:val="005267EB"/>
    <w:rsid w:val="00526A34"/>
    <w:rsid w:val="00526AAF"/>
    <w:rsid w:val="005276A6"/>
    <w:rsid w:val="0052775C"/>
    <w:rsid w:val="005307F7"/>
    <w:rsid w:val="00531DC8"/>
    <w:rsid w:val="00532265"/>
    <w:rsid w:val="00533A74"/>
    <w:rsid w:val="0053413C"/>
    <w:rsid w:val="00534433"/>
    <w:rsid w:val="00535449"/>
    <w:rsid w:val="00535487"/>
    <w:rsid w:val="00536839"/>
    <w:rsid w:val="00540BF2"/>
    <w:rsid w:val="0054112B"/>
    <w:rsid w:val="0054246B"/>
    <w:rsid w:val="005425CC"/>
    <w:rsid w:val="00542E8F"/>
    <w:rsid w:val="0054373A"/>
    <w:rsid w:val="005446B5"/>
    <w:rsid w:val="0054479D"/>
    <w:rsid w:val="00544E4C"/>
    <w:rsid w:val="005452B7"/>
    <w:rsid w:val="005464CA"/>
    <w:rsid w:val="00550C8A"/>
    <w:rsid w:val="00550D1E"/>
    <w:rsid w:val="00552199"/>
    <w:rsid w:val="005529B1"/>
    <w:rsid w:val="0055331E"/>
    <w:rsid w:val="005562D8"/>
    <w:rsid w:val="00557088"/>
    <w:rsid w:val="00561B33"/>
    <w:rsid w:val="00563071"/>
    <w:rsid w:val="005652D7"/>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05D"/>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2F62"/>
    <w:rsid w:val="006331CE"/>
    <w:rsid w:val="00633980"/>
    <w:rsid w:val="00633EE8"/>
    <w:rsid w:val="0063447D"/>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1F2D"/>
    <w:rsid w:val="00652836"/>
    <w:rsid w:val="0065321E"/>
    <w:rsid w:val="006533FD"/>
    <w:rsid w:val="00653D6B"/>
    <w:rsid w:val="006545A9"/>
    <w:rsid w:val="006550B2"/>
    <w:rsid w:val="0065605D"/>
    <w:rsid w:val="006570C7"/>
    <w:rsid w:val="006577D8"/>
    <w:rsid w:val="00657B29"/>
    <w:rsid w:val="00657B50"/>
    <w:rsid w:val="006602A7"/>
    <w:rsid w:val="00660496"/>
    <w:rsid w:val="00660E6C"/>
    <w:rsid w:val="00660F14"/>
    <w:rsid w:val="0066162E"/>
    <w:rsid w:val="006617FA"/>
    <w:rsid w:val="00661B7A"/>
    <w:rsid w:val="00663325"/>
    <w:rsid w:val="006636FE"/>
    <w:rsid w:val="00664255"/>
    <w:rsid w:val="00664476"/>
    <w:rsid w:val="00664A10"/>
    <w:rsid w:val="0066541E"/>
    <w:rsid w:val="006654CA"/>
    <w:rsid w:val="00665C20"/>
    <w:rsid w:val="00673DCE"/>
    <w:rsid w:val="006749E5"/>
    <w:rsid w:val="00675C9D"/>
    <w:rsid w:val="00675DA5"/>
    <w:rsid w:val="00676165"/>
    <w:rsid w:val="00676CB1"/>
    <w:rsid w:val="00677BF1"/>
    <w:rsid w:val="0068118F"/>
    <w:rsid w:val="00686046"/>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2D82"/>
    <w:rsid w:val="006A362D"/>
    <w:rsid w:val="006A50F8"/>
    <w:rsid w:val="006A5E39"/>
    <w:rsid w:val="006A615E"/>
    <w:rsid w:val="006A641C"/>
    <w:rsid w:val="006B048C"/>
    <w:rsid w:val="006B210C"/>
    <w:rsid w:val="006B2C4A"/>
    <w:rsid w:val="006B2D1C"/>
    <w:rsid w:val="006B35DA"/>
    <w:rsid w:val="006B53F6"/>
    <w:rsid w:val="006B655F"/>
    <w:rsid w:val="006C0C9C"/>
    <w:rsid w:val="006C11BE"/>
    <w:rsid w:val="006C1F06"/>
    <w:rsid w:val="006C2DB2"/>
    <w:rsid w:val="006C43B5"/>
    <w:rsid w:val="006C5E78"/>
    <w:rsid w:val="006C615F"/>
    <w:rsid w:val="006C6E2E"/>
    <w:rsid w:val="006C773D"/>
    <w:rsid w:val="006D28A5"/>
    <w:rsid w:val="006D2F81"/>
    <w:rsid w:val="006D3518"/>
    <w:rsid w:val="006D3F0C"/>
    <w:rsid w:val="006D4494"/>
    <w:rsid w:val="006D466A"/>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19"/>
    <w:rsid w:val="00704090"/>
    <w:rsid w:val="00706102"/>
    <w:rsid w:val="00711461"/>
    <w:rsid w:val="00711785"/>
    <w:rsid w:val="0071373D"/>
    <w:rsid w:val="00713758"/>
    <w:rsid w:val="00715907"/>
    <w:rsid w:val="00720307"/>
    <w:rsid w:val="00722713"/>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068"/>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64D3"/>
    <w:rsid w:val="007771DC"/>
    <w:rsid w:val="00777F89"/>
    <w:rsid w:val="00782574"/>
    <w:rsid w:val="007831CE"/>
    <w:rsid w:val="0078347B"/>
    <w:rsid w:val="00784F06"/>
    <w:rsid w:val="00790B45"/>
    <w:rsid w:val="0079220D"/>
    <w:rsid w:val="00792719"/>
    <w:rsid w:val="00792749"/>
    <w:rsid w:val="007928CE"/>
    <w:rsid w:val="00792ADA"/>
    <w:rsid w:val="00793ECE"/>
    <w:rsid w:val="00794520"/>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26CA"/>
    <w:rsid w:val="007C3EC1"/>
    <w:rsid w:val="007C45B1"/>
    <w:rsid w:val="007C482F"/>
    <w:rsid w:val="007C6371"/>
    <w:rsid w:val="007C672B"/>
    <w:rsid w:val="007D00F4"/>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45F7"/>
    <w:rsid w:val="007E59FE"/>
    <w:rsid w:val="007E5C58"/>
    <w:rsid w:val="007E6320"/>
    <w:rsid w:val="007E640E"/>
    <w:rsid w:val="007E696D"/>
    <w:rsid w:val="007E72D7"/>
    <w:rsid w:val="007F11F4"/>
    <w:rsid w:val="007F2366"/>
    <w:rsid w:val="007F2A06"/>
    <w:rsid w:val="007F4F74"/>
    <w:rsid w:val="007F5A11"/>
    <w:rsid w:val="007F62FA"/>
    <w:rsid w:val="007F6887"/>
    <w:rsid w:val="007F7E27"/>
    <w:rsid w:val="00801520"/>
    <w:rsid w:val="008020B9"/>
    <w:rsid w:val="0080321B"/>
    <w:rsid w:val="00804FC7"/>
    <w:rsid w:val="008057DB"/>
    <w:rsid w:val="00807805"/>
    <w:rsid w:val="008102D8"/>
    <w:rsid w:val="00810C47"/>
    <w:rsid w:val="00810DC1"/>
    <w:rsid w:val="008122E0"/>
    <w:rsid w:val="0081279E"/>
    <w:rsid w:val="008139A3"/>
    <w:rsid w:val="008139C1"/>
    <w:rsid w:val="00813A79"/>
    <w:rsid w:val="0081473C"/>
    <w:rsid w:val="00814DA7"/>
    <w:rsid w:val="0081684A"/>
    <w:rsid w:val="00816BB8"/>
    <w:rsid w:val="00817F38"/>
    <w:rsid w:val="00820E4E"/>
    <w:rsid w:val="0082207A"/>
    <w:rsid w:val="00823429"/>
    <w:rsid w:val="008309E3"/>
    <w:rsid w:val="008314BA"/>
    <w:rsid w:val="00832337"/>
    <w:rsid w:val="00832B7B"/>
    <w:rsid w:val="00832FFA"/>
    <w:rsid w:val="008347F7"/>
    <w:rsid w:val="008353FC"/>
    <w:rsid w:val="00835E69"/>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97393"/>
    <w:rsid w:val="008A172E"/>
    <w:rsid w:val="008A1F51"/>
    <w:rsid w:val="008A2695"/>
    <w:rsid w:val="008A33D5"/>
    <w:rsid w:val="008A45E8"/>
    <w:rsid w:val="008A5D75"/>
    <w:rsid w:val="008A7719"/>
    <w:rsid w:val="008A7A9A"/>
    <w:rsid w:val="008B09FA"/>
    <w:rsid w:val="008B0AFD"/>
    <w:rsid w:val="008B1C49"/>
    <w:rsid w:val="008B2EC1"/>
    <w:rsid w:val="008B3B41"/>
    <w:rsid w:val="008B44DA"/>
    <w:rsid w:val="008B4D42"/>
    <w:rsid w:val="008B5CA8"/>
    <w:rsid w:val="008B6FB0"/>
    <w:rsid w:val="008B7B6B"/>
    <w:rsid w:val="008C1AB9"/>
    <w:rsid w:val="008C32CD"/>
    <w:rsid w:val="008C4891"/>
    <w:rsid w:val="008C4946"/>
    <w:rsid w:val="008C64BD"/>
    <w:rsid w:val="008C7A4C"/>
    <w:rsid w:val="008C7F9B"/>
    <w:rsid w:val="008D1583"/>
    <w:rsid w:val="008D212E"/>
    <w:rsid w:val="008D38F1"/>
    <w:rsid w:val="008D3BC7"/>
    <w:rsid w:val="008D509B"/>
    <w:rsid w:val="008D53A8"/>
    <w:rsid w:val="008D716B"/>
    <w:rsid w:val="008E047F"/>
    <w:rsid w:val="008E0678"/>
    <w:rsid w:val="008E110C"/>
    <w:rsid w:val="008E11F8"/>
    <w:rsid w:val="008E4663"/>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1997"/>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3695"/>
    <w:rsid w:val="009351F3"/>
    <w:rsid w:val="00937229"/>
    <w:rsid w:val="00941C1D"/>
    <w:rsid w:val="00941EF0"/>
    <w:rsid w:val="009423AA"/>
    <w:rsid w:val="009423AC"/>
    <w:rsid w:val="00943218"/>
    <w:rsid w:val="009453A2"/>
    <w:rsid w:val="00946AB1"/>
    <w:rsid w:val="00950118"/>
    <w:rsid w:val="009504B8"/>
    <w:rsid w:val="009517F6"/>
    <w:rsid w:val="00953281"/>
    <w:rsid w:val="00953B8E"/>
    <w:rsid w:val="00956565"/>
    <w:rsid w:val="00957FDC"/>
    <w:rsid w:val="009601AB"/>
    <w:rsid w:val="00960D92"/>
    <w:rsid w:val="00961947"/>
    <w:rsid w:val="0096201D"/>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679"/>
    <w:rsid w:val="00974C45"/>
    <w:rsid w:val="00975A1E"/>
    <w:rsid w:val="00975C75"/>
    <w:rsid w:val="00980B13"/>
    <w:rsid w:val="00980F6D"/>
    <w:rsid w:val="00982E2D"/>
    <w:rsid w:val="00982F94"/>
    <w:rsid w:val="00983EDA"/>
    <w:rsid w:val="00985422"/>
    <w:rsid w:val="009867CF"/>
    <w:rsid w:val="00986DCF"/>
    <w:rsid w:val="00991021"/>
    <w:rsid w:val="00992238"/>
    <w:rsid w:val="00992A6C"/>
    <w:rsid w:val="00992B39"/>
    <w:rsid w:val="009955FA"/>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27E4"/>
    <w:rsid w:val="009C32A2"/>
    <w:rsid w:val="009C3472"/>
    <w:rsid w:val="009C38E6"/>
    <w:rsid w:val="009C3D21"/>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070C1"/>
    <w:rsid w:val="00A11B92"/>
    <w:rsid w:val="00A11CA2"/>
    <w:rsid w:val="00A12685"/>
    <w:rsid w:val="00A12756"/>
    <w:rsid w:val="00A13D77"/>
    <w:rsid w:val="00A1573B"/>
    <w:rsid w:val="00A15EFB"/>
    <w:rsid w:val="00A230A8"/>
    <w:rsid w:val="00A23AE0"/>
    <w:rsid w:val="00A246A8"/>
    <w:rsid w:val="00A2660D"/>
    <w:rsid w:val="00A2730C"/>
    <w:rsid w:val="00A27CF3"/>
    <w:rsid w:val="00A30BC4"/>
    <w:rsid w:val="00A30C4E"/>
    <w:rsid w:val="00A32843"/>
    <w:rsid w:val="00A32EB6"/>
    <w:rsid w:val="00A33131"/>
    <w:rsid w:val="00A34CDF"/>
    <w:rsid w:val="00A40C00"/>
    <w:rsid w:val="00A4126E"/>
    <w:rsid w:val="00A42D32"/>
    <w:rsid w:val="00A43BE4"/>
    <w:rsid w:val="00A46A63"/>
    <w:rsid w:val="00A47F91"/>
    <w:rsid w:val="00A520A0"/>
    <w:rsid w:val="00A52EBE"/>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1292"/>
    <w:rsid w:val="00A72527"/>
    <w:rsid w:val="00A727F9"/>
    <w:rsid w:val="00A72AD6"/>
    <w:rsid w:val="00A72EDD"/>
    <w:rsid w:val="00A730AD"/>
    <w:rsid w:val="00A75BF2"/>
    <w:rsid w:val="00A7749E"/>
    <w:rsid w:val="00A8192E"/>
    <w:rsid w:val="00A824D5"/>
    <w:rsid w:val="00A8270A"/>
    <w:rsid w:val="00A86745"/>
    <w:rsid w:val="00A928A8"/>
    <w:rsid w:val="00A93F20"/>
    <w:rsid w:val="00A94AAE"/>
    <w:rsid w:val="00A94C7E"/>
    <w:rsid w:val="00A9692C"/>
    <w:rsid w:val="00A97F66"/>
    <w:rsid w:val="00AA324F"/>
    <w:rsid w:val="00AA39DF"/>
    <w:rsid w:val="00AA539D"/>
    <w:rsid w:val="00AA56B6"/>
    <w:rsid w:val="00AA60BC"/>
    <w:rsid w:val="00AA763A"/>
    <w:rsid w:val="00AA7A54"/>
    <w:rsid w:val="00AB046D"/>
    <w:rsid w:val="00AB074C"/>
    <w:rsid w:val="00AB0BC9"/>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86"/>
    <w:rsid w:val="00B017D4"/>
    <w:rsid w:val="00B01EA1"/>
    <w:rsid w:val="00B0257E"/>
    <w:rsid w:val="00B03376"/>
    <w:rsid w:val="00B043A6"/>
    <w:rsid w:val="00B0560D"/>
    <w:rsid w:val="00B05895"/>
    <w:rsid w:val="00B05FC1"/>
    <w:rsid w:val="00B0645D"/>
    <w:rsid w:val="00B101C3"/>
    <w:rsid w:val="00B1049D"/>
    <w:rsid w:val="00B10EC5"/>
    <w:rsid w:val="00B112A3"/>
    <w:rsid w:val="00B11A4B"/>
    <w:rsid w:val="00B11C69"/>
    <w:rsid w:val="00B120FE"/>
    <w:rsid w:val="00B12BC6"/>
    <w:rsid w:val="00B17AF0"/>
    <w:rsid w:val="00B239A7"/>
    <w:rsid w:val="00B245DB"/>
    <w:rsid w:val="00B26620"/>
    <w:rsid w:val="00B26DF6"/>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217A"/>
    <w:rsid w:val="00B5314F"/>
    <w:rsid w:val="00B54DDA"/>
    <w:rsid w:val="00B54F3A"/>
    <w:rsid w:val="00B567B2"/>
    <w:rsid w:val="00B56A7D"/>
    <w:rsid w:val="00B571FF"/>
    <w:rsid w:val="00B60946"/>
    <w:rsid w:val="00B6558E"/>
    <w:rsid w:val="00B67193"/>
    <w:rsid w:val="00B67D35"/>
    <w:rsid w:val="00B67E9F"/>
    <w:rsid w:val="00B70C89"/>
    <w:rsid w:val="00B70F4B"/>
    <w:rsid w:val="00B718C4"/>
    <w:rsid w:val="00B71B75"/>
    <w:rsid w:val="00B74F18"/>
    <w:rsid w:val="00B77617"/>
    <w:rsid w:val="00B77CBF"/>
    <w:rsid w:val="00B80E21"/>
    <w:rsid w:val="00B80F2E"/>
    <w:rsid w:val="00B829AB"/>
    <w:rsid w:val="00B82F45"/>
    <w:rsid w:val="00B83405"/>
    <w:rsid w:val="00B83F20"/>
    <w:rsid w:val="00B84E6B"/>
    <w:rsid w:val="00B86A84"/>
    <w:rsid w:val="00B9018E"/>
    <w:rsid w:val="00B903A5"/>
    <w:rsid w:val="00B905C3"/>
    <w:rsid w:val="00B91E1D"/>
    <w:rsid w:val="00B91FEA"/>
    <w:rsid w:val="00B92054"/>
    <w:rsid w:val="00B920B7"/>
    <w:rsid w:val="00B9478E"/>
    <w:rsid w:val="00B9488C"/>
    <w:rsid w:val="00B95859"/>
    <w:rsid w:val="00B9587A"/>
    <w:rsid w:val="00B95BBA"/>
    <w:rsid w:val="00B96A70"/>
    <w:rsid w:val="00B9721E"/>
    <w:rsid w:val="00B97FB6"/>
    <w:rsid w:val="00BA05ED"/>
    <w:rsid w:val="00BA062A"/>
    <w:rsid w:val="00BA0E6E"/>
    <w:rsid w:val="00BA14C6"/>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C76FF"/>
    <w:rsid w:val="00BD0BA6"/>
    <w:rsid w:val="00BD1290"/>
    <w:rsid w:val="00BD1A8F"/>
    <w:rsid w:val="00BD24D4"/>
    <w:rsid w:val="00BD2D51"/>
    <w:rsid w:val="00BD4E7A"/>
    <w:rsid w:val="00BD5E18"/>
    <w:rsid w:val="00BD6E7A"/>
    <w:rsid w:val="00BE01B3"/>
    <w:rsid w:val="00BE09B6"/>
    <w:rsid w:val="00BE2B15"/>
    <w:rsid w:val="00BE3AAF"/>
    <w:rsid w:val="00BE3B1F"/>
    <w:rsid w:val="00BE4F7B"/>
    <w:rsid w:val="00BE5598"/>
    <w:rsid w:val="00BE5A42"/>
    <w:rsid w:val="00BE6C70"/>
    <w:rsid w:val="00BE6DA3"/>
    <w:rsid w:val="00BE7612"/>
    <w:rsid w:val="00BF109A"/>
    <w:rsid w:val="00BF3586"/>
    <w:rsid w:val="00C01281"/>
    <w:rsid w:val="00C03061"/>
    <w:rsid w:val="00C038DA"/>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0F"/>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1EFE"/>
    <w:rsid w:val="00C52F3F"/>
    <w:rsid w:val="00C55615"/>
    <w:rsid w:val="00C57FA6"/>
    <w:rsid w:val="00C60DFE"/>
    <w:rsid w:val="00C611F1"/>
    <w:rsid w:val="00C616EE"/>
    <w:rsid w:val="00C63123"/>
    <w:rsid w:val="00C640E1"/>
    <w:rsid w:val="00C6449E"/>
    <w:rsid w:val="00C64727"/>
    <w:rsid w:val="00C655DD"/>
    <w:rsid w:val="00C668FA"/>
    <w:rsid w:val="00C67A2B"/>
    <w:rsid w:val="00C72066"/>
    <w:rsid w:val="00C7478B"/>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8EA"/>
    <w:rsid w:val="00CA3BD2"/>
    <w:rsid w:val="00CA429B"/>
    <w:rsid w:val="00CA42F2"/>
    <w:rsid w:val="00CA6B0F"/>
    <w:rsid w:val="00CA7768"/>
    <w:rsid w:val="00CA792E"/>
    <w:rsid w:val="00CA7EF2"/>
    <w:rsid w:val="00CB088A"/>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BDA"/>
    <w:rsid w:val="00D53C4A"/>
    <w:rsid w:val="00D55388"/>
    <w:rsid w:val="00D55B61"/>
    <w:rsid w:val="00D56420"/>
    <w:rsid w:val="00D578D6"/>
    <w:rsid w:val="00D60251"/>
    <w:rsid w:val="00D61BA1"/>
    <w:rsid w:val="00D61EC4"/>
    <w:rsid w:val="00D62AF0"/>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76DA2"/>
    <w:rsid w:val="00D830F3"/>
    <w:rsid w:val="00D83A59"/>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2420"/>
    <w:rsid w:val="00DB52F9"/>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3F8"/>
    <w:rsid w:val="00DE459E"/>
    <w:rsid w:val="00DE5FE8"/>
    <w:rsid w:val="00DE66E7"/>
    <w:rsid w:val="00DE7104"/>
    <w:rsid w:val="00DF1869"/>
    <w:rsid w:val="00DF2795"/>
    <w:rsid w:val="00DF3911"/>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3035"/>
    <w:rsid w:val="00E14896"/>
    <w:rsid w:val="00E153BD"/>
    <w:rsid w:val="00E1628E"/>
    <w:rsid w:val="00E208B5"/>
    <w:rsid w:val="00E20BEE"/>
    <w:rsid w:val="00E21947"/>
    <w:rsid w:val="00E21C42"/>
    <w:rsid w:val="00E225FB"/>
    <w:rsid w:val="00E22E25"/>
    <w:rsid w:val="00E22F70"/>
    <w:rsid w:val="00E24D04"/>
    <w:rsid w:val="00E2655E"/>
    <w:rsid w:val="00E31A88"/>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0D8"/>
    <w:rsid w:val="00E4610E"/>
    <w:rsid w:val="00E4738F"/>
    <w:rsid w:val="00E475D5"/>
    <w:rsid w:val="00E51633"/>
    <w:rsid w:val="00E5245D"/>
    <w:rsid w:val="00E549AA"/>
    <w:rsid w:val="00E54B99"/>
    <w:rsid w:val="00E55819"/>
    <w:rsid w:val="00E560F1"/>
    <w:rsid w:val="00E6161B"/>
    <w:rsid w:val="00E61FCC"/>
    <w:rsid w:val="00E62057"/>
    <w:rsid w:val="00E627C4"/>
    <w:rsid w:val="00E6290C"/>
    <w:rsid w:val="00E62ED4"/>
    <w:rsid w:val="00E6334B"/>
    <w:rsid w:val="00E651D0"/>
    <w:rsid w:val="00E653C7"/>
    <w:rsid w:val="00E6577F"/>
    <w:rsid w:val="00E67634"/>
    <w:rsid w:val="00E701CD"/>
    <w:rsid w:val="00E731A1"/>
    <w:rsid w:val="00E80DB6"/>
    <w:rsid w:val="00E81BCB"/>
    <w:rsid w:val="00E82AD6"/>
    <w:rsid w:val="00E82E2C"/>
    <w:rsid w:val="00E8477B"/>
    <w:rsid w:val="00E84C73"/>
    <w:rsid w:val="00E907DE"/>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36F0"/>
    <w:rsid w:val="00EC44CD"/>
    <w:rsid w:val="00EC454B"/>
    <w:rsid w:val="00EC4D79"/>
    <w:rsid w:val="00EC511E"/>
    <w:rsid w:val="00EC5F37"/>
    <w:rsid w:val="00ED1496"/>
    <w:rsid w:val="00ED187D"/>
    <w:rsid w:val="00ED21A7"/>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292F"/>
    <w:rsid w:val="00EF3FF1"/>
    <w:rsid w:val="00EF4571"/>
    <w:rsid w:val="00EF564A"/>
    <w:rsid w:val="00EF778C"/>
    <w:rsid w:val="00F01701"/>
    <w:rsid w:val="00F02D20"/>
    <w:rsid w:val="00F03EAC"/>
    <w:rsid w:val="00F0584C"/>
    <w:rsid w:val="00F05FB0"/>
    <w:rsid w:val="00F10080"/>
    <w:rsid w:val="00F113B0"/>
    <w:rsid w:val="00F1264C"/>
    <w:rsid w:val="00F1534B"/>
    <w:rsid w:val="00F16179"/>
    <w:rsid w:val="00F17F04"/>
    <w:rsid w:val="00F20246"/>
    <w:rsid w:val="00F2175F"/>
    <w:rsid w:val="00F22756"/>
    <w:rsid w:val="00F233D8"/>
    <w:rsid w:val="00F25618"/>
    <w:rsid w:val="00F27134"/>
    <w:rsid w:val="00F2761F"/>
    <w:rsid w:val="00F312FC"/>
    <w:rsid w:val="00F31D7C"/>
    <w:rsid w:val="00F31EB6"/>
    <w:rsid w:val="00F34DC7"/>
    <w:rsid w:val="00F358A8"/>
    <w:rsid w:val="00F363B9"/>
    <w:rsid w:val="00F40BFC"/>
    <w:rsid w:val="00F41101"/>
    <w:rsid w:val="00F429C7"/>
    <w:rsid w:val="00F42C31"/>
    <w:rsid w:val="00F432B1"/>
    <w:rsid w:val="00F4350A"/>
    <w:rsid w:val="00F44A8B"/>
    <w:rsid w:val="00F45328"/>
    <w:rsid w:val="00F508A3"/>
    <w:rsid w:val="00F51096"/>
    <w:rsid w:val="00F5163A"/>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288A"/>
    <w:rsid w:val="00F834A2"/>
    <w:rsid w:val="00F86DAF"/>
    <w:rsid w:val="00F873A2"/>
    <w:rsid w:val="00F90F78"/>
    <w:rsid w:val="00F92C1F"/>
    <w:rsid w:val="00F93877"/>
    <w:rsid w:val="00F93EB8"/>
    <w:rsid w:val="00F93EF3"/>
    <w:rsid w:val="00F94537"/>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E044A"/>
    <w:rsid w:val="06707BA1"/>
    <w:rsid w:val="070B5632"/>
    <w:rsid w:val="0C482343"/>
    <w:rsid w:val="16D05547"/>
    <w:rsid w:val="18704CB4"/>
    <w:rsid w:val="192E28F8"/>
    <w:rsid w:val="22C80A1D"/>
    <w:rsid w:val="28E92B74"/>
    <w:rsid w:val="2AC454E9"/>
    <w:rsid w:val="2AF42FD1"/>
    <w:rsid w:val="2CF17ED9"/>
    <w:rsid w:val="2D491F9E"/>
    <w:rsid w:val="2DD6396D"/>
    <w:rsid w:val="2F20599A"/>
    <w:rsid w:val="2FE50BA9"/>
    <w:rsid w:val="317F0BCA"/>
    <w:rsid w:val="32832A04"/>
    <w:rsid w:val="391C28EE"/>
    <w:rsid w:val="3A6C3919"/>
    <w:rsid w:val="3B7A0F58"/>
    <w:rsid w:val="3C672EE2"/>
    <w:rsid w:val="48960B41"/>
    <w:rsid w:val="493733B5"/>
    <w:rsid w:val="4C4C62F7"/>
    <w:rsid w:val="50CE10DD"/>
    <w:rsid w:val="6B3E697D"/>
    <w:rsid w:val="6E3C6504"/>
    <w:rsid w:val="6F3335BA"/>
    <w:rsid w:val="76A76695"/>
    <w:rsid w:val="76E521D9"/>
    <w:rsid w:val="7A241826"/>
    <w:rsid w:val="7B82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 fillcolor="white">
      <v:fill color="white"/>
    </o:shapedefaults>
    <o:shapelayout v:ext="edit">
      <o:idmap v:ext="edit" data="1"/>
    </o:shapelayout>
  </w:shapeDefaults>
  <w:decimalSymbol w:val="."/>
  <w:listSeparator w:val=","/>
  <w14:docId w14:val="24753FEA"/>
  <w15:docId w15:val="{2257364E-9746-4B32-9269-E80CC3F7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spacing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qFormat/>
    <w:pPr>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qFormat/>
    <w:pPr>
      <w:keepNext/>
      <w:keepLines/>
      <w:spacing w:before="260" w:after="260" w:line="413" w:lineRule="auto"/>
      <w:outlineLvl w:val="1"/>
    </w:pPr>
    <w:rPr>
      <w:rFonts w:ascii="Arial" w:eastAsia="黑体" w:hAnsi="Arial"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pPr>
      <w:spacing w:after="120"/>
    </w:pPr>
    <w:rPr>
      <w:rFonts w:eastAsia="仿宋_GB2312"/>
    </w:rPr>
  </w:style>
  <w:style w:type="paragraph" w:styleId="a5">
    <w:name w:val="Normal Indent"/>
    <w:basedOn w:val="a"/>
    <w:pPr>
      <w:ind w:firstLine="420"/>
    </w:pPr>
    <w:rPr>
      <w:rFonts w:ascii="Times New Roman" w:eastAsia="宋体" w:hAnsi="Times New Roman" w:cs="Times New Roman"/>
      <w:szCs w:val="20"/>
    </w:rPr>
  </w:style>
  <w:style w:type="paragraph" w:styleId="a6">
    <w:name w:val="annotation text"/>
    <w:basedOn w:val="a"/>
    <w:link w:val="a7"/>
    <w:uiPriority w:val="99"/>
    <w:qFormat/>
    <w:pPr>
      <w:jc w:val="left"/>
    </w:pPr>
    <w:rPr>
      <w:rFonts w:ascii="宋体" w:eastAsia="宋体" w:hAnsi="宋体" w:cs="Times New Roman"/>
      <w:szCs w:val="24"/>
    </w:rPr>
  </w:style>
  <w:style w:type="paragraph" w:styleId="a8">
    <w:name w:val="Body Text Indent"/>
    <w:basedOn w:val="a"/>
    <w:link w:val="a9"/>
    <w:qFormat/>
    <w:pPr>
      <w:ind w:firstLine="420"/>
    </w:pPr>
    <w:rPr>
      <w:rFonts w:ascii="Times New Roman" w:eastAsia="宋体" w:hAnsi="Times New Roman" w:cs="Times New Roman"/>
      <w:sz w:val="24"/>
      <w:szCs w:val="24"/>
    </w:rPr>
  </w:style>
  <w:style w:type="paragraph" w:styleId="aa">
    <w:name w:val="Date"/>
    <w:basedOn w:val="a"/>
    <w:next w:val="a"/>
    <w:link w:val="ab"/>
    <w:pPr>
      <w:ind w:leftChars="2500" w:left="100"/>
    </w:pPr>
    <w:rPr>
      <w:rFonts w:ascii="Times New Roman" w:eastAsia="宋体" w:hAnsi="Times New Roman" w:cs="Times New Roman"/>
      <w:szCs w:val="24"/>
    </w:rPr>
  </w:style>
  <w:style w:type="paragraph" w:styleId="21">
    <w:name w:val="Body Text Indent 2"/>
    <w:basedOn w:val="a"/>
    <w:link w:val="22"/>
    <w:pPr>
      <w:spacing w:after="120" w:line="480" w:lineRule="auto"/>
      <w:ind w:leftChars="200" w:left="420"/>
    </w:pPr>
    <w:rPr>
      <w:rFonts w:ascii="Times New Roman" w:eastAsia="宋体" w:hAnsi="Times New Roman" w:cs="Times New Roman"/>
      <w:szCs w:val="24"/>
    </w:rPr>
  </w:style>
  <w:style w:type="paragraph" w:styleId="ac">
    <w:name w:val="Balloon Text"/>
    <w:basedOn w:val="a"/>
    <w:link w:val="ad"/>
    <w:unhideWhenUsed/>
    <w:qFormat/>
    <w:rPr>
      <w:sz w:val="18"/>
      <w:szCs w:val="18"/>
    </w:rPr>
  </w:style>
  <w:style w:type="paragraph" w:styleId="ae">
    <w:name w:val="footer"/>
    <w:basedOn w:val="a"/>
    <w:link w:val="af"/>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af2">
    <w:name w:val="Normal (Web)"/>
    <w:basedOn w:val="a"/>
    <w:qFormat/>
    <w:pPr>
      <w:spacing w:before="100" w:beforeAutospacing="1" w:after="100" w:afterAutospacing="1"/>
      <w:jc w:val="left"/>
    </w:pPr>
    <w:rPr>
      <w:rFonts w:ascii="宋体" w:eastAsia="宋体" w:hAnsi="宋体" w:cs="宋体"/>
      <w:kern w:val="0"/>
      <w:sz w:val="24"/>
      <w:szCs w:val="24"/>
    </w:rPr>
  </w:style>
  <w:style w:type="paragraph" w:styleId="af3">
    <w:name w:val="Body Text First Indent"/>
    <w:basedOn w:val="a0"/>
    <w:link w:val="af4"/>
    <w:qFormat/>
    <w:pPr>
      <w:ind w:firstLineChars="100" w:firstLine="420"/>
    </w:pPr>
    <w:rPr>
      <w:rFonts w:ascii="Times New Roman" w:eastAsia="宋体" w:hAnsi="Times New Roman" w:cs="Times New Roman"/>
      <w:szCs w:val="24"/>
    </w:rPr>
  </w:style>
  <w:style w:type="table" w:styleId="af5">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Strong"/>
    <w:uiPriority w:val="22"/>
    <w:qFormat/>
    <w:rPr>
      <w:b/>
      <w:bCs/>
    </w:rPr>
  </w:style>
  <w:style w:type="character" w:styleId="af7">
    <w:name w:val="page number"/>
    <w:basedOn w:val="a1"/>
  </w:style>
  <w:style w:type="character" w:styleId="HTML">
    <w:name w:val="HTML Typewriter"/>
    <w:rPr>
      <w:rFonts w:ascii="Courier New" w:hAnsi="Courier New"/>
      <w:sz w:val="20"/>
      <w:szCs w:val="20"/>
    </w:rPr>
  </w:style>
  <w:style w:type="character" w:customStyle="1" w:styleId="ad">
    <w:name w:val="批注框文本 字符"/>
    <w:basedOn w:val="a1"/>
    <w:link w:val="ac"/>
    <w:qFormat/>
    <w:rPr>
      <w:sz w:val="18"/>
      <w:szCs w:val="18"/>
    </w:rPr>
  </w:style>
  <w:style w:type="character" w:customStyle="1" w:styleId="af1">
    <w:name w:val="页眉 字符"/>
    <w:basedOn w:val="a1"/>
    <w:link w:val="af0"/>
    <w:qFormat/>
    <w:rPr>
      <w:sz w:val="18"/>
      <w:szCs w:val="18"/>
    </w:rPr>
  </w:style>
  <w:style w:type="character" w:customStyle="1" w:styleId="af">
    <w:name w:val="页脚 字符"/>
    <w:basedOn w:val="a1"/>
    <w:link w:val="ae"/>
    <w:qFormat/>
    <w:rPr>
      <w:sz w:val="18"/>
      <w:szCs w:val="18"/>
    </w:rPr>
  </w:style>
  <w:style w:type="paragraph" w:customStyle="1" w:styleId="af8">
    <w:name w:val="章标题"/>
    <w:next w:val="a"/>
    <w:link w:val="CharChar"/>
    <w:qFormat/>
    <w:pPr>
      <w:spacing w:beforeLines="50" w:afterLines="50" w:line="360" w:lineRule="auto"/>
      <w:ind w:firstLineChars="200" w:firstLine="200"/>
      <w:jc w:val="both"/>
      <w:outlineLvl w:val="1"/>
    </w:pPr>
    <w:rPr>
      <w:rFonts w:ascii="黑体" w:eastAsia="黑体"/>
      <w:sz w:val="21"/>
    </w:rPr>
  </w:style>
  <w:style w:type="character" w:customStyle="1" w:styleId="a9">
    <w:name w:val="正文文本缩进 字符"/>
    <w:basedOn w:val="a1"/>
    <w:link w:val="a8"/>
    <w:qFormat/>
    <w:rPr>
      <w:rFonts w:ascii="Times New Roman" w:eastAsia="宋体" w:hAnsi="Times New Roman" w:cs="Times New Roman"/>
      <w:sz w:val="24"/>
      <w:szCs w:val="24"/>
    </w:rPr>
  </w:style>
  <w:style w:type="character" w:customStyle="1" w:styleId="a7">
    <w:name w:val="批注文字 字符"/>
    <w:basedOn w:val="a1"/>
    <w:link w:val="a6"/>
    <w:qFormat/>
    <w:rPr>
      <w:rFonts w:ascii="宋体" w:eastAsia="宋体" w:hAnsi="宋体" w:cs="Times New Roman"/>
      <w:szCs w:val="24"/>
    </w:rPr>
  </w:style>
  <w:style w:type="paragraph" w:styleId="af9">
    <w:name w:val="List Paragraph"/>
    <w:basedOn w:val="a"/>
    <w:uiPriority w:val="34"/>
    <w:qFormat/>
    <w:pPr>
      <w:ind w:firstLine="420"/>
    </w:pPr>
  </w:style>
  <w:style w:type="paragraph" w:customStyle="1" w:styleId="afa">
    <w:name w:val="段"/>
    <w:link w:val="Char"/>
    <w:qFormat/>
    <w:pPr>
      <w:autoSpaceDE w:val="0"/>
      <w:autoSpaceDN w:val="0"/>
      <w:spacing w:line="360" w:lineRule="auto"/>
      <w:ind w:firstLineChars="200" w:firstLine="200"/>
      <w:jc w:val="both"/>
    </w:pPr>
    <w:rPr>
      <w:rFonts w:ascii="宋体"/>
      <w:sz w:val="21"/>
      <w:szCs w:val="22"/>
    </w:rPr>
  </w:style>
  <w:style w:type="character" w:customStyle="1" w:styleId="Char">
    <w:name w:val="段 Char"/>
    <w:link w:val="afa"/>
    <w:qFormat/>
    <w:rPr>
      <w:rFonts w:ascii="宋体" w:eastAsia="宋体" w:hAnsi="Times New Roman" w:cs="Times New Roman"/>
      <w:kern w:val="0"/>
    </w:rPr>
  </w:style>
  <w:style w:type="character" w:customStyle="1" w:styleId="CharChar0">
    <w:name w:val="段 Char Char"/>
    <w:qFormat/>
    <w:rPr>
      <w:rFonts w:ascii="宋体" w:eastAsia="Times New Roman"/>
      <w:sz w:val="21"/>
      <w:lang w:val="en-US" w:eastAsia="zh-CN" w:bidi="ar-SA"/>
    </w:rPr>
  </w:style>
  <w:style w:type="character" w:customStyle="1" w:styleId="a4">
    <w:name w:val="正文文本 字符"/>
    <w:basedOn w:val="a1"/>
    <w:link w:val="a0"/>
    <w:uiPriority w:val="99"/>
    <w:qFormat/>
    <w:rPr>
      <w:rFonts w:asciiTheme="minorHAnsi" w:eastAsia="仿宋_GB2312" w:hAnsiTheme="minorHAnsi" w:cstheme="minorBidi"/>
      <w:kern w:val="2"/>
      <w:sz w:val="21"/>
      <w:szCs w:val="22"/>
    </w:rPr>
  </w:style>
  <w:style w:type="character" w:customStyle="1" w:styleId="af4">
    <w:name w:val="正文文本首行缩进 字符"/>
    <w:basedOn w:val="a4"/>
    <w:link w:val="af3"/>
    <w:qFormat/>
    <w:rPr>
      <w:rFonts w:asciiTheme="minorHAnsi" w:eastAsia="仿宋_GB2312" w:hAnsiTheme="minorHAnsi" w:cstheme="minorBidi"/>
      <w:kern w:val="2"/>
      <w:sz w:val="21"/>
      <w:szCs w:val="24"/>
    </w:rPr>
  </w:style>
  <w:style w:type="paragraph" w:customStyle="1" w:styleId="afb">
    <w:name w:val="一级条标题"/>
    <w:basedOn w:val="af8"/>
    <w:next w:val="afa"/>
    <w:link w:val="CharChar1"/>
    <w:qFormat/>
    <w:pPr>
      <w:spacing w:before="156" w:after="156"/>
      <w:outlineLvl w:val="2"/>
    </w:pPr>
  </w:style>
  <w:style w:type="character" w:customStyle="1" w:styleId="CharChar">
    <w:name w:val="章标题 Char Char"/>
    <w:link w:val="af8"/>
    <w:qFormat/>
    <w:rPr>
      <w:rFonts w:ascii="黑体" w:eastAsia="黑体"/>
      <w:sz w:val="21"/>
    </w:rPr>
  </w:style>
  <w:style w:type="character" w:customStyle="1" w:styleId="CharChar1">
    <w:name w:val="一级条标题 Char Char"/>
    <w:link w:val="afb"/>
    <w:qFormat/>
    <w:rPr>
      <w:rFonts w:ascii="黑体" w:eastAsia="黑体"/>
      <w:sz w:val="21"/>
    </w:rPr>
  </w:style>
  <w:style w:type="paragraph" w:customStyle="1" w:styleId="afc">
    <w:name w:val="二级条标题"/>
    <w:basedOn w:val="afb"/>
    <w:next w:val="a"/>
    <w:link w:val="CharChar2"/>
    <w:qFormat/>
    <w:pPr>
      <w:spacing w:before="50" w:after="50"/>
      <w:ind w:left="-709"/>
      <w:jc w:val="left"/>
      <w:outlineLvl w:val="3"/>
    </w:pPr>
    <w:rPr>
      <w:szCs w:val="21"/>
    </w:rPr>
  </w:style>
  <w:style w:type="paragraph" w:customStyle="1" w:styleId="afd">
    <w:name w:val="五级条标题"/>
    <w:basedOn w:val="afe"/>
    <w:next w:val="a"/>
    <w:qFormat/>
    <w:pPr>
      <w:outlineLvl w:val="6"/>
    </w:pPr>
  </w:style>
  <w:style w:type="paragraph" w:customStyle="1" w:styleId="afe">
    <w:name w:val="四级条标题"/>
    <w:basedOn w:val="a"/>
    <w:next w:val="a"/>
    <w:qFormat/>
    <w:pPr>
      <w:spacing w:beforeLines="50" w:before="50" w:afterLines="50" w:after="50"/>
      <w:ind w:left="-709"/>
      <w:jc w:val="left"/>
      <w:outlineLvl w:val="5"/>
    </w:pPr>
    <w:rPr>
      <w:rFonts w:ascii="黑体" w:eastAsia="黑体" w:hAnsi="Times New Roman" w:cs="Times New Roman"/>
      <w:kern w:val="0"/>
      <w:szCs w:val="21"/>
    </w:rPr>
  </w:style>
  <w:style w:type="character" w:styleId="aff">
    <w:name w:val="Placeholder Text"/>
    <w:basedOn w:val="a1"/>
    <w:uiPriority w:val="99"/>
    <w:unhideWhenUsed/>
    <w:qFormat/>
    <w:rPr>
      <w:color w:val="808080"/>
    </w:rPr>
  </w:style>
  <w:style w:type="character" w:customStyle="1" w:styleId="10">
    <w:name w:val="标题 1 字符"/>
    <w:basedOn w:val="a1"/>
    <w:link w:val="1"/>
    <w:qFormat/>
    <w:rPr>
      <w:rFonts w:ascii="宋体" w:hAnsi="宋体" w:cs="宋体"/>
      <w:b/>
      <w:bCs/>
      <w:kern w:val="36"/>
      <w:sz w:val="48"/>
      <w:szCs w:val="48"/>
    </w:rPr>
  </w:style>
  <w:style w:type="character" w:customStyle="1" w:styleId="20">
    <w:name w:val="标题 2 字符"/>
    <w:basedOn w:val="a1"/>
    <w:link w:val="2"/>
    <w:qFormat/>
    <w:rPr>
      <w:rFonts w:ascii="Arial" w:eastAsia="黑体" w:hAnsi="Arial"/>
      <w:b/>
      <w:bCs/>
      <w:kern w:val="2"/>
      <w:sz w:val="32"/>
      <w:szCs w:val="32"/>
    </w:rPr>
  </w:style>
  <w:style w:type="character" w:customStyle="1" w:styleId="ab">
    <w:name w:val="日期 字符"/>
    <w:basedOn w:val="a1"/>
    <w:link w:val="aa"/>
    <w:qFormat/>
    <w:rPr>
      <w:kern w:val="2"/>
      <w:sz w:val="21"/>
      <w:szCs w:val="24"/>
    </w:rPr>
  </w:style>
  <w:style w:type="character" w:customStyle="1" w:styleId="22">
    <w:name w:val="正文文本缩进 2 字符"/>
    <w:basedOn w:val="a1"/>
    <w:link w:val="21"/>
    <w:qFormat/>
    <w:rPr>
      <w:kern w:val="2"/>
      <w:sz w:val="21"/>
      <w:szCs w:val="24"/>
    </w:rPr>
  </w:style>
  <w:style w:type="table" w:customStyle="1" w:styleId="11">
    <w:name w:val="网格型1"/>
    <w:basedOn w:val="a2"/>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CharChar2">
    <w:name w:val="二级条标题 Char Char"/>
    <w:link w:val="afc"/>
    <w:qFormat/>
    <w:rPr>
      <w:rFonts w:ascii="黑体" w:eastAsia="黑体"/>
      <w:sz w:val="21"/>
      <w:szCs w:val="21"/>
    </w:rPr>
  </w:style>
  <w:style w:type="character" w:customStyle="1" w:styleId="CharChar3">
    <w:name w:val="正文表标题 Char Char"/>
    <w:link w:val="aff0"/>
    <w:qFormat/>
    <w:rPr>
      <w:rFonts w:ascii="黑体" w:eastAsia="黑体"/>
      <w:sz w:val="21"/>
    </w:rPr>
  </w:style>
  <w:style w:type="paragraph" w:customStyle="1" w:styleId="aff0">
    <w:name w:val="正文表标题"/>
    <w:next w:val="afa"/>
    <w:link w:val="CharChar3"/>
    <w:qFormat/>
    <w:pPr>
      <w:spacing w:line="360" w:lineRule="auto"/>
      <w:ind w:left="180" w:firstLineChars="200" w:firstLine="200"/>
      <w:jc w:val="center"/>
    </w:pPr>
    <w:rPr>
      <w:rFonts w:ascii="黑体" w:eastAsia="黑体"/>
      <w:sz w:val="21"/>
    </w:rPr>
  </w:style>
  <w:style w:type="paragraph" w:customStyle="1" w:styleId="aff1">
    <w:name w:val="注："/>
    <w:next w:val="afa"/>
    <w:qFormat/>
    <w:pPr>
      <w:widowControl w:val="0"/>
      <w:autoSpaceDE w:val="0"/>
      <w:autoSpaceDN w:val="0"/>
      <w:spacing w:line="360" w:lineRule="auto"/>
      <w:ind w:firstLineChars="200" w:firstLine="200"/>
      <w:jc w:val="both"/>
    </w:pPr>
    <w:rPr>
      <w:rFonts w:ascii="宋体"/>
      <w:sz w:val="18"/>
    </w:rPr>
  </w:style>
  <w:style w:type="paragraph" w:customStyle="1" w:styleId="CM30">
    <w:name w:val="CM30"/>
    <w:basedOn w:val="Default"/>
    <w:next w:val="Default"/>
    <w:qFormat/>
    <w:pPr>
      <w:spacing w:after="293"/>
    </w:pPr>
    <w:rPr>
      <w:rFonts w:ascii="黑体" w:eastAsia="黑体" w:cs="黑体"/>
      <w:color w:val="auto"/>
    </w:rPr>
  </w:style>
  <w:style w:type="paragraph" w:customStyle="1" w:styleId="Default">
    <w:name w:val="Default"/>
    <w:qFormat/>
    <w:pPr>
      <w:widowControl w:val="0"/>
      <w:autoSpaceDE w:val="0"/>
      <w:autoSpaceDN w:val="0"/>
      <w:adjustRightInd w:val="0"/>
      <w:spacing w:line="360" w:lineRule="auto"/>
      <w:ind w:firstLineChars="200" w:firstLine="200"/>
      <w:jc w:val="both"/>
    </w:pPr>
    <w:rPr>
      <w:rFonts w:ascii="宋体" w:cs="宋体"/>
      <w:color w:val="000000"/>
      <w:sz w:val="24"/>
      <w:szCs w:val="24"/>
    </w:rPr>
  </w:style>
  <w:style w:type="paragraph" w:customStyle="1" w:styleId="aff2">
    <w:name w:val="发布部门"/>
    <w:next w:val="afa"/>
    <w:qFormat/>
    <w:pPr>
      <w:spacing w:line="360" w:lineRule="auto"/>
      <w:ind w:firstLineChars="200" w:firstLine="200"/>
      <w:jc w:val="center"/>
    </w:pPr>
    <w:rPr>
      <w:rFonts w:ascii="宋体"/>
      <w:b/>
      <w:spacing w:val="20"/>
      <w:w w:val="135"/>
      <w:sz w:val="36"/>
    </w:rPr>
  </w:style>
  <w:style w:type="paragraph" w:customStyle="1" w:styleId="Char1">
    <w:name w:val="Char1"/>
    <w:basedOn w:val="a"/>
    <w:qFormat/>
    <w:pPr>
      <w:spacing w:after="160" w:line="240" w:lineRule="exact"/>
      <w:jc w:val="left"/>
    </w:pPr>
    <w:rPr>
      <w:rFonts w:ascii="Verdana" w:eastAsia="宋体" w:hAnsi="Verdana" w:cs="Verdana"/>
      <w:kern w:val="0"/>
      <w:sz w:val="20"/>
      <w:szCs w:val="20"/>
      <w:lang w:eastAsia="en-US"/>
    </w:rPr>
  </w:style>
  <w:style w:type="paragraph" w:customStyle="1" w:styleId="aff3">
    <w:name w:val="一级无标题条"/>
    <w:basedOn w:val="a"/>
    <w:qFormat/>
    <w:rPr>
      <w:rFonts w:ascii="Times New Roman" w:eastAsia="宋体" w:hAnsi="Times New Roman" w:cs="Times New Roman"/>
      <w:szCs w:val="24"/>
    </w:rPr>
  </w:style>
  <w:style w:type="paragraph" w:customStyle="1" w:styleId="aff4">
    <w:name w:val="列项——"/>
    <w:qFormat/>
    <w:pPr>
      <w:widowControl w:val="0"/>
      <w:tabs>
        <w:tab w:val="left" w:pos="854"/>
      </w:tabs>
      <w:spacing w:line="360" w:lineRule="auto"/>
      <w:ind w:leftChars="200" w:left="360" w:hangingChars="200" w:hanging="360"/>
      <w:jc w:val="both"/>
    </w:pPr>
    <w:rPr>
      <w:rFonts w:ascii="宋体"/>
      <w:sz w:val="21"/>
    </w:rPr>
  </w:style>
  <w:style w:type="paragraph" w:customStyle="1" w:styleId="aff5">
    <w:name w:val="实施日期"/>
    <w:basedOn w:val="a"/>
    <w:qFormat/>
    <w:pPr>
      <w:jc w:val="right"/>
    </w:pPr>
    <w:rPr>
      <w:rFonts w:ascii="Times New Roman" w:eastAsia="黑体" w:hAnsi="Times New Roman" w:cs="Times New Roman"/>
      <w:kern w:val="0"/>
      <w:sz w:val="28"/>
      <w:szCs w:val="20"/>
    </w:rPr>
  </w:style>
  <w:style w:type="paragraph" w:customStyle="1" w:styleId="CharCharCharCharCharCharChar">
    <w:name w:val="Char Char Char Char Char Char Char"/>
    <w:basedOn w:val="a"/>
    <w:qFormat/>
    <w:pPr>
      <w:spacing w:after="160" w:line="240" w:lineRule="exact"/>
      <w:jc w:val="left"/>
    </w:pPr>
    <w:rPr>
      <w:rFonts w:ascii="Arial" w:eastAsia="Times New Roman" w:hAnsi="Arial" w:cs="Verdana"/>
      <w:b/>
      <w:kern w:val="0"/>
      <w:sz w:val="24"/>
      <w:szCs w:val="24"/>
      <w:lang w:eastAsia="en-US"/>
    </w:rPr>
  </w:style>
  <w:style w:type="paragraph" w:customStyle="1" w:styleId="aff6">
    <w:name w:val="二级无标题条"/>
    <w:basedOn w:val="a"/>
    <w:qFormat/>
    <w:rPr>
      <w:rFonts w:ascii="Times New Roman" w:eastAsia="宋体" w:hAnsi="Times New Roman" w:cs="Times New Roman"/>
      <w:szCs w:val="24"/>
    </w:rPr>
  </w:style>
  <w:style w:type="paragraph" w:customStyle="1" w:styleId="CM1">
    <w:name w:val="CM1"/>
    <w:basedOn w:val="Default"/>
    <w:next w:val="Default"/>
    <w:qFormat/>
    <w:rPr>
      <w:rFonts w:ascii="黑体" w:eastAsia="黑体" w:cs="黑体"/>
      <w:color w:val="auto"/>
    </w:rPr>
  </w:style>
  <w:style w:type="paragraph" w:customStyle="1" w:styleId="12">
    <w:name w:val="1"/>
    <w:basedOn w:val="a"/>
    <w:qFormat/>
    <w:pPr>
      <w:spacing w:after="160" w:line="240" w:lineRule="exact"/>
      <w:jc w:val="left"/>
    </w:pPr>
    <w:rPr>
      <w:rFonts w:ascii="Times New Roman" w:eastAsia="宋体" w:hAnsi="Times New Roman" w:cs="Times New Roman"/>
      <w:szCs w:val="24"/>
    </w:rPr>
  </w:style>
  <w:style w:type="paragraph" w:customStyle="1" w:styleId="aff7">
    <w:name w:val="三级条标题"/>
    <w:basedOn w:val="afc"/>
    <w:next w:val="afa"/>
    <w:qFormat/>
    <w:pPr>
      <w:spacing w:before="156" w:after="156"/>
      <w:ind w:left="525"/>
      <w:jc w:val="both"/>
      <w:outlineLvl w:val="4"/>
    </w:pPr>
    <w:rPr>
      <w:szCs w:val="20"/>
    </w:rPr>
  </w:style>
  <w:style w:type="paragraph" w:customStyle="1" w:styleId="13">
    <w:name w:val="封面标准号1"/>
    <w:qFormat/>
    <w:pPr>
      <w:widowControl w:val="0"/>
      <w:kinsoku w:val="0"/>
      <w:overflowPunct w:val="0"/>
      <w:autoSpaceDE w:val="0"/>
      <w:autoSpaceDN w:val="0"/>
      <w:spacing w:before="308" w:line="360" w:lineRule="auto"/>
      <w:ind w:firstLineChars="200" w:firstLine="200"/>
      <w:jc w:val="right"/>
      <w:textAlignment w:val="center"/>
    </w:pPr>
    <w:rPr>
      <w:sz w:val="28"/>
    </w:rPr>
  </w:style>
  <w:style w:type="paragraph" w:customStyle="1" w:styleId="aff8">
    <w:name w:val="三级无标题条"/>
    <w:basedOn w:val="a"/>
    <w:qFormat/>
    <w:rPr>
      <w:rFonts w:ascii="Times New Roman" w:eastAsia="宋体" w:hAnsi="Times New Roman" w:cs="Times New Roman"/>
      <w:szCs w:val="24"/>
    </w:rPr>
  </w:style>
  <w:style w:type="paragraph" w:customStyle="1" w:styleId="aff9">
    <w:name w:val="四级无标题条"/>
    <w:basedOn w:val="a"/>
    <w:qFormat/>
    <w:rPr>
      <w:rFonts w:ascii="Times New Roman" w:eastAsia="宋体" w:hAnsi="Times New Roman" w:cs="Times New Roman"/>
      <w:szCs w:val="24"/>
    </w:rPr>
  </w:style>
  <w:style w:type="paragraph" w:customStyle="1" w:styleId="affa">
    <w:name w:val="前言、引言标题"/>
    <w:next w:val="a"/>
    <w:qFormat/>
    <w:pPr>
      <w:shd w:val="clear" w:color="FFFFFF" w:fill="FFFFFF"/>
      <w:spacing w:before="640" w:after="560" w:line="360" w:lineRule="auto"/>
      <w:ind w:firstLineChars="200" w:firstLine="200"/>
      <w:jc w:val="center"/>
      <w:outlineLvl w:val="0"/>
    </w:pPr>
    <w:rPr>
      <w:rFonts w:ascii="黑体" w:eastAsia="黑体"/>
      <w:sz w:val="32"/>
    </w:rPr>
  </w:style>
  <w:style w:type="paragraph" w:customStyle="1" w:styleId="CharCharCharChar">
    <w:name w:val="Char Char Char Char"/>
    <w:basedOn w:val="a"/>
    <w:qFormat/>
    <w:pPr>
      <w:spacing w:after="160" w:line="240" w:lineRule="exact"/>
      <w:jc w:val="left"/>
    </w:pPr>
    <w:rPr>
      <w:rFonts w:ascii="Verdana" w:eastAsia="宋体" w:hAnsi="Verdana" w:cs="Times New Roman"/>
      <w:kern w:val="0"/>
      <w:sz w:val="20"/>
      <w:szCs w:val="20"/>
      <w:lang w:eastAsia="en-US"/>
    </w:rPr>
  </w:style>
  <w:style w:type="paragraph" w:customStyle="1" w:styleId="CM27">
    <w:name w:val="CM27"/>
    <w:basedOn w:val="Default"/>
    <w:next w:val="Default"/>
    <w:qFormat/>
    <w:pPr>
      <w:spacing w:after="233"/>
    </w:pPr>
    <w:rPr>
      <w:rFonts w:ascii="黑体" w:eastAsia="黑体" w:cs="黑体"/>
      <w:color w:val="auto"/>
    </w:rPr>
  </w:style>
  <w:style w:type="paragraph" w:customStyle="1" w:styleId="Char0">
    <w:name w:val="Char"/>
    <w:basedOn w:val="a"/>
    <w:qFormat/>
    <w:pPr>
      <w:spacing w:after="160" w:line="240" w:lineRule="exact"/>
      <w:jc w:val="left"/>
    </w:pPr>
    <w:rPr>
      <w:rFonts w:ascii="Verdana" w:eastAsia="宋体" w:hAnsi="Verdana" w:cs="Times New Roman"/>
      <w:kern w:val="0"/>
      <w:sz w:val="20"/>
      <w:szCs w:val="20"/>
      <w:lang w:eastAsia="en-US"/>
    </w:rPr>
  </w:style>
  <w:style w:type="paragraph" w:customStyle="1" w:styleId="14">
    <w:name w:val="列出段落1"/>
    <w:basedOn w:val="a"/>
    <w:qFormat/>
    <w:pPr>
      <w:ind w:firstLine="420"/>
    </w:pPr>
    <w:rPr>
      <w:rFonts w:ascii="Times New Roman" w:eastAsia="宋体" w:hAnsi="Times New Roman" w:cs="Times New Roman"/>
      <w:szCs w:val="24"/>
    </w:rPr>
  </w:style>
  <w:style w:type="paragraph" w:customStyle="1" w:styleId="affb">
    <w:name w:val="目次、标准名称标题"/>
    <w:basedOn w:val="a"/>
    <w:next w:val="a"/>
    <w:qFormat/>
    <w:pPr>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reader-word-layerreader-word-s3-22">
    <w:name w:val="reader-word-layer reader-word-s3-22"/>
    <w:basedOn w:val="a"/>
    <w:qFormat/>
    <w:pPr>
      <w:spacing w:before="100" w:beforeAutospacing="1" w:after="100" w:afterAutospacing="1"/>
      <w:jc w:val="left"/>
    </w:pPr>
    <w:rPr>
      <w:rFonts w:ascii="宋体" w:eastAsia="宋体" w:hAnsi="宋体" w:cs="宋体"/>
      <w:kern w:val="0"/>
      <w:sz w:val="24"/>
      <w:szCs w:val="24"/>
    </w:rPr>
  </w:style>
  <w:style w:type="paragraph" w:customStyle="1" w:styleId="reader-word-layerreader-word-s3-25">
    <w:name w:val="reader-word-layer reader-word-s3-25"/>
    <w:basedOn w:val="a"/>
    <w:qFormat/>
    <w:pPr>
      <w:spacing w:before="100" w:beforeAutospacing="1" w:after="100" w:afterAutospacing="1"/>
      <w:jc w:val="left"/>
    </w:pPr>
    <w:rPr>
      <w:rFonts w:ascii="宋体" w:eastAsia="宋体" w:hAnsi="宋体" w:cs="宋体"/>
      <w:kern w:val="0"/>
      <w:sz w:val="24"/>
      <w:szCs w:val="24"/>
    </w:rPr>
  </w:style>
  <w:style w:type="paragraph" w:customStyle="1" w:styleId="affc">
    <w:name w:val="标准书脚_奇数页"/>
    <w:qFormat/>
    <w:pPr>
      <w:spacing w:before="120" w:line="360" w:lineRule="auto"/>
      <w:ind w:firstLineChars="200" w:firstLine="200"/>
      <w:jc w:val="right"/>
    </w:pPr>
    <w:rPr>
      <w:sz w:val="18"/>
    </w:rPr>
  </w:style>
  <w:style w:type="paragraph" w:customStyle="1" w:styleId="affd">
    <w:name w:val="标准标志"/>
    <w:next w:val="a"/>
    <w:qFormat/>
    <w:pPr>
      <w:shd w:val="solid" w:color="FFFFFF" w:fill="FFFFFF"/>
      <w:spacing w:line="0" w:lineRule="atLeast"/>
      <w:ind w:firstLineChars="200" w:firstLine="200"/>
      <w:jc w:val="right"/>
    </w:pPr>
    <w:rPr>
      <w:b/>
      <w:w w:val="130"/>
      <w:sz w:val="96"/>
    </w:rPr>
  </w:style>
  <w:style w:type="paragraph" w:customStyle="1" w:styleId="affe">
    <w:name w:val="正文图标题"/>
    <w:next w:val="afa"/>
    <w:qFormat/>
    <w:pPr>
      <w:spacing w:line="360" w:lineRule="auto"/>
      <w:ind w:left="2978" w:firstLineChars="200" w:firstLine="200"/>
      <w:jc w:val="center"/>
    </w:pPr>
    <w:rPr>
      <w:rFonts w:ascii="黑体" w:eastAsia="黑体"/>
      <w:sz w:val="21"/>
    </w:rPr>
  </w:style>
  <w:style w:type="paragraph" w:customStyle="1" w:styleId="afff">
    <w:name w:val="封面标准名称"/>
    <w:qFormat/>
    <w:pPr>
      <w:widowControl w:val="0"/>
      <w:spacing w:line="680" w:lineRule="exact"/>
      <w:ind w:firstLineChars="200" w:firstLine="200"/>
      <w:jc w:val="center"/>
      <w:textAlignment w:val="center"/>
    </w:pPr>
    <w:rPr>
      <w:rFonts w:ascii="黑体" w:eastAsia="黑体"/>
      <w:sz w:val="52"/>
    </w:rPr>
  </w:style>
  <w:style w:type="paragraph" w:customStyle="1" w:styleId="CharCharChar">
    <w:name w:val="Char Char Char"/>
    <w:basedOn w:val="a"/>
    <w:qFormat/>
    <w:pPr>
      <w:spacing w:after="160" w:line="240" w:lineRule="exact"/>
      <w:jc w:val="left"/>
    </w:pPr>
    <w:rPr>
      <w:rFonts w:ascii="Times New Roman" w:eastAsia="宋体" w:hAnsi="Times New Roman" w:cs="Times New Roman"/>
      <w:szCs w:val="24"/>
    </w:rPr>
  </w:style>
  <w:style w:type="paragraph" w:customStyle="1" w:styleId="CM4">
    <w:name w:val="CM4"/>
    <w:basedOn w:val="Default"/>
    <w:next w:val="Default"/>
    <w:qFormat/>
    <w:rPr>
      <w:rFonts w:ascii="黑体" w:eastAsia="黑体" w:cs="黑体"/>
      <w:color w:val="auto"/>
    </w:rPr>
  </w:style>
  <w:style w:type="paragraph" w:customStyle="1" w:styleId="afff0">
    <w:name w:val="五级无标题条"/>
    <w:basedOn w:val="a"/>
    <w:qFormat/>
    <w:rPr>
      <w:rFonts w:ascii="Times New Roman" w:eastAsia="宋体" w:hAnsi="Times New Roman" w:cs="Times New Roman"/>
      <w:szCs w:val="24"/>
    </w:rPr>
  </w:style>
  <w:style w:type="paragraph" w:customStyle="1" w:styleId="CM26">
    <w:name w:val="CM26"/>
    <w:basedOn w:val="Default"/>
    <w:next w:val="Default"/>
    <w:qFormat/>
    <w:pPr>
      <w:spacing w:after="113"/>
    </w:pPr>
    <w:rPr>
      <w:rFonts w:ascii="黑体" w:eastAsia="黑体" w:cs="黑体"/>
      <w:color w:val="auto"/>
    </w:rPr>
  </w:style>
  <w:style w:type="paragraph" w:customStyle="1" w:styleId="afff1">
    <w:name w:val="编号列项（三级）"/>
    <w:qFormat/>
    <w:pPr>
      <w:tabs>
        <w:tab w:val="left" w:pos="312"/>
      </w:tabs>
      <w:spacing w:line="360" w:lineRule="auto"/>
      <w:ind w:leftChars="600" w:left="800" w:hangingChars="200" w:hanging="200"/>
      <w:jc w:val="both"/>
    </w:pPr>
    <w:rPr>
      <w:rFonts w:ascii="宋体"/>
      <w:sz w:val="21"/>
    </w:rPr>
  </w:style>
  <w:style w:type="paragraph" w:customStyle="1" w:styleId="afff2">
    <w:name w:val="图表脚注"/>
    <w:next w:val="afa"/>
    <w:qFormat/>
    <w:pPr>
      <w:spacing w:line="360" w:lineRule="auto"/>
      <w:ind w:leftChars="200" w:left="300" w:hangingChars="100" w:hanging="100"/>
      <w:jc w:val="both"/>
    </w:pPr>
    <w:rPr>
      <w:rFonts w:ascii="宋体"/>
      <w:sz w:val="18"/>
    </w:rPr>
  </w:style>
  <w:style w:type="character" w:customStyle="1" w:styleId="Char2">
    <w:name w:val="一级条标题 Char"/>
    <w:qFormat/>
    <w:rPr>
      <w:rFonts w:eastAsia="黑体"/>
      <w:sz w:val="21"/>
      <w:lang w:val="en-US" w:eastAsia="zh-CN" w:bidi="ar-SA"/>
    </w:rPr>
  </w:style>
  <w:style w:type="paragraph" w:customStyle="1" w:styleId="afff3">
    <w:name w:val="发布日期"/>
    <w:qFormat/>
    <w:pPr>
      <w:framePr w:w="4000" w:h="473" w:hRule="exact" w:hSpace="180" w:vSpace="180" w:wrap="around" w:hAnchor="margin" w:y="13511" w:anchorLock="1"/>
      <w:spacing w:line="360" w:lineRule="auto"/>
      <w:ind w:firstLineChars="200" w:firstLine="200"/>
      <w:jc w:val="both"/>
    </w:pPr>
    <w:rPr>
      <w:rFonts w:eastAsia="黑体"/>
      <w:sz w:val="28"/>
    </w:rPr>
  </w:style>
  <w:style w:type="character" w:customStyle="1" w:styleId="Char3">
    <w:name w:val="二级条标题 Char"/>
    <w:basedOn w:val="Char2"/>
    <w:qFormat/>
    <w:rPr>
      <w:rFonts w:eastAsia="黑体"/>
      <w:sz w:val="21"/>
      <w:lang w:val="en-US" w:eastAsia="zh-CN" w:bidi="ar-SA"/>
    </w:rPr>
  </w:style>
  <w:style w:type="paragraph" w:customStyle="1" w:styleId="afff4">
    <w:name w:val="封面标准文稿编辑信息"/>
    <w:qFormat/>
    <w:pPr>
      <w:spacing w:before="180" w:line="180" w:lineRule="exact"/>
      <w:ind w:firstLineChars="200" w:firstLine="200"/>
      <w:jc w:val="center"/>
    </w:pPr>
    <w:rPr>
      <w:rFonts w:ascii="宋体"/>
      <w:sz w:val="21"/>
    </w:rPr>
  </w:style>
  <w:style w:type="paragraph" w:customStyle="1" w:styleId="afff5">
    <w:name w:val="终结线"/>
    <w:basedOn w:val="a"/>
    <w:qFormat/>
    <w:pPr>
      <w:framePr w:hSpace="181" w:vSpace="181" w:wrap="around" w:vAnchor="text" w:hAnchor="margin" w:xAlign="center" w:y="285"/>
    </w:pPr>
    <w:rPr>
      <w:rFonts w:ascii="Times New Roman" w:eastAsia="宋体" w:hAnsi="Times New Roman" w:cs="Times New Roman"/>
      <w:szCs w:val="24"/>
    </w:rPr>
  </w:style>
  <w:style w:type="character" w:customStyle="1" w:styleId="Char4">
    <w:name w:val="章标题 Char"/>
    <w:qFormat/>
    <w:rPr>
      <w:rFonts w:ascii="黑体" w:eastAsia="黑体"/>
      <w:kern w:val="2"/>
      <w:sz w:val="21"/>
      <w:szCs w:val="22"/>
      <w:lang w:val="en-US" w:eastAsia="zh-CN" w:bidi="ar-SA"/>
    </w:rPr>
  </w:style>
  <w:style w:type="paragraph" w:customStyle="1" w:styleId="15">
    <w:name w:val="修订1"/>
    <w:hidden/>
    <w:uiPriority w:val="99"/>
    <w:unhideWhenUsed/>
    <w:qFormat/>
    <w:pPr>
      <w:spacing w:line="360" w:lineRule="auto"/>
      <w:ind w:firstLineChars="200" w:firstLine="200"/>
      <w:jc w:val="both"/>
    </w:pPr>
    <w:rPr>
      <w:rFonts w:asciiTheme="minorHAnsi" w:eastAsiaTheme="minorEastAsia" w:hAnsiTheme="minorHAnsi" w:cstheme="minorBidi"/>
      <w:kern w:val="2"/>
      <w:sz w:val="21"/>
      <w:szCs w:val="22"/>
    </w:rPr>
  </w:style>
  <w:style w:type="character" w:styleId="afff6">
    <w:name w:val="annotation reference"/>
    <w:basedOn w:val="a1"/>
    <w:uiPriority w:val="99"/>
    <w:semiHidden/>
    <w:unhideWhenUsed/>
    <w:rPr>
      <w:sz w:val="21"/>
      <w:szCs w:val="21"/>
    </w:rPr>
  </w:style>
  <w:style w:type="paragraph" w:styleId="afff7">
    <w:name w:val="Revision"/>
    <w:hidden/>
    <w:uiPriority w:val="99"/>
    <w:unhideWhenUsed/>
    <w:rsid w:val="002B1B4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047">
      <w:bodyDiv w:val="1"/>
      <w:marLeft w:val="0"/>
      <w:marRight w:val="0"/>
      <w:marTop w:val="0"/>
      <w:marBottom w:val="0"/>
      <w:divBdr>
        <w:top w:val="none" w:sz="0" w:space="0" w:color="auto"/>
        <w:left w:val="none" w:sz="0" w:space="0" w:color="auto"/>
        <w:bottom w:val="none" w:sz="0" w:space="0" w:color="auto"/>
        <w:right w:val="none" w:sz="0" w:space="0" w:color="auto"/>
      </w:divBdr>
    </w:div>
    <w:div w:id="195581949">
      <w:bodyDiv w:val="1"/>
      <w:marLeft w:val="0"/>
      <w:marRight w:val="0"/>
      <w:marTop w:val="0"/>
      <w:marBottom w:val="0"/>
      <w:divBdr>
        <w:top w:val="none" w:sz="0" w:space="0" w:color="auto"/>
        <w:left w:val="none" w:sz="0" w:space="0" w:color="auto"/>
        <w:bottom w:val="none" w:sz="0" w:space="0" w:color="auto"/>
        <w:right w:val="none" w:sz="0" w:space="0" w:color="auto"/>
      </w:divBdr>
    </w:div>
    <w:div w:id="243532979">
      <w:bodyDiv w:val="1"/>
      <w:marLeft w:val="0"/>
      <w:marRight w:val="0"/>
      <w:marTop w:val="0"/>
      <w:marBottom w:val="0"/>
      <w:divBdr>
        <w:top w:val="none" w:sz="0" w:space="0" w:color="auto"/>
        <w:left w:val="none" w:sz="0" w:space="0" w:color="auto"/>
        <w:bottom w:val="none" w:sz="0" w:space="0" w:color="auto"/>
        <w:right w:val="none" w:sz="0" w:space="0" w:color="auto"/>
      </w:divBdr>
    </w:div>
    <w:div w:id="463739783">
      <w:bodyDiv w:val="1"/>
      <w:marLeft w:val="0"/>
      <w:marRight w:val="0"/>
      <w:marTop w:val="0"/>
      <w:marBottom w:val="0"/>
      <w:divBdr>
        <w:top w:val="none" w:sz="0" w:space="0" w:color="auto"/>
        <w:left w:val="none" w:sz="0" w:space="0" w:color="auto"/>
        <w:bottom w:val="none" w:sz="0" w:space="0" w:color="auto"/>
        <w:right w:val="none" w:sz="0" w:space="0" w:color="auto"/>
      </w:divBdr>
    </w:div>
    <w:div w:id="527375082">
      <w:bodyDiv w:val="1"/>
      <w:marLeft w:val="0"/>
      <w:marRight w:val="0"/>
      <w:marTop w:val="0"/>
      <w:marBottom w:val="0"/>
      <w:divBdr>
        <w:top w:val="none" w:sz="0" w:space="0" w:color="auto"/>
        <w:left w:val="none" w:sz="0" w:space="0" w:color="auto"/>
        <w:bottom w:val="none" w:sz="0" w:space="0" w:color="auto"/>
        <w:right w:val="none" w:sz="0" w:space="0" w:color="auto"/>
      </w:divBdr>
    </w:div>
    <w:div w:id="599794634">
      <w:bodyDiv w:val="1"/>
      <w:marLeft w:val="0"/>
      <w:marRight w:val="0"/>
      <w:marTop w:val="0"/>
      <w:marBottom w:val="0"/>
      <w:divBdr>
        <w:top w:val="none" w:sz="0" w:space="0" w:color="auto"/>
        <w:left w:val="none" w:sz="0" w:space="0" w:color="auto"/>
        <w:bottom w:val="none" w:sz="0" w:space="0" w:color="auto"/>
        <w:right w:val="none" w:sz="0" w:space="0" w:color="auto"/>
      </w:divBdr>
    </w:div>
    <w:div w:id="738672868">
      <w:bodyDiv w:val="1"/>
      <w:marLeft w:val="0"/>
      <w:marRight w:val="0"/>
      <w:marTop w:val="0"/>
      <w:marBottom w:val="0"/>
      <w:divBdr>
        <w:top w:val="none" w:sz="0" w:space="0" w:color="auto"/>
        <w:left w:val="none" w:sz="0" w:space="0" w:color="auto"/>
        <w:bottom w:val="none" w:sz="0" w:space="0" w:color="auto"/>
        <w:right w:val="none" w:sz="0" w:space="0" w:color="auto"/>
      </w:divBdr>
    </w:div>
    <w:div w:id="792790701">
      <w:bodyDiv w:val="1"/>
      <w:marLeft w:val="0"/>
      <w:marRight w:val="0"/>
      <w:marTop w:val="0"/>
      <w:marBottom w:val="0"/>
      <w:divBdr>
        <w:top w:val="none" w:sz="0" w:space="0" w:color="auto"/>
        <w:left w:val="none" w:sz="0" w:space="0" w:color="auto"/>
        <w:bottom w:val="none" w:sz="0" w:space="0" w:color="auto"/>
        <w:right w:val="none" w:sz="0" w:space="0" w:color="auto"/>
      </w:divBdr>
    </w:div>
    <w:div w:id="813529225">
      <w:bodyDiv w:val="1"/>
      <w:marLeft w:val="0"/>
      <w:marRight w:val="0"/>
      <w:marTop w:val="0"/>
      <w:marBottom w:val="0"/>
      <w:divBdr>
        <w:top w:val="none" w:sz="0" w:space="0" w:color="auto"/>
        <w:left w:val="none" w:sz="0" w:space="0" w:color="auto"/>
        <w:bottom w:val="none" w:sz="0" w:space="0" w:color="auto"/>
        <w:right w:val="none" w:sz="0" w:space="0" w:color="auto"/>
      </w:divBdr>
    </w:div>
    <w:div w:id="1071777342">
      <w:bodyDiv w:val="1"/>
      <w:marLeft w:val="0"/>
      <w:marRight w:val="0"/>
      <w:marTop w:val="0"/>
      <w:marBottom w:val="0"/>
      <w:divBdr>
        <w:top w:val="none" w:sz="0" w:space="0" w:color="auto"/>
        <w:left w:val="none" w:sz="0" w:space="0" w:color="auto"/>
        <w:bottom w:val="none" w:sz="0" w:space="0" w:color="auto"/>
        <w:right w:val="none" w:sz="0" w:space="0" w:color="auto"/>
      </w:divBdr>
    </w:div>
    <w:div w:id="1102992137">
      <w:bodyDiv w:val="1"/>
      <w:marLeft w:val="0"/>
      <w:marRight w:val="0"/>
      <w:marTop w:val="0"/>
      <w:marBottom w:val="0"/>
      <w:divBdr>
        <w:top w:val="none" w:sz="0" w:space="0" w:color="auto"/>
        <w:left w:val="none" w:sz="0" w:space="0" w:color="auto"/>
        <w:bottom w:val="none" w:sz="0" w:space="0" w:color="auto"/>
        <w:right w:val="none" w:sz="0" w:space="0" w:color="auto"/>
      </w:divBdr>
    </w:div>
    <w:div w:id="1217738537">
      <w:bodyDiv w:val="1"/>
      <w:marLeft w:val="0"/>
      <w:marRight w:val="0"/>
      <w:marTop w:val="0"/>
      <w:marBottom w:val="0"/>
      <w:divBdr>
        <w:top w:val="none" w:sz="0" w:space="0" w:color="auto"/>
        <w:left w:val="none" w:sz="0" w:space="0" w:color="auto"/>
        <w:bottom w:val="none" w:sz="0" w:space="0" w:color="auto"/>
        <w:right w:val="none" w:sz="0" w:space="0" w:color="auto"/>
      </w:divBdr>
    </w:div>
    <w:div w:id="1545602310">
      <w:bodyDiv w:val="1"/>
      <w:marLeft w:val="0"/>
      <w:marRight w:val="0"/>
      <w:marTop w:val="0"/>
      <w:marBottom w:val="0"/>
      <w:divBdr>
        <w:top w:val="none" w:sz="0" w:space="0" w:color="auto"/>
        <w:left w:val="none" w:sz="0" w:space="0" w:color="auto"/>
        <w:bottom w:val="none" w:sz="0" w:space="0" w:color="auto"/>
        <w:right w:val="none" w:sz="0" w:space="0" w:color="auto"/>
      </w:divBdr>
    </w:div>
    <w:div w:id="1639263064">
      <w:bodyDiv w:val="1"/>
      <w:marLeft w:val="0"/>
      <w:marRight w:val="0"/>
      <w:marTop w:val="0"/>
      <w:marBottom w:val="0"/>
      <w:divBdr>
        <w:top w:val="none" w:sz="0" w:space="0" w:color="auto"/>
        <w:left w:val="none" w:sz="0" w:space="0" w:color="auto"/>
        <w:bottom w:val="none" w:sz="0" w:space="0" w:color="auto"/>
        <w:right w:val="none" w:sz="0" w:space="0" w:color="auto"/>
      </w:divBdr>
    </w:div>
    <w:div w:id="1828158803">
      <w:bodyDiv w:val="1"/>
      <w:marLeft w:val="0"/>
      <w:marRight w:val="0"/>
      <w:marTop w:val="0"/>
      <w:marBottom w:val="0"/>
      <w:divBdr>
        <w:top w:val="none" w:sz="0" w:space="0" w:color="auto"/>
        <w:left w:val="none" w:sz="0" w:space="0" w:color="auto"/>
        <w:bottom w:val="none" w:sz="0" w:space="0" w:color="auto"/>
        <w:right w:val="none" w:sz="0" w:space="0" w:color="auto"/>
      </w:divBdr>
    </w:div>
    <w:div w:id="2008094001">
      <w:bodyDiv w:val="1"/>
      <w:marLeft w:val="0"/>
      <w:marRight w:val="0"/>
      <w:marTop w:val="0"/>
      <w:marBottom w:val="0"/>
      <w:divBdr>
        <w:top w:val="none" w:sz="0" w:space="0" w:color="auto"/>
        <w:left w:val="none" w:sz="0" w:space="0" w:color="auto"/>
        <w:bottom w:val="none" w:sz="0" w:space="0" w:color="auto"/>
        <w:right w:val="none" w:sz="0" w:space="0" w:color="auto"/>
      </w:divBdr>
    </w:div>
    <w:div w:id="2022662361">
      <w:bodyDiv w:val="1"/>
      <w:marLeft w:val="0"/>
      <w:marRight w:val="0"/>
      <w:marTop w:val="0"/>
      <w:marBottom w:val="0"/>
      <w:divBdr>
        <w:top w:val="none" w:sz="0" w:space="0" w:color="auto"/>
        <w:left w:val="none" w:sz="0" w:space="0" w:color="auto"/>
        <w:bottom w:val="none" w:sz="0" w:space="0" w:color="auto"/>
        <w:right w:val="none" w:sz="0" w:space="0" w:color="auto"/>
      </w:divBdr>
    </w:div>
    <w:div w:id="2118215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8"/>
    <customShpInfo spid="_x0000_s1049"/>
    <customShpInfo spid="_x0000_s1050"/>
    <customShpInfo spid="_x0000_s1051"/>
    <customShpInfo spid="_x0000_s1054"/>
    <customShpInfo spid="_x0000_s1056"/>
    <customShpInfo spid="_x0000_s1057"/>
    <customShpInfo spid="_x0000_s1058"/>
    <customShpInfo spid="_x0000_s1059"/>
    <customShpInfo spid="_x0000_s1060"/>
    <customShpInfo spid="_x0000_s1061"/>
    <customShpInfo spid="_x0000_s1063"/>
    <customShpInfo spid="_x0000_s1064"/>
    <customShpInfo spid="_x0000_s1065"/>
    <customShpInfo spid="_x0000_s1066"/>
    <customShpInfo spid="_x0000_s1067"/>
    <customShpInfo spid="_x0000_s1062"/>
    <customShpInfo spid="_x0000_s1068"/>
    <customShpInfo spid="_x0000_s1069"/>
    <customShpInfo spid="_x0000_s1055"/>
    <customShpInfo spid="_x0000_s1053"/>
    <customShpInfo spid="_x0000_s1070"/>
    <customShpInfo spid="_x0000_s1052"/>
    <customShpInfo spid="_x0000_s1071"/>
    <customShpInfo spid="_x0000_s1047"/>
    <customShpInfo spid="_x0000_s1042"/>
    <customShpInfo spid="_x0000_s1043"/>
    <customShpInfo spid="_x0000_s1044"/>
    <customShpInfo spid="_x0000_s1045"/>
    <customShpInfo spid="_x0000_s1041"/>
    <customShpInfo spid="_x0000_s1046"/>
    <customShpInfo spid="_x0000_s1040"/>
    <customShpInfo spid="_x0000_s1037"/>
    <customShpInfo spid="_x0000_s1038"/>
    <customShpInfo spid="_x0000_s1039"/>
    <customShpInfo spid="_x0000_s1036"/>
    <customShpInfo spid="_x0000_s1035"/>
    <customShpInfo spid="_x0000_s1033"/>
    <customShpInfo spid="_x0000_s1034"/>
    <customShpInfo spid="_x0000_s1032"/>
    <customShpInfo spid="_x0000_s1030"/>
    <customShpInfo spid="_x0000_s1031"/>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21505F-3D6B-45C9-AF98-59802C80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25</Pages>
  <Words>3452</Words>
  <Characters>19683</Characters>
  <Application>Microsoft Office Word</Application>
  <DocSecurity>0</DocSecurity>
  <Lines>164</Lines>
  <Paragraphs>46</Paragraphs>
  <ScaleCrop>false</ScaleCrop>
  <Company>Sky123.Org</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B19856 许丁洋</cp:lastModifiedBy>
  <cp:revision>22</cp:revision>
  <dcterms:created xsi:type="dcterms:W3CDTF">2023-08-10T02:50:00Z</dcterms:created>
  <dcterms:modified xsi:type="dcterms:W3CDTF">2023-08-16T10:10:00Z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73794E7302A54839BDCAFCC345F79FFD</vt:lpwstr>
  </property>
</Properties>
</file>