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sz w:val="30"/>
        </w:rPr>
      </w:pPr>
      <w:r>
        <w:rPr>
          <w:rFonts w:hint="default" w:ascii="Times New Roman" w:hAnsi="Times New Roman" w:cs="Times New Roman"/>
          <w:sz w:val="24"/>
          <w:szCs w:val="24"/>
        </w:rPr>
        <w:t>附件2：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Toc1848839898_WPSOffice_Level2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行业标准项目建议书</w:t>
      </w:r>
      <w:bookmarkEnd w:id="0"/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142"/>
        <w:gridCol w:w="574"/>
        <w:gridCol w:w="574"/>
        <w:gridCol w:w="1147"/>
        <w:gridCol w:w="1831"/>
        <w:gridCol w:w="129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建议项目名称</w:t>
            </w:r>
          </w:p>
          <w:p>
            <w:pPr>
              <w:ind w:leftChars="-6" w:hanging="14" w:hangingChars="7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(中文)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建议项目名称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(英文)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制定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修订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1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</w:rPr>
              <w:t xml:space="preserve"> 制定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</w:rPr>
              <w:t xml:space="preserve"> 修订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被修订标准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采用程度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</w:rPr>
              <w:t xml:space="preserve"> IDT</w:t>
            </w:r>
          </w:p>
        </w:tc>
        <w:tc>
          <w:tcPr>
            <w:tcW w:w="5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</w:rPr>
              <w:t>MOD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</w:rPr>
              <w:t>NEQ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采标号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被采用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标准名称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（中文）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被采用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标准名称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（英文）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采用快速程序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FTP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快速程序代码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18个月  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ICS分类号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中国标准分类号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牵头单位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参与单位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体系编号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4</w:t>
            </w:r>
          </w:p>
        </w:tc>
        <w:tc>
          <w:tcPr>
            <w:tcW w:w="1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目的﹑意义或者必要性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标准立项的目的和意义，是否属于国家政策或重大专项配套（如果是需援引具体文件名称、章条号）；</w:t>
            </w:r>
          </w:p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必要性，需要解决的问题（如国际及国外先进标准有，解决缺失；优化标龄；替代进口等内容）；</w:t>
            </w:r>
          </w:p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填写详细充分，有理有据；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4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填写时，请把提示句1-4条删除。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范围和主要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技术内容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1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制定项目：请写明产品适用范围，方法需写明分析范围，涉及的主要技术内容和具体技术指标，方法写出方法提要；</w:t>
            </w:r>
          </w:p>
          <w:p>
            <w:pPr>
              <w:rPr>
                <w:rFonts w:hint="default" w:ascii="Times New Roman" w:hAnsi="Times New Roman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2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修订项目：详细写出本次要修订主要变化内容，如XX技术指标变为XX或XX方法改为XX方法等等；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3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</w:rPr>
              <w:t>填写时，请把提示句1-3条删除。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国内外情况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简要说明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1. 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2. 项目与国际标准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国外先进标准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采用程度的考虑：该标准项目是否有对应的国际标准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国外先进标准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，标准制定过程中如何考虑采用的问题；</w:t>
            </w:r>
          </w:p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3. 与国内相关标准间的关系：该标准项目是否有相关的国家或者行业标准，该标准项目与这些标准是什么关系，该标准项目在标准体系中的位置；</w:t>
            </w:r>
          </w:p>
          <w:p>
            <w:pP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4. 指出是否发现有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eastAsia="zh-CN"/>
              </w:rPr>
              <w:t>专利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的问题。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填写时，请把提示句1-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18"/>
              </w:rPr>
              <w:t>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牵头单位意见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标准化技术组织评估意见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5197" w:firstLineChars="2475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7" w:hRule="atLeast"/>
          <w:jc w:val="center"/>
        </w:trPr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初审机构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初审意见</w:t>
            </w:r>
          </w:p>
        </w:tc>
        <w:tc>
          <w:tcPr>
            <w:tcW w:w="40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负责人：           （签名、盖公章）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  月    日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ind w:firstLine="503" w:firstLineChars="280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注：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填写制定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修订项目中，若选择修订必须填写被修订标准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编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号；</w:t>
      </w:r>
    </w:p>
    <w:p>
      <w:pPr>
        <w:numPr>
          <w:ilvl w:val="0"/>
          <w:numId w:val="1"/>
        </w:numPr>
        <w:ind w:firstLine="860" w:firstLineChars="478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选择采用国际标准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国外先进标准</w:t>
      </w:r>
      <w:r>
        <w:rPr>
          <w:rFonts w:hint="default" w:ascii="Times New Roman" w:hAnsi="Times New Roman" w:cs="Times New Roman"/>
          <w:color w:val="auto"/>
          <w:sz w:val="18"/>
          <w:szCs w:val="18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，必须填写采标号及采用程度；</w:t>
      </w:r>
    </w:p>
    <w:p>
      <w:pPr>
        <w:numPr>
          <w:ilvl w:val="0"/>
          <w:numId w:val="1"/>
        </w:numPr>
        <w:ind w:left="0" w:leftChars="0" w:firstLine="860" w:firstLineChars="478"/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选择采用快速程序，必须填写快速程序代码；</w:t>
      </w:r>
    </w:p>
    <w:p>
      <w:pPr>
        <w:numPr>
          <w:ilvl w:val="0"/>
          <w:numId w:val="1"/>
        </w:numPr>
        <w:ind w:left="0" w:leftChars="0" w:firstLine="860" w:firstLineChars="47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18"/>
          <w:lang w:eastAsia="zh-CN"/>
        </w:rPr>
        <w:t>体系编号是指在各行业（领域）技术标准体系建设方案中的体系编号。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1D115"/>
    <w:multiLevelType w:val="singleLevel"/>
    <w:tmpl w:val="7581D11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1ABE1AA2"/>
    <w:rsid w:val="1ABE1AA2"/>
    <w:rsid w:val="37F87FF3"/>
    <w:rsid w:val="5AD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870</Characters>
  <Lines>0</Lines>
  <Paragraphs>0</Paragraphs>
  <TotalTime>0</TotalTime>
  <ScaleCrop>false</ScaleCrop>
  <LinksUpToDate>false</LinksUpToDate>
  <CharactersWithSpaces>954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2023-03-01T03:01:00Z</dcterms:created>
  <dc:creator>蕴</dc:creator>
  <cp:lastModifiedBy>蕴</cp:lastModifiedBy>
  <dcterms:modified xsi:type="dcterms:W3CDTF">2023-07-26T01:38:30Z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0817A40E573A44DC88E31103D70BC05A</vt:lpwstr>
  </property>
</Properties>
</file>