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4438" w14:textId="77777777" w:rsidR="008B18A6" w:rsidRDefault="008B18A6" w:rsidP="008B18A6">
      <w:pPr>
        <w:tabs>
          <w:tab w:val="left" w:pos="4620"/>
        </w:tabs>
        <w:ind w:firstLine="555"/>
        <w:jc w:val="left"/>
        <w:rPr>
          <w:rFonts w:ascii="黑体" w:eastAsia="黑体" w:hint="eastAsia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附表：</w:t>
      </w:r>
    </w:p>
    <w:p w14:paraId="64FFD230" w14:textId="77777777" w:rsidR="008B18A6" w:rsidRDefault="008B18A6" w:rsidP="008B18A6">
      <w:pPr>
        <w:tabs>
          <w:tab w:val="left" w:pos="4620"/>
        </w:tabs>
        <w:spacing w:afterLines="50" w:after="156"/>
        <w:ind w:firstLine="556"/>
        <w:jc w:val="center"/>
        <w:rPr>
          <w:rFonts w:ascii="黑体" w:eastAsia="黑体" w:hint="eastAsia"/>
          <w:color w:val="000000"/>
          <w:sz w:val="24"/>
        </w:rPr>
      </w:pPr>
      <w:r>
        <w:rPr>
          <w:rFonts w:hint="eastAsia"/>
          <w:b/>
          <w:bCs/>
          <w:sz w:val="24"/>
        </w:rPr>
        <w:t>申请延长</w:t>
      </w:r>
      <w:r>
        <w:rPr>
          <w:b/>
          <w:bCs/>
          <w:sz w:val="24"/>
        </w:rPr>
        <w:t>有效期的有色金属</w:t>
      </w:r>
      <w:r>
        <w:rPr>
          <w:rFonts w:hint="eastAsia"/>
          <w:b/>
          <w:bCs/>
          <w:sz w:val="24"/>
        </w:rPr>
        <w:t>行业</w:t>
      </w:r>
      <w:r>
        <w:rPr>
          <w:b/>
          <w:bCs/>
          <w:sz w:val="24"/>
        </w:rPr>
        <w:t>标准样品项目</w:t>
      </w:r>
    </w:p>
    <w:tbl>
      <w:tblPr>
        <w:tblStyle w:val="a7"/>
        <w:tblW w:w="883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891"/>
        <w:gridCol w:w="1502"/>
        <w:gridCol w:w="1719"/>
        <w:gridCol w:w="1368"/>
        <w:gridCol w:w="1688"/>
      </w:tblGrid>
      <w:tr w:rsidR="008B18A6" w14:paraId="0A061E1A" w14:textId="77777777" w:rsidTr="00D657B4">
        <w:trPr>
          <w:trHeight w:val="650"/>
        </w:trPr>
        <w:tc>
          <w:tcPr>
            <w:tcW w:w="662" w:type="dxa"/>
            <w:vAlign w:val="center"/>
          </w:tcPr>
          <w:p w14:paraId="452F5DF8" w14:textId="77777777" w:rsidR="008B18A6" w:rsidRDefault="008B18A6" w:rsidP="00D657B4">
            <w:pPr>
              <w:spacing w:line="0" w:lineRule="atLeast"/>
              <w:jc w:val="center"/>
              <w:rPr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b/>
                <w:bCs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891" w:type="dxa"/>
            <w:vAlign w:val="center"/>
          </w:tcPr>
          <w:p w14:paraId="4534C777" w14:textId="77777777" w:rsidR="008B18A6" w:rsidRDefault="008B18A6" w:rsidP="00D657B4">
            <w:pPr>
              <w:spacing w:line="0" w:lineRule="atLeast"/>
              <w:jc w:val="center"/>
              <w:rPr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b/>
                <w:bCs/>
                <w:color w:val="000000"/>
                <w:sz w:val="21"/>
                <w:szCs w:val="21"/>
                <w:lang w:bidi="ar"/>
              </w:rPr>
              <w:t>标准样品名称</w:t>
            </w:r>
          </w:p>
        </w:tc>
        <w:tc>
          <w:tcPr>
            <w:tcW w:w="1502" w:type="dxa"/>
            <w:vAlign w:val="center"/>
          </w:tcPr>
          <w:p w14:paraId="14D4E7F1" w14:textId="77777777" w:rsidR="008B18A6" w:rsidRDefault="008B18A6" w:rsidP="00D657B4">
            <w:pPr>
              <w:spacing w:line="0" w:lineRule="atLeast"/>
              <w:jc w:val="center"/>
              <w:rPr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b/>
                <w:bCs/>
                <w:color w:val="000000"/>
                <w:sz w:val="21"/>
                <w:szCs w:val="21"/>
                <w:lang w:bidi="ar"/>
              </w:rPr>
              <w:t>标准样品编号</w:t>
            </w:r>
          </w:p>
        </w:tc>
        <w:tc>
          <w:tcPr>
            <w:tcW w:w="1719" w:type="dxa"/>
            <w:vAlign w:val="center"/>
          </w:tcPr>
          <w:p w14:paraId="46D2B582" w14:textId="77777777" w:rsidR="008B18A6" w:rsidRDefault="008B18A6" w:rsidP="00D657B4">
            <w:pPr>
              <w:spacing w:line="0" w:lineRule="atLeast"/>
              <w:jc w:val="center"/>
              <w:rPr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b/>
                <w:bCs/>
                <w:color w:val="000000"/>
                <w:sz w:val="21"/>
                <w:szCs w:val="21"/>
                <w:lang w:bidi="ar"/>
              </w:rPr>
              <w:t>研制单位</w:t>
            </w:r>
          </w:p>
        </w:tc>
        <w:tc>
          <w:tcPr>
            <w:tcW w:w="1368" w:type="dxa"/>
            <w:vAlign w:val="center"/>
          </w:tcPr>
          <w:p w14:paraId="1C8A1578" w14:textId="77777777" w:rsidR="008B18A6" w:rsidRDefault="008B18A6" w:rsidP="00D657B4">
            <w:pPr>
              <w:spacing w:line="0" w:lineRule="atLeast"/>
              <w:jc w:val="center"/>
              <w:rPr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b/>
                <w:bCs/>
                <w:color w:val="000000"/>
                <w:sz w:val="21"/>
                <w:szCs w:val="21"/>
                <w:lang w:bidi="ar"/>
              </w:rPr>
              <w:t>有效期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bidi="ar"/>
              </w:rPr>
              <w:t>延长</w:t>
            </w:r>
            <w:r>
              <w:rPr>
                <w:b/>
                <w:bCs/>
                <w:color w:val="000000"/>
                <w:sz w:val="21"/>
                <w:szCs w:val="21"/>
                <w:lang w:bidi="ar"/>
              </w:rPr>
              <w:t>至</w:t>
            </w:r>
          </w:p>
        </w:tc>
        <w:tc>
          <w:tcPr>
            <w:tcW w:w="1688" w:type="dxa"/>
            <w:vAlign w:val="center"/>
          </w:tcPr>
          <w:p w14:paraId="78665CE1" w14:textId="77777777" w:rsidR="008B18A6" w:rsidRDefault="008B18A6" w:rsidP="00D657B4">
            <w:pPr>
              <w:spacing w:line="0" w:lineRule="atLeast"/>
              <w:jc w:val="center"/>
              <w:rPr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原项目名称</w:t>
            </w:r>
          </w:p>
        </w:tc>
      </w:tr>
      <w:tr w:rsidR="008B18A6" w14:paraId="3F568F54" w14:textId="77777777" w:rsidTr="00D657B4">
        <w:trPr>
          <w:trHeight w:val="650"/>
        </w:trPr>
        <w:tc>
          <w:tcPr>
            <w:tcW w:w="662" w:type="dxa"/>
            <w:vAlign w:val="center"/>
          </w:tcPr>
          <w:p w14:paraId="27BD7063" w14:textId="77777777" w:rsidR="008B18A6" w:rsidRDefault="008B18A6" w:rsidP="00D657B4">
            <w:pPr>
              <w:pStyle w:val="a8"/>
              <w:adjustRightInd/>
              <w:spacing w:beforeLines="0" w:before="0" w:line="40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1891" w:type="dxa"/>
            <w:vAlign w:val="center"/>
          </w:tcPr>
          <w:p w14:paraId="298D4E7F" w14:textId="77777777" w:rsidR="008B18A6" w:rsidRDefault="008B18A6" w:rsidP="00D657B4">
            <w:pPr>
              <w:spacing w:beforeLines="75" w:before="234" w:afterLines="75" w:after="234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铝钪合金5A70、5A71成分系列标准样品（块状）</w:t>
            </w:r>
          </w:p>
        </w:tc>
        <w:tc>
          <w:tcPr>
            <w:tcW w:w="1502" w:type="dxa"/>
            <w:vAlign w:val="center"/>
          </w:tcPr>
          <w:p w14:paraId="2D093162" w14:textId="77777777" w:rsidR="008B18A6" w:rsidRDefault="008B18A6" w:rsidP="00D657B4">
            <w:pPr>
              <w:rPr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YSS 031-2006</w:t>
            </w:r>
          </w:p>
        </w:tc>
        <w:tc>
          <w:tcPr>
            <w:tcW w:w="1719" w:type="dxa"/>
            <w:vAlign w:val="center"/>
          </w:tcPr>
          <w:p w14:paraId="54B84EDF" w14:textId="77777777" w:rsidR="008B18A6" w:rsidRDefault="008B18A6" w:rsidP="00D657B4">
            <w:pPr>
              <w:rPr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西南铝业（集团）有限责任公司熔铸厂</w:t>
            </w:r>
          </w:p>
        </w:tc>
        <w:tc>
          <w:tcPr>
            <w:tcW w:w="1368" w:type="dxa"/>
            <w:vAlign w:val="center"/>
          </w:tcPr>
          <w:p w14:paraId="3DB6ABC9" w14:textId="77777777" w:rsidR="008B18A6" w:rsidRDefault="008B18A6" w:rsidP="00D657B4">
            <w:pPr>
              <w:rPr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2033年2月</w:t>
            </w:r>
          </w:p>
        </w:tc>
        <w:tc>
          <w:tcPr>
            <w:tcW w:w="1688" w:type="dxa"/>
            <w:vAlign w:val="center"/>
          </w:tcPr>
          <w:p w14:paraId="23E911A4" w14:textId="77777777" w:rsidR="008B18A6" w:rsidRDefault="008B18A6" w:rsidP="00D657B4">
            <w:pP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5A70、5A71铝钪合金光谱标准样品</w:t>
            </w:r>
          </w:p>
        </w:tc>
      </w:tr>
      <w:tr w:rsidR="008B18A6" w14:paraId="3FC2BBEF" w14:textId="77777777" w:rsidTr="00D657B4">
        <w:trPr>
          <w:trHeight w:val="650"/>
        </w:trPr>
        <w:tc>
          <w:tcPr>
            <w:tcW w:w="662" w:type="dxa"/>
            <w:vAlign w:val="center"/>
          </w:tcPr>
          <w:p w14:paraId="76C55FAE" w14:textId="77777777" w:rsidR="008B18A6" w:rsidRDefault="008B18A6" w:rsidP="00D657B4">
            <w:pPr>
              <w:pStyle w:val="a8"/>
              <w:adjustRightInd/>
              <w:spacing w:beforeLines="0" w:before="0" w:line="40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1891" w:type="dxa"/>
            <w:vAlign w:val="center"/>
          </w:tcPr>
          <w:p w14:paraId="0CF49212" w14:textId="77777777" w:rsidR="008B18A6" w:rsidRDefault="008B18A6" w:rsidP="00D657B4">
            <w:pPr>
              <w:spacing w:beforeLines="75" w:before="234" w:afterLines="75" w:after="234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镁合金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MgZnCeZr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MgZnZr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成分系列标准样品（块状）</w:t>
            </w:r>
          </w:p>
        </w:tc>
        <w:tc>
          <w:tcPr>
            <w:tcW w:w="1502" w:type="dxa"/>
            <w:vAlign w:val="center"/>
          </w:tcPr>
          <w:p w14:paraId="1D9479C2" w14:textId="77777777" w:rsidR="008B18A6" w:rsidRDefault="008B18A6" w:rsidP="00D657B4">
            <w:pPr>
              <w:rPr>
                <w:color w:val="000000"/>
                <w:sz w:val="21"/>
                <w:szCs w:val="21"/>
                <w:shd w:val="clear" w:color="FFFFFF" w:fill="D9D9D9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YSS 032-2006</w:t>
            </w:r>
          </w:p>
        </w:tc>
        <w:tc>
          <w:tcPr>
            <w:tcW w:w="1719" w:type="dxa"/>
            <w:vAlign w:val="center"/>
          </w:tcPr>
          <w:p w14:paraId="640FCA50" w14:textId="77777777" w:rsidR="008B18A6" w:rsidRDefault="008B18A6" w:rsidP="00D657B4">
            <w:pPr>
              <w:rPr>
                <w:color w:val="C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西南铝业（集团）有限责任公司熔铸厂</w:t>
            </w:r>
          </w:p>
        </w:tc>
        <w:tc>
          <w:tcPr>
            <w:tcW w:w="1368" w:type="dxa"/>
            <w:vAlign w:val="center"/>
          </w:tcPr>
          <w:p w14:paraId="4CD139CD" w14:textId="77777777" w:rsidR="008B18A6" w:rsidRDefault="008B18A6" w:rsidP="00D657B4">
            <w:pPr>
              <w:rPr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2028年2月</w:t>
            </w:r>
          </w:p>
        </w:tc>
        <w:tc>
          <w:tcPr>
            <w:tcW w:w="1688" w:type="dxa"/>
            <w:vAlign w:val="center"/>
          </w:tcPr>
          <w:p w14:paraId="11A3460B" w14:textId="77777777" w:rsidR="008B18A6" w:rsidRDefault="008B18A6" w:rsidP="00D657B4">
            <w:pP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MgZnCeZr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MgZnZr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镁合金光谱标准样品</w:t>
            </w:r>
          </w:p>
        </w:tc>
      </w:tr>
      <w:tr w:rsidR="008B18A6" w14:paraId="268ADB2D" w14:textId="77777777" w:rsidTr="00D657B4">
        <w:trPr>
          <w:trHeight w:val="650"/>
        </w:trPr>
        <w:tc>
          <w:tcPr>
            <w:tcW w:w="662" w:type="dxa"/>
            <w:vAlign w:val="center"/>
          </w:tcPr>
          <w:p w14:paraId="2CB0928C" w14:textId="77777777" w:rsidR="008B18A6" w:rsidRDefault="008B18A6" w:rsidP="00D657B4">
            <w:pPr>
              <w:pStyle w:val="a8"/>
              <w:adjustRightInd/>
              <w:spacing w:beforeLines="0" w:before="0" w:line="40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1891" w:type="dxa"/>
            <w:vAlign w:val="center"/>
          </w:tcPr>
          <w:p w14:paraId="0CF2CCB8" w14:textId="77777777" w:rsidR="008B18A6" w:rsidRDefault="008B18A6" w:rsidP="00D657B4">
            <w:pPr>
              <w:spacing w:beforeLines="75" w:before="234" w:afterLines="75" w:after="234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镁合金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MgZnCu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成分系列标准样品（块状）</w:t>
            </w:r>
          </w:p>
        </w:tc>
        <w:tc>
          <w:tcPr>
            <w:tcW w:w="1502" w:type="dxa"/>
            <w:vAlign w:val="center"/>
          </w:tcPr>
          <w:p w14:paraId="59A469BC" w14:textId="77777777" w:rsidR="008B18A6" w:rsidRDefault="008B18A6" w:rsidP="00D657B4">
            <w:pPr>
              <w:rPr>
                <w:color w:val="000000"/>
                <w:sz w:val="21"/>
                <w:szCs w:val="21"/>
                <w:shd w:val="clear" w:color="FFFFFF" w:fill="D9D9D9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YSS 044-2009</w:t>
            </w:r>
          </w:p>
        </w:tc>
        <w:tc>
          <w:tcPr>
            <w:tcW w:w="1719" w:type="dxa"/>
            <w:vAlign w:val="center"/>
          </w:tcPr>
          <w:p w14:paraId="137948A9" w14:textId="77777777" w:rsidR="008B18A6" w:rsidRDefault="008B18A6" w:rsidP="00D657B4">
            <w:pPr>
              <w:rPr>
                <w:color w:val="C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西南铝业（集团）有限责任公司熔铸厂</w:t>
            </w:r>
          </w:p>
        </w:tc>
        <w:tc>
          <w:tcPr>
            <w:tcW w:w="1368" w:type="dxa"/>
            <w:vAlign w:val="center"/>
          </w:tcPr>
          <w:p w14:paraId="2EE53C6F" w14:textId="77777777" w:rsidR="008B18A6" w:rsidRDefault="008B18A6" w:rsidP="00D657B4">
            <w:pPr>
              <w:rPr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2028年2月</w:t>
            </w:r>
          </w:p>
        </w:tc>
        <w:tc>
          <w:tcPr>
            <w:tcW w:w="1688" w:type="dxa"/>
            <w:vAlign w:val="center"/>
          </w:tcPr>
          <w:p w14:paraId="2B4C3B47" w14:textId="77777777" w:rsidR="008B18A6" w:rsidRDefault="008B18A6" w:rsidP="00D657B4">
            <w:pP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镁合金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MgZnCu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光谱标准样品</w:t>
            </w:r>
          </w:p>
        </w:tc>
      </w:tr>
    </w:tbl>
    <w:p w14:paraId="380712A8" w14:textId="77777777" w:rsidR="008B18A6" w:rsidRDefault="008B18A6" w:rsidP="008B18A6">
      <w:pPr>
        <w:tabs>
          <w:tab w:val="left" w:pos="5059"/>
        </w:tabs>
        <w:ind w:firstLine="555"/>
        <w:rPr>
          <w:rFonts w:ascii="宋体" w:hAnsi="宋体" w:hint="eastAsia"/>
          <w:color w:val="000000"/>
          <w:sz w:val="28"/>
        </w:rPr>
      </w:pPr>
    </w:p>
    <w:p w14:paraId="34B0048D" w14:textId="77777777" w:rsidR="009031E6" w:rsidRPr="008B18A6" w:rsidRDefault="009031E6"/>
    <w:sectPr w:rsidR="009031E6" w:rsidRPr="008B18A6" w:rsidSect="008B18A6">
      <w:pgSz w:w="11907" w:h="16840"/>
      <w:pgMar w:top="1985" w:right="1701" w:bottom="175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4196" w14:textId="77777777" w:rsidR="005B02BF" w:rsidRDefault="005B02BF" w:rsidP="008B18A6">
      <w:r>
        <w:separator/>
      </w:r>
    </w:p>
  </w:endnote>
  <w:endnote w:type="continuationSeparator" w:id="0">
    <w:p w14:paraId="2822C15F" w14:textId="77777777" w:rsidR="005B02BF" w:rsidRDefault="005B02BF" w:rsidP="008B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5920" w14:textId="77777777" w:rsidR="005B02BF" w:rsidRDefault="005B02BF" w:rsidP="008B18A6">
      <w:r>
        <w:separator/>
      </w:r>
    </w:p>
  </w:footnote>
  <w:footnote w:type="continuationSeparator" w:id="0">
    <w:p w14:paraId="2BFFFAD4" w14:textId="77777777" w:rsidR="005B02BF" w:rsidRDefault="005B02BF" w:rsidP="008B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E9"/>
    <w:rsid w:val="005B02BF"/>
    <w:rsid w:val="008B18A6"/>
    <w:rsid w:val="009031E6"/>
    <w:rsid w:val="00AA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FFF1783-3ECD-4F3C-9DEA-0734DF54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8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18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18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18A6"/>
    <w:rPr>
      <w:sz w:val="18"/>
      <w:szCs w:val="18"/>
    </w:rPr>
  </w:style>
  <w:style w:type="table" w:styleId="a7">
    <w:name w:val="Table Grid"/>
    <w:basedOn w:val="a1"/>
    <w:uiPriority w:val="59"/>
    <w:qFormat/>
    <w:rsid w:val="008B18A6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标准"/>
    <w:basedOn w:val="a"/>
    <w:rsid w:val="008B18A6"/>
    <w:pPr>
      <w:adjustRightInd w:val="0"/>
      <w:spacing w:beforeLines="50" w:before="50" w:line="312" w:lineRule="atLeast"/>
      <w:jc w:val="center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2023-05-24T08:18:00Z</dcterms:created>
  <dcterms:modified xsi:type="dcterms:W3CDTF">2023-05-24T08:18:00Z</dcterms:modified>
</cp:coreProperties>
</file>