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90" w:type="dxa"/>
        <w:tblLayout w:type="fixed"/>
        <w:tblCellMar>
          <w:left w:w="0" w:type="dxa"/>
          <w:right w:w="0" w:type="dxa"/>
        </w:tblCellMar>
        <w:tblLook w:val="04A0"/>
      </w:tblPr>
      <w:tblGrid>
        <w:gridCol w:w="299"/>
        <w:gridCol w:w="992"/>
        <w:gridCol w:w="5670"/>
        <w:gridCol w:w="3969"/>
        <w:gridCol w:w="2552"/>
        <w:gridCol w:w="708"/>
      </w:tblGrid>
      <w:tr w:rsidR="00B451D1" w:rsidRPr="00BB7677" w:rsidTr="00705FEA">
        <w:trPr>
          <w:trHeight w:val="520"/>
        </w:trPr>
        <w:tc>
          <w:tcPr>
            <w:tcW w:w="13482" w:type="dxa"/>
            <w:gridSpan w:val="5"/>
            <w:tcBorders>
              <w:top w:val="nil"/>
              <w:left w:val="nil"/>
              <w:bottom w:val="nil"/>
              <w:right w:val="nil"/>
            </w:tcBorders>
            <w:noWrap/>
            <w:tcMar>
              <w:top w:w="15" w:type="dxa"/>
              <w:left w:w="15" w:type="dxa"/>
              <w:right w:w="15" w:type="dxa"/>
            </w:tcMar>
            <w:vAlign w:val="bottom"/>
          </w:tcPr>
          <w:p w:rsidR="00B451D1" w:rsidRPr="00B451D1" w:rsidRDefault="00B451D1" w:rsidP="001412DD">
            <w:pPr>
              <w:widowControl/>
              <w:snapToGrid w:val="0"/>
              <w:jc w:val="center"/>
              <w:textAlignment w:val="bottom"/>
              <w:rPr>
                <w:rFonts w:ascii="宋体" w:hAnsi="宋体" w:cs="宋体"/>
                <w:b/>
                <w:bCs/>
                <w:sz w:val="30"/>
                <w:szCs w:val="30"/>
              </w:rPr>
            </w:pPr>
            <w:r w:rsidRPr="00B451D1">
              <w:rPr>
                <w:rFonts w:ascii="宋体" w:hAnsi="宋体" w:cs="宋体" w:hint="eastAsia"/>
                <w:b/>
                <w:bCs/>
                <w:kern w:val="0"/>
                <w:sz w:val="30"/>
                <w:szCs w:val="30"/>
              </w:rPr>
              <w:t>标准意见汇总处理表</w:t>
            </w:r>
          </w:p>
        </w:tc>
        <w:tc>
          <w:tcPr>
            <w:tcW w:w="708" w:type="dxa"/>
            <w:tcBorders>
              <w:top w:val="nil"/>
              <w:left w:val="nil"/>
              <w:bottom w:val="nil"/>
              <w:right w:val="nil"/>
            </w:tcBorders>
          </w:tcPr>
          <w:p w:rsidR="00B451D1" w:rsidRPr="00B451D1" w:rsidRDefault="00B451D1" w:rsidP="00D6413D">
            <w:pPr>
              <w:widowControl/>
              <w:snapToGrid w:val="0"/>
              <w:jc w:val="center"/>
              <w:textAlignment w:val="bottom"/>
              <w:rPr>
                <w:rFonts w:ascii="宋体" w:hAnsi="宋体" w:cs="宋体"/>
                <w:b/>
                <w:bCs/>
                <w:kern w:val="0"/>
                <w:sz w:val="30"/>
                <w:szCs w:val="30"/>
              </w:rPr>
            </w:pPr>
          </w:p>
        </w:tc>
      </w:tr>
      <w:tr w:rsidR="00B451D1" w:rsidRPr="001412DD" w:rsidTr="00705FEA">
        <w:trPr>
          <w:trHeight w:val="270"/>
        </w:trPr>
        <w:tc>
          <w:tcPr>
            <w:tcW w:w="13482" w:type="dxa"/>
            <w:gridSpan w:val="5"/>
            <w:tcBorders>
              <w:top w:val="nil"/>
              <w:left w:val="nil"/>
              <w:bottom w:val="nil"/>
              <w:right w:val="nil"/>
            </w:tcBorders>
            <w:noWrap/>
            <w:tcMar>
              <w:top w:w="15" w:type="dxa"/>
              <w:left w:w="15" w:type="dxa"/>
              <w:right w:w="15" w:type="dxa"/>
            </w:tcMar>
            <w:vAlign w:val="bottom"/>
          </w:tcPr>
          <w:p w:rsidR="00B451D1" w:rsidRPr="00AC2D71" w:rsidRDefault="00B451D1" w:rsidP="001412DD">
            <w:pPr>
              <w:pStyle w:val="a9"/>
              <w:framePr w:w="0" w:hRule="auto" w:wrap="auto" w:vAnchor="margin" w:hAnchor="text" w:xAlign="left" w:yAlign="inline"/>
              <w:spacing w:line="240" w:lineRule="auto"/>
              <w:jc w:val="both"/>
              <w:rPr>
                <w:rFonts w:asciiTheme="minorEastAsia" w:eastAsiaTheme="minorEastAsia" w:hAnsiTheme="minorEastAsia" w:cs="宋体"/>
                <w:bCs/>
                <w:sz w:val="21"/>
                <w:szCs w:val="21"/>
              </w:rPr>
            </w:pPr>
            <w:r w:rsidRPr="00AC2D71">
              <w:rPr>
                <w:rFonts w:asciiTheme="minorEastAsia" w:eastAsiaTheme="minorEastAsia" w:hAnsiTheme="minorEastAsia" w:cs="宋体" w:hint="eastAsia"/>
                <w:bCs/>
                <w:sz w:val="21"/>
                <w:szCs w:val="21"/>
              </w:rPr>
              <w:t xml:space="preserve">标准项目名称：陶瓷过滤机    </w:t>
            </w:r>
            <w:r>
              <w:rPr>
                <w:rFonts w:asciiTheme="minorEastAsia" w:eastAsiaTheme="minorEastAsia" w:hAnsiTheme="minorEastAsia" w:cs="宋体" w:hint="eastAsia"/>
                <w:bCs/>
                <w:sz w:val="21"/>
                <w:szCs w:val="21"/>
              </w:rPr>
              <w:t xml:space="preserve">                    </w:t>
            </w:r>
            <w:r w:rsidRPr="00AC2D71">
              <w:rPr>
                <w:rFonts w:asciiTheme="minorEastAsia" w:eastAsiaTheme="minorEastAsia" w:hAnsiTheme="minorEastAsia" w:cs="Tahoma"/>
                <w:sz w:val="21"/>
                <w:szCs w:val="21"/>
              </w:rPr>
              <w:t>计划号</w:t>
            </w:r>
            <w:r w:rsidRPr="00AC2D71">
              <w:rPr>
                <w:rFonts w:asciiTheme="minorEastAsia" w:eastAsiaTheme="minorEastAsia" w:hAnsiTheme="minorEastAsia" w:cs="Tahoma" w:hint="eastAsia"/>
                <w:sz w:val="21"/>
                <w:szCs w:val="21"/>
              </w:rPr>
              <w:t>:</w:t>
            </w:r>
            <w:r w:rsidRPr="00AC2D71">
              <w:rPr>
                <w:rFonts w:asciiTheme="minorEastAsia" w:eastAsiaTheme="minorEastAsia" w:hAnsiTheme="minorEastAsia"/>
                <w:sz w:val="21"/>
                <w:szCs w:val="21"/>
              </w:rPr>
              <w:t>2022-0222T-YS</w:t>
            </w:r>
          </w:p>
        </w:tc>
        <w:tc>
          <w:tcPr>
            <w:tcW w:w="708" w:type="dxa"/>
            <w:tcBorders>
              <w:top w:val="nil"/>
              <w:left w:val="nil"/>
              <w:bottom w:val="nil"/>
              <w:right w:val="nil"/>
            </w:tcBorders>
          </w:tcPr>
          <w:p w:rsidR="00B451D1" w:rsidRPr="00AC2D71" w:rsidRDefault="00B451D1" w:rsidP="00C0398C">
            <w:pPr>
              <w:pStyle w:val="a9"/>
              <w:framePr w:w="0" w:hRule="auto" w:wrap="auto" w:vAnchor="margin" w:hAnchor="text" w:xAlign="left" w:yAlign="inline"/>
              <w:jc w:val="both"/>
              <w:rPr>
                <w:rFonts w:asciiTheme="minorEastAsia" w:eastAsiaTheme="minorEastAsia" w:hAnsiTheme="minorEastAsia" w:cs="宋体"/>
                <w:bCs/>
                <w:sz w:val="21"/>
                <w:szCs w:val="21"/>
              </w:rPr>
            </w:pPr>
          </w:p>
        </w:tc>
      </w:tr>
      <w:tr w:rsidR="00B451D1" w:rsidRPr="00BB7677" w:rsidTr="00705FEA">
        <w:trPr>
          <w:trHeight w:val="270"/>
        </w:trPr>
        <w:tc>
          <w:tcPr>
            <w:tcW w:w="13482" w:type="dxa"/>
            <w:gridSpan w:val="5"/>
            <w:tcBorders>
              <w:top w:val="nil"/>
              <w:left w:val="nil"/>
              <w:bottom w:val="nil"/>
              <w:right w:val="nil"/>
            </w:tcBorders>
            <w:noWrap/>
            <w:tcMar>
              <w:top w:w="15" w:type="dxa"/>
              <w:left w:w="15" w:type="dxa"/>
              <w:right w:w="15" w:type="dxa"/>
            </w:tcMar>
            <w:vAlign w:val="bottom"/>
          </w:tcPr>
          <w:p w:rsidR="00B451D1" w:rsidRPr="00AC2D71" w:rsidRDefault="00B451D1" w:rsidP="001412DD">
            <w:pPr>
              <w:snapToGrid w:val="0"/>
              <w:rPr>
                <w:rFonts w:asciiTheme="minorEastAsia" w:eastAsiaTheme="minorEastAsia" w:hAnsiTheme="minorEastAsia"/>
                <w:szCs w:val="21"/>
              </w:rPr>
            </w:pPr>
            <w:r w:rsidRPr="00AC2D71">
              <w:rPr>
                <w:rFonts w:asciiTheme="minorEastAsia" w:eastAsiaTheme="minorEastAsia" w:hAnsiTheme="minorEastAsia" w:cs="宋体" w:hint="eastAsia"/>
                <w:bCs/>
                <w:kern w:val="0"/>
                <w:szCs w:val="21"/>
              </w:rPr>
              <w:t>标准项目负责起草单位：</w:t>
            </w:r>
            <w:r w:rsidRPr="00AC2D71">
              <w:rPr>
                <w:rFonts w:asciiTheme="minorEastAsia" w:eastAsiaTheme="minorEastAsia" w:hAnsiTheme="minorEastAsia" w:hint="eastAsia"/>
                <w:szCs w:val="21"/>
              </w:rPr>
              <w:t>安徽铜冠机械股份有限公司</w:t>
            </w:r>
          </w:p>
          <w:p w:rsidR="00B451D1" w:rsidRPr="00AC2D71" w:rsidRDefault="00B451D1" w:rsidP="004C1BF0">
            <w:pPr>
              <w:snapToGrid w:val="0"/>
              <w:rPr>
                <w:rFonts w:asciiTheme="minorEastAsia" w:eastAsiaTheme="minorEastAsia" w:hAnsiTheme="minorEastAsia" w:cs="宋体"/>
                <w:bCs/>
                <w:szCs w:val="21"/>
              </w:rPr>
            </w:pPr>
            <w:r w:rsidRPr="00AC2D71">
              <w:rPr>
                <w:rFonts w:asciiTheme="minorEastAsia" w:eastAsiaTheme="minorEastAsia" w:hAnsiTheme="minorEastAsia" w:cs="宋体" w:hint="eastAsia"/>
                <w:bCs/>
                <w:kern w:val="0"/>
                <w:szCs w:val="21"/>
              </w:rPr>
              <w:t xml:space="preserve">                                                                            </w:t>
            </w:r>
            <w:r w:rsidR="00C60497">
              <w:rPr>
                <w:rFonts w:asciiTheme="minorEastAsia" w:eastAsiaTheme="minorEastAsia" w:hAnsiTheme="minorEastAsia" w:cs="宋体" w:hint="eastAsia"/>
                <w:bCs/>
                <w:kern w:val="0"/>
                <w:szCs w:val="21"/>
              </w:rPr>
              <w:t xml:space="preserve">                               </w:t>
            </w:r>
            <w:r w:rsidRPr="00AC2D71">
              <w:rPr>
                <w:rFonts w:asciiTheme="minorEastAsia" w:eastAsiaTheme="minorEastAsia" w:hAnsiTheme="minorEastAsia" w:cs="宋体" w:hint="eastAsia"/>
                <w:bCs/>
                <w:kern w:val="0"/>
                <w:szCs w:val="21"/>
              </w:rPr>
              <w:t xml:space="preserve"> </w:t>
            </w:r>
            <w:r>
              <w:rPr>
                <w:rFonts w:asciiTheme="minorEastAsia" w:eastAsiaTheme="minorEastAsia" w:hAnsiTheme="minorEastAsia" w:cs="宋体" w:hint="eastAsia"/>
                <w:bCs/>
                <w:kern w:val="0"/>
                <w:szCs w:val="21"/>
              </w:rPr>
              <w:t>2023</w:t>
            </w:r>
            <w:r w:rsidRPr="00AC2D71">
              <w:rPr>
                <w:rFonts w:asciiTheme="minorEastAsia" w:eastAsiaTheme="minorEastAsia" w:hAnsiTheme="minorEastAsia" w:cs="宋体" w:hint="eastAsia"/>
                <w:bCs/>
                <w:kern w:val="0"/>
                <w:szCs w:val="21"/>
              </w:rPr>
              <w:t>年</w:t>
            </w:r>
            <w:r>
              <w:rPr>
                <w:rFonts w:asciiTheme="minorEastAsia" w:eastAsiaTheme="minorEastAsia" w:hAnsiTheme="minorEastAsia" w:cs="宋体" w:hint="eastAsia"/>
                <w:bCs/>
                <w:kern w:val="0"/>
                <w:szCs w:val="21"/>
              </w:rPr>
              <w:t>5</w:t>
            </w:r>
            <w:r w:rsidRPr="00AC2D71">
              <w:rPr>
                <w:rFonts w:asciiTheme="minorEastAsia" w:eastAsiaTheme="minorEastAsia" w:hAnsiTheme="minorEastAsia" w:cs="宋体" w:hint="eastAsia"/>
                <w:bCs/>
                <w:kern w:val="0"/>
                <w:szCs w:val="21"/>
              </w:rPr>
              <w:t>月</w:t>
            </w:r>
            <w:r>
              <w:rPr>
                <w:rFonts w:asciiTheme="minorEastAsia" w:eastAsiaTheme="minorEastAsia" w:hAnsiTheme="minorEastAsia" w:cs="宋体" w:hint="eastAsia"/>
                <w:bCs/>
                <w:kern w:val="0"/>
                <w:szCs w:val="21"/>
              </w:rPr>
              <w:t>1</w:t>
            </w:r>
            <w:r w:rsidR="004C1BF0">
              <w:rPr>
                <w:rFonts w:asciiTheme="minorEastAsia" w:eastAsiaTheme="minorEastAsia" w:hAnsiTheme="minorEastAsia" w:cs="宋体" w:hint="eastAsia"/>
                <w:bCs/>
                <w:kern w:val="0"/>
                <w:szCs w:val="21"/>
              </w:rPr>
              <w:t>7</w:t>
            </w:r>
            <w:r w:rsidRPr="00AC2D71">
              <w:rPr>
                <w:rFonts w:asciiTheme="minorEastAsia" w:eastAsiaTheme="minorEastAsia" w:hAnsiTheme="minorEastAsia" w:cs="宋体" w:hint="eastAsia"/>
                <w:bCs/>
                <w:kern w:val="0"/>
                <w:szCs w:val="21"/>
              </w:rPr>
              <w:t>日填写</w:t>
            </w:r>
          </w:p>
        </w:tc>
        <w:tc>
          <w:tcPr>
            <w:tcW w:w="708" w:type="dxa"/>
            <w:tcBorders>
              <w:top w:val="nil"/>
              <w:left w:val="nil"/>
              <w:bottom w:val="nil"/>
              <w:right w:val="nil"/>
            </w:tcBorders>
          </w:tcPr>
          <w:p w:rsidR="00B451D1" w:rsidRPr="00AC2D71" w:rsidRDefault="00B451D1">
            <w:pPr>
              <w:snapToGrid w:val="0"/>
              <w:rPr>
                <w:rFonts w:asciiTheme="minorEastAsia" w:eastAsiaTheme="minorEastAsia" w:hAnsiTheme="minorEastAsia" w:cs="宋体"/>
                <w:bCs/>
                <w:kern w:val="0"/>
                <w:szCs w:val="21"/>
              </w:rPr>
            </w:pPr>
          </w:p>
        </w:tc>
      </w:tr>
      <w:tr w:rsidR="00B451D1" w:rsidRPr="00BB7677" w:rsidTr="00705FEA">
        <w:trPr>
          <w:trHeight w:val="420"/>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1D1" w:rsidRPr="00E96AFE" w:rsidRDefault="00B451D1" w:rsidP="00ED7237">
            <w:pPr>
              <w:widowControl/>
              <w:snapToGrid w:val="0"/>
              <w:jc w:val="center"/>
              <w:textAlignment w:val="center"/>
              <w:rPr>
                <w:rFonts w:ascii="宋体" w:hAnsi="宋体" w:cs="宋体"/>
                <w:b/>
                <w:bCs/>
                <w:szCs w:val="21"/>
              </w:rPr>
            </w:pPr>
            <w:r w:rsidRPr="00E96AFE">
              <w:rPr>
                <w:rFonts w:ascii="宋体" w:hAnsi="宋体" w:cs="宋体" w:hint="eastAsia"/>
                <w:b/>
                <w:bCs/>
                <w:kern w:val="0"/>
                <w:szCs w:val="21"/>
              </w:rPr>
              <w:t>序号</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1D1" w:rsidRPr="00E96AFE" w:rsidRDefault="00B451D1" w:rsidP="00ED7237">
            <w:pPr>
              <w:widowControl/>
              <w:snapToGrid w:val="0"/>
              <w:jc w:val="center"/>
              <w:textAlignment w:val="center"/>
              <w:rPr>
                <w:rFonts w:ascii="宋体" w:hAnsi="宋体" w:cs="宋体"/>
                <w:b/>
                <w:bCs/>
                <w:szCs w:val="21"/>
              </w:rPr>
            </w:pPr>
            <w:r w:rsidRPr="00E96AFE">
              <w:rPr>
                <w:rFonts w:ascii="宋体" w:hAnsi="宋体" w:cs="宋体" w:hint="eastAsia"/>
                <w:b/>
                <w:bCs/>
                <w:kern w:val="0"/>
                <w:szCs w:val="21"/>
              </w:rPr>
              <w:t>标准章条编号</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1D1" w:rsidRPr="00E96AFE" w:rsidRDefault="00B451D1" w:rsidP="00ED7237">
            <w:pPr>
              <w:widowControl/>
              <w:snapToGrid w:val="0"/>
              <w:jc w:val="center"/>
              <w:textAlignment w:val="center"/>
              <w:rPr>
                <w:rFonts w:ascii="宋体" w:hAnsi="宋体" w:cs="宋体"/>
                <w:b/>
                <w:bCs/>
                <w:szCs w:val="21"/>
              </w:rPr>
            </w:pPr>
            <w:r w:rsidRPr="00E96AFE">
              <w:rPr>
                <w:rFonts w:ascii="宋体" w:hAnsi="宋体" w:cs="宋体" w:hint="eastAsia"/>
                <w:b/>
                <w:bCs/>
                <w:kern w:val="0"/>
                <w:szCs w:val="21"/>
              </w:rPr>
              <w:t>意见内容</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1D1" w:rsidRPr="00E96AFE" w:rsidRDefault="00B451D1" w:rsidP="00ED7237">
            <w:pPr>
              <w:widowControl/>
              <w:snapToGrid w:val="0"/>
              <w:jc w:val="center"/>
              <w:textAlignment w:val="center"/>
              <w:rPr>
                <w:rFonts w:ascii="宋体" w:hAnsi="宋体" w:cs="宋体"/>
                <w:b/>
                <w:bCs/>
                <w:szCs w:val="21"/>
              </w:rPr>
            </w:pPr>
            <w:r w:rsidRPr="00E96AFE">
              <w:rPr>
                <w:rFonts w:ascii="宋体" w:hAnsi="宋体" w:cs="宋体" w:hint="eastAsia"/>
                <w:b/>
                <w:bCs/>
                <w:kern w:val="0"/>
                <w:szCs w:val="21"/>
              </w:rPr>
              <w:t>提出单位</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1D1" w:rsidRPr="00E96AFE" w:rsidRDefault="00B451D1" w:rsidP="00ED7237">
            <w:pPr>
              <w:widowControl/>
              <w:snapToGrid w:val="0"/>
              <w:jc w:val="center"/>
              <w:textAlignment w:val="center"/>
              <w:rPr>
                <w:rFonts w:ascii="宋体" w:hAnsi="宋体" w:cs="宋体"/>
                <w:b/>
                <w:bCs/>
                <w:szCs w:val="21"/>
              </w:rPr>
            </w:pPr>
            <w:r w:rsidRPr="00E96AFE">
              <w:rPr>
                <w:rFonts w:ascii="宋体" w:hAnsi="宋体" w:cs="宋体" w:hint="eastAsia"/>
                <w:b/>
                <w:bCs/>
                <w:kern w:val="0"/>
                <w:szCs w:val="21"/>
              </w:rPr>
              <w:t>处理意见</w:t>
            </w:r>
          </w:p>
        </w:tc>
        <w:tc>
          <w:tcPr>
            <w:tcW w:w="708" w:type="dxa"/>
            <w:tcBorders>
              <w:top w:val="single" w:sz="4" w:space="0" w:color="000000"/>
              <w:left w:val="single" w:sz="4" w:space="0" w:color="000000"/>
              <w:bottom w:val="single" w:sz="4" w:space="0" w:color="000000"/>
              <w:right w:val="single" w:sz="4" w:space="0" w:color="000000"/>
            </w:tcBorders>
            <w:vAlign w:val="center"/>
          </w:tcPr>
          <w:p w:rsidR="00B451D1" w:rsidRPr="00E96AFE" w:rsidRDefault="00B451D1" w:rsidP="00ED7237">
            <w:pPr>
              <w:widowControl/>
              <w:snapToGrid w:val="0"/>
              <w:jc w:val="center"/>
              <w:textAlignment w:val="center"/>
              <w:rPr>
                <w:rFonts w:ascii="宋体" w:hAnsi="宋体" w:cs="宋体"/>
                <w:b/>
                <w:bCs/>
                <w:kern w:val="0"/>
                <w:szCs w:val="21"/>
              </w:rPr>
            </w:pPr>
            <w:r w:rsidRPr="00E96AFE">
              <w:rPr>
                <w:rFonts w:ascii="宋体" w:hAnsi="宋体" w:cs="宋体" w:hint="eastAsia"/>
                <w:b/>
                <w:bCs/>
                <w:kern w:val="0"/>
                <w:szCs w:val="21"/>
              </w:rPr>
              <w:t>备注</w:t>
            </w:r>
          </w:p>
        </w:tc>
      </w:tr>
      <w:tr w:rsidR="00B451D1" w:rsidRPr="009F251B" w:rsidTr="00705FEA">
        <w:trPr>
          <w:trHeight w:val="435"/>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1D1" w:rsidRPr="00C60497" w:rsidRDefault="00B451D1"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1</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1D1" w:rsidRPr="00C60497" w:rsidRDefault="00B451D1"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5.1.3.4</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1D1" w:rsidRPr="00C60497" w:rsidRDefault="00B451D1"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各回转机构运转灵活、稳定；各轴承处温升在空运转时不大于35℃，在负荷运转时不大于45℃。</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1D1" w:rsidRPr="00C60497" w:rsidRDefault="00790EBB"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沧源县云矿金腊资源有限公司</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1D1" w:rsidRPr="00C60497" w:rsidRDefault="005F3470" w:rsidP="00ED7237">
            <w:pPr>
              <w:jc w:val="left"/>
              <w:rPr>
                <w:rFonts w:asciiTheme="minorEastAsia" w:eastAsiaTheme="minorEastAsia" w:hAnsiTheme="minorEastAsia"/>
                <w:szCs w:val="21"/>
              </w:rPr>
            </w:pPr>
            <w:r>
              <w:rPr>
                <w:rFonts w:asciiTheme="minorEastAsia" w:eastAsiaTheme="minorEastAsia" w:hAnsiTheme="minorEastAsia" w:hint="eastAsia"/>
                <w:szCs w:val="21"/>
              </w:rPr>
              <w:t>采纳</w:t>
            </w:r>
          </w:p>
        </w:tc>
        <w:tc>
          <w:tcPr>
            <w:tcW w:w="708" w:type="dxa"/>
            <w:tcBorders>
              <w:top w:val="single" w:sz="4" w:space="0" w:color="000000"/>
              <w:left w:val="single" w:sz="4" w:space="0" w:color="000000"/>
              <w:bottom w:val="single" w:sz="4" w:space="0" w:color="000000"/>
              <w:right w:val="single" w:sz="4" w:space="0" w:color="000000"/>
            </w:tcBorders>
          </w:tcPr>
          <w:p w:rsidR="00B451D1" w:rsidRPr="00C60497" w:rsidRDefault="00B451D1" w:rsidP="00ED7237">
            <w:pPr>
              <w:jc w:val="left"/>
              <w:rPr>
                <w:rFonts w:asciiTheme="minorEastAsia" w:eastAsiaTheme="minorEastAsia" w:hAnsiTheme="minorEastAsia"/>
                <w:szCs w:val="21"/>
              </w:rPr>
            </w:pPr>
          </w:p>
        </w:tc>
      </w:tr>
      <w:tr w:rsidR="00B451D1" w:rsidRPr="009F251B" w:rsidTr="00705FEA">
        <w:trPr>
          <w:trHeight w:val="628"/>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1D1" w:rsidRPr="00C60497" w:rsidRDefault="001412DD"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2</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1D1" w:rsidRPr="00C60497" w:rsidRDefault="00C651CE"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5.1.3.4</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1D1" w:rsidRPr="00C60497" w:rsidRDefault="00E2357C"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各回转机构运转灵活、稳定；各轴承处温升在空运转时不大于35℃，在负荷运转时不大于46℃。</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1D1" w:rsidRPr="00C60497" w:rsidRDefault="00C651CE"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铜陵有色金属集团股份有限公司冬瓜山铜矿</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451D1" w:rsidRPr="00C60497" w:rsidRDefault="005F3470" w:rsidP="000A1D74">
            <w:pPr>
              <w:jc w:val="left"/>
              <w:rPr>
                <w:rFonts w:asciiTheme="minorEastAsia" w:eastAsiaTheme="minorEastAsia" w:hAnsiTheme="minorEastAsia"/>
                <w:szCs w:val="21"/>
              </w:rPr>
            </w:pPr>
            <w:r>
              <w:rPr>
                <w:rFonts w:asciiTheme="minorEastAsia" w:eastAsiaTheme="minorEastAsia" w:hAnsiTheme="minorEastAsia" w:hint="eastAsia"/>
                <w:szCs w:val="21"/>
              </w:rPr>
              <w:t>采纳</w:t>
            </w:r>
          </w:p>
        </w:tc>
        <w:tc>
          <w:tcPr>
            <w:tcW w:w="708" w:type="dxa"/>
            <w:tcBorders>
              <w:top w:val="single" w:sz="4" w:space="0" w:color="000000"/>
              <w:left w:val="single" w:sz="4" w:space="0" w:color="000000"/>
              <w:bottom w:val="single" w:sz="4" w:space="0" w:color="000000"/>
              <w:right w:val="single" w:sz="4" w:space="0" w:color="000000"/>
            </w:tcBorders>
          </w:tcPr>
          <w:p w:rsidR="00B451D1" w:rsidRPr="00C60497" w:rsidRDefault="00B451D1" w:rsidP="00ED7237">
            <w:pPr>
              <w:jc w:val="left"/>
              <w:rPr>
                <w:rFonts w:asciiTheme="minorEastAsia" w:eastAsiaTheme="minorEastAsia" w:hAnsiTheme="minorEastAsia"/>
                <w:szCs w:val="21"/>
              </w:rPr>
            </w:pPr>
          </w:p>
        </w:tc>
      </w:tr>
      <w:tr w:rsidR="00C651CE" w:rsidRPr="009F251B" w:rsidTr="00705FEA">
        <w:trPr>
          <w:trHeight w:val="412"/>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51CE" w:rsidRPr="00C60497" w:rsidRDefault="001412DD"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3</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51CE" w:rsidRPr="00C60497" w:rsidRDefault="00C651CE"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5.1.3.4</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51CE" w:rsidRPr="00C60497" w:rsidRDefault="00C651CE"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各回转机构运转灵活、稳定；各轴承处温升在空运转时不大于35℃，在负荷运转时不大于45℃。</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51CE" w:rsidRPr="00C60497" w:rsidRDefault="00C651CE"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佛冈县山深陶瓷原料有限公司</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51CE" w:rsidRPr="00C60497" w:rsidRDefault="005F3470" w:rsidP="00ED7237">
            <w:pPr>
              <w:jc w:val="left"/>
              <w:rPr>
                <w:rFonts w:asciiTheme="minorEastAsia" w:eastAsiaTheme="minorEastAsia" w:hAnsiTheme="minorEastAsia"/>
                <w:szCs w:val="21"/>
              </w:rPr>
            </w:pPr>
            <w:r>
              <w:rPr>
                <w:rFonts w:asciiTheme="minorEastAsia" w:eastAsiaTheme="minorEastAsia" w:hAnsiTheme="minorEastAsia" w:hint="eastAsia"/>
                <w:szCs w:val="21"/>
              </w:rPr>
              <w:t>采纳</w:t>
            </w:r>
          </w:p>
        </w:tc>
        <w:tc>
          <w:tcPr>
            <w:tcW w:w="708" w:type="dxa"/>
            <w:tcBorders>
              <w:top w:val="single" w:sz="4" w:space="0" w:color="000000"/>
              <w:left w:val="single" w:sz="4" w:space="0" w:color="000000"/>
              <w:bottom w:val="single" w:sz="4" w:space="0" w:color="000000"/>
              <w:right w:val="single" w:sz="4" w:space="0" w:color="000000"/>
            </w:tcBorders>
          </w:tcPr>
          <w:p w:rsidR="00C651CE" w:rsidRPr="00C60497" w:rsidRDefault="00C651CE" w:rsidP="00ED7237">
            <w:pPr>
              <w:jc w:val="left"/>
              <w:rPr>
                <w:rFonts w:asciiTheme="minorEastAsia" w:eastAsiaTheme="minorEastAsia" w:hAnsiTheme="minorEastAsia"/>
                <w:szCs w:val="21"/>
              </w:rPr>
            </w:pPr>
          </w:p>
        </w:tc>
      </w:tr>
      <w:tr w:rsidR="00E96AFE" w:rsidRPr="009F251B" w:rsidTr="00705FEA">
        <w:trPr>
          <w:trHeight w:val="605"/>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6AFE" w:rsidRPr="00C60497" w:rsidRDefault="001412DD"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6AFE" w:rsidRPr="00C60497" w:rsidRDefault="00E96AFE"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5.1.3.4</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6AFE" w:rsidRPr="00C60497" w:rsidRDefault="00E96AFE"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各回转机构运转灵活、稳定；各轴承处温升在空运转时不大于35℃，在负荷运转时不大于43℃。</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6AFE" w:rsidRPr="00C60497" w:rsidRDefault="00E96AFE"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靖江太华矿石加工有限公司</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96AFE" w:rsidRPr="00C60497" w:rsidRDefault="005F3470" w:rsidP="00ED7237">
            <w:pPr>
              <w:jc w:val="left"/>
              <w:rPr>
                <w:rFonts w:asciiTheme="minorEastAsia" w:eastAsiaTheme="minorEastAsia" w:hAnsiTheme="minorEastAsia"/>
                <w:szCs w:val="21"/>
              </w:rPr>
            </w:pPr>
            <w:r>
              <w:rPr>
                <w:rFonts w:asciiTheme="minorEastAsia" w:eastAsiaTheme="minorEastAsia" w:hAnsiTheme="minorEastAsia" w:hint="eastAsia"/>
                <w:szCs w:val="21"/>
              </w:rPr>
              <w:t>采纳</w:t>
            </w:r>
            <w:r w:rsidR="000A1D74">
              <w:rPr>
                <w:rFonts w:asciiTheme="minorEastAsia" w:eastAsiaTheme="minorEastAsia" w:hAnsiTheme="minorEastAsia" w:hint="eastAsia"/>
                <w:szCs w:val="21"/>
              </w:rPr>
              <w:t>，</w:t>
            </w:r>
            <w:r w:rsidR="000A1D74" w:rsidRPr="00C60497">
              <w:rPr>
                <w:rFonts w:asciiTheme="minorEastAsia" w:eastAsiaTheme="minorEastAsia" w:hAnsiTheme="minorEastAsia" w:hint="eastAsia"/>
                <w:szCs w:val="21"/>
              </w:rPr>
              <w:t>在负荷运转时不大于4</w:t>
            </w:r>
            <w:r w:rsidR="000A1D74">
              <w:rPr>
                <w:rFonts w:asciiTheme="minorEastAsia" w:eastAsiaTheme="minorEastAsia" w:hAnsiTheme="minorEastAsia" w:hint="eastAsia"/>
                <w:szCs w:val="21"/>
              </w:rPr>
              <w:t>5</w:t>
            </w:r>
            <w:r w:rsidR="000A1D74" w:rsidRPr="00C60497">
              <w:rPr>
                <w:rFonts w:asciiTheme="minorEastAsia" w:eastAsiaTheme="minorEastAsia" w:hAnsiTheme="minorEastAsia" w:hint="eastAsia"/>
                <w:szCs w:val="21"/>
              </w:rPr>
              <w:t>℃</w:t>
            </w:r>
          </w:p>
        </w:tc>
        <w:tc>
          <w:tcPr>
            <w:tcW w:w="708" w:type="dxa"/>
            <w:tcBorders>
              <w:top w:val="single" w:sz="4" w:space="0" w:color="000000"/>
              <w:left w:val="single" w:sz="4" w:space="0" w:color="000000"/>
              <w:bottom w:val="single" w:sz="4" w:space="0" w:color="000000"/>
              <w:right w:val="single" w:sz="4" w:space="0" w:color="000000"/>
            </w:tcBorders>
          </w:tcPr>
          <w:p w:rsidR="00E96AFE" w:rsidRPr="00C60497" w:rsidRDefault="00E96AFE" w:rsidP="00ED7237">
            <w:pPr>
              <w:jc w:val="left"/>
              <w:rPr>
                <w:rFonts w:asciiTheme="minorEastAsia" w:eastAsiaTheme="minorEastAsia" w:hAnsiTheme="minorEastAsia"/>
                <w:szCs w:val="21"/>
              </w:rPr>
            </w:pPr>
          </w:p>
        </w:tc>
      </w:tr>
      <w:tr w:rsidR="008D7604" w:rsidRPr="009F251B" w:rsidTr="00705FEA">
        <w:trPr>
          <w:trHeight w:val="387"/>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7604" w:rsidRPr="00C60497" w:rsidRDefault="008D7604"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5</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7604" w:rsidRPr="00C60497" w:rsidRDefault="008D7604"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5.1.3.3</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7604" w:rsidRPr="00C60497" w:rsidRDefault="008D7604" w:rsidP="000A1D74">
            <w:pPr>
              <w:jc w:val="left"/>
              <w:rPr>
                <w:rFonts w:asciiTheme="minorEastAsia" w:eastAsiaTheme="minorEastAsia" w:hAnsiTheme="minorEastAsia"/>
                <w:szCs w:val="21"/>
              </w:rPr>
            </w:pPr>
            <w:r w:rsidRPr="00C60497">
              <w:rPr>
                <w:rFonts w:asciiTheme="minorEastAsia" w:eastAsiaTheme="minorEastAsia" w:hAnsiTheme="minorEastAsia" w:hint="eastAsia"/>
                <w:szCs w:val="21"/>
              </w:rPr>
              <w:t>刮刀与过滤机滤板间隙在0.5</w:t>
            </w:r>
            <w:r w:rsidRPr="00C60497">
              <w:rPr>
                <w:rFonts w:asciiTheme="minorEastAsia" w:eastAsiaTheme="minorEastAsia" w:hAnsiTheme="minorEastAsia"/>
                <w:szCs w:val="21"/>
              </w:rPr>
              <w:t>mm</w:t>
            </w:r>
            <w:r w:rsidR="000A1D74">
              <w:rPr>
                <w:rFonts w:asciiTheme="minorEastAsia" w:eastAsiaTheme="minorEastAsia" w:hAnsiTheme="minorEastAsia" w:hint="eastAsia"/>
                <w:szCs w:val="21"/>
              </w:rPr>
              <w:t>～</w:t>
            </w:r>
            <w:smartTag w:uri="urn:schemas-microsoft-com:office:smarttags" w:element="chmetcnv">
              <w:smartTagPr>
                <w:attr w:name="UnitName" w:val="mm"/>
                <w:attr w:name="SourceValue" w:val="2"/>
                <w:attr w:name="HasSpace" w:val="False"/>
                <w:attr w:name="Negative" w:val="False"/>
                <w:attr w:name="NumberType" w:val="1"/>
                <w:attr w:name="TCSC" w:val="0"/>
              </w:smartTagPr>
              <w:r w:rsidRPr="00C60497">
                <w:rPr>
                  <w:rFonts w:asciiTheme="minorEastAsia" w:eastAsiaTheme="minorEastAsia" w:hAnsiTheme="minorEastAsia" w:hint="eastAsia"/>
                  <w:szCs w:val="21"/>
                </w:rPr>
                <w:t>2</w:t>
              </w:r>
              <w:r w:rsidRPr="00C60497">
                <w:rPr>
                  <w:rFonts w:asciiTheme="minorEastAsia" w:eastAsiaTheme="minorEastAsia" w:hAnsiTheme="minorEastAsia"/>
                  <w:szCs w:val="21"/>
                </w:rPr>
                <w:t>mm</w:t>
              </w:r>
            </w:smartTag>
            <w:r w:rsidRPr="00C60497">
              <w:rPr>
                <w:rFonts w:asciiTheme="minorEastAsia" w:eastAsiaTheme="minorEastAsia" w:hAnsiTheme="minorEastAsia" w:hint="eastAsia"/>
                <w:szCs w:val="21"/>
              </w:rPr>
              <w:t>之间。</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7604" w:rsidRPr="00C60497" w:rsidRDefault="008D7604"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叶城金源矿业有限公司</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D7604" w:rsidRPr="00C60497" w:rsidRDefault="000A1D74" w:rsidP="00ED7237">
            <w:pPr>
              <w:jc w:val="left"/>
              <w:rPr>
                <w:rFonts w:asciiTheme="minorEastAsia" w:eastAsiaTheme="minorEastAsia" w:hAnsiTheme="minorEastAsia"/>
                <w:szCs w:val="21"/>
              </w:rPr>
            </w:pPr>
            <w:r>
              <w:rPr>
                <w:rFonts w:asciiTheme="minorEastAsia" w:eastAsiaTheme="minorEastAsia" w:hAnsiTheme="minorEastAsia" w:hint="eastAsia"/>
                <w:szCs w:val="21"/>
              </w:rPr>
              <w:t>采纳</w:t>
            </w:r>
          </w:p>
        </w:tc>
        <w:tc>
          <w:tcPr>
            <w:tcW w:w="708" w:type="dxa"/>
            <w:tcBorders>
              <w:top w:val="single" w:sz="4" w:space="0" w:color="000000"/>
              <w:left w:val="single" w:sz="4" w:space="0" w:color="000000"/>
              <w:bottom w:val="single" w:sz="4" w:space="0" w:color="000000"/>
              <w:right w:val="single" w:sz="4" w:space="0" w:color="000000"/>
            </w:tcBorders>
          </w:tcPr>
          <w:p w:rsidR="008D7604" w:rsidRPr="00C60497" w:rsidRDefault="008D7604" w:rsidP="00ED7237">
            <w:pPr>
              <w:jc w:val="left"/>
              <w:rPr>
                <w:rFonts w:asciiTheme="minorEastAsia" w:eastAsiaTheme="minorEastAsia" w:hAnsiTheme="minorEastAsia"/>
                <w:szCs w:val="21"/>
              </w:rPr>
            </w:pPr>
          </w:p>
        </w:tc>
      </w:tr>
      <w:tr w:rsidR="00AF523D" w:rsidRPr="009F251B" w:rsidTr="00705FEA">
        <w:trPr>
          <w:trHeight w:val="269"/>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523D" w:rsidRPr="00C60497" w:rsidRDefault="0057726D"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6</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523D" w:rsidRPr="00C60497" w:rsidRDefault="00AF523D"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5.1.3.3</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523D" w:rsidRPr="00C60497" w:rsidRDefault="00AF523D"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刮刀与过滤机滤板间隙在0.5</w:t>
            </w:r>
            <w:r w:rsidRPr="00C60497">
              <w:rPr>
                <w:rFonts w:asciiTheme="minorEastAsia" w:eastAsiaTheme="minorEastAsia" w:hAnsiTheme="minorEastAsia"/>
                <w:szCs w:val="21"/>
              </w:rPr>
              <w:t>mm</w:t>
            </w:r>
            <w:r w:rsidR="000A1D74">
              <w:rPr>
                <w:rFonts w:asciiTheme="minorEastAsia" w:eastAsiaTheme="minorEastAsia" w:hAnsiTheme="minorEastAsia" w:hint="eastAsia"/>
                <w:szCs w:val="21"/>
              </w:rPr>
              <w:t>～</w:t>
            </w:r>
            <w:smartTag w:uri="urn:schemas-microsoft-com:office:smarttags" w:element="chmetcnv">
              <w:smartTagPr>
                <w:attr w:name="TCSC" w:val="0"/>
                <w:attr w:name="NumberType" w:val="1"/>
                <w:attr w:name="Negative" w:val="False"/>
                <w:attr w:name="HasSpace" w:val="False"/>
                <w:attr w:name="SourceValue" w:val="2"/>
                <w:attr w:name="UnitName" w:val="mm"/>
              </w:smartTagPr>
              <w:r w:rsidRPr="00C60497">
                <w:rPr>
                  <w:rFonts w:asciiTheme="minorEastAsia" w:eastAsiaTheme="minorEastAsia" w:hAnsiTheme="minorEastAsia" w:hint="eastAsia"/>
                  <w:szCs w:val="21"/>
                </w:rPr>
                <w:t>2</w:t>
              </w:r>
              <w:r w:rsidRPr="00C60497">
                <w:rPr>
                  <w:rFonts w:asciiTheme="minorEastAsia" w:eastAsiaTheme="minorEastAsia" w:hAnsiTheme="minorEastAsia"/>
                  <w:szCs w:val="21"/>
                </w:rPr>
                <w:t>mm</w:t>
              </w:r>
            </w:smartTag>
            <w:r w:rsidRPr="00C60497">
              <w:rPr>
                <w:rFonts w:asciiTheme="minorEastAsia" w:eastAsiaTheme="minorEastAsia" w:hAnsiTheme="minorEastAsia" w:hint="eastAsia"/>
                <w:szCs w:val="21"/>
              </w:rPr>
              <w:t>之间。</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523D" w:rsidRPr="00C60497" w:rsidRDefault="00AF523D"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铜陵有色股份安庆月山矿业有限公司</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F523D" w:rsidRPr="00C60497" w:rsidRDefault="000A1D74" w:rsidP="00ED7237">
            <w:pPr>
              <w:jc w:val="left"/>
              <w:rPr>
                <w:rFonts w:asciiTheme="minorEastAsia" w:eastAsiaTheme="minorEastAsia" w:hAnsiTheme="minorEastAsia"/>
                <w:szCs w:val="21"/>
              </w:rPr>
            </w:pPr>
            <w:r>
              <w:rPr>
                <w:rFonts w:asciiTheme="minorEastAsia" w:eastAsiaTheme="minorEastAsia" w:hAnsiTheme="minorEastAsia" w:hint="eastAsia"/>
                <w:szCs w:val="21"/>
              </w:rPr>
              <w:t>采纳</w:t>
            </w:r>
          </w:p>
        </w:tc>
        <w:tc>
          <w:tcPr>
            <w:tcW w:w="708" w:type="dxa"/>
            <w:tcBorders>
              <w:top w:val="single" w:sz="4" w:space="0" w:color="000000"/>
              <w:left w:val="single" w:sz="4" w:space="0" w:color="000000"/>
              <w:bottom w:val="single" w:sz="4" w:space="0" w:color="000000"/>
              <w:right w:val="single" w:sz="4" w:space="0" w:color="000000"/>
            </w:tcBorders>
          </w:tcPr>
          <w:p w:rsidR="00AF523D" w:rsidRPr="00C60497" w:rsidRDefault="00AF523D" w:rsidP="00ED7237">
            <w:pPr>
              <w:jc w:val="left"/>
              <w:rPr>
                <w:rFonts w:asciiTheme="minorEastAsia" w:eastAsiaTheme="minorEastAsia" w:hAnsiTheme="minorEastAsia"/>
                <w:szCs w:val="21"/>
              </w:rPr>
            </w:pPr>
          </w:p>
        </w:tc>
      </w:tr>
      <w:tr w:rsidR="0057726D" w:rsidRPr="009F251B" w:rsidTr="00705FEA">
        <w:trPr>
          <w:trHeight w:val="179"/>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7726D" w:rsidRPr="00C60497" w:rsidRDefault="00352336"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7</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7726D" w:rsidRPr="00C60497" w:rsidRDefault="0057726D"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 xml:space="preserve">5.1.3.5  </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7726D" w:rsidRPr="00C60497" w:rsidRDefault="0057726D"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反冲洗水压力在0.1</w:t>
            </w:r>
            <w:r w:rsidRPr="00C60497">
              <w:rPr>
                <w:rFonts w:asciiTheme="minorEastAsia" w:eastAsiaTheme="minorEastAsia" w:hAnsiTheme="minorEastAsia"/>
                <w:szCs w:val="21"/>
              </w:rPr>
              <w:t>M</w:t>
            </w:r>
            <w:r w:rsidRPr="00C60497">
              <w:rPr>
                <w:rFonts w:asciiTheme="minorEastAsia" w:eastAsiaTheme="minorEastAsia" w:hAnsiTheme="minorEastAsia" w:hint="eastAsia"/>
                <w:szCs w:val="21"/>
              </w:rPr>
              <w:t>P</w:t>
            </w:r>
            <w:r w:rsidRPr="00C60497">
              <w:rPr>
                <w:rFonts w:asciiTheme="minorEastAsia" w:eastAsiaTheme="minorEastAsia" w:hAnsiTheme="minorEastAsia"/>
                <w:szCs w:val="21"/>
              </w:rPr>
              <w:t>a</w:t>
            </w:r>
            <w:r w:rsidR="000A1D74">
              <w:rPr>
                <w:rFonts w:asciiTheme="minorEastAsia" w:eastAsiaTheme="minorEastAsia" w:hAnsiTheme="minorEastAsia" w:hint="eastAsia"/>
                <w:szCs w:val="21"/>
              </w:rPr>
              <w:t>～</w:t>
            </w:r>
            <w:r w:rsidRPr="00C60497">
              <w:rPr>
                <w:rFonts w:asciiTheme="minorEastAsia" w:eastAsiaTheme="minorEastAsia" w:hAnsiTheme="minorEastAsia" w:hint="eastAsia"/>
                <w:szCs w:val="21"/>
              </w:rPr>
              <w:t>0.16</w:t>
            </w:r>
            <w:r w:rsidRPr="00C60497">
              <w:rPr>
                <w:rFonts w:asciiTheme="minorEastAsia" w:eastAsiaTheme="minorEastAsia" w:hAnsiTheme="minorEastAsia"/>
                <w:szCs w:val="21"/>
              </w:rPr>
              <w:t>M</w:t>
            </w:r>
            <w:r w:rsidRPr="00C60497">
              <w:rPr>
                <w:rFonts w:asciiTheme="minorEastAsia" w:eastAsiaTheme="minorEastAsia" w:hAnsiTheme="minorEastAsia" w:hint="eastAsia"/>
                <w:szCs w:val="21"/>
              </w:rPr>
              <w:t>P</w:t>
            </w:r>
            <w:r w:rsidRPr="00C60497">
              <w:rPr>
                <w:rFonts w:asciiTheme="minorEastAsia" w:eastAsiaTheme="minorEastAsia" w:hAnsiTheme="minorEastAsia"/>
                <w:szCs w:val="21"/>
              </w:rPr>
              <w:t>a</w:t>
            </w:r>
            <w:r w:rsidRPr="00C60497">
              <w:rPr>
                <w:rFonts w:asciiTheme="minorEastAsia" w:eastAsiaTheme="minorEastAsia" w:hAnsiTheme="minorEastAsia" w:hint="eastAsia"/>
                <w:szCs w:val="21"/>
              </w:rPr>
              <w:t>之间。</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7726D" w:rsidRPr="00C60497" w:rsidRDefault="00352336"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四川商舟实业有限公司</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7726D" w:rsidRPr="00C60497" w:rsidRDefault="000A1D74" w:rsidP="000A1D74">
            <w:pPr>
              <w:jc w:val="left"/>
              <w:rPr>
                <w:rFonts w:asciiTheme="minorEastAsia" w:eastAsiaTheme="minorEastAsia" w:hAnsiTheme="minorEastAsia"/>
                <w:szCs w:val="21"/>
              </w:rPr>
            </w:pPr>
            <w:r>
              <w:rPr>
                <w:rFonts w:asciiTheme="minorEastAsia" w:eastAsiaTheme="minorEastAsia" w:hAnsiTheme="minorEastAsia" w:hint="eastAsia"/>
                <w:szCs w:val="21"/>
              </w:rPr>
              <w:t>采纳，</w:t>
            </w:r>
            <w:r w:rsidRPr="00C60497">
              <w:rPr>
                <w:rFonts w:asciiTheme="minorEastAsia" w:eastAsiaTheme="minorEastAsia" w:hAnsiTheme="minorEastAsia" w:hint="eastAsia"/>
                <w:szCs w:val="21"/>
              </w:rPr>
              <w:t>反冲洗水压力在0.1</w:t>
            </w:r>
            <w:r w:rsidRPr="00C60497">
              <w:rPr>
                <w:rFonts w:asciiTheme="minorEastAsia" w:eastAsiaTheme="minorEastAsia" w:hAnsiTheme="minorEastAsia"/>
                <w:szCs w:val="21"/>
              </w:rPr>
              <w:t>M</w:t>
            </w:r>
            <w:r w:rsidRPr="00C60497">
              <w:rPr>
                <w:rFonts w:asciiTheme="minorEastAsia" w:eastAsiaTheme="minorEastAsia" w:hAnsiTheme="minorEastAsia" w:hint="eastAsia"/>
                <w:szCs w:val="21"/>
              </w:rPr>
              <w:t>P</w:t>
            </w:r>
            <w:r w:rsidRPr="00C60497">
              <w:rPr>
                <w:rFonts w:asciiTheme="minorEastAsia" w:eastAsiaTheme="minorEastAsia" w:hAnsiTheme="minorEastAsia"/>
                <w:szCs w:val="21"/>
              </w:rPr>
              <w:t>a</w:t>
            </w:r>
            <w:r>
              <w:rPr>
                <w:rFonts w:asciiTheme="minorEastAsia" w:eastAsiaTheme="minorEastAsia" w:hAnsiTheme="minorEastAsia" w:hint="eastAsia"/>
                <w:szCs w:val="21"/>
              </w:rPr>
              <w:t>～</w:t>
            </w:r>
            <w:r w:rsidRPr="00C60497">
              <w:rPr>
                <w:rFonts w:asciiTheme="minorEastAsia" w:eastAsiaTheme="minorEastAsia" w:hAnsiTheme="minorEastAsia" w:hint="eastAsia"/>
                <w:szCs w:val="21"/>
              </w:rPr>
              <w:t>0.</w:t>
            </w:r>
            <w:r>
              <w:rPr>
                <w:rFonts w:asciiTheme="minorEastAsia" w:eastAsiaTheme="minorEastAsia" w:hAnsiTheme="minorEastAsia" w:hint="eastAsia"/>
                <w:szCs w:val="21"/>
              </w:rPr>
              <w:t>2</w:t>
            </w:r>
            <w:r w:rsidRPr="00C60497">
              <w:rPr>
                <w:rFonts w:asciiTheme="minorEastAsia" w:eastAsiaTheme="minorEastAsia" w:hAnsiTheme="minorEastAsia" w:hint="eastAsia"/>
                <w:szCs w:val="21"/>
              </w:rPr>
              <w:t>P</w:t>
            </w:r>
            <w:r w:rsidRPr="00C60497">
              <w:rPr>
                <w:rFonts w:asciiTheme="minorEastAsia" w:eastAsiaTheme="minorEastAsia" w:hAnsiTheme="minorEastAsia"/>
                <w:szCs w:val="21"/>
              </w:rPr>
              <w:t>a</w:t>
            </w:r>
            <w:r w:rsidRPr="00C60497">
              <w:rPr>
                <w:rFonts w:asciiTheme="minorEastAsia" w:eastAsiaTheme="minorEastAsia" w:hAnsiTheme="minorEastAsia" w:hint="eastAsia"/>
                <w:szCs w:val="21"/>
              </w:rPr>
              <w:t>之间。</w:t>
            </w:r>
          </w:p>
        </w:tc>
        <w:tc>
          <w:tcPr>
            <w:tcW w:w="708" w:type="dxa"/>
            <w:tcBorders>
              <w:top w:val="single" w:sz="4" w:space="0" w:color="000000"/>
              <w:left w:val="single" w:sz="4" w:space="0" w:color="000000"/>
              <w:bottom w:val="single" w:sz="4" w:space="0" w:color="000000"/>
              <w:right w:val="single" w:sz="4" w:space="0" w:color="000000"/>
            </w:tcBorders>
          </w:tcPr>
          <w:p w:rsidR="0057726D" w:rsidRPr="00C60497" w:rsidRDefault="0057726D" w:rsidP="00ED7237">
            <w:pPr>
              <w:jc w:val="left"/>
              <w:rPr>
                <w:rFonts w:asciiTheme="minorEastAsia" w:eastAsiaTheme="minorEastAsia" w:hAnsiTheme="minorEastAsia"/>
                <w:szCs w:val="21"/>
              </w:rPr>
            </w:pPr>
          </w:p>
        </w:tc>
      </w:tr>
      <w:tr w:rsidR="00352336" w:rsidRPr="00352336" w:rsidTr="00705FEA">
        <w:trPr>
          <w:trHeight w:val="270"/>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2336" w:rsidRPr="00C60497" w:rsidRDefault="00AA43F5"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8</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2336" w:rsidRPr="00C60497" w:rsidRDefault="00352336"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 xml:space="preserve">5.1.3.5  </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2336" w:rsidRPr="00C60497" w:rsidRDefault="00352336"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反冲洗水压力在0.1</w:t>
            </w:r>
            <w:r w:rsidRPr="00C60497">
              <w:rPr>
                <w:rFonts w:asciiTheme="minorEastAsia" w:eastAsiaTheme="minorEastAsia" w:hAnsiTheme="minorEastAsia"/>
                <w:szCs w:val="21"/>
              </w:rPr>
              <w:t>M</w:t>
            </w:r>
            <w:r w:rsidRPr="00C60497">
              <w:rPr>
                <w:rFonts w:asciiTheme="minorEastAsia" w:eastAsiaTheme="minorEastAsia" w:hAnsiTheme="minorEastAsia" w:hint="eastAsia"/>
                <w:szCs w:val="21"/>
              </w:rPr>
              <w:t>P</w:t>
            </w:r>
            <w:r w:rsidRPr="00C60497">
              <w:rPr>
                <w:rFonts w:asciiTheme="minorEastAsia" w:eastAsiaTheme="minorEastAsia" w:hAnsiTheme="minorEastAsia"/>
                <w:szCs w:val="21"/>
              </w:rPr>
              <w:t>a</w:t>
            </w:r>
            <w:r w:rsidR="000A1D74">
              <w:rPr>
                <w:rFonts w:asciiTheme="minorEastAsia" w:eastAsiaTheme="minorEastAsia" w:hAnsiTheme="minorEastAsia" w:hint="eastAsia"/>
                <w:szCs w:val="21"/>
              </w:rPr>
              <w:t>～</w:t>
            </w:r>
            <w:r w:rsidRPr="00C60497">
              <w:rPr>
                <w:rFonts w:asciiTheme="minorEastAsia" w:eastAsiaTheme="minorEastAsia" w:hAnsiTheme="minorEastAsia" w:hint="eastAsia"/>
                <w:szCs w:val="21"/>
              </w:rPr>
              <w:t>0.16</w:t>
            </w:r>
            <w:r w:rsidRPr="00C60497">
              <w:rPr>
                <w:rFonts w:asciiTheme="minorEastAsia" w:eastAsiaTheme="minorEastAsia" w:hAnsiTheme="minorEastAsia"/>
                <w:szCs w:val="21"/>
              </w:rPr>
              <w:t>M</w:t>
            </w:r>
            <w:r w:rsidRPr="00C60497">
              <w:rPr>
                <w:rFonts w:asciiTheme="minorEastAsia" w:eastAsiaTheme="minorEastAsia" w:hAnsiTheme="minorEastAsia" w:hint="eastAsia"/>
                <w:szCs w:val="21"/>
              </w:rPr>
              <w:t>P</w:t>
            </w:r>
            <w:r w:rsidRPr="00C60497">
              <w:rPr>
                <w:rFonts w:asciiTheme="minorEastAsia" w:eastAsiaTheme="minorEastAsia" w:hAnsiTheme="minorEastAsia"/>
                <w:szCs w:val="21"/>
              </w:rPr>
              <w:t>a</w:t>
            </w:r>
            <w:r w:rsidRPr="00C60497">
              <w:rPr>
                <w:rFonts w:asciiTheme="minorEastAsia" w:eastAsiaTheme="minorEastAsia" w:hAnsiTheme="minorEastAsia" w:hint="eastAsia"/>
                <w:szCs w:val="21"/>
              </w:rPr>
              <w:t>之间。</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2336" w:rsidRPr="00C60497" w:rsidRDefault="00352336" w:rsidP="00ED7237">
            <w:pPr>
              <w:pStyle w:val="4"/>
              <w:spacing w:before="0" w:after="0" w:line="240" w:lineRule="auto"/>
              <w:rPr>
                <w:rFonts w:asciiTheme="minorEastAsia" w:eastAsiaTheme="minorEastAsia" w:hAnsiTheme="minorEastAsia" w:cs="Arial"/>
                <w:b w:val="0"/>
                <w:color w:val="000000"/>
                <w:sz w:val="21"/>
                <w:szCs w:val="21"/>
              </w:rPr>
            </w:pPr>
            <w:r w:rsidRPr="00C60497">
              <w:rPr>
                <w:rFonts w:asciiTheme="minorEastAsia" w:eastAsiaTheme="minorEastAsia" w:hAnsiTheme="minorEastAsia" w:cs="Arial"/>
                <w:b w:val="0"/>
                <w:color w:val="000000"/>
                <w:sz w:val="21"/>
                <w:szCs w:val="21"/>
              </w:rPr>
              <w:t>洛阳栾川钼业集团股份有限公司</w:t>
            </w:r>
            <w:r w:rsidRPr="00C60497">
              <w:rPr>
                <w:rFonts w:asciiTheme="minorEastAsia" w:eastAsiaTheme="minorEastAsia" w:hAnsiTheme="minorEastAsia" w:cs="Arial" w:hint="eastAsia"/>
                <w:b w:val="0"/>
                <w:color w:val="000000"/>
                <w:sz w:val="21"/>
                <w:szCs w:val="21"/>
              </w:rPr>
              <w:t>钨业选矿分公司</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52336" w:rsidRPr="00C60497" w:rsidRDefault="000A1D74" w:rsidP="00ED7237">
            <w:pPr>
              <w:jc w:val="left"/>
              <w:rPr>
                <w:rFonts w:asciiTheme="minorEastAsia" w:eastAsiaTheme="minorEastAsia" w:hAnsiTheme="minorEastAsia"/>
                <w:szCs w:val="21"/>
              </w:rPr>
            </w:pPr>
            <w:r>
              <w:rPr>
                <w:rFonts w:asciiTheme="minorEastAsia" w:eastAsiaTheme="minorEastAsia" w:hAnsiTheme="minorEastAsia" w:hint="eastAsia"/>
                <w:szCs w:val="21"/>
              </w:rPr>
              <w:t>采纳，</w:t>
            </w:r>
            <w:r w:rsidRPr="00C60497">
              <w:rPr>
                <w:rFonts w:asciiTheme="minorEastAsia" w:eastAsiaTheme="minorEastAsia" w:hAnsiTheme="minorEastAsia" w:hint="eastAsia"/>
                <w:szCs w:val="21"/>
              </w:rPr>
              <w:t>反冲洗水压力在0.1</w:t>
            </w:r>
            <w:r w:rsidRPr="00C60497">
              <w:rPr>
                <w:rFonts w:asciiTheme="minorEastAsia" w:eastAsiaTheme="minorEastAsia" w:hAnsiTheme="minorEastAsia"/>
                <w:szCs w:val="21"/>
              </w:rPr>
              <w:t>M</w:t>
            </w:r>
            <w:r w:rsidRPr="00C60497">
              <w:rPr>
                <w:rFonts w:asciiTheme="minorEastAsia" w:eastAsiaTheme="minorEastAsia" w:hAnsiTheme="minorEastAsia" w:hint="eastAsia"/>
                <w:szCs w:val="21"/>
              </w:rPr>
              <w:t>P</w:t>
            </w:r>
            <w:r w:rsidRPr="00C60497">
              <w:rPr>
                <w:rFonts w:asciiTheme="minorEastAsia" w:eastAsiaTheme="minorEastAsia" w:hAnsiTheme="minorEastAsia"/>
                <w:szCs w:val="21"/>
              </w:rPr>
              <w:t>a</w:t>
            </w:r>
            <w:r>
              <w:rPr>
                <w:rFonts w:asciiTheme="minorEastAsia" w:eastAsiaTheme="minorEastAsia" w:hAnsiTheme="minorEastAsia" w:hint="eastAsia"/>
                <w:szCs w:val="21"/>
              </w:rPr>
              <w:t>～</w:t>
            </w:r>
            <w:r w:rsidRPr="00C60497">
              <w:rPr>
                <w:rFonts w:asciiTheme="minorEastAsia" w:eastAsiaTheme="minorEastAsia" w:hAnsiTheme="minorEastAsia" w:hint="eastAsia"/>
                <w:szCs w:val="21"/>
              </w:rPr>
              <w:t>0.</w:t>
            </w:r>
            <w:r>
              <w:rPr>
                <w:rFonts w:asciiTheme="minorEastAsia" w:eastAsiaTheme="minorEastAsia" w:hAnsiTheme="minorEastAsia" w:hint="eastAsia"/>
                <w:szCs w:val="21"/>
              </w:rPr>
              <w:t>2</w:t>
            </w:r>
            <w:r w:rsidRPr="00C60497">
              <w:rPr>
                <w:rFonts w:asciiTheme="minorEastAsia" w:eastAsiaTheme="minorEastAsia" w:hAnsiTheme="minorEastAsia" w:hint="eastAsia"/>
                <w:szCs w:val="21"/>
              </w:rPr>
              <w:t>P</w:t>
            </w:r>
            <w:r w:rsidRPr="00C60497">
              <w:rPr>
                <w:rFonts w:asciiTheme="minorEastAsia" w:eastAsiaTheme="minorEastAsia" w:hAnsiTheme="minorEastAsia"/>
                <w:szCs w:val="21"/>
              </w:rPr>
              <w:t>a</w:t>
            </w:r>
            <w:r w:rsidRPr="00C60497">
              <w:rPr>
                <w:rFonts w:asciiTheme="minorEastAsia" w:eastAsiaTheme="minorEastAsia" w:hAnsiTheme="minorEastAsia" w:hint="eastAsia"/>
                <w:szCs w:val="21"/>
              </w:rPr>
              <w:t>之间。</w:t>
            </w:r>
          </w:p>
        </w:tc>
        <w:tc>
          <w:tcPr>
            <w:tcW w:w="708" w:type="dxa"/>
            <w:tcBorders>
              <w:top w:val="single" w:sz="4" w:space="0" w:color="000000"/>
              <w:left w:val="single" w:sz="4" w:space="0" w:color="000000"/>
              <w:bottom w:val="single" w:sz="4" w:space="0" w:color="000000"/>
              <w:right w:val="single" w:sz="4" w:space="0" w:color="000000"/>
            </w:tcBorders>
          </w:tcPr>
          <w:p w:rsidR="00352336" w:rsidRPr="00C60497" w:rsidRDefault="00352336" w:rsidP="00ED7237">
            <w:pPr>
              <w:jc w:val="left"/>
              <w:rPr>
                <w:rFonts w:asciiTheme="minorEastAsia" w:eastAsiaTheme="minorEastAsia" w:hAnsiTheme="minorEastAsia"/>
                <w:szCs w:val="21"/>
              </w:rPr>
            </w:pPr>
          </w:p>
        </w:tc>
      </w:tr>
      <w:tr w:rsidR="00ED7237" w:rsidRPr="00352336" w:rsidTr="00705FEA">
        <w:trPr>
          <w:trHeight w:val="193"/>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D7237" w:rsidRPr="00C60497" w:rsidRDefault="008F2B6F"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9</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D7237" w:rsidRPr="00C60497" w:rsidRDefault="00ED7237"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 xml:space="preserve">5.1.3.5  </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D7237" w:rsidRPr="00C60497" w:rsidRDefault="00ED7237" w:rsidP="008F2B6F">
            <w:pPr>
              <w:jc w:val="left"/>
              <w:rPr>
                <w:rFonts w:asciiTheme="minorEastAsia" w:eastAsiaTheme="minorEastAsia" w:hAnsiTheme="minorEastAsia"/>
                <w:szCs w:val="21"/>
              </w:rPr>
            </w:pPr>
            <w:r w:rsidRPr="00C60497">
              <w:rPr>
                <w:rFonts w:asciiTheme="minorEastAsia" w:eastAsiaTheme="minorEastAsia" w:hAnsiTheme="minorEastAsia" w:hint="eastAsia"/>
                <w:szCs w:val="21"/>
              </w:rPr>
              <w:t>反冲洗水压力在0.1</w:t>
            </w:r>
            <w:r w:rsidRPr="00C60497">
              <w:rPr>
                <w:rFonts w:asciiTheme="minorEastAsia" w:eastAsiaTheme="minorEastAsia" w:hAnsiTheme="minorEastAsia"/>
                <w:szCs w:val="21"/>
              </w:rPr>
              <w:t>M</w:t>
            </w:r>
            <w:r w:rsidRPr="00C60497">
              <w:rPr>
                <w:rFonts w:asciiTheme="minorEastAsia" w:eastAsiaTheme="minorEastAsia" w:hAnsiTheme="minorEastAsia" w:hint="eastAsia"/>
                <w:szCs w:val="21"/>
              </w:rPr>
              <w:t>P</w:t>
            </w:r>
            <w:r w:rsidRPr="00C60497">
              <w:rPr>
                <w:rFonts w:asciiTheme="minorEastAsia" w:eastAsiaTheme="minorEastAsia" w:hAnsiTheme="minorEastAsia"/>
                <w:szCs w:val="21"/>
              </w:rPr>
              <w:t>a</w:t>
            </w:r>
            <w:r w:rsidR="000A1D74">
              <w:rPr>
                <w:rFonts w:asciiTheme="minorEastAsia" w:eastAsiaTheme="minorEastAsia" w:hAnsiTheme="minorEastAsia" w:hint="eastAsia"/>
                <w:szCs w:val="21"/>
              </w:rPr>
              <w:t>～</w:t>
            </w:r>
            <w:r w:rsidRPr="00C60497">
              <w:rPr>
                <w:rFonts w:asciiTheme="minorEastAsia" w:eastAsiaTheme="minorEastAsia" w:hAnsiTheme="minorEastAsia" w:hint="eastAsia"/>
                <w:szCs w:val="21"/>
              </w:rPr>
              <w:t>0.1</w:t>
            </w:r>
            <w:r w:rsidR="008F2B6F" w:rsidRPr="00C60497">
              <w:rPr>
                <w:rFonts w:asciiTheme="minorEastAsia" w:eastAsiaTheme="minorEastAsia" w:hAnsiTheme="minorEastAsia" w:hint="eastAsia"/>
                <w:szCs w:val="21"/>
              </w:rPr>
              <w:t>7</w:t>
            </w:r>
            <w:r w:rsidRPr="00C60497">
              <w:rPr>
                <w:rFonts w:asciiTheme="minorEastAsia" w:eastAsiaTheme="minorEastAsia" w:hAnsiTheme="minorEastAsia"/>
                <w:szCs w:val="21"/>
              </w:rPr>
              <w:t>M</w:t>
            </w:r>
            <w:r w:rsidRPr="00C60497">
              <w:rPr>
                <w:rFonts w:asciiTheme="minorEastAsia" w:eastAsiaTheme="minorEastAsia" w:hAnsiTheme="minorEastAsia" w:hint="eastAsia"/>
                <w:szCs w:val="21"/>
              </w:rPr>
              <w:t>P</w:t>
            </w:r>
            <w:r w:rsidRPr="00C60497">
              <w:rPr>
                <w:rFonts w:asciiTheme="minorEastAsia" w:eastAsiaTheme="minorEastAsia" w:hAnsiTheme="minorEastAsia"/>
                <w:szCs w:val="21"/>
              </w:rPr>
              <w:t>a</w:t>
            </w:r>
            <w:r w:rsidRPr="00C60497">
              <w:rPr>
                <w:rFonts w:asciiTheme="minorEastAsia" w:eastAsiaTheme="minorEastAsia" w:hAnsiTheme="minorEastAsia" w:hint="eastAsia"/>
                <w:szCs w:val="21"/>
              </w:rPr>
              <w:t>之间。</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D7237" w:rsidRPr="00C60497" w:rsidRDefault="00ED7237" w:rsidP="00ED7237">
            <w:pPr>
              <w:pStyle w:val="4"/>
              <w:spacing w:before="0" w:after="0" w:line="240" w:lineRule="auto"/>
              <w:rPr>
                <w:rFonts w:asciiTheme="minorEastAsia" w:eastAsiaTheme="minorEastAsia" w:hAnsiTheme="minorEastAsia" w:cs="Arial"/>
                <w:b w:val="0"/>
                <w:color w:val="000000"/>
                <w:sz w:val="21"/>
                <w:szCs w:val="21"/>
              </w:rPr>
            </w:pPr>
            <w:r w:rsidRPr="00C60497">
              <w:rPr>
                <w:rFonts w:asciiTheme="minorEastAsia" w:eastAsiaTheme="minorEastAsia" w:hAnsiTheme="minorEastAsia" w:hint="eastAsia"/>
                <w:b w:val="0"/>
                <w:sz w:val="21"/>
                <w:szCs w:val="21"/>
              </w:rPr>
              <w:t>铜陵有色股份天马山黄金矿业有限公司</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D7237" w:rsidRPr="00C60497" w:rsidRDefault="000A1D74" w:rsidP="00ED7237">
            <w:pPr>
              <w:jc w:val="left"/>
              <w:rPr>
                <w:rFonts w:asciiTheme="minorEastAsia" w:eastAsiaTheme="minorEastAsia" w:hAnsiTheme="minorEastAsia"/>
                <w:szCs w:val="21"/>
              </w:rPr>
            </w:pPr>
            <w:r>
              <w:rPr>
                <w:rFonts w:asciiTheme="minorEastAsia" w:eastAsiaTheme="minorEastAsia" w:hAnsiTheme="minorEastAsia" w:hint="eastAsia"/>
                <w:szCs w:val="21"/>
              </w:rPr>
              <w:t>采纳，</w:t>
            </w:r>
            <w:r w:rsidRPr="00C60497">
              <w:rPr>
                <w:rFonts w:asciiTheme="minorEastAsia" w:eastAsiaTheme="minorEastAsia" w:hAnsiTheme="minorEastAsia" w:hint="eastAsia"/>
                <w:szCs w:val="21"/>
              </w:rPr>
              <w:t>反冲洗水压力在0.1</w:t>
            </w:r>
            <w:r w:rsidRPr="00C60497">
              <w:rPr>
                <w:rFonts w:asciiTheme="minorEastAsia" w:eastAsiaTheme="minorEastAsia" w:hAnsiTheme="minorEastAsia"/>
                <w:szCs w:val="21"/>
              </w:rPr>
              <w:t>M</w:t>
            </w:r>
            <w:r w:rsidRPr="00C60497">
              <w:rPr>
                <w:rFonts w:asciiTheme="minorEastAsia" w:eastAsiaTheme="minorEastAsia" w:hAnsiTheme="minorEastAsia" w:hint="eastAsia"/>
                <w:szCs w:val="21"/>
              </w:rPr>
              <w:t>P</w:t>
            </w:r>
            <w:r w:rsidRPr="00C60497">
              <w:rPr>
                <w:rFonts w:asciiTheme="minorEastAsia" w:eastAsiaTheme="minorEastAsia" w:hAnsiTheme="minorEastAsia"/>
                <w:szCs w:val="21"/>
              </w:rPr>
              <w:t>a</w:t>
            </w:r>
            <w:r>
              <w:rPr>
                <w:rFonts w:asciiTheme="minorEastAsia" w:eastAsiaTheme="minorEastAsia" w:hAnsiTheme="minorEastAsia" w:hint="eastAsia"/>
                <w:szCs w:val="21"/>
              </w:rPr>
              <w:t>～</w:t>
            </w:r>
            <w:r w:rsidRPr="00C60497">
              <w:rPr>
                <w:rFonts w:asciiTheme="minorEastAsia" w:eastAsiaTheme="minorEastAsia" w:hAnsiTheme="minorEastAsia" w:hint="eastAsia"/>
                <w:szCs w:val="21"/>
              </w:rPr>
              <w:t>0.</w:t>
            </w:r>
            <w:r>
              <w:rPr>
                <w:rFonts w:asciiTheme="minorEastAsia" w:eastAsiaTheme="minorEastAsia" w:hAnsiTheme="minorEastAsia" w:hint="eastAsia"/>
                <w:szCs w:val="21"/>
              </w:rPr>
              <w:t>2</w:t>
            </w:r>
            <w:r w:rsidRPr="00C60497">
              <w:rPr>
                <w:rFonts w:asciiTheme="minorEastAsia" w:eastAsiaTheme="minorEastAsia" w:hAnsiTheme="minorEastAsia" w:hint="eastAsia"/>
                <w:szCs w:val="21"/>
              </w:rPr>
              <w:t>P</w:t>
            </w:r>
            <w:r w:rsidRPr="00C60497">
              <w:rPr>
                <w:rFonts w:asciiTheme="minorEastAsia" w:eastAsiaTheme="minorEastAsia" w:hAnsiTheme="minorEastAsia"/>
                <w:szCs w:val="21"/>
              </w:rPr>
              <w:t>a</w:t>
            </w:r>
            <w:r w:rsidRPr="00C60497">
              <w:rPr>
                <w:rFonts w:asciiTheme="minorEastAsia" w:eastAsiaTheme="minorEastAsia" w:hAnsiTheme="minorEastAsia" w:hint="eastAsia"/>
                <w:szCs w:val="21"/>
              </w:rPr>
              <w:t>之间。</w:t>
            </w:r>
          </w:p>
        </w:tc>
        <w:tc>
          <w:tcPr>
            <w:tcW w:w="708" w:type="dxa"/>
            <w:tcBorders>
              <w:top w:val="single" w:sz="4" w:space="0" w:color="000000"/>
              <w:left w:val="single" w:sz="4" w:space="0" w:color="000000"/>
              <w:bottom w:val="single" w:sz="4" w:space="0" w:color="000000"/>
              <w:right w:val="single" w:sz="4" w:space="0" w:color="000000"/>
            </w:tcBorders>
          </w:tcPr>
          <w:p w:rsidR="00ED7237" w:rsidRPr="00C60497" w:rsidRDefault="00ED7237" w:rsidP="00ED7237">
            <w:pPr>
              <w:jc w:val="left"/>
              <w:rPr>
                <w:rFonts w:asciiTheme="minorEastAsia" w:eastAsiaTheme="minorEastAsia" w:hAnsiTheme="minorEastAsia"/>
                <w:szCs w:val="21"/>
              </w:rPr>
            </w:pPr>
          </w:p>
        </w:tc>
      </w:tr>
      <w:tr w:rsidR="008F2B6F" w:rsidRPr="00352336" w:rsidTr="00705FEA">
        <w:trPr>
          <w:trHeight w:val="120"/>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2B6F" w:rsidRPr="00C60497" w:rsidRDefault="008F2B6F"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10</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2B6F" w:rsidRPr="00C60497" w:rsidRDefault="008F2B6F" w:rsidP="007422FD">
            <w:pPr>
              <w:jc w:val="left"/>
              <w:rPr>
                <w:rFonts w:asciiTheme="minorEastAsia" w:eastAsiaTheme="minorEastAsia" w:hAnsiTheme="minorEastAsia"/>
                <w:szCs w:val="21"/>
              </w:rPr>
            </w:pPr>
            <w:r w:rsidRPr="00C60497">
              <w:rPr>
                <w:rFonts w:asciiTheme="minorEastAsia" w:eastAsiaTheme="minorEastAsia" w:hAnsiTheme="minorEastAsia" w:hint="eastAsia"/>
                <w:szCs w:val="21"/>
              </w:rPr>
              <w:t xml:space="preserve">5.1.3.5  </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2B6F" w:rsidRPr="00C60497" w:rsidRDefault="008F2B6F" w:rsidP="007422FD">
            <w:pPr>
              <w:jc w:val="left"/>
              <w:rPr>
                <w:rFonts w:asciiTheme="minorEastAsia" w:eastAsiaTheme="minorEastAsia" w:hAnsiTheme="minorEastAsia"/>
                <w:szCs w:val="21"/>
              </w:rPr>
            </w:pPr>
            <w:r w:rsidRPr="00C60497">
              <w:rPr>
                <w:rFonts w:asciiTheme="minorEastAsia" w:eastAsiaTheme="minorEastAsia" w:hAnsiTheme="minorEastAsia" w:hint="eastAsia"/>
                <w:szCs w:val="21"/>
              </w:rPr>
              <w:t>反冲洗水压力在0.1</w:t>
            </w:r>
            <w:r w:rsidRPr="00C60497">
              <w:rPr>
                <w:rFonts w:asciiTheme="minorEastAsia" w:eastAsiaTheme="minorEastAsia" w:hAnsiTheme="minorEastAsia"/>
                <w:szCs w:val="21"/>
              </w:rPr>
              <w:t>M</w:t>
            </w:r>
            <w:r w:rsidRPr="00C60497">
              <w:rPr>
                <w:rFonts w:asciiTheme="minorEastAsia" w:eastAsiaTheme="minorEastAsia" w:hAnsiTheme="minorEastAsia" w:hint="eastAsia"/>
                <w:szCs w:val="21"/>
              </w:rPr>
              <w:t>P</w:t>
            </w:r>
            <w:r w:rsidRPr="00C60497">
              <w:rPr>
                <w:rFonts w:asciiTheme="minorEastAsia" w:eastAsiaTheme="minorEastAsia" w:hAnsiTheme="minorEastAsia"/>
                <w:szCs w:val="21"/>
              </w:rPr>
              <w:t>a</w:t>
            </w:r>
            <w:r w:rsidR="000A1D74">
              <w:rPr>
                <w:rFonts w:asciiTheme="minorEastAsia" w:eastAsiaTheme="minorEastAsia" w:hAnsiTheme="minorEastAsia" w:hint="eastAsia"/>
                <w:szCs w:val="21"/>
              </w:rPr>
              <w:t>～</w:t>
            </w:r>
            <w:r w:rsidRPr="00C60497">
              <w:rPr>
                <w:rFonts w:asciiTheme="minorEastAsia" w:eastAsiaTheme="minorEastAsia" w:hAnsiTheme="minorEastAsia" w:hint="eastAsia"/>
                <w:szCs w:val="21"/>
              </w:rPr>
              <w:t>0.16</w:t>
            </w:r>
            <w:r w:rsidRPr="00C60497">
              <w:rPr>
                <w:rFonts w:asciiTheme="minorEastAsia" w:eastAsiaTheme="minorEastAsia" w:hAnsiTheme="minorEastAsia"/>
                <w:szCs w:val="21"/>
              </w:rPr>
              <w:t>M</w:t>
            </w:r>
            <w:r w:rsidRPr="00C60497">
              <w:rPr>
                <w:rFonts w:asciiTheme="minorEastAsia" w:eastAsiaTheme="minorEastAsia" w:hAnsiTheme="minorEastAsia" w:hint="eastAsia"/>
                <w:szCs w:val="21"/>
              </w:rPr>
              <w:t>P</w:t>
            </w:r>
            <w:r w:rsidRPr="00C60497">
              <w:rPr>
                <w:rFonts w:asciiTheme="minorEastAsia" w:eastAsiaTheme="minorEastAsia" w:hAnsiTheme="minorEastAsia"/>
                <w:szCs w:val="21"/>
              </w:rPr>
              <w:t>a</w:t>
            </w:r>
            <w:r w:rsidRPr="00C60497">
              <w:rPr>
                <w:rFonts w:asciiTheme="minorEastAsia" w:eastAsiaTheme="minorEastAsia" w:hAnsiTheme="minorEastAsia" w:hint="eastAsia"/>
                <w:szCs w:val="21"/>
              </w:rPr>
              <w:t>之间。</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2B6F" w:rsidRPr="00C60497" w:rsidRDefault="00C46AA3" w:rsidP="00ED7237">
            <w:pPr>
              <w:pStyle w:val="4"/>
              <w:spacing w:before="0" w:after="0" w:line="240" w:lineRule="auto"/>
              <w:rPr>
                <w:rFonts w:asciiTheme="minorEastAsia" w:eastAsiaTheme="minorEastAsia" w:hAnsiTheme="minorEastAsia"/>
                <w:b w:val="0"/>
                <w:sz w:val="21"/>
                <w:szCs w:val="21"/>
              </w:rPr>
            </w:pPr>
            <w:r w:rsidRPr="00C60497">
              <w:rPr>
                <w:rFonts w:asciiTheme="minorEastAsia" w:eastAsiaTheme="minorEastAsia" w:hAnsiTheme="minorEastAsia" w:hint="eastAsia"/>
                <w:b w:val="0"/>
                <w:sz w:val="21"/>
                <w:szCs w:val="21"/>
              </w:rPr>
              <w:t>邹平梁邹矿业有限公司</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F2B6F" w:rsidRPr="00C60497" w:rsidRDefault="000A1D74" w:rsidP="00ED7237">
            <w:pPr>
              <w:jc w:val="left"/>
              <w:rPr>
                <w:rFonts w:asciiTheme="minorEastAsia" w:eastAsiaTheme="minorEastAsia" w:hAnsiTheme="minorEastAsia"/>
                <w:szCs w:val="21"/>
              </w:rPr>
            </w:pPr>
            <w:r>
              <w:rPr>
                <w:rFonts w:asciiTheme="minorEastAsia" w:eastAsiaTheme="minorEastAsia" w:hAnsiTheme="minorEastAsia" w:hint="eastAsia"/>
                <w:szCs w:val="21"/>
              </w:rPr>
              <w:t>采纳，</w:t>
            </w:r>
            <w:r w:rsidRPr="00C60497">
              <w:rPr>
                <w:rFonts w:asciiTheme="minorEastAsia" w:eastAsiaTheme="minorEastAsia" w:hAnsiTheme="minorEastAsia" w:hint="eastAsia"/>
                <w:szCs w:val="21"/>
              </w:rPr>
              <w:t>反冲洗水压力在</w:t>
            </w:r>
            <w:r w:rsidRPr="00C60497">
              <w:rPr>
                <w:rFonts w:asciiTheme="minorEastAsia" w:eastAsiaTheme="minorEastAsia" w:hAnsiTheme="minorEastAsia" w:hint="eastAsia"/>
                <w:szCs w:val="21"/>
              </w:rPr>
              <w:lastRenderedPageBreak/>
              <w:t>0.1</w:t>
            </w:r>
            <w:r w:rsidRPr="00C60497">
              <w:rPr>
                <w:rFonts w:asciiTheme="minorEastAsia" w:eastAsiaTheme="minorEastAsia" w:hAnsiTheme="minorEastAsia"/>
                <w:szCs w:val="21"/>
              </w:rPr>
              <w:t>M</w:t>
            </w:r>
            <w:r w:rsidRPr="00C60497">
              <w:rPr>
                <w:rFonts w:asciiTheme="minorEastAsia" w:eastAsiaTheme="minorEastAsia" w:hAnsiTheme="minorEastAsia" w:hint="eastAsia"/>
                <w:szCs w:val="21"/>
              </w:rPr>
              <w:t>P</w:t>
            </w:r>
            <w:r w:rsidRPr="00C60497">
              <w:rPr>
                <w:rFonts w:asciiTheme="minorEastAsia" w:eastAsiaTheme="minorEastAsia" w:hAnsiTheme="minorEastAsia"/>
                <w:szCs w:val="21"/>
              </w:rPr>
              <w:t>a</w:t>
            </w:r>
            <w:r>
              <w:rPr>
                <w:rFonts w:asciiTheme="minorEastAsia" w:eastAsiaTheme="minorEastAsia" w:hAnsiTheme="minorEastAsia" w:hint="eastAsia"/>
                <w:szCs w:val="21"/>
              </w:rPr>
              <w:t>～</w:t>
            </w:r>
            <w:r w:rsidRPr="00C60497">
              <w:rPr>
                <w:rFonts w:asciiTheme="minorEastAsia" w:eastAsiaTheme="minorEastAsia" w:hAnsiTheme="minorEastAsia" w:hint="eastAsia"/>
                <w:szCs w:val="21"/>
              </w:rPr>
              <w:t>0.</w:t>
            </w:r>
            <w:r>
              <w:rPr>
                <w:rFonts w:asciiTheme="minorEastAsia" w:eastAsiaTheme="minorEastAsia" w:hAnsiTheme="minorEastAsia" w:hint="eastAsia"/>
                <w:szCs w:val="21"/>
              </w:rPr>
              <w:t>2</w:t>
            </w:r>
            <w:r w:rsidRPr="00C60497">
              <w:rPr>
                <w:rFonts w:asciiTheme="minorEastAsia" w:eastAsiaTheme="minorEastAsia" w:hAnsiTheme="minorEastAsia" w:hint="eastAsia"/>
                <w:szCs w:val="21"/>
              </w:rPr>
              <w:t>P</w:t>
            </w:r>
            <w:r w:rsidRPr="00C60497">
              <w:rPr>
                <w:rFonts w:asciiTheme="minorEastAsia" w:eastAsiaTheme="minorEastAsia" w:hAnsiTheme="minorEastAsia"/>
                <w:szCs w:val="21"/>
              </w:rPr>
              <w:t>a</w:t>
            </w:r>
            <w:r w:rsidRPr="00C60497">
              <w:rPr>
                <w:rFonts w:asciiTheme="minorEastAsia" w:eastAsiaTheme="minorEastAsia" w:hAnsiTheme="minorEastAsia" w:hint="eastAsia"/>
                <w:szCs w:val="21"/>
              </w:rPr>
              <w:t>之间。</w:t>
            </w:r>
          </w:p>
        </w:tc>
        <w:tc>
          <w:tcPr>
            <w:tcW w:w="708" w:type="dxa"/>
            <w:tcBorders>
              <w:top w:val="single" w:sz="4" w:space="0" w:color="000000"/>
              <w:left w:val="single" w:sz="4" w:space="0" w:color="000000"/>
              <w:bottom w:val="single" w:sz="4" w:space="0" w:color="000000"/>
              <w:right w:val="single" w:sz="4" w:space="0" w:color="000000"/>
            </w:tcBorders>
          </w:tcPr>
          <w:p w:rsidR="008F2B6F" w:rsidRPr="00C60497" w:rsidRDefault="008F2B6F" w:rsidP="00ED7237">
            <w:pPr>
              <w:jc w:val="left"/>
              <w:rPr>
                <w:rFonts w:asciiTheme="minorEastAsia" w:eastAsiaTheme="minorEastAsia" w:hAnsiTheme="minorEastAsia"/>
                <w:szCs w:val="21"/>
              </w:rPr>
            </w:pPr>
          </w:p>
        </w:tc>
      </w:tr>
      <w:tr w:rsidR="00C46AA3" w:rsidRPr="00352336" w:rsidTr="00705FEA">
        <w:trPr>
          <w:trHeight w:val="262"/>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6AA3" w:rsidRPr="00C60497" w:rsidRDefault="00C46AA3"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lastRenderedPageBreak/>
              <w:t>11</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6AA3" w:rsidRPr="00C60497" w:rsidRDefault="00C46AA3" w:rsidP="007422FD">
            <w:pPr>
              <w:jc w:val="left"/>
              <w:rPr>
                <w:rFonts w:asciiTheme="minorEastAsia" w:eastAsiaTheme="minorEastAsia" w:hAnsiTheme="minorEastAsia"/>
                <w:szCs w:val="21"/>
              </w:rPr>
            </w:pPr>
            <w:r w:rsidRPr="00C60497">
              <w:rPr>
                <w:rFonts w:asciiTheme="minorEastAsia" w:eastAsiaTheme="minorEastAsia" w:hAnsiTheme="minorEastAsia" w:hint="eastAsia"/>
                <w:szCs w:val="21"/>
              </w:rPr>
              <w:t>5.1.2.1</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6AA3" w:rsidRPr="00C60497" w:rsidRDefault="00C46AA3" w:rsidP="007422FD">
            <w:pPr>
              <w:jc w:val="left"/>
              <w:rPr>
                <w:rFonts w:asciiTheme="minorEastAsia" w:eastAsiaTheme="minorEastAsia" w:hAnsiTheme="minorEastAsia"/>
                <w:szCs w:val="21"/>
              </w:rPr>
            </w:pPr>
            <w:r w:rsidRPr="00C60497">
              <w:rPr>
                <w:rFonts w:asciiTheme="minorEastAsia" w:eastAsiaTheme="minorEastAsia" w:hAnsiTheme="minorEastAsia" w:hint="eastAsia"/>
                <w:szCs w:val="21"/>
              </w:rPr>
              <w:t>过滤面积为100㎡和120㎡的技术参数, 圆盘转速0.5～1.4 r/min</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6AA3" w:rsidRPr="00C60497" w:rsidRDefault="00C46AA3" w:rsidP="00ED7237">
            <w:pPr>
              <w:pStyle w:val="4"/>
              <w:spacing w:before="0" w:after="0" w:line="240" w:lineRule="auto"/>
              <w:rPr>
                <w:rFonts w:asciiTheme="minorEastAsia" w:eastAsiaTheme="minorEastAsia" w:hAnsiTheme="minorEastAsia"/>
                <w:b w:val="0"/>
                <w:sz w:val="21"/>
                <w:szCs w:val="21"/>
              </w:rPr>
            </w:pPr>
            <w:r w:rsidRPr="00C60497">
              <w:rPr>
                <w:rFonts w:asciiTheme="minorEastAsia" w:eastAsiaTheme="minorEastAsia" w:hAnsiTheme="minorEastAsia" w:hint="eastAsia"/>
                <w:b w:val="0"/>
                <w:sz w:val="21"/>
                <w:szCs w:val="21"/>
              </w:rPr>
              <w:t>铜陵有色金属集团股份有限公司安庆铜矿</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6AA3" w:rsidRPr="00C60497" w:rsidRDefault="000A1D74" w:rsidP="00AA65EB">
            <w:pPr>
              <w:jc w:val="left"/>
              <w:rPr>
                <w:rFonts w:asciiTheme="minorEastAsia" w:eastAsiaTheme="minorEastAsia" w:hAnsiTheme="minorEastAsia"/>
                <w:szCs w:val="21"/>
              </w:rPr>
            </w:pPr>
            <w:r>
              <w:rPr>
                <w:rFonts w:asciiTheme="minorEastAsia" w:eastAsiaTheme="minorEastAsia" w:hAnsiTheme="minorEastAsia" w:hint="eastAsia"/>
                <w:szCs w:val="21"/>
              </w:rPr>
              <w:t>采纳</w:t>
            </w:r>
            <w:r w:rsidR="00AA65EB">
              <w:rPr>
                <w:rFonts w:asciiTheme="minorEastAsia" w:eastAsiaTheme="minorEastAsia" w:hAnsiTheme="minorEastAsia" w:hint="eastAsia"/>
                <w:szCs w:val="21"/>
              </w:rPr>
              <w:t>，</w:t>
            </w:r>
            <w:r w:rsidR="00AA65EB" w:rsidRPr="00C60497">
              <w:rPr>
                <w:rFonts w:asciiTheme="minorEastAsia" w:eastAsiaTheme="minorEastAsia" w:hAnsiTheme="minorEastAsia" w:hint="eastAsia"/>
                <w:szCs w:val="21"/>
              </w:rPr>
              <w:t>圆盘转速0.5～1.</w:t>
            </w:r>
            <w:r w:rsidR="00AA65EB">
              <w:rPr>
                <w:rFonts w:asciiTheme="minorEastAsia" w:eastAsiaTheme="minorEastAsia" w:hAnsiTheme="minorEastAsia" w:hint="eastAsia"/>
                <w:szCs w:val="21"/>
              </w:rPr>
              <w:t>5</w:t>
            </w:r>
            <w:r w:rsidR="00AA65EB" w:rsidRPr="00C60497">
              <w:rPr>
                <w:rFonts w:asciiTheme="minorEastAsia" w:eastAsiaTheme="minorEastAsia" w:hAnsiTheme="minorEastAsia" w:hint="eastAsia"/>
                <w:szCs w:val="21"/>
              </w:rPr>
              <w:t xml:space="preserve"> r/min</w:t>
            </w:r>
          </w:p>
        </w:tc>
        <w:tc>
          <w:tcPr>
            <w:tcW w:w="708" w:type="dxa"/>
            <w:tcBorders>
              <w:top w:val="single" w:sz="4" w:space="0" w:color="000000"/>
              <w:left w:val="single" w:sz="4" w:space="0" w:color="000000"/>
              <w:bottom w:val="single" w:sz="4" w:space="0" w:color="000000"/>
              <w:right w:val="single" w:sz="4" w:space="0" w:color="000000"/>
            </w:tcBorders>
          </w:tcPr>
          <w:p w:rsidR="00C46AA3" w:rsidRPr="00C60497" w:rsidRDefault="00C46AA3" w:rsidP="00ED7237">
            <w:pPr>
              <w:jc w:val="left"/>
              <w:rPr>
                <w:rFonts w:asciiTheme="minorEastAsia" w:eastAsiaTheme="minorEastAsia" w:hAnsiTheme="minorEastAsia"/>
                <w:szCs w:val="21"/>
              </w:rPr>
            </w:pPr>
          </w:p>
        </w:tc>
      </w:tr>
      <w:tr w:rsidR="00C46AA3" w:rsidRPr="00352336" w:rsidTr="00705FEA">
        <w:trPr>
          <w:trHeight w:val="456"/>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6AA3" w:rsidRPr="00C60497" w:rsidRDefault="00C46AA3"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12</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6AA3" w:rsidRPr="00C60497" w:rsidRDefault="00C46AA3" w:rsidP="00ED7237">
            <w:pPr>
              <w:jc w:val="left"/>
              <w:rPr>
                <w:rFonts w:asciiTheme="minorEastAsia" w:eastAsiaTheme="minorEastAsia" w:hAnsiTheme="minorEastAsia"/>
                <w:szCs w:val="21"/>
              </w:rPr>
            </w:pPr>
            <w:r w:rsidRPr="00C60497">
              <w:rPr>
                <w:rFonts w:asciiTheme="minorEastAsia" w:eastAsiaTheme="minorEastAsia" w:hAnsiTheme="minorEastAsia" w:hint="eastAsia"/>
                <w:szCs w:val="21"/>
              </w:rPr>
              <w:t>5.1.2.1</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6AA3" w:rsidRPr="00C60497" w:rsidRDefault="00C46AA3" w:rsidP="00C46AA3">
            <w:pPr>
              <w:jc w:val="left"/>
              <w:rPr>
                <w:rFonts w:asciiTheme="minorEastAsia" w:eastAsiaTheme="minorEastAsia" w:hAnsiTheme="minorEastAsia"/>
                <w:szCs w:val="21"/>
              </w:rPr>
            </w:pPr>
            <w:r w:rsidRPr="00C60497">
              <w:rPr>
                <w:rFonts w:asciiTheme="minorEastAsia" w:eastAsiaTheme="minorEastAsia" w:hAnsiTheme="minorEastAsia" w:hint="eastAsia"/>
                <w:szCs w:val="21"/>
              </w:rPr>
              <w:t>建议增加过滤面积45㎡、60㎡、80㎡三种型号每盘5㎡的基本参数较为常用。</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6AA3" w:rsidRPr="00C60497" w:rsidRDefault="00C53F2C" w:rsidP="00ED7237">
            <w:pPr>
              <w:pStyle w:val="4"/>
              <w:spacing w:before="0" w:after="0" w:line="240" w:lineRule="auto"/>
              <w:rPr>
                <w:rFonts w:asciiTheme="minorEastAsia" w:eastAsiaTheme="minorEastAsia" w:hAnsiTheme="minorEastAsia"/>
                <w:b w:val="0"/>
                <w:sz w:val="21"/>
                <w:szCs w:val="21"/>
              </w:rPr>
            </w:pPr>
            <w:r w:rsidRPr="00C60497">
              <w:rPr>
                <w:rFonts w:asciiTheme="minorEastAsia" w:eastAsiaTheme="minorEastAsia" w:hAnsiTheme="minorEastAsia" w:hint="eastAsia"/>
                <w:b w:val="0"/>
                <w:sz w:val="21"/>
                <w:szCs w:val="21"/>
              </w:rPr>
              <w:t>铜陵有色设计研究院有限公司</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6AA3" w:rsidRPr="00C60497" w:rsidRDefault="004F1F89" w:rsidP="00ED7237">
            <w:pPr>
              <w:jc w:val="left"/>
              <w:rPr>
                <w:rFonts w:asciiTheme="minorEastAsia" w:eastAsiaTheme="minorEastAsia" w:hAnsiTheme="minorEastAsia"/>
                <w:szCs w:val="21"/>
              </w:rPr>
            </w:pPr>
            <w:r>
              <w:rPr>
                <w:rFonts w:asciiTheme="minorEastAsia" w:eastAsiaTheme="minorEastAsia" w:hAnsiTheme="minorEastAsia" w:hint="eastAsia"/>
                <w:szCs w:val="21"/>
              </w:rPr>
              <w:t>采纳，</w:t>
            </w:r>
            <w:r w:rsidRPr="00C60497">
              <w:rPr>
                <w:rFonts w:asciiTheme="minorEastAsia" w:eastAsiaTheme="minorEastAsia" w:hAnsiTheme="minorEastAsia" w:hint="eastAsia"/>
                <w:szCs w:val="21"/>
              </w:rPr>
              <w:t>45㎡、60㎡、80㎡三种型号</w:t>
            </w:r>
            <w:r>
              <w:rPr>
                <w:rFonts w:asciiTheme="minorEastAsia" w:eastAsiaTheme="minorEastAsia" w:hAnsiTheme="minorEastAsia" w:hint="eastAsia"/>
                <w:szCs w:val="21"/>
              </w:rPr>
              <w:t>机型在基本参数表已有，采用原规格滤板型号。</w:t>
            </w:r>
          </w:p>
        </w:tc>
        <w:tc>
          <w:tcPr>
            <w:tcW w:w="708" w:type="dxa"/>
            <w:tcBorders>
              <w:top w:val="single" w:sz="4" w:space="0" w:color="000000"/>
              <w:left w:val="single" w:sz="4" w:space="0" w:color="000000"/>
              <w:bottom w:val="single" w:sz="4" w:space="0" w:color="000000"/>
              <w:right w:val="single" w:sz="4" w:space="0" w:color="000000"/>
            </w:tcBorders>
          </w:tcPr>
          <w:p w:rsidR="00C46AA3" w:rsidRPr="00C60497" w:rsidRDefault="00C46AA3" w:rsidP="00ED7237">
            <w:pPr>
              <w:jc w:val="left"/>
              <w:rPr>
                <w:rFonts w:asciiTheme="minorEastAsia" w:eastAsiaTheme="minorEastAsia" w:hAnsiTheme="minorEastAsia"/>
                <w:szCs w:val="21"/>
              </w:rPr>
            </w:pPr>
          </w:p>
        </w:tc>
      </w:tr>
      <w:tr w:rsidR="00517335" w:rsidRPr="00352336" w:rsidTr="00705FEA">
        <w:trPr>
          <w:trHeight w:val="714"/>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7335" w:rsidRPr="00C60497" w:rsidRDefault="00945ED9" w:rsidP="00ED7237">
            <w:pPr>
              <w:jc w:val="left"/>
              <w:rPr>
                <w:rFonts w:asciiTheme="minorEastAsia" w:eastAsiaTheme="minorEastAsia" w:hAnsiTheme="minorEastAsia"/>
                <w:szCs w:val="21"/>
              </w:rPr>
            </w:pPr>
            <w:r>
              <w:rPr>
                <w:rFonts w:asciiTheme="minorEastAsia" w:eastAsiaTheme="minorEastAsia" w:hAnsiTheme="minorEastAsia" w:hint="eastAsia"/>
                <w:szCs w:val="21"/>
              </w:rPr>
              <w:t>13</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7335" w:rsidRPr="00C60497" w:rsidRDefault="00945ED9" w:rsidP="00ED7237">
            <w:pPr>
              <w:jc w:val="left"/>
              <w:rPr>
                <w:rFonts w:asciiTheme="minorEastAsia" w:eastAsiaTheme="minorEastAsia" w:hAnsiTheme="minorEastAsia"/>
                <w:szCs w:val="21"/>
              </w:rPr>
            </w:pPr>
            <w:r>
              <w:rPr>
                <w:rFonts w:asciiTheme="minorEastAsia" w:eastAsiaTheme="minorEastAsia" w:hAnsiTheme="minorEastAsia" w:hint="eastAsia"/>
                <w:szCs w:val="21"/>
              </w:rPr>
              <w:t>4.2；5.1.3.5</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7335" w:rsidRPr="00C60497" w:rsidRDefault="00945ED9" w:rsidP="00945ED9">
            <w:pPr>
              <w:jc w:val="left"/>
              <w:rPr>
                <w:rFonts w:asciiTheme="minorEastAsia" w:eastAsiaTheme="minorEastAsia" w:hAnsiTheme="minorEastAsia"/>
                <w:szCs w:val="21"/>
              </w:rPr>
            </w:pPr>
            <w:r w:rsidRPr="00945ED9">
              <w:rPr>
                <w:rFonts w:asciiTheme="minorEastAsia" w:eastAsiaTheme="minorEastAsia" w:hAnsiTheme="minorEastAsia" w:hint="eastAsia"/>
                <w:szCs w:val="21"/>
              </w:rPr>
              <w:t>加一条4.2.6设备脱水工作时陶瓷板微孔反冲洗恢复可使用反冲水清洗或者使用压缩空气反冲。</w:t>
            </w:r>
            <w:r w:rsidR="00556B25">
              <w:rPr>
                <w:rFonts w:asciiTheme="minorEastAsia" w:eastAsiaTheme="minorEastAsia" w:hAnsiTheme="minorEastAsia" w:hint="eastAsia"/>
                <w:szCs w:val="21"/>
              </w:rPr>
              <w:t>5.1.3.5</w:t>
            </w:r>
            <w:r w:rsidRPr="00945ED9">
              <w:rPr>
                <w:rFonts w:asciiTheme="minorEastAsia" w:eastAsiaTheme="minorEastAsia" w:hAnsiTheme="minorEastAsia" w:hint="eastAsia"/>
                <w:szCs w:val="21"/>
              </w:rPr>
              <w:t>反冲洗水压力或反冲压缩空气压力在0.1MPa</w:t>
            </w:r>
            <w:r>
              <w:rPr>
                <w:rFonts w:asciiTheme="minorEastAsia" w:eastAsiaTheme="minorEastAsia" w:hAnsiTheme="minorEastAsia" w:hint="eastAsia"/>
                <w:szCs w:val="21"/>
              </w:rPr>
              <w:t>～</w:t>
            </w:r>
            <w:r w:rsidRPr="00945ED9">
              <w:rPr>
                <w:rFonts w:asciiTheme="minorEastAsia" w:eastAsiaTheme="minorEastAsia" w:hAnsiTheme="minorEastAsia" w:hint="eastAsia"/>
                <w:szCs w:val="21"/>
              </w:rPr>
              <w:t>0.15MPa之间。</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7335" w:rsidRPr="00D2681D" w:rsidRDefault="00D2681D" w:rsidP="00ED7237">
            <w:pPr>
              <w:pStyle w:val="4"/>
              <w:spacing w:before="0" w:after="0" w:line="240" w:lineRule="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铜陵市业强环保设备有限责任公司</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7335" w:rsidRPr="00C60497" w:rsidRDefault="004F1F89" w:rsidP="00ED7237">
            <w:pPr>
              <w:jc w:val="left"/>
              <w:rPr>
                <w:rFonts w:asciiTheme="minorEastAsia" w:eastAsiaTheme="minorEastAsia" w:hAnsiTheme="minorEastAsia"/>
                <w:szCs w:val="21"/>
              </w:rPr>
            </w:pPr>
            <w:r>
              <w:rPr>
                <w:rFonts w:asciiTheme="minorEastAsia" w:eastAsiaTheme="minorEastAsia" w:hAnsiTheme="minorEastAsia" w:hint="eastAsia"/>
                <w:szCs w:val="21"/>
              </w:rPr>
              <w:t>采纳</w:t>
            </w:r>
            <w:r w:rsidRPr="00945ED9">
              <w:rPr>
                <w:rFonts w:asciiTheme="minorEastAsia" w:eastAsiaTheme="minorEastAsia" w:hAnsiTheme="minorEastAsia" w:hint="eastAsia"/>
                <w:szCs w:val="21"/>
              </w:rPr>
              <w:t>反冲洗水压力</w:t>
            </w:r>
            <w:r>
              <w:rPr>
                <w:rFonts w:asciiTheme="minorEastAsia" w:eastAsiaTheme="minorEastAsia" w:hAnsiTheme="minorEastAsia" w:hint="eastAsia"/>
                <w:szCs w:val="21"/>
              </w:rPr>
              <w:t>，不采纳</w:t>
            </w:r>
            <w:r w:rsidRPr="00945ED9">
              <w:rPr>
                <w:rFonts w:asciiTheme="minorEastAsia" w:eastAsiaTheme="minorEastAsia" w:hAnsiTheme="minorEastAsia" w:hint="eastAsia"/>
                <w:szCs w:val="21"/>
              </w:rPr>
              <w:t>使用压缩空气反冲</w:t>
            </w:r>
            <w:r w:rsidR="00FE2D4B">
              <w:rPr>
                <w:rFonts w:asciiTheme="minorEastAsia" w:eastAsiaTheme="minorEastAsia" w:hAnsiTheme="minorEastAsia" w:hint="eastAsia"/>
                <w:szCs w:val="21"/>
              </w:rPr>
              <w:t>(为保证滤板清洗采用水，气体清洗主要用于水资源不足)</w:t>
            </w:r>
            <w:r>
              <w:rPr>
                <w:rFonts w:asciiTheme="minorEastAsia" w:eastAsiaTheme="minorEastAsia" w:hAnsiTheme="minorEastAsia" w:hint="eastAsia"/>
                <w:szCs w:val="21"/>
              </w:rPr>
              <w:t>。</w:t>
            </w:r>
          </w:p>
        </w:tc>
        <w:tc>
          <w:tcPr>
            <w:tcW w:w="708" w:type="dxa"/>
            <w:tcBorders>
              <w:top w:val="single" w:sz="4" w:space="0" w:color="000000"/>
              <w:left w:val="single" w:sz="4" w:space="0" w:color="000000"/>
              <w:bottom w:val="single" w:sz="4" w:space="0" w:color="000000"/>
              <w:right w:val="single" w:sz="4" w:space="0" w:color="000000"/>
            </w:tcBorders>
          </w:tcPr>
          <w:p w:rsidR="00517335" w:rsidRPr="00C60497" w:rsidRDefault="00517335" w:rsidP="00ED7237">
            <w:pPr>
              <w:jc w:val="left"/>
              <w:rPr>
                <w:rFonts w:asciiTheme="minorEastAsia" w:eastAsiaTheme="minorEastAsia" w:hAnsiTheme="minorEastAsia"/>
                <w:szCs w:val="21"/>
              </w:rPr>
            </w:pPr>
          </w:p>
        </w:tc>
      </w:tr>
      <w:tr w:rsidR="00517335" w:rsidRPr="00352336" w:rsidTr="00705FEA">
        <w:trPr>
          <w:trHeight w:val="851"/>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7335" w:rsidRPr="00C60497" w:rsidRDefault="00F1661F" w:rsidP="00ED7237">
            <w:pPr>
              <w:jc w:val="left"/>
              <w:rPr>
                <w:rFonts w:asciiTheme="minorEastAsia" w:eastAsiaTheme="minorEastAsia" w:hAnsiTheme="minorEastAsia"/>
                <w:szCs w:val="21"/>
              </w:rPr>
            </w:pPr>
            <w:r>
              <w:rPr>
                <w:rFonts w:asciiTheme="minorEastAsia" w:eastAsiaTheme="minorEastAsia" w:hAnsiTheme="minorEastAsia" w:hint="eastAsia"/>
                <w:szCs w:val="21"/>
              </w:rPr>
              <w:t>14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7335" w:rsidRPr="00C60497" w:rsidRDefault="00F1661F" w:rsidP="00ED7237">
            <w:pPr>
              <w:jc w:val="left"/>
              <w:rPr>
                <w:rFonts w:asciiTheme="minorEastAsia" w:eastAsiaTheme="minorEastAsia" w:hAnsiTheme="minorEastAsia"/>
                <w:szCs w:val="21"/>
              </w:rPr>
            </w:pPr>
            <w:r>
              <w:rPr>
                <w:rFonts w:asciiTheme="minorEastAsia" w:eastAsiaTheme="minorEastAsia" w:hAnsiTheme="minorEastAsia" w:hint="eastAsia"/>
                <w:szCs w:val="21"/>
              </w:rPr>
              <w:t>4.2.2；5.1.3.5；5.1.2.1</w:t>
            </w: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7335" w:rsidRPr="00C60497" w:rsidRDefault="001B045F" w:rsidP="001B045F">
            <w:pPr>
              <w:jc w:val="left"/>
              <w:rPr>
                <w:rFonts w:asciiTheme="minorEastAsia" w:eastAsiaTheme="minorEastAsia" w:hAnsiTheme="minorEastAsia"/>
                <w:szCs w:val="21"/>
              </w:rPr>
            </w:pPr>
            <w:r>
              <w:rPr>
                <w:rFonts w:asciiTheme="minorEastAsia" w:eastAsiaTheme="minorEastAsia" w:hAnsiTheme="minorEastAsia" w:hint="eastAsia"/>
                <w:szCs w:val="21"/>
              </w:rPr>
              <w:t xml:space="preserve">4.2.2 </w:t>
            </w:r>
            <w:r w:rsidRPr="001B045F">
              <w:rPr>
                <w:rFonts w:asciiTheme="minorEastAsia" w:eastAsiaTheme="minorEastAsia" w:hAnsiTheme="minorEastAsia" w:hint="eastAsia"/>
                <w:szCs w:val="21"/>
              </w:rPr>
              <w:t>建议保留旋转叶片结构</w:t>
            </w:r>
            <w:r>
              <w:rPr>
                <w:rFonts w:asciiTheme="minorEastAsia" w:eastAsiaTheme="minorEastAsia" w:hAnsiTheme="minorEastAsia" w:hint="eastAsia"/>
                <w:szCs w:val="21"/>
              </w:rPr>
              <w:t xml:space="preserve">。5.1.3.5 </w:t>
            </w:r>
            <w:r w:rsidRPr="001B045F">
              <w:rPr>
                <w:rFonts w:asciiTheme="minorEastAsia" w:eastAsiaTheme="minorEastAsia" w:hAnsiTheme="minorEastAsia" w:hint="eastAsia"/>
                <w:szCs w:val="21"/>
              </w:rPr>
              <w:t xml:space="preserve"> 反洗水压在0.1</w:t>
            </w:r>
            <w:r>
              <w:rPr>
                <w:rFonts w:asciiTheme="minorEastAsia" w:eastAsiaTheme="minorEastAsia" w:hAnsiTheme="minorEastAsia" w:hint="eastAsia"/>
                <w:szCs w:val="21"/>
              </w:rPr>
              <w:t>～</w:t>
            </w:r>
            <w:r w:rsidRPr="001B045F">
              <w:rPr>
                <w:rFonts w:asciiTheme="minorEastAsia" w:eastAsiaTheme="minorEastAsia" w:hAnsiTheme="minorEastAsia" w:hint="eastAsia"/>
                <w:szCs w:val="21"/>
              </w:rPr>
              <w:t>0.2MPa之间</w:t>
            </w:r>
            <w:r>
              <w:rPr>
                <w:rFonts w:asciiTheme="minorEastAsia" w:eastAsiaTheme="minorEastAsia" w:hAnsiTheme="minorEastAsia" w:hint="eastAsia"/>
                <w:szCs w:val="21"/>
              </w:rPr>
              <w:t xml:space="preserve">。5.1.2.1 </w:t>
            </w:r>
            <w:r w:rsidRPr="001B045F">
              <w:rPr>
                <w:rFonts w:asciiTheme="minorEastAsia" w:eastAsiaTheme="minorEastAsia" w:hAnsiTheme="minorEastAsia" w:hint="eastAsia"/>
                <w:szCs w:val="21"/>
              </w:rPr>
              <w:t>不知道是不是要增加每盘过滤面积为12m²的机型</w:t>
            </w:r>
            <w:r>
              <w:rPr>
                <w:rFonts w:asciiTheme="minorEastAsia" w:eastAsiaTheme="minorEastAsia" w:hAnsiTheme="minorEastAsia" w:hint="eastAsia"/>
                <w:szCs w:val="21"/>
              </w:rPr>
              <w:t>。</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7335" w:rsidRPr="00C60497" w:rsidRDefault="001B045F" w:rsidP="00ED7237">
            <w:pPr>
              <w:pStyle w:val="4"/>
              <w:spacing w:before="0" w:after="0" w:line="240" w:lineRule="auto"/>
              <w:rPr>
                <w:rFonts w:asciiTheme="minorEastAsia" w:eastAsiaTheme="minorEastAsia" w:hAnsiTheme="minorEastAsia"/>
                <w:b w:val="0"/>
                <w:sz w:val="21"/>
                <w:szCs w:val="21"/>
              </w:rPr>
            </w:pPr>
            <w:r w:rsidRPr="001B045F">
              <w:rPr>
                <w:rFonts w:asciiTheme="minorEastAsia" w:eastAsiaTheme="minorEastAsia" w:hAnsiTheme="minorEastAsia" w:hint="eastAsia"/>
                <w:b w:val="0"/>
                <w:sz w:val="21"/>
                <w:szCs w:val="21"/>
              </w:rPr>
              <w:t>核工业烟台同兴实业集团有限公司</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7335" w:rsidRPr="00C60497" w:rsidRDefault="004F1F89" w:rsidP="009851A2">
            <w:pPr>
              <w:jc w:val="left"/>
              <w:rPr>
                <w:rFonts w:asciiTheme="minorEastAsia" w:eastAsiaTheme="minorEastAsia" w:hAnsiTheme="minorEastAsia"/>
                <w:szCs w:val="21"/>
              </w:rPr>
            </w:pPr>
            <w:r>
              <w:rPr>
                <w:rFonts w:asciiTheme="minorEastAsia" w:eastAsiaTheme="minorEastAsia" w:hAnsiTheme="minorEastAsia" w:hint="eastAsia"/>
                <w:szCs w:val="21"/>
              </w:rPr>
              <w:t>采纳</w:t>
            </w:r>
            <w:r w:rsidRPr="001B045F">
              <w:rPr>
                <w:rFonts w:asciiTheme="minorEastAsia" w:eastAsiaTheme="minorEastAsia" w:hAnsiTheme="minorEastAsia" w:hint="eastAsia"/>
                <w:szCs w:val="21"/>
              </w:rPr>
              <w:t>反洗水压在0.1</w:t>
            </w:r>
            <w:r>
              <w:rPr>
                <w:rFonts w:asciiTheme="minorEastAsia" w:eastAsiaTheme="minorEastAsia" w:hAnsiTheme="minorEastAsia" w:hint="eastAsia"/>
                <w:szCs w:val="21"/>
              </w:rPr>
              <w:t>～</w:t>
            </w:r>
            <w:r w:rsidRPr="001B045F">
              <w:rPr>
                <w:rFonts w:asciiTheme="minorEastAsia" w:eastAsiaTheme="minorEastAsia" w:hAnsiTheme="minorEastAsia" w:hint="eastAsia"/>
                <w:szCs w:val="21"/>
              </w:rPr>
              <w:t>0.2MPa之间</w:t>
            </w:r>
            <w:r>
              <w:rPr>
                <w:rFonts w:asciiTheme="minorEastAsia" w:eastAsiaTheme="minorEastAsia" w:hAnsiTheme="minorEastAsia" w:hint="eastAsia"/>
                <w:szCs w:val="21"/>
              </w:rPr>
              <w:t>。不采纳</w:t>
            </w:r>
            <w:r w:rsidRPr="001B045F">
              <w:rPr>
                <w:rFonts w:asciiTheme="minorEastAsia" w:eastAsiaTheme="minorEastAsia" w:hAnsiTheme="minorEastAsia" w:hint="eastAsia"/>
                <w:szCs w:val="21"/>
              </w:rPr>
              <w:t>保留旋转叶片结构</w:t>
            </w:r>
            <w:r w:rsidR="00FE2D4B">
              <w:rPr>
                <w:rFonts w:asciiTheme="minorEastAsia" w:eastAsiaTheme="minorEastAsia" w:hAnsiTheme="minorEastAsia" w:hint="eastAsia"/>
                <w:szCs w:val="21"/>
              </w:rPr>
              <w:t>（因</w:t>
            </w:r>
            <w:r w:rsidR="00FE2D4B">
              <w:rPr>
                <w:rFonts w:ascii="宋体" w:hAnsi="宋体" w:hint="eastAsia"/>
                <w:szCs w:val="21"/>
              </w:rPr>
              <w:t>旋转叶片存在搅拌的局限性</w:t>
            </w:r>
            <w:r w:rsidR="00FE2D4B">
              <w:rPr>
                <w:rFonts w:asciiTheme="minorEastAsia" w:eastAsiaTheme="minorEastAsia" w:hAnsiTheme="minorEastAsia" w:hint="eastAsia"/>
                <w:szCs w:val="21"/>
              </w:rPr>
              <w:t>）。不采纳</w:t>
            </w:r>
            <w:r w:rsidRPr="001B045F">
              <w:rPr>
                <w:rFonts w:asciiTheme="minorEastAsia" w:eastAsiaTheme="minorEastAsia" w:hAnsiTheme="minorEastAsia" w:hint="eastAsia"/>
                <w:szCs w:val="21"/>
              </w:rPr>
              <w:t>增加每盘过滤面积为12m²的机型</w:t>
            </w:r>
            <w:r w:rsidR="00FE2D4B">
              <w:rPr>
                <w:rFonts w:asciiTheme="minorEastAsia" w:eastAsiaTheme="minorEastAsia" w:hAnsiTheme="minorEastAsia" w:hint="eastAsia"/>
                <w:szCs w:val="21"/>
              </w:rPr>
              <w:t>（该机型市场使用较少）</w:t>
            </w:r>
            <w:r w:rsidR="001208B5">
              <w:rPr>
                <w:rFonts w:asciiTheme="minorEastAsia" w:eastAsiaTheme="minorEastAsia" w:hAnsiTheme="minorEastAsia" w:hint="eastAsia"/>
                <w:szCs w:val="21"/>
              </w:rPr>
              <w:t>。</w:t>
            </w:r>
          </w:p>
        </w:tc>
        <w:tc>
          <w:tcPr>
            <w:tcW w:w="708" w:type="dxa"/>
            <w:tcBorders>
              <w:top w:val="single" w:sz="4" w:space="0" w:color="000000"/>
              <w:left w:val="single" w:sz="4" w:space="0" w:color="000000"/>
              <w:bottom w:val="single" w:sz="4" w:space="0" w:color="000000"/>
              <w:right w:val="single" w:sz="4" w:space="0" w:color="000000"/>
            </w:tcBorders>
          </w:tcPr>
          <w:p w:rsidR="00517335" w:rsidRPr="00BD1D93" w:rsidRDefault="00517335" w:rsidP="00ED7237">
            <w:pPr>
              <w:jc w:val="left"/>
              <w:rPr>
                <w:rFonts w:asciiTheme="minorEastAsia" w:eastAsiaTheme="minorEastAsia" w:hAnsiTheme="minorEastAsia"/>
                <w:szCs w:val="21"/>
              </w:rPr>
            </w:pPr>
          </w:p>
        </w:tc>
      </w:tr>
      <w:tr w:rsidR="00F1661F" w:rsidRPr="00352336" w:rsidTr="00A14B70">
        <w:trPr>
          <w:trHeight w:val="194"/>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1661F" w:rsidRDefault="00111F23" w:rsidP="00ED7237">
            <w:pPr>
              <w:jc w:val="left"/>
              <w:rPr>
                <w:rFonts w:asciiTheme="minorEastAsia" w:eastAsiaTheme="minorEastAsia" w:hAnsiTheme="minorEastAsia"/>
                <w:szCs w:val="21"/>
              </w:rPr>
            </w:pPr>
            <w:r>
              <w:rPr>
                <w:rFonts w:asciiTheme="minorEastAsia" w:eastAsiaTheme="minorEastAsia" w:hAnsiTheme="minorEastAsia" w:hint="eastAsia"/>
                <w:szCs w:val="21"/>
              </w:rPr>
              <w:t>15</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1661F" w:rsidRPr="00C60497" w:rsidRDefault="00F1661F" w:rsidP="00ED7237">
            <w:pPr>
              <w:jc w:val="left"/>
              <w:rPr>
                <w:rFonts w:asciiTheme="minorEastAsia" w:eastAsiaTheme="minorEastAsia" w:hAnsiTheme="minorEastAsia"/>
                <w:szCs w:val="21"/>
              </w:rPr>
            </w:pP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1661F" w:rsidRPr="00C60497" w:rsidRDefault="00111F23" w:rsidP="00C46AA3">
            <w:pPr>
              <w:jc w:val="left"/>
              <w:rPr>
                <w:rFonts w:asciiTheme="minorEastAsia" w:eastAsiaTheme="minorEastAsia" w:hAnsiTheme="minorEastAsia"/>
                <w:szCs w:val="21"/>
              </w:rPr>
            </w:pPr>
            <w:r w:rsidRPr="00BB7677">
              <w:rPr>
                <w:rFonts w:ascii="宋体" w:hAnsi="宋体" w:hint="eastAsia"/>
                <w:bCs/>
                <w:szCs w:val="21"/>
              </w:rPr>
              <w:t>没有回函</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1661F" w:rsidRPr="00C60497" w:rsidRDefault="00111F23" w:rsidP="00ED7237">
            <w:pPr>
              <w:pStyle w:val="4"/>
              <w:spacing w:before="0" w:after="0" w:line="240" w:lineRule="auto"/>
              <w:rPr>
                <w:rFonts w:asciiTheme="minorEastAsia" w:eastAsiaTheme="minorEastAsia" w:hAnsiTheme="minorEastAsia"/>
                <w:b w:val="0"/>
                <w:sz w:val="21"/>
                <w:szCs w:val="21"/>
              </w:rPr>
            </w:pPr>
            <w:r w:rsidRPr="00111F23">
              <w:rPr>
                <w:rFonts w:asciiTheme="minorEastAsia" w:eastAsiaTheme="minorEastAsia" w:hAnsiTheme="minorEastAsia" w:hint="eastAsia"/>
                <w:b w:val="0"/>
                <w:sz w:val="21"/>
                <w:szCs w:val="21"/>
              </w:rPr>
              <w:t>江苏宜兴非金属化工机械厂有限公司</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1661F" w:rsidRPr="00C60497" w:rsidRDefault="00F1661F" w:rsidP="00ED7237">
            <w:pPr>
              <w:jc w:val="left"/>
              <w:rPr>
                <w:rFonts w:asciiTheme="minorEastAsia" w:eastAsia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Pr>
          <w:p w:rsidR="00F1661F" w:rsidRPr="00C60497" w:rsidRDefault="00F1661F" w:rsidP="00ED7237">
            <w:pPr>
              <w:jc w:val="left"/>
              <w:rPr>
                <w:rFonts w:asciiTheme="minorEastAsia" w:eastAsiaTheme="minorEastAsia" w:hAnsiTheme="minorEastAsia"/>
                <w:szCs w:val="21"/>
              </w:rPr>
            </w:pPr>
          </w:p>
        </w:tc>
      </w:tr>
      <w:tr w:rsidR="00111F23" w:rsidRPr="00352336" w:rsidTr="00A14B70">
        <w:trPr>
          <w:trHeight w:val="244"/>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1F23" w:rsidRDefault="00111F23" w:rsidP="00ED7237">
            <w:pPr>
              <w:jc w:val="left"/>
              <w:rPr>
                <w:rFonts w:asciiTheme="minorEastAsia" w:eastAsiaTheme="minorEastAsia" w:hAnsiTheme="minorEastAsia"/>
                <w:szCs w:val="21"/>
              </w:rPr>
            </w:pPr>
            <w:r>
              <w:rPr>
                <w:rFonts w:asciiTheme="minorEastAsia" w:eastAsiaTheme="minorEastAsia" w:hAnsiTheme="minorEastAsia" w:hint="eastAsia"/>
                <w:szCs w:val="21"/>
              </w:rPr>
              <w:t>16</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1F23" w:rsidRPr="00C60497" w:rsidRDefault="00111F23" w:rsidP="00ED7237">
            <w:pPr>
              <w:jc w:val="left"/>
              <w:rPr>
                <w:rFonts w:asciiTheme="minorEastAsia" w:eastAsiaTheme="minorEastAsia" w:hAnsiTheme="minorEastAsia"/>
                <w:szCs w:val="21"/>
              </w:rPr>
            </w:pP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1F23" w:rsidRPr="00C60497" w:rsidRDefault="00111F23" w:rsidP="00C46AA3">
            <w:pPr>
              <w:jc w:val="left"/>
              <w:rPr>
                <w:rFonts w:asciiTheme="minorEastAsia" w:eastAsiaTheme="minorEastAsia" w:hAnsiTheme="minorEastAsia"/>
                <w:szCs w:val="21"/>
              </w:rPr>
            </w:pPr>
            <w:r w:rsidRPr="00BB7677">
              <w:rPr>
                <w:rFonts w:ascii="宋体" w:hAnsi="宋体" w:hint="eastAsia"/>
                <w:bCs/>
                <w:szCs w:val="21"/>
              </w:rPr>
              <w:t>没有回函</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1F23" w:rsidRPr="00C60497" w:rsidRDefault="000B2D9D" w:rsidP="00ED7237">
            <w:pPr>
              <w:pStyle w:val="4"/>
              <w:spacing w:before="0" w:after="0" w:line="240" w:lineRule="auto"/>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连云港博云矿山机械有限公司</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11F23" w:rsidRPr="00C60497" w:rsidRDefault="00111F23" w:rsidP="00ED7237">
            <w:pPr>
              <w:jc w:val="left"/>
              <w:rPr>
                <w:rFonts w:asciiTheme="minorEastAsia" w:eastAsia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Pr>
          <w:p w:rsidR="00111F23" w:rsidRPr="00C60497" w:rsidRDefault="00111F23" w:rsidP="00ED7237">
            <w:pPr>
              <w:jc w:val="left"/>
              <w:rPr>
                <w:rFonts w:asciiTheme="minorEastAsia" w:eastAsiaTheme="minorEastAsia" w:hAnsiTheme="minorEastAsia"/>
                <w:szCs w:val="21"/>
              </w:rPr>
            </w:pPr>
          </w:p>
        </w:tc>
      </w:tr>
      <w:tr w:rsidR="006D36E2" w:rsidRPr="00352336" w:rsidTr="00A14B70">
        <w:trPr>
          <w:trHeight w:val="244"/>
        </w:trPr>
        <w:tc>
          <w:tcPr>
            <w:tcW w:w="2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6E2" w:rsidRPr="006D36E2" w:rsidRDefault="00DE017D" w:rsidP="00ED7237">
            <w:pPr>
              <w:jc w:val="left"/>
              <w:rPr>
                <w:rFonts w:asciiTheme="minorEastAsia" w:eastAsiaTheme="minorEastAsia" w:hAnsiTheme="minorEastAsia" w:hint="eastAsia"/>
                <w:szCs w:val="21"/>
              </w:rPr>
            </w:pPr>
            <w:r>
              <w:rPr>
                <w:rFonts w:asciiTheme="minorEastAsia" w:eastAsiaTheme="minorEastAsia" w:hAnsiTheme="minorEastAsia" w:hint="eastAsia"/>
                <w:szCs w:val="21"/>
              </w:rPr>
              <w:t>17</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6E2" w:rsidRPr="00C60497" w:rsidRDefault="006D36E2" w:rsidP="00ED7237">
            <w:pPr>
              <w:jc w:val="left"/>
              <w:rPr>
                <w:rFonts w:asciiTheme="minorEastAsia" w:eastAsiaTheme="minorEastAsia" w:hAnsiTheme="minorEastAsia"/>
                <w:szCs w:val="21"/>
              </w:rPr>
            </w:pPr>
          </w:p>
        </w:tc>
        <w:tc>
          <w:tcPr>
            <w:tcW w:w="56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6E2" w:rsidRPr="00BB7677" w:rsidRDefault="00DE017D" w:rsidP="00C46AA3">
            <w:pPr>
              <w:jc w:val="left"/>
              <w:rPr>
                <w:rFonts w:ascii="宋体" w:hAnsi="宋体" w:hint="eastAsia"/>
                <w:bCs/>
                <w:szCs w:val="21"/>
              </w:rPr>
            </w:pPr>
            <w:r w:rsidRPr="00BB7677">
              <w:rPr>
                <w:rFonts w:ascii="宋体" w:hAnsi="宋体" w:hint="eastAsia"/>
                <w:bCs/>
                <w:szCs w:val="21"/>
              </w:rPr>
              <w:t>没有回函</w:t>
            </w:r>
          </w:p>
        </w:tc>
        <w:tc>
          <w:tcPr>
            <w:tcW w:w="3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6E2" w:rsidRDefault="00DE017D" w:rsidP="00ED7237">
            <w:pPr>
              <w:pStyle w:val="4"/>
              <w:spacing w:before="0" w:after="0" w:line="240" w:lineRule="auto"/>
              <w:rPr>
                <w:rFonts w:asciiTheme="minorEastAsia" w:eastAsiaTheme="minorEastAsia" w:hAnsiTheme="minorEastAsia" w:hint="eastAsia"/>
                <w:b w:val="0"/>
                <w:sz w:val="21"/>
                <w:szCs w:val="21"/>
              </w:rPr>
            </w:pPr>
            <w:r w:rsidRPr="00DE017D">
              <w:rPr>
                <w:rFonts w:asciiTheme="minorEastAsia" w:eastAsiaTheme="minorEastAsia" w:hAnsiTheme="minorEastAsia" w:hint="eastAsia"/>
                <w:b w:val="0"/>
                <w:sz w:val="21"/>
                <w:szCs w:val="21"/>
              </w:rPr>
              <w:t>辽宁环创高科有限公司</w:t>
            </w:r>
          </w:p>
        </w:tc>
        <w:tc>
          <w:tcPr>
            <w:tcW w:w="25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36E2" w:rsidRPr="00C60497" w:rsidRDefault="006D36E2" w:rsidP="00ED7237">
            <w:pPr>
              <w:jc w:val="left"/>
              <w:rPr>
                <w:rFonts w:asciiTheme="minorEastAsia" w:eastAsia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Pr>
          <w:p w:rsidR="006D36E2" w:rsidRPr="00C60497" w:rsidRDefault="006D36E2" w:rsidP="00ED7237">
            <w:pPr>
              <w:jc w:val="left"/>
              <w:rPr>
                <w:rFonts w:asciiTheme="minorEastAsia" w:eastAsiaTheme="minorEastAsia" w:hAnsiTheme="minorEastAsia"/>
                <w:szCs w:val="21"/>
              </w:rPr>
            </w:pPr>
          </w:p>
        </w:tc>
      </w:tr>
    </w:tbl>
    <w:p w:rsidR="009C69A7" w:rsidRPr="00352336" w:rsidRDefault="009C69A7" w:rsidP="009F251B">
      <w:pPr>
        <w:jc w:val="left"/>
        <w:rPr>
          <w:rFonts w:asciiTheme="minorEastAsia" w:eastAsiaTheme="minorEastAsia" w:hAnsiTheme="minorEastAsia"/>
          <w:szCs w:val="21"/>
        </w:rPr>
      </w:pPr>
    </w:p>
    <w:p w:rsidR="006824A3" w:rsidRPr="00CE17DF" w:rsidRDefault="006824A3" w:rsidP="006824A3">
      <w:pPr>
        <w:jc w:val="left"/>
        <w:rPr>
          <w:rFonts w:ascii="宋体" w:hAnsi="宋体"/>
          <w:bCs/>
          <w:szCs w:val="21"/>
        </w:rPr>
      </w:pPr>
      <w:r w:rsidRPr="009F251B">
        <w:rPr>
          <w:rFonts w:hint="eastAsia"/>
          <w:szCs w:val="21"/>
        </w:rPr>
        <w:t>说明</w:t>
      </w:r>
      <w:r w:rsidRPr="009F251B">
        <w:rPr>
          <w:szCs w:val="21"/>
        </w:rPr>
        <w:t>:</w:t>
      </w:r>
      <w:r>
        <w:rPr>
          <w:rFonts w:ascii="宋体" w:hAnsi="宋体"/>
          <w:bCs/>
          <w:szCs w:val="21"/>
        </w:rPr>
        <w:t>(</w:t>
      </w:r>
      <w:r w:rsidRPr="00CE17DF">
        <w:rPr>
          <w:rFonts w:ascii="宋体" w:hAnsi="宋体"/>
          <w:bCs/>
          <w:szCs w:val="21"/>
        </w:rPr>
        <w:t>1</w:t>
      </w:r>
      <w:r>
        <w:rPr>
          <w:rFonts w:ascii="宋体" w:hAnsi="宋体" w:hint="eastAsia"/>
          <w:bCs/>
          <w:szCs w:val="21"/>
        </w:rPr>
        <w:t>)</w:t>
      </w:r>
      <w:r w:rsidRPr="00CE17DF">
        <w:rPr>
          <w:rFonts w:ascii="宋体" w:hAnsi="宋体" w:hint="eastAsia"/>
          <w:bCs/>
          <w:szCs w:val="21"/>
        </w:rPr>
        <w:t>发送</w:t>
      </w:r>
      <w:r w:rsidRPr="00CE17DF">
        <w:rPr>
          <w:rFonts w:ascii="宋体" w:hAnsi="宋体"/>
          <w:bCs/>
          <w:szCs w:val="21"/>
        </w:rPr>
        <w:t>&lt;</w:t>
      </w:r>
      <w:r w:rsidRPr="00CE17DF">
        <w:rPr>
          <w:rFonts w:ascii="宋体" w:hAnsi="宋体" w:hint="eastAsia"/>
          <w:bCs/>
          <w:szCs w:val="21"/>
        </w:rPr>
        <w:t>征求意见稿</w:t>
      </w:r>
      <w:r w:rsidRPr="00CE17DF">
        <w:rPr>
          <w:rFonts w:ascii="宋体" w:hAnsi="宋体"/>
          <w:bCs/>
          <w:szCs w:val="21"/>
        </w:rPr>
        <w:t>&gt;</w:t>
      </w:r>
      <w:r w:rsidRPr="00CE17DF">
        <w:rPr>
          <w:rFonts w:ascii="宋体" w:hAnsi="宋体" w:hint="eastAsia"/>
          <w:bCs/>
          <w:szCs w:val="21"/>
        </w:rPr>
        <w:t>的单位个数</w:t>
      </w:r>
      <w:r w:rsidRPr="00CE17DF">
        <w:rPr>
          <w:rFonts w:ascii="宋体" w:hAnsi="宋体"/>
          <w:bCs/>
          <w:szCs w:val="21"/>
        </w:rPr>
        <w:t xml:space="preserve">:  </w:t>
      </w:r>
      <w:r w:rsidR="00BB5B5C">
        <w:rPr>
          <w:rFonts w:ascii="宋体" w:hAnsi="宋体" w:hint="eastAsia"/>
          <w:bCs/>
          <w:szCs w:val="21"/>
        </w:rPr>
        <w:t>1</w:t>
      </w:r>
      <w:r w:rsidR="006D36E2">
        <w:rPr>
          <w:rFonts w:ascii="宋体" w:hAnsi="宋体" w:hint="eastAsia"/>
          <w:bCs/>
          <w:szCs w:val="21"/>
        </w:rPr>
        <w:t>7</w:t>
      </w:r>
      <w:r w:rsidRPr="00CE17DF">
        <w:rPr>
          <w:rFonts w:ascii="宋体" w:hAnsi="宋体" w:hint="eastAsia"/>
          <w:bCs/>
          <w:szCs w:val="21"/>
        </w:rPr>
        <w:t>个</w:t>
      </w:r>
    </w:p>
    <w:p w:rsidR="006824A3" w:rsidRPr="00BB7677" w:rsidRDefault="006824A3" w:rsidP="006824A3">
      <w:pPr>
        <w:rPr>
          <w:rFonts w:ascii="宋体" w:hAnsi="宋体"/>
          <w:bCs/>
          <w:szCs w:val="21"/>
        </w:rPr>
      </w:pPr>
      <w:r w:rsidRPr="00BB7677">
        <w:rPr>
          <w:rFonts w:ascii="宋体" w:hAnsi="宋体"/>
          <w:bCs/>
          <w:szCs w:val="21"/>
        </w:rPr>
        <w:tab/>
        <w:t>(2)</w:t>
      </w:r>
      <w:r w:rsidRPr="00BB7677">
        <w:rPr>
          <w:rFonts w:ascii="宋体" w:hAnsi="宋体" w:hint="eastAsia"/>
          <w:bCs/>
          <w:szCs w:val="21"/>
        </w:rPr>
        <w:t>收到</w:t>
      </w:r>
      <w:r w:rsidRPr="00BB7677">
        <w:rPr>
          <w:rFonts w:ascii="宋体" w:hAnsi="宋体"/>
          <w:bCs/>
          <w:szCs w:val="21"/>
        </w:rPr>
        <w:t>&lt;</w:t>
      </w:r>
      <w:r w:rsidRPr="00BB7677">
        <w:rPr>
          <w:rFonts w:ascii="宋体" w:hAnsi="宋体" w:hint="eastAsia"/>
          <w:bCs/>
          <w:szCs w:val="21"/>
        </w:rPr>
        <w:t>征求意见稿</w:t>
      </w:r>
      <w:r w:rsidRPr="00BB7677">
        <w:rPr>
          <w:rFonts w:ascii="宋体" w:hAnsi="宋体"/>
          <w:bCs/>
          <w:szCs w:val="21"/>
        </w:rPr>
        <w:t>&gt;</w:t>
      </w:r>
      <w:r w:rsidRPr="00BB7677">
        <w:rPr>
          <w:rFonts w:ascii="宋体" w:hAnsi="宋体" w:hint="eastAsia"/>
          <w:bCs/>
          <w:szCs w:val="21"/>
        </w:rPr>
        <w:t>后</w:t>
      </w:r>
      <w:r w:rsidRPr="00BB7677">
        <w:rPr>
          <w:rFonts w:ascii="宋体" w:hAnsi="宋体"/>
          <w:bCs/>
          <w:szCs w:val="21"/>
        </w:rPr>
        <w:t>,</w:t>
      </w:r>
      <w:r w:rsidRPr="00BB7677">
        <w:rPr>
          <w:rFonts w:ascii="宋体" w:hAnsi="宋体" w:hint="eastAsia"/>
          <w:bCs/>
          <w:szCs w:val="21"/>
        </w:rPr>
        <w:t>回函的单位数</w:t>
      </w:r>
      <w:r w:rsidRPr="00BB7677">
        <w:rPr>
          <w:rFonts w:ascii="宋体" w:hAnsi="宋体"/>
          <w:bCs/>
          <w:szCs w:val="21"/>
        </w:rPr>
        <w:t xml:space="preserve">:  </w:t>
      </w:r>
      <w:r w:rsidR="00BB5B5C">
        <w:rPr>
          <w:rFonts w:ascii="宋体" w:hAnsi="宋体" w:hint="eastAsia"/>
          <w:bCs/>
          <w:szCs w:val="21"/>
        </w:rPr>
        <w:t>1</w:t>
      </w:r>
      <w:r w:rsidR="00111F23">
        <w:rPr>
          <w:rFonts w:ascii="宋体" w:hAnsi="宋体" w:hint="eastAsia"/>
          <w:bCs/>
          <w:szCs w:val="21"/>
        </w:rPr>
        <w:t>4</w:t>
      </w:r>
      <w:r w:rsidRPr="00BB7677">
        <w:rPr>
          <w:rFonts w:ascii="宋体" w:hAnsi="宋体" w:hint="eastAsia"/>
          <w:bCs/>
          <w:szCs w:val="21"/>
        </w:rPr>
        <w:t>个</w:t>
      </w:r>
    </w:p>
    <w:p w:rsidR="006824A3" w:rsidRPr="00BB7677" w:rsidRDefault="006824A3" w:rsidP="006824A3">
      <w:pPr>
        <w:rPr>
          <w:rFonts w:ascii="宋体" w:hAnsi="宋体"/>
          <w:bCs/>
          <w:szCs w:val="21"/>
        </w:rPr>
      </w:pPr>
      <w:r w:rsidRPr="00BB7677">
        <w:rPr>
          <w:rFonts w:ascii="宋体" w:hAnsi="宋体"/>
          <w:bCs/>
          <w:szCs w:val="21"/>
        </w:rPr>
        <w:tab/>
        <w:t>(3)</w:t>
      </w:r>
      <w:r w:rsidRPr="00BB7677">
        <w:rPr>
          <w:rFonts w:ascii="宋体" w:hAnsi="宋体" w:hint="eastAsia"/>
          <w:bCs/>
          <w:szCs w:val="21"/>
        </w:rPr>
        <w:t>收到</w:t>
      </w:r>
      <w:r w:rsidRPr="00BB7677">
        <w:rPr>
          <w:rFonts w:ascii="宋体" w:hAnsi="宋体"/>
          <w:bCs/>
          <w:szCs w:val="21"/>
        </w:rPr>
        <w:t>&lt;</w:t>
      </w:r>
      <w:r w:rsidRPr="00BB7677">
        <w:rPr>
          <w:rFonts w:ascii="宋体" w:hAnsi="宋体" w:hint="eastAsia"/>
          <w:bCs/>
          <w:szCs w:val="21"/>
        </w:rPr>
        <w:t>征求意见稿</w:t>
      </w:r>
      <w:r w:rsidRPr="00BB7677">
        <w:rPr>
          <w:rFonts w:ascii="宋体" w:hAnsi="宋体"/>
          <w:bCs/>
          <w:szCs w:val="21"/>
        </w:rPr>
        <w:t>&gt;</w:t>
      </w:r>
      <w:r w:rsidRPr="00BB7677">
        <w:rPr>
          <w:rFonts w:ascii="宋体" w:hAnsi="宋体" w:hint="eastAsia"/>
          <w:bCs/>
          <w:szCs w:val="21"/>
        </w:rPr>
        <w:t>后</w:t>
      </w:r>
      <w:r w:rsidRPr="00BB7677">
        <w:rPr>
          <w:rFonts w:ascii="宋体" w:hAnsi="宋体"/>
          <w:bCs/>
          <w:szCs w:val="21"/>
        </w:rPr>
        <w:t>,</w:t>
      </w:r>
      <w:r w:rsidRPr="00BB7677">
        <w:rPr>
          <w:rFonts w:ascii="宋体" w:hAnsi="宋体" w:hint="eastAsia"/>
          <w:bCs/>
          <w:szCs w:val="21"/>
        </w:rPr>
        <w:t>回函并有建议或意见的单位数</w:t>
      </w:r>
      <w:r w:rsidRPr="00BB7677">
        <w:rPr>
          <w:rFonts w:ascii="宋体" w:hAnsi="宋体"/>
          <w:bCs/>
          <w:szCs w:val="21"/>
        </w:rPr>
        <w:t>:</w:t>
      </w:r>
      <w:r w:rsidR="00BB5B5C">
        <w:rPr>
          <w:rFonts w:ascii="宋体" w:hAnsi="宋体" w:hint="eastAsia"/>
          <w:bCs/>
          <w:szCs w:val="21"/>
        </w:rPr>
        <w:t>1</w:t>
      </w:r>
      <w:r w:rsidR="00111F23">
        <w:rPr>
          <w:rFonts w:ascii="宋体" w:hAnsi="宋体" w:hint="eastAsia"/>
          <w:bCs/>
          <w:szCs w:val="21"/>
        </w:rPr>
        <w:t>4</w:t>
      </w:r>
      <w:r w:rsidRPr="00BB7677">
        <w:rPr>
          <w:rFonts w:ascii="宋体" w:hAnsi="宋体" w:hint="eastAsia"/>
          <w:bCs/>
          <w:szCs w:val="21"/>
        </w:rPr>
        <w:t>个</w:t>
      </w:r>
    </w:p>
    <w:p w:rsidR="006824A3" w:rsidRPr="00BB7677" w:rsidRDefault="006824A3" w:rsidP="006824A3">
      <w:pPr>
        <w:rPr>
          <w:rFonts w:ascii="宋体" w:hAnsi="宋体"/>
          <w:bCs/>
          <w:szCs w:val="21"/>
        </w:rPr>
      </w:pPr>
      <w:r w:rsidRPr="00BB7677">
        <w:rPr>
          <w:rFonts w:ascii="宋体" w:hAnsi="宋体"/>
          <w:bCs/>
          <w:szCs w:val="21"/>
        </w:rPr>
        <w:tab/>
        <w:t>(4)</w:t>
      </w:r>
      <w:r w:rsidRPr="00BB7677">
        <w:rPr>
          <w:rFonts w:ascii="宋体" w:hAnsi="宋体" w:hint="eastAsia"/>
          <w:bCs/>
          <w:szCs w:val="21"/>
        </w:rPr>
        <w:t>没有回函的单位数</w:t>
      </w:r>
      <w:r w:rsidRPr="00BB7677">
        <w:rPr>
          <w:rFonts w:ascii="宋体" w:hAnsi="宋体"/>
          <w:bCs/>
          <w:szCs w:val="21"/>
        </w:rPr>
        <w:t xml:space="preserve">: </w:t>
      </w:r>
      <w:r w:rsidR="006D36E2">
        <w:rPr>
          <w:rFonts w:ascii="宋体" w:hAnsi="宋体" w:hint="eastAsia"/>
          <w:bCs/>
          <w:szCs w:val="21"/>
        </w:rPr>
        <w:t>3</w:t>
      </w:r>
      <w:r w:rsidRPr="00BB7677">
        <w:rPr>
          <w:rFonts w:ascii="宋体" w:hAnsi="宋体" w:hint="eastAsia"/>
          <w:bCs/>
          <w:szCs w:val="21"/>
        </w:rPr>
        <w:t>个</w:t>
      </w:r>
    </w:p>
    <w:p w:rsidR="00F02D23" w:rsidRDefault="00F02D23">
      <w:pPr>
        <w:rPr>
          <w:rFonts w:ascii="宋体" w:hAnsi="宋体"/>
          <w:bCs/>
          <w:szCs w:val="21"/>
        </w:rPr>
      </w:pPr>
    </w:p>
    <w:sectPr w:rsidR="00F02D23" w:rsidSect="00570578">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58F" w:rsidRDefault="00F6158F" w:rsidP="00216D5E">
      <w:r>
        <w:separator/>
      </w:r>
    </w:p>
  </w:endnote>
  <w:endnote w:type="continuationSeparator" w:id="1">
    <w:p w:rsidR="00F6158F" w:rsidRDefault="00F6158F" w:rsidP="00216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58F" w:rsidRDefault="00F6158F" w:rsidP="00216D5E">
      <w:r>
        <w:separator/>
      </w:r>
    </w:p>
  </w:footnote>
  <w:footnote w:type="continuationSeparator" w:id="1">
    <w:p w:rsidR="00F6158F" w:rsidRDefault="00F6158F" w:rsidP="00216D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2D23"/>
    <w:rsid w:val="00002774"/>
    <w:rsid w:val="000263DE"/>
    <w:rsid w:val="00081831"/>
    <w:rsid w:val="000A1D74"/>
    <w:rsid w:val="000B03EB"/>
    <w:rsid w:val="000B2D9D"/>
    <w:rsid w:val="000D4870"/>
    <w:rsid w:val="000E05CC"/>
    <w:rsid w:val="000E58B7"/>
    <w:rsid w:val="00106099"/>
    <w:rsid w:val="00107582"/>
    <w:rsid w:val="00111F23"/>
    <w:rsid w:val="00117995"/>
    <w:rsid w:val="001208B5"/>
    <w:rsid w:val="001254DD"/>
    <w:rsid w:val="00125A54"/>
    <w:rsid w:val="001412DD"/>
    <w:rsid w:val="0016293B"/>
    <w:rsid w:val="00164288"/>
    <w:rsid w:val="001A1677"/>
    <w:rsid w:val="001B045F"/>
    <w:rsid w:val="001C6A74"/>
    <w:rsid w:val="001C6C01"/>
    <w:rsid w:val="001C71EB"/>
    <w:rsid w:val="001D5779"/>
    <w:rsid w:val="001D6ACB"/>
    <w:rsid w:val="001F2FF5"/>
    <w:rsid w:val="001F52D6"/>
    <w:rsid w:val="00207277"/>
    <w:rsid w:val="00216D5E"/>
    <w:rsid w:val="00225A83"/>
    <w:rsid w:val="00243540"/>
    <w:rsid w:val="00244184"/>
    <w:rsid w:val="00260860"/>
    <w:rsid w:val="0028023B"/>
    <w:rsid w:val="00291321"/>
    <w:rsid w:val="002B4B34"/>
    <w:rsid w:val="002D32BE"/>
    <w:rsid w:val="0030292A"/>
    <w:rsid w:val="003422AB"/>
    <w:rsid w:val="00352336"/>
    <w:rsid w:val="003D0002"/>
    <w:rsid w:val="003F5C23"/>
    <w:rsid w:val="00406845"/>
    <w:rsid w:val="00440E65"/>
    <w:rsid w:val="00473C82"/>
    <w:rsid w:val="0047620B"/>
    <w:rsid w:val="00497119"/>
    <w:rsid w:val="004A22FF"/>
    <w:rsid w:val="004A45B9"/>
    <w:rsid w:val="004B05DB"/>
    <w:rsid w:val="004B7DDC"/>
    <w:rsid w:val="004C1BF0"/>
    <w:rsid w:val="004D6C7D"/>
    <w:rsid w:val="004E6EE0"/>
    <w:rsid w:val="004F1F89"/>
    <w:rsid w:val="00517335"/>
    <w:rsid w:val="00544AC6"/>
    <w:rsid w:val="00556B25"/>
    <w:rsid w:val="00557DAE"/>
    <w:rsid w:val="00560412"/>
    <w:rsid w:val="005674DA"/>
    <w:rsid w:val="00570578"/>
    <w:rsid w:val="0057726D"/>
    <w:rsid w:val="00584F6B"/>
    <w:rsid w:val="005B4EAE"/>
    <w:rsid w:val="005D7A46"/>
    <w:rsid w:val="005E794B"/>
    <w:rsid w:val="005F0E1A"/>
    <w:rsid w:val="005F2B39"/>
    <w:rsid w:val="005F3470"/>
    <w:rsid w:val="0063308C"/>
    <w:rsid w:val="006824A3"/>
    <w:rsid w:val="006A223E"/>
    <w:rsid w:val="006B7A64"/>
    <w:rsid w:val="006D36E2"/>
    <w:rsid w:val="006E55C9"/>
    <w:rsid w:val="006F3AFF"/>
    <w:rsid w:val="00705FEA"/>
    <w:rsid w:val="007060EA"/>
    <w:rsid w:val="00722845"/>
    <w:rsid w:val="00727B32"/>
    <w:rsid w:val="00734074"/>
    <w:rsid w:val="00742CB1"/>
    <w:rsid w:val="00761C5C"/>
    <w:rsid w:val="00766E27"/>
    <w:rsid w:val="00767CA1"/>
    <w:rsid w:val="00790EBB"/>
    <w:rsid w:val="007A75B0"/>
    <w:rsid w:val="007B1A58"/>
    <w:rsid w:val="007E36E9"/>
    <w:rsid w:val="008156B3"/>
    <w:rsid w:val="00847E20"/>
    <w:rsid w:val="00861AA8"/>
    <w:rsid w:val="00877D1A"/>
    <w:rsid w:val="008A0164"/>
    <w:rsid w:val="008A66FE"/>
    <w:rsid w:val="008D5A0A"/>
    <w:rsid w:val="008D7604"/>
    <w:rsid w:val="008F2B6F"/>
    <w:rsid w:val="00914A69"/>
    <w:rsid w:val="009371D1"/>
    <w:rsid w:val="00945ED9"/>
    <w:rsid w:val="00963320"/>
    <w:rsid w:val="00967BE8"/>
    <w:rsid w:val="009815BC"/>
    <w:rsid w:val="009851A2"/>
    <w:rsid w:val="009C69A7"/>
    <w:rsid w:val="009F251B"/>
    <w:rsid w:val="00A064AA"/>
    <w:rsid w:val="00A14B70"/>
    <w:rsid w:val="00A2494E"/>
    <w:rsid w:val="00A256F0"/>
    <w:rsid w:val="00A41E8F"/>
    <w:rsid w:val="00A57B90"/>
    <w:rsid w:val="00A6219F"/>
    <w:rsid w:val="00A97367"/>
    <w:rsid w:val="00AA38DB"/>
    <w:rsid w:val="00AA43F5"/>
    <w:rsid w:val="00AA60AA"/>
    <w:rsid w:val="00AA65EB"/>
    <w:rsid w:val="00AB0336"/>
    <w:rsid w:val="00AB3D15"/>
    <w:rsid w:val="00AC2D71"/>
    <w:rsid w:val="00AD7D5B"/>
    <w:rsid w:val="00AF523D"/>
    <w:rsid w:val="00B22CA5"/>
    <w:rsid w:val="00B451D1"/>
    <w:rsid w:val="00B46047"/>
    <w:rsid w:val="00B47A48"/>
    <w:rsid w:val="00B63B69"/>
    <w:rsid w:val="00B658B4"/>
    <w:rsid w:val="00B725F2"/>
    <w:rsid w:val="00B77CE3"/>
    <w:rsid w:val="00B87C3A"/>
    <w:rsid w:val="00BA377D"/>
    <w:rsid w:val="00BB5B5C"/>
    <w:rsid w:val="00BB7677"/>
    <w:rsid w:val="00BD1D93"/>
    <w:rsid w:val="00BD2AD3"/>
    <w:rsid w:val="00BD7FD0"/>
    <w:rsid w:val="00BF0294"/>
    <w:rsid w:val="00C0398C"/>
    <w:rsid w:val="00C33BEC"/>
    <w:rsid w:val="00C46AA3"/>
    <w:rsid w:val="00C50163"/>
    <w:rsid w:val="00C50C1E"/>
    <w:rsid w:val="00C5205E"/>
    <w:rsid w:val="00C53F2C"/>
    <w:rsid w:val="00C555C9"/>
    <w:rsid w:val="00C60497"/>
    <w:rsid w:val="00C651CE"/>
    <w:rsid w:val="00C67D17"/>
    <w:rsid w:val="00C947D7"/>
    <w:rsid w:val="00CA0EBA"/>
    <w:rsid w:val="00CA234A"/>
    <w:rsid w:val="00CA476B"/>
    <w:rsid w:val="00CE0929"/>
    <w:rsid w:val="00CE17DF"/>
    <w:rsid w:val="00CE183E"/>
    <w:rsid w:val="00D158F5"/>
    <w:rsid w:val="00D2547B"/>
    <w:rsid w:val="00D26572"/>
    <w:rsid w:val="00D2681D"/>
    <w:rsid w:val="00D44DAC"/>
    <w:rsid w:val="00D50133"/>
    <w:rsid w:val="00D6413D"/>
    <w:rsid w:val="00D81937"/>
    <w:rsid w:val="00D900B1"/>
    <w:rsid w:val="00D97883"/>
    <w:rsid w:val="00D97C77"/>
    <w:rsid w:val="00DA038E"/>
    <w:rsid w:val="00DA04EB"/>
    <w:rsid w:val="00DD294B"/>
    <w:rsid w:val="00DE017D"/>
    <w:rsid w:val="00E003CF"/>
    <w:rsid w:val="00E15D5B"/>
    <w:rsid w:val="00E174D5"/>
    <w:rsid w:val="00E2357C"/>
    <w:rsid w:val="00E4484A"/>
    <w:rsid w:val="00E5256F"/>
    <w:rsid w:val="00E54BF7"/>
    <w:rsid w:val="00E6106A"/>
    <w:rsid w:val="00E75605"/>
    <w:rsid w:val="00E90433"/>
    <w:rsid w:val="00E93066"/>
    <w:rsid w:val="00E96AFE"/>
    <w:rsid w:val="00EB567A"/>
    <w:rsid w:val="00EB61C0"/>
    <w:rsid w:val="00EC1849"/>
    <w:rsid w:val="00ED61DB"/>
    <w:rsid w:val="00ED7237"/>
    <w:rsid w:val="00F02D23"/>
    <w:rsid w:val="00F14A92"/>
    <w:rsid w:val="00F1661F"/>
    <w:rsid w:val="00F515FB"/>
    <w:rsid w:val="00F543BA"/>
    <w:rsid w:val="00F6158F"/>
    <w:rsid w:val="00F84E35"/>
    <w:rsid w:val="00FA3800"/>
    <w:rsid w:val="00FB59C7"/>
    <w:rsid w:val="00FE2D4B"/>
    <w:rsid w:val="00FF28F6"/>
    <w:rsid w:val="00FF7E81"/>
    <w:rsid w:val="1A963F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7D5B"/>
    <w:pPr>
      <w:widowControl w:val="0"/>
      <w:jc w:val="both"/>
    </w:pPr>
    <w:rPr>
      <w:kern w:val="2"/>
      <w:sz w:val="21"/>
      <w:szCs w:val="24"/>
    </w:rPr>
  </w:style>
  <w:style w:type="paragraph" w:styleId="2">
    <w:name w:val="heading 2"/>
    <w:basedOn w:val="a"/>
    <w:next w:val="a"/>
    <w:link w:val="2Char"/>
    <w:uiPriority w:val="9"/>
    <w:unhideWhenUsed/>
    <w:qFormat/>
    <w:rsid w:val="004A22FF"/>
    <w:pPr>
      <w:keepNext/>
      <w:keepLines/>
      <w:spacing w:line="415" w:lineRule="auto"/>
      <w:jc w:val="left"/>
      <w:outlineLvl w:val="1"/>
    </w:pPr>
    <w:rPr>
      <w:rFonts w:asciiTheme="majorHAnsi" w:eastAsia="黑体" w:hAnsiTheme="majorHAnsi" w:cstheme="majorBidi"/>
      <w:bCs/>
      <w:szCs w:val="32"/>
    </w:rPr>
  </w:style>
  <w:style w:type="paragraph" w:styleId="3">
    <w:name w:val="heading 3"/>
    <w:basedOn w:val="a"/>
    <w:next w:val="a"/>
    <w:link w:val="3Char"/>
    <w:unhideWhenUsed/>
    <w:qFormat/>
    <w:rsid w:val="00D2547B"/>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35233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0578"/>
    <w:pPr>
      <w:tabs>
        <w:tab w:val="center" w:pos="4153"/>
        <w:tab w:val="right" w:pos="8306"/>
      </w:tabs>
      <w:snapToGrid w:val="0"/>
      <w:jc w:val="left"/>
    </w:pPr>
    <w:rPr>
      <w:sz w:val="18"/>
      <w:szCs w:val="18"/>
    </w:rPr>
  </w:style>
  <w:style w:type="paragraph" w:styleId="a4">
    <w:name w:val="header"/>
    <w:basedOn w:val="a"/>
    <w:rsid w:val="00570578"/>
    <w:pPr>
      <w:pBdr>
        <w:bottom w:val="single" w:sz="6" w:space="1" w:color="auto"/>
      </w:pBdr>
      <w:tabs>
        <w:tab w:val="center" w:pos="4153"/>
        <w:tab w:val="right" w:pos="8306"/>
      </w:tabs>
      <w:snapToGrid w:val="0"/>
      <w:jc w:val="center"/>
    </w:pPr>
    <w:rPr>
      <w:sz w:val="18"/>
      <w:szCs w:val="18"/>
    </w:rPr>
  </w:style>
  <w:style w:type="paragraph" w:customStyle="1" w:styleId="a5">
    <w:name w:val="其他标准称谓"/>
    <w:qFormat/>
    <w:rsid w:val="00570578"/>
    <w:pPr>
      <w:spacing w:line="0" w:lineRule="atLeast"/>
      <w:jc w:val="distribute"/>
    </w:pPr>
    <w:rPr>
      <w:rFonts w:ascii="黑体" w:eastAsia="黑体" w:hAnsi="宋体"/>
      <w:sz w:val="52"/>
    </w:rPr>
  </w:style>
  <w:style w:type="character" w:styleId="a6">
    <w:name w:val="Strong"/>
    <w:basedOn w:val="a0"/>
    <w:uiPriority w:val="22"/>
    <w:qFormat/>
    <w:rsid w:val="00BD2AD3"/>
    <w:rPr>
      <w:b/>
      <w:bCs/>
    </w:rPr>
  </w:style>
  <w:style w:type="character" w:styleId="a7">
    <w:name w:val="Hyperlink"/>
    <w:basedOn w:val="a0"/>
    <w:uiPriority w:val="99"/>
    <w:unhideWhenUsed/>
    <w:rsid w:val="00BD2AD3"/>
    <w:rPr>
      <w:color w:val="0000FF"/>
      <w:u w:val="single"/>
    </w:rPr>
  </w:style>
  <w:style w:type="character" w:customStyle="1" w:styleId="2Char">
    <w:name w:val="标题 2 Char"/>
    <w:basedOn w:val="a0"/>
    <w:link w:val="2"/>
    <w:uiPriority w:val="9"/>
    <w:qFormat/>
    <w:rsid w:val="004A22FF"/>
    <w:rPr>
      <w:rFonts w:asciiTheme="majorHAnsi" w:eastAsia="黑体" w:hAnsiTheme="majorHAnsi" w:cstheme="majorBidi"/>
      <w:bCs/>
      <w:kern w:val="2"/>
      <w:sz w:val="21"/>
      <w:szCs w:val="32"/>
    </w:rPr>
  </w:style>
  <w:style w:type="character" w:styleId="a8">
    <w:name w:val="Emphasis"/>
    <w:basedOn w:val="a0"/>
    <w:uiPriority w:val="20"/>
    <w:qFormat/>
    <w:rsid w:val="0016293B"/>
    <w:rPr>
      <w:i/>
      <w:iCs/>
    </w:rPr>
  </w:style>
  <w:style w:type="paragraph" w:customStyle="1" w:styleId="a9">
    <w:name w:val="封面标准名称"/>
    <w:qFormat/>
    <w:rsid w:val="00BB7677"/>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3Char">
    <w:name w:val="标题 3 Char"/>
    <w:basedOn w:val="a0"/>
    <w:link w:val="3"/>
    <w:rsid w:val="00D2547B"/>
    <w:rPr>
      <w:b/>
      <w:bCs/>
      <w:kern w:val="2"/>
      <w:sz w:val="32"/>
      <w:szCs w:val="32"/>
    </w:rPr>
  </w:style>
  <w:style w:type="character" w:styleId="aa">
    <w:name w:val="Placeholder Text"/>
    <w:basedOn w:val="a0"/>
    <w:uiPriority w:val="99"/>
    <w:semiHidden/>
    <w:rsid w:val="00AA60AA"/>
    <w:rPr>
      <w:color w:val="808080"/>
    </w:rPr>
  </w:style>
  <w:style w:type="character" w:customStyle="1" w:styleId="4Char">
    <w:name w:val="标题 4 Char"/>
    <w:basedOn w:val="a0"/>
    <w:link w:val="4"/>
    <w:rsid w:val="00352336"/>
    <w:rPr>
      <w:rFonts w:asciiTheme="majorHAnsi" w:eastAsiaTheme="majorEastAsia" w:hAnsiTheme="majorHAnsi" w:cstheme="majorBidi"/>
      <w:b/>
      <w:bCs/>
      <w:kern w:val="2"/>
      <w:sz w:val="28"/>
      <w:szCs w:val="28"/>
    </w:rPr>
  </w:style>
</w:styles>
</file>

<file path=word/webSettings.xml><?xml version="1.0" encoding="utf-8"?>
<w:webSettings xmlns:r="http://schemas.openxmlformats.org/officeDocument/2006/relationships" xmlns:w="http://schemas.openxmlformats.org/wordprocessingml/2006/main">
  <w:divs>
    <w:div w:id="838546303">
      <w:bodyDiv w:val="1"/>
      <w:marLeft w:val="0"/>
      <w:marRight w:val="0"/>
      <w:marTop w:val="0"/>
      <w:marBottom w:val="0"/>
      <w:divBdr>
        <w:top w:val="none" w:sz="0" w:space="0" w:color="auto"/>
        <w:left w:val="none" w:sz="0" w:space="0" w:color="auto"/>
        <w:bottom w:val="none" w:sz="0" w:space="0" w:color="auto"/>
        <w:right w:val="none" w:sz="0" w:space="0" w:color="auto"/>
      </w:divBdr>
    </w:div>
    <w:div w:id="2096856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927E3A-5348-4820-B22B-CB4AB763A93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Administrator</cp:lastModifiedBy>
  <cp:revision>234</cp:revision>
  <dcterms:created xsi:type="dcterms:W3CDTF">2022-07-07T18:49:00Z</dcterms:created>
  <dcterms:modified xsi:type="dcterms:W3CDTF">2023-05-18T02:13:00Z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