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8F" w:rsidRDefault="00FD5C0A">
      <w:pPr>
        <w:tabs>
          <w:tab w:val="left" w:pos="2430"/>
        </w:tabs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标准征求意见</w:t>
      </w:r>
      <w:proofErr w:type="gramStart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稿意见</w:t>
      </w:r>
      <w:proofErr w:type="gramEnd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汇总表</w:t>
      </w:r>
    </w:p>
    <w:p w:rsidR="00D72B8F" w:rsidRDefault="00FD5C0A">
      <w:pPr>
        <w:adjustRightInd w:val="0"/>
        <w:snapToGrid w:val="0"/>
        <w:jc w:val="left"/>
        <w:rPr>
          <w:rFonts w:asciiTheme="minorEastAsia" w:hAnsiTheme="minorEastAsia" w:cs="黑体"/>
          <w:color w:val="000000" w:themeColor="text1"/>
          <w:szCs w:val="21"/>
        </w:rPr>
      </w:pPr>
      <w:r>
        <w:rPr>
          <w:rFonts w:asciiTheme="minorEastAsia" w:hAnsiTheme="minorEastAsia" w:cs="黑体" w:hint="eastAsia"/>
          <w:color w:val="000000" w:themeColor="text1"/>
          <w:szCs w:val="21"/>
        </w:rPr>
        <w:t>标准项目名称：</w:t>
      </w:r>
      <w:r>
        <w:rPr>
          <w:rFonts w:asciiTheme="minorEastAsia" w:hAnsiTheme="minorEastAsia" w:hint="eastAsia"/>
          <w:color w:val="000000" w:themeColor="text1"/>
          <w:szCs w:val="21"/>
        </w:rPr>
        <w:t>氟化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铒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/>
          <w:color w:val="000000" w:themeColor="text1"/>
          <w:szCs w:val="21"/>
        </w:rPr>
        <w:t>承办人：</w:t>
      </w:r>
      <w:r>
        <w:rPr>
          <w:rFonts w:asciiTheme="minorEastAsia" w:hAnsiTheme="minorEastAsia" w:hint="eastAsia"/>
          <w:color w:val="000000" w:themeColor="text1"/>
          <w:szCs w:val="21"/>
        </w:rPr>
        <w:t>刘玉宝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解萍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 xml:space="preserve">                 </w:t>
      </w:r>
      <w:r>
        <w:rPr>
          <w:rFonts w:asciiTheme="minorEastAsia" w:hAnsiTheme="minorEastAsia"/>
          <w:color w:val="000000" w:themeColor="text1"/>
          <w:szCs w:val="21"/>
        </w:rPr>
        <w:t>共</w:t>
      </w:r>
      <w:r>
        <w:rPr>
          <w:rFonts w:asciiTheme="minorEastAsia" w:hAnsiTheme="minorEastAsia" w:hint="eastAsia"/>
          <w:color w:val="000000" w:themeColor="text1"/>
          <w:szCs w:val="21"/>
        </w:rPr>
        <w:t>5</w:t>
      </w:r>
      <w:r>
        <w:rPr>
          <w:rFonts w:asciiTheme="minorEastAsia" w:hAnsiTheme="minorEastAsia"/>
          <w:color w:val="000000" w:themeColor="text1"/>
          <w:szCs w:val="21"/>
        </w:rPr>
        <w:t>页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/>
          <w:color w:val="000000" w:themeColor="text1"/>
          <w:szCs w:val="21"/>
        </w:rPr>
        <w:t>第</w:t>
      </w:r>
      <w:r>
        <w:rPr>
          <w:rFonts w:asciiTheme="minorEastAsia" w:hAnsiTheme="minorEastAsia"/>
          <w:color w:val="000000" w:themeColor="text1"/>
          <w:szCs w:val="21"/>
        </w:rPr>
        <w:t>1</w:t>
      </w:r>
      <w:r>
        <w:rPr>
          <w:rFonts w:asciiTheme="minorEastAsia" w:hAnsiTheme="minorEastAsia"/>
          <w:color w:val="000000" w:themeColor="text1"/>
          <w:szCs w:val="21"/>
        </w:rPr>
        <w:t>页</w:t>
      </w:r>
    </w:p>
    <w:p w:rsidR="00D72B8F" w:rsidRDefault="00FD5C0A">
      <w:pPr>
        <w:tabs>
          <w:tab w:val="left" w:pos="2430"/>
        </w:tabs>
        <w:kinsoku w:val="0"/>
        <w:overflowPunct w:val="0"/>
        <w:autoSpaceDE w:val="0"/>
        <w:autoSpaceDN w:val="0"/>
        <w:spacing w:afterLines="50" w:after="156"/>
        <w:jc w:val="left"/>
        <w:rPr>
          <w:rFonts w:asciiTheme="minorEastAsia" w:hAnsiTheme="minorEastAsia" w:cs="黑体"/>
          <w:color w:val="000000" w:themeColor="text1"/>
          <w:szCs w:val="21"/>
        </w:rPr>
      </w:pPr>
      <w:r>
        <w:rPr>
          <w:rFonts w:asciiTheme="minorEastAsia" w:hAnsiTheme="minorEastAsia" w:cs="黑体" w:hint="eastAsia"/>
          <w:color w:val="000000" w:themeColor="text1"/>
          <w:szCs w:val="21"/>
        </w:rPr>
        <w:t>标准项目负责起草单位：包头稀土研究院</w:t>
      </w:r>
      <w:r>
        <w:rPr>
          <w:rFonts w:asciiTheme="minorEastAsia" w:hAnsiTheme="minorEastAsia" w:cs="黑体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="黑体" w:hint="eastAsia"/>
          <w:color w:val="000000" w:themeColor="text1"/>
          <w:szCs w:val="21"/>
        </w:rPr>
        <w:t>电话：</w:t>
      </w:r>
      <w:r>
        <w:rPr>
          <w:rFonts w:asciiTheme="minorEastAsia" w:hAnsiTheme="minorEastAsia" w:cs="黑体" w:hint="eastAsia"/>
          <w:color w:val="000000" w:themeColor="text1"/>
          <w:szCs w:val="21"/>
        </w:rPr>
        <w:t xml:space="preserve">  0472-5179292        2023-3-26</w:t>
      </w:r>
    </w:p>
    <w:tbl>
      <w:tblPr>
        <w:tblW w:w="5569" w:type="pct"/>
        <w:tblInd w:w="-459" w:type="dxa"/>
        <w:tblLook w:val="04A0" w:firstRow="1" w:lastRow="0" w:firstColumn="1" w:lastColumn="0" w:noHBand="0" w:noVBand="1"/>
      </w:tblPr>
      <w:tblGrid>
        <w:gridCol w:w="567"/>
        <w:gridCol w:w="994"/>
        <w:gridCol w:w="3889"/>
        <w:gridCol w:w="1638"/>
        <w:gridCol w:w="993"/>
        <w:gridCol w:w="1417"/>
      </w:tblGrid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2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意见内容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提出单位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处理</w:t>
            </w:r>
          </w:p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D72B8F">
        <w:trPr>
          <w:trHeight w:val="956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adjustRightInd w:val="0"/>
              <w:spacing w:line="360" w:lineRule="exac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范围</w:t>
            </w:r>
          </w:p>
        </w:tc>
        <w:tc>
          <w:tcPr>
            <w:tcW w:w="2047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“规定了氟化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铒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产品的技术要求”修改为“规定了氟化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铒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的分类、技术要求……”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adjustRightInd w:val="0"/>
              <w:spacing w:line="360" w:lineRule="exact"/>
              <w:contextualSpacing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-10"/>
                <w:kern w:val="0"/>
                <w:sz w:val="18"/>
                <w:szCs w:val="18"/>
              </w:rPr>
              <w:t>江西南方稀土高技术股份有限公司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adjustRightInd w:val="0"/>
              <w:spacing w:line="360" w:lineRule="exac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adjustRightInd w:val="0"/>
              <w:spacing w:line="360" w:lineRule="exac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封面</w:t>
            </w:r>
          </w:p>
        </w:tc>
        <w:tc>
          <w:tcPr>
            <w:tcW w:w="2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spacing w:line="36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建议增加（在提交反馈意见时，请将您知道的相关专利连同支持文件一并附上）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adjustRightInd w:val="0"/>
              <w:spacing w:line="360" w:lineRule="exac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四川省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乐山锐丰冶金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adjustRightInd w:val="0"/>
              <w:spacing w:line="360" w:lineRule="exac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目前氟化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铒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的用途，能查到的或者实际应用的，是否应尽量写全，如光学镀膜、单晶原料、激光放大器和催化助剂等用。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晋中学院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adjustRightInd w:val="0"/>
              <w:spacing w:line="360" w:lineRule="exac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部分采纳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光学镀膜、激光放大器已经有所表述。</w:t>
            </w:r>
          </w:p>
        </w:tc>
      </w:tr>
      <w:tr w:rsidR="00D72B8F">
        <w:trPr>
          <w:trHeight w:val="555"/>
          <w:tblHeader/>
        </w:trPr>
        <w:tc>
          <w:tcPr>
            <w:tcW w:w="2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中“铒铁合金”改为“铒合金”。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预审会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pStyle w:val="a7"/>
              <w:ind w:firstLineChars="0" w:firstLine="0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增加规范性引用文件“</w:t>
            </w: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 xml:space="preserve">B 39176 </w:t>
            </w: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稀土产品的包装、标志、运输和贮存”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-2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包</w:t>
            </w:r>
            <w:r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头市三隆稀有金属材料有限责任公司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pStyle w:val="a7"/>
              <w:ind w:firstLineChars="0" w:firstLine="0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color w:val="000000" w:themeColor="text1"/>
                <w:sz w:val="18"/>
                <w:szCs w:val="18"/>
              </w:rPr>
              <w:t>引</w:t>
            </w: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用了</w:t>
            </w: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B39176</w:t>
            </w: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，但是前面规范性引用文件中并没有列出</w:t>
            </w: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hAnsi="宋体"/>
                <w:color w:val="000000" w:themeColor="text1"/>
                <w:sz w:val="18"/>
                <w:szCs w:val="18"/>
              </w:rPr>
              <w:t>B39176</w:t>
            </w: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，前后不统一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晋中学院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pStyle w:val="a7"/>
              <w:ind w:firstLineChars="0" w:firstLine="0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建议增加牌号解读内容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赣州晨光稀土新材料有限公司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不采纳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牌号简单，无需</w:t>
            </w:r>
          </w:p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解</w:t>
            </w: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读</w:t>
            </w: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adjustRightInd w:val="0"/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spacing w:line="360" w:lineRule="exac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黑体" w:eastAsia="黑体" w:hint="eastAsia"/>
                <w:bCs/>
                <w:sz w:val="18"/>
                <w:szCs w:val="18"/>
              </w:rPr>
              <w:t>ω</w:t>
            </w:r>
            <w:r>
              <w:rPr>
                <w:rFonts w:hAnsi="宋体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/% </w:t>
            </w:r>
            <w:r>
              <w:rPr>
                <w:rFonts w:hint="eastAsia"/>
                <w:kern w:val="0"/>
                <w:sz w:val="18"/>
                <w:szCs w:val="18"/>
              </w:rPr>
              <w:t>不大于</w:t>
            </w:r>
            <w:r>
              <w:rPr>
                <w:rFonts w:ascii="宋体" w:hAnsi="宋体" w:cs="宋体" w:hint="eastAsia"/>
                <w:sz w:val="18"/>
                <w:szCs w:val="18"/>
              </w:rPr>
              <w:t>0.50%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D72B8F" w:rsidRDefault="00FD5C0A">
            <w:pPr>
              <w:spacing w:line="360" w:lineRule="exac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建议改</w:t>
            </w:r>
            <w:r>
              <w:rPr>
                <w:rFonts w:ascii="宋体" w:hAnsi="宋体" w:cs="宋体" w:hint="eastAsia"/>
                <w:sz w:val="18"/>
                <w:szCs w:val="18"/>
              </w:rPr>
              <w:t>0.3%</w:t>
            </w:r>
            <w:r>
              <w:rPr>
                <w:rFonts w:ascii="宋体" w:hAnsi="宋体" w:cs="宋体" w:hint="eastAsia"/>
                <w:sz w:val="18"/>
                <w:szCs w:val="18"/>
              </w:rPr>
              <w:t>或讨论一下，做金属</w:t>
            </w:r>
            <w:r>
              <w:rPr>
                <w:rFonts w:ascii="宋体" w:hAnsi="宋体" w:cs="宋体" w:hint="eastAsia"/>
                <w:sz w:val="18"/>
                <w:szCs w:val="18"/>
              </w:rPr>
              <w:t>0.5%</w:t>
            </w:r>
            <w:r>
              <w:rPr>
                <w:rFonts w:ascii="宋体" w:hAnsi="宋体" w:cs="宋体" w:hint="eastAsia"/>
                <w:sz w:val="18"/>
                <w:szCs w:val="18"/>
              </w:rPr>
              <w:t>的灼减，中频炉工艺不行；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adjustRightInd w:val="0"/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中稀天马</w:t>
            </w:r>
            <w:proofErr w:type="gramEnd"/>
            <w:r>
              <w:rPr>
                <w:sz w:val="18"/>
                <w:szCs w:val="18"/>
              </w:rPr>
              <w:t>新材料科技股份有限公司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的理论值是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5.42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，设定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，最高点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未涵盖理论值。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2B8F" w:rsidRDefault="00FD5C0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包</w:t>
            </w:r>
            <w:r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头市三隆稀有金属材料有限责任公司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814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REO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的指标“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”改为“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”。</w:t>
            </w:r>
          </w:p>
        </w:tc>
        <w:tc>
          <w:tcPr>
            <w:tcW w:w="8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预审会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1677"/>
          <w:tblHeader/>
        </w:trPr>
        <w:tc>
          <w:tcPr>
            <w:tcW w:w="2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Fe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O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的指标，牌号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4N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Fe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O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指标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0.002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”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改为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0.001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、牌号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3.5N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中的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Fe2O3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指标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改为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、牌号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3N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重的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Fe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O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指标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改为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862" w:type="pct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72B8F" w:rsidRDefault="00D72B8F">
            <w:pPr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1821"/>
          <w:tblHeader/>
        </w:trPr>
        <w:tc>
          <w:tcPr>
            <w:tcW w:w="2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Al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O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的指标，牌号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4N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Al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O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指标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改为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、牌号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3.5N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Al2O3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指标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改为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、牌号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3N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Al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O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指标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改为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86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2B8F" w:rsidRDefault="00D72B8F">
            <w:pPr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D72B8F" w:rsidRDefault="00FD5C0A">
      <w:pPr>
        <w:tabs>
          <w:tab w:val="left" w:pos="2430"/>
        </w:tabs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标准征求意见</w:t>
      </w:r>
      <w:proofErr w:type="gramStart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稿意见</w:t>
      </w:r>
      <w:proofErr w:type="gramEnd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汇总表</w:t>
      </w:r>
    </w:p>
    <w:p w:rsidR="00D72B8F" w:rsidRDefault="00FD5C0A">
      <w:pPr>
        <w:adjustRightInd w:val="0"/>
        <w:snapToGrid w:val="0"/>
        <w:jc w:val="left"/>
        <w:rPr>
          <w:rFonts w:asciiTheme="minorEastAsia" w:hAnsiTheme="minorEastAsia" w:cs="黑体"/>
          <w:color w:val="000000" w:themeColor="text1"/>
          <w:szCs w:val="21"/>
        </w:rPr>
      </w:pPr>
      <w:r>
        <w:rPr>
          <w:rFonts w:asciiTheme="minorEastAsia" w:hAnsiTheme="minorEastAsia" w:cs="黑体" w:hint="eastAsia"/>
          <w:color w:val="000000" w:themeColor="text1"/>
          <w:szCs w:val="21"/>
        </w:rPr>
        <w:t>标准项目名称：</w:t>
      </w:r>
      <w:r>
        <w:rPr>
          <w:rFonts w:asciiTheme="minorEastAsia" w:hAnsiTheme="minorEastAsia" w:hint="eastAsia"/>
          <w:color w:val="000000" w:themeColor="text1"/>
          <w:szCs w:val="21"/>
        </w:rPr>
        <w:t>氟化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铒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 xml:space="preserve">        </w:t>
      </w:r>
      <w:r>
        <w:rPr>
          <w:rFonts w:asciiTheme="minorEastAsia" w:hAnsiTheme="minorEastAsia"/>
          <w:color w:val="000000" w:themeColor="text1"/>
          <w:szCs w:val="21"/>
        </w:rPr>
        <w:t>承办人：</w:t>
      </w:r>
      <w:r>
        <w:rPr>
          <w:rFonts w:asciiTheme="minorEastAsia" w:hAnsiTheme="minorEastAsia" w:hint="eastAsia"/>
          <w:color w:val="000000" w:themeColor="text1"/>
          <w:szCs w:val="21"/>
        </w:rPr>
        <w:t>刘玉宝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解萍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 xml:space="preserve">                </w:t>
      </w:r>
      <w:r>
        <w:rPr>
          <w:rFonts w:asciiTheme="minorEastAsia" w:hAnsiTheme="minorEastAsia"/>
          <w:color w:val="000000" w:themeColor="text1"/>
          <w:szCs w:val="21"/>
        </w:rPr>
        <w:t>共</w:t>
      </w:r>
      <w:r>
        <w:rPr>
          <w:rFonts w:asciiTheme="minorEastAsia" w:hAnsiTheme="minorEastAsia" w:hint="eastAsia"/>
          <w:color w:val="000000" w:themeColor="text1"/>
          <w:szCs w:val="21"/>
        </w:rPr>
        <w:t>5</w:t>
      </w:r>
      <w:r>
        <w:rPr>
          <w:rFonts w:asciiTheme="minorEastAsia" w:hAnsiTheme="minorEastAsia"/>
          <w:color w:val="000000" w:themeColor="text1"/>
          <w:szCs w:val="21"/>
        </w:rPr>
        <w:t>页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/>
          <w:color w:val="000000" w:themeColor="text1"/>
          <w:szCs w:val="21"/>
        </w:rPr>
        <w:t>第</w:t>
      </w:r>
      <w:r>
        <w:rPr>
          <w:rFonts w:asciiTheme="minorEastAsia" w:hAnsiTheme="minorEastAsia" w:hint="eastAsia"/>
          <w:color w:val="000000" w:themeColor="text1"/>
          <w:szCs w:val="21"/>
        </w:rPr>
        <w:t>2</w:t>
      </w:r>
      <w:r>
        <w:rPr>
          <w:rFonts w:asciiTheme="minorEastAsia" w:hAnsiTheme="minorEastAsia"/>
          <w:color w:val="000000" w:themeColor="text1"/>
          <w:szCs w:val="21"/>
        </w:rPr>
        <w:t>页</w:t>
      </w:r>
    </w:p>
    <w:p w:rsidR="00D72B8F" w:rsidRDefault="00FD5C0A">
      <w:pPr>
        <w:tabs>
          <w:tab w:val="left" w:pos="2430"/>
        </w:tabs>
        <w:kinsoku w:val="0"/>
        <w:overflowPunct w:val="0"/>
        <w:autoSpaceDE w:val="0"/>
        <w:autoSpaceDN w:val="0"/>
        <w:spacing w:afterLines="50" w:after="156"/>
        <w:jc w:val="left"/>
        <w:rPr>
          <w:rFonts w:asciiTheme="minorEastAsia" w:hAnsiTheme="minorEastAsia" w:cs="黑体"/>
          <w:color w:val="000000" w:themeColor="text1"/>
          <w:szCs w:val="21"/>
        </w:rPr>
      </w:pPr>
      <w:r>
        <w:rPr>
          <w:rFonts w:asciiTheme="minorEastAsia" w:hAnsiTheme="minorEastAsia" w:cs="黑体" w:hint="eastAsia"/>
          <w:color w:val="000000" w:themeColor="text1"/>
          <w:szCs w:val="21"/>
        </w:rPr>
        <w:t>标准项目负责起草单位：包头稀土研究院</w:t>
      </w:r>
      <w:r>
        <w:rPr>
          <w:rFonts w:asciiTheme="minorEastAsia" w:hAnsiTheme="minorEastAsia" w:cs="黑体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="黑体" w:hint="eastAsia"/>
          <w:color w:val="000000" w:themeColor="text1"/>
          <w:szCs w:val="21"/>
        </w:rPr>
        <w:t>电话：</w:t>
      </w:r>
      <w:r>
        <w:rPr>
          <w:rFonts w:asciiTheme="minorEastAsia" w:hAnsiTheme="minorEastAsia" w:cs="黑体" w:hint="eastAsia"/>
          <w:color w:val="000000" w:themeColor="text1"/>
          <w:szCs w:val="21"/>
        </w:rPr>
        <w:t xml:space="preserve">  </w:t>
      </w:r>
      <w:r>
        <w:rPr>
          <w:rFonts w:asciiTheme="minorEastAsia" w:hAnsiTheme="minorEastAsia" w:cs="黑体" w:hint="eastAsia"/>
          <w:color w:val="000000" w:themeColor="text1"/>
          <w:szCs w:val="21"/>
        </w:rPr>
        <w:t>0472-5179292        2023-3-26</w:t>
      </w:r>
    </w:p>
    <w:tbl>
      <w:tblPr>
        <w:tblW w:w="5569" w:type="pct"/>
        <w:tblInd w:w="-459" w:type="dxa"/>
        <w:tblLook w:val="04A0" w:firstRow="1" w:lastRow="0" w:firstColumn="1" w:lastColumn="0" w:noHBand="0" w:noVBand="1"/>
      </w:tblPr>
      <w:tblGrid>
        <w:gridCol w:w="566"/>
        <w:gridCol w:w="857"/>
        <w:gridCol w:w="4029"/>
        <w:gridCol w:w="1636"/>
        <w:gridCol w:w="993"/>
        <w:gridCol w:w="1417"/>
      </w:tblGrid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意见内容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提出单位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处理</w:t>
            </w:r>
          </w:p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D72B8F">
        <w:trPr>
          <w:trHeight w:val="555"/>
          <w:tblHeader/>
        </w:trPr>
        <w:tc>
          <w:tcPr>
            <w:tcW w:w="2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NiO</w:t>
            </w:r>
            <w:proofErr w:type="spellEnd"/>
            <w:r>
              <w:rPr>
                <w:rFonts w:hint="eastAsia"/>
                <w:color w:val="000000" w:themeColor="text1"/>
                <w:sz w:val="18"/>
                <w:szCs w:val="18"/>
              </w:rPr>
              <w:t>的指标，牌号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4N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NiO</w:t>
            </w:r>
            <w:proofErr w:type="spellEnd"/>
            <w:r>
              <w:rPr>
                <w:rFonts w:hint="eastAsia"/>
                <w:color w:val="000000" w:themeColor="text1"/>
                <w:sz w:val="18"/>
                <w:szCs w:val="18"/>
              </w:rPr>
              <w:t>指标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改为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、牌号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3.5N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NiO</w:t>
            </w:r>
            <w:proofErr w:type="spellEnd"/>
            <w:r>
              <w:rPr>
                <w:rFonts w:hint="eastAsia"/>
                <w:color w:val="000000" w:themeColor="text1"/>
                <w:sz w:val="18"/>
                <w:szCs w:val="18"/>
              </w:rPr>
              <w:t>指标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改为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、牌号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3N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NiO</w:t>
            </w:r>
            <w:proofErr w:type="spellEnd"/>
            <w:r>
              <w:rPr>
                <w:rFonts w:hint="eastAsia"/>
                <w:color w:val="000000" w:themeColor="text1"/>
                <w:sz w:val="18"/>
                <w:szCs w:val="18"/>
              </w:rPr>
              <w:t>指标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改为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、牌号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2.5N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NiO</w:t>
            </w:r>
            <w:proofErr w:type="spellEnd"/>
            <w:r>
              <w:rPr>
                <w:rFonts w:hint="eastAsia"/>
                <w:color w:val="000000" w:themeColor="text1"/>
                <w:sz w:val="18"/>
                <w:szCs w:val="18"/>
              </w:rPr>
              <w:t>指标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改为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、牌号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2N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NiO</w:t>
            </w:r>
            <w:proofErr w:type="spellEnd"/>
            <w:r>
              <w:rPr>
                <w:rFonts w:hint="eastAsia"/>
                <w:color w:val="000000" w:themeColor="text1"/>
                <w:sz w:val="18"/>
                <w:szCs w:val="18"/>
              </w:rPr>
              <w:t>指标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改为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86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预审会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删去表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中</w:t>
            </w:r>
            <w:proofErr w:type="spellStart"/>
            <w:r>
              <w:rPr>
                <w:rFonts w:ascii="Times New Roman" w:hAnsi="Times New Roman" w:hint="eastAsia"/>
                <w:sz w:val="18"/>
                <w:szCs w:val="18"/>
              </w:rPr>
              <w:t>Cl</w:t>
            </w:r>
            <w:proofErr w:type="spellEnd"/>
            <w:r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  <w:tc>
          <w:tcPr>
            <w:tcW w:w="86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中“灼减量”改为“水分”。</w:t>
            </w:r>
          </w:p>
        </w:tc>
        <w:tc>
          <w:tcPr>
            <w:tcW w:w="86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“其他稀土杂质合量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REO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”修改为“其他稀土杂质合量”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甘肃稀土新材料股份有限公司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</w:pPr>
            <w:r>
              <w:rPr>
                <w:rFonts w:hint="eastAsia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增加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的指标，氟化稀土应有氧的指标，以确认是否氟化完全。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中稀天马</w:t>
            </w:r>
            <w:proofErr w:type="gramEnd"/>
            <w:r>
              <w:rPr>
                <w:rFonts w:hint="eastAsia"/>
                <w:sz w:val="18"/>
                <w:szCs w:val="18"/>
              </w:rPr>
              <w:t>新材料科技股份有限公司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</w:pPr>
            <w:r>
              <w:rPr>
                <w:rFonts w:hint="eastAsia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增加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牌号，行业中仍有该牌号产品。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iO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的指标建议为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.020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%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2B8F" w:rsidRDefault="00FD5C0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包头市中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鑫安泰磁业有限公司</w:t>
            </w:r>
            <w:proofErr w:type="gramEnd"/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5.1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表中杂质含量数字的有效位数，建议统一为两位有效数字。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江西南方稀土高技术股份有限公司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5.1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水分属于非稀土杂质，不应列于化学成分之外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四川省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乐山锐丰冶金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不采纳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主要考查</w:t>
            </w:r>
            <w:proofErr w:type="gramStart"/>
            <w:r>
              <w:rPr>
                <w:rFonts w:hint="eastAsia"/>
                <w:sz w:val="18"/>
                <w:szCs w:val="18"/>
              </w:rPr>
              <w:t>灼</w:t>
            </w:r>
            <w:proofErr w:type="gramEnd"/>
            <w:r>
              <w:rPr>
                <w:rFonts w:hint="eastAsia"/>
                <w:sz w:val="18"/>
                <w:szCs w:val="18"/>
              </w:rPr>
              <w:t>减量的指标，并非全部是水分</w:t>
            </w: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5.1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建议增加</w:t>
            </w:r>
            <w:r>
              <w:rPr>
                <w:color w:val="000000" w:themeColor="text1"/>
                <w:kern w:val="0"/>
                <w:sz w:val="18"/>
                <w:szCs w:val="18"/>
              </w:rPr>
              <w:t>Na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指标范围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>赣州晨光稀土新材料有限公司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不采纳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氟化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铒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制备过程中，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钠不会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引入，主要是原料带入，所以需要在氧化铒中约定即可</w:t>
            </w: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6.1.4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硅的分析方法按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B/T 12690.7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中全硅含量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的方法的规定进行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赣州湛海新材料科技有限公司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6.1.7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ind w:firstLineChars="200" w:firstLine="36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的检测如果不能明确测定方法，其结果可能会随检测方法的不同有较大的差异，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5.1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中指标范围将会失去意义。</w:t>
            </w:r>
          </w:p>
          <w:p w:rsidR="00D72B8F" w:rsidRDefault="00FD5C0A">
            <w:pPr>
              <w:widowControl/>
              <w:spacing w:line="360" w:lineRule="exact"/>
              <w:ind w:firstLineChars="200" w:firstLine="36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如有测定方法，建议增加附录，否则建议不考核该指标。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四川省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乐山锐丰冶金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D72B8F" w:rsidRDefault="00D72B8F">
      <w:pPr>
        <w:tabs>
          <w:tab w:val="left" w:pos="2430"/>
        </w:tabs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D72B8F" w:rsidRDefault="00FD5C0A">
      <w:pPr>
        <w:tabs>
          <w:tab w:val="left" w:pos="2430"/>
        </w:tabs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标准征求意见</w:t>
      </w:r>
      <w:proofErr w:type="gramStart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稿意见</w:t>
      </w:r>
      <w:proofErr w:type="gramEnd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汇总表</w:t>
      </w:r>
    </w:p>
    <w:p w:rsidR="00D72B8F" w:rsidRDefault="00FD5C0A">
      <w:pPr>
        <w:adjustRightInd w:val="0"/>
        <w:snapToGrid w:val="0"/>
        <w:jc w:val="left"/>
        <w:rPr>
          <w:rFonts w:asciiTheme="minorEastAsia" w:hAnsiTheme="minorEastAsia" w:cs="黑体"/>
          <w:color w:val="000000" w:themeColor="text1"/>
          <w:szCs w:val="21"/>
        </w:rPr>
      </w:pPr>
      <w:r>
        <w:rPr>
          <w:rFonts w:asciiTheme="minorEastAsia" w:hAnsiTheme="minorEastAsia" w:cs="黑体" w:hint="eastAsia"/>
          <w:color w:val="000000" w:themeColor="text1"/>
          <w:szCs w:val="21"/>
        </w:rPr>
        <w:t>标准项目名称：</w:t>
      </w:r>
      <w:r>
        <w:rPr>
          <w:rFonts w:asciiTheme="minorEastAsia" w:hAnsiTheme="minorEastAsia" w:hint="eastAsia"/>
          <w:color w:val="000000" w:themeColor="text1"/>
          <w:szCs w:val="21"/>
        </w:rPr>
        <w:t>氟化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铒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/>
          <w:color w:val="000000" w:themeColor="text1"/>
          <w:szCs w:val="21"/>
        </w:rPr>
        <w:t>承办人：</w:t>
      </w:r>
      <w:r>
        <w:rPr>
          <w:rFonts w:asciiTheme="minorEastAsia" w:hAnsiTheme="minorEastAsia" w:hint="eastAsia"/>
          <w:color w:val="000000" w:themeColor="text1"/>
          <w:szCs w:val="21"/>
        </w:rPr>
        <w:t>刘玉宝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解萍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 xml:space="preserve">               </w:t>
      </w:r>
      <w:r>
        <w:rPr>
          <w:rFonts w:asciiTheme="minorEastAsia" w:hAnsiTheme="minorEastAsia"/>
          <w:color w:val="000000" w:themeColor="text1"/>
          <w:szCs w:val="21"/>
        </w:rPr>
        <w:t>共</w:t>
      </w:r>
      <w:r>
        <w:rPr>
          <w:rFonts w:asciiTheme="minorEastAsia" w:hAnsiTheme="minorEastAsia" w:hint="eastAsia"/>
          <w:color w:val="000000" w:themeColor="text1"/>
          <w:szCs w:val="21"/>
        </w:rPr>
        <w:t>5</w:t>
      </w:r>
      <w:r>
        <w:rPr>
          <w:rFonts w:asciiTheme="minorEastAsia" w:hAnsiTheme="minorEastAsia"/>
          <w:color w:val="000000" w:themeColor="text1"/>
          <w:szCs w:val="21"/>
        </w:rPr>
        <w:t>页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color w:val="000000" w:themeColor="text1"/>
          <w:szCs w:val="21"/>
        </w:rPr>
        <w:t>第</w:t>
      </w:r>
      <w:r>
        <w:rPr>
          <w:rFonts w:asciiTheme="minorEastAsia" w:hAnsiTheme="minorEastAsia" w:hint="eastAsia"/>
          <w:color w:val="000000" w:themeColor="text1"/>
          <w:szCs w:val="21"/>
        </w:rPr>
        <w:t>3</w:t>
      </w:r>
      <w:r>
        <w:rPr>
          <w:rFonts w:asciiTheme="minorEastAsia" w:hAnsiTheme="minorEastAsia"/>
          <w:color w:val="000000" w:themeColor="text1"/>
          <w:szCs w:val="21"/>
        </w:rPr>
        <w:t>页</w:t>
      </w:r>
    </w:p>
    <w:p w:rsidR="00D72B8F" w:rsidRDefault="00FD5C0A">
      <w:pPr>
        <w:tabs>
          <w:tab w:val="left" w:pos="2430"/>
        </w:tabs>
        <w:kinsoku w:val="0"/>
        <w:overflowPunct w:val="0"/>
        <w:autoSpaceDE w:val="0"/>
        <w:autoSpaceDN w:val="0"/>
        <w:spacing w:afterLines="50" w:after="156"/>
        <w:jc w:val="left"/>
        <w:rPr>
          <w:rFonts w:asciiTheme="minorEastAsia" w:hAnsiTheme="minorEastAsia" w:cs="黑体"/>
          <w:color w:val="000000" w:themeColor="text1"/>
          <w:szCs w:val="21"/>
        </w:rPr>
      </w:pPr>
      <w:r>
        <w:rPr>
          <w:rFonts w:asciiTheme="minorEastAsia" w:hAnsiTheme="minorEastAsia" w:cs="黑体" w:hint="eastAsia"/>
          <w:color w:val="000000" w:themeColor="text1"/>
          <w:szCs w:val="21"/>
        </w:rPr>
        <w:t>标准项目负责起草单位：包头稀土研究院</w:t>
      </w:r>
      <w:r>
        <w:rPr>
          <w:rFonts w:asciiTheme="minorEastAsia" w:hAnsiTheme="minorEastAsia" w:cs="黑体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="黑体" w:hint="eastAsia"/>
          <w:color w:val="000000" w:themeColor="text1"/>
          <w:szCs w:val="21"/>
        </w:rPr>
        <w:t>电话：</w:t>
      </w:r>
      <w:r>
        <w:rPr>
          <w:rFonts w:asciiTheme="minorEastAsia" w:hAnsiTheme="minorEastAsia" w:cs="黑体" w:hint="eastAsia"/>
          <w:color w:val="000000" w:themeColor="text1"/>
          <w:szCs w:val="21"/>
        </w:rPr>
        <w:t xml:space="preserve">  0472-5179292        2023-3-26</w:t>
      </w:r>
    </w:p>
    <w:tbl>
      <w:tblPr>
        <w:tblW w:w="5569" w:type="pct"/>
        <w:tblInd w:w="-459" w:type="dxa"/>
        <w:tblLook w:val="04A0" w:firstRow="1" w:lastRow="0" w:firstColumn="1" w:lastColumn="0" w:noHBand="0" w:noVBand="1"/>
      </w:tblPr>
      <w:tblGrid>
        <w:gridCol w:w="566"/>
        <w:gridCol w:w="857"/>
        <w:gridCol w:w="4029"/>
        <w:gridCol w:w="1636"/>
        <w:gridCol w:w="993"/>
        <w:gridCol w:w="1417"/>
      </w:tblGrid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pStyle w:val="a6"/>
              <w:ind w:left="562" w:firstLineChars="0" w:hanging="420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标准章条编号</w:t>
            </w:r>
            <w:proofErr w:type="gramEnd"/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意见内容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提出单位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处理</w:t>
            </w:r>
          </w:p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意见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6.1.8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如果氯是必须测的，建议起草单位考虑能否使用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GDMS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测定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赣州湛海新材料科技有限公司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不采纳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GDMS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只测高纯金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属及其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氧化物。</w:t>
            </w: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.1.9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增加附录，氟化稀土水分测定温度应是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℃。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甘肃稀土新材料股份有限公司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</w:pPr>
            <w:r>
              <w:rPr>
                <w:rFonts w:hint="eastAsia"/>
              </w:rPr>
              <w:t>8.2 b)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成品检验报告；</w:t>
            </w:r>
            <w:r>
              <w:rPr>
                <w:rFonts w:hAnsi="宋体" w:cs="宋体" w:hint="eastAsia"/>
                <w:sz w:val="18"/>
                <w:szCs w:val="18"/>
              </w:rPr>
              <w:t>建议改成产品分析报告，整个标准内部均是产品，没有提到成品。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中稀天马</w:t>
            </w:r>
            <w:proofErr w:type="gramEnd"/>
            <w:r>
              <w:rPr>
                <w:sz w:val="18"/>
                <w:szCs w:val="18"/>
              </w:rPr>
              <w:t>新材料科技股份有限公司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不采纳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标准文本</w:t>
            </w:r>
          </w:p>
        </w:tc>
      </w:tr>
      <w:tr w:rsidR="00D72B8F">
        <w:trPr>
          <w:trHeight w:val="805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附录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A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增加说明“除非另有说明，在分析中仅使用确认为分析纯及以上试剂和符合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GB/T 6682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规定的二级水。优先使用有证标准溶液。”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hyperlink r:id="rId6" w:tgtFrame="_blank" w:history="1">
              <w:r>
                <w:rPr>
                  <w:rFonts w:hAnsi="宋体"/>
                  <w:color w:val="000000" w:themeColor="text1"/>
                  <w:sz w:val="18"/>
                  <w:szCs w:val="18"/>
                </w:rPr>
                <w:t>广东珠江稀土有限公司</w:t>
              </w:r>
            </w:hyperlink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37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.1.2 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建议样品直接称量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7" w:tgtFrame="_blank" w:history="1">
              <w:r>
                <w:rPr>
                  <w:rFonts w:hAnsi="宋体"/>
                  <w:color w:val="000000" w:themeColor="text1"/>
                  <w:sz w:val="18"/>
                  <w:szCs w:val="18"/>
                </w:rPr>
                <w:t>广东珠江稀土有限公司</w:t>
              </w:r>
            </w:hyperlink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37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.1.2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“将试样研磨均匀”改为“将试样混匀”。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预审会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37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2B8F" w:rsidRDefault="00FD5C0A">
            <w:r>
              <w:rPr>
                <w:rFonts w:hint="eastAsia"/>
              </w:rPr>
              <w:t>A.1.4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72B8F" w:rsidRDefault="00FD5C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“按照</w:t>
            </w:r>
            <w:r>
              <w:rPr>
                <w:rFonts w:hint="eastAsia"/>
                <w:sz w:val="18"/>
                <w:szCs w:val="18"/>
              </w:rPr>
              <w:t>GB/T18115.7-2006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6.5</w:t>
            </w:r>
            <w:r>
              <w:rPr>
                <w:rFonts w:hint="eastAsia"/>
                <w:sz w:val="18"/>
                <w:szCs w:val="18"/>
              </w:rPr>
              <w:t>的规定进行。”应改为“按照</w:t>
            </w:r>
            <w:r>
              <w:rPr>
                <w:rFonts w:hint="eastAsia"/>
                <w:sz w:val="18"/>
                <w:szCs w:val="18"/>
              </w:rPr>
              <w:t>GB/T18115.11-2006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6.5</w:t>
            </w:r>
            <w:r>
              <w:rPr>
                <w:rFonts w:hint="eastAsia"/>
                <w:sz w:val="18"/>
                <w:szCs w:val="18"/>
              </w:rPr>
              <w:t>的规定进行。”。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赣州稀土友</w:t>
            </w:r>
            <w:proofErr w:type="gramStart"/>
            <w:r>
              <w:rPr>
                <w:rFonts w:hint="eastAsia"/>
                <w:sz w:val="18"/>
                <w:szCs w:val="18"/>
              </w:rPr>
              <w:t>力科技</w:t>
            </w:r>
            <w:proofErr w:type="gramEnd"/>
            <w:r>
              <w:rPr>
                <w:rFonts w:hint="eastAsia"/>
                <w:sz w:val="18"/>
                <w:szCs w:val="18"/>
              </w:rPr>
              <w:t>开发有限公司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37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A.1.4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6.1.3</w:t>
            </w:r>
            <w:r>
              <w:rPr>
                <w:rFonts w:hint="eastAsia"/>
                <w:sz w:val="18"/>
                <w:szCs w:val="18"/>
              </w:rPr>
              <w:t>中已说明：</w:t>
            </w:r>
            <w:r>
              <w:rPr>
                <w:rFonts w:ascii="宋体" w:hAnsi="宋体" w:hint="eastAsia"/>
                <w:sz w:val="18"/>
                <w:szCs w:val="18"/>
              </w:rPr>
              <w:t>稀土杂质含量的测定</w:t>
            </w:r>
            <w:r>
              <w:rPr>
                <w:rFonts w:hint="eastAsia"/>
                <w:sz w:val="18"/>
                <w:szCs w:val="18"/>
              </w:rPr>
              <w:t>样品前处理及分析试液的制备部分按附录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的规定进行，其余部分</w:t>
            </w:r>
            <w:r>
              <w:rPr>
                <w:rFonts w:ascii="宋体" w:hAnsi="宋体" w:hint="eastAsia"/>
                <w:sz w:val="18"/>
                <w:szCs w:val="18"/>
              </w:rPr>
              <w:t>按</w:t>
            </w:r>
            <w:r>
              <w:rPr>
                <w:rFonts w:ascii="宋体" w:hAnsi="宋体"/>
                <w:sz w:val="18"/>
                <w:szCs w:val="18"/>
              </w:rPr>
              <w:t>GB/T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18115.11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的规定进行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sz w:val="18"/>
                <w:szCs w:val="18"/>
              </w:rPr>
              <w:t>此处可以删除，否则还应增加除测定步骤外其它条款的描述。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四川省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乐山锐丰冶金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37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</w:rPr>
              <w:t>A.2.2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400" w:lineRule="exact"/>
              <w:ind w:firstLineChars="195" w:firstLine="351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氟化</w:t>
            </w:r>
            <w:proofErr w:type="gramStart"/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铒</w:t>
            </w:r>
            <w:proofErr w:type="gramEnd"/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样品</w:t>
            </w:r>
            <w:r>
              <w:rPr>
                <w:rFonts w:ascii="Times New Roman" w:hint="eastAsia"/>
                <w:sz w:val="18"/>
                <w:szCs w:val="18"/>
              </w:rPr>
              <w:t>于</w:t>
            </w:r>
            <w:r>
              <w:rPr>
                <w:rFonts w:ascii="Times New Roman"/>
                <w:sz w:val="18"/>
                <w:szCs w:val="18"/>
              </w:rPr>
              <w:t>105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>
              <w:rPr>
                <w:rFonts w:ascii="Times New Roman" w:hint="eastAsia"/>
                <w:sz w:val="18"/>
                <w:szCs w:val="18"/>
              </w:rPr>
              <w:t>烘</w:t>
            </w:r>
            <w:r>
              <w:rPr>
                <w:rFonts w:ascii="Times New Roman"/>
                <w:sz w:val="18"/>
                <w:szCs w:val="18"/>
              </w:rPr>
              <w:t>1.5h</w:t>
            </w:r>
            <w:r>
              <w:rPr>
                <w:rFonts w:ascii="Times New Roman" w:hint="eastAsia"/>
                <w:sz w:val="18"/>
                <w:szCs w:val="18"/>
              </w:rPr>
              <w:t>，建议改为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将试样研磨均匀后，立即称量。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-2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中稀天马</w:t>
            </w:r>
            <w:proofErr w:type="gramEnd"/>
            <w:r>
              <w:rPr>
                <w:sz w:val="18"/>
                <w:szCs w:val="18"/>
              </w:rPr>
              <w:t>新材料科技股份有限公司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37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</w:pPr>
            <w:r>
              <w:rPr>
                <w:rFonts w:hint="eastAsia"/>
              </w:rPr>
              <w:t>A.2.4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72B8F" w:rsidRDefault="00FD5C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“按照</w:t>
            </w:r>
            <w:r>
              <w:rPr>
                <w:rFonts w:hint="eastAsia"/>
                <w:sz w:val="18"/>
                <w:szCs w:val="18"/>
              </w:rPr>
              <w:t>GB/T18115.7-2006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15.6</w:t>
            </w:r>
            <w:r>
              <w:rPr>
                <w:rFonts w:hint="eastAsia"/>
                <w:sz w:val="18"/>
                <w:szCs w:val="18"/>
              </w:rPr>
              <w:t>的规定进行。”应改为“按照</w:t>
            </w:r>
            <w:r>
              <w:rPr>
                <w:rFonts w:hint="eastAsia"/>
                <w:sz w:val="18"/>
                <w:szCs w:val="18"/>
              </w:rPr>
              <w:t>GB/T18115.11-2006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15.6</w:t>
            </w:r>
            <w:r>
              <w:rPr>
                <w:rFonts w:hint="eastAsia"/>
                <w:sz w:val="18"/>
                <w:szCs w:val="18"/>
              </w:rPr>
              <w:t>的规定进行。”。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赣州稀土友</w:t>
            </w:r>
            <w:proofErr w:type="gramStart"/>
            <w:r>
              <w:rPr>
                <w:rFonts w:hint="eastAsia"/>
                <w:sz w:val="18"/>
                <w:szCs w:val="18"/>
              </w:rPr>
              <w:t>力科技</w:t>
            </w:r>
            <w:proofErr w:type="gramEnd"/>
            <w:r>
              <w:rPr>
                <w:rFonts w:hint="eastAsia"/>
                <w:sz w:val="18"/>
                <w:szCs w:val="18"/>
              </w:rPr>
              <w:t>开发有限公司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37"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附录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B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黑体" w:hint="eastAsia"/>
                <w:bCs/>
                <w:sz w:val="18"/>
                <w:szCs w:val="18"/>
              </w:rPr>
              <w:t>“</w:t>
            </w:r>
            <w:r>
              <w:rPr>
                <w:rFonts w:ascii="宋体" w:eastAsia="宋体" w:hAnsi="宋体" w:cs="黑体" w:hint="eastAsia"/>
                <w:bCs/>
                <w:sz w:val="18"/>
                <w:szCs w:val="18"/>
              </w:rPr>
              <w:t>氟化</w:t>
            </w:r>
            <w:proofErr w:type="gramStart"/>
            <w:r>
              <w:rPr>
                <w:rFonts w:ascii="宋体" w:eastAsia="宋体" w:hAnsi="宋体" w:cs="黑体" w:hint="eastAsia"/>
                <w:bCs/>
                <w:sz w:val="18"/>
                <w:szCs w:val="18"/>
              </w:rPr>
              <w:t>铒</w:t>
            </w:r>
            <w:proofErr w:type="gramEnd"/>
            <w:r>
              <w:rPr>
                <w:rFonts w:ascii="宋体" w:eastAsia="宋体" w:hAnsi="宋体" w:cs="黑体" w:hint="eastAsia"/>
                <w:bCs/>
                <w:sz w:val="18"/>
                <w:szCs w:val="18"/>
              </w:rPr>
              <w:t>中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Fe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O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vertAlign w:val="subscript"/>
              </w:rPr>
              <w:t>3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）、铝（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Al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O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vertAlign w:val="subscript"/>
              </w:rPr>
              <w:t>3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）、镍（</w:t>
            </w:r>
            <w:proofErr w:type="spell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NiO</w:t>
            </w:r>
            <w:proofErr w:type="spell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cs="黑体" w:hint="eastAsia"/>
                <w:bCs/>
                <w:sz w:val="18"/>
                <w:szCs w:val="18"/>
              </w:rPr>
              <w:t>含量的测定样品前处理及分析试液的制备</w:t>
            </w:r>
            <w:r>
              <w:rPr>
                <w:rFonts w:asciiTheme="minorEastAsia" w:hAnsiTheme="minorEastAsia" w:cs="黑体" w:hint="eastAsia"/>
                <w:bCs/>
                <w:sz w:val="18"/>
                <w:szCs w:val="18"/>
              </w:rPr>
              <w:t>”中文字格式不统一，应改为“</w:t>
            </w:r>
            <w:r>
              <w:rPr>
                <w:rFonts w:ascii="宋体" w:eastAsia="宋体" w:hAnsi="宋体" w:cs="黑体" w:hint="eastAsia"/>
                <w:bCs/>
                <w:sz w:val="18"/>
                <w:szCs w:val="18"/>
              </w:rPr>
              <w:t>氟化</w:t>
            </w:r>
            <w:proofErr w:type="gramStart"/>
            <w:r>
              <w:rPr>
                <w:rFonts w:ascii="宋体" w:eastAsia="宋体" w:hAnsi="宋体" w:cs="黑体" w:hint="eastAsia"/>
                <w:bCs/>
                <w:sz w:val="18"/>
                <w:szCs w:val="18"/>
              </w:rPr>
              <w:t>铒</w:t>
            </w:r>
            <w:proofErr w:type="gramEnd"/>
            <w:r>
              <w:rPr>
                <w:rFonts w:ascii="宋体" w:eastAsia="宋体" w:hAnsi="宋体" w:cs="黑体" w:hint="eastAsia"/>
                <w:bCs/>
                <w:sz w:val="18"/>
                <w:szCs w:val="18"/>
              </w:rPr>
              <w:t>中</w:t>
            </w:r>
            <w:r>
              <w:rPr>
                <w:rFonts w:asciiTheme="minorEastAsia" w:hAnsiTheme="minorEastAsia" w:cs="黑体" w:hint="eastAsia"/>
                <w:bCs/>
                <w:sz w:val="18"/>
                <w:szCs w:val="18"/>
              </w:rPr>
              <w:t>铁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Fe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O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vertAlign w:val="subscript"/>
              </w:rPr>
              <w:t>3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）、铝（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Al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O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vertAlign w:val="subscript"/>
              </w:rPr>
              <w:t>3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）、镍（</w:t>
            </w:r>
            <w:proofErr w:type="spell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NiO</w:t>
            </w:r>
            <w:proofErr w:type="spell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cs="黑体" w:hint="eastAsia"/>
                <w:bCs/>
                <w:sz w:val="18"/>
                <w:szCs w:val="18"/>
              </w:rPr>
              <w:t>含量的测定样品前处理及分析试液的制备</w:t>
            </w:r>
            <w:r>
              <w:rPr>
                <w:rFonts w:asciiTheme="minorEastAsia" w:hAnsiTheme="minorEastAsia" w:cs="黑体" w:hint="eastAsia"/>
                <w:bCs/>
                <w:sz w:val="18"/>
                <w:szCs w:val="18"/>
              </w:rPr>
              <w:t>”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赣州稀土友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力科技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开发有限公司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D72B8F" w:rsidRDefault="00D72B8F">
      <w:pPr>
        <w:tabs>
          <w:tab w:val="left" w:pos="2430"/>
        </w:tabs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D72B8F" w:rsidRDefault="00FD5C0A">
      <w:pPr>
        <w:tabs>
          <w:tab w:val="left" w:pos="2430"/>
        </w:tabs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标准征求意见</w:t>
      </w:r>
      <w:proofErr w:type="gramStart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稿意见</w:t>
      </w:r>
      <w:proofErr w:type="gramEnd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汇总表</w:t>
      </w:r>
    </w:p>
    <w:p w:rsidR="00D72B8F" w:rsidRDefault="00FD5C0A">
      <w:pPr>
        <w:adjustRightInd w:val="0"/>
        <w:snapToGrid w:val="0"/>
        <w:jc w:val="left"/>
        <w:rPr>
          <w:rFonts w:asciiTheme="minorEastAsia" w:hAnsiTheme="minorEastAsia" w:cs="黑体"/>
          <w:color w:val="000000" w:themeColor="text1"/>
          <w:szCs w:val="21"/>
        </w:rPr>
      </w:pPr>
      <w:r>
        <w:rPr>
          <w:rFonts w:asciiTheme="minorEastAsia" w:hAnsiTheme="minorEastAsia" w:cs="黑体" w:hint="eastAsia"/>
          <w:color w:val="000000" w:themeColor="text1"/>
          <w:szCs w:val="21"/>
        </w:rPr>
        <w:t>标准项目名称：</w:t>
      </w:r>
      <w:r>
        <w:rPr>
          <w:rFonts w:asciiTheme="minorEastAsia" w:hAnsiTheme="minorEastAsia" w:hint="eastAsia"/>
          <w:color w:val="000000" w:themeColor="text1"/>
          <w:szCs w:val="21"/>
        </w:rPr>
        <w:t>氟化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铒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/>
          <w:color w:val="000000" w:themeColor="text1"/>
          <w:szCs w:val="21"/>
        </w:rPr>
        <w:t>承办人：</w:t>
      </w:r>
      <w:r>
        <w:rPr>
          <w:rFonts w:asciiTheme="minorEastAsia" w:hAnsiTheme="minorEastAsia" w:hint="eastAsia"/>
          <w:color w:val="000000" w:themeColor="text1"/>
          <w:szCs w:val="21"/>
        </w:rPr>
        <w:t>刘玉宝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解萍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 xml:space="preserve">               </w:t>
      </w:r>
      <w:r>
        <w:rPr>
          <w:rFonts w:asciiTheme="minorEastAsia" w:hAnsiTheme="minorEastAsia"/>
          <w:color w:val="000000" w:themeColor="text1"/>
          <w:szCs w:val="21"/>
        </w:rPr>
        <w:t>共</w:t>
      </w:r>
      <w:r>
        <w:rPr>
          <w:rFonts w:asciiTheme="minorEastAsia" w:hAnsiTheme="minorEastAsia" w:hint="eastAsia"/>
          <w:color w:val="000000" w:themeColor="text1"/>
          <w:szCs w:val="21"/>
        </w:rPr>
        <w:t>5</w:t>
      </w:r>
      <w:r>
        <w:rPr>
          <w:rFonts w:asciiTheme="minorEastAsia" w:hAnsiTheme="minorEastAsia"/>
          <w:color w:val="000000" w:themeColor="text1"/>
          <w:szCs w:val="21"/>
        </w:rPr>
        <w:t>页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color w:val="000000" w:themeColor="text1"/>
          <w:szCs w:val="21"/>
        </w:rPr>
        <w:t>第</w:t>
      </w:r>
      <w:r>
        <w:rPr>
          <w:rFonts w:asciiTheme="minorEastAsia" w:hAnsiTheme="minorEastAsia" w:hint="eastAsia"/>
          <w:color w:val="000000" w:themeColor="text1"/>
          <w:szCs w:val="21"/>
        </w:rPr>
        <w:t>4</w:t>
      </w:r>
      <w:r>
        <w:rPr>
          <w:rFonts w:asciiTheme="minorEastAsia" w:hAnsiTheme="minorEastAsia"/>
          <w:color w:val="000000" w:themeColor="text1"/>
          <w:szCs w:val="21"/>
        </w:rPr>
        <w:t>页</w:t>
      </w:r>
    </w:p>
    <w:p w:rsidR="00D72B8F" w:rsidRDefault="00FD5C0A">
      <w:pPr>
        <w:tabs>
          <w:tab w:val="left" w:pos="2430"/>
        </w:tabs>
        <w:kinsoku w:val="0"/>
        <w:overflowPunct w:val="0"/>
        <w:autoSpaceDE w:val="0"/>
        <w:autoSpaceDN w:val="0"/>
        <w:spacing w:afterLines="50" w:after="156"/>
        <w:jc w:val="left"/>
        <w:rPr>
          <w:rFonts w:asciiTheme="minorEastAsia" w:hAnsiTheme="minorEastAsia" w:cs="黑体"/>
          <w:color w:val="000000" w:themeColor="text1"/>
          <w:szCs w:val="21"/>
        </w:rPr>
      </w:pPr>
      <w:r>
        <w:rPr>
          <w:rFonts w:asciiTheme="minorEastAsia" w:hAnsiTheme="minorEastAsia" w:cs="黑体" w:hint="eastAsia"/>
          <w:color w:val="000000" w:themeColor="text1"/>
          <w:szCs w:val="21"/>
        </w:rPr>
        <w:t>标准项目负责起草单位：包头稀土研究院</w:t>
      </w:r>
      <w:r>
        <w:rPr>
          <w:rFonts w:asciiTheme="minorEastAsia" w:hAnsiTheme="minorEastAsia" w:cs="黑体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="黑体" w:hint="eastAsia"/>
          <w:color w:val="000000" w:themeColor="text1"/>
          <w:szCs w:val="21"/>
        </w:rPr>
        <w:t>电话：</w:t>
      </w:r>
      <w:r>
        <w:rPr>
          <w:rFonts w:asciiTheme="minorEastAsia" w:hAnsiTheme="minorEastAsia" w:cs="黑体" w:hint="eastAsia"/>
          <w:color w:val="000000" w:themeColor="text1"/>
          <w:szCs w:val="21"/>
        </w:rPr>
        <w:t xml:space="preserve">  0472-5179292        2023-3-26</w:t>
      </w:r>
    </w:p>
    <w:tbl>
      <w:tblPr>
        <w:tblW w:w="5569" w:type="pct"/>
        <w:tblInd w:w="-459" w:type="dxa"/>
        <w:tblLook w:val="04A0" w:firstRow="1" w:lastRow="0" w:firstColumn="1" w:lastColumn="0" w:noHBand="0" w:noVBand="1"/>
      </w:tblPr>
      <w:tblGrid>
        <w:gridCol w:w="563"/>
        <w:gridCol w:w="855"/>
        <w:gridCol w:w="4029"/>
        <w:gridCol w:w="1641"/>
        <w:gridCol w:w="993"/>
        <w:gridCol w:w="1417"/>
      </w:tblGrid>
      <w:tr w:rsidR="00D72B8F">
        <w:trPr>
          <w:trHeight w:val="555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意见内容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提出单位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处理</w:t>
            </w:r>
          </w:p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D72B8F">
        <w:trPr>
          <w:trHeight w:val="555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B.2.2 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氟化</w:t>
            </w:r>
            <w:proofErr w:type="gramStart"/>
            <w:r>
              <w:rPr>
                <w:rFonts w:asciiTheme="minorEastAsia" w:hAnsiTheme="minorEastAsia" w:cs="黑体" w:hint="eastAsia"/>
                <w:bCs/>
                <w:sz w:val="18"/>
                <w:szCs w:val="18"/>
              </w:rPr>
              <w:t>铒</w:t>
            </w:r>
            <w:proofErr w:type="gramEnd"/>
            <w:r>
              <w:rPr>
                <w:rFonts w:asciiTheme="minorEastAsia" w:hAnsiTheme="minorEastAsia" w:cs="黑体" w:hint="eastAsia"/>
                <w:bCs/>
                <w:sz w:val="18"/>
                <w:szCs w:val="18"/>
              </w:rPr>
              <w:t>样品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于</w:t>
            </w:r>
            <w:r>
              <w:rPr>
                <w:rFonts w:asciiTheme="minorEastAsia" w:hAnsiTheme="minorEastAsia"/>
                <w:sz w:val="18"/>
                <w:szCs w:val="18"/>
              </w:rPr>
              <w:t>105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烘</w:t>
            </w:r>
            <w:r>
              <w:rPr>
                <w:rFonts w:asciiTheme="minorEastAsia" w:hAnsiTheme="minorEastAsia"/>
                <w:sz w:val="18"/>
                <w:szCs w:val="18"/>
              </w:rPr>
              <w:t>1.5h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，建议改为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将试样研磨均匀后，立即称量。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中稀天马</w:t>
            </w:r>
            <w:proofErr w:type="gramEnd"/>
            <w:r>
              <w:rPr>
                <w:sz w:val="18"/>
                <w:szCs w:val="18"/>
              </w:rPr>
              <w:t>新材料科技股份有限公司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D.3.1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因硝酸在提取过程中，不参与化学反应，故表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D.1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称取试料的量及分取定容表格中三种硝酸补加量不匹配。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四川江铜稀土有限责任公司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不采纳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保持酸度</w:t>
            </w:r>
          </w:p>
        </w:tc>
      </w:tr>
      <w:tr w:rsidR="00D72B8F">
        <w:trPr>
          <w:trHeight w:val="555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D1.4</w:t>
            </w: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“氦气（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φ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He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）≥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99.99%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）”改为“氦气（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体积分数≥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99.99%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）”。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预审会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采纳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回函无意见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hyperlink r:id="rId8" w:tgtFrame="_blank" w:history="1">
              <w:r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信丰县包钢新利稀土有限责任</w:t>
              </w:r>
              <w:r>
                <w:rPr>
                  <w:rFonts w:ascii="Times New Roman" w:hAnsi="Times New Roman" w:hint="eastAsia"/>
                  <w:color w:val="000000" w:themeColor="text1"/>
                  <w:sz w:val="18"/>
                  <w:szCs w:val="18"/>
                </w:rPr>
                <w:t xml:space="preserve">  </w:t>
              </w:r>
              <w:r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公司</w:t>
              </w:r>
            </w:hyperlink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761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回函无意见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益阳鸿源稀土有限责任公司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回函无意见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江阴加华新材料资源有限公司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回函无意见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内蒙古稀土功能材料创新中心有限责任公司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回函无意见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中稀（广西）金源稀土新材料有限公司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836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回函无意见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北方稀土（集团）高科技有限责任公司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833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回函无意见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福建省长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汀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金龙稀土有限公司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833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回函无意见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江西理工大学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833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回函无意见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国瑞科创稀土功能材料（赣州）有限公司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833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未回函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江苏金石稀土有限公司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D72B8F" w:rsidRDefault="00D72B8F">
      <w:pPr>
        <w:spacing w:line="360" w:lineRule="auto"/>
        <w:rPr>
          <w:rFonts w:ascii="Times New Roman" w:hAnsi="Times New Roman"/>
          <w:color w:val="000000" w:themeColor="text1"/>
        </w:rPr>
      </w:pPr>
    </w:p>
    <w:p w:rsidR="00D72B8F" w:rsidRDefault="00FD5C0A">
      <w:pPr>
        <w:tabs>
          <w:tab w:val="left" w:pos="2430"/>
        </w:tabs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标准征求意见</w:t>
      </w:r>
      <w:proofErr w:type="gramStart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稿意见</w:t>
      </w:r>
      <w:proofErr w:type="gramEnd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汇总表</w:t>
      </w:r>
    </w:p>
    <w:p w:rsidR="00D72B8F" w:rsidRDefault="00FD5C0A">
      <w:pPr>
        <w:adjustRightInd w:val="0"/>
        <w:snapToGrid w:val="0"/>
        <w:jc w:val="left"/>
        <w:rPr>
          <w:rFonts w:asciiTheme="minorEastAsia" w:hAnsiTheme="minorEastAsia" w:cs="黑体"/>
          <w:color w:val="000000" w:themeColor="text1"/>
          <w:szCs w:val="21"/>
        </w:rPr>
      </w:pPr>
      <w:r>
        <w:rPr>
          <w:rFonts w:asciiTheme="minorEastAsia" w:hAnsiTheme="minorEastAsia" w:cs="黑体" w:hint="eastAsia"/>
          <w:color w:val="000000" w:themeColor="text1"/>
          <w:szCs w:val="21"/>
        </w:rPr>
        <w:t>标准项目名称：</w:t>
      </w:r>
      <w:r>
        <w:rPr>
          <w:rFonts w:asciiTheme="minorEastAsia" w:hAnsiTheme="minorEastAsia" w:hint="eastAsia"/>
          <w:color w:val="000000" w:themeColor="text1"/>
          <w:szCs w:val="21"/>
        </w:rPr>
        <w:t>氟化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铒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/>
          <w:color w:val="000000" w:themeColor="text1"/>
          <w:szCs w:val="21"/>
        </w:rPr>
        <w:t>承办人：</w:t>
      </w:r>
      <w:r>
        <w:rPr>
          <w:rFonts w:asciiTheme="minorEastAsia" w:hAnsiTheme="minorEastAsia" w:hint="eastAsia"/>
          <w:color w:val="000000" w:themeColor="text1"/>
          <w:szCs w:val="21"/>
        </w:rPr>
        <w:t>刘玉宝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解萍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 xml:space="preserve">               </w:t>
      </w:r>
      <w:r>
        <w:rPr>
          <w:rFonts w:asciiTheme="minorEastAsia" w:hAnsiTheme="minorEastAsia"/>
          <w:color w:val="000000" w:themeColor="text1"/>
          <w:szCs w:val="21"/>
        </w:rPr>
        <w:t>共</w:t>
      </w:r>
      <w:r>
        <w:rPr>
          <w:rFonts w:asciiTheme="minorEastAsia" w:hAnsiTheme="minorEastAsia" w:hint="eastAsia"/>
          <w:color w:val="000000" w:themeColor="text1"/>
          <w:szCs w:val="21"/>
        </w:rPr>
        <w:t>5</w:t>
      </w:r>
      <w:bookmarkStart w:id="0" w:name="_GoBack"/>
      <w:bookmarkEnd w:id="0"/>
      <w:r>
        <w:rPr>
          <w:rFonts w:asciiTheme="minorEastAsia" w:hAnsiTheme="minorEastAsia"/>
          <w:color w:val="000000" w:themeColor="text1"/>
          <w:szCs w:val="21"/>
        </w:rPr>
        <w:t>页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color w:val="000000" w:themeColor="text1"/>
          <w:szCs w:val="21"/>
        </w:rPr>
        <w:t>第</w:t>
      </w:r>
      <w:r>
        <w:rPr>
          <w:rFonts w:asciiTheme="minorEastAsia" w:hAnsiTheme="minorEastAsia" w:hint="eastAsia"/>
          <w:color w:val="000000" w:themeColor="text1"/>
          <w:szCs w:val="21"/>
        </w:rPr>
        <w:t>5</w:t>
      </w:r>
      <w:r>
        <w:rPr>
          <w:rFonts w:asciiTheme="minorEastAsia" w:hAnsiTheme="minorEastAsia"/>
          <w:color w:val="000000" w:themeColor="text1"/>
          <w:szCs w:val="21"/>
        </w:rPr>
        <w:t>页</w:t>
      </w:r>
    </w:p>
    <w:p w:rsidR="00D72B8F" w:rsidRDefault="00FD5C0A">
      <w:pPr>
        <w:tabs>
          <w:tab w:val="left" w:pos="2430"/>
        </w:tabs>
        <w:kinsoku w:val="0"/>
        <w:overflowPunct w:val="0"/>
        <w:autoSpaceDE w:val="0"/>
        <w:autoSpaceDN w:val="0"/>
        <w:spacing w:afterLines="50" w:after="156"/>
        <w:jc w:val="left"/>
        <w:rPr>
          <w:rFonts w:asciiTheme="minorEastAsia" w:hAnsiTheme="minorEastAsia" w:cs="黑体"/>
          <w:color w:val="000000" w:themeColor="text1"/>
          <w:szCs w:val="21"/>
        </w:rPr>
      </w:pPr>
      <w:r>
        <w:rPr>
          <w:rFonts w:asciiTheme="minorEastAsia" w:hAnsiTheme="minorEastAsia" w:cs="黑体" w:hint="eastAsia"/>
          <w:color w:val="000000" w:themeColor="text1"/>
          <w:szCs w:val="21"/>
        </w:rPr>
        <w:t>标准项目负责起草单位：包头稀土研究院</w:t>
      </w:r>
      <w:r>
        <w:rPr>
          <w:rFonts w:asciiTheme="minorEastAsia" w:hAnsiTheme="minorEastAsia" w:cs="黑体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="黑体" w:hint="eastAsia"/>
          <w:color w:val="000000" w:themeColor="text1"/>
          <w:szCs w:val="21"/>
        </w:rPr>
        <w:t>电话：</w:t>
      </w:r>
      <w:r>
        <w:rPr>
          <w:rFonts w:asciiTheme="minorEastAsia" w:hAnsiTheme="minorEastAsia" w:cs="黑体" w:hint="eastAsia"/>
          <w:color w:val="000000" w:themeColor="text1"/>
          <w:szCs w:val="21"/>
        </w:rPr>
        <w:t xml:space="preserve">  0472-5179292        2023-3-26</w:t>
      </w:r>
    </w:p>
    <w:tbl>
      <w:tblPr>
        <w:tblW w:w="5569" w:type="pct"/>
        <w:tblInd w:w="-459" w:type="dxa"/>
        <w:tblLook w:val="04A0" w:firstRow="1" w:lastRow="0" w:firstColumn="1" w:lastColumn="0" w:noHBand="0" w:noVBand="1"/>
      </w:tblPr>
      <w:tblGrid>
        <w:gridCol w:w="562"/>
        <w:gridCol w:w="855"/>
        <w:gridCol w:w="4029"/>
        <w:gridCol w:w="1499"/>
        <w:gridCol w:w="999"/>
        <w:gridCol w:w="1554"/>
      </w:tblGrid>
      <w:tr w:rsidR="00D72B8F">
        <w:trPr>
          <w:trHeight w:val="555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意见内容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提出单位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处理</w:t>
            </w:r>
          </w:p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D72B8F">
        <w:trPr>
          <w:trHeight w:val="555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未回函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乐山有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稀土新材料有限公司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未回函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赣州有色冶金研究所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未回函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广东省稀有金属研究所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72B8F">
        <w:trPr>
          <w:trHeight w:val="555"/>
          <w:tblHeader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B8F" w:rsidRDefault="00FD5C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未回函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FD5C0A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江西金世纪新材料股份有限公司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B8F" w:rsidRDefault="00D72B8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D72B8F" w:rsidRDefault="00D72B8F">
      <w:pPr>
        <w:spacing w:line="360" w:lineRule="auto"/>
        <w:rPr>
          <w:rFonts w:ascii="Times New Roman" w:hAnsi="Times New Roman"/>
          <w:color w:val="000000" w:themeColor="text1"/>
        </w:rPr>
      </w:pPr>
    </w:p>
    <w:p w:rsidR="00D72B8F" w:rsidRDefault="00FD5C0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说明（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）发送《征求意见稿》的单位数：</w:t>
      </w:r>
      <w:r>
        <w:rPr>
          <w:rFonts w:ascii="Times New Roman" w:hAnsi="Times New Roman" w:hint="eastAsia"/>
          <w:color w:val="000000" w:themeColor="text1"/>
        </w:rPr>
        <w:t>27</w:t>
      </w:r>
      <w:r>
        <w:rPr>
          <w:rFonts w:ascii="Times New Roman" w:hAnsi="Times New Roman"/>
          <w:color w:val="000000" w:themeColor="text1"/>
        </w:rPr>
        <w:t>个；</w:t>
      </w:r>
    </w:p>
    <w:p w:rsidR="00D72B8F" w:rsidRDefault="00FD5C0A">
      <w:pPr>
        <w:ind w:firstLineChars="200" w:firstLine="4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>）收到《征求意见稿》后，回函的单位数：</w:t>
      </w:r>
      <w:r>
        <w:rPr>
          <w:rFonts w:ascii="Times New Roman" w:hAnsi="Times New Roman" w:hint="eastAsia"/>
          <w:color w:val="000000" w:themeColor="text1"/>
        </w:rPr>
        <w:t>22</w:t>
      </w:r>
      <w:r>
        <w:rPr>
          <w:rFonts w:ascii="Times New Roman" w:hAnsi="Times New Roman"/>
          <w:color w:val="000000" w:themeColor="text1"/>
        </w:rPr>
        <w:t>个；</w:t>
      </w:r>
    </w:p>
    <w:p w:rsidR="00D72B8F" w:rsidRDefault="00FD5C0A">
      <w:pPr>
        <w:ind w:firstLine="43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）收到《征求意见稿》后，回函并有建议或意见的单位数：</w:t>
      </w:r>
      <w:r>
        <w:rPr>
          <w:rFonts w:ascii="Times New Roman" w:hAnsi="Times New Roman" w:hint="eastAsia"/>
          <w:color w:val="000000" w:themeColor="text1"/>
        </w:rPr>
        <w:t>13</w:t>
      </w:r>
      <w:r>
        <w:rPr>
          <w:rFonts w:ascii="Times New Roman" w:hAnsi="Times New Roman"/>
          <w:color w:val="000000" w:themeColor="text1"/>
        </w:rPr>
        <w:t>个；</w:t>
      </w:r>
    </w:p>
    <w:p w:rsidR="00D72B8F" w:rsidRDefault="00FD5C0A">
      <w:pPr>
        <w:ind w:firstLineChars="200" w:firstLine="420"/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>）没有回函的单位数：</w:t>
      </w:r>
      <w:r>
        <w:rPr>
          <w:rFonts w:ascii="Times New Roman" w:hAnsi="Times New Roman" w:hint="eastAsia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>个。</w:t>
      </w:r>
    </w:p>
    <w:sectPr w:rsidR="00D72B8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564FF"/>
    <w:multiLevelType w:val="multilevel"/>
    <w:tmpl w:val="7C2564FF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0ZjY4ODY0YzlmYjk0ZWIyYzczYzRmMTYyNDVjNTAifQ=="/>
  </w:docVars>
  <w:rsids>
    <w:rsidRoot w:val="006C47D2"/>
    <w:rsid w:val="00000106"/>
    <w:rsid w:val="000026B5"/>
    <w:rsid w:val="000116F2"/>
    <w:rsid w:val="000167B7"/>
    <w:rsid w:val="00025669"/>
    <w:rsid w:val="0003397A"/>
    <w:rsid w:val="000363E5"/>
    <w:rsid w:val="00066EDD"/>
    <w:rsid w:val="00070ABB"/>
    <w:rsid w:val="0008252F"/>
    <w:rsid w:val="00085B43"/>
    <w:rsid w:val="00093456"/>
    <w:rsid w:val="000948F1"/>
    <w:rsid w:val="00095EDA"/>
    <w:rsid w:val="00096E5D"/>
    <w:rsid w:val="000A08AD"/>
    <w:rsid w:val="000B41FC"/>
    <w:rsid w:val="000C6FEE"/>
    <w:rsid w:val="000D59CB"/>
    <w:rsid w:val="000E38EC"/>
    <w:rsid w:val="000E587B"/>
    <w:rsid w:val="000F2BDB"/>
    <w:rsid w:val="000F3D50"/>
    <w:rsid w:val="000F528B"/>
    <w:rsid w:val="000F6228"/>
    <w:rsid w:val="000F743F"/>
    <w:rsid w:val="00106CAC"/>
    <w:rsid w:val="00110069"/>
    <w:rsid w:val="00113925"/>
    <w:rsid w:val="00114B82"/>
    <w:rsid w:val="00127892"/>
    <w:rsid w:val="00133954"/>
    <w:rsid w:val="00133CDA"/>
    <w:rsid w:val="00136A4D"/>
    <w:rsid w:val="00142932"/>
    <w:rsid w:val="00154A2D"/>
    <w:rsid w:val="00155978"/>
    <w:rsid w:val="001726F4"/>
    <w:rsid w:val="001763C3"/>
    <w:rsid w:val="00180E6D"/>
    <w:rsid w:val="00181A6A"/>
    <w:rsid w:val="00196B6B"/>
    <w:rsid w:val="0019763E"/>
    <w:rsid w:val="001A2969"/>
    <w:rsid w:val="001B0B7A"/>
    <w:rsid w:val="001B514A"/>
    <w:rsid w:val="001C7086"/>
    <w:rsid w:val="001E0615"/>
    <w:rsid w:val="001E7729"/>
    <w:rsid w:val="00202123"/>
    <w:rsid w:val="0020329E"/>
    <w:rsid w:val="00207A5F"/>
    <w:rsid w:val="002110BA"/>
    <w:rsid w:val="002170A1"/>
    <w:rsid w:val="002205D9"/>
    <w:rsid w:val="00224310"/>
    <w:rsid w:val="002334CC"/>
    <w:rsid w:val="00234010"/>
    <w:rsid w:val="00241A9F"/>
    <w:rsid w:val="00271400"/>
    <w:rsid w:val="002739B6"/>
    <w:rsid w:val="00283509"/>
    <w:rsid w:val="0029249E"/>
    <w:rsid w:val="00296BF8"/>
    <w:rsid w:val="002A1227"/>
    <w:rsid w:val="002A4EBB"/>
    <w:rsid w:val="002B3961"/>
    <w:rsid w:val="002D1F0F"/>
    <w:rsid w:val="002E6B95"/>
    <w:rsid w:val="002F5069"/>
    <w:rsid w:val="00302662"/>
    <w:rsid w:val="00306CBB"/>
    <w:rsid w:val="00307907"/>
    <w:rsid w:val="003121F3"/>
    <w:rsid w:val="00320BF2"/>
    <w:rsid w:val="003449F8"/>
    <w:rsid w:val="00350C48"/>
    <w:rsid w:val="00360CF4"/>
    <w:rsid w:val="0036463A"/>
    <w:rsid w:val="003A2B93"/>
    <w:rsid w:val="003A5089"/>
    <w:rsid w:val="003A6D04"/>
    <w:rsid w:val="003B684B"/>
    <w:rsid w:val="003C102F"/>
    <w:rsid w:val="003C1CD7"/>
    <w:rsid w:val="003C374E"/>
    <w:rsid w:val="003E3207"/>
    <w:rsid w:val="00410183"/>
    <w:rsid w:val="00415D5F"/>
    <w:rsid w:val="00421582"/>
    <w:rsid w:val="00431603"/>
    <w:rsid w:val="00447ADD"/>
    <w:rsid w:val="0046046D"/>
    <w:rsid w:val="0046632A"/>
    <w:rsid w:val="004701D9"/>
    <w:rsid w:val="004751BE"/>
    <w:rsid w:val="00480C2D"/>
    <w:rsid w:val="004845BF"/>
    <w:rsid w:val="00496861"/>
    <w:rsid w:val="004B26F6"/>
    <w:rsid w:val="004B2DC7"/>
    <w:rsid w:val="004B4381"/>
    <w:rsid w:val="004C0710"/>
    <w:rsid w:val="004D17CA"/>
    <w:rsid w:val="004E3562"/>
    <w:rsid w:val="004E56D1"/>
    <w:rsid w:val="004F4DF0"/>
    <w:rsid w:val="004F6241"/>
    <w:rsid w:val="00500A7A"/>
    <w:rsid w:val="00507695"/>
    <w:rsid w:val="00510F20"/>
    <w:rsid w:val="00513D40"/>
    <w:rsid w:val="00515103"/>
    <w:rsid w:val="00520259"/>
    <w:rsid w:val="00552E60"/>
    <w:rsid w:val="00556089"/>
    <w:rsid w:val="00576B01"/>
    <w:rsid w:val="005800EC"/>
    <w:rsid w:val="00580DE6"/>
    <w:rsid w:val="0058158C"/>
    <w:rsid w:val="00584352"/>
    <w:rsid w:val="005B7560"/>
    <w:rsid w:val="005C1D88"/>
    <w:rsid w:val="005C5437"/>
    <w:rsid w:val="005C584B"/>
    <w:rsid w:val="005E1DDC"/>
    <w:rsid w:val="005E27F1"/>
    <w:rsid w:val="005E3E0D"/>
    <w:rsid w:val="005F0601"/>
    <w:rsid w:val="006015D0"/>
    <w:rsid w:val="00603190"/>
    <w:rsid w:val="00620D5B"/>
    <w:rsid w:val="00621F10"/>
    <w:rsid w:val="00643933"/>
    <w:rsid w:val="00652DCF"/>
    <w:rsid w:val="00652E8F"/>
    <w:rsid w:val="00656F72"/>
    <w:rsid w:val="00657AD1"/>
    <w:rsid w:val="0068170D"/>
    <w:rsid w:val="00684B20"/>
    <w:rsid w:val="00696FB5"/>
    <w:rsid w:val="006A21B1"/>
    <w:rsid w:val="006B187C"/>
    <w:rsid w:val="006C47D2"/>
    <w:rsid w:val="006C49B4"/>
    <w:rsid w:val="006C5EED"/>
    <w:rsid w:val="006D08E6"/>
    <w:rsid w:val="006D7911"/>
    <w:rsid w:val="006E3251"/>
    <w:rsid w:val="006E771D"/>
    <w:rsid w:val="006F6E1B"/>
    <w:rsid w:val="007001B4"/>
    <w:rsid w:val="0072686F"/>
    <w:rsid w:val="00737644"/>
    <w:rsid w:val="007424E0"/>
    <w:rsid w:val="007504A5"/>
    <w:rsid w:val="00755BCC"/>
    <w:rsid w:val="00761496"/>
    <w:rsid w:val="007664CC"/>
    <w:rsid w:val="00776067"/>
    <w:rsid w:val="00792CAD"/>
    <w:rsid w:val="00796443"/>
    <w:rsid w:val="007A1B52"/>
    <w:rsid w:val="007C4C80"/>
    <w:rsid w:val="007C67C9"/>
    <w:rsid w:val="007F03D6"/>
    <w:rsid w:val="00803E58"/>
    <w:rsid w:val="00804F8D"/>
    <w:rsid w:val="00806740"/>
    <w:rsid w:val="00814205"/>
    <w:rsid w:val="0081602F"/>
    <w:rsid w:val="008307D8"/>
    <w:rsid w:val="00832006"/>
    <w:rsid w:val="00833CC2"/>
    <w:rsid w:val="00834735"/>
    <w:rsid w:val="00864700"/>
    <w:rsid w:val="0086671D"/>
    <w:rsid w:val="00880D3E"/>
    <w:rsid w:val="00885934"/>
    <w:rsid w:val="008A3A38"/>
    <w:rsid w:val="008E742A"/>
    <w:rsid w:val="008F07C8"/>
    <w:rsid w:val="00901342"/>
    <w:rsid w:val="009037F0"/>
    <w:rsid w:val="00907DBD"/>
    <w:rsid w:val="00917045"/>
    <w:rsid w:val="009277EB"/>
    <w:rsid w:val="0093077C"/>
    <w:rsid w:val="00935EF9"/>
    <w:rsid w:val="00957DF4"/>
    <w:rsid w:val="00961AA7"/>
    <w:rsid w:val="009644A4"/>
    <w:rsid w:val="00981E95"/>
    <w:rsid w:val="00981EAE"/>
    <w:rsid w:val="009939A4"/>
    <w:rsid w:val="00993EF9"/>
    <w:rsid w:val="009A211E"/>
    <w:rsid w:val="009A39BE"/>
    <w:rsid w:val="009B37D6"/>
    <w:rsid w:val="009C1A12"/>
    <w:rsid w:val="009D7F34"/>
    <w:rsid w:val="009F3BB2"/>
    <w:rsid w:val="009F7548"/>
    <w:rsid w:val="00A019B3"/>
    <w:rsid w:val="00A043F0"/>
    <w:rsid w:val="00A143E9"/>
    <w:rsid w:val="00A35576"/>
    <w:rsid w:val="00A41088"/>
    <w:rsid w:val="00A53A10"/>
    <w:rsid w:val="00A61984"/>
    <w:rsid w:val="00A6345A"/>
    <w:rsid w:val="00A644E0"/>
    <w:rsid w:val="00A72406"/>
    <w:rsid w:val="00A8557E"/>
    <w:rsid w:val="00A92B28"/>
    <w:rsid w:val="00A92F51"/>
    <w:rsid w:val="00AA413B"/>
    <w:rsid w:val="00AB7DFD"/>
    <w:rsid w:val="00AC10D6"/>
    <w:rsid w:val="00AC5A1C"/>
    <w:rsid w:val="00AC7923"/>
    <w:rsid w:val="00AD124F"/>
    <w:rsid w:val="00AE4FA9"/>
    <w:rsid w:val="00AE7953"/>
    <w:rsid w:val="00B02C05"/>
    <w:rsid w:val="00B03DA4"/>
    <w:rsid w:val="00B137D9"/>
    <w:rsid w:val="00B1633A"/>
    <w:rsid w:val="00B4275B"/>
    <w:rsid w:val="00B50A34"/>
    <w:rsid w:val="00B5755B"/>
    <w:rsid w:val="00B745DF"/>
    <w:rsid w:val="00B7611C"/>
    <w:rsid w:val="00B76D54"/>
    <w:rsid w:val="00B7746C"/>
    <w:rsid w:val="00B834D4"/>
    <w:rsid w:val="00BB75AA"/>
    <w:rsid w:val="00BC7446"/>
    <w:rsid w:val="00BD4E3D"/>
    <w:rsid w:val="00BF2CCE"/>
    <w:rsid w:val="00C038E4"/>
    <w:rsid w:val="00C06A59"/>
    <w:rsid w:val="00C15A8F"/>
    <w:rsid w:val="00C176AA"/>
    <w:rsid w:val="00C22675"/>
    <w:rsid w:val="00C2700E"/>
    <w:rsid w:val="00C30CBB"/>
    <w:rsid w:val="00C3207C"/>
    <w:rsid w:val="00C334E8"/>
    <w:rsid w:val="00C446CB"/>
    <w:rsid w:val="00C44B3E"/>
    <w:rsid w:val="00C55899"/>
    <w:rsid w:val="00C57341"/>
    <w:rsid w:val="00C72E52"/>
    <w:rsid w:val="00C751BF"/>
    <w:rsid w:val="00C84A94"/>
    <w:rsid w:val="00C86EC4"/>
    <w:rsid w:val="00C93644"/>
    <w:rsid w:val="00C95F79"/>
    <w:rsid w:val="00CB583E"/>
    <w:rsid w:val="00CC5DF5"/>
    <w:rsid w:val="00CD78F7"/>
    <w:rsid w:val="00CE4380"/>
    <w:rsid w:val="00CF121A"/>
    <w:rsid w:val="00D00493"/>
    <w:rsid w:val="00D02347"/>
    <w:rsid w:val="00D05A86"/>
    <w:rsid w:val="00D10D0B"/>
    <w:rsid w:val="00D13B12"/>
    <w:rsid w:val="00D40ECE"/>
    <w:rsid w:val="00D41CBF"/>
    <w:rsid w:val="00D45180"/>
    <w:rsid w:val="00D50E5B"/>
    <w:rsid w:val="00D54A85"/>
    <w:rsid w:val="00D63F4A"/>
    <w:rsid w:val="00D67083"/>
    <w:rsid w:val="00D72B8F"/>
    <w:rsid w:val="00D76295"/>
    <w:rsid w:val="00D96FE5"/>
    <w:rsid w:val="00DA104F"/>
    <w:rsid w:val="00DA2EC0"/>
    <w:rsid w:val="00DB4304"/>
    <w:rsid w:val="00DD0BF7"/>
    <w:rsid w:val="00DF2E2D"/>
    <w:rsid w:val="00DF60B0"/>
    <w:rsid w:val="00E11442"/>
    <w:rsid w:val="00E15CED"/>
    <w:rsid w:val="00E25765"/>
    <w:rsid w:val="00E27F8B"/>
    <w:rsid w:val="00E315B9"/>
    <w:rsid w:val="00E31C99"/>
    <w:rsid w:val="00E4372E"/>
    <w:rsid w:val="00E461B0"/>
    <w:rsid w:val="00E618B0"/>
    <w:rsid w:val="00E64922"/>
    <w:rsid w:val="00E96CCD"/>
    <w:rsid w:val="00EA14AF"/>
    <w:rsid w:val="00EA43BE"/>
    <w:rsid w:val="00EC1FF0"/>
    <w:rsid w:val="00ED2018"/>
    <w:rsid w:val="00EE2848"/>
    <w:rsid w:val="00F04DC5"/>
    <w:rsid w:val="00F24018"/>
    <w:rsid w:val="00F245AA"/>
    <w:rsid w:val="00F527C9"/>
    <w:rsid w:val="00F5632D"/>
    <w:rsid w:val="00F70ED3"/>
    <w:rsid w:val="00F71D63"/>
    <w:rsid w:val="00F74CBF"/>
    <w:rsid w:val="00F80425"/>
    <w:rsid w:val="00F833EC"/>
    <w:rsid w:val="00F92DB7"/>
    <w:rsid w:val="00FA05B2"/>
    <w:rsid w:val="00FA119D"/>
    <w:rsid w:val="00FA2F3C"/>
    <w:rsid w:val="00FA30AC"/>
    <w:rsid w:val="00FA53B9"/>
    <w:rsid w:val="00FB2BF7"/>
    <w:rsid w:val="00FD5781"/>
    <w:rsid w:val="00FD5C0A"/>
    <w:rsid w:val="00FE0DF8"/>
    <w:rsid w:val="00FE5563"/>
    <w:rsid w:val="00FE712B"/>
    <w:rsid w:val="00FF633C"/>
    <w:rsid w:val="42B05C18"/>
    <w:rsid w:val="6A47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封面标准文稿编辑信息"/>
    <w:qFormat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font61">
    <w:name w:val="font61"/>
    <w:qFormat/>
    <w:rPr>
      <w:rFonts w:ascii="宋体" w:eastAsia="宋体" w:hAnsi="宋体" w:cs="宋体" w:hint="eastAsia"/>
      <w:color w:val="FF0000"/>
      <w:sz w:val="21"/>
      <w:szCs w:val="21"/>
      <w:u w:val="none"/>
    </w:rPr>
  </w:style>
  <w:style w:type="paragraph" w:customStyle="1" w:styleId="a7">
    <w:name w:val="段"/>
    <w:link w:val="Char1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7"/>
    <w:qFormat/>
    <w:rPr>
      <w:rFonts w:ascii="宋体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tbZTbRq37jvl_kyKJC_juAc-wBYu2fpYi_5u57Ory1lVK2YaOmo8jEfPIeXuADj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idu.com/link?url=v-s9VV9Iea2daBFbUmIVtrQjOe3QndOgvQvHaoi-QM4yAJWjzhKDr4m0sZ3E78CJzGRPTPRtDU-W7g9feEJfe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idu.com/link?url=v-s9VV9Iea2daBFbUmIVtrQjOe3QndOgvQvHaoi-QM4yAJWjzhKDr4m0sZ3E78CJzGRPTPRtDU-W7g9feEJfe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解萍</dc:creator>
  <cp:lastModifiedBy>解萍</cp:lastModifiedBy>
  <cp:revision>122</cp:revision>
  <cp:lastPrinted>2020-08-21T01:32:00Z</cp:lastPrinted>
  <dcterms:created xsi:type="dcterms:W3CDTF">2021-02-02T02:30:00Z</dcterms:created>
  <dcterms:modified xsi:type="dcterms:W3CDTF">2023-04-14T00:56:00Z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968A462C6412424A844A0D1134C434E8</vt:lpwstr>
  </property>
</Properties>
</file>