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EE" w:rsidRDefault="003C3056">
      <w:pPr>
        <w:pStyle w:val="aff2"/>
        <w:sectPr w:rsidR="00D939EE">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1"/>
          <w:cols w:space="425"/>
          <w:titlePg/>
          <w:docGrid w:type="lines" w:linePitch="312"/>
        </w:sectPr>
      </w:pPr>
      <w:r>
        <w:pict>
          <v:line id="_x0000_s2078" style="position:absolute;left:0;text-align:left;flip:x;z-index:251688960" from="-1.3pt,148.95pt" to="486.95pt,149pt"/>
        </w:pict>
      </w:r>
      <w:r>
        <w:pict>
          <v:line id="_x0000_s2077" style="position:absolute;left:0;text-align:left;flip:x;z-index:251687936" from="-7.9pt,702pt" to="480.35pt,702.05pt"/>
        </w:pict>
      </w:r>
      <w:r>
        <w:pict>
          <v:line id="_x0000_s2075" style="position:absolute;left:0;text-align:left;z-index:251686912" from="-1.3pt,712pt" to="480.7pt,712pt" strokecolor="white" strokeweight="1pt"/>
        </w:pict>
      </w:r>
      <w:r>
        <w:pict>
          <v:line id="_x0000_s2073" style="position:absolute;left:0;text-align:left;z-index:251685888" from="0,700pt" to="482pt,700pt" strokecolor="white" strokeweight="1pt"/>
        </w:pict>
      </w:r>
      <w:r w:rsidR="006F07C7">
        <w:br w:type="page"/>
      </w:r>
      <w:bookmarkStart w:id="0" w:name="SectionMark0"/>
      <w:r>
        <w:pict>
          <v:line id="Line 10" o:spid="_x0000_s2059" style="position:absolute;left:0;text-align:left;z-index:251668480"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" strokecolor="white" strokeweight="1pt"/>
        </w:pict>
      </w:r>
      <w:r>
        <w:pict>
          <v:shapetype id="_x0000_t202" coordsize="21600,21600" o:spt="202" path="m,l,21600r21600,l21600,xe">
            <v:stroke joinstyle="miter"/>
            <v:path gradientshapeok="t" o:connecttype="rect"/>
          </v:shapetype>
          <v:shape id="fmFrame7" o:spid="_x0000_s2058" type="#_x0000_t202" style="position:absolute;left:0;text-align:left;margin-left:-15.75pt;margin-top:709.8pt;width:509.25pt;height:50.35pt;z-index:251667456;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" stroked="f">
            <v:textbox inset="0,0,0,0">
              <w:txbxContent>
                <w:p w:rsidR="004536FF" w:rsidRDefault="004536FF" w:rsidP="00205522">
                  <w:pPr>
                    <w:pStyle w:val="afb"/>
                    <w:spacing w:line="0" w:lineRule="atLeast"/>
                    <w:ind w:firstLineChars="100" w:firstLine="436"/>
                    <w:rPr>
                      <w:rStyle w:val="afa"/>
                      <w:spacing w:val="0"/>
                    </w:rPr>
                  </w:pPr>
                  <w:r>
                    <w:rPr>
                      <w:rFonts w:hint="eastAsia"/>
                      <w:spacing w:val="0"/>
                      <w:sz w:val="32"/>
                    </w:rPr>
                    <w:t>国家市场监督管理总局</w:t>
                  </w:r>
                </w:p>
                <w:p w:rsidR="004536FF" w:rsidRDefault="004536FF">
                  <w:pPr>
                    <w:jc w:val="center"/>
                  </w:pPr>
                  <w:r>
                    <w:rPr>
                      <w:rFonts w:hint="eastAsia"/>
                      <w:b/>
                      <w:spacing w:val="10"/>
                      <w:w w:val="135"/>
                      <w:sz w:val="32"/>
                    </w:rPr>
                    <w:t xml:space="preserve">       </w:t>
                  </w:r>
                  <w:r>
                    <w:rPr>
                      <w:rFonts w:hint="eastAsia"/>
                      <w:b/>
                      <w:spacing w:val="10"/>
                      <w:w w:val="135"/>
                      <w:sz w:val="32"/>
                    </w:rPr>
                    <w:t>国家标准化管理委员会</w:t>
                  </w:r>
                  <w:r>
                    <w:rPr>
                      <w:rFonts w:hint="eastAsia"/>
                      <w:b/>
                      <w:sz w:val="32"/>
                    </w:rPr>
                    <w:t xml:space="preserve">   </w:t>
                  </w:r>
                  <w:r>
                    <w:rPr>
                      <w:rStyle w:val="afa"/>
                      <w:rFonts w:hint="eastAsia"/>
                      <w:position w:val="18"/>
                      <w:sz w:val="32"/>
                    </w:rPr>
                    <w:t>发布</w:t>
                  </w:r>
                </w:p>
              </w:txbxContent>
            </v:textbox>
            <w10:wrap anchorx="margin" anchory="margin"/>
            <w10:anchorlock/>
          </v:shape>
        </w:pict>
      </w:r>
      <w:r>
        <w:pict>
          <v:shape id="fmFrame6" o:spid="_x0000_s2051" type="#_x0000_t202" style="position:absolute;left:0;text-align:left;margin-left:320.25pt;margin-top:674.35pt;width:159pt;height:27.65pt;z-index:25166643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" stroked="f">
            <v:textbox inset="0,0,0,0">
              <w:txbxContent>
                <w:p w:rsidR="004536FF" w:rsidRDefault="004536FF">
                  <w:pPr>
                    <w:pStyle w:val="aff3"/>
                  </w:pPr>
                  <w:r>
                    <w:rPr>
                      <w:rFonts w:hint="eastAsia"/>
                    </w:rPr>
                    <w:t>201</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pict>
          <v:shape id="fmFrame5" o:spid="_x0000_s2052" type="#_x0000_t202" style="position:absolute;left:0;text-align:left;margin-left:0;margin-top:674.35pt;width:159pt;height:27.65pt;z-index:25166540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" stroked="f">
            <v:textbox inset="0,0,0,0">
              <w:txbxContent>
                <w:p w:rsidR="004536FF" w:rsidRDefault="004536FF">
                  <w:pPr>
                    <w:pStyle w:val="afc"/>
                  </w:pPr>
                  <w:r>
                    <w:rPr>
                      <w:rFonts w:hint="eastAsia"/>
                    </w:rPr>
                    <w:t>201</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pict>
          <v:shape id="fmFrame4" o:spid="_x0000_s2053" type="#_x0000_t202" style="position:absolute;left:0;text-align:left;margin-left:0;margin-top:286.25pt;width:470pt;height:353.35pt;z-index:25166438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" stroked="f">
            <v:textbox inset="0,0,0,0">
              <w:txbxContent>
                <w:p w:rsidR="004536FF" w:rsidRDefault="004536FF" w:rsidP="008A659E">
                  <w:pPr>
                    <w:pStyle w:val="afe"/>
                    <w:rPr>
                      <w:spacing w:val="12"/>
                    </w:rPr>
                  </w:pPr>
                  <w:r>
                    <w:rPr>
                      <w:rFonts w:hint="eastAsia"/>
                      <w:spacing w:val="12"/>
                    </w:rPr>
                    <w:t>氯化镧</w:t>
                  </w:r>
                </w:p>
                <w:p w:rsidR="004536FF" w:rsidRDefault="004536FF" w:rsidP="008A659E">
                  <w:pPr>
                    <w:pStyle w:val="aff0"/>
                    <w:rPr>
                      <w:rFonts w:ascii="黑体" w:eastAsia="黑体" w:hAnsi="黑体"/>
                      <w:color w:val="000000"/>
                      <w:szCs w:val="28"/>
                    </w:rPr>
                  </w:pPr>
                  <w:r>
                    <w:rPr>
                      <w:rFonts w:ascii="黑体" w:eastAsia="黑体" w:hAnsi="黑体" w:hint="eastAsia"/>
                      <w:color w:val="000000"/>
                      <w:szCs w:val="28"/>
                    </w:rPr>
                    <w:t>Lanthanum chloride</w:t>
                  </w:r>
                </w:p>
                <w:p w:rsidR="004536FF" w:rsidRDefault="004536FF" w:rsidP="008A659E">
                  <w:pPr>
                    <w:pStyle w:val="aff0"/>
                    <w:rPr>
                      <w:rFonts w:ascii="黑体" w:eastAsia="黑体" w:hAnsi="黑体"/>
                      <w:color w:val="000000"/>
                      <w:szCs w:val="28"/>
                    </w:rPr>
                  </w:pPr>
                </w:p>
                <w:p w:rsidR="004536FF" w:rsidRDefault="004536FF" w:rsidP="008A659E">
                  <w:pPr>
                    <w:pStyle w:val="aff"/>
                  </w:pPr>
                  <w:r>
                    <w:rPr>
                      <w:rFonts w:hint="eastAsia"/>
                    </w:rPr>
                    <w:t>（预审稿）</w:t>
                  </w:r>
                </w:p>
                <w:p w:rsidR="004536FF" w:rsidRPr="00803564" w:rsidRDefault="004536FF" w:rsidP="008A659E">
                  <w:pPr>
                    <w:pStyle w:val="aff"/>
                    <w:rPr>
                      <w:color w:val="FF0000"/>
                    </w:rPr>
                  </w:pPr>
                  <w:r>
                    <w:rPr>
                      <w:rFonts w:hint="eastAsia"/>
                      <w:color w:val="FF0000"/>
                    </w:rPr>
                    <w:t>（</w:t>
                  </w:r>
                  <w:r w:rsidRPr="00803564">
                    <w:rPr>
                      <w:rFonts w:hint="eastAsia"/>
                      <w:color w:val="FF0000"/>
                    </w:rPr>
                    <w:t>在提交反馈意见时，请将您知道的相关专利连同支持性文件一并附上</w:t>
                  </w:r>
                  <w:r>
                    <w:rPr>
                      <w:rFonts w:hint="eastAsia"/>
                      <w:color w:val="FF0000"/>
                    </w:rPr>
                    <w:t>）</w:t>
                  </w:r>
                </w:p>
                <w:p w:rsidR="004536FF" w:rsidRPr="00803564" w:rsidRDefault="004536FF" w:rsidP="008A659E">
                  <w:pPr>
                    <w:rPr>
                      <w:color w:val="FF0000"/>
                    </w:rPr>
                  </w:pPr>
                </w:p>
              </w:txbxContent>
            </v:textbox>
            <w10:wrap anchorx="margin" anchory="margin"/>
            <w10:anchorlock/>
          </v:shape>
        </w:pict>
      </w:r>
      <w:r>
        <w:pict>
          <v:shape id="fmFrame3" o:spid="_x0000_s2054" type="#_x0000_t202" style="position:absolute;left:0;text-align:left;margin-left:0;margin-top:110.35pt;width:483pt;height:67.75pt;z-index:25166336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" stroked="f">
            <v:textbox inset="0,0,0,0">
              <w:txbxContent>
                <w:p w:rsidR="004536FF" w:rsidRDefault="004536FF">
                  <w:pPr>
                    <w:pStyle w:val="2"/>
                  </w:pPr>
                  <w:r>
                    <w:t>GB/T ××××—</w:t>
                  </w:r>
                  <w:r>
                    <w:rPr>
                      <w:rFonts w:hint="eastAsia"/>
                    </w:rPr>
                    <w:t>202</w:t>
                  </w:r>
                  <w:r>
                    <w:t>×</w:t>
                  </w:r>
                </w:p>
                <w:p w:rsidR="004536FF" w:rsidRDefault="004536FF">
                  <w:pPr>
                    <w:pStyle w:val="1"/>
                  </w:pPr>
                </w:p>
              </w:txbxContent>
            </v:textbox>
            <w10:wrap anchorx="margin" anchory="margin"/>
            <w10:anchorlock/>
          </v:shape>
        </w:pict>
      </w:r>
      <w:r w:rsidR="006F07C7">
        <w:rPr>
          <w:noProof/>
        </w:rPr>
        <w:drawing>
          <wp:anchor distT="0" distB="0" distL="114300" distR="114300" simplePos="0" relativeHeight="251662336"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4" name="HBPicture" descr="GB"/>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rrowheads="1"/>
                    </pic:cNvPicPr>
                  </pic:nvPicPr>
                  <pic:blipFill>
                    <a:blip r:embed="rId13"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pict>
          <v:shape id="fmFrame2" o:spid="_x0000_s2055" type="#_x0000_t202" style="position:absolute;left:0;text-align:left;margin-left:0;margin-top:79.6pt;width:481.9pt;height:30.8pt;z-index:25166131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DTzy7EfAIAAAQF&#10;AAAOAAAAAAAAAAAAAAAAAC4CAABkcnMvZTJvRG9jLnhtbFBLAQItABQABgAIAAAAIQCU11t23gAA&#10;AAgBAAAPAAAAAAAAAAAAAAAAANYEAABkcnMvZG93bnJldi54bWxQSwUGAAAAAAQABADzAAAA4QUA&#10;AAAA&#10;" stroked="f">
            <v:textbox inset="0,0,0,0">
              <w:txbxContent>
                <w:p w:rsidR="004536FF" w:rsidRDefault="004536FF">
                  <w:pPr>
                    <w:pStyle w:val="af8"/>
                  </w:pPr>
                  <w:r>
                    <w:rPr>
                      <w:rFonts w:hint="eastAsia"/>
                    </w:rPr>
                    <w:t>中华人民共和国国家标准</w:t>
                  </w:r>
                </w:p>
              </w:txbxContent>
            </v:textbox>
            <w10:wrap anchorx="margin" anchory="margin"/>
            <w10:anchorlock/>
          </v:shape>
        </w:pict>
      </w:r>
      <w:r>
        <w:pict>
          <v:shape id="fmFrame1" o:spid="_x0000_s2056" type="#_x0000_t202" style="position:absolute;left:0;text-align:left;margin-left:0;margin-top:0;width:200pt;height:51.8pt;z-index:25166028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" stroked="f">
            <v:textbox inset="0,0,0,0">
              <w:txbxContent>
                <w:p w:rsidR="004536FF" w:rsidRDefault="004536FF">
                  <w:pPr>
                    <w:pStyle w:val="aff4"/>
                    <w:rPr>
                      <w:rFonts w:eastAsia="宋体"/>
                    </w:rPr>
                  </w:pPr>
                  <w:r>
                    <w:rPr>
                      <w:rFonts w:eastAsia="宋体"/>
                      <w:b/>
                    </w:rPr>
                    <w:t>ICS</w:t>
                  </w:r>
                  <w:r>
                    <w:rPr>
                      <w:rFonts w:eastAsia="宋体"/>
                    </w:rPr>
                    <w:t xml:space="preserve"> 77.120.99</w:t>
                  </w:r>
                </w:p>
                <w:p w:rsidR="004536FF" w:rsidRDefault="004536FF">
                  <w:pPr>
                    <w:pStyle w:val="aff4"/>
                    <w:rPr>
                      <w:rFonts w:eastAsia="宋体"/>
                    </w:rPr>
                  </w:pPr>
                  <w:r>
                    <w:rPr>
                      <w:rFonts w:eastAsia="宋体" w:hint="eastAsia"/>
                      <w:b/>
                    </w:rPr>
                    <w:t xml:space="preserve">CCS </w:t>
                  </w:r>
                  <w:r>
                    <w:rPr>
                      <w:rFonts w:eastAsia="宋体"/>
                      <w:b/>
                    </w:rPr>
                    <w:t>H</w:t>
                  </w:r>
                  <w:r>
                    <w:rPr>
                      <w:rFonts w:eastAsia="宋体"/>
                    </w:rPr>
                    <w:t xml:space="preserve"> 65</w:t>
                  </w:r>
                </w:p>
              </w:txbxContent>
            </v:textbox>
            <w10:wrap anchorx="margin" anchory="margin"/>
            <w10:anchorlock/>
          </v:shape>
        </w:pict>
      </w:r>
    </w:p>
    <w:bookmarkEnd w:id="0"/>
    <w:p w:rsidR="008A659E" w:rsidRDefault="008A659E" w:rsidP="002449D5">
      <w:pPr>
        <w:spacing w:beforeLines="100" w:afterLines="250" w:line="400" w:lineRule="exact"/>
        <w:jc w:val="center"/>
        <w:rPr>
          <w:rFonts w:ascii="黑体" w:eastAsia="黑体" w:hAnsi="黑体" w:cs="黑体"/>
          <w:sz w:val="32"/>
          <w:szCs w:val="32"/>
        </w:rPr>
      </w:pPr>
      <w:r>
        <w:rPr>
          <w:rFonts w:ascii="黑体" w:eastAsia="黑体" w:hAnsi="黑体" w:cs="黑体" w:hint="eastAsia"/>
          <w:sz w:val="32"/>
          <w:szCs w:val="32"/>
        </w:rPr>
        <w:lastRenderedPageBreak/>
        <w:t>前    言</w:t>
      </w:r>
    </w:p>
    <w:p w:rsidR="008A659E" w:rsidRDefault="008A659E" w:rsidP="008A659E">
      <w:pPr>
        <w:pStyle w:val="af2"/>
        <w:spacing w:line="340" w:lineRule="exact"/>
      </w:pPr>
      <w:r>
        <w:rPr>
          <w:rFonts w:hint="eastAsia"/>
        </w:rPr>
        <w:t>本</w:t>
      </w:r>
      <w:r w:rsidR="00B0106C" w:rsidRPr="00946F05">
        <w:rPr>
          <w:rFonts w:ascii="Times New Roman" w:eastAsiaTheme="minorEastAsia" w:hAnsiTheme="minorEastAsia"/>
          <w:szCs w:val="21"/>
        </w:rPr>
        <w:t>文件</w:t>
      </w:r>
      <w:r w:rsidR="0067036D">
        <w:rPr>
          <w:rFonts w:ascii="Times New Roman" w:eastAsiaTheme="minorEastAsia" w:hAnsiTheme="minorEastAsia" w:hint="eastAsia"/>
          <w:szCs w:val="21"/>
        </w:rPr>
        <w:t>按照</w:t>
      </w:r>
      <w:r w:rsidR="00B0106C" w:rsidRPr="00946F05">
        <w:rPr>
          <w:rFonts w:ascii="Times New Roman" w:eastAsiaTheme="minorEastAsia" w:hAnsi="Times New Roman"/>
          <w:szCs w:val="21"/>
        </w:rPr>
        <w:t>GB/T</w:t>
      </w:r>
      <w:r w:rsidR="0067036D">
        <w:rPr>
          <w:rFonts w:ascii="Times New Roman" w:eastAsiaTheme="minorEastAsia" w:hAnsi="Times New Roman" w:hint="eastAsia"/>
          <w:szCs w:val="21"/>
        </w:rPr>
        <w:t xml:space="preserve"> </w:t>
      </w:r>
      <w:r w:rsidR="00B0106C" w:rsidRPr="00946F05">
        <w:rPr>
          <w:rFonts w:ascii="Times New Roman" w:eastAsiaTheme="minorEastAsia" w:hAnsi="Times New Roman"/>
          <w:szCs w:val="21"/>
        </w:rPr>
        <w:t>1.1-2020</w:t>
      </w:r>
      <w:r w:rsidR="00B0106C" w:rsidRPr="00946F05">
        <w:rPr>
          <w:rFonts w:ascii="Times New Roman" w:eastAsiaTheme="minorEastAsia" w:hAnsiTheme="minorEastAsia"/>
          <w:szCs w:val="21"/>
        </w:rPr>
        <w:t>《标准化工作导则</w:t>
      </w:r>
      <w:r w:rsidR="00B0106C" w:rsidRPr="00946F05">
        <w:rPr>
          <w:rFonts w:ascii="Times New Roman" w:eastAsiaTheme="minorEastAsia" w:hAnsi="Times New Roman"/>
          <w:szCs w:val="21"/>
        </w:rPr>
        <w:t xml:space="preserve"> </w:t>
      </w:r>
      <w:r w:rsidR="00B0106C" w:rsidRPr="00946F05">
        <w:rPr>
          <w:rFonts w:ascii="Times New Roman" w:eastAsiaTheme="minorEastAsia" w:hAnsiTheme="minorEastAsia"/>
          <w:szCs w:val="21"/>
        </w:rPr>
        <w:t>第</w:t>
      </w:r>
      <w:r w:rsidR="00B0106C" w:rsidRPr="00946F05">
        <w:rPr>
          <w:rFonts w:ascii="Times New Roman" w:eastAsiaTheme="minorEastAsia" w:hAnsi="Times New Roman"/>
          <w:szCs w:val="21"/>
        </w:rPr>
        <w:t>1</w:t>
      </w:r>
      <w:r w:rsidR="00B0106C" w:rsidRPr="00946F05">
        <w:rPr>
          <w:rFonts w:ascii="Times New Roman" w:eastAsiaTheme="minorEastAsia" w:hAnsiTheme="minorEastAsia"/>
          <w:szCs w:val="21"/>
        </w:rPr>
        <w:t>部分：标准化文件的结构和起草规则》的规</w:t>
      </w:r>
      <w:r w:rsidR="0067036D">
        <w:rPr>
          <w:rFonts w:ascii="Times New Roman" w:eastAsiaTheme="minorEastAsia" w:hAnsiTheme="minorEastAsia" w:hint="eastAsia"/>
          <w:szCs w:val="21"/>
        </w:rPr>
        <w:t>定</w:t>
      </w:r>
      <w:r w:rsidR="00B0106C" w:rsidRPr="00946F05">
        <w:rPr>
          <w:rFonts w:ascii="Times New Roman" w:eastAsiaTheme="minorEastAsia" w:hAnsiTheme="minorEastAsia"/>
          <w:szCs w:val="21"/>
        </w:rPr>
        <w:t>起草。</w:t>
      </w:r>
    </w:p>
    <w:p w:rsidR="008A659E" w:rsidRDefault="008A659E" w:rsidP="008A659E">
      <w:pPr>
        <w:spacing w:line="340" w:lineRule="exact"/>
        <w:ind w:firstLineChars="200" w:firstLine="420"/>
        <w:rPr>
          <w:rFonts w:ascii="宋体" w:hAnsi="宋体"/>
          <w:color w:val="000000"/>
        </w:rPr>
      </w:pPr>
      <w:r>
        <w:rPr>
          <w:rFonts w:ascii="宋体" w:hAnsi="宋体" w:hint="eastAsia"/>
          <w:color w:val="000000"/>
        </w:rPr>
        <w:t>请注意本文件的某些内容可能涉及专利。本文件的发布机构不承担识别专利的责任。</w:t>
      </w:r>
    </w:p>
    <w:p w:rsidR="008A659E" w:rsidRDefault="008A659E" w:rsidP="008A659E">
      <w:pPr>
        <w:spacing w:line="340" w:lineRule="exact"/>
        <w:ind w:firstLineChars="200" w:firstLine="420"/>
        <w:rPr>
          <w:rFonts w:ascii="宋体" w:hAnsi="宋体"/>
          <w:color w:val="000000"/>
        </w:rPr>
      </w:pPr>
      <w:r>
        <w:rPr>
          <w:rFonts w:ascii="宋体" w:hAnsi="宋体" w:hint="eastAsia"/>
          <w:color w:val="000000"/>
        </w:rPr>
        <w:t>本文件</w:t>
      </w:r>
      <w:r>
        <w:rPr>
          <w:rFonts w:ascii="宋体" w:hAnsi="宋体"/>
          <w:color w:val="000000"/>
        </w:rPr>
        <w:t>由全国稀土标准化技术委员</w:t>
      </w:r>
      <w:r>
        <w:rPr>
          <w:rFonts w:ascii="宋体" w:hAnsi="宋体"/>
          <w:color w:val="000000"/>
          <w:spacing w:val="42"/>
        </w:rPr>
        <w:t>会</w:t>
      </w:r>
      <w:r>
        <w:rPr>
          <w:rFonts w:hint="eastAsia"/>
          <w:color w:val="000000"/>
          <w:spacing w:val="54"/>
          <w:kern w:val="0"/>
          <w:position w:val="2"/>
        </w:rPr>
        <w:t>(</w:t>
      </w:r>
      <w:r>
        <w:rPr>
          <w:rFonts w:hint="eastAsia"/>
          <w:color w:val="000000"/>
          <w:kern w:val="0"/>
        </w:rPr>
        <w:t>SA</w:t>
      </w:r>
      <w:r>
        <w:rPr>
          <w:rFonts w:hint="eastAsia"/>
          <w:color w:val="000000"/>
          <w:spacing w:val="20"/>
          <w:kern w:val="0"/>
        </w:rPr>
        <w:t>C/</w:t>
      </w:r>
      <w:r>
        <w:rPr>
          <w:rFonts w:hint="eastAsia"/>
          <w:color w:val="000000"/>
          <w:kern w:val="0"/>
        </w:rPr>
        <w:t>TC</w:t>
      </w:r>
      <w:r>
        <w:rPr>
          <w:rFonts w:hint="eastAsia"/>
          <w:color w:val="000000"/>
          <w:spacing w:val="40"/>
          <w:kern w:val="0"/>
        </w:rPr>
        <w:t xml:space="preserve"> </w:t>
      </w:r>
      <w:r>
        <w:rPr>
          <w:rFonts w:hint="eastAsia"/>
          <w:color w:val="000000"/>
          <w:kern w:val="0"/>
        </w:rPr>
        <w:t>22</w:t>
      </w:r>
      <w:r>
        <w:rPr>
          <w:rFonts w:hint="eastAsia"/>
          <w:color w:val="000000"/>
          <w:spacing w:val="20"/>
          <w:kern w:val="0"/>
        </w:rPr>
        <w:t>9</w:t>
      </w:r>
      <w:r>
        <w:rPr>
          <w:rFonts w:hint="eastAsia"/>
          <w:color w:val="000000"/>
          <w:spacing w:val="54"/>
          <w:kern w:val="0"/>
          <w:position w:val="2"/>
        </w:rPr>
        <w:t>)</w:t>
      </w:r>
      <w:r>
        <w:rPr>
          <w:rFonts w:ascii="宋体" w:hAnsi="宋体" w:hint="eastAsia"/>
          <w:color w:val="000000"/>
        </w:rPr>
        <w:t>提出并</w:t>
      </w:r>
      <w:r>
        <w:rPr>
          <w:rFonts w:ascii="宋体" w:hAnsi="宋体"/>
          <w:color w:val="000000"/>
        </w:rPr>
        <w:t>归口。</w:t>
      </w:r>
    </w:p>
    <w:p w:rsidR="008A659E" w:rsidRDefault="008A659E" w:rsidP="008A659E">
      <w:pPr>
        <w:spacing w:line="340" w:lineRule="exact"/>
        <w:ind w:firstLineChars="200" w:firstLine="420"/>
        <w:rPr>
          <w:rFonts w:ascii="宋体" w:hAnsi="宋体"/>
          <w:color w:val="000000"/>
        </w:rPr>
      </w:pPr>
      <w:r>
        <w:rPr>
          <w:rFonts w:ascii="宋体" w:hAnsi="宋体" w:hint="eastAsia"/>
          <w:color w:val="000000"/>
        </w:rPr>
        <w:t>本文件</w:t>
      </w:r>
      <w:r>
        <w:rPr>
          <w:rFonts w:ascii="宋体" w:hAnsi="宋体"/>
          <w:color w:val="000000"/>
        </w:rPr>
        <w:t>起草单位：</w:t>
      </w:r>
      <w:r>
        <w:rPr>
          <w:rFonts w:ascii="宋体" w:hAnsi="宋体" w:hint="eastAsia"/>
          <w:color w:val="000000"/>
        </w:rPr>
        <w:t>四川省</w:t>
      </w:r>
      <w:proofErr w:type="gramStart"/>
      <w:r>
        <w:rPr>
          <w:rFonts w:ascii="宋体" w:hAnsi="宋体" w:hint="eastAsia"/>
          <w:color w:val="000000"/>
        </w:rPr>
        <w:t>乐山锐丰冶金</w:t>
      </w:r>
      <w:proofErr w:type="gramEnd"/>
      <w:r>
        <w:rPr>
          <w:rFonts w:ascii="宋体" w:hAnsi="宋体" w:hint="eastAsia"/>
          <w:color w:val="000000"/>
        </w:rPr>
        <w:t>有限公司</w:t>
      </w:r>
      <w:r w:rsidR="00C71045">
        <w:rPr>
          <w:rFonts w:ascii="宋体" w:hAnsi="宋体" w:hint="eastAsia"/>
          <w:color w:val="000000"/>
        </w:rPr>
        <w:t>、</w:t>
      </w:r>
      <w:r w:rsidR="002449D5" w:rsidRPr="00640FF9">
        <w:rPr>
          <w:color w:val="000000"/>
          <w:szCs w:val="21"/>
        </w:rPr>
        <w:t>中国北方稀土（集团）高科技股份有限公司、益阳鸿源稀土有限责任公司、天津包钢稀土研究院有限责任公司、中国南方稀土集团有限公司、包头华美稀土高科有限公司、</w:t>
      </w:r>
      <w:proofErr w:type="gramStart"/>
      <w:r w:rsidR="002449D5" w:rsidRPr="00640FF9">
        <w:rPr>
          <w:color w:val="000000"/>
          <w:szCs w:val="21"/>
        </w:rPr>
        <w:t>虔</w:t>
      </w:r>
      <w:proofErr w:type="gramEnd"/>
      <w:r w:rsidR="002449D5" w:rsidRPr="00640FF9">
        <w:rPr>
          <w:color w:val="000000"/>
          <w:szCs w:val="21"/>
        </w:rPr>
        <w:t>东稀土集团股份有限公司、赣州湛海新材料科技有限公司、</w:t>
      </w:r>
      <w:r w:rsidR="002449D5" w:rsidRPr="00640FF9">
        <w:rPr>
          <w:szCs w:val="21"/>
        </w:rPr>
        <w:t>包头市京瑞新材料有限公司</w:t>
      </w:r>
      <w:r w:rsidR="002449D5" w:rsidRPr="00640FF9">
        <w:rPr>
          <w:color w:val="000000"/>
          <w:szCs w:val="21"/>
        </w:rPr>
        <w:t>、包头稀土研究院、瑞科稀土冶金及功能材料国家工程研究中心有限公司、国瑞科创稀土功能材料（赣州）有限公司</w:t>
      </w:r>
      <w:r w:rsidR="002449D5" w:rsidRPr="00640FF9">
        <w:rPr>
          <w:szCs w:val="21"/>
        </w:rPr>
        <w:t>、</w:t>
      </w:r>
      <w:r w:rsidR="002449D5" w:rsidRPr="00640FF9">
        <w:rPr>
          <w:color w:val="000000"/>
          <w:szCs w:val="21"/>
        </w:rPr>
        <w:t>四川江铜稀土有限责任公司、包钢稀土国贸公司、有</w:t>
      </w:r>
      <w:proofErr w:type="gramStart"/>
      <w:r w:rsidR="002449D5" w:rsidRPr="00640FF9">
        <w:rPr>
          <w:color w:val="000000"/>
          <w:szCs w:val="21"/>
        </w:rPr>
        <w:t>研</w:t>
      </w:r>
      <w:proofErr w:type="gramEnd"/>
      <w:r w:rsidR="002449D5" w:rsidRPr="00640FF9">
        <w:rPr>
          <w:color w:val="000000"/>
          <w:szCs w:val="21"/>
        </w:rPr>
        <w:t>稀土新材料股份有限公司、江西金世纪新材料股份有限公司</w:t>
      </w:r>
    </w:p>
    <w:p w:rsidR="008A659E" w:rsidRDefault="008A659E" w:rsidP="008A659E">
      <w:pPr>
        <w:spacing w:line="340" w:lineRule="exact"/>
        <w:ind w:firstLineChars="200" w:firstLine="420"/>
        <w:rPr>
          <w:rFonts w:ascii="宋体" w:hAnsi="宋体"/>
          <w:color w:val="000000"/>
        </w:rPr>
      </w:pPr>
      <w:r>
        <w:rPr>
          <w:rFonts w:ascii="宋体" w:hAnsi="宋体" w:hint="eastAsia"/>
          <w:color w:val="000000"/>
        </w:rPr>
        <w:t>本文件</w:t>
      </w:r>
      <w:r>
        <w:rPr>
          <w:rFonts w:ascii="宋体" w:hAnsi="宋体"/>
          <w:color w:val="000000"/>
        </w:rPr>
        <w:t>主要起草人：</w:t>
      </w:r>
      <w:r w:rsidR="004536FF">
        <w:rPr>
          <w:rFonts w:ascii="宋体" w:hAnsi="宋体" w:hint="eastAsia"/>
          <w:color w:val="000000"/>
        </w:rPr>
        <w:t>冯新瑞</w:t>
      </w:r>
      <w:r w:rsidR="00C71045">
        <w:rPr>
          <w:rFonts w:ascii="宋体" w:hAnsi="宋体" w:hint="eastAsia"/>
          <w:color w:val="000000"/>
        </w:rPr>
        <w:t>、</w:t>
      </w:r>
      <w:r w:rsidR="004536FF">
        <w:rPr>
          <w:rFonts w:ascii="宋体" w:hAnsi="宋体" w:hint="eastAsia"/>
          <w:color w:val="000000"/>
        </w:rPr>
        <w:t>许思玉、孙祥、刘卫、李璐</w:t>
      </w:r>
      <w:r w:rsidR="00C71045">
        <w:rPr>
          <w:rFonts w:ascii="宋体" w:hAnsi="宋体" w:hint="eastAsia"/>
          <w:color w:val="000000"/>
        </w:rPr>
        <w:t>、</w:t>
      </w:r>
      <w:r w:rsidR="004536FF">
        <w:rPr>
          <w:rFonts w:ascii="宋体" w:hAnsi="宋体" w:hint="eastAsia"/>
          <w:color w:val="000000"/>
        </w:rPr>
        <w:t>吴玉春</w:t>
      </w:r>
      <w:r w:rsidR="00C71045">
        <w:rPr>
          <w:rFonts w:ascii="宋体" w:hAnsi="宋体" w:hint="eastAsia"/>
          <w:color w:val="000000"/>
        </w:rPr>
        <w:t>、</w:t>
      </w:r>
      <w:r w:rsidR="004536FF">
        <w:rPr>
          <w:rFonts w:ascii="宋体" w:hAnsi="宋体" w:hint="eastAsia"/>
          <w:color w:val="000000"/>
        </w:rPr>
        <w:t>许国华</w:t>
      </w:r>
      <w:r w:rsidR="00C71045">
        <w:rPr>
          <w:rFonts w:ascii="宋体" w:hAnsi="宋体" w:hint="eastAsia"/>
          <w:color w:val="000000"/>
        </w:rPr>
        <w:t>、</w:t>
      </w:r>
      <w:r w:rsidR="0067036D">
        <w:rPr>
          <w:rFonts w:ascii="宋体" w:hAnsi="宋体" w:hint="eastAsia"/>
          <w:color w:val="000000"/>
        </w:rPr>
        <w:t>姚南红</w:t>
      </w:r>
      <w:r w:rsidR="00C71045">
        <w:rPr>
          <w:rFonts w:ascii="宋体" w:hAnsi="宋体" w:hint="eastAsia"/>
          <w:color w:val="000000"/>
        </w:rPr>
        <w:t>、</w:t>
      </w:r>
      <w:r w:rsidR="0067036D">
        <w:rPr>
          <w:rFonts w:ascii="宋体" w:hAnsi="宋体" w:hint="eastAsia"/>
          <w:color w:val="000000"/>
        </w:rPr>
        <w:t>祝文才、张瑞祥、崔建国、张升强、刘为振、罗祖龙、高晓慧、徐会兵、刘建刚</w:t>
      </w:r>
    </w:p>
    <w:p w:rsidR="00D939EE" w:rsidRPr="004536FF" w:rsidRDefault="00D939EE">
      <w:pPr>
        <w:widowControl/>
        <w:jc w:val="left"/>
        <w:rPr>
          <w:rFonts w:eastAsia="黑体"/>
          <w:kern w:val="0"/>
          <w:sz w:val="32"/>
        </w:rPr>
      </w:pPr>
    </w:p>
    <w:p w:rsidR="008A659E" w:rsidRDefault="008A659E" w:rsidP="008A659E">
      <w:pPr>
        <w:pStyle w:val="af3"/>
        <w:spacing w:before="240" w:after="480"/>
      </w:pPr>
      <w:r>
        <w:rPr>
          <w:rFonts w:hint="eastAsia"/>
        </w:rPr>
        <w:lastRenderedPageBreak/>
        <w:t>氯化镧</w:t>
      </w:r>
    </w:p>
    <w:p w:rsidR="008A659E" w:rsidRDefault="008A659E" w:rsidP="002449D5">
      <w:pPr>
        <w:pStyle w:val="a"/>
        <w:numPr>
          <w:ilvl w:val="0"/>
          <w:numId w:val="0"/>
        </w:numPr>
        <w:spacing w:beforeLines="50" w:afterLines="50" w:line="330" w:lineRule="exact"/>
        <w:outlineLvl w:val="9"/>
      </w:pPr>
      <w:r>
        <w:rPr>
          <w:rFonts w:hint="eastAsia"/>
        </w:rPr>
        <w:t>1  范围</w:t>
      </w:r>
    </w:p>
    <w:p w:rsidR="008A659E" w:rsidRDefault="008A659E" w:rsidP="009A1499">
      <w:pPr>
        <w:pStyle w:val="af2"/>
        <w:spacing w:line="340" w:lineRule="exact"/>
      </w:pPr>
      <w:r>
        <w:rPr>
          <w:rFonts w:hint="eastAsia"/>
        </w:rPr>
        <w:t>本文件规定了氯化镧的</w:t>
      </w:r>
      <w:r w:rsidR="00EA3121">
        <w:rPr>
          <w:rFonts w:hint="eastAsia"/>
        </w:rPr>
        <w:t>分类、技术</w:t>
      </w:r>
      <w:r>
        <w:rPr>
          <w:rFonts w:hint="eastAsia"/>
        </w:rPr>
        <w:t>要求、试验方法、检验规则、</w:t>
      </w:r>
      <w:r w:rsidR="00400D48">
        <w:rPr>
          <w:rFonts w:hint="eastAsia"/>
        </w:rPr>
        <w:t>标志、</w:t>
      </w:r>
      <w:r w:rsidR="0017657B">
        <w:rPr>
          <w:rFonts w:hint="eastAsia"/>
        </w:rPr>
        <w:t>包装、</w:t>
      </w:r>
      <w:r>
        <w:rPr>
          <w:rFonts w:hint="eastAsia"/>
        </w:rPr>
        <w:t>运输、贮存及</w:t>
      </w:r>
      <w:r w:rsidR="006E2284">
        <w:rPr>
          <w:rFonts w:hint="eastAsia"/>
        </w:rPr>
        <w:t>随行文件</w:t>
      </w:r>
      <w:r>
        <w:rPr>
          <w:rFonts w:hint="eastAsia"/>
        </w:rPr>
        <w:t>。</w:t>
      </w:r>
    </w:p>
    <w:p w:rsidR="008A659E" w:rsidRDefault="008A659E" w:rsidP="009A1499">
      <w:pPr>
        <w:pStyle w:val="af2"/>
        <w:spacing w:line="340" w:lineRule="exact"/>
      </w:pPr>
      <w:r>
        <w:rPr>
          <w:rFonts w:hint="eastAsia"/>
        </w:rPr>
        <w:t>本文件适用于化学法制得的氯化镧，可供制备石油裂解催化剂、汽车尾气催化剂、新型环保材料和其它</w:t>
      </w:r>
      <w:proofErr w:type="gramStart"/>
      <w:r>
        <w:rPr>
          <w:rFonts w:hint="eastAsia"/>
        </w:rPr>
        <w:t>镧</w:t>
      </w:r>
      <w:proofErr w:type="gramEnd"/>
      <w:r>
        <w:rPr>
          <w:rFonts w:hint="eastAsia"/>
        </w:rPr>
        <w:t>化合物等。</w:t>
      </w:r>
    </w:p>
    <w:p w:rsidR="008A659E" w:rsidRDefault="008A659E" w:rsidP="002449D5">
      <w:pPr>
        <w:pStyle w:val="a"/>
        <w:numPr>
          <w:ilvl w:val="0"/>
          <w:numId w:val="0"/>
        </w:numPr>
        <w:spacing w:beforeLines="50" w:afterLines="50" w:line="330" w:lineRule="exact"/>
        <w:outlineLvl w:val="9"/>
      </w:pPr>
      <w:r>
        <w:rPr>
          <w:rFonts w:hint="eastAsia"/>
        </w:rPr>
        <w:t>2  规范性引用文件</w:t>
      </w:r>
    </w:p>
    <w:p w:rsidR="00D10970" w:rsidRDefault="00D10970" w:rsidP="009A1499">
      <w:pPr>
        <w:pStyle w:val="af2"/>
        <w:spacing w:line="340" w:lineRule="exact"/>
        <w:rPr>
          <w:rFonts w:ascii="Times New Roman"/>
          <w:color w:val="000000"/>
        </w:rPr>
      </w:pPr>
      <w:r w:rsidRPr="00056BD7">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803564" w:rsidRDefault="00803564" w:rsidP="009A1499">
      <w:pPr>
        <w:pStyle w:val="af2"/>
        <w:spacing w:line="340" w:lineRule="exact"/>
        <w:rPr>
          <w:rFonts w:ascii="Times New Roman"/>
          <w:color w:val="000000"/>
        </w:rPr>
      </w:pPr>
      <w:r>
        <w:rPr>
          <w:rFonts w:ascii="Times New Roman"/>
          <w:color w:val="000000"/>
        </w:rPr>
        <w:t>G</w:t>
      </w:r>
      <w:r>
        <w:rPr>
          <w:rFonts w:ascii="Times New Roman" w:hint="eastAsia"/>
          <w:color w:val="000000"/>
        </w:rPr>
        <w:t xml:space="preserve">B/T 8170 </w:t>
      </w:r>
      <w:r>
        <w:rPr>
          <w:rFonts w:ascii="Times New Roman" w:hint="eastAsia"/>
          <w:color w:val="000000"/>
        </w:rPr>
        <w:t>数值</w:t>
      </w:r>
      <w:proofErr w:type="gramStart"/>
      <w:r>
        <w:rPr>
          <w:rFonts w:ascii="Times New Roman" w:hint="eastAsia"/>
          <w:color w:val="000000"/>
        </w:rPr>
        <w:t>修约规则</w:t>
      </w:r>
      <w:proofErr w:type="gramEnd"/>
      <w:r>
        <w:rPr>
          <w:rFonts w:ascii="Times New Roman" w:hint="eastAsia"/>
          <w:color w:val="000000"/>
        </w:rPr>
        <w:t>与极限数值的表示和判定</w:t>
      </w:r>
    </w:p>
    <w:p w:rsidR="00C70EC4" w:rsidRDefault="008A659E" w:rsidP="009A1499">
      <w:pPr>
        <w:pStyle w:val="af2"/>
        <w:spacing w:line="340" w:lineRule="exact"/>
        <w:rPr>
          <w:rFonts w:ascii="Times New Roman"/>
          <w:color w:val="000000"/>
        </w:rPr>
      </w:pPr>
      <w:r>
        <w:rPr>
          <w:rFonts w:ascii="Times New Roman"/>
          <w:color w:val="000000"/>
        </w:rPr>
        <w:t>GB/T 14635</w:t>
      </w:r>
      <w:r w:rsidRPr="00C70EC4">
        <w:rPr>
          <w:rFonts w:ascii="Times New Roman" w:hint="eastAsia"/>
          <w:color w:val="000000"/>
        </w:rPr>
        <w:t xml:space="preserve"> </w:t>
      </w:r>
      <w:r w:rsidRPr="00C70EC4">
        <w:rPr>
          <w:rFonts w:ascii="Times New Roman" w:hint="eastAsia"/>
          <w:color w:val="000000"/>
        </w:rPr>
        <w:t>稀土金属及其化合物化学分析方法</w:t>
      </w:r>
      <w:r w:rsidRPr="00C70EC4">
        <w:rPr>
          <w:rFonts w:ascii="Times New Roman" w:hint="eastAsia"/>
          <w:color w:val="000000"/>
        </w:rPr>
        <w:t xml:space="preserve"> </w:t>
      </w:r>
      <w:r w:rsidRPr="00C70EC4">
        <w:rPr>
          <w:rFonts w:ascii="Times New Roman" w:hint="eastAsia"/>
          <w:color w:val="000000"/>
        </w:rPr>
        <w:t>稀土总量的测定</w:t>
      </w:r>
    </w:p>
    <w:p w:rsidR="00400D48" w:rsidRPr="00C70EC4" w:rsidRDefault="00400D48" w:rsidP="009A1499">
      <w:pPr>
        <w:pStyle w:val="af2"/>
        <w:spacing w:line="340" w:lineRule="exact"/>
        <w:rPr>
          <w:rFonts w:ascii="Times New Roman"/>
          <w:color w:val="000000"/>
        </w:rPr>
      </w:pPr>
      <w:r w:rsidRPr="001050D3">
        <w:rPr>
          <w:rFonts w:ascii="Times New Roman" w:eastAsiaTheme="minorEastAsia" w:hAnsi="Times New Roman" w:cs="Times New Roman"/>
        </w:rPr>
        <w:t>GB/T 15676-2015</w:t>
      </w:r>
      <w:r>
        <w:rPr>
          <w:rFonts w:ascii="Times New Roman" w:eastAsiaTheme="minorEastAsia" w:hAnsi="Times New Roman" w:cs="Times New Roman" w:hint="eastAsia"/>
        </w:rPr>
        <w:t xml:space="preserve"> </w:t>
      </w:r>
      <w:r>
        <w:rPr>
          <w:rFonts w:ascii="Times New Roman" w:eastAsiaTheme="minorEastAsia" w:hAnsi="Times New Roman" w:cs="Times New Roman" w:hint="eastAsia"/>
        </w:rPr>
        <w:t>稀土术语</w:t>
      </w:r>
    </w:p>
    <w:p w:rsidR="008A659E" w:rsidRPr="00C70EC4" w:rsidRDefault="008A659E" w:rsidP="009A1499">
      <w:pPr>
        <w:pStyle w:val="af2"/>
        <w:spacing w:line="340" w:lineRule="exact"/>
        <w:rPr>
          <w:rFonts w:ascii="Times New Roman"/>
          <w:color w:val="000000"/>
        </w:rPr>
      </w:pPr>
      <w:r>
        <w:rPr>
          <w:rFonts w:ascii="Times New Roman"/>
          <w:color w:val="000000"/>
        </w:rPr>
        <w:t>GB/T 1</w:t>
      </w:r>
      <w:r w:rsidR="00F851A8">
        <w:rPr>
          <w:rFonts w:ascii="Times New Roman" w:hint="eastAsia"/>
          <w:color w:val="000000"/>
        </w:rPr>
        <w:t>6</w:t>
      </w:r>
      <w:r>
        <w:rPr>
          <w:rFonts w:ascii="Times New Roman" w:hint="eastAsia"/>
          <w:color w:val="000000"/>
        </w:rPr>
        <w:t xml:space="preserve">484 </w:t>
      </w:r>
      <w:r w:rsidRPr="00C70EC4">
        <w:rPr>
          <w:rFonts w:ascii="Times New Roman" w:hint="eastAsia"/>
          <w:color w:val="000000"/>
        </w:rPr>
        <w:t>（所有部分）氯化稀土、碳酸轻稀土化学分析方法</w:t>
      </w:r>
    </w:p>
    <w:p w:rsidR="00C70EC4" w:rsidRDefault="008A659E" w:rsidP="009A1499">
      <w:pPr>
        <w:pStyle w:val="af2"/>
        <w:spacing w:line="340" w:lineRule="exact"/>
        <w:rPr>
          <w:color w:val="000000"/>
        </w:rPr>
      </w:pPr>
      <w:r w:rsidRPr="00C70EC4">
        <w:rPr>
          <w:rFonts w:ascii="Times New Roman"/>
          <w:color w:val="000000"/>
        </w:rPr>
        <w:t>GB/T 18115.</w:t>
      </w:r>
      <w:r w:rsidRPr="00C70EC4">
        <w:rPr>
          <w:rFonts w:ascii="Times New Roman" w:hint="eastAsia"/>
          <w:color w:val="000000"/>
        </w:rPr>
        <w:t xml:space="preserve">1 </w:t>
      </w:r>
      <w:r w:rsidRPr="00C70EC4">
        <w:rPr>
          <w:rFonts w:ascii="Times New Roman" w:hint="eastAsia"/>
          <w:color w:val="000000"/>
        </w:rPr>
        <w:t>稀土金属及其氧化物中稀土杂质化学分析方法</w:t>
      </w:r>
      <w:r w:rsidRPr="00C70EC4">
        <w:rPr>
          <w:rFonts w:ascii="Times New Roman" w:hint="eastAsia"/>
          <w:color w:val="000000"/>
        </w:rPr>
        <w:t xml:space="preserve"> </w:t>
      </w:r>
      <w:proofErr w:type="gramStart"/>
      <w:r w:rsidRPr="00C70EC4">
        <w:rPr>
          <w:rFonts w:ascii="Times New Roman" w:hint="eastAsia"/>
          <w:color w:val="000000"/>
        </w:rPr>
        <w:t>镧</w:t>
      </w:r>
      <w:proofErr w:type="gramEnd"/>
      <w:r w:rsidRPr="00C70EC4">
        <w:rPr>
          <w:rFonts w:ascii="Times New Roman" w:hint="eastAsia"/>
          <w:color w:val="000000"/>
        </w:rPr>
        <w:t>中</w:t>
      </w:r>
      <w:proofErr w:type="gramStart"/>
      <w:r w:rsidRPr="00C70EC4">
        <w:rPr>
          <w:rFonts w:ascii="Times New Roman" w:hint="eastAsia"/>
          <w:color w:val="000000"/>
        </w:rPr>
        <w:t>铈</w:t>
      </w:r>
      <w:proofErr w:type="gramEnd"/>
      <w:r w:rsidRPr="00C70EC4">
        <w:rPr>
          <w:rFonts w:ascii="Times New Roman" w:hint="eastAsia"/>
          <w:color w:val="000000"/>
        </w:rPr>
        <w:t>、</w:t>
      </w:r>
      <w:proofErr w:type="gramStart"/>
      <w:r w:rsidRPr="00C70EC4">
        <w:rPr>
          <w:rFonts w:ascii="Times New Roman" w:hint="eastAsia"/>
          <w:color w:val="000000"/>
        </w:rPr>
        <w:t>镨</w:t>
      </w:r>
      <w:proofErr w:type="gramEnd"/>
      <w:r w:rsidRPr="00C70EC4">
        <w:rPr>
          <w:rFonts w:ascii="Times New Roman" w:hint="eastAsia"/>
          <w:color w:val="000000"/>
        </w:rPr>
        <w:t>、钕、钐、</w:t>
      </w:r>
      <w:proofErr w:type="gramStart"/>
      <w:r w:rsidRPr="00C70EC4">
        <w:rPr>
          <w:rFonts w:ascii="Times New Roman" w:hint="eastAsia"/>
          <w:color w:val="000000"/>
        </w:rPr>
        <w:t>铕</w:t>
      </w:r>
      <w:proofErr w:type="gramEnd"/>
      <w:r w:rsidRPr="00C70EC4">
        <w:rPr>
          <w:rFonts w:ascii="Times New Roman" w:hint="eastAsia"/>
          <w:color w:val="000000"/>
        </w:rPr>
        <w:t>、</w:t>
      </w:r>
      <w:proofErr w:type="gramStart"/>
      <w:r w:rsidRPr="00C70EC4">
        <w:rPr>
          <w:rFonts w:ascii="Times New Roman" w:hint="eastAsia"/>
          <w:color w:val="000000"/>
        </w:rPr>
        <w:t>钆</w:t>
      </w:r>
      <w:proofErr w:type="gramEnd"/>
      <w:r w:rsidRPr="00C70EC4">
        <w:rPr>
          <w:rFonts w:ascii="Times New Roman" w:hint="eastAsia"/>
          <w:color w:val="000000"/>
        </w:rPr>
        <w:t>、</w:t>
      </w:r>
      <w:proofErr w:type="gramStart"/>
      <w:r w:rsidRPr="00C70EC4">
        <w:rPr>
          <w:rFonts w:ascii="Times New Roman" w:hint="eastAsia"/>
          <w:color w:val="000000"/>
        </w:rPr>
        <w:t>铽</w:t>
      </w:r>
      <w:proofErr w:type="gramEnd"/>
      <w:r w:rsidRPr="00C70EC4">
        <w:rPr>
          <w:rFonts w:ascii="Times New Roman" w:hint="eastAsia"/>
          <w:color w:val="000000"/>
        </w:rPr>
        <w:t>、</w:t>
      </w:r>
      <w:proofErr w:type="gramStart"/>
      <w:r w:rsidRPr="00C70EC4">
        <w:rPr>
          <w:rFonts w:ascii="Times New Roman" w:hint="eastAsia"/>
          <w:color w:val="000000"/>
        </w:rPr>
        <w:t>镝</w:t>
      </w:r>
      <w:proofErr w:type="gramEnd"/>
      <w:r w:rsidRPr="00C70EC4">
        <w:rPr>
          <w:rFonts w:ascii="Times New Roman" w:hint="eastAsia"/>
          <w:color w:val="000000"/>
        </w:rPr>
        <w:t>、</w:t>
      </w:r>
      <w:proofErr w:type="gramStart"/>
      <w:r w:rsidRPr="00C70EC4">
        <w:rPr>
          <w:rFonts w:ascii="Times New Roman" w:hint="eastAsia"/>
          <w:color w:val="000000"/>
        </w:rPr>
        <w:t>钬</w:t>
      </w:r>
      <w:proofErr w:type="gramEnd"/>
      <w:r w:rsidRPr="00C70EC4">
        <w:rPr>
          <w:rFonts w:ascii="Times New Roman" w:hint="eastAsia"/>
          <w:color w:val="000000"/>
        </w:rPr>
        <w:t>、</w:t>
      </w:r>
      <w:proofErr w:type="gramStart"/>
      <w:r w:rsidRPr="00C70EC4">
        <w:rPr>
          <w:rFonts w:ascii="Times New Roman" w:hint="eastAsia"/>
          <w:color w:val="000000"/>
        </w:rPr>
        <w:t>铒</w:t>
      </w:r>
      <w:proofErr w:type="gramEnd"/>
      <w:r w:rsidRPr="00C70EC4">
        <w:rPr>
          <w:rFonts w:ascii="Times New Roman" w:hint="eastAsia"/>
          <w:color w:val="000000"/>
        </w:rPr>
        <w:t>、</w:t>
      </w:r>
      <w:proofErr w:type="gramStart"/>
      <w:r w:rsidRPr="00C70EC4">
        <w:rPr>
          <w:rFonts w:ascii="Times New Roman" w:hint="eastAsia"/>
          <w:color w:val="000000"/>
        </w:rPr>
        <w:t>铥</w:t>
      </w:r>
      <w:proofErr w:type="gramEnd"/>
      <w:r w:rsidRPr="00C70EC4">
        <w:rPr>
          <w:rFonts w:ascii="Times New Roman" w:hint="eastAsia"/>
          <w:color w:val="000000"/>
        </w:rPr>
        <w:t>、</w:t>
      </w:r>
      <w:proofErr w:type="gramStart"/>
      <w:r w:rsidRPr="00C70EC4">
        <w:rPr>
          <w:rFonts w:ascii="Times New Roman" w:hint="eastAsia"/>
          <w:color w:val="000000"/>
        </w:rPr>
        <w:t>镱</w:t>
      </w:r>
      <w:proofErr w:type="gramEnd"/>
      <w:r w:rsidRPr="00C70EC4">
        <w:rPr>
          <w:rFonts w:ascii="Times New Roman" w:hint="eastAsia"/>
          <w:color w:val="000000"/>
        </w:rPr>
        <w:t>、</w:t>
      </w:r>
      <w:proofErr w:type="gramStart"/>
      <w:r w:rsidRPr="00C70EC4">
        <w:rPr>
          <w:rFonts w:ascii="Times New Roman" w:hint="eastAsia"/>
          <w:color w:val="000000"/>
        </w:rPr>
        <w:t>镥</w:t>
      </w:r>
      <w:proofErr w:type="gramEnd"/>
      <w:r w:rsidRPr="00C70EC4">
        <w:rPr>
          <w:rFonts w:ascii="Times New Roman" w:hint="eastAsia"/>
          <w:color w:val="000000"/>
        </w:rPr>
        <w:t>和</w:t>
      </w:r>
      <w:proofErr w:type="gramStart"/>
      <w:r w:rsidRPr="00C70EC4">
        <w:rPr>
          <w:rFonts w:ascii="Times New Roman" w:hint="eastAsia"/>
          <w:color w:val="000000"/>
        </w:rPr>
        <w:t>钇</w:t>
      </w:r>
      <w:proofErr w:type="gramEnd"/>
      <w:r w:rsidRPr="00C70EC4">
        <w:rPr>
          <w:rFonts w:ascii="Times New Roman" w:hint="eastAsia"/>
          <w:color w:val="000000"/>
        </w:rPr>
        <w:t>量的</w:t>
      </w:r>
      <w:r>
        <w:rPr>
          <w:rFonts w:hint="eastAsia"/>
          <w:color w:val="000000"/>
        </w:rPr>
        <w:t>测定</w:t>
      </w:r>
    </w:p>
    <w:p w:rsidR="001C434C" w:rsidRPr="00993661" w:rsidRDefault="001C434C" w:rsidP="009A1499">
      <w:pPr>
        <w:pStyle w:val="af2"/>
        <w:spacing w:line="340" w:lineRule="exact"/>
        <w:rPr>
          <w:rFonts w:eastAsiaTheme="minorEastAsia"/>
        </w:rPr>
      </w:pPr>
      <w:r w:rsidRPr="00C71045">
        <w:rPr>
          <w:rFonts w:ascii="Times New Roman" w:hAnsi="Times New Roman" w:cs="Times New Roman"/>
          <w:color w:val="000000"/>
          <w:kern w:val="0"/>
        </w:rPr>
        <w:t>GB 39176</w:t>
      </w:r>
      <w:r>
        <w:rPr>
          <w:rFonts w:hint="eastAsia"/>
          <w:color w:val="000000"/>
          <w:kern w:val="0"/>
        </w:rPr>
        <w:t xml:space="preserve"> 稀土产品的包装、标志、运输和贮存</w:t>
      </w:r>
    </w:p>
    <w:p w:rsidR="00C70EC4" w:rsidRDefault="00C70EC4" w:rsidP="009A1499">
      <w:pPr>
        <w:spacing w:line="340" w:lineRule="exact"/>
        <w:ind w:firstLineChars="200" w:firstLine="420"/>
        <w:rPr>
          <w:rFonts w:asciiTheme="minorEastAsia" w:eastAsiaTheme="minorEastAsia" w:hAnsiTheme="minorEastAsia" w:cs="黑体"/>
        </w:rPr>
      </w:pPr>
      <w:r w:rsidRPr="00993661">
        <w:rPr>
          <w:rFonts w:eastAsiaTheme="minorEastAsia"/>
        </w:rPr>
        <w:t xml:space="preserve">HJ 1075-2019 </w:t>
      </w:r>
      <w:r w:rsidRPr="00993661">
        <w:rPr>
          <w:rFonts w:eastAsiaTheme="minorEastAsia" w:hAnsiTheme="minorEastAsia"/>
        </w:rPr>
        <w:t>水质</w:t>
      </w:r>
      <w:r>
        <w:rPr>
          <w:rFonts w:asciiTheme="minorEastAsia" w:eastAsiaTheme="minorEastAsia" w:hAnsiTheme="minorEastAsia" w:cs="黑体" w:hint="eastAsia"/>
        </w:rPr>
        <w:t xml:space="preserve"> 浊度的测定 浊度计法</w:t>
      </w:r>
    </w:p>
    <w:p w:rsidR="00C70EC4" w:rsidRDefault="00C70EC4" w:rsidP="009A1499">
      <w:pPr>
        <w:spacing w:line="340" w:lineRule="exact"/>
        <w:ind w:firstLineChars="200" w:firstLine="420"/>
        <w:rPr>
          <w:color w:val="000000"/>
          <w:szCs w:val="22"/>
        </w:rPr>
      </w:pPr>
      <w:r>
        <w:rPr>
          <w:rFonts w:eastAsiaTheme="minorEastAsia" w:hint="eastAsia"/>
        </w:rPr>
        <w:t xml:space="preserve">JJG 119-2018 </w:t>
      </w:r>
      <w:r>
        <w:rPr>
          <w:rFonts w:eastAsiaTheme="minorEastAsia" w:hint="eastAsia"/>
        </w:rPr>
        <w:t>实验室</w:t>
      </w:r>
      <w:r>
        <w:rPr>
          <w:rFonts w:eastAsiaTheme="minorEastAsia" w:hint="eastAsia"/>
        </w:rPr>
        <w:t>pH</w:t>
      </w:r>
      <w:r>
        <w:rPr>
          <w:rFonts w:eastAsiaTheme="minorEastAsia" w:hint="eastAsia"/>
        </w:rPr>
        <w:t>（酸度）计</w:t>
      </w:r>
    </w:p>
    <w:p w:rsidR="008A659E" w:rsidRDefault="008A659E" w:rsidP="002449D5">
      <w:pPr>
        <w:pStyle w:val="a"/>
        <w:numPr>
          <w:ilvl w:val="0"/>
          <w:numId w:val="0"/>
        </w:numPr>
        <w:spacing w:beforeLines="50" w:afterLines="50"/>
        <w:outlineLvl w:val="9"/>
      </w:pPr>
      <w:r>
        <w:rPr>
          <w:rFonts w:hint="eastAsia"/>
        </w:rPr>
        <w:t>3  术语与定义</w:t>
      </w:r>
    </w:p>
    <w:p w:rsidR="00F33D12" w:rsidRPr="00F33D12" w:rsidRDefault="00F33D12" w:rsidP="00F33D12">
      <w:pPr>
        <w:pStyle w:val="af2"/>
      </w:pPr>
      <w:r>
        <w:rPr>
          <w:rFonts w:hint="eastAsia"/>
        </w:rPr>
        <w:t>下列术语和定义适用于本文件。</w:t>
      </w:r>
    </w:p>
    <w:p w:rsidR="001050D3" w:rsidRPr="00E373B8" w:rsidRDefault="001050D3" w:rsidP="002449D5">
      <w:pPr>
        <w:tabs>
          <w:tab w:val="left" w:pos="4089"/>
          <w:tab w:val="center" w:pos="4774"/>
        </w:tabs>
        <w:spacing w:beforeLines="50" w:afterLines="50" w:line="330" w:lineRule="exact"/>
        <w:ind w:firstLineChars="200" w:firstLine="420"/>
        <w:jc w:val="left"/>
        <w:rPr>
          <w:rFonts w:ascii="黑体" w:eastAsia="黑体" w:hAnsi="黑体" w:cs="黑体"/>
        </w:rPr>
      </w:pPr>
      <w:r w:rsidRPr="00E373B8">
        <w:rPr>
          <w:rFonts w:ascii="黑体" w:eastAsia="黑体" w:hAnsi="黑体" w:cs="黑体" w:hint="eastAsia"/>
        </w:rPr>
        <w:t>浊度 turbidity</w:t>
      </w:r>
    </w:p>
    <w:p w:rsidR="001050D3" w:rsidRPr="001050D3" w:rsidRDefault="001050D3" w:rsidP="00401A80">
      <w:pPr>
        <w:tabs>
          <w:tab w:val="left" w:pos="4089"/>
          <w:tab w:val="center" w:pos="4774"/>
        </w:tabs>
        <w:spacing w:line="340" w:lineRule="exact"/>
        <w:ind w:firstLineChars="200" w:firstLine="420"/>
        <w:jc w:val="left"/>
        <w:rPr>
          <w:rFonts w:eastAsiaTheme="minorEastAsia"/>
        </w:rPr>
      </w:pPr>
      <w:r>
        <w:rPr>
          <w:rFonts w:asciiTheme="minorEastAsia" w:eastAsiaTheme="minorEastAsia" w:hAnsiTheme="minorEastAsia" w:cs="黑体" w:hint="eastAsia"/>
        </w:rPr>
        <w:t>在规定条件下，一定量的产品在水中或一定酸度条件下溶解后的浑浊度。是由于液体中对光有散射作用的物质存在，而引起液体透明度降低的一种量度。液体中悬浮及胶体微粒会散射和吸收通过样品的光线，</w:t>
      </w:r>
      <w:r w:rsidRPr="001050D3">
        <w:rPr>
          <w:rFonts w:eastAsiaTheme="minorEastAsia" w:hAnsiTheme="minorEastAsia"/>
        </w:rPr>
        <w:t>光线的散射现象产生浊度，利用样品中微粒物质对光的散射特性表征浊度，测量结果</w:t>
      </w:r>
      <w:r w:rsidRPr="001050D3">
        <w:rPr>
          <w:rFonts w:eastAsiaTheme="minorEastAsia"/>
        </w:rPr>
        <w:t>单位为</w:t>
      </w:r>
      <w:r w:rsidRPr="001050D3">
        <w:rPr>
          <w:rFonts w:eastAsiaTheme="minorEastAsia"/>
        </w:rPr>
        <w:t>NTU</w:t>
      </w:r>
      <w:r w:rsidRPr="001050D3">
        <w:rPr>
          <w:rFonts w:eastAsiaTheme="minorEastAsia"/>
        </w:rPr>
        <w:t>。</w:t>
      </w:r>
    </w:p>
    <w:p w:rsidR="008A659E" w:rsidRPr="001050D3" w:rsidRDefault="001050D3" w:rsidP="00401A80">
      <w:pPr>
        <w:pStyle w:val="p17"/>
        <w:spacing w:line="340" w:lineRule="exact"/>
        <w:ind w:firstLine="200"/>
        <w:rPr>
          <w:rFonts w:ascii="Times New Roman" w:hAnsi="Times New Roman" w:cs="Times New Roman"/>
        </w:rPr>
      </w:pPr>
      <w:r w:rsidRPr="001050D3">
        <w:rPr>
          <w:rFonts w:ascii="Times New Roman" w:eastAsiaTheme="minorEastAsia" w:hAnsi="Times New Roman" w:cs="Times New Roman"/>
        </w:rPr>
        <w:t>[</w:t>
      </w:r>
      <w:r w:rsidRPr="001050D3">
        <w:rPr>
          <w:rFonts w:ascii="Times New Roman" w:eastAsiaTheme="minorEastAsia" w:cs="Times New Roman"/>
        </w:rPr>
        <w:t>来源：</w:t>
      </w:r>
      <w:r w:rsidRPr="001050D3">
        <w:rPr>
          <w:rFonts w:ascii="Times New Roman" w:eastAsiaTheme="minorEastAsia" w:hAnsi="Times New Roman" w:cs="Times New Roman"/>
        </w:rPr>
        <w:t>GB/T 15676-2015</w:t>
      </w:r>
      <w:r w:rsidRPr="001050D3">
        <w:rPr>
          <w:rFonts w:ascii="Times New Roman" w:eastAsiaTheme="minorEastAsia" w:cs="Times New Roman"/>
        </w:rPr>
        <w:t>，</w:t>
      </w:r>
      <w:r w:rsidRPr="001050D3">
        <w:rPr>
          <w:rFonts w:ascii="Times New Roman" w:eastAsiaTheme="minorEastAsia" w:hAnsi="Times New Roman" w:cs="Times New Roman"/>
        </w:rPr>
        <w:t>2.25</w:t>
      </w:r>
      <w:r w:rsidRPr="001050D3">
        <w:rPr>
          <w:rFonts w:ascii="Times New Roman" w:eastAsiaTheme="minorEastAsia" w:cs="Times New Roman"/>
        </w:rPr>
        <w:t>；</w:t>
      </w:r>
      <w:r w:rsidRPr="001050D3">
        <w:rPr>
          <w:rFonts w:ascii="Times New Roman" w:eastAsiaTheme="minorEastAsia" w:hAnsi="Times New Roman" w:cs="Times New Roman"/>
        </w:rPr>
        <w:t>HJ 1075-2019</w:t>
      </w:r>
      <w:r w:rsidRPr="001050D3">
        <w:rPr>
          <w:rFonts w:ascii="Times New Roman" w:eastAsiaTheme="minorEastAsia" w:cs="Times New Roman"/>
        </w:rPr>
        <w:t>，</w:t>
      </w:r>
      <w:r w:rsidRPr="001050D3">
        <w:rPr>
          <w:rFonts w:ascii="Times New Roman" w:eastAsiaTheme="minorEastAsia" w:hAnsi="Times New Roman" w:cs="Times New Roman"/>
        </w:rPr>
        <w:t>3.1</w:t>
      </w:r>
      <w:r w:rsidRPr="001050D3">
        <w:rPr>
          <w:rFonts w:ascii="Times New Roman" w:eastAsiaTheme="minorEastAsia" w:cs="Times New Roman"/>
        </w:rPr>
        <w:t>，有修改</w:t>
      </w:r>
      <w:r w:rsidRPr="001050D3">
        <w:rPr>
          <w:rFonts w:ascii="Times New Roman" w:eastAsiaTheme="minorEastAsia" w:hAnsi="Times New Roman" w:cs="Times New Roman"/>
        </w:rPr>
        <w:t>]</w:t>
      </w:r>
      <w:r w:rsidRPr="001050D3">
        <w:rPr>
          <w:rFonts w:ascii="Times New Roman" w:eastAsiaTheme="minorEastAsia" w:hAnsiTheme="minorEastAsia" w:cs="Times New Roman"/>
        </w:rPr>
        <w:t>。</w:t>
      </w:r>
    </w:p>
    <w:p w:rsidR="008A659E" w:rsidRDefault="008A659E" w:rsidP="002449D5">
      <w:pPr>
        <w:pStyle w:val="a"/>
        <w:numPr>
          <w:ilvl w:val="0"/>
          <w:numId w:val="0"/>
        </w:numPr>
        <w:spacing w:beforeLines="50" w:afterLines="50"/>
        <w:outlineLvl w:val="9"/>
      </w:pPr>
      <w:r>
        <w:rPr>
          <w:rFonts w:hint="eastAsia"/>
        </w:rPr>
        <w:t xml:space="preserve">4  </w:t>
      </w:r>
      <w:r w:rsidR="0020369E">
        <w:rPr>
          <w:rFonts w:hint="eastAsia"/>
        </w:rPr>
        <w:t>分类</w:t>
      </w:r>
    </w:p>
    <w:p w:rsidR="008D42DF" w:rsidRPr="00EA7F8C" w:rsidRDefault="008D42DF" w:rsidP="002449D5">
      <w:pPr>
        <w:spacing w:beforeLines="50" w:afterLines="50"/>
        <w:ind w:rightChars="-73" w:right="-153"/>
        <w:rPr>
          <w:rFonts w:ascii="黑体" w:eastAsia="黑体" w:hAnsi="黑体"/>
          <w:szCs w:val="21"/>
        </w:rPr>
      </w:pPr>
      <w:r w:rsidRPr="00EA7F8C">
        <w:rPr>
          <w:rFonts w:ascii="黑体" w:eastAsia="黑体" w:hAnsi="黑体"/>
          <w:kern w:val="0"/>
          <w:szCs w:val="22"/>
        </w:rPr>
        <w:t>4.1 产品分类</w:t>
      </w:r>
    </w:p>
    <w:p w:rsidR="0061532D" w:rsidRDefault="00A7032C" w:rsidP="00401A80">
      <w:pPr>
        <w:pStyle w:val="aff5"/>
        <w:snapToGrid w:val="0"/>
        <w:spacing w:before="0" w:after="0" w:line="340" w:lineRule="exact"/>
        <w:ind w:left="0" w:firstLineChars="200" w:firstLine="420"/>
        <w:jc w:val="both"/>
        <w:rPr>
          <w:rFonts w:ascii="Times New Roman"/>
          <w:color w:val="000000"/>
          <w:sz w:val="21"/>
          <w:szCs w:val="21"/>
        </w:rPr>
      </w:pPr>
      <w:r w:rsidRPr="00A7032C">
        <w:rPr>
          <w:rFonts w:ascii="宋体" w:eastAsia="宋体" w:hAnsi="宋体"/>
          <w:color w:val="000000"/>
          <w:sz w:val="21"/>
          <w:szCs w:val="21"/>
        </w:rPr>
        <w:t>产品有固体和液体两种形态</w:t>
      </w:r>
      <w:r w:rsidR="008A659E">
        <w:rPr>
          <w:rFonts w:ascii="宋体" w:eastAsia="宋体" w:hAnsi="宋体" w:hint="eastAsia"/>
          <w:color w:val="000000"/>
          <w:sz w:val="21"/>
          <w:szCs w:val="21"/>
        </w:rPr>
        <w:t>。固体产品</w:t>
      </w:r>
      <w:r w:rsidR="001C434C">
        <w:rPr>
          <w:rFonts w:ascii="宋体" w:eastAsia="宋体" w:hAnsi="宋体" w:hint="eastAsia"/>
          <w:color w:val="000000"/>
          <w:sz w:val="21"/>
          <w:szCs w:val="21"/>
        </w:rPr>
        <w:t>按</w:t>
      </w:r>
      <w:r w:rsidR="00014223">
        <w:rPr>
          <w:rFonts w:ascii="宋体" w:eastAsia="宋体" w:hAnsi="宋体" w:hint="eastAsia"/>
          <w:color w:val="000000"/>
          <w:sz w:val="21"/>
          <w:szCs w:val="21"/>
        </w:rPr>
        <w:t>化学成分</w:t>
      </w:r>
      <w:r w:rsidR="008A659E">
        <w:rPr>
          <w:rFonts w:ascii="宋体" w:eastAsia="宋体" w:hAnsi="宋体" w:hint="eastAsia"/>
          <w:color w:val="000000"/>
          <w:sz w:val="21"/>
          <w:szCs w:val="21"/>
        </w:rPr>
        <w:t>分为</w:t>
      </w:r>
      <w:r w:rsidR="00194B8D">
        <w:rPr>
          <w:rFonts w:ascii="宋体" w:eastAsia="宋体" w:hAnsi="宋体"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261088">
        <w:rPr>
          <w:rFonts w:ascii="Times New Roman" w:hint="eastAsia"/>
          <w:color w:val="000000"/>
          <w:sz w:val="21"/>
          <w:szCs w:val="21"/>
        </w:rPr>
        <w:t>4</w:t>
      </w:r>
      <w:r w:rsidR="008A659E">
        <w:rPr>
          <w:rFonts w:ascii="Times New Roman" w:hint="eastAsia"/>
          <w:color w:val="000000"/>
          <w:sz w:val="21"/>
          <w:szCs w:val="21"/>
        </w:rPr>
        <w:t>NA</w:t>
      </w:r>
      <w:r w:rsidR="008A659E">
        <w:rPr>
          <w:rFonts w:ascii="Times New Roman"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261088">
        <w:rPr>
          <w:rFonts w:ascii="Times New Roman" w:hint="eastAsia"/>
          <w:color w:val="000000"/>
          <w:sz w:val="21"/>
          <w:szCs w:val="21"/>
        </w:rPr>
        <w:t>4</w:t>
      </w:r>
      <w:r w:rsidR="008A659E">
        <w:rPr>
          <w:rFonts w:ascii="Times New Roman" w:hint="eastAsia"/>
          <w:color w:val="000000"/>
          <w:sz w:val="21"/>
          <w:szCs w:val="21"/>
        </w:rPr>
        <w:t>NB</w:t>
      </w:r>
      <w:r w:rsidR="008A659E">
        <w:rPr>
          <w:rFonts w:ascii="Times New Roman"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8A659E">
        <w:rPr>
          <w:rFonts w:ascii="Times New Roman" w:hint="eastAsia"/>
          <w:color w:val="000000"/>
          <w:sz w:val="21"/>
          <w:szCs w:val="21"/>
        </w:rPr>
        <w:t>3NA</w:t>
      </w:r>
      <w:r w:rsidR="008A659E">
        <w:rPr>
          <w:rFonts w:ascii="Times New Roman"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8A659E">
        <w:rPr>
          <w:rFonts w:ascii="Times New Roman" w:hint="eastAsia"/>
          <w:color w:val="000000"/>
          <w:sz w:val="21"/>
          <w:szCs w:val="21"/>
        </w:rPr>
        <w:t>3NB</w:t>
      </w:r>
      <w:r w:rsidR="008A659E">
        <w:rPr>
          <w:rFonts w:ascii="Times New Roman"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8A659E">
        <w:rPr>
          <w:rFonts w:ascii="Times New Roman" w:hint="eastAsia"/>
          <w:color w:val="000000"/>
          <w:sz w:val="21"/>
          <w:szCs w:val="21"/>
        </w:rPr>
        <w:t>2N5A</w:t>
      </w:r>
      <w:r w:rsidR="008A659E">
        <w:rPr>
          <w:rFonts w:ascii="Times New Roman"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8A659E">
        <w:rPr>
          <w:rFonts w:ascii="Times New Roman" w:hint="eastAsia"/>
          <w:color w:val="000000"/>
          <w:sz w:val="21"/>
          <w:szCs w:val="21"/>
        </w:rPr>
        <w:t>2N5B</w:t>
      </w:r>
      <w:r w:rsidR="00194B8D">
        <w:rPr>
          <w:rFonts w:ascii="宋体" w:eastAsia="宋体" w:hAnsi="宋体" w:hint="eastAsia"/>
          <w:color w:val="000000"/>
          <w:sz w:val="21"/>
          <w:szCs w:val="21"/>
        </w:rPr>
        <w:t>六个牌号</w:t>
      </w:r>
      <w:r w:rsidR="00194B8D">
        <w:rPr>
          <w:rFonts w:ascii="Times New Roman" w:eastAsia="宋体" w:hint="eastAsia"/>
          <w:color w:val="000000"/>
          <w:sz w:val="21"/>
          <w:szCs w:val="21"/>
        </w:rPr>
        <w:t>；</w:t>
      </w:r>
      <w:r w:rsidR="008A659E">
        <w:rPr>
          <w:rFonts w:ascii="宋体" w:eastAsia="宋体" w:hAnsi="宋体" w:hint="eastAsia"/>
          <w:color w:val="000000"/>
          <w:sz w:val="21"/>
          <w:szCs w:val="21"/>
        </w:rPr>
        <w:t>液体产品按</w:t>
      </w:r>
      <w:r w:rsidR="00014223">
        <w:rPr>
          <w:rFonts w:ascii="宋体" w:eastAsia="宋体" w:hAnsi="宋体" w:hint="eastAsia"/>
          <w:color w:val="000000"/>
          <w:sz w:val="21"/>
          <w:szCs w:val="21"/>
        </w:rPr>
        <w:t>化学</w:t>
      </w:r>
      <w:r w:rsidR="006B0A44">
        <w:rPr>
          <w:rFonts w:ascii="宋体" w:eastAsia="宋体" w:hAnsi="宋体" w:hint="eastAsia"/>
          <w:color w:val="000000"/>
          <w:sz w:val="21"/>
          <w:szCs w:val="21"/>
        </w:rPr>
        <w:t>成分</w:t>
      </w:r>
      <w:r w:rsidR="008A659E">
        <w:rPr>
          <w:rFonts w:ascii="宋体" w:eastAsia="宋体" w:hAnsi="宋体" w:hint="eastAsia"/>
          <w:color w:val="000000"/>
          <w:sz w:val="21"/>
          <w:szCs w:val="21"/>
        </w:rPr>
        <w:t>分为</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261088">
        <w:rPr>
          <w:rFonts w:ascii="Times New Roman" w:hint="eastAsia"/>
          <w:color w:val="000000"/>
          <w:sz w:val="21"/>
          <w:szCs w:val="21"/>
        </w:rPr>
        <w:t>4</w:t>
      </w:r>
      <w:r w:rsidR="008A659E">
        <w:rPr>
          <w:rFonts w:ascii="Times New Roman" w:hint="eastAsia"/>
          <w:color w:val="000000"/>
          <w:sz w:val="21"/>
          <w:szCs w:val="21"/>
        </w:rPr>
        <w:t>N</w:t>
      </w:r>
      <w:r>
        <w:rPr>
          <w:rFonts w:ascii="Times New Roman" w:hint="eastAsia"/>
          <w:color w:val="000000"/>
          <w:sz w:val="21"/>
          <w:szCs w:val="21"/>
        </w:rPr>
        <w:t>(</w:t>
      </w:r>
      <w:r w:rsidR="008A659E">
        <w:rPr>
          <w:rFonts w:ascii="Times New Roman" w:hint="eastAsia"/>
          <w:color w:val="000000"/>
          <w:sz w:val="21"/>
          <w:szCs w:val="21"/>
        </w:rPr>
        <w:t>L</w:t>
      </w:r>
      <w:r>
        <w:rPr>
          <w:rFonts w:ascii="Times New Roman" w:hint="eastAsia"/>
          <w:color w:val="000000"/>
          <w:sz w:val="21"/>
          <w:szCs w:val="21"/>
        </w:rPr>
        <w:t>)</w:t>
      </w:r>
      <w:r w:rsidR="008A659E">
        <w:rPr>
          <w:rFonts w:ascii="Times New Roman"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8A659E">
        <w:rPr>
          <w:rFonts w:ascii="Times New Roman" w:hint="eastAsia"/>
          <w:color w:val="000000"/>
          <w:sz w:val="21"/>
          <w:szCs w:val="21"/>
        </w:rPr>
        <w:t>3N</w:t>
      </w:r>
      <w:r>
        <w:rPr>
          <w:rFonts w:ascii="Times New Roman" w:hint="eastAsia"/>
          <w:color w:val="000000"/>
          <w:sz w:val="21"/>
          <w:szCs w:val="21"/>
        </w:rPr>
        <w:t>(</w:t>
      </w:r>
      <w:r w:rsidR="008A659E">
        <w:rPr>
          <w:rFonts w:ascii="Times New Roman" w:hint="eastAsia"/>
          <w:color w:val="000000"/>
          <w:sz w:val="21"/>
          <w:szCs w:val="21"/>
        </w:rPr>
        <w:t>L</w:t>
      </w:r>
      <w:r>
        <w:rPr>
          <w:rFonts w:ascii="Times New Roman" w:hint="eastAsia"/>
          <w:color w:val="000000"/>
          <w:sz w:val="21"/>
          <w:szCs w:val="21"/>
        </w:rPr>
        <w:t>)</w:t>
      </w:r>
      <w:r w:rsidR="008A659E">
        <w:rPr>
          <w:rFonts w:ascii="Times New Roman"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8A659E">
        <w:rPr>
          <w:rFonts w:ascii="Times New Roman" w:hint="eastAsia"/>
          <w:color w:val="000000"/>
          <w:sz w:val="21"/>
          <w:szCs w:val="21"/>
        </w:rPr>
        <w:t>2N5</w:t>
      </w:r>
      <w:r>
        <w:rPr>
          <w:rFonts w:ascii="Times New Roman" w:hint="eastAsia"/>
          <w:color w:val="000000"/>
          <w:sz w:val="21"/>
          <w:szCs w:val="21"/>
        </w:rPr>
        <w:t>(</w:t>
      </w:r>
      <w:r w:rsidR="008A659E">
        <w:rPr>
          <w:rFonts w:ascii="Times New Roman" w:hint="eastAsia"/>
          <w:color w:val="000000"/>
          <w:sz w:val="21"/>
          <w:szCs w:val="21"/>
        </w:rPr>
        <w:t>L</w:t>
      </w:r>
      <w:r>
        <w:rPr>
          <w:rFonts w:ascii="Times New Roman" w:hint="eastAsia"/>
          <w:color w:val="000000"/>
          <w:sz w:val="21"/>
          <w:szCs w:val="21"/>
        </w:rPr>
        <w:t>)</w:t>
      </w:r>
      <w:r w:rsidR="008A659E" w:rsidRPr="00F851A8">
        <w:rPr>
          <w:rFonts w:asciiTheme="minorEastAsia" w:eastAsiaTheme="minorEastAsia" w:hAnsiTheme="minorEastAsia" w:hint="eastAsia"/>
          <w:color w:val="000000"/>
          <w:sz w:val="21"/>
          <w:szCs w:val="21"/>
        </w:rPr>
        <w:t>三</w:t>
      </w:r>
      <w:r w:rsidR="008A659E" w:rsidRPr="00F851A8">
        <w:rPr>
          <w:rFonts w:ascii="Times New Roman" w:eastAsiaTheme="minorEastAsia" w:hAnsiTheme="minorEastAsia"/>
          <w:color w:val="000000"/>
          <w:sz w:val="21"/>
          <w:szCs w:val="21"/>
        </w:rPr>
        <w:t>个牌号。</w:t>
      </w:r>
      <w:r w:rsidR="0061532D" w:rsidRPr="00F851A8">
        <w:rPr>
          <w:rFonts w:ascii="Times New Roman" w:hint="eastAsia"/>
          <w:color w:val="000000"/>
          <w:sz w:val="21"/>
          <w:szCs w:val="21"/>
        </w:rPr>
        <w:t xml:space="preserve">    </w:t>
      </w:r>
    </w:p>
    <w:p w:rsidR="008D42DF" w:rsidRDefault="008D42DF" w:rsidP="002449D5">
      <w:pPr>
        <w:spacing w:beforeLines="50" w:afterLines="50"/>
        <w:rPr>
          <w:rFonts w:ascii="黑体" w:eastAsia="黑体" w:hAnsi="黑体"/>
          <w:kern w:val="0"/>
          <w:szCs w:val="22"/>
        </w:rPr>
      </w:pPr>
      <w:r w:rsidRPr="00EA7F8C">
        <w:rPr>
          <w:rFonts w:ascii="黑体" w:eastAsia="黑体" w:hAnsi="黑体"/>
          <w:kern w:val="0"/>
          <w:szCs w:val="22"/>
        </w:rPr>
        <w:t>4.2 产品牌号</w:t>
      </w:r>
    </w:p>
    <w:p w:rsidR="00A7032C" w:rsidRDefault="00A7032C" w:rsidP="00401A80">
      <w:pPr>
        <w:spacing w:line="320" w:lineRule="exact"/>
        <w:ind w:firstLineChars="200" w:firstLine="420"/>
        <w:rPr>
          <w:color w:val="000000"/>
          <w:szCs w:val="21"/>
        </w:rPr>
      </w:pPr>
      <w:r>
        <w:rPr>
          <w:color w:val="000000"/>
          <w:szCs w:val="21"/>
        </w:rPr>
        <w:t>氯化镧牌号共分为三个层次。其中第一层次表示产品氯化镧，用元素符号</w:t>
      </w:r>
      <w:r>
        <w:rPr>
          <w:color w:val="000000"/>
          <w:szCs w:val="21"/>
        </w:rPr>
        <w:t>“LaCl</w:t>
      </w:r>
      <w:r>
        <w:rPr>
          <w:color w:val="000000"/>
          <w:szCs w:val="21"/>
          <w:vertAlign w:val="subscript"/>
        </w:rPr>
        <w:t>3</w:t>
      </w:r>
      <w:r>
        <w:rPr>
          <w:color w:val="000000"/>
          <w:szCs w:val="21"/>
        </w:rPr>
        <w:t>”</w:t>
      </w:r>
      <w:r>
        <w:rPr>
          <w:color w:val="000000"/>
          <w:szCs w:val="21"/>
        </w:rPr>
        <w:t>表示；第二个</w:t>
      </w:r>
      <w:r>
        <w:rPr>
          <w:color w:val="000000"/>
          <w:szCs w:val="21"/>
        </w:rPr>
        <w:lastRenderedPageBreak/>
        <w:t>层次表示产品的规格；第三个层次区分</w:t>
      </w:r>
      <w:proofErr w:type="gramStart"/>
      <w:r>
        <w:rPr>
          <w:color w:val="000000"/>
          <w:szCs w:val="21"/>
        </w:rPr>
        <w:t>产品固液形态</w:t>
      </w:r>
      <w:proofErr w:type="gramEnd"/>
      <w:r>
        <w:rPr>
          <w:color w:val="000000"/>
          <w:szCs w:val="21"/>
        </w:rPr>
        <w:t>，</w:t>
      </w:r>
      <w:r>
        <w:rPr>
          <w:color w:val="000000"/>
          <w:szCs w:val="21"/>
        </w:rPr>
        <w:t>(L)</w:t>
      </w:r>
      <w:r>
        <w:rPr>
          <w:color w:val="000000"/>
          <w:szCs w:val="21"/>
        </w:rPr>
        <w:t>表示液体产品，无标注时表示固体产品。</w:t>
      </w:r>
    </w:p>
    <w:p w:rsidR="00A7032C" w:rsidRDefault="00A7032C" w:rsidP="009A1499">
      <w:pPr>
        <w:spacing w:line="360" w:lineRule="exact"/>
        <w:ind w:firstLineChars="200" w:firstLine="420"/>
        <w:rPr>
          <w:color w:val="000000"/>
          <w:szCs w:val="21"/>
        </w:rPr>
      </w:pPr>
      <w:r>
        <w:rPr>
          <w:color w:val="000000"/>
          <w:szCs w:val="21"/>
        </w:rPr>
        <w:t>具体表示方法如下：</w:t>
      </w:r>
    </w:p>
    <w:p w:rsidR="00A7032C" w:rsidRDefault="00685864" w:rsidP="00A7032C">
      <w:pPr>
        <w:pStyle w:val="aff7"/>
        <w:ind w:firstLineChars="1450" w:firstLine="3045"/>
        <w:rPr>
          <w:rFonts w:eastAsia="黑体"/>
          <w:szCs w:val="21"/>
        </w:rPr>
      </w:pPr>
      <w:r>
        <w:rPr>
          <w:noProof/>
        </w:rPr>
        <w:pict>
          <v:group id="_x0000_s2110" style="position:absolute;left:0;text-align:left;margin-left:144.4pt;margin-top:14.35pt;width:146.65pt;height:74.4pt;z-index:251716608" coordorigin="4305,2630" coordsize="2933,1488">
            <v:line id="直接连接符 5" o:spid="_x0000_s2099" style="position:absolute;visibility:visible" from="5093,2630" to="5503,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" strokeweight="1pt"/>
            <v:line id="直接连接符 3" o:spid="_x0000_s2100" style="position:absolute;flip:y;visibility:visible" from="4305,2630" to="4935,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"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 o:spid="_x0000_s2101" type="#_x0000_t34" style="position:absolute;left:4656;top:2630;width:2582;height: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" adj="-117" strokeweight="1pt">
              <v:stroke joinstyle="round"/>
              <v:textbox style="mso-next-textbox:#肘形连接符 1">
                <w:txbxContent>
                  <w:p w:rsidR="004536FF" w:rsidRDefault="004536FF" w:rsidP="00A7032C"/>
                </w:txbxContent>
              </v:textbox>
            </v:shape>
            <v:shape id="肘形连接符 6" o:spid="_x0000_s2102" type="#_x0000_t34" style="position:absolute;left:5850;top:2630;width:1305;height:5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" adj="-132,-79685,-96828" strokeweight="1pt">
              <v:textbox style="mso-next-textbox:#肘形连接符 6">
                <w:txbxContent>
                  <w:p w:rsidR="004536FF" w:rsidRDefault="004536FF" w:rsidP="00A7032C"/>
                </w:txbxContent>
              </v:textbox>
            </v:shape>
            <v:line id="直接连接符 2" o:spid="_x0000_s2103" style="position:absolute;visibility:visible" from="5658,2630" to="6068,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" strokeweight="1pt"/>
            <v:shape id="_x0000_s2108" type="#_x0000_t34" style="position:absolute;left:5325;top:2630;width:1830;height: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" adj="0,-46888,-62852" strokeweight="1pt">
              <v:stroke joinstyle="round"/>
              <v:textbox style="mso-next-textbox:#_x0000_s2108">
                <w:txbxContent>
                  <w:p w:rsidR="004536FF" w:rsidRDefault="004536FF" w:rsidP="00BF7D87"/>
                </w:txbxContent>
              </v:textbox>
            </v:shape>
          </v:group>
        </w:pict>
      </w:r>
      <w:r w:rsidR="00A7032C">
        <w:rPr>
          <w:color w:val="000000"/>
          <w:szCs w:val="21"/>
        </w:rPr>
        <w:t>LaCl</w:t>
      </w:r>
      <w:r w:rsidR="00A7032C">
        <w:rPr>
          <w:color w:val="000000"/>
          <w:spacing w:val="20"/>
          <w:szCs w:val="21"/>
          <w:vertAlign w:val="subscript"/>
        </w:rPr>
        <w:t>3</w:t>
      </w:r>
      <w:r w:rsidR="00A7032C">
        <w:rPr>
          <w:color w:val="000000"/>
          <w:szCs w:val="21"/>
          <w:vertAlign w:val="subscript"/>
        </w:rPr>
        <w:t xml:space="preserve"> </w:t>
      </w:r>
      <w:r w:rsidR="00A7032C">
        <w:rPr>
          <w:color w:val="000000"/>
          <w:szCs w:val="21"/>
        </w:rPr>
        <w:t xml:space="preserve">- ××× </w:t>
      </w:r>
      <w:r w:rsidR="00A7032C">
        <w:rPr>
          <w:color w:val="000000"/>
          <w:szCs w:val="21"/>
        </w:rPr>
        <w:t>（</w:t>
      </w:r>
      <w:r w:rsidR="00A7032C">
        <w:rPr>
          <w:color w:val="000000"/>
          <w:szCs w:val="21"/>
        </w:rPr>
        <w:t>L</w:t>
      </w:r>
      <w:r w:rsidR="00A7032C">
        <w:rPr>
          <w:color w:val="000000"/>
          <w:szCs w:val="21"/>
        </w:rPr>
        <w:t>）</w:t>
      </w:r>
    </w:p>
    <w:p w:rsidR="00A7032C" w:rsidRDefault="00A7032C" w:rsidP="00A7032C">
      <w:pPr>
        <w:tabs>
          <w:tab w:val="left" w:pos="1280"/>
        </w:tabs>
        <w:rPr>
          <w:rFonts w:eastAsia="黑体"/>
          <w:szCs w:val="21"/>
        </w:rPr>
      </w:pPr>
    </w:p>
    <w:p w:rsidR="00A7032C" w:rsidRDefault="00A7032C" w:rsidP="00A7032C">
      <w:pPr>
        <w:spacing w:line="360" w:lineRule="auto"/>
        <w:ind w:left="5670" w:firstLine="420"/>
      </w:pPr>
      <w:r>
        <w:t>区分</w:t>
      </w:r>
      <w:proofErr w:type="gramStart"/>
      <w:r>
        <w:t>产品固液形态</w:t>
      </w:r>
      <w:proofErr w:type="gramEnd"/>
    </w:p>
    <w:p w:rsidR="00BF7D87" w:rsidRDefault="00A7032C" w:rsidP="00BF7D87">
      <w:pPr>
        <w:pStyle w:val="aff7"/>
        <w:tabs>
          <w:tab w:val="left" w:pos="5985"/>
        </w:tabs>
        <w:spacing w:line="360" w:lineRule="auto"/>
        <w:ind w:firstLineChars="2900" w:firstLine="6090"/>
      </w:pPr>
      <w:r>
        <w:t>表示产品的规格</w:t>
      </w:r>
    </w:p>
    <w:p w:rsidR="00A7032C" w:rsidRDefault="00A7032C" w:rsidP="00BF7D87">
      <w:pPr>
        <w:pStyle w:val="aff7"/>
        <w:tabs>
          <w:tab w:val="left" w:pos="5985"/>
        </w:tabs>
        <w:spacing w:line="360" w:lineRule="auto"/>
        <w:ind w:firstLineChars="2900" w:firstLine="6090"/>
        <w:rPr>
          <w:rFonts w:eastAsia="黑体"/>
          <w:sz w:val="18"/>
          <w:szCs w:val="18"/>
        </w:rPr>
      </w:pPr>
      <w:r>
        <w:t>氯化镧化学式</w:t>
      </w:r>
    </w:p>
    <w:p w:rsidR="0020369E" w:rsidRDefault="0020369E" w:rsidP="002449D5">
      <w:pPr>
        <w:pStyle w:val="aff5"/>
        <w:snapToGrid w:val="0"/>
        <w:spacing w:beforeLines="50" w:afterLines="50" w:line="320" w:lineRule="exact"/>
        <w:jc w:val="left"/>
        <w:rPr>
          <w:rFonts w:hAnsi="黑体"/>
          <w:color w:val="000000"/>
          <w:sz w:val="21"/>
          <w:szCs w:val="21"/>
        </w:rPr>
      </w:pPr>
      <w:r>
        <w:rPr>
          <w:rFonts w:hAnsi="黑体" w:hint="eastAsia"/>
          <w:color w:val="000000"/>
          <w:sz w:val="21"/>
          <w:szCs w:val="21"/>
        </w:rPr>
        <w:t xml:space="preserve">5 </w:t>
      </w:r>
      <w:r w:rsidR="000D5BF3">
        <w:rPr>
          <w:rFonts w:hAnsi="黑体" w:hint="eastAsia"/>
          <w:color w:val="000000"/>
          <w:sz w:val="21"/>
          <w:szCs w:val="21"/>
        </w:rPr>
        <w:t xml:space="preserve"> </w:t>
      </w:r>
      <w:r>
        <w:rPr>
          <w:rFonts w:hAnsi="黑体" w:hint="eastAsia"/>
          <w:color w:val="000000"/>
          <w:sz w:val="21"/>
          <w:szCs w:val="21"/>
        </w:rPr>
        <w:t xml:space="preserve">技术要求 </w:t>
      </w:r>
    </w:p>
    <w:p w:rsidR="008A659E" w:rsidRDefault="0020369E" w:rsidP="002449D5">
      <w:pPr>
        <w:pStyle w:val="aff5"/>
        <w:snapToGrid w:val="0"/>
        <w:spacing w:beforeLines="50" w:afterLines="50" w:line="320" w:lineRule="exact"/>
        <w:jc w:val="left"/>
        <w:rPr>
          <w:rFonts w:ascii="Times New Roman"/>
          <w:color w:val="000000"/>
          <w:sz w:val="21"/>
          <w:szCs w:val="21"/>
        </w:rPr>
      </w:pPr>
      <w:r>
        <w:rPr>
          <w:rFonts w:hAnsi="黑体" w:hint="eastAsia"/>
          <w:color w:val="000000"/>
          <w:sz w:val="21"/>
          <w:szCs w:val="21"/>
        </w:rPr>
        <w:t>5</w:t>
      </w:r>
      <w:r w:rsidR="008A659E">
        <w:rPr>
          <w:rFonts w:hAnsi="黑体" w:hint="eastAsia"/>
          <w:color w:val="000000"/>
          <w:sz w:val="21"/>
          <w:szCs w:val="21"/>
        </w:rPr>
        <w:t>.</w:t>
      </w:r>
      <w:r>
        <w:rPr>
          <w:rFonts w:hAnsi="黑体" w:hint="eastAsia"/>
          <w:color w:val="000000"/>
          <w:sz w:val="21"/>
          <w:szCs w:val="21"/>
        </w:rPr>
        <w:t>1</w:t>
      </w:r>
      <w:r w:rsidR="008A659E">
        <w:rPr>
          <w:rFonts w:hAnsi="黑体" w:hint="eastAsia"/>
          <w:color w:val="000000"/>
          <w:sz w:val="21"/>
          <w:szCs w:val="21"/>
        </w:rPr>
        <w:t xml:space="preserve">  </w:t>
      </w:r>
      <w:r w:rsidR="00683175">
        <w:rPr>
          <w:rFonts w:ascii="Times New Roman" w:hint="eastAsia"/>
          <w:color w:val="000000"/>
          <w:sz w:val="21"/>
          <w:szCs w:val="21"/>
        </w:rPr>
        <w:t>化学成分</w:t>
      </w:r>
    </w:p>
    <w:p w:rsidR="001050D3" w:rsidRDefault="0020369E" w:rsidP="00401A80">
      <w:pPr>
        <w:spacing w:line="320" w:lineRule="exact"/>
        <w:rPr>
          <w:rFonts w:ascii="黑体" w:eastAsia="黑体" w:hAnsi="黑体"/>
          <w:color w:val="000000"/>
        </w:rPr>
      </w:pPr>
      <w:r>
        <w:rPr>
          <w:rFonts w:ascii="黑体" w:eastAsia="黑体" w:hAnsi="黑体" w:hint="eastAsia"/>
        </w:rPr>
        <w:t>5</w:t>
      </w:r>
      <w:r w:rsidR="00683175" w:rsidRPr="00136FA4">
        <w:rPr>
          <w:rFonts w:ascii="黑体" w:eastAsia="黑体" w:hAnsi="黑体" w:hint="eastAsia"/>
        </w:rPr>
        <w:t>.</w:t>
      </w:r>
      <w:r>
        <w:rPr>
          <w:rFonts w:ascii="黑体" w:eastAsia="黑体" w:hAnsi="黑体" w:hint="eastAsia"/>
        </w:rPr>
        <w:t>1</w:t>
      </w:r>
      <w:r w:rsidR="00683175" w:rsidRPr="00136FA4">
        <w:rPr>
          <w:rFonts w:ascii="黑体" w:eastAsia="黑体" w:hAnsi="黑体" w:hint="eastAsia"/>
        </w:rPr>
        <w:t xml:space="preserve">.1 </w:t>
      </w:r>
      <w:r w:rsidR="00683175">
        <w:rPr>
          <w:rFonts w:hint="eastAsia"/>
        </w:rPr>
        <w:t>固体氯化镧</w:t>
      </w:r>
      <w:r w:rsidR="00136FA4">
        <w:rPr>
          <w:rFonts w:hint="eastAsia"/>
        </w:rPr>
        <w:t>产品</w:t>
      </w:r>
      <w:r w:rsidR="00683175">
        <w:rPr>
          <w:rFonts w:hint="eastAsia"/>
        </w:rPr>
        <w:t>化学成分应符合表</w:t>
      </w:r>
      <w:r w:rsidR="00683175">
        <w:rPr>
          <w:rFonts w:hint="eastAsia"/>
        </w:rPr>
        <w:t>1</w:t>
      </w:r>
      <w:r w:rsidR="00683175">
        <w:rPr>
          <w:rFonts w:hint="eastAsia"/>
        </w:rPr>
        <w:t>规定。</w:t>
      </w:r>
      <w:r w:rsidR="008D42DF">
        <w:rPr>
          <w:szCs w:val="21"/>
        </w:rPr>
        <w:t>如需方对产品有特殊要求，供需双方可另行协商确定。</w:t>
      </w:r>
    </w:p>
    <w:p w:rsidR="00003710" w:rsidRDefault="00003710" w:rsidP="00003710">
      <w:pPr>
        <w:jc w:val="center"/>
        <w:rPr>
          <w:rFonts w:ascii="宋体" w:hAnsi="宋体"/>
          <w:color w:val="000000"/>
          <w:szCs w:val="21"/>
        </w:rPr>
      </w:pPr>
      <w:r>
        <w:rPr>
          <w:rFonts w:ascii="黑体" w:eastAsia="黑体" w:hAnsi="黑体" w:hint="eastAsia"/>
          <w:color w:val="000000"/>
        </w:rPr>
        <w:t>表1 固体</w:t>
      </w:r>
      <w:r w:rsidR="00214486">
        <w:rPr>
          <w:rFonts w:ascii="黑体" w:eastAsia="黑体" w:hAnsi="黑体" w:hint="eastAsia"/>
          <w:color w:val="000000"/>
        </w:rPr>
        <w:t>氯化镧</w:t>
      </w:r>
      <w:r>
        <w:rPr>
          <w:rFonts w:ascii="黑体" w:eastAsia="黑体" w:hAnsi="黑体" w:hint="eastAsia"/>
          <w:color w:val="000000"/>
        </w:rPr>
        <w:t>牌号及化学成分</w:t>
      </w: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7"/>
        <w:gridCol w:w="567"/>
        <w:gridCol w:w="567"/>
        <w:gridCol w:w="993"/>
        <w:gridCol w:w="1063"/>
        <w:gridCol w:w="1063"/>
        <w:gridCol w:w="1063"/>
        <w:gridCol w:w="1063"/>
        <w:gridCol w:w="1063"/>
        <w:gridCol w:w="1063"/>
      </w:tblGrid>
      <w:tr w:rsidR="003D06CC" w:rsidTr="0095704B">
        <w:trPr>
          <w:trHeight w:val="284"/>
        </w:trPr>
        <w:tc>
          <w:tcPr>
            <w:tcW w:w="2694" w:type="dxa"/>
            <w:gridSpan w:val="4"/>
            <w:tcBorders>
              <w:top w:val="single" w:sz="12" w:space="0" w:color="000000"/>
              <w:left w:val="single" w:sz="12" w:space="0" w:color="auto"/>
              <w:right w:val="single" w:sz="12" w:space="0" w:color="auto"/>
            </w:tcBorders>
            <w:vAlign w:val="center"/>
          </w:tcPr>
          <w:p w:rsidR="003D06CC" w:rsidRPr="003D06CC" w:rsidRDefault="003D06CC" w:rsidP="00475E03">
            <w:pPr>
              <w:pStyle w:val="af2"/>
              <w:ind w:firstLineChars="0" w:firstLine="0"/>
              <w:jc w:val="center"/>
              <w:rPr>
                <w:rFonts w:ascii="Times New Roman"/>
                <w:sz w:val="18"/>
                <w:szCs w:val="18"/>
              </w:rPr>
            </w:pPr>
            <w:r w:rsidRPr="003D06CC">
              <w:rPr>
                <w:rFonts w:ascii="Times New Roman" w:hint="eastAsia"/>
                <w:sz w:val="18"/>
                <w:szCs w:val="18"/>
              </w:rPr>
              <w:t>产品牌号</w:t>
            </w:r>
          </w:p>
        </w:tc>
        <w:tc>
          <w:tcPr>
            <w:tcW w:w="1063" w:type="dxa"/>
            <w:tcBorders>
              <w:top w:val="single" w:sz="12" w:space="0" w:color="000000"/>
              <w:left w:val="single" w:sz="12" w:space="0" w:color="auto"/>
              <w:right w:val="single" w:sz="4" w:space="0" w:color="000000"/>
            </w:tcBorders>
            <w:vAlign w:val="center"/>
          </w:tcPr>
          <w:p w:rsidR="003D06CC" w:rsidRPr="003D06CC" w:rsidRDefault="003D06CC" w:rsidP="00261088">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00261088">
              <w:rPr>
                <w:rFonts w:ascii="Times New Roman" w:hint="eastAsia"/>
                <w:color w:val="000000"/>
                <w:sz w:val="18"/>
                <w:szCs w:val="18"/>
              </w:rPr>
              <w:t>4</w:t>
            </w:r>
            <w:r w:rsidRPr="003D06CC">
              <w:rPr>
                <w:rFonts w:ascii="Times New Roman" w:hint="eastAsia"/>
                <w:color w:val="000000"/>
                <w:sz w:val="18"/>
                <w:szCs w:val="18"/>
              </w:rPr>
              <w:t>NA</w:t>
            </w:r>
          </w:p>
        </w:tc>
        <w:tc>
          <w:tcPr>
            <w:tcW w:w="1063" w:type="dxa"/>
            <w:tcBorders>
              <w:top w:val="single" w:sz="12" w:space="0" w:color="000000"/>
              <w:left w:val="single" w:sz="4" w:space="0" w:color="000000"/>
            </w:tcBorders>
            <w:vAlign w:val="center"/>
          </w:tcPr>
          <w:p w:rsidR="003D06CC" w:rsidRPr="003D06CC" w:rsidRDefault="003D06CC" w:rsidP="00261088">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00261088">
              <w:rPr>
                <w:rFonts w:ascii="Times New Roman" w:hint="eastAsia"/>
                <w:color w:val="000000"/>
                <w:sz w:val="18"/>
                <w:szCs w:val="18"/>
              </w:rPr>
              <w:t>4</w:t>
            </w:r>
            <w:r w:rsidRPr="003D06CC">
              <w:rPr>
                <w:rFonts w:ascii="Times New Roman" w:hint="eastAsia"/>
                <w:color w:val="000000"/>
                <w:sz w:val="18"/>
                <w:szCs w:val="18"/>
              </w:rPr>
              <w:t>NB</w:t>
            </w:r>
          </w:p>
        </w:tc>
        <w:tc>
          <w:tcPr>
            <w:tcW w:w="1063" w:type="dxa"/>
            <w:tcBorders>
              <w:top w:val="single" w:sz="12" w:space="0" w:color="000000"/>
              <w:left w:val="single" w:sz="4" w:space="0" w:color="000000"/>
            </w:tcBorders>
            <w:vAlign w:val="center"/>
          </w:tcPr>
          <w:p w:rsidR="003D06CC" w:rsidRPr="003D06CC" w:rsidRDefault="003D06CC" w:rsidP="003D06CC">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Pr="003D06CC">
              <w:rPr>
                <w:rFonts w:ascii="Times New Roman" w:hint="eastAsia"/>
                <w:color w:val="000000"/>
                <w:sz w:val="18"/>
                <w:szCs w:val="18"/>
              </w:rPr>
              <w:t>3NA</w:t>
            </w:r>
          </w:p>
        </w:tc>
        <w:tc>
          <w:tcPr>
            <w:tcW w:w="1063" w:type="dxa"/>
            <w:tcBorders>
              <w:top w:val="single" w:sz="12" w:space="0" w:color="000000"/>
              <w:left w:val="single" w:sz="4" w:space="0" w:color="000000"/>
            </w:tcBorders>
            <w:vAlign w:val="center"/>
          </w:tcPr>
          <w:p w:rsidR="003D06CC" w:rsidRPr="003D06CC" w:rsidRDefault="003D06CC" w:rsidP="003D06CC">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Pr="003D06CC">
              <w:rPr>
                <w:rFonts w:ascii="Times New Roman" w:hint="eastAsia"/>
                <w:color w:val="000000"/>
                <w:sz w:val="18"/>
                <w:szCs w:val="18"/>
              </w:rPr>
              <w:t>3NB</w:t>
            </w:r>
          </w:p>
        </w:tc>
        <w:tc>
          <w:tcPr>
            <w:tcW w:w="1063" w:type="dxa"/>
            <w:tcBorders>
              <w:top w:val="single" w:sz="12" w:space="0" w:color="000000"/>
              <w:right w:val="single" w:sz="4" w:space="0" w:color="000000"/>
            </w:tcBorders>
            <w:vAlign w:val="center"/>
          </w:tcPr>
          <w:p w:rsidR="003D06CC" w:rsidRPr="003D06CC" w:rsidRDefault="003D06CC" w:rsidP="003D06CC">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Pr="003D06CC">
              <w:rPr>
                <w:rFonts w:ascii="Times New Roman" w:hint="eastAsia"/>
                <w:color w:val="000000"/>
                <w:sz w:val="18"/>
                <w:szCs w:val="18"/>
              </w:rPr>
              <w:t>2N5A</w:t>
            </w:r>
          </w:p>
        </w:tc>
        <w:tc>
          <w:tcPr>
            <w:tcW w:w="1063" w:type="dxa"/>
            <w:tcBorders>
              <w:top w:val="single" w:sz="12" w:space="0" w:color="000000"/>
              <w:left w:val="single" w:sz="4" w:space="0" w:color="000000"/>
              <w:right w:val="single" w:sz="12" w:space="0" w:color="auto"/>
            </w:tcBorders>
            <w:vAlign w:val="center"/>
          </w:tcPr>
          <w:p w:rsidR="003D06CC" w:rsidRPr="003D06CC" w:rsidRDefault="003D06CC" w:rsidP="003D06CC">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Pr="003D06CC">
              <w:rPr>
                <w:rFonts w:ascii="Times New Roman" w:hint="eastAsia"/>
                <w:color w:val="000000"/>
                <w:sz w:val="18"/>
                <w:szCs w:val="18"/>
              </w:rPr>
              <w:t>2N5B</w:t>
            </w:r>
          </w:p>
        </w:tc>
      </w:tr>
      <w:tr w:rsidR="000D5BF3" w:rsidTr="0095704B">
        <w:trPr>
          <w:trHeight w:val="284"/>
        </w:trPr>
        <w:tc>
          <w:tcPr>
            <w:tcW w:w="567" w:type="dxa"/>
            <w:vMerge w:val="restart"/>
            <w:tcBorders>
              <w:top w:val="single" w:sz="12" w:space="0" w:color="000000"/>
              <w:left w:val="single" w:sz="12" w:space="0" w:color="auto"/>
              <w:right w:val="single" w:sz="4" w:space="0" w:color="auto"/>
            </w:tcBorders>
            <w:tcMar>
              <w:left w:w="28" w:type="dxa"/>
              <w:right w:w="28" w:type="dxa"/>
            </w:tcMar>
            <w:textDirection w:val="tbRlV"/>
            <w:vAlign w:val="center"/>
          </w:tcPr>
          <w:p w:rsidR="000D5BF3" w:rsidRPr="00475E03" w:rsidRDefault="000D5BF3" w:rsidP="003557CB">
            <w:pPr>
              <w:pStyle w:val="af2"/>
              <w:ind w:left="113" w:right="113" w:firstLineChars="0" w:firstLine="0"/>
              <w:jc w:val="center"/>
              <w:rPr>
                <w:rFonts w:cs="宋体"/>
                <w:color w:val="000000"/>
                <w:spacing w:val="-20"/>
                <w:sz w:val="18"/>
                <w:szCs w:val="18"/>
              </w:rPr>
            </w:pPr>
            <w:r w:rsidRPr="000A7E75">
              <w:rPr>
                <w:rFonts w:cs="宋体" w:hint="eastAsia"/>
                <w:color w:val="000000"/>
                <w:spacing w:val="60"/>
                <w:kern w:val="0"/>
                <w:sz w:val="18"/>
                <w:szCs w:val="18"/>
                <w:fitText w:val="3600" w:id="-1280665599"/>
              </w:rPr>
              <w:t>化学成分</w:t>
            </w:r>
            <w:r w:rsidR="003557CB" w:rsidRPr="000A7E75">
              <w:rPr>
                <w:rFonts w:cs="宋体" w:hint="eastAsia"/>
                <w:color w:val="000000"/>
                <w:spacing w:val="60"/>
                <w:kern w:val="0"/>
                <w:sz w:val="18"/>
                <w:szCs w:val="18"/>
                <w:fitText w:val="3600" w:id="-1280665599"/>
              </w:rPr>
              <w:t>（质量分数）</w:t>
            </w:r>
            <w:r w:rsidR="003557CB" w:rsidRPr="000A7E75">
              <w:rPr>
                <w:rFonts w:ascii="Times New Roman"/>
                <w:color w:val="000000"/>
                <w:spacing w:val="60"/>
                <w:kern w:val="0"/>
                <w:sz w:val="18"/>
                <w:szCs w:val="18"/>
                <w:fitText w:val="3600" w:id="-1280665599"/>
              </w:rPr>
              <w:t xml:space="preserve">/ </w:t>
            </w:r>
            <w:r w:rsidR="003557CB" w:rsidRPr="000A7E75">
              <w:rPr>
                <w:rFonts w:ascii="Times New Roman"/>
                <w:color w:val="000000"/>
                <w:spacing w:val="240"/>
                <w:kern w:val="0"/>
                <w:sz w:val="18"/>
                <w:szCs w:val="18"/>
                <w:fitText w:val="3600" w:id="-1280665599"/>
              </w:rPr>
              <w:t>%</w:t>
            </w:r>
          </w:p>
        </w:tc>
        <w:tc>
          <w:tcPr>
            <w:tcW w:w="2127" w:type="dxa"/>
            <w:gridSpan w:val="3"/>
            <w:tcBorders>
              <w:top w:val="single" w:sz="12" w:space="0" w:color="000000"/>
              <w:left w:val="single" w:sz="4" w:space="0" w:color="auto"/>
              <w:right w:val="single" w:sz="12" w:space="0" w:color="auto"/>
            </w:tcBorders>
            <w:vAlign w:val="center"/>
          </w:tcPr>
          <w:p w:rsidR="000D5BF3" w:rsidRPr="00475E03" w:rsidRDefault="000D5BF3" w:rsidP="00014223">
            <w:pPr>
              <w:pStyle w:val="af2"/>
              <w:ind w:firstLineChars="0" w:firstLine="0"/>
              <w:jc w:val="center"/>
              <w:rPr>
                <w:rFonts w:cs="宋体"/>
                <w:color w:val="000000"/>
                <w:sz w:val="18"/>
                <w:szCs w:val="18"/>
              </w:rPr>
            </w:pPr>
            <w:r w:rsidRPr="00475E03">
              <w:rPr>
                <w:rFonts w:ascii="Times New Roman"/>
                <w:sz w:val="18"/>
                <w:szCs w:val="18"/>
              </w:rPr>
              <w:t>REO</w:t>
            </w:r>
            <w:r w:rsidRPr="00475E03">
              <w:rPr>
                <w:rFonts w:hint="eastAsia"/>
                <w:sz w:val="18"/>
                <w:szCs w:val="18"/>
              </w:rPr>
              <w:t>，不小于</w:t>
            </w:r>
          </w:p>
        </w:tc>
        <w:tc>
          <w:tcPr>
            <w:tcW w:w="1063" w:type="dxa"/>
            <w:tcBorders>
              <w:top w:val="single" w:sz="12" w:space="0" w:color="000000"/>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43.0</w:t>
            </w:r>
          </w:p>
        </w:tc>
        <w:tc>
          <w:tcPr>
            <w:tcW w:w="1063" w:type="dxa"/>
            <w:tcBorders>
              <w:top w:val="single" w:sz="12" w:space="0" w:color="000000"/>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45.0</w:t>
            </w:r>
          </w:p>
        </w:tc>
        <w:tc>
          <w:tcPr>
            <w:tcW w:w="1063" w:type="dxa"/>
            <w:tcBorders>
              <w:top w:val="single" w:sz="12" w:space="0" w:color="000000"/>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43.0</w:t>
            </w:r>
          </w:p>
        </w:tc>
        <w:tc>
          <w:tcPr>
            <w:tcW w:w="1063" w:type="dxa"/>
            <w:tcBorders>
              <w:top w:val="single" w:sz="12" w:space="0" w:color="000000"/>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45.0</w:t>
            </w:r>
          </w:p>
        </w:tc>
        <w:tc>
          <w:tcPr>
            <w:tcW w:w="1063" w:type="dxa"/>
            <w:tcBorders>
              <w:top w:val="single" w:sz="12" w:space="0" w:color="000000"/>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43.0</w:t>
            </w:r>
          </w:p>
        </w:tc>
        <w:tc>
          <w:tcPr>
            <w:tcW w:w="1063" w:type="dxa"/>
            <w:tcBorders>
              <w:top w:val="single" w:sz="12" w:space="0" w:color="000000"/>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45.0</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rFonts w:cs="宋体"/>
                <w:color w:val="000000"/>
                <w:sz w:val="18"/>
                <w:szCs w:val="18"/>
              </w:rPr>
            </w:pPr>
          </w:p>
        </w:tc>
        <w:tc>
          <w:tcPr>
            <w:tcW w:w="2127" w:type="dxa"/>
            <w:gridSpan w:val="3"/>
            <w:tcBorders>
              <w:left w:val="single" w:sz="4" w:space="0" w:color="auto"/>
              <w:right w:val="single" w:sz="12" w:space="0" w:color="auto"/>
            </w:tcBorders>
            <w:vAlign w:val="center"/>
          </w:tcPr>
          <w:p w:rsidR="000D5BF3" w:rsidRPr="00475E03" w:rsidRDefault="000D5BF3" w:rsidP="00014223">
            <w:pPr>
              <w:pStyle w:val="af2"/>
              <w:ind w:firstLineChars="0" w:firstLine="0"/>
              <w:jc w:val="center"/>
              <w:rPr>
                <w:rFonts w:cs="宋体"/>
                <w:color w:val="000000"/>
                <w:sz w:val="18"/>
                <w:szCs w:val="18"/>
              </w:rPr>
            </w:pPr>
            <w:r w:rsidRPr="00475E03">
              <w:rPr>
                <w:rFonts w:ascii="Times New Roman" w:hint="eastAsia"/>
                <w:color w:val="000000"/>
                <w:sz w:val="18"/>
                <w:szCs w:val="18"/>
              </w:rPr>
              <w:t>La</w:t>
            </w:r>
            <w:r w:rsidRPr="00475E03">
              <w:rPr>
                <w:rFonts w:ascii="Times New Roman"/>
                <w:color w:val="000000"/>
                <w:sz w:val="18"/>
                <w:szCs w:val="18"/>
                <w:vertAlign w:val="subscript"/>
              </w:rPr>
              <w:t>2</w:t>
            </w:r>
            <w:r w:rsidRPr="00475E03">
              <w:rPr>
                <w:rFonts w:ascii="Times New Roman"/>
                <w:color w:val="000000"/>
                <w:sz w:val="18"/>
                <w:szCs w:val="18"/>
              </w:rPr>
              <w:t>O</w:t>
            </w:r>
            <w:r w:rsidRPr="00475E03">
              <w:rPr>
                <w:rFonts w:ascii="Times New Roman"/>
                <w:color w:val="000000"/>
                <w:sz w:val="18"/>
                <w:szCs w:val="18"/>
                <w:vertAlign w:val="subscript"/>
              </w:rPr>
              <w:t>3</w:t>
            </w:r>
            <w:r w:rsidRPr="00475E03">
              <w:rPr>
                <w:rFonts w:ascii="Times New Roman"/>
                <w:sz w:val="18"/>
                <w:szCs w:val="18"/>
              </w:rPr>
              <w:t>/REO</w:t>
            </w:r>
            <w:r w:rsidRPr="00475E03">
              <w:rPr>
                <w:rFonts w:hint="eastAsia"/>
                <w:sz w:val="18"/>
                <w:szCs w:val="18"/>
              </w:rPr>
              <w:t>，不小于</w:t>
            </w:r>
          </w:p>
        </w:tc>
        <w:tc>
          <w:tcPr>
            <w:tcW w:w="1063" w:type="dxa"/>
            <w:tcBorders>
              <w:left w:val="single" w:sz="12" w:space="0" w:color="auto"/>
              <w:right w:val="single" w:sz="4" w:space="0" w:color="000000"/>
            </w:tcBorders>
            <w:vAlign w:val="center"/>
          </w:tcPr>
          <w:p w:rsidR="000D5BF3" w:rsidRPr="00475E03" w:rsidRDefault="000D5BF3" w:rsidP="00261088">
            <w:pPr>
              <w:pStyle w:val="af2"/>
              <w:ind w:firstLineChars="0" w:firstLine="0"/>
              <w:jc w:val="center"/>
              <w:rPr>
                <w:rFonts w:ascii="Times New Roman"/>
                <w:sz w:val="18"/>
                <w:szCs w:val="18"/>
              </w:rPr>
            </w:pPr>
            <w:r>
              <w:rPr>
                <w:rFonts w:ascii="Times New Roman" w:hint="eastAsia"/>
                <w:sz w:val="18"/>
                <w:szCs w:val="18"/>
              </w:rPr>
              <w:t>99.9</w:t>
            </w:r>
            <w:r w:rsidR="00261088">
              <w:rPr>
                <w:rFonts w:ascii="Times New Roman" w:hint="eastAsia"/>
                <w:sz w:val="18"/>
                <w:szCs w:val="18"/>
              </w:rPr>
              <w:t>9</w:t>
            </w:r>
          </w:p>
        </w:tc>
        <w:tc>
          <w:tcPr>
            <w:tcW w:w="1063" w:type="dxa"/>
            <w:tcBorders>
              <w:left w:val="single" w:sz="4" w:space="0" w:color="000000"/>
            </w:tcBorders>
            <w:vAlign w:val="center"/>
          </w:tcPr>
          <w:p w:rsidR="000D5BF3" w:rsidRPr="00475E03" w:rsidRDefault="000D5BF3" w:rsidP="00261088">
            <w:pPr>
              <w:pStyle w:val="af2"/>
              <w:ind w:firstLineChars="0" w:firstLine="0"/>
              <w:jc w:val="center"/>
              <w:rPr>
                <w:rFonts w:ascii="Times New Roman"/>
                <w:sz w:val="18"/>
                <w:szCs w:val="18"/>
              </w:rPr>
            </w:pPr>
            <w:r>
              <w:rPr>
                <w:rFonts w:ascii="Times New Roman" w:hint="eastAsia"/>
                <w:sz w:val="18"/>
                <w:szCs w:val="18"/>
              </w:rPr>
              <w:t>99.9</w:t>
            </w:r>
            <w:r w:rsidR="00261088">
              <w:rPr>
                <w:rFonts w:ascii="Times New Roman" w:hint="eastAsia"/>
                <w:sz w:val="18"/>
                <w:szCs w:val="18"/>
              </w:rPr>
              <w:t>9</w:t>
            </w:r>
          </w:p>
        </w:tc>
        <w:tc>
          <w:tcPr>
            <w:tcW w:w="1063" w:type="dxa"/>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99.9</w:t>
            </w:r>
          </w:p>
        </w:tc>
        <w:tc>
          <w:tcPr>
            <w:tcW w:w="1063" w:type="dxa"/>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99.9</w:t>
            </w:r>
          </w:p>
        </w:tc>
        <w:tc>
          <w:tcPr>
            <w:tcW w:w="1063" w:type="dxa"/>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99.5</w:t>
            </w:r>
          </w:p>
        </w:tc>
        <w:tc>
          <w:tcPr>
            <w:tcW w:w="1063" w:type="dxa"/>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99.5</w:t>
            </w:r>
          </w:p>
        </w:tc>
      </w:tr>
      <w:tr w:rsidR="00261088" w:rsidTr="0095704B">
        <w:trPr>
          <w:trHeight w:val="284"/>
        </w:trPr>
        <w:tc>
          <w:tcPr>
            <w:tcW w:w="567" w:type="dxa"/>
            <w:vMerge/>
            <w:tcBorders>
              <w:left w:val="single" w:sz="12" w:space="0" w:color="auto"/>
              <w:right w:val="single" w:sz="4" w:space="0" w:color="auto"/>
            </w:tcBorders>
          </w:tcPr>
          <w:p w:rsidR="00261088" w:rsidRPr="00475E03" w:rsidRDefault="00261088" w:rsidP="00136FA4">
            <w:pPr>
              <w:pStyle w:val="af2"/>
              <w:ind w:firstLineChars="0" w:firstLine="0"/>
              <w:rPr>
                <w:sz w:val="18"/>
                <w:szCs w:val="18"/>
              </w:rPr>
            </w:pPr>
          </w:p>
        </w:tc>
        <w:tc>
          <w:tcPr>
            <w:tcW w:w="567" w:type="dxa"/>
            <w:vMerge w:val="restart"/>
            <w:tcBorders>
              <w:left w:val="single" w:sz="4" w:space="0" w:color="auto"/>
              <w:right w:val="single" w:sz="4" w:space="0" w:color="auto"/>
            </w:tcBorders>
            <w:textDirection w:val="tbRlV"/>
            <w:vAlign w:val="center"/>
          </w:tcPr>
          <w:p w:rsidR="00261088" w:rsidRPr="00475E03" w:rsidRDefault="00261088" w:rsidP="003557CB">
            <w:pPr>
              <w:pStyle w:val="af2"/>
              <w:spacing w:line="360" w:lineRule="auto"/>
              <w:ind w:left="113" w:right="113" w:firstLineChars="0" w:firstLine="0"/>
              <w:jc w:val="center"/>
              <w:rPr>
                <w:spacing w:val="30"/>
                <w:kern w:val="0"/>
                <w:sz w:val="18"/>
                <w:szCs w:val="18"/>
              </w:rPr>
            </w:pPr>
            <w:r w:rsidRPr="000A7E75">
              <w:rPr>
                <w:rFonts w:hint="eastAsia"/>
                <w:spacing w:val="45"/>
                <w:kern w:val="0"/>
                <w:sz w:val="18"/>
                <w:szCs w:val="18"/>
                <w:fitText w:val="2100" w:id="-1820157182"/>
              </w:rPr>
              <w:t>杂质含量，不大</w:t>
            </w:r>
            <w:r w:rsidRPr="000A7E75">
              <w:rPr>
                <w:rFonts w:hint="eastAsia"/>
                <w:spacing w:val="15"/>
                <w:kern w:val="0"/>
                <w:sz w:val="18"/>
                <w:szCs w:val="18"/>
                <w:fitText w:val="2100" w:id="-1820157182"/>
              </w:rPr>
              <w:t>于</w:t>
            </w:r>
          </w:p>
        </w:tc>
        <w:tc>
          <w:tcPr>
            <w:tcW w:w="567" w:type="dxa"/>
            <w:vMerge w:val="restart"/>
            <w:tcBorders>
              <w:left w:val="single" w:sz="4" w:space="0" w:color="auto"/>
            </w:tcBorders>
            <w:vAlign w:val="center"/>
          </w:tcPr>
          <w:p w:rsidR="00261088" w:rsidRDefault="00261088" w:rsidP="00DD5560">
            <w:pPr>
              <w:pStyle w:val="af2"/>
              <w:ind w:firstLineChars="0" w:firstLine="0"/>
              <w:jc w:val="center"/>
              <w:rPr>
                <w:spacing w:val="30"/>
                <w:kern w:val="0"/>
                <w:sz w:val="18"/>
                <w:szCs w:val="18"/>
              </w:rPr>
            </w:pPr>
            <w:r>
              <w:rPr>
                <w:rFonts w:hint="eastAsia"/>
                <w:spacing w:val="30"/>
                <w:kern w:val="0"/>
                <w:sz w:val="18"/>
                <w:szCs w:val="18"/>
              </w:rPr>
              <w:t>稀</w:t>
            </w:r>
          </w:p>
          <w:p w:rsidR="00261088" w:rsidRDefault="00261088" w:rsidP="00DD5560">
            <w:pPr>
              <w:pStyle w:val="af2"/>
              <w:ind w:firstLineChars="0" w:firstLine="0"/>
              <w:jc w:val="center"/>
              <w:rPr>
                <w:spacing w:val="30"/>
                <w:kern w:val="0"/>
                <w:sz w:val="18"/>
                <w:szCs w:val="18"/>
              </w:rPr>
            </w:pPr>
            <w:r>
              <w:rPr>
                <w:rFonts w:hint="eastAsia"/>
                <w:spacing w:val="30"/>
                <w:kern w:val="0"/>
                <w:sz w:val="18"/>
                <w:szCs w:val="18"/>
              </w:rPr>
              <w:t>土</w:t>
            </w:r>
          </w:p>
          <w:p w:rsidR="00261088" w:rsidRDefault="00261088" w:rsidP="00DD5560">
            <w:pPr>
              <w:pStyle w:val="af2"/>
              <w:ind w:firstLineChars="0" w:firstLine="0"/>
              <w:jc w:val="center"/>
              <w:rPr>
                <w:spacing w:val="30"/>
                <w:kern w:val="0"/>
                <w:sz w:val="18"/>
                <w:szCs w:val="18"/>
              </w:rPr>
            </w:pPr>
            <w:r>
              <w:rPr>
                <w:rFonts w:hint="eastAsia"/>
                <w:spacing w:val="30"/>
                <w:kern w:val="0"/>
                <w:sz w:val="18"/>
                <w:szCs w:val="18"/>
              </w:rPr>
              <w:t>杂</w:t>
            </w:r>
          </w:p>
          <w:p w:rsidR="00261088" w:rsidRDefault="00261088" w:rsidP="00DD5560">
            <w:pPr>
              <w:pStyle w:val="af2"/>
              <w:ind w:firstLineChars="0" w:firstLine="0"/>
              <w:jc w:val="center"/>
              <w:rPr>
                <w:spacing w:val="30"/>
                <w:kern w:val="0"/>
                <w:sz w:val="18"/>
                <w:szCs w:val="18"/>
              </w:rPr>
            </w:pPr>
            <w:r>
              <w:rPr>
                <w:rFonts w:hint="eastAsia"/>
                <w:spacing w:val="30"/>
                <w:kern w:val="0"/>
                <w:sz w:val="18"/>
                <w:szCs w:val="18"/>
              </w:rPr>
              <w:t>质</w:t>
            </w:r>
          </w:p>
          <w:p w:rsidR="00261088" w:rsidRPr="00B430FF" w:rsidRDefault="00C921FF" w:rsidP="00DD5560">
            <w:pPr>
              <w:pStyle w:val="af2"/>
              <w:ind w:firstLineChars="0" w:firstLine="0"/>
              <w:jc w:val="center"/>
              <w:rPr>
                <w:rFonts w:ascii="Times New Roman" w:hAnsi="Times New Roman" w:cs="Times New Roman"/>
                <w:spacing w:val="30"/>
                <w:kern w:val="0"/>
                <w:sz w:val="18"/>
                <w:szCs w:val="18"/>
              </w:rPr>
            </w:pPr>
            <w:r w:rsidRPr="00E46437">
              <w:rPr>
                <w:rFonts w:ascii="Times New Roman" w:hAnsi="Times New Roman" w:cs="Times New Roman"/>
                <w:w w:val="65"/>
                <w:kern w:val="0"/>
                <w:sz w:val="18"/>
                <w:szCs w:val="18"/>
                <w:fitText w:val="270" w:id="-1817529600"/>
              </w:rPr>
              <w:t>/RE</w:t>
            </w:r>
            <w:r w:rsidRPr="00E46437">
              <w:rPr>
                <w:rFonts w:ascii="Times New Roman" w:hAnsi="Times New Roman" w:cs="Times New Roman"/>
                <w:spacing w:val="30"/>
                <w:w w:val="65"/>
                <w:kern w:val="0"/>
                <w:sz w:val="18"/>
                <w:szCs w:val="18"/>
                <w:fitText w:val="270" w:id="-1817529600"/>
              </w:rPr>
              <w:t>O</w:t>
            </w:r>
          </w:p>
        </w:tc>
        <w:tc>
          <w:tcPr>
            <w:tcW w:w="993" w:type="dxa"/>
            <w:tcBorders>
              <w:right w:val="single" w:sz="12" w:space="0" w:color="auto"/>
            </w:tcBorders>
            <w:vAlign w:val="center"/>
          </w:tcPr>
          <w:p w:rsidR="00261088" w:rsidRPr="00475E03" w:rsidRDefault="00261088" w:rsidP="00014223">
            <w:pPr>
              <w:pStyle w:val="af2"/>
              <w:ind w:firstLineChars="0" w:firstLine="0"/>
              <w:jc w:val="center"/>
              <w:rPr>
                <w:rFonts w:ascii="Times New Roman" w:hAnsi="Times New Roman" w:cs="Times New Roman"/>
                <w:sz w:val="18"/>
                <w:szCs w:val="18"/>
              </w:rPr>
            </w:pPr>
            <w:r w:rsidRPr="00475E03">
              <w:rPr>
                <w:rFonts w:ascii="Times New Roman" w:hAnsi="Times New Roman" w:cs="Times New Roman"/>
                <w:sz w:val="18"/>
                <w:szCs w:val="18"/>
              </w:rPr>
              <w:t>CeO</w:t>
            </w:r>
            <w:r w:rsidRPr="00475E03">
              <w:rPr>
                <w:rFonts w:ascii="Times New Roman" w:hAnsi="Times New Roman" w:cs="Times New Roman"/>
                <w:sz w:val="18"/>
                <w:szCs w:val="18"/>
                <w:vertAlign w:val="subscript"/>
              </w:rPr>
              <w:t>2</w:t>
            </w:r>
          </w:p>
        </w:tc>
        <w:tc>
          <w:tcPr>
            <w:tcW w:w="1063" w:type="dxa"/>
            <w:tcBorders>
              <w:left w:val="single" w:sz="12" w:space="0" w:color="auto"/>
              <w:righ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0.0015</w:t>
            </w:r>
          </w:p>
        </w:tc>
        <w:tc>
          <w:tcPr>
            <w:tcW w:w="1063" w:type="dxa"/>
            <w:tcBorders>
              <w:lef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0.0015</w:t>
            </w:r>
          </w:p>
        </w:tc>
        <w:tc>
          <w:tcPr>
            <w:tcW w:w="1063" w:type="dxa"/>
            <w:vMerge w:val="restart"/>
            <w:tcBorders>
              <w:left w:val="single" w:sz="4" w:space="0" w:color="000000"/>
            </w:tcBorders>
            <w:vAlign w:val="center"/>
          </w:tcPr>
          <w:p w:rsidR="00261088" w:rsidRDefault="00261088" w:rsidP="00014223">
            <w:pPr>
              <w:pStyle w:val="af2"/>
              <w:ind w:firstLineChars="0" w:firstLine="0"/>
              <w:jc w:val="center"/>
              <w:rPr>
                <w:rFonts w:ascii="Times New Roman"/>
                <w:sz w:val="18"/>
                <w:szCs w:val="18"/>
              </w:rPr>
            </w:pPr>
            <w:r>
              <w:rPr>
                <w:rFonts w:ascii="Times New Roman" w:hint="eastAsia"/>
                <w:sz w:val="18"/>
                <w:szCs w:val="18"/>
              </w:rPr>
              <w:t>合量</w:t>
            </w:r>
          </w:p>
          <w:p w:rsidR="00261088" w:rsidRPr="00475E03" w:rsidRDefault="00261088" w:rsidP="00014223">
            <w:pPr>
              <w:pStyle w:val="af2"/>
              <w:ind w:firstLineChars="0" w:firstLine="0"/>
              <w:jc w:val="center"/>
              <w:rPr>
                <w:rFonts w:ascii="Times New Roman"/>
                <w:sz w:val="18"/>
                <w:szCs w:val="18"/>
              </w:rPr>
            </w:pPr>
            <w:r>
              <w:rPr>
                <w:rFonts w:ascii="Times New Roman" w:hint="eastAsia"/>
                <w:sz w:val="18"/>
                <w:szCs w:val="18"/>
              </w:rPr>
              <w:t>0.1</w:t>
            </w:r>
          </w:p>
        </w:tc>
        <w:tc>
          <w:tcPr>
            <w:tcW w:w="1063" w:type="dxa"/>
            <w:vMerge w:val="restart"/>
            <w:tcBorders>
              <w:left w:val="single" w:sz="4" w:space="0" w:color="000000"/>
            </w:tcBorders>
            <w:vAlign w:val="center"/>
          </w:tcPr>
          <w:p w:rsidR="00261088" w:rsidRDefault="00261088" w:rsidP="00014223">
            <w:pPr>
              <w:pStyle w:val="af2"/>
              <w:ind w:firstLineChars="0" w:firstLine="0"/>
              <w:jc w:val="center"/>
              <w:rPr>
                <w:rFonts w:ascii="Times New Roman"/>
                <w:sz w:val="18"/>
                <w:szCs w:val="18"/>
              </w:rPr>
            </w:pPr>
            <w:r>
              <w:rPr>
                <w:rFonts w:ascii="Times New Roman" w:hint="eastAsia"/>
                <w:sz w:val="18"/>
                <w:szCs w:val="18"/>
              </w:rPr>
              <w:t>合量</w:t>
            </w:r>
          </w:p>
          <w:p w:rsidR="00261088" w:rsidRPr="00475E03" w:rsidRDefault="00261088" w:rsidP="00014223">
            <w:pPr>
              <w:pStyle w:val="af2"/>
              <w:ind w:firstLineChars="0" w:firstLine="0"/>
              <w:jc w:val="center"/>
              <w:rPr>
                <w:rFonts w:ascii="Times New Roman"/>
                <w:sz w:val="18"/>
                <w:szCs w:val="18"/>
              </w:rPr>
            </w:pPr>
            <w:r>
              <w:rPr>
                <w:rFonts w:ascii="Times New Roman" w:hint="eastAsia"/>
                <w:sz w:val="18"/>
                <w:szCs w:val="18"/>
              </w:rPr>
              <w:t>0.1</w:t>
            </w:r>
          </w:p>
        </w:tc>
        <w:tc>
          <w:tcPr>
            <w:tcW w:w="1063" w:type="dxa"/>
            <w:vMerge w:val="restart"/>
            <w:tcBorders>
              <w:right w:val="single" w:sz="4" w:space="0" w:color="000000"/>
            </w:tcBorders>
            <w:vAlign w:val="center"/>
          </w:tcPr>
          <w:p w:rsidR="00261088" w:rsidRDefault="00261088" w:rsidP="00014223">
            <w:pPr>
              <w:pStyle w:val="af2"/>
              <w:ind w:firstLineChars="0" w:firstLine="0"/>
              <w:jc w:val="center"/>
              <w:rPr>
                <w:rFonts w:ascii="Times New Roman"/>
                <w:sz w:val="18"/>
                <w:szCs w:val="18"/>
              </w:rPr>
            </w:pPr>
            <w:r>
              <w:rPr>
                <w:rFonts w:ascii="Times New Roman" w:hint="eastAsia"/>
                <w:sz w:val="18"/>
                <w:szCs w:val="18"/>
              </w:rPr>
              <w:t>合量</w:t>
            </w:r>
          </w:p>
          <w:p w:rsidR="00261088" w:rsidRPr="00475E03" w:rsidRDefault="00261088" w:rsidP="00014223">
            <w:pPr>
              <w:pStyle w:val="af2"/>
              <w:ind w:firstLineChars="0" w:firstLine="0"/>
              <w:jc w:val="center"/>
              <w:rPr>
                <w:rFonts w:ascii="Times New Roman"/>
                <w:sz w:val="18"/>
                <w:szCs w:val="18"/>
              </w:rPr>
            </w:pPr>
            <w:r>
              <w:rPr>
                <w:rFonts w:ascii="Times New Roman" w:hint="eastAsia"/>
                <w:sz w:val="18"/>
                <w:szCs w:val="18"/>
              </w:rPr>
              <w:t>0.5</w:t>
            </w:r>
          </w:p>
        </w:tc>
        <w:tc>
          <w:tcPr>
            <w:tcW w:w="1063" w:type="dxa"/>
            <w:vMerge w:val="restart"/>
            <w:tcBorders>
              <w:left w:val="single" w:sz="4" w:space="0" w:color="000000"/>
              <w:right w:val="single" w:sz="12" w:space="0" w:color="auto"/>
            </w:tcBorders>
            <w:vAlign w:val="center"/>
          </w:tcPr>
          <w:p w:rsidR="00261088" w:rsidRDefault="00261088" w:rsidP="00014223">
            <w:pPr>
              <w:pStyle w:val="af2"/>
              <w:ind w:firstLineChars="0" w:firstLine="0"/>
              <w:jc w:val="center"/>
              <w:rPr>
                <w:rFonts w:ascii="Times New Roman"/>
                <w:sz w:val="18"/>
                <w:szCs w:val="18"/>
              </w:rPr>
            </w:pPr>
            <w:r>
              <w:rPr>
                <w:rFonts w:ascii="Times New Roman" w:hint="eastAsia"/>
                <w:sz w:val="18"/>
                <w:szCs w:val="18"/>
              </w:rPr>
              <w:t>合量</w:t>
            </w:r>
          </w:p>
          <w:p w:rsidR="00261088" w:rsidRPr="00475E03" w:rsidRDefault="00261088" w:rsidP="00014223">
            <w:pPr>
              <w:pStyle w:val="af2"/>
              <w:ind w:firstLineChars="0" w:firstLine="0"/>
              <w:jc w:val="center"/>
              <w:rPr>
                <w:rFonts w:ascii="Times New Roman"/>
                <w:sz w:val="18"/>
                <w:szCs w:val="18"/>
              </w:rPr>
            </w:pPr>
            <w:r>
              <w:rPr>
                <w:rFonts w:ascii="Times New Roman" w:hint="eastAsia"/>
                <w:sz w:val="18"/>
                <w:szCs w:val="18"/>
              </w:rPr>
              <w:t>0.5</w:t>
            </w:r>
          </w:p>
        </w:tc>
      </w:tr>
      <w:tr w:rsidR="00261088" w:rsidTr="0095704B">
        <w:trPr>
          <w:trHeight w:val="284"/>
        </w:trPr>
        <w:tc>
          <w:tcPr>
            <w:tcW w:w="567" w:type="dxa"/>
            <w:vMerge/>
            <w:tcBorders>
              <w:left w:val="single" w:sz="12" w:space="0" w:color="auto"/>
              <w:right w:val="single" w:sz="4" w:space="0" w:color="auto"/>
            </w:tcBorders>
          </w:tcPr>
          <w:p w:rsidR="00261088" w:rsidRPr="00475E03" w:rsidRDefault="00261088"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261088" w:rsidRPr="00475E03" w:rsidRDefault="00261088" w:rsidP="00014223">
            <w:pPr>
              <w:pStyle w:val="af2"/>
              <w:ind w:firstLineChars="0" w:firstLine="0"/>
              <w:jc w:val="center"/>
              <w:rPr>
                <w:rFonts w:ascii="Times New Roman" w:hAnsi="Times New Roman" w:cs="Times New Roman"/>
                <w:sz w:val="18"/>
                <w:szCs w:val="18"/>
              </w:rPr>
            </w:pPr>
            <w:r w:rsidRPr="00475E03">
              <w:rPr>
                <w:rFonts w:ascii="Times New Roman" w:hAnsi="Times New Roman" w:cs="Times New Roman"/>
                <w:sz w:val="18"/>
                <w:szCs w:val="18"/>
              </w:rPr>
              <w:t>Pr</w:t>
            </w:r>
            <w:r w:rsidRPr="00475E03">
              <w:rPr>
                <w:rFonts w:ascii="Times New Roman" w:hAnsi="Times New Roman" w:cs="Times New Roman"/>
                <w:sz w:val="18"/>
                <w:szCs w:val="18"/>
                <w:vertAlign w:val="subscript"/>
              </w:rPr>
              <w:t>6</w:t>
            </w:r>
            <w:r w:rsidRPr="00475E03">
              <w:rPr>
                <w:rFonts w:ascii="Times New Roman" w:hAnsi="Times New Roman" w:cs="Times New Roman"/>
                <w:sz w:val="18"/>
                <w:szCs w:val="18"/>
              </w:rPr>
              <w:t>O</w:t>
            </w:r>
            <w:r w:rsidRPr="00475E03">
              <w:rPr>
                <w:rFonts w:ascii="Times New Roman" w:hAnsi="Times New Roman" w:cs="Times New Roman"/>
                <w:sz w:val="18"/>
                <w:szCs w:val="18"/>
                <w:vertAlign w:val="subscript"/>
              </w:rPr>
              <w:t>11</w:t>
            </w:r>
          </w:p>
        </w:tc>
        <w:tc>
          <w:tcPr>
            <w:tcW w:w="1063" w:type="dxa"/>
            <w:tcBorders>
              <w:left w:val="single" w:sz="12" w:space="0" w:color="auto"/>
              <w:righ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0.0015</w:t>
            </w:r>
          </w:p>
        </w:tc>
        <w:tc>
          <w:tcPr>
            <w:tcW w:w="1063" w:type="dxa"/>
            <w:tcBorders>
              <w:lef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0.0015</w:t>
            </w: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261088" w:rsidRPr="00475E03" w:rsidRDefault="00261088" w:rsidP="00014223">
            <w:pPr>
              <w:pStyle w:val="af2"/>
              <w:ind w:firstLineChars="0" w:firstLine="0"/>
              <w:jc w:val="center"/>
              <w:rPr>
                <w:rFonts w:ascii="Times New Roman"/>
                <w:sz w:val="18"/>
                <w:szCs w:val="18"/>
              </w:rPr>
            </w:pPr>
          </w:p>
        </w:tc>
      </w:tr>
      <w:tr w:rsidR="00261088" w:rsidTr="0095704B">
        <w:trPr>
          <w:trHeight w:val="284"/>
        </w:trPr>
        <w:tc>
          <w:tcPr>
            <w:tcW w:w="567" w:type="dxa"/>
            <w:vMerge/>
            <w:tcBorders>
              <w:left w:val="single" w:sz="12" w:space="0" w:color="auto"/>
              <w:right w:val="single" w:sz="4" w:space="0" w:color="auto"/>
            </w:tcBorders>
          </w:tcPr>
          <w:p w:rsidR="00261088" w:rsidRPr="00475E03" w:rsidRDefault="00261088"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261088" w:rsidRPr="00475E03" w:rsidRDefault="00261088" w:rsidP="00014223">
            <w:pPr>
              <w:pStyle w:val="af2"/>
              <w:ind w:firstLineChars="0" w:firstLine="0"/>
              <w:jc w:val="center"/>
              <w:rPr>
                <w:rFonts w:ascii="Times New Roman" w:hAnsi="Times New Roman" w:cs="Times New Roman"/>
                <w:sz w:val="18"/>
                <w:szCs w:val="18"/>
              </w:rPr>
            </w:pPr>
            <w:r w:rsidRPr="00475E03">
              <w:rPr>
                <w:rFonts w:ascii="Times New Roman" w:hAnsi="Times New Roman" w:cs="Times New Roman"/>
                <w:sz w:val="18"/>
                <w:szCs w:val="18"/>
              </w:rPr>
              <w:t>Nd</w:t>
            </w:r>
            <w:r w:rsidRPr="00475E03">
              <w:rPr>
                <w:rFonts w:ascii="Times New Roman" w:hAnsi="Times New Roman" w:cs="Times New Roman"/>
                <w:sz w:val="18"/>
                <w:szCs w:val="18"/>
                <w:vertAlign w:val="subscript"/>
              </w:rPr>
              <w:t>2</w:t>
            </w:r>
            <w:r w:rsidRPr="00475E03">
              <w:rPr>
                <w:rFonts w:ascii="Times New Roman" w:hAnsi="Times New Roman" w:cs="Times New Roman"/>
                <w:sz w:val="18"/>
                <w:szCs w:val="18"/>
              </w:rPr>
              <w:t>O</w:t>
            </w:r>
            <w:r w:rsidRPr="00475E03">
              <w:rPr>
                <w:rFonts w:ascii="Times New Roman" w:hAnsi="Times New Roman" w:cs="Times New Roman"/>
                <w:sz w:val="18"/>
                <w:szCs w:val="18"/>
                <w:vertAlign w:val="subscript"/>
              </w:rPr>
              <w:t>3</w:t>
            </w:r>
          </w:p>
        </w:tc>
        <w:tc>
          <w:tcPr>
            <w:tcW w:w="1063" w:type="dxa"/>
            <w:tcBorders>
              <w:left w:val="single" w:sz="12" w:space="0" w:color="auto"/>
              <w:righ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0.0010</w:t>
            </w:r>
          </w:p>
        </w:tc>
        <w:tc>
          <w:tcPr>
            <w:tcW w:w="1063" w:type="dxa"/>
            <w:tcBorders>
              <w:lef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0.0010</w:t>
            </w: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261088" w:rsidRPr="00475E03" w:rsidRDefault="00261088" w:rsidP="00014223">
            <w:pPr>
              <w:pStyle w:val="af2"/>
              <w:ind w:firstLineChars="0" w:firstLine="0"/>
              <w:jc w:val="center"/>
              <w:rPr>
                <w:rFonts w:ascii="Times New Roman"/>
                <w:sz w:val="18"/>
                <w:szCs w:val="18"/>
              </w:rPr>
            </w:pPr>
          </w:p>
        </w:tc>
      </w:tr>
      <w:tr w:rsidR="00261088" w:rsidTr="0095704B">
        <w:trPr>
          <w:trHeight w:val="284"/>
        </w:trPr>
        <w:tc>
          <w:tcPr>
            <w:tcW w:w="567" w:type="dxa"/>
            <w:vMerge/>
            <w:tcBorders>
              <w:left w:val="single" w:sz="12" w:space="0" w:color="auto"/>
              <w:right w:val="single" w:sz="4" w:space="0" w:color="auto"/>
            </w:tcBorders>
          </w:tcPr>
          <w:p w:rsidR="00261088" w:rsidRPr="00475E03" w:rsidRDefault="00261088"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261088" w:rsidRPr="00475E03" w:rsidRDefault="00261088" w:rsidP="00014223">
            <w:pPr>
              <w:jc w:val="center"/>
              <w:rPr>
                <w:sz w:val="18"/>
                <w:szCs w:val="18"/>
              </w:rPr>
            </w:pPr>
            <w:r w:rsidRPr="00475E03">
              <w:rPr>
                <w:rFonts w:hint="eastAsia"/>
                <w:sz w:val="18"/>
                <w:szCs w:val="18"/>
              </w:rPr>
              <w:t>Sm</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tcBorders>
              <w:left w:val="single" w:sz="12" w:space="0" w:color="auto"/>
              <w:righ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0.0010</w:t>
            </w:r>
          </w:p>
        </w:tc>
        <w:tc>
          <w:tcPr>
            <w:tcW w:w="1063" w:type="dxa"/>
            <w:tcBorders>
              <w:lef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0.0010</w:t>
            </w: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261088" w:rsidRPr="00475E03" w:rsidRDefault="00261088" w:rsidP="00014223">
            <w:pPr>
              <w:pStyle w:val="af2"/>
              <w:ind w:firstLineChars="0" w:firstLine="0"/>
              <w:jc w:val="center"/>
              <w:rPr>
                <w:rFonts w:ascii="Times New Roman"/>
                <w:sz w:val="18"/>
                <w:szCs w:val="18"/>
              </w:rPr>
            </w:pPr>
          </w:p>
        </w:tc>
      </w:tr>
      <w:tr w:rsidR="00261088" w:rsidTr="0095704B">
        <w:trPr>
          <w:trHeight w:val="284"/>
        </w:trPr>
        <w:tc>
          <w:tcPr>
            <w:tcW w:w="567" w:type="dxa"/>
            <w:vMerge/>
            <w:tcBorders>
              <w:left w:val="single" w:sz="12" w:space="0" w:color="auto"/>
              <w:right w:val="single" w:sz="4" w:space="0" w:color="auto"/>
            </w:tcBorders>
          </w:tcPr>
          <w:p w:rsidR="00261088" w:rsidRPr="00475E03" w:rsidRDefault="00261088"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261088" w:rsidRPr="00475E03" w:rsidRDefault="00261088" w:rsidP="00014223">
            <w:pPr>
              <w:jc w:val="center"/>
              <w:rPr>
                <w:sz w:val="18"/>
                <w:szCs w:val="18"/>
              </w:rPr>
            </w:pPr>
            <w:r w:rsidRPr="00475E03">
              <w:rPr>
                <w:rFonts w:hint="eastAsia"/>
                <w:sz w:val="18"/>
                <w:szCs w:val="18"/>
              </w:rPr>
              <w:t>Y</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tcBorders>
              <w:left w:val="single" w:sz="12" w:space="0" w:color="auto"/>
              <w:righ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0.0010</w:t>
            </w:r>
          </w:p>
        </w:tc>
        <w:tc>
          <w:tcPr>
            <w:tcW w:w="1063" w:type="dxa"/>
            <w:tcBorders>
              <w:lef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0.0010</w:t>
            </w: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261088" w:rsidRPr="00475E03" w:rsidRDefault="00261088" w:rsidP="00014223">
            <w:pPr>
              <w:pStyle w:val="af2"/>
              <w:ind w:firstLineChars="0" w:firstLine="0"/>
              <w:jc w:val="center"/>
              <w:rPr>
                <w:rFonts w:ascii="Times New Roman"/>
                <w:sz w:val="18"/>
                <w:szCs w:val="18"/>
              </w:rPr>
            </w:pPr>
          </w:p>
        </w:tc>
      </w:tr>
      <w:tr w:rsidR="00261088" w:rsidTr="0095704B">
        <w:trPr>
          <w:trHeight w:val="284"/>
        </w:trPr>
        <w:tc>
          <w:tcPr>
            <w:tcW w:w="567" w:type="dxa"/>
            <w:vMerge/>
            <w:tcBorders>
              <w:left w:val="single" w:sz="12" w:space="0" w:color="auto"/>
              <w:right w:val="single" w:sz="4" w:space="0" w:color="auto"/>
            </w:tcBorders>
          </w:tcPr>
          <w:p w:rsidR="00261088" w:rsidRPr="00475E03" w:rsidRDefault="00261088"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261088" w:rsidRPr="00475E03" w:rsidRDefault="00261088" w:rsidP="00014223">
            <w:pPr>
              <w:jc w:val="center"/>
              <w:rPr>
                <w:sz w:val="18"/>
                <w:szCs w:val="18"/>
              </w:rPr>
            </w:pPr>
            <w:r w:rsidRPr="00475E03">
              <w:rPr>
                <w:rFonts w:hint="eastAsia"/>
                <w:sz w:val="18"/>
                <w:szCs w:val="18"/>
              </w:rPr>
              <w:t>Eu</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val="restart"/>
            <w:tcBorders>
              <w:left w:val="single" w:sz="12" w:space="0" w:color="auto"/>
              <w:right w:val="single" w:sz="4" w:space="0" w:color="000000"/>
            </w:tcBorders>
            <w:vAlign w:val="center"/>
          </w:tcPr>
          <w:p w:rsidR="00261088" w:rsidRDefault="00261088" w:rsidP="008D42DF">
            <w:pPr>
              <w:pStyle w:val="af2"/>
              <w:ind w:firstLineChars="0" w:firstLine="0"/>
              <w:jc w:val="center"/>
              <w:rPr>
                <w:rFonts w:ascii="Times New Roman"/>
                <w:sz w:val="18"/>
                <w:szCs w:val="18"/>
              </w:rPr>
            </w:pPr>
            <w:r>
              <w:rPr>
                <w:rFonts w:ascii="Times New Roman" w:hint="eastAsia"/>
                <w:sz w:val="18"/>
                <w:szCs w:val="18"/>
              </w:rPr>
              <w:t>其余</w:t>
            </w:r>
          </w:p>
          <w:p w:rsidR="00261088" w:rsidRDefault="00261088" w:rsidP="008D42DF">
            <w:pPr>
              <w:pStyle w:val="af2"/>
              <w:ind w:firstLineChars="0" w:firstLine="0"/>
              <w:jc w:val="center"/>
              <w:rPr>
                <w:rFonts w:ascii="Times New Roman"/>
                <w:sz w:val="18"/>
                <w:szCs w:val="18"/>
              </w:rPr>
            </w:pPr>
            <w:r>
              <w:rPr>
                <w:rFonts w:ascii="Times New Roman" w:hint="eastAsia"/>
                <w:sz w:val="18"/>
                <w:szCs w:val="18"/>
              </w:rPr>
              <w:t>合量</w:t>
            </w:r>
          </w:p>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0.0040</w:t>
            </w:r>
          </w:p>
        </w:tc>
        <w:tc>
          <w:tcPr>
            <w:tcW w:w="1063" w:type="dxa"/>
            <w:vMerge w:val="restart"/>
            <w:tcBorders>
              <w:left w:val="single" w:sz="4" w:space="0" w:color="000000"/>
            </w:tcBorders>
            <w:vAlign w:val="center"/>
          </w:tcPr>
          <w:p w:rsidR="00261088" w:rsidRDefault="00261088" w:rsidP="008D42DF">
            <w:pPr>
              <w:pStyle w:val="af2"/>
              <w:ind w:firstLineChars="0" w:firstLine="0"/>
              <w:jc w:val="center"/>
              <w:rPr>
                <w:rFonts w:ascii="Times New Roman"/>
                <w:sz w:val="18"/>
                <w:szCs w:val="18"/>
              </w:rPr>
            </w:pPr>
            <w:r>
              <w:rPr>
                <w:rFonts w:ascii="Times New Roman" w:hint="eastAsia"/>
                <w:sz w:val="18"/>
                <w:szCs w:val="18"/>
              </w:rPr>
              <w:t>其余</w:t>
            </w:r>
          </w:p>
          <w:p w:rsidR="00261088" w:rsidRDefault="00261088" w:rsidP="008D42DF">
            <w:pPr>
              <w:pStyle w:val="af2"/>
              <w:ind w:firstLineChars="0" w:firstLine="0"/>
              <w:jc w:val="center"/>
              <w:rPr>
                <w:rFonts w:ascii="Times New Roman"/>
                <w:sz w:val="18"/>
                <w:szCs w:val="18"/>
              </w:rPr>
            </w:pPr>
            <w:r>
              <w:rPr>
                <w:rFonts w:ascii="Times New Roman" w:hint="eastAsia"/>
                <w:sz w:val="18"/>
                <w:szCs w:val="18"/>
              </w:rPr>
              <w:t>合量</w:t>
            </w:r>
          </w:p>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0.0040</w:t>
            </w:r>
          </w:p>
        </w:tc>
        <w:tc>
          <w:tcPr>
            <w:tcW w:w="1063" w:type="dxa"/>
            <w:vMerge w:val="restart"/>
            <w:tcBorders>
              <w:left w:val="single" w:sz="4" w:space="0" w:color="000000"/>
            </w:tcBorders>
            <w:vAlign w:val="center"/>
          </w:tcPr>
          <w:p w:rsidR="00261088" w:rsidRPr="00803564" w:rsidRDefault="00261088" w:rsidP="00803564">
            <w:pPr>
              <w:pStyle w:val="af2"/>
              <w:ind w:firstLineChars="0" w:firstLine="0"/>
              <w:jc w:val="center"/>
              <w:rPr>
                <w:rFonts w:asciiTheme="minorEastAsia" w:eastAsiaTheme="minorEastAsia" w:hAnsiTheme="minorEastAsia"/>
                <w:sz w:val="18"/>
                <w:szCs w:val="18"/>
              </w:rPr>
            </w:pPr>
            <w:r w:rsidRPr="00803564">
              <w:rPr>
                <w:rFonts w:asciiTheme="minorEastAsia" w:eastAsiaTheme="minorEastAsia" w:hAnsiTheme="minorEastAsia" w:hint="eastAsia"/>
                <w:sz w:val="18"/>
                <w:szCs w:val="18"/>
              </w:rPr>
              <w:t>—</w:t>
            </w:r>
          </w:p>
        </w:tc>
        <w:tc>
          <w:tcPr>
            <w:tcW w:w="1063" w:type="dxa"/>
            <w:vMerge w:val="restart"/>
            <w:tcBorders>
              <w:left w:val="single" w:sz="4" w:space="0" w:color="000000"/>
            </w:tcBorders>
            <w:vAlign w:val="center"/>
          </w:tcPr>
          <w:p w:rsidR="00261088" w:rsidRPr="00803564" w:rsidRDefault="00261088" w:rsidP="00803564">
            <w:pPr>
              <w:jc w:val="center"/>
              <w:rPr>
                <w:rFonts w:asciiTheme="minorEastAsia" w:eastAsiaTheme="minorEastAsia" w:hAnsiTheme="minorEastAsia"/>
              </w:rPr>
            </w:pPr>
            <w:r w:rsidRPr="00803564">
              <w:rPr>
                <w:rFonts w:asciiTheme="minorEastAsia" w:eastAsiaTheme="minorEastAsia" w:hAnsiTheme="minorEastAsia" w:hint="eastAsia"/>
                <w:sz w:val="18"/>
                <w:szCs w:val="18"/>
              </w:rPr>
              <w:t>—</w:t>
            </w:r>
          </w:p>
        </w:tc>
        <w:tc>
          <w:tcPr>
            <w:tcW w:w="1063" w:type="dxa"/>
            <w:vMerge w:val="restart"/>
            <w:tcBorders>
              <w:right w:val="single" w:sz="4" w:space="0" w:color="000000"/>
            </w:tcBorders>
            <w:vAlign w:val="center"/>
          </w:tcPr>
          <w:p w:rsidR="00261088" w:rsidRPr="00803564" w:rsidRDefault="00261088" w:rsidP="00803564">
            <w:pPr>
              <w:jc w:val="center"/>
              <w:rPr>
                <w:rFonts w:asciiTheme="minorEastAsia" w:eastAsiaTheme="minorEastAsia" w:hAnsiTheme="minorEastAsia"/>
              </w:rPr>
            </w:pPr>
            <w:r w:rsidRPr="00803564">
              <w:rPr>
                <w:rFonts w:asciiTheme="minorEastAsia" w:eastAsiaTheme="minorEastAsia" w:hAnsiTheme="minorEastAsia" w:hint="eastAsia"/>
                <w:sz w:val="18"/>
                <w:szCs w:val="18"/>
              </w:rPr>
              <w:t>—</w:t>
            </w:r>
          </w:p>
        </w:tc>
        <w:tc>
          <w:tcPr>
            <w:tcW w:w="1063" w:type="dxa"/>
            <w:vMerge w:val="restart"/>
            <w:tcBorders>
              <w:left w:val="single" w:sz="4" w:space="0" w:color="000000"/>
              <w:right w:val="single" w:sz="12" w:space="0" w:color="auto"/>
            </w:tcBorders>
            <w:vAlign w:val="center"/>
          </w:tcPr>
          <w:p w:rsidR="00261088" w:rsidRPr="00803564" w:rsidRDefault="00261088" w:rsidP="00803564">
            <w:pPr>
              <w:jc w:val="center"/>
              <w:rPr>
                <w:rFonts w:asciiTheme="minorEastAsia" w:eastAsiaTheme="minorEastAsia" w:hAnsiTheme="minorEastAsia"/>
              </w:rPr>
            </w:pPr>
            <w:r w:rsidRPr="00803564">
              <w:rPr>
                <w:rFonts w:asciiTheme="minorEastAsia" w:eastAsiaTheme="minorEastAsia" w:hAnsiTheme="minorEastAsia" w:hint="eastAsia"/>
                <w:sz w:val="18"/>
                <w:szCs w:val="18"/>
              </w:rPr>
              <w:t>—</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G</w:t>
            </w:r>
            <w:r w:rsidRPr="00475E03">
              <w:rPr>
                <w:sz w:val="18"/>
                <w:szCs w:val="18"/>
              </w:rPr>
              <w:t>d</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Tb</w:t>
            </w:r>
            <w:r w:rsidRPr="00475E03">
              <w:rPr>
                <w:rFonts w:hint="eastAsia"/>
                <w:sz w:val="18"/>
                <w:szCs w:val="18"/>
                <w:vertAlign w:val="subscript"/>
              </w:rPr>
              <w:t>4</w:t>
            </w:r>
            <w:r w:rsidRPr="00475E03">
              <w:rPr>
                <w:sz w:val="18"/>
                <w:szCs w:val="18"/>
              </w:rPr>
              <w:t>O</w:t>
            </w:r>
            <w:r w:rsidRPr="00475E03">
              <w:rPr>
                <w:rFonts w:hint="eastAsia"/>
                <w:sz w:val="18"/>
                <w:szCs w:val="18"/>
                <w:vertAlign w:val="subscript"/>
              </w:rPr>
              <w:t>7</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Dy</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Ho</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Er</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Tm</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Yb</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Lu</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val="restart"/>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r w:rsidRPr="00475E03">
              <w:rPr>
                <w:rFonts w:hint="eastAsia"/>
                <w:spacing w:val="30"/>
                <w:kern w:val="0"/>
                <w:sz w:val="18"/>
                <w:szCs w:val="18"/>
              </w:rPr>
              <w:t>非稀土杂质</w:t>
            </w: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sz w:val="18"/>
                <w:szCs w:val="18"/>
              </w:rPr>
              <w:t>Fe</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tcBorders>
              <w:left w:val="single" w:sz="12" w:space="0" w:color="auto"/>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w:t>
            </w:r>
            <w:r>
              <w:rPr>
                <w:rFonts w:ascii="Times New Roman" w:hint="eastAsia"/>
                <w:sz w:val="18"/>
                <w:szCs w:val="18"/>
              </w:rPr>
              <w:t>0</w:t>
            </w:r>
            <w:r w:rsidRPr="005D6713">
              <w:rPr>
                <w:rFonts w:ascii="Times New Roman" w:hint="eastAsia"/>
                <w:sz w:val="18"/>
                <w:szCs w:val="18"/>
              </w:rPr>
              <w:t>10</w:t>
            </w:r>
          </w:p>
        </w:tc>
        <w:tc>
          <w:tcPr>
            <w:tcW w:w="1063" w:type="dxa"/>
            <w:tcBorders>
              <w:left w:val="single" w:sz="4" w:space="0" w:color="000000"/>
            </w:tcBorders>
            <w:vAlign w:val="center"/>
          </w:tcPr>
          <w:p w:rsidR="000D5BF3" w:rsidRPr="005D6713" w:rsidRDefault="000D5BF3" w:rsidP="00F851A8">
            <w:pPr>
              <w:pStyle w:val="af2"/>
              <w:ind w:firstLineChars="0" w:firstLine="0"/>
              <w:jc w:val="center"/>
              <w:rPr>
                <w:rFonts w:ascii="Times New Roman"/>
                <w:sz w:val="18"/>
                <w:szCs w:val="18"/>
              </w:rPr>
            </w:pPr>
            <w:r w:rsidRPr="005D6713">
              <w:rPr>
                <w:rFonts w:ascii="Times New Roman" w:hint="eastAsia"/>
                <w:sz w:val="18"/>
                <w:szCs w:val="18"/>
              </w:rPr>
              <w:t>0.</w:t>
            </w:r>
            <w:r>
              <w:rPr>
                <w:rFonts w:ascii="Times New Roman" w:hint="eastAsia"/>
                <w:sz w:val="18"/>
                <w:szCs w:val="18"/>
              </w:rPr>
              <w:t>010</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w:t>
            </w:r>
            <w:r>
              <w:rPr>
                <w:rFonts w:ascii="Times New Roman" w:hint="eastAsia"/>
                <w:sz w:val="18"/>
                <w:szCs w:val="18"/>
              </w:rPr>
              <w:t>0</w:t>
            </w:r>
            <w:r w:rsidRPr="005D6713">
              <w:rPr>
                <w:rFonts w:ascii="Times New Roman" w:hint="eastAsia"/>
                <w:sz w:val="18"/>
                <w:szCs w:val="18"/>
              </w:rPr>
              <w:t>10</w:t>
            </w:r>
          </w:p>
        </w:tc>
        <w:tc>
          <w:tcPr>
            <w:tcW w:w="1063" w:type="dxa"/>
            <w:tcBorders>
              <w:left w:val="single" w:sz="4" w:space="0" w:color="000000"/>
            </w:tcBorders>
            <w:vAlign w:val="center"/>
          </w:tcPr>
          <w:p w:rsidR="000D5BF3" w:rsidRPr="005D6713" w:rsidRDefault="000D5BF3" w:rsidP="00F851A8">
            <w:pPr>
              <w:pStyle w:val="af2"/>
              <w:ind w:firstLineChars="0" w:firstLine="0"/>
              <w:jc w:val="center"/>
              <w:rPr>
                <w:rFonts w:ascii="Times New Roman"/>
                <w:sz w:val="18"/>
                <w:szCs w:val="18"/>
              </w:rPr>
            </w:pPr>
            <w:r w:rsidRPr="005D6713">
              <w:rPr>
                <w:rFonts w:ascii="Times New Roman" w:hint="eastAsia"/>
                <w:sz w:val="18"/>
                <w:szCs w:val="18"/>
              </w:rPr>
              <w:t>0.</w:t>
            </w:r>
            <w:r>
              <w:rPr>
                <w:rFonts w:ascii="Times New Roman" w:hint="eastAsia"/>
                <w:sz w:val="18"/>
                <w:szCs w:val="18"/>
              </w:rPr>
              <w:t>010</w:t>
            </w:r>
          </w:p>
        </w:tc>
        <w:tc>
          <w:tcPr>
            <w:tcW w:w="1063" w:type="dxa"/>
            <w:tcBorders>
              <w:right w:val="single" w:sz="4" w:space="0" w:color="000000"/>
            </w:tcBorders>
            <w:vAlign w:val="center"/>
          </w:tcPr>
          <w:p w:rsidR="000D5BF3" w:rsidRPr="005D6713" w:rsidRDefault="000D5BF3" w:rsidP="00F851A8">
            <w:pPr>
              <w:pStyle w:val="af2"/>
              <w:ind w:firstLineChars="0" w:firstLine="0"/>
              <w:jc w:val="center"/>
              <w:rPr>
                <w:rFonts w:ascii="Times New Roman"/>
                <w:sz w:val="18"/>
                <w:szCs w:val="18"/>
              </w:rPr>
            </w:pPr>
            <w:r w:rsidRPr="005D6713">
              <w:rPr>
                <w:rFonts w:ascii="Times New Roman" w:hint="eastAsia"/>
                <w:sz w:val="18"/>
                <w:szCs w:val="18"/>
              </w:rPr>
              <w:t>0.</w:t>
            </w:r>
            <w:r>
              <w:rPr>
                <w:rFonts w:ascii="Times New Roman" w:hint="eastAsia"/>
                <w:sz w:val="18"/>
                <w:szCs w:val="18"/>
              </w:rPr>
              <w:t>01</w:t>
            </w:r>
            <w:r w:rsidRPr="005D6713">
              <w:rPr>
                <w:rFonts w:ascii="Times New Roman" w:hint="eastAsia"/>
                <w:sz w:val="18"/>
                <w:szCs w:val="18"/>
              </w:rPr>
              <w:t>0</w:t>
            </w:r>
          </w:p>
        </w:tc>
        <w:tc>
          <w:tcPr>
            <w:tcW w:w="1063" w:type="dxa"/>
            <w:tcBorders>
              <w:left w:val="single" w:sz="4" w:space="0" w:color="000000"/>
              <w:right w:val="single" w:sz="12" w:space="0" w:color="auto"/>
            </w:tcBorders>
            <w:vAlign w:val="center"/>
          </w:tcPr>
          <w:p w:rsidR="000D5BF3" w:rsidRPr="005D6713" w:rsidRDefault="000D5BF3" w:rsidP="00F851A8">
            <w:pPr>
              <w:pStyle w:val="af2"/>
              <w:ind w:firstLineChars="0" w:firstLine="0"/>
              <w:jc w:val="center"/>
              <w:rPr>
                <w:rFonts w:ascii="Times New Roman"/>
                <w:sz w:val="18"/>
                <w:szCs w:val="18"/>
              </w:rPr>
            </w:pPr>
            <w:r w:rsidRPr="005D6713">
              <w:rPr>
                <w:rFonts w:ascii="Times New Roman" w:hint="eastAsia"/>
                <w:sz w:val="18"/>
                <w:szCs w:val="18"/>
              </w:rPr>
              <w:t>0.</w:t>
            </w:r>
            <w:r>
              <w:rPr>
                <w:rFonts w:ascii="Times New Roman" w:hint="eastAsia"/>
                <w:sz w:val="18"/>
                <w:szCs w:val="18"/>
              </w:rPr>
              <w:t>010</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proofErr w:type="spellStart"/>
            <w:r>
              <w:rPr>
                <w:rFonts w:hint="eastAsia"/>
                <w:sz w:val="18"/>
                <w:szCs w:val="18"/>
              </w:rPr>
              <w:t>CaO</w:t>
            </w:r>
            <w:proofErr w:type="spellEnd"/>
          </w:p>
        </w:tc>
        <w:tc>
          <w:tcPr>
            <w:tcW w:w="1063" w:type="dxa"/>
            <w:tcBorders>
              <w:left w:val="single" w:sz="12" w:space="0" w:color="auto"/>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1.0</w:t>
            </w:r>
          </w:p>
        </w:tc>
        <w:tc>
          <w:tcPr>
            <w:tcW w:w="1063" w:type="dxa"/>
            <w:vMerge w:val="restart"/>
            <w:tcBorders>
              <w:left w:val="single" w:sz="4" w:space="0" w:color="000000"/>
            </w:tcBorders>
            <w:vAlign w:val="center"/>
          </w:tcPr>
          <w:p w:rsidR="000D5BF3" w:rsidRPr="005D6713" w:rsidRDefault="008A1483" w:rsidP="005169FD">
            <w:pPr>
              <w:pStyle w:val="af2"/>
              <w:ind w:firstLineChars="0" w:firstLine="0"/>
              <w:jc w:val="center"/>
              <w:rPr>
                <w:rFonts w:ascii="Times New Roman"/>
                <w:sz w:val="18"/>
                <w:szCs w:val="18"/>
              </w:rPr>
            </w:pPr>
            <w:r>
              <w:rPr>
                <w:rFonts w:ascii="Times New Roman" w:hint="eastAsia"/>
                <w:sz w:val="18"/>
                <w:szCs w:val="18"/>
              </w:rPr>
              <w:t>合量</w:t>
            </w:r>
            <w:r w:rsidR="000D5BF3" w:rsidRPr="005D6713">
              <w:rPr>
                <w:rFonts w:ascii="Times New Roman" w:hint="eastAsia"/>
                <w:sz w:val="18"/>
                <w:szCs w:val="18"/>
              </w:rPr>
              <w:t>2.5</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1.0</w:t>
            </w:r>
          </w:p>
        </w:tc>
        <w:tc>
          <w:tcPr>
            <w:tcW w:w="1063" w:type="dxa"/>
            <w:vMerge w:val="restart"/>
            <w:tcBorders>
              <w:left w:val="single" w:sz="4" w:space="0" w:color="000000"/>
            </w:tcBorders>
            <w:vAlign w:val="center"/>
          </w:tcPr>
          <w:p w:rsidR="000D5BF3" w:rsidRPr="005D6713" w:rsidRDefault="008A1483" w:rsidP="005169FD">
            <w:pPr>
              <w:pStyle w:val="af2"/>
              <w:ind w:firstLineChars="0" w:firstLine="0"/>
              <w:jc w:val="center"/>
              <w:rPr>
                <w:rFonts w:ascii="Times New Roman"/>
                <w:sz w:val="18"/>
                <w:szCs w:val="18"/>
              </w:rPr>
            </w:pPr>
            <w:r>
              <w:rPr>
                <w:rFonts w:ascii="Times New Roman" w:hint="eastAsia"/>
                <w:sz w:val="18"/>
                <w:szCs w:val="18"/>
              </w:rPr>
              <w:t>合量</w:t>
            </w:r>
            <w:r w:rsidR="000D5BF3" w:rsidRPr="005D6713">
              <w:rPr>
                <w:rFonts w:ascii="Times New Roman" w:hint="eastAsia"/>
                <w:sz w:val="18"/>
                <w:szCs w:val="18"/>
              </w:rPr>
              <w:t>2.5</w:t>
            </w:r>
          </w:p>
        </w:tc>
        <w:tc>
          <w:tcPr>
            <w:tcW w:w="1063" w:type="dxa"/>
            <w:tcBorders>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1.0</w:t>
            </w:r>
          </w:p>
        </w:tc>
        <w:tc>
          <w:tcPr>
            <w:tcW w:w="1063" w:type="dxa"/>
            <w:vMerge w:val="restart"/>
            <w:tcBorders>
              <w:left w:val="single" w:sz="4" w:space="0" w:color="000000"/>
              <w:right w:val="single" w:sz="12" w:space="0" w:color="auto"/>
            </w:tcBorders>
            <w:vAlign w:val="center"/>
          </w:tcPr>
          <w:p w:rsidR="000D5BF3" w:rsidRPr="005D6713" w:rsidRDefault="008A1483" w:rsidP="005169FD">
            <w:pPr>
              <w:pStyle w:val="af2"/>
              <w:ind w:firstLineChars="0" w:firstLine="0"/>
              <w:jc w:val="center"/>
              <w:rPr>
                <w:rFonts w:ascii="Times New Roman"/>
                <w:sz w:val="18"/>
                <w:szCs w:val="18"/>
              </w:rPr>
            </w:pPr>
            <w:r>
              <w:rPr>
                <w:rFonts w:ascii="Times New Roman" w:hint="eastAsia"/>
                <w:sz w:val="18"/>
                <w:szCs w:val="18"/>
              </w:rPr>
              <w:t>合量</w:t>
            </w:r>
            <w:r w:rsidR="000D5BF3" w:rsidRPr="005D6713">
              <w:rPr>
                <w:rFonts w:ascii="Times New Roman" w:hint="eastAsia"/>
                <w:sz w:val="18"/>
                <w:szCs w:val="18"/>
              </w:rPr>
              <w:t>2.5</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proofErr w:type="spellStart"/>
            <w:r>
              <w:rPr>
                <w:rFonts w:hint="eastAsia"/>
                <w:sz w:val="18"/>
                <w:szCs w:val="18"/>
              </w:rPr>
              <w:t>MgO</w:t>
            </w:r>
            <w:proofErr w:type="spellEnd"/>
          </w:p>
        </w:tc>
        <w:tc>
          <w:tcPr>
            <w:tcW w:w="1063" w:type="dxa"/>
            <w:tcBorders>
              <w:left w:val="single" w:sz="12" w:space="0" w:color="auto"/>
              <w:right w:val="single" w:sz="4" w:space="0" w:color="000000"/>
            </w:tcBorders>
            <w:vAlign w:val="center"/>
          </w:tcPr>
          <w:p w:rsidR="000D5BF3" w:rsidRPr="005D6713" w:rsidRDefault="000D5BF3" w:rsidP="00014223">
            <w:pPr>
              <w:pStyle w:val="af2"/>
              <w:ind w:firstLineChars="0" w:firstLine="0"/>
              <w:jc w:val="center"/>
              <w:rPr>
                <w:rFonts w:ascii="Times New Roman"/>
                <w:sz w:val="18"/>
                <w:szCs w:val="18"/>
              </w:rPr>
            </w:pPr>
            <w:r w:rsidRPr="005D6713">
              <w:rPr>
                <w:rFonts w:ascii="Times New Roman" w:hint="eastAsia"/>
                <w:sz w:val="18"/>
                <w:szCs w:val="18"/>
              </w:rPr>
              <w:t>—</w:t>
            </w:r>
          </w:p>
        </w:tc>
        <w:tc>
          <w:tcPr>
            <w:tcW w:w="1063" w:type="dxa"/>
            <w:vMerge/>
            <w:tcBorders>
              <w:left w:val="single" w:sz="4" w:space="0" w:color="000000"/>
            </w:tcBorders>
            <w:vAlign w:val="center"/>
          </w:tcPr>
          <w:p w:rsidR="000D5BF3" w:rsidRPr="005D6713" w:rsidRDefault="000D5BF3" w:rsidP="007F43FB">
            <w:pPr>
              <w:pStyle w:val="af2"/>
              <w:ind w:firstLineChars="0" w:firstLine="0"/>
              <w:jc w:val="center"/>
              <w:rPr>
                <w:rFonts w:ascii="Times New Roman"/>
                <w:sz w:val="18"/>
                <w:szCs w:val="18"/>
              </w:rPr>
            </w:pPr>
          </w:p>
        </w:tc>
        <w:tc>
          <w:tcPr>
            <w:tcW w:w="1063" w:type="dxa"/>
            <w:tcBorders>
              <w:left w:val="single" w:sz="4" w:space="0" w:color="000000"/>
            </w:tcBorders>
            <w:vAlign w:val="center"/>
          </w:tcPr>
          <w:p w:rsidR="000D5BF3" w:rsidRPr="005D6713" w:rsidRDefault="000D5BF3" w:rsidP="00014223">
            <w:pPr>
              <w:pStyle w:val="af2"/>
              <w:ind w:firstLineChars="0" w:firstLine="0"/>
              <w:jc w:val="center"/>
              <w:rPr>
                <w:rFonts w:ascii="Times New Roman"/>
                <w:sz w:val="18"/>
                <w:szCs w:val="18"/>
              </w:rPr>
            </w:pPr>
            <w:r w:rsidRPr="005D6713">
              <w:rPr>
                <w:rFonts w:ascii="Times New Roman" w:hint="eastAsia"/>
                <w:sz w:val="18"/>
                <w:szCs w:val="18"/>
              </w:rPr>
              <w:t>—</w:t>
            </w:r>
          </w:p>
        </w:tc>
        <w:tc>
          <w:tcPr>
            <w:tcW w:w="1063" w:type="dxa"/>
            <w:vMerge/>
            <w:tcBorders>
              <w:left w:val="single" w:sz="4" w:space="0" w:color="000000"/>
            </w:tcBorders>
            <w:vAlign w:val="center"/>
          </w:tcPr>
          <w:p w:rsidR="000D5BF3" w:rsidRPr="005D6713" w:rsidRDefault="000D5BF3" w:rsidP="00014223">
            <w:pPr>
              <w:pStyle w:val="af2"/>
              <w:ind w:firstLineChars="0" w:firstLine="0"/>
              <w:jc w:val="center"/>
              <w:rPr>
                <w:rFonts w:ascii="Times New Roman"/>
                <w:sz w:val="18"/>
                <w:szCs w:val="18"/>
              </w:rPr>
            </w:pPr>
          </w:p>
        </w:tc>
        <w:tc>
          <w:tcPr>
            <w:tcW w:w="1063" w:type="dxa"/>
            <w:tcBorders>
              <w:right w:val="single" w:sz="4" w:space="0" w:color="000000"/>
            </w:tcBorders>
            <w:vAlign w:val="center"/>
          </w:tcPr>
          <w:p w:rsidR="000D5BF3" w:rsidRPr="005D6713" w:rsidRDefault="000D5BF3" w:rsidP="00014223">
            <w:pPr>
              <w:pStyle w:val="af2"/>
              <w:ind w:firstLineChars="0" w:firstLine="0"/>
              <w:jc w:val="center"/>
              <w:rPr>
                <w:rFonts w:ascii="Times New Roman"/>
                <w:sz w:val="18"/>
                <w:szCs w:val="18"/>
              </w:rPr>
            </w:pPr>
            <w:r w:rsidRPr="005D6713">
              <w:rPr>
                <w:rFonts w:ascii="Times New Roman" w:hint="eastAsia"/>
                <w:sz w:val="18"/>
                <w:szCs w:val="18"/>
              </w:rPr>
              <w:t>—</w:t>
            </w:r>
          </w:p>
        </w:tc>
        <w:tc>
          <w:tcPr>
            <w:tcW w:w="1063" w:type="dxa"/>
            <w:vMerge/>
            <w:tcBorders>
              <w:left w:val="single" w:sz="4" w:space="0" w:color="000000"/>
              <w:right w:val="single" w:sz="12" w:space="0" w:color="auto"/>
            </w:tcBorders>
            <w:vAlign w:val="center"/>
          </w:tcPr>
          <w:p w:rsidR="000D5BF3" w:rsidRPr="005D6713" w:rsidRDefault="000D5BF3" w:rsidP="007F43FB">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proofErr w:type="spellStart"/>
            <w:r>
              <w:rPr>
                <w:rFonts w:hint="eastAsia"/>
                <w:sz w:val="18"/>
                <w:szCs w:val="18"/>
              </w:rPr>
              <w:t>Ba</w:t>
            </w:r>
            <w:r w:rsidRPr="00475E03">
              <w:rPr>
                <w:sz w:val="18"/>
                <w:szCs w:val="18"/>
              </w:rPr>
              <w:t>O</w:t>
            </w:r>
            <w:proofErr w:type="spellEnd"/>
          </w:p>
        </w:tc>
        <w:tc>
          <w:tcPr>
            <w:tcW w:w="1063" w:type="dxa"/>
            <w:tcBorders>
              <w:left w:val="single" w:sz="12" w:space="0" w:color="auto"/>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0.10</w:t>
            </w:r>
          </w:p>
        </w:tc>
        <w:tc>
          <w:tcPr>
            <w:tcW w:w="1063" w:type="dxa"/>
            <w:tcBorders>
              <w:left w:val="single" w:sz="4" w:space="0" w:color="000000"/>
            </w:tcBorders>
            <w:vAlign w:val="center"/>
          </w:tcPr>
          <w:p w:rsidR="000D5BF3" w:rsidRPr="005D6713" w:rsidRDefault="000D5BF3" w:rsidP="008A1483">
            <w:pPr>
              <w:pStyle w:val="af2"/>
              <w:ind w:firstLineChars="0" w:firstLine="0"/>
              <w:jc w:val="center"/>
              <w:rPr>
                <w:rFonts w:ascii="Times New Roman"/>
                <w:sz w:val="18"/>
                <w:szCs w:val="18"/>
              </w:rPr>
            </w:pPr>
            <w:r w:rsidRPr="005D6713">
              <w:rPr>
                <w:rFonts w:ascii="Times New Roman" w:hint="eastAsia"/>
                <w:sz w:val="18"/>
                <w:szCs w:val="18"/>
              </w:rPr>
              <w:t>0.</w:t>
            </w:r>
            <w:r w:rsidR="008A1483">
              <w:rPr>
                <w:rFonts w:ascii="Times New Roman" w:hint="eastAsia"/>
                <w:sz w:val="18"/>
                <w:szCs w:val="18"/>
              </w:rPr>
              <w:t>5</w:t>
            </w:r>
            <w:r w:rsidR="00AB125E">
              <w:rPr>
                <w:rFonts w:ascii="Times New Roman" w:hint="eastAsia"/>
                <w:sz w:val="18"/>
                <w:szCs w:val="18"/>
              </w:rPr>
              <w:t>0</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0.10</w:t>
            </w:r>
          </w:p>
        </w:tc>
        <w:tc>
          <w:tcPr>
            <w:tcW w:w="1063" w:type="dxa"/>
            <w:tcBorders>
              <w:left w:val="single" w:sz="4" w:space="0" w:color="000000"/>
            </w:tcBorders>
            <w:vAlign w:val="center"/>
          </w:tcPr>
          <w:p w:rsidR="000D5BF3" w:rsidRPr="005D6713" w:rsidRDefault="000D5BF3" w:rsidP="008A1483">
            <w:pPr>
              <w:pStyle w:val="af2"/>
              <w:ind w:firstLineChars="0" w:firstLine="0"/>
              <w:jc w:val="center"/>
              <w:rPr>
                <w:rFonts w:ascii="Times New Roman"/>
                <w:sz w:val="18"/>
                <w:szCs w:val="18"/>
              </w:rPr>
            </w:pPr>
            <w:r w:rsidRPr="005D6713">
              <w:rPr>
                <w:rFonts w:ascii="Times New Roman" w:hint="eastAsia"/>
                <w:sz w:val="18"/>
                <w:szCs w:val="18"/>
              </w:rPr>
              <w:t>0.</w:t>
            </w:r>
            <w:r w:rsidR="008A1483">
              <w:rPr>
                <w:rFonts w:ascii="Times New Roman" w:hint="eastAsia"/>
                <w:sz w:val="18"/>
                <w:szCs w:val="18"/>
              </w:rPr>
              <w:t>5</w:t>
            </w:r>
            <w:r w:rsidRPr="005D6713">
              <w:rPr>
                <w:rFonts w:ascii="Times New Roman" w:hint="eastAsia"/>
                <w:sz w:val="18"/>
                <w:szCs w:val="18"/>
              </w:rPr>
              <w:t>0</w:t>
            </w:r>
          </w:p>
        </w:tc>
        <w:tc>
          <w:tcPr>
            <w:tcW w:w="1063" w:type="dxa"/>
            <w:tcBorders>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0.10</w:t>
            </w:r>
          </w:p>
        </w:tc>
        <w:tc>
          <w:tcPr>
            <w:tcW w:w="1063" w:type="dxa"/>
            <w:tcBorders>
              <w:left w:val="single" w:sz="4" w:space="0" w:color="000000"/>
              <w:right w:val="single" w:sz="12" w:space="0" w:color="auto"/>
            </w:tcBorders>
            <w:vAlign w:val="center"/>
          </w:tcPr>
          <w:p w:rsidR="000D5BF3" w:rsidRPr="005D6713" w:rsidRDefault="000D5BF3" w:rsidP="008A1483">
            <w:pPr>
              <w:pStyle w:val="af2"/>
              <w:ind w:firstLineChars="0" w:firstLine="0"/>
              <w:jc w:val="center"/>
              <w:rPr>
                <w:rFonts w:ascii="Times New Roman"/>
                <w:sz w:val="18"/>
                <w:szCs w:val="18"/>
              </w:rPr>
            </w:pPr>
            <w:r w:rsidRPr="005D6713">
              <w:rPr>
                <w:rFonts w:ascii="Times New Roman" w:hint="eastAsia"/>
                <w:sz w:val="18"/>
                <w:szCs w:val="18"/>
              </w:rPr>
              <w:t>0.</w:t>
            </w:r>
            <w:r w:rsidR="008A1483">
              <w:rPr>
                <w:rFonts w:ascii="Times New Roman" w:hint="eastAsia"/>
                <w:sz w:val="18"/>
                <w:szCs w:val="18"/>
              </w:rPr>
              <w:t>5</w:t>
            </w:r>
            <w:r w:rsidRPr="005D6713">
              <w:rPr>
                <w:rFonts w:ascii="Times New Roman" w:hint="eastAsia"/>
                <w:sz w:val="18"/>
                <w:szCs w:val="18"/>
              </w:rPr>
              <w:t>0</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Pr>
                <w:rFonts w:hint="eastAsia"/>
                <w:sz w:val="18"/>
                <w:szCs w:val="18"/>
              </w:rPr>
              <w:t>Na</w:t>
            </w:r>
            <w:r w:rsidRPr="00475E03">
              <w:rPr>
                <w:rFonts w:hint="eastAsia"/>
                <w:sz w:val="18"/>
                <w:szCs w:val="18"/>
                <w:vertAlign w:val="subscript"/>
              </w:rPr>
              <w:t>2</w:t>
            </w:r>
            <w:r w:rsidRPr="00475E03">
              <w:rPr>
                <w:sz w:val="18"/>
                <w:szCs w:val="18"/>
              </w:rPr>
              <w:t>O</w:t>
            </w:r>
          </w:p>
        </w:tc>
        <w:tc>
          <w:tcPr>
            <w:tcW w:w="1063" w:type="dxa"/>
            <w:tcBorders>
              <w:left w:val="single" w:sz="12" w:space="0" w:color="auto"/>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0.40</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0.50</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0.40</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0.50</w:t>
            </w:r>
          </w:p>
        </w:tc>
        <w:tc>
          <w:tcPr>
            <w:tcW w:w="1063" w:type="dxa"/>
            <w:tcBorders>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0.40</w:t>
            </w:r>
          </w:p>
        </w:tc>
        <w:tc>
          <w:tcPr>
            <w:tcW w:w="1063" w:type="dxa"/>
            <w:tcBorders>
              <w:left w:val="single" w:sz="4" w:space="0" w:color="000000"/>
              <w:right w:val="single" w:sz="12" w:space="0" w:color="auto"/>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0.50</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bottom w:val="single" w:sz="4" w:space="0" w:color="000000"/>
              <w:right w:val="single" w:sz="12" w:space="0" w:color="auto"/>
            </w:tcBorders>
            <w:vAlign w:val="center"/>
          </w:tcPr>
          <w:p w:rsidR="000D5BF3" w:rsidRPr="00475E03" w:rsidRDefault="000D5BF3" w:rsidP="00014223">
            <w:pPr>
              <w:jc w:val="center"/>
              <w:rPr>
                <w:sz w:val="18"/>
                <w:szCs w:val="18"/>
              </w:rPr>
            </w:pPr>
            <w:proofErr w:type="spellStart"/>
            <w:r>
              <w:rPr>
                <w:rFonts w:hint="eastAsia"/>
                <w:sz w:val="18"/>
                <w:szCs w:val="18"/>
              </w:rPr>
              <w:t>ZnO</w:t>
            </w:r>
            <w:proofErr w:type="spellEnd"/>
          </w:p>
        </w:tc>
        <w:tc>
          <w:tcPr>
            <w:tcW w:w="1063" w:type="dxa"/>
            <w:tcBorders>
              <w:left w:val="single" w:sz="12" w:space="0" w:color="auto"/>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0.010</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0.010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w:t>
            </w:r>
          </w:p>
        </w:tc>
        <w:tc>
          <w:tcPr>
            <w:tcW w:w="1063" w:type="dxa"/>
            <w:tcBorders>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0.010</w:t>
            </w:r>
          </w:p>
        </w:tc>
        <w:tc>
          <w:tcPr>
            <w:tcW w:w="1063" w:type="dxa"/>
            <w:tcBorders>
              <w:left w:val="single" w:sz="4" w:space="0" w:color="000000"/>
              <w:right w:val="single" w:sz="12" w:space="0" w:color="auto"/>
            </w:tcBorders>
            <w:vAlign w:val="center"/>
          </w:tcPr>
          <w:p w:rsidR="000D5BF3" w:rsidRPr="005D6713" w:rsidRDefault="000D5BF3" w:rsidP="005169FD">
            <w:pPr>
              <w:jc w:val="center"/>
              <w:rPr>
                <w:sz w:val="18"/>
                <w:szCs w:val="18"/>
              </w:rPr>
            </w:pPr>
            <w:r w:rsidRPr="005D6713">
              <w:rPr>
                <w:rFonts w:hint="eastAsia"/>
                <w:sz w:val="18"/>
                <w:szCs w:val="18"/>
              </w:rPr>
              <w:t>—</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bottom w:val="single" w:sz="4" w:space="0" w:color="000000"/>
              <w:right w:val="single" w:sz="12" w:space="0" w:color="auto"/>
            </w:tcBorders>
            <w:vAlign w:val="center"/>
          </w:tcPr>
          <w:p w:rsidR="000D5BF3" w:rsidRDefault="000D5BF3" w:rsidP="00014223">
            <w:pPr>
              <w:jc w:val="center"/>
              <w:rPr>
                <w:sz w:val="18"/>
                <w:szCs w:val="18"/>
              </w:rPr>
            </w:pPr>
            <w:proofErr w:type="spellStart"/>
            <w:r>
              <w:rPr>
                <w:rFonts w:hint="eastAsia"/>
                <w:sz w:val="18"/>
                <w:szCs w:val="18"/>
              </w:rPr>
              <w:t>PbO</w:t>
            </w:r>
            <w:proofErr w:type="spellEnd"/>
          </w:p>
        </w:tc>
        <w:tc>
          <w:tcPr>
            <w:tcW w:w="1063" w:type="dxa"/>
            <w:tcBorders>
              <w:left w:val="single" w:sz="12" w:space="0" w:color="auto"/>
              <w:right w:val="single" w:sz="4" w:space="0" w:color="000000"/>
            </w:tcBorders>
            <w:vAlign w:val="center"/>
          </w:tcPr>
          <w:p w:rsidR="000D5BF3" w:rsidRPr="005D6713" w:rsidRDefault="000D5BF3" w:rsidP="00B430FF">
            <w:pPr>
              <w:pStyle w:val="af2"/>
              <w:ind w:firstLineChars="0" w:firstLine="0"/>
              <w:jc w:val="center"/>
              <w:rPr>
                <w:rFonts w:ascii="Times New Roman"/>
                <w:sz w:val="18"/>
                <w:szCs w:val="18"/>
              </w:rPr>
            </w:pPr>
            <w:r w:rsidRPr="005D6713">
              <w:rPr>
                <w:rFonts w:ascii="Times New Roman" w:hint="eastAsia"/>
                <w:sz w:val="18"/>
                <w:szCs w:val="18"/>
              </w:rPr>
              <w:t>0.0</w:t>
            </w:r>
            <w:r w:rsidR="00B430FF">
              <w:rPr>
                <w:rFonts w:ascii="Times New Roman" w:hint="eastAsia"/>
                <w:sz w:val="18"/>
                <w:szCs w:val="18"/>
              </w:rPr>
              <w:t>1</w:t>
            </w:r>
            <w:r w:rsidRPr="005D6713">
              <w:rPr>
                <w:rFonts w:ascii="Times New Roman" w:hint="eastAsia"/>
                <w:sz w:val="18"/>
                <w:szCs w:val="18"/>
              </w:rPr>
              <w:t>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w:t>
            </w:r>
          </w:p>
        </w:tc>
        <w:tc>
          <w:tcPr>
            <w:tcW w:w="1063" w:type="dxa"/>
            <w:tcBorders>
              <w:left w:val="single" w:sz="4" w:space="0" w:color="000000"/>
            </w:tcBorders>
            <w:vAlign w:val="center"/>
          </w:tcPr>
          <w:p w:rsidR="000D5BF3" w:rsidRPr="005D6713" w:rsidRDefault="000D5BF3" w:rsidP="00B430FF">
            <w:pPr>
              <w:pStyle w:val="af2"/>
              <w:ind w:firstLineChars="0" w:firstLine="0"/>
              <w:jc w:val="center"/>
              <w:rPr>
                <w:rFonts w:ascii="Times New Roman"/>
                <w:sz w:val="18"/>
                <w:szCs w:val="18"/>
              </w:rPr>
            </w:pPr>
            <w:r w:rsidRPr="005D6713">
              <w:rPr>
                <w:rFonts w:ascii="Times New Roman" w:hint="eastAsia"/>
                <w:sz w:val="18"/>
                <w:szCs w:val="18"/>
              </w:rPr>
              <w:t>0.0</w:t>
            </w:r>
            <w:r w:rsidR="00B430FF">
              <w:rPr>
                <w:rFonts w:ascii="Times New Roman" w:hint="eastAsia"/>
                <w:sz w:val="18"/>
                <w:szCs w:val="18"/>
              </w:rPr>
              <w:t>1</w:t>
            </w:r>
            <w:r w:rsidRPr="005D6713">
              <w:rPr>
                <w:rFonts w:ascii="Times New Roman" w:hint="eastAsia"/>
                <w:sz w:val="18"/>
                <w:szCs w:val="18"/>
              </w:rPr>
              <w:t>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w:t>
            </w:r>
          </w:p>
        </w:tc>
        <w:tc>
          <w:tcPr>
            <w:tcW w:w="1063" w:type="dxa"/>
            <w:tcBorders>
              <w:right w:val="single" w:sz="4" w:space="0" w:color="000000"/>
            </w:tcBorders>
            <w:vAlign w:val="center"/>
          </w:tcPr>
          <w:p w:rsidR="000D5BF3" w:rsidRPr="005D6713" w:rsidRDefault="000D5BF3" w:rsidP="00B430FF">
            <w:pPr>
              <w:pStyle w:val="af2"/>
              <w:ind w:firstLineChars="0" w:firstLine="0"/>
              <w:jc w:val="center"/>
              <w:rPr>
                <w:rFonts w:ascii="Times New Roman"/>
                <w:sz w:val="18"/>
                <w:szCs w:val="18"/>
              </w:rPr>
            </w:pPr>
            <w:r w:rsidRPr="005D6713">
              <w:rPr>
                <w:rFonts w:ascii="Times New Roman" w:hint="eastAsia"/>
                <w:sz w:val="18"/>
                <w:szCs w:val="18"/>
              </w:rPr>
              <w:t>0.0</w:t>
            </w:r>
            <w:r w:rsidR="00B430FF">
              <w:rPr>
                <w:rFonts w:ascii="Times New Roman" w:hint="eastAsia"/>
                <w:sz w:val="18"/>
                <w:szCs w:val="18"/>
              </w:rPr>
              <w:t>1</w:t>
            </w:r>
            <w:r w:rsidRPr="005D6713">
              <w:rPr>
                <w:rFonts w:ascii="Times New Roman" w:hint="eastAsia"/>
                <w:sz w:val="18"/>
                <w:szCs w:val="18"/>
              </w:rPr>
              <w:t>0</w:t>
            </w:r>
          </w:p>
        </w:tc>
        <w:tc>
          <w:tcPr>
            <w:tcW w:w="1063" w:type="dxa"/>
            <w:tcBorders>
              <w:left w:val="single" w:sz="4" w:space="0" w:color="000000"/>
              <w:right w:val="single" w:sz="12" w:space="0" w:color="auto"/>
            </w:tcBorders>
            <w:vAlign w:val="center"/>
          </w:tcPr>
          <w:p w:rsidR="000D5BF3" w:rsidRPr="005D6713" w:rsidRDefault="000D5BF3" w:rsidP="005169FD">
            <w:pPr>
              <w:jc w:val="center"/>
              <w:rPr>
                <w:sz w:val="18"/>
                <w:szCs w:val="18"/>
              </w:rPr>
            </w:pPr>
            <w:r w:rsidRPr="005D6713">
              <w:rPr>
                <w:rFonts w:hint="eastAsia"/>
                <w:sz w:val="18"/>
                <w:szCs w:val="18"/>
              </w:rPr>
              <w:t>—</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bottom w:val="single" w:sz="4" w:space="0" w:color="000000"/>
              <w:right w:val="single" w:sz="12" w:space="0" w:color="auto"/>
            </w:tcBorders>
            <w:vAlign w:val="center"/>
          </w:tcPr>
          <w:p w:rsidR="000D5BF3" w:rsidRPr="00475E03" w:rsidRDefault="000D5BF3" w:rsidP="00014223">
            <w:pPr>
              <w:jc w:val="center"/>
              <w:rPr>
                <w:sz w:val="18"/>
                <w:szCs w:val="18"/>
              </w:rPr>
            </w:pPr>
            <w:r>
              <w:rPr>
                <w:rFonts w:hint="eastAsia"/>
                <w:sz w:val="18"/>
                <w:szCs w:val="18"/>
              </w:rPr>
              <w:t>ThO</w:t>
            </w:r>
            <w:r w:rsidRPr="00475E03">
              <w:rPr>
                <w:rFonts w:hint="eastAsia"/>
                <w:sz w:val="18"/>
                <w:szCs w:val="18"/>
                <w:vertAlign w:val="subscript"/>
              </w:rPr>
              <w:t>2</w:t>
            </w:r>
          </w:p>
        </w:tc>
        <w:tc>
          <w:tcPr>
            <w:tcW w:w="1063" w:type="dxa"/>
            <w:tcBorders>
              <w:left w:val="single" w:sz="12" w:space="0" w:color="auto"/>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0.0010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0.0010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w:t>
            </w:r>
          </w:p>
        </w:tc>
        <w:tc>
          <w:tcPr>
            <w:tcW w:w="1063" w:type="dxa"/>
            <w:tcBorders>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0.0010</w:t>
            </w:r>
          </w:p>
        </w:tc>
        <w:tc>
          <w:tcPr>
            <w:tcW w:w="1063" w:type="dxa"/>
            <w:tcBorders>
              <w:left w:val="single" w:sz="4" w:space="0" w:color="000000"/>
              <w:right w:val="single" w:sz="12" w:space="0" w:color="auto"/>
            </w:tcBorders>
            <w:vAlign w:val="center"/>
          </w:tcPr>
          <w:p w:rsidR="000D5BF3" w:rsidRPr="005D6713" w:rsidRDefault="000D5BF3" w:rsidP="005169FD">
            <w:pPr>
              <w:jc w:val="center"/>
              <w:rPr>
                <w:sz w:val="18"/>
                <w:szCs w:val="18"/>
              </w:rPr>
            </w:pPr>
            <w:r w:rsidRPr="005D6713">
              <w:rPr>
                <w:rFonts w:hint="eastAsia"/>
                <w:sz w:val="18"/>
                <w:szCs w:val="18"/>
              </w:rPr>
              <w:t>—</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bottom w:val="single" w:sz="4" w:space="0" w:color="000000"/>
              <w:right w:val="single" w:sz="12" w:space="0" w:color="auto"/>
            </w:tcBorders>
            <w:vAlign w:val="center"/>
          </w:tcPr>
          <w:p w:rsidR="000D5BF3" w:rsidRPr="00475E03" w:rsidRDefault="000D5BF3" w:rsidP="00014223">
            <w:pPr>
              <w:jc w:val="center"/>
              <w:rPr>
                <w:sz w:val="18"/>
                <w:szCs w:val="18"/>
              </w:rPr>
            </w:pPr>
            <w:r>
              <w:rPr>
                <w:rFonts w:hint="eastAsia"/>
                <w:sz w:val="18"/>
                <w:szCs w:val="18"/>
              </w:rPr>
              <w:t>NH</w:t>
            </w:r>
            <w:r w:rsidRPr="00475E03">
              <w:rPr>
                <w:rFonts w:hint="eastAsia"/>
                <w:sz w:val="18"/>
                <w:szCs w:val="18"/>
                <w:vertAlign w:val="subscript"/>
              </w:rPr>
              <w:t>4</w:t>
            </w:r>
            <w:r>
              <w:rPr>
                <w:rFonts w:hint="eastAsia"/>
                <w:sz w:val="18"/>
                <w:szCs w:val="18"/>
              </w:rPr>
              <w:t>Cl</w:t>
            </w:r>
          </w:p>
        </w:tc>
        <w:tc>
          <w:tcPr>
            <w:tcW w:w="1063" w:type="dxa"/>
            <w:tcBorders>
              <w:left w:val="single" w:sz="12" w:space="0" w:color="auto"/>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1.0</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4.0</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1.0</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4.0</w:t>
            </w:r>
          </w:p>
        </w:tc>
        <w:tc>
          <w:tcPr>
            <w:tcW w:w="1063" w:type="dxa"/>
            <w:tcBorders>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1.0</w:t>
            </w:r>
          </w:p>
        </w:tc>
        <w:tc>
          <w:tcPr>
            <w:tcW w:w="1063" w:type="dxa"/>
            <w:tcBorders>
              <w:left w:val="single" w:sz="4" w:space="0" w:color="000000"/>
              <w:right w:val="single" w:sz="12" w:space="0" w:color="auto"/>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4.0</w:t>
            </w:r>
          </w:p>
        </w:tc>
      </w:tr>
      <w:tr w:rsidR="00AB125E" w:rsidTr="0095704B">
        <w:trPr>
          <w:trHeight w:val="284"/>
        </w:trPr>
        <w:tc>
          <w:tcPr>
            <w:tcW w:w="567" w:type="dxa"/>
            <w:vMerge/>
            <w:tcBorders>
              <w:left w:val="single" w:sz="12" w:space="0" w:color="auto"/>
              <w:right w:val="single" w:sz="4" w:space="0" w:color="auto"/>
            </w:tcBorders>
          </w:tcPr>
          <w:p w:rsidR="00AB125E" w:rsidRPr="00475E03" w:rsidRDefault="00AB125E"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AB125E" w:rsidRPr="00475E03" w:rsidRDefault="00AB125E"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AB125E" w:rsidRPr="00475E03" w:rsidRDefault="00AB125E" w:rsidP="00014223">
            <w:pPr>
              <w:pStyle w:val="af2"/>
              <w:spacing w:line="360" w:lineRule="auto"/>
              <w:ind w:left="113" w:right="113" w:firstLineChars="0" w:firstLine="0"/>
              <w:jc w:val="center"/>
              <w:rPr>
                <w:spacing w:val="30"/>
                <w:kern w:val="0"/>
                <w:sz w:val="18"/>
                <w:szCs w:val="18"/>
              </w:rPr>
            </w:pPr>
          </w:p>
        </w:tc>
        <w:tc>
          <w:tcPr>
            <w:tcW w:w="993" w:type="dxa"/>
            <w:tcBorders>
              <w:bottom w:val="single" w:sz="4" w:space="0" w:color="000000"/>
              <w:right w:val="single" w:sz="12" w:space="0" w:color="auto"/>
            </w:tcBorders>
            <w:vAlign w:val="center"/>
          </w:tcPr>
          <w:p w:rsidR="00AB125E" w:rsidRPr="00475E03" w:rsidRDefault="00AB125E" w:rsidP="00014223">
            <w:pPr>
              <w:jc w:val="center"/>
              <w:rPr>
                <w:sz w:val="18"/>
                <w:szCs w:val="18"/>
              </w:rPr>
            </w:pPr>
            <w:r>
              <w:rPr>
                <w:sz w:val="18"/>
                <w:szCs w:val="18"/>
              </w:rPr>
              <w:t>S</w:t>
            </w:r>
            <w:r>
              <w:rPr>
                <w:rFonts w:hint="eastAsia"/>
                <w:sz w:val="18"/>
                <w:szCs w:val="18"/>
              </w:rPr>
              <w:t>O</w:t>
            </w:r>
            <w:r w:rsidRPr="00475E03">
              <w:rPr>
                <w:rFonts w:hint="eastAsia"/>
                <w:sz w:val="18"/>
                <w:szCs w:val="18"/>
                <w:vertAlign w:val="subscript"/>
              </w:rPr>
              <w:t>4</w:t>
            </w:r>
            <w:r w:rsidRPr="00475E03">
              <w:rPr>
                <w:rFonts w:hint="eastAsia"/>
                <w:sz w:val="18"/>
                <w:szCs w:val="18"/>
                <w:vertAlign w:val="superscript"/>
              </w:rPr>
              <w:t>2-</w:t>
            </w:r>
          </w:p>
        </w:tc>
        <w:tc>
          <w:tcPr>
            <w:tcW w:w="1063" w:type="dxa"/>
            <w:tcBorders>
              <w:left w:val="single" w:sz="12" w:space="0" w:color="auto"/>
              <w:right w:val="single" w:sz="4" w:space="0" w:color="000000"/>
            </w:tcBorders>
            <w:vAlign w:val="center"/>
          </w:tcPr>
          <w:p w:rsidR="00AB125E" w:rsidRPr="005D6713" w:rsidRDefault="00AB125E" w:rsidP="00AB125E">
            <w:pPr>
              <w:jc w:val="center"/>
              <w:rPr>
                <w:sz w:val="18"/>
                <w:szCs w:val="18"/>
              </w:rPr>
            </w:pPr>
            <w:r w:rsidRPr="005D6713">
              <w:rPr>
                <w:rFonts w:hint="eastAsia"/>
                <w:sz w:val="18"/>
                <w:szCs w:val="18"/>
              </w:rPr>
              <w:t>0.</w:t>
            </w:r>
            <w:r>
              <w:rPr>
                <w:rFonts w:hint="eastAsia"/>
                <w:sz w:val="18"/>
                <w:szCs w:val="18"/>
              </w:rPr>
              <w:t>050</w:t>
            </w:r>
          </w:p>
        </w:tc>
        <w:tc>
          <w:tcPr>
            <w:tcW w:w="1063" w:type="dxa"/>
            <w:tcBorders>
              <w:left w:val="single" w:sz="4" w:space="0" w:color="000000"/>
            </w:tcBorders>
            <w:vAlign w:val="center"/>
          </w:tcPr>
          <w:p w:rsidR="00AB125E" w:rsidRDefault="00AB125E" w:rsidP="00AB125E">
            <w:pPr>
              <w:jc w:val="center"/>
            </w:pPr>
            <w:r w:rsidRPr="00CB7298">
              <w:rPr>
                <w:rFonts w:hint="eastAsia"/>
                <w:sz w:val="18"/>
                <w:szCs w:val="18"/>
              </w:rPr>
              <w:t>0.050</w:t>
            </w:r>
          </w:p>
        </w:tc>
        <w:tc>
          <w:tcPr>
            <w:tcW w:w="1063" w:type="dxa"/>
            <w:tcBorders>
              <w:left w:val="single" w:sz="4" w:space="0" w:color="000000"/>
            </w:tcBorders>
            <w:vAlign w:val="center"/>
          </w:tcPr>
          <w:p w:rsidR="00AB125E" w:rsidRDefault="00AB125E" w:rsidP="00AB125E">
            <w:pPr>
              <w:jc w:val="center"/>
            </w:pPr>
            <w:r w:rsidRPr="00CB7298">
              <w:rPr>
                <w:rFonts w:hint="eastAsia"/>
                <w:sz w:val="18"/>
                <w:szCs w:val="18"/>
              </w:rPr>
              <w:t>0.050</w:t>
            </w:r>
          </w:p>
        </w:tc>
        <w:tc>
          <w:tcPr>
            <w:tcW w:w="1063" w:type="dxa"/>
            <w:tcBorders>
              <w:left w:val="single" w:sz="4" w:space="0" w:color="000000"/>
            </w:tcBorders>
            <w:vAlign w:val="center"/>
          </w:tcPr>
          <w:p w:rsidR="00AB125E" w:rsidRDefault="00AB125E" w:rsidP="00AB125E">
            <w:pPr>
              <w:jc w:val="center"/>
            </w:pPr>
            <w:r w:rsidRPr="00CB7298">
              <w:rPr>
                <w:rFonts w:hint="eastAsia"/>
                <w:sz w:val="18"/>
                <w:szCs w:val="18"/>
              </w:rPr>
              <w:t>0.050</w:t>
            </w:r>
          </w:p>
        </w:tc>
        <w:tc>
          <w:tcPr>
            <w:tcW w:w="1063" w:type="dxa"/>
            <w:tcBorders>
              <w:right w:val="single" w:sz="4" w:space="0" w:color="000000"/>
            </w:tcBorders>
            <w:vAlign w:val="center"/>
          </w:tcPr>
          <w:p w:rsidR="00AB125E" w:rsidRDefault="00AB125E" w:rsidP="00AB125E">
            <w:pPr>
              <w:jc w:val="center"/>
            </w:pPr>
            <w:r w:rsidRPr="00CB7298">
              <w:rPr>
                <w:rFonts w:hint="eastAsia"/>
                <w:sz w:val="18"/>
                <w:szCs w:val="18"/>
              </w:rPr>
              <w:t>0.050</w:t>
            </w:r>
          </w:p>
        </w:tc>
        <w:tc>
          <w:tcPr>
            <w:tcW w:w="1063" w:type="dxa"/>
            <w:tcBorders>
              <w:left w:val="single" w:sz="4" w:space="0" w:color="000000"/>
              <w:right w:val="single" w:sz="12" w:space="0" w:color="auto"/>
            </w:tcBorders>
            <w:vAlign w:val="center"/>
          </w:tcPr>
          <w:p w:rsidR="00AB125E" w:rsidRDefault="00AB125E" w:rsidP="00AB125E">
            <w:pPr>
              <w:jc w:val="center"/>
            </w:pPr>
            <w:r w:rsidRPr="00CB7298">
              <w:rPr>
                <w:rFonts w:hint="eastAsia"/>
                <w:sz w:val="18"/>
                <w:szCs w:val="18"/>
              </w:rPr>
              <w:t>0.050</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bottom w:val="single" w:sz="4" w:space="0" w:color="000000"/>
              <w:right w:val="single" w:sz="12" w:space="0" w:color="auto"/>
            </w:tcBorders>
            <w:vAlign w:val="center"/>
          </w:tcPr>
          <w:p w:rsidR="000D5BF3" w:rsidRPr="00475E03" w:rsidRDefault="000D5BF3" w:rsidP="00014223">
            <w:pPr>
              <w:jc w:val="center"/>
              <w:rPr>
                <w:sz w:val="18"/>
                <w:szCs w:val="18"/>
              </w:rPr>
            </w:pPr>
            <w:r>
              <w:rPr>
                <w:rFonts w:hint="eastAsia"/>
                <w:sz w:val="18"/>
                <w:szCs w:val="18"/>
              </w:rPr>
              <w:t>PO</w:t>
            </w:r>
            <w:r w:rsidRPr="00261B02">
              <w:rPr>
                <w:rFonts w:hint="eastAsia"/>
                <w:sz w:val="18"/>
                <w:szCs w:val="18"/>
                <w:vertAlign w:val="subscript"/>
              </w:rPr>
              <w:t>4</w:t>
            </w:r>
            <w:r w:rsidRPr="00261B02">
              <w:rPr>
                <w:rFonts w:hint="eastAsia"/>
                <w:sz w:val="18"/>
                <w:szCs w:val="18"/>
                <w:vertAlign w:val="superscript"/>
              </w:rPr>
              <w:t>3-</w:t>
            </w:r>
          </w:p>
        </w:tc>
        <w:tc>
          <w:tcPr>
            <w:tcW w:w="1063" w:type="dxa"/>
            <w:tcBorders>
              <w:left w:val="single" w:sz="12" w:space="0" w:color="auto"/>
              <w:righ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0.010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0.010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0.010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0.010</w:t>
            </w:r>
          </w:p>
        </w:tc>
        <w:tc>
          <w:tcPr>
            <w:tcW w:w="1063" w:type="dxa"/>
            <w:tcBorders>
              <w:righ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0.010</w:t>
            </w:r>
          </w:p>
        </w:tc>
        <w:tc>
          <w:tcPr>
            <w:tcW w:w="1063" w:type="dxa"/>
            <w:tcBorders>
              <w:left w:val="single" w:sz="4" w:space="0" w:color="000000"/>
              <w:right w:val="single" w:sz="12" w:space="0" w:color="auto"/>
            </w:tcBorders>
            <w:vAlign w:val="center"/>
          </w:tcPr>
          <w:p w:rsidR="000D5BF3" w:rsidRPr="005D6713" w:rsidRDefault="000D5BF3" w:rsidP="005169FD">
            <w:pPr>
              <w:jc w:val="center"/>
              <w:rPr>
                <w:sz w:val="18"/>
                <w:szCs w:val="18"/>
              </w:rPr>
            </w:pPr>
            <w:r w:rsidRPr="005D6713">
              <w:rPr>
                <w:rFonts w:hint="eastAsia"/>
                <w:sz w:val="18"/>
                <w:szCs w:val="18"/>
              </w:rPr>
              <w:t>0.010</w:t>
            </w:r>
          </w:p>
        </w:tc>
      </w:tr>
      <w:tr w:rsidR="000D5BF3" w:rsidTr="0095704B">
        <w:trPr>
          <w:trHeight w:val="284"/>
        </w:trPr>
        <w:tc>
          <w:tcPr>
            <w:tcW w:w="567" w:type="dxa"/>
            <w:vMerge/>
            <w:tcBorders>
              <w:left w:val="single" w:sz="12" w:space="0" w:color="auto"/>
              <w:bottom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bottom w:val="single" w:sz="12"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bottom w:val="single" w:sz="12"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bottom w:val="single" w:sz="12" w:space="0" w:color="auto"/>
              <w:right w:val="single" w:sz="12" w:space="0" w:color="auto"/>
            </w:tcBorders>
            <w:vAlign w:val="center"/>
          </w:tcPr>
          <w:p w:rsidR="000D5BF3" w:rsidRPr="00475E03" w:rsidRDefault="000D5BF3" w:rsidP="00014223">
            <w:pPr>
              <w:jc w:val="center"/>
              <w:rPr>
                <w:sz w:val="18"/>
                <w:szCs w:val="18"/>
              </w:rPr>
            </w:pPr>
            <w:r>
              <w:rPr>
                <w:rFonts w:hint="eastAsia"/>
                <w:sz w:val="18"/>
                <w:szCs w:val="18"/>
              </w:rPr>
              <w:t>水不溶物</w:t>
            </w:r>
          </w:p>
        </w:tc>
        <w:tc>
          <w:tcPr>
            <w:tcW w:w="1063" w:type="dxa"/>
            <w:tcBorders>
              <w:left w:val="single" w:sz="12" w:space="0" w:color="auto"/>
              <w:bottom w:val="single" w:sz="12" w:space="0" w:color="auto"/>
              <w:right w:val="single" w:sz="4" w:space="0" w:color="000000"/>
            </w:tcBorders>
            <w:vAlign w:val="center"/>
          </w:tcPr>
          <w:p w:rsidR="000D5BF3" w:rsidRPr="005D6713" w:rsidRDefault="000D5BF3" w:rsidP="00795A0A">
            <w:pPr>
              <w:jc w:val="center"/>
              <w:rPr>
                <w:sz w:val="18"/>
                <w:szCs w:val="18"/>
              </w:rPr>
            </w:pPr>
            <w:r w:rsidRPr="005D6713">
              <w:rPr>
                <w:rFonts w:hint="eastAsia"/>
                <w:sz w:val="18"/>
                <w:szCs w:val="18"/>
              </w:rPr>
              <w:t>0.</w:t>
            </w:r>
            <w:r>
              <w:rPr>
                <w:rFonts w:hint="eastAsia"/>
                <w:sz w:val="18"/>
                <w:szCs w:val="18"/>
              </w:rPr>
              <w:t>10</w:t>
            </w:r>
          </w:p>
        </w:tc>
        <w:tc>
          <w:tcPr>
            <w:tcW w:w="1063" w:type="dxa"/>
            <w:tcBorders>
              <w:left w:val="single" w:sz="4" w:space="0" w:color="000000"/>
              <w:bottom w:val="single" w:sz="12" w:space="0" w:color="auto"/>
            </w:tcBorders>
            <w:vAlign w:val="center"/>
          </w:tcPr>
          <w:p w:rsidR="000D5BF3" w:rsidRDefault="000D5BF3" w:rsidP="00795A0A">
            <w:pPr>
              <w:jc w:val="center"/>
            </w:pPr>
            <w:r w:rsidRPr="00DE2664">
              <w:rPr>
                <w:rFonts w:hint="eastAsia"/>
                <w:sz w:val="18"/>
                <w:szCs w:val="18"/>
              </w:rPr>
              <w:t>0.10</w:t>
            </w:r>
          </w:p>
        </w:tc>
        <w:tc>
          <w:tcPr>
            <w:tcW w:w="1063" w:type="dxa"/>
            <w:tcBorders>
              <w:left w:val="single" w:sz="4" w:space="0" w:color="000000"/>
              <w:bottom w:val="single" w:sz="12" w:space="0" w:color="auto"/>
            </w:tcBorders>
            <w:vAlign w:val="center"/>
          </w:tcPr>
          <w:p w:rsidR="000D5BF3" w:rsidRDefault="000D5BF3" w:rsidP="00795A0A">
            <w:pPr>
              <w:jc w:val="center"/>
            </w:pPr>
            <w:r w:rsidRPr="00DE2664">
              <w:rPr>
                <w:rFonts w:hint="eastAsia"/>
                <w:sz w:val="18"/>
                <w:szCs w:val="18"/>
              </w:rPr>
              <w:t>0.10</w:t>
            </w:r>
          </w:p>
        </w:tc>
        <w:tc>
          <w:tcPr>
            <w:tcW w:w="1063" w:type="dxa"/>
            <w:tcBorders>
              <w:left w:val="single" w:sz="4" w:space="0" w:color="000000"/>
              <w:bottom w:val="single" w:sz="12" w:space="0" w:color="auto"/>
            </w:tcBorders>
            <w:vAlign w:val="center"/>
          </w:tcPr>
          <w:p w:rsidR="000D5BF3" w:rsidRDefault="000D5BF3" w:rsidP="00795A0A">
            <w:pPr>
              <w:jc w:val="center"/>
            </w:pPr>
            <w:r w:rsidRPr="00DE2664">
              <w:rPr>
                <w:rFonts w:hint="eastAsia"/>
                <w:sz w:val="18"/>
                <w:szCs w:val="18"/>
              </w:rPr>
              <w:t>0.10</w:t>
            </w:r>
          </w:p>
        </w:tc>
        <w:tc>
          <w:tcPr>
            <w:tcW w:w="1063" w:type="dxa"/>
            <w:tcBorders>
              <w:bottom w:val="single" w:sz="12" w:space="0" w:color="auto"/>
              <w:right w:val="single" w:sz="4" w:space="0" w:color="000000"/>
            </w:tcBorders>
            <w:vAlign w:val="center"/>
          </w:tcPr>
          <w:p w:rsidR="000D5BF3" w:rsidRDefault="000D5BF3" w:rsidP="00795A0A">
            <w:pPr>
              <w:jc w:val="center"/>
            </w:pPr>
            <w:r w:rsidRPr="00DE2664">
              <w:rPr>
                <w:rFonts w:hint="eastAsia"/>
                <w:sz w:val="18"/>
                <w:szCs w:val="18"/>
              </w:rPr>
              <w:t>0.10</w:t>
            </w:r>
          </w:p>
        </w:tc>
        <w:tc>
          <w:tcPr>
            <w:tcW w:w="1063" w:type="dxa"/>
            <w:tcBorders>
              <w:left w:val="single" w:sz="4" w:space="0" w:color="000000"/>
              <w:bottom w:val="single" w:sz="12" w:space="0" w:color="auto"/>
              <w:right w:val="single" w:sz="12" w:space="0" w:color="auto"/>
            </w:tcBorders>
            <w:vAlign w:val="center"/>
          </w:tcPr>
          <w:p w:rsidR="000D5BF3" w:rsidRDefault="000D5BF3" w:rsidP="00795A0A">
            <w:pPr>
              <w:jc w:val="center"/>
            </w:pPr>
            <w:r w:rsidRPr="00DE2664">
              <w:rPr>
                <w:rFonts w:hint="eastAsia"/>
                <w:sz w:val="18"/>
                <w:szCs w:val="18"/>
              </w:rPr>
              <w:t>0.10</w:t>
            </w:r>
          </w:p>
        </w:tc>
      </w:tr>
    </w:tbl>
    <w:p w:rsidR="008A659E" w:rsidRDefault="0020369E" w:rsidP="008D42DF">
      <w:pPr>
        <w:spacing w:line="360" w:lineRule="exact"/>
        <w:rPr>
          <w:rFonts w:ascii="宋体" w:hAnsi="宋体"/>
          <w:color w:val="000000"/>
        </w:rPr>
      </w:pPr>
      <w:r>
        <w:rPr>
          <w:rFonts w:hAnsi="黑体" w:hint="eastAsia"/>
        </w:rPr>
        <w:lastRenderedPageBreak/>
        <w:t>5</w:t>
      </w:r>
      <w:r w:rsidR="00136FA4">
        <w:rPr>
          <w:rFonts w:hAnsi="黑体" w:hint="eastAsia"/>
        </w:rPr>
        <w:t>.</w:t>
      </w:r>
      <w:r>
        <w:rPr>
          <w:rFonts w:hAnsi="黑体" w:hint="eastAsia"/>
        </w:rPr>
        <w:t>1</w:t>
      </w:r>
      <w:r w:rsidR="00136FA4">
        <w:rPr>
          <w:rFonts w:hAnsi="黑体" w:hint="eastAsia"/>
        </w:rPr>
        <w:t>.2</w:t>
      </w:r>
      <w:r w:rsidR="00136FA4" w:rsidRPr="00136FA4">
        <w:rPr>
          <w:rFonts w:asciiTheme="minorEastAsia" w:eastAsiaTheme="minorEastAsia" w:hAnsiTheme="minorEastAsia" w:hint="eastAsia"/>
        </w:rPr>
        <w:t xml:space="preserve"> 液体氯化镧</w:t>
      </w:r>
      <w:r w:rsidR="00136FA4">
        <w:rPr>
          <w:rFonts w:asciiTheme="minorEastAsia" w:eastAsiaTheme="minorEastAsia" w:hAnsiTheme="minorEastAsia" w:hint="eastAsia"/>
        </w:rPr>
        <w:t>产品</w:t>
      </w:r>
      <w:r w:rsidR="008D42DF">
        <w:rPr>
          <w:rFonts w:hint="eastAsia"/>
        </w:rPr>
        <w:t>化学成分</w:t>
      </w:r>
      <w:r w:rsidR="00136FA4" w:rsidRPr="00136FA4">
        <w:rPr>
          <w:rFonts w:asciiTheme="minorEastAsia" w:eastAsiaTheme="minorEastAsia" w:hAnsiTheme="minorEastAsia" w:hint="eastAsia"/>
        </w:rPr>
        <w:t>应符合表2规定。</w:t>
      </w:r>
      <w:r w:rsidR="008D42DF">
        <w:rPr>
          <w:szCs w:val="21"/>
        </w:rPr>
        <w:t>如需方对产品有特殊要求，供需双方可另行协商确定。</w:t>
      </w:r>
    </w:p>
    <w:p w:rsidR="00003710" w:rsidRPr="00003710" w:rsidRDefault="00003710" w:rsidP="00003710">
      <w:pPr>
        <w:pStyle w:val="af2"/>
        <w:ind w:firstLineChars="0" w:firstLine="0"/>
        <w:jc w:val="center"/>
      </w:pPr>
      <w:r>
        <w:rPr>
          <w:rFonts w:ascii="黑体" w:eastAsia="黑体" w:hAnsi="黑体" w:hint="eastAsia"/>
          <w:color w:val="000000"/>
        </w:rPr>
        <w:t>表2 液体</w:t>
      </w:r>
      <w:r w:rsidR="00214486">
        <w:rPr>
          <w:rFonts w:ascii="黑体" w:eastAsia="黑体" w:hAnsi="黑体" w:hint="eastAsia"/>
          <w:color w:val="000000"/>
        </w:rPr>
        <w:t>氯化镧</w:t>
      </w:r>
      <w:r>
        <w:rPr>
          <w:rFonts w:ascii="黑体" w:eastAsia="黑体" w:hAnsi="黑体" w:hint="eastAsia"/>
          <w:color w:val="000000"/>
        </w:rPr>
        <w:t>牌号及化学成分</w:t>
      </w: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7"/>
        <w:gridCol w:w="567"/>
        <w:gridCol w:w="567"/>
        <w:gridCol w:w="1560"/>
        <w:gridCol w:w="1937"/>
        <w:gridCol w:w="1937"/>
        <w:gridCol w:w="1937"/>
      </w:tblGrid>
      <w:tr w:rsidR="00DE41C6" w:rsidTr="0095704B">
        <w:trPr>
          <w:trHeight w:val="321"/>
        </w:trPr>
        <w:tc>
          <w:tcPr>
            <w:tcW w:w="3261" w:type="dxa"/>
            <w:gridSpan w:val="4"/>
            <w:tcBorders>
              <w:top w:val="single" w:sz="12" w:space="0" w:color="000000"/>
              <w:left w:val="single" w:sz="12" w:space="0" w:color="auto"/>
              <w:right w:val="single" w:sz="12" w:space="0" w:color="auto"/>
            </w:tcBorders>
            <w:vAlign w:val="center"/>
          </w:tcPr>
          <w:p w:rsidR="00DE41C6" w:rsidRPr="003D06CC" w:rsidRDefault="00DE41C6" w:rsidP="00136FA4">
            <w:pPr>
              <w:pStyle w:val="af2"/>
              <w:ind w:firstLineChars="0" w:firstLine="0"/>
              <w:jc w:val="center"/>
              <w:rPr>
                <w:rFonts w:ascii="Times New Roman"/>
                <w:sz w:val="18"/>
                <w:szCs w:val="18"/>
              </w:rPr>
            </w:pPr>
            <w:r w:rsidRPr="003D06CC">
              <w:rPr>
                <w:rFonts w:ascii="Times New Roman" w:hint="eastAsia"/>
                <w:sz w:val="18"/>
                <w:szCs w:val="18"/>
              </w:rPr>
              <w:t>产品牌号</w:t>
            </w:r>
          </w:p>
        </w:tc>
        <w:tc>
          <w:tcPr>
            <w:tcW w:w="1937" w:type="dxa"/>
            <w:tcBorders>
              <w:top w:val="single" w:sz="12" w:space="0" w:color="000000"/>
              <w:left w:val="single" w:sz="12" w:space="0" w:color="auto"/>
            </w:tcBorders>
            <w:vAlign w:val="center"/>
          </w:tcPr>
          <w:p w:rsidR="00DE41C6" w:rsidRPr="003D06CC" w:rsidRDefault="00DE41C6" w:rsidP="00261088">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00261088">
              <w:rPr>
                <w:rFonts w:ascii="Times New Roman" w:hint="eastAsia"/>
                <w:color w:val="000000"/>
                <w:sz w:val="18"/>
                <w:szCs w:val="18"/>
              </w:rPr>
              <w:t>4</w:t>
            </w:r>
            <w:r w:rsidRPr="003D06CC">
              <w:rPr>
                <w:rFonts w:ascii="Times New Roman" w:hint="eastAsia"/>
                <w:color w:val="000000"/>
                <w:sz w:val="18"/>
                <w:szCs w:val="18"/>
              </w:rPr>
              <w:t>N</w:t>
            </w:r>
            <w:r>
              <w:rPr>
                <w:rFonts w:ascii="Times New Roman" w:hint="eastAsia"/>
                <w:color w:val="000000"/>
                <w:sz w:val="18"/>
                <w:szCs w:val="18"/>
              </w:rPr>
              <w:t>L</w:t>
            </w:r>
          </w:p>
        </w:tc>
        <w:tc>
          <w:tcPr>
            <w:tcW w:w="1937" w:type="dxa"/>
            <w:tcBorders>
              <w:top w:val="single" w:sz="12" w:space="0" w:color="000000"/>
              <w:left w:val="single" w:sz="4" w:space="0" w:color="000000"/>
            </w:tcBorders>
            <w:vAlign w:val="center"/>
          </w:tcPr>
          <w:p w:rsidR="00DE41C6" w:rsidRPr="003D06CC" w:rsidRDefault="00DE41C6" w:rsidP="00B06716">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Pr="003D06CC">
              <w:rPr>
                <w:rFonts w:ascii="Times New Roman" w:hint="eastAsia"/>
                <w:color w:val="000000"/>
                <w:sz w:val="18"/>
                <w:szCs w:val="18"/>
              </w:rPr>
              <w:t>3N</w:t>
            </w:r>
            <w:r>
              <w:rPr>
                <w:rFonts w:ascii="Times New Roman" w:hint="eastAsia"/>
                <w:color w:val="000000"/>
                <w:sz w:val="18"/>
                <w:szCs w:val="18"/>
              </w:rPr>
              <w:t>L</w:t>
            </w:r>
          </w:p>
        </w:tc>
        <w:tc>
          <w:tcPr>
            <w:tcW w:w="1937" w:type="dxa"/>
            <w:tcBorders>
              <w:top w:val="single" w:sz="12" w:space="0" w:color="000000"/>
              <w:right w:val="single" w:sz="12" w:space="0" w:color="auto"/>
            </w:tcBorders>
            <w:vAlign w:val="center"/>
          </w:tcPr>
          <w:p w:rsidR="00DE41C6" w:rsidRPr="003D06CC" w:rsidRDefault="00DE41C6" w:rsidP="00B06716">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Pr="003D06CC">
              <w:rPr>
                <w:rFonts w:ascii="Times New Roman" w:hint="eastAsia"/>
                <w:color w:val="000000"/>
                <w:sz w:val="18"/>
                <w:szCs w:val="18"/>
              </w:rPr>
              <w:t>2N5</w:t>
            </w:r>
            <w:r>
              <w:rPr>
                <w:rFonts w:ascii="Times New Roman" w:hint="eastAsia"/>
                <w:color w:val="000000"/>
                <w:sz w:val="18"/>
                <w:szCs w:val="18"/>
              </w:rPr>
              <w:t>L</w:t>
            </w:r>
          </w:p>
        </w:tc>
      </w:tr>
      <w:tr w:rsidR="009B228F" w:rsidTr="0095704B">
        <w:trPr>
          <w:trHeight w:val="321"/>
        </w:trPr>
        <w:tc>
          <w:tcPr>
            <w:tcW w:w="567" w:type="dxa"/>
            <w:vMerge w:val="restart"/>
            <w:tcBorders>
              <w:top w:val="single" w:sz="12" w:space="0" w:color="000000"/>
              <w:left w:val="single" w:sz="12" w:space="0" w:color="auto"/>
            </w:tcBorders>
            <w:tcMar>
              <w:left w:w="28" w:type="dxa"/>
              <w:right w:w="28" w:type="dxa"/>
            </w:tcMar>
            <w:vAlign w:val="center"/>
          </w:tcPr>
          <w:p w:rsidR="009B228F" w:rsidRDefault="009B228F" w:rsidP="00136FA4">
            <w:pPr>
              <w:pStyle w:val="af2"/>
              <w:ind w:firstLineChars="0" w:firstLine="0"/>
              <w:jc w:val="center"/>
              <w:rPr>
                <w:rFonts w:cs="宋体"/>
                <w:color w:val="000000"/>
                <w:sz w:val="18"/>
                <w:szCs w:val="18"/>
              </w:rPr>
            </w:pPr>
            <w:r w:rsidRPr="00475E03">
              <w:rPr>
                <w:rFonts w:cs="宋体" w:hint="eastAsia"/>
                <w:color w:val="000000"/>
                <w:sz w:val="18"/>
                <w:szCs w:val="18"/>
              </w:rPr>
              <w:t>化</w:t>
            </w:r>
          </w:p>
          <w:p w:rsidR="009B228F" w:rsidRPr="00475E03" w:rsidRDefault="009B228F" w:rsidP="00136FA4">
            <w:pPr>
              <w:pStyle w:val="af2"/>
              <w:ind w:firstLineChars="0" w:firstLine="0"/>
              <w:jc w:val="center"/>
              <w:rPr>
                <w:rFonts w:cs="宋体"/>
                <w:color w:val="000000"/>
                <w:sz w:val="18"/>
                <w:szCs w:val="18"/>
              </w:rPr>
            </w:pPr>
            <w:r w:rsidRPr="00475E03">
              <w:rPr>
                <w:rFonts w:cs="宋体" w:hint="eastAsia"/>
                <w:color w:val="000000"/>
                <w:sz w:val="18"/>
                <w:szCs w:val="18"/>
              </w:rPr>
              <w:t>学</w:t>
            </w:r>
          </w:p>
          <w:p w:rsidR="009B228F" w:rsidRDefault="009B228F" w:rsidP="009B228F">
            <w:pPr>
              <w:pStyle w:val="af2"/>
              <w:ind w:firstLineChars="0" w:firstLine="0"/>
              <w:jc w:val="center"/>
              <w:rPr>
                <w:rFonts w:cs="宋体"/>
                <w:color w:val="000000"/>
                <w:sz w:val="18"/>
                <w:szCs w:val="18"/>
              </w:rPr>
            </w:pPr>
            <w:r w:rsidRPr="00475E03">
              <w:rPr>
                <w:rFonts w:cs="宋体" w:hint="eastAsia"/>
                <w:color w:val="000000"/>
                <w:sz w:val="18"/>
                <w:szCs w:val="18"/>
              </w:rPr>
              <w:t>成</w:t>
            </w:r>
          </w:p>
          <w:p w:rsidR="009B228F" w:rsidRPr="00475E03" w:rsidRDefault="009B228F" w:rsidP="009B228F">
            <w:pPr>
              <w:pStyle w:val="af2"/>
              <w:ind w:firstLineChars="0" w:firstLine="0"/>
              <w:jc w:val="center"/>
              <w:rPr>
                <w:rFonts w:cs="宋体"/>
                <w:color w:val="000000"/>
                <w:spacing w:val="-20"/>
                <w:sz w:val="18"/>
                <w:szCs w:val="18"/>
              </w:rPr>
            </w:pPr>
            <w:r w:rsidRPr="00475E03">
              <w:rPr>
                <w:rFonts w:cs="宋体" w:hint="eastAsia"/>
                <w:color w:val="000000"/>
                <w:sz w:val="18"/>
                <w:szCs w:val="18"/>
              </w:rPr>
              <w:t>分</w:t>
            </w:r>
          </w:p>
        </w:tc>
        <w:tc>
          <w:tcPr>
            <w:tcW w:w="2694" w:type="dxa"/>
            <w:gridSpan w:val="3"/>
            <w:tcBorders>
              <w:top w:val="single" w:sz="12" w:space="0" w:color="000000"/>
              <w:right w:val="single" w:sz="12" w:space="0" w:color="auto"/>
            </w:tcBorders>
            <w:vAlign w:val="center"/>
          </w:tcPr>
          <w:p w:rsidR="009B228F" w:rsidRPr="00475E03" w:rsidRDefault="009B228F" w:rsidP="00136FA4">
            <w:pPr>
              <w:pStyle w:val="af2"/>
              <w:ind w:firstLineChars="0" w:firstLine="0"/>
              <w:jc w:val="center"/>
              <w:rPr>
                <w:rFonts w:cs="宋体"/>
                <w:color w:val="000000"/>
                <w:sz w:val="18"/>
                <w:szCs w:val="18"/>
              </w:rPr>
            </w:pPr>
            <w:r w:rsidRPr="00475E03">
              <w:rPr>
                <w:rFonts w:ascii="Times New Roman"/>
                <w:sz w:val="18"/>
                <w:szCs w:val="18"/>
              </w:rPr>
              <w:t>REO</w:t>
            </w:r>
            <w:r>
              <w:rPr>
                <w:rFonts w:ascii="Times New Roman" w:hint="eastAsia"/>
                <w:sz w:val="18"/>
                <w:szCs w:val="18"/>
              </w:rPr>
              <w:t>/</w:t>
            </w:r>
            <w:r>
              <w:rPr>
                <w:rFonts w:ascii="Times New Roman" w:hint="eastAsia"/>
                <w:sz w:val="18"/>
                <w:szCs w:val="18"/>
              </w:rPr>
              <w:t>（</w:t>
            </w:r>
            <w:r>
              <w:rPr>
                <w:rFonts w:ascii="Times New Roman" w:hint="eastAsia"/>
                <w:sz w:val="18"/>
                <w:szCs w:val="18"/>
              </w:rPr>
              <w:t>g/L</w:t>
            </w:r>
            <w:r>
              <w:rPr>
                <w:rFonts w:ascii="Times New Roman" w:hint="eastAsia"/>
                <w:sz w:val="18"/>
                <w:szCs w:val="18"/>
              </w:rPr>
              <w:t>）</w:t>
            </w:r>
            <w:r w:rsidRPr="00475E03">
              <w:rPr>
                <w:rFonts w:hint="eastAsia"/>
                <w:sz w:val="18"/>
                <w:szCs w:val="18"/>
              </w:rPr>
              <w:t>，不小于</w:t>
            </w:r>
          </w:p>
        </w:tc>
        <w:tc>
          <w:tcPr>
            <w:tcW w:w="1937" w:type="dxa"/>
            <w:tcBorders>
              <w:top w:val="single" w:sz="12" w:space="0" w:color="000000"/>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r>
              <w:rPr>
                <w:rFonts w:ascii="Times New Roman" w:hint="eastAsia"/>
                <w:sz w:val="18"/>
                <w:szCs w:val="18"/>
              </w:rPr>
              <w:t>260</w:t>
            </w:r>
          </w:p>
        </w:tc>
        <w:tc>
          <w:tcPr>
            <w:tcW w:w="1937" w:type="dxa"/>
            <w:tcBorders>
              <w:top w:val="single" w:sz="12" w:space="0" w:color="000000"/>
              <w:left w:val="single" w:sz="4" w:space="0" w:color="000000"/>
            </w:tcBorders>
            <w:vAlign w:val="center"/>
          </w:tcPr>
          <w:p w:rsidR="009B228F" w:rsidRPr="00475E03" w:rsidRDefault="009B228F" w:rsidP="00B06716">
            <w:pPr>
              <w:pStyle w:val="af2"/>
              <w:ind w:firstLineChars="0" w:firstLine="0"/>
              <w:jc w:val="center"/>
              <w:rPr>
                <w:rFonts w:ascii="Times New Roman"/>
                <w:sz w:val="18"/>
                <w:szCs w:val="18"/>
              </w:rPr>
            </w:pPr>
            <w:r>
              <w:rPr>
                <w:rFonts w:ascii="Times New Roman" w:hint="eastAsia"/>
                <w:sz w:val="18"/>
                <w:szCs w:val="18"/>
              </w:rPr>
              <w:t>260</w:t>
            </w:r>
          </w:p>
        </w:tc>
        <w:tc>
          <w:tcPr>
            <w:tcW w:w="1937" w:type="dxa"/>
            <w:tcBorders>
              <w:top w:val="single" w:sz="12" w:space="0" w:color="000000"/>
              <w:right w:val="single" w:sz="12" w:space="0" w:color="auto"/>
            </w:tcBorders>
            <w:vAlign w:val="center"/>
          </w:tcPr>
          <w:p w:rsidR="009B228F" w:rsidRPr="00475E03" w:rsidRDefault="009B228F" w:rsidP="00F851A8">
            <w:pPr>
              <w:pStyle w:val="af2"/>
              <w:ind w:firstLineChars="0" w:firstLine="0"/>
              <w:jc w:val="center"/>
              <w:rPr>
                <w:rFonts w:ascii="Times New Roman"/>
                <w:sz w:val="18"/>
                <w:szCs w:val="18"/>
              </w:rPr>
            </w:pPr>
            <w:r>
              <w:rPr>
                <w:rFonts w:ascii="Times New Roman" w:hint="eastAsia"/>
                <w:sz w:val="18"/>
                <w:szCs w:val="18"/>
              </w:rPr>
              <w:t>260</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rFonts w:cs="宋体"/>
                <w:color w:val="000000"/>
                <w:sz w:val="18"/>
                <w:szCs w:val="18"/>
              </w:rPr>
            </w:pPr>
          </w:p>
        </w:tc>
        <w:tc>
          <w:tcPr>
            <w:tcW w:w="2694" w:type="dxa"/>
            <w:gridSpan w:val="3"/>
            <w:tcBorders>
              <w:right w:val="single" w:sz="12" w:space="0" w:color="auto"/>
            </w:tcBorders>
            <w:vAlign w:val="center"/>
          </w:tcPr>
          <w:p w:rsidR="009B228F" w:rsidRPr="00475E03" w:rsidRDefault="009B228F" w:rsidP="00136FA4">
            <w:pPr>
              <w:pStyle w:val="af2"/>
              <w:ind w:firstLineChars="0" w:firstLine="0"/>
              <w:jc w:val="center"/>
              <w:rPr>
                <w:rFonts w:cs="宋体"/>
                <w:color w:val="000000"/>
                <w:sz w:val="18"/>
                <w:szCs w:val="18"/>
              </w:rPr>
            </w:pPr>
            <w:r w:rsidRPr="00475E03">
              <w:rPr>
                <w:rFonts w:ascii="Times New Roman" w:hint="eastAsia"/>
                <w:color w:val="000000"/>
                <w:sz w:val="18"/>
                <w:szCs w:val="18"/>
              </w:rPr>
              <w:t>La</w:t>
            </w:r>
            <w:r w:rsidRPr="00475E03">
              <w:rPr>
                <w:rFonts w:ascii="Times New Roman"/>
                <w:color w:val="000000"/>
                <w:sz w:val="18"/>
                <w:szCs w:val="18"/>
                <w:vertAlign w:val="subscript"/>
              </w:rPr>
              <w:t>2</w:t>
            </w:r>
            <w:r w:rsidRPr="00475E03">
              <w:rPr>
                <w:rFonts w:ascii="Times New Roman"/>
                <w:color w:val="000000"/>
                <w:sz w:val="18"/>
                <w:szCs w:val="18"/>
              </w:rPr>
              <w:t>O</w:t>
            </w:r>
            <w:r w:rsidRPr="00475E03">
              <w:rPr>
                <w:rFonts w:ascii="Times New Roman"/>
                <w:color w:val="000000"/>
                <w:sz w:val="18"/>
                <w:szCs w:val="18"/>
                <w:vertAlign w:val="subscript"/>
              </w:rPr>
              <w:t>3</w:t>
            </w:r>
            <w:r w:rsidRPr="00475E03">
              <w:rPr>
                <w:rFonts w:ascii="Times New Roman"/>
                <w:sz w:val="18"/>
                <w:szCs w:val="18"/>
              </w:rPr>
              <w:t>/REO</w:t>
            </w:r>
            <w:r w:rsidRPr="00475E03">
              <w:rPr>
                <w:rFonts w:hint="eastAsia"/>
                <w:sz w:val="18"/>
                <w:szCs w:val="18"/>
              </w:rPr>
              <w:t>，不小于</w:t>
            </w:r>
            <w:r w:rsidR="003557CB">
              <w:rPr>
                <w:rFonts w:hint="eastAsia"/>
                <w:sz w:val="18"/>
                <w:szCs w:val="18"/>
              </w:rPr>
              <w:t>/%</w:t>
            </w:r>
          </w:p>
        </w:tc>
        <w:tc>
          <w:tcPr>
            <w:tcW w:w="1937" w:type="dxa"/>
            <w:tcBorders>
              <w:left w:val="single" w:sz="12" w:space="0" w:color="auto"/>
            </w:tcBorders>
            <w:vAlign w:val="center"/>
          </w:tcPr>
          <w:p w:rsidR="009B228F" w:rsidRPr="00475E03" w:rsidRDefault="009B228F" w:rsidP="00261088">
            <w:pPr>
              <w:pStyle w:val="af2"/>
              <w:ind w:firstLineChars="0" w:firstLine="0"/>
              <w:jc w:val="center"/>
              <w:rPr>
                <w:rFonts w:ascii="Times New Roman"/>
                <w:sz w:val="18"/>
                <w:szCs w:val="18"/>
              </w:rPr>
            </w:pPr>
            <w:r>
              <w:rPr>
                <w:rFonts w:ascii="Times New Roman" w:hint="eastAsia"/>
                <w:sz w:val="18"/>
                <w:szCs w:val="18"/>
              </w:rPr>
              <w:t>99.9</w:t>
            </w:r>
            <w:r w:rsidR="00261088">
              <w:rPr>
                <w:rFonts w:ascii="Times New Roman" w:hint="eastAsia"/>
                <w:sz w:val="18"/>
                <w:szCs w:val="18"/>
              </w:rPr>
              <w:t>9</w:t>
            </w:r>
          </w:p>
        </w:tc>
        <w:tc>
          <w:tcPr>
            <w:tcW w:w="1937" w:type="dxa"/>
            <w:tcBorders>
              <w:left w:val="single" w:sz="4" w:space="0" w:color="000000"/>
            </w:tcBorders>
            <w:vAlign w:val="center"/>
          </w:tcPr>
          <w:p w:rsidR="009B228F" w:rsidRPr="00475E03" w:rsidRDefault="009B228F" w:rsidP="00B06716">
            <w:pPr>
              <w:pStyle w:val="af2"/>
              <w:ind w:firstLineChars="0" w:firstLine="0"/>
              <w:jc w:val="center"/>
              <w:rPr>
                <w:rFonts w:ascii="Times New Roman"/>
                <w:sz w:val="18"/>
                <w:szCs w:val="18"/>
              </w:rPr>
            </w:pPr>
            <w:r>
              <w:rPr>
                <w:rFonts w:ascii="Times New Roman" w:hint="eastAsia"/>
                <w:sz w:val="18"/>
                <w:szCs w:val="18"/>
              </w:rPr>
              <w:t>99.9</w:t>
            </w:r>
          </w:p>
        </w:tc>
        <w:tc>
          <w:tcPr>
            <w:tcW w:w="1937" w:type="dxa"/>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r>
              <w:rPr>
                <w:rFonts w:ascii="Times New Roman" w:hint="eastAsia"/>
                <w:sz w:val="18"/>
                <w:szCs w:val="18"/>
              </w:rPr>
              <w:t>99.5</w:t>
            </w:r>
          </w:p>
        </w:tc>
      </w:tr>
      <w:tr w:rsidR="00AB125E" w:rsidTr="0095704B">
        <w:trPr>
          <w:trHeight w:val="321"/>
        </w:trPr>
        <w:tc>
          <w:tcPr>
            <w:tcW w:w="567" w:type="dxa"/>
            <w:vMerge/>
            <w:tcBorders>
              <w:left w:val="single" w:sz="12" w:space="0" w:color="auto"/>
            </w:tcBorders>
          </w:tcPr>
          <w:p w:rsidR="00AB125E" w:rsidRPr="00475E03" w:rsidRDefault="00AB125E" w:rsidP="00136FA4">
            <w:pPr>
              <w:pStyle w:val="af2"/>
              <w:ind w:firstLineChars="0" w:firstLine="0"/>
              <w:rPr>
                <w:sz w:val="18"/>
                <w:szCs w:val="18"/>
              </w:rPr>
            </w:pPr>
          </w:p>
        </w:tc>
        <w:tc>
          <w:tcPr>
            <w:tcW w:w="567" w:type="dxa"/>
            <w:vMerge w:val="restart"/>
            <w:tcBorders>
              <w:right w:val="single" w:sz="4" w:space="0" w:color="auto"/>
            </w:tcBorders>
            <w:textDirection w:val="tbRlV"/>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r w:rsidRPr="000A7E75">
              <w:rPr>
                <w:rFonts w:hint="eastAsia"/>
                <w:spacing w:val="45"/>
                <w:kern w:val="0"/>
                <w:sz w:val="18"/>
                <w:szCs w:val="18"/>
                <w:fitText w:val="2100" w:id="-1820157182"/>
              </w:rPr>
              <w:t>杂质含量，不大</w:t>
            </w:r>
            <w:r w:rsidRPr="000A7E75">
              <w:rPr>
                <w:rFonts w:hint="eastAsia"/>
                <w:spacing w:val="15"/>
                <w:kern w:val="0"/>
                <w:sz w:val="18"/>
                <w:szCs w:val="18"/>
                <w:fitText w:val="2100" w:id="-1820157182"/>
              </w:rPr>
              <w:t>于</w:t>
            </w:r>
            <w:r w:rsidRPr="00475E03">
              <w:rPr>
                <w:rFonts w:cs="宋体" w:hint="eastAsia"/>
                <w:color w:val="000000"/>
                <w:sz w:val="18"/>
                <w:szCs w:val="18"/>
              </w:rPr>
              <w:t>（质</w:t>
            </w:r>
            <w:r>
              <w:rPr>
                <w:rFonts w:cs="宋体" w:hint="eastAsia"/>
                <w:color w:val="000000"/>
                <w:sz w:val="18"/>
                <w:szCs w:val="18"/>
              </w:rPr>
              <w:t xml:space="preserve"> </w:t>
            </w:r>
            <w:r w:rsidRPr="00475E03">
              <w:rPr>
                <w:rFonts w:cs="宋体" w:hint="eastAsia"/>
                <w:color w:val="000000"/>
                <w:sz w:val="18"/>
                <w:szCs w:val="18"/>
              </w:rPr>
              <w:t>量</w:t>
            </w:r>
            <w:r>
              <w:rPr>
                <w:rFonts w:cs="宋体" w:hint="eastAsia"/>
                <w:color w:val="000000"/>
                <w:sz w:val="18"/>
                <w:szCs w:val="18"/>
              </w:rPr>
              <w:t xml:space="preserve"> </w:t>
            </w:r>
            <w:r w:rsidRPr="00475E03">
              <w:rPr>
                <w:rFonts w:cs="宋体" w:hint="eastAsia"/>
                <w:color w:val="000000"/>
                <w:sz w:val="18"/>
                <w:szCs w:val="18"/>
              </w:rPr>
              <w:t>分</w:t>
            </w:r>
            <w:r>
              <w:rPr>
                <w:rFonts w:cs="宋体" w:hint="eastAsia"/>
                <w:color w:val="000000"/>
                <w:sz w:val="18"/>
                <w:szCs w:val="18"/>
              </w:rPr>
              <w:t xml:space="preserve"> </w:t>
            </w:r>
            <w:r w:rsidRPr="00475E03">
              <w:rPr>
                <w:rFonts w:cs="宋体" w:hint="eastAsia"/>
                <w:color w:val="000000"/>
                <w:sz w:val="18"/>
                <w:szCs w:val="18"/>
              </w:rPr>
              <w:t>数）</w:t>
            </w:r>
            <w:r w:rsidRPr="00475E03">
              <w:rPr>
                <w:rFonts w:ascii="Times New Roman"/>
                <w:color w:val="000000"/>
                <w:sz w:val="18"/>
                <w:szCs w:val="18"/>
              </w:rPr>
              <w:t>/ %</w:t>
            </w:r>
          </w:p>
        </w:tc>
        <w:tc>
          <w:tcPr>
            <w:tcW w:w="567" w:type="dxa"/>
            <w:vMerge w:val="restart"/>
            <w:tcBorders>
              <w:left w:val="single" w:sz="4" w:space="0" w:color="auto"/>
            </w:tcBorders>
            <w:vAlign w:val="center"/>
          </w:tcPr>
          <w:p w:rsidR="00AB125E" w:rsidRDefault="00AB125E" w:rsidP="00DD5560">
            <w:pPr>
              <w:pStyle w:val="af2"/>
              <w:ind w:firstLineChars="0" w:firstLine="0"/>
              <w:jc w:val="center"/>
              <w:rPr>
                <w:spacing w:val="30"/>
                <w:kern w:val="0"/>
                <w:sz w:val="18"/>
                <w:szCs w:val="18"/>
              </w:rPr>
            </w:pPr>
            <w:r>
              <w:rPr>
                <w:rFonts w:hint="eastAsia"/>
                <w:spacing w:val="30"/>
                <w:kern w:val="0"/>
                <w:sz w:val="18"/>
                <w:szCs w:val="18"/>
              </w:rPr>
              <w:t>稀</w:t>
            </w:r>
          </w:p>
          <w:p w:rsidR="00AB125E" w:rsidRDefault="00AB125E" w:rsidP="00DD5560">
            <w:pPr>
              <w:pStyle w:val="af2"/>
              <w:ind w:firstLineChars="0" w:firstLine="0"/>
              <w:jc w:val="center"/>
              <w:rPr>
                <w:spacing w:val="30"/>
                <w:kern w:val="0"/>
                <w:sz w:val="18"/>
                <w:szCs w:val="18"/>
              </w:rPr>
            </w:pPr>
            <w:r>
              <w:rPr>
                <w:rFonts w:hint="eastAsia"/>
                <w:spacing w:val="30"/>
                <w:kern w:val="0"/>
                <w:sz w:val="18"/>
                <w:szCs w:val="18"/>
              </w:rPr>
              <w:t>土</w:t>
            </w:r>
          </w:p>
          <w:p w:rsidR="00AB125E" w:rsidRDefault="00AB125E" w:rsidP="00DD5560">
            <w:pPr>
              <w:pStyle w:val="af2"/>
              <w:ind w:firstLineChars="0" w:firstLine="0"/>
              <w:jc w:val="center"/>
              <w:rPr>
                <w:spacing w:val="30"/>
                <w:kern w:val="0"/>
                <w:sz w:val="18"/>
                <w:szCs w:val="18"/>
              </w:rPr>
            </w:pPr>
            <w:r>
              <w:rPr>
                <w:rFonts w:hint="eastAsia"/>
                <w:spacing w:val="30"/>
                <w:kern w:val="0"/>
                <w:sz w:val="18"/>
                <w:szCs w:val="18"/>
              </w:rPr>
              <w:t>杂</w:t>
            </w:r>
          </w:p>
          <w:p w:rsidR="00AB125E" w:rsidRDefault="00AB125E" w:rsidP="00DD5560">
            <w:pPr>
              <w:pStyle w:val="af2"/>
              <w:ind w:firstLineChars="0" w:firstLine="0"/>
              <w:jc w:val="center"/>
              <w:rPr>
                <w:spacing w:val="30"/>
                <w:kern w:val="0"/>
                <w:sz w:val="18"/>
                <w:szCs w:val="18"/>
              </w:rPr>
            </w:pPr>
            <w:r>
              <w:rPr>
                <w:rFonts w:hint="eastAsia"/>
                <w:spacing w:val="30"/>
                <w:kern w:val="0"/>
                <w:sz w:val="18"/>
                <w:szCs w:val="18"/>
              </w:rPr>
              <w:t>质</w:t>
            </w:r>
          </w:p>
          <w:p w:rsidR="00AB125E" w:rsidRPr="009B228F" w:rsidRDefault="00C921FF" w:rsidP="00DD5560">
            <w:pPr>
              <w:pStyle w:val="af2"/>
              <w:ind w:firstLineChars="0" w:firstLine="0"/>
              <w:jc w:val="center"/>
              <w:rPr>
                <w:rFonts w:asciiTheme="minorEastAsia" w:eastAsiaTheme="minorEastAsia" w:hAnsiTheme="minorEastAsia"/>
                <w:spacing w:val="30"/>
                <w:kern w:val="0"/>
                <w:sz w:val="18"/>
                <w:szCs w:val="18"/>
              </w:rPr>
            </w:pPr>
            <w:r w:rsidRPr="00E46437">
              <w:rPr>
                <w:rFonts w:asciiTheme="minorEastAsia" w:eastAsiaTheme="minorEastAsia" w:hAnsiTheme="minorEastAsia"/>
                <w:w w:val="75"/>
                <w:kern w:val="0"/>
                <w:sz w:val="18"/>
                <w:szCs w:val="18"/>
                <w:fitText w:val="270" w:id="-1817529600"/>
              </w:rPr>
              <w:t>/RE</w:t>
            </w:r>
            <w:r w:rsidRPr="00E46437">
              <w:rPr>
                <w:rFonts w:asciiTheme="minorEastAsia" w:eastAsiaTheme="minorEastAsia" w:hAnsiTheme="minorEastAsia"/>
                <w:spacing w:val="30"/>
                <w:w w:val="75"/>
                <w:kern w:val="0"/>
                <w:sz w:val="18"/>
                <w:szCs w:val="18"/>
                <w:fitText w:val="270" w:id="-1817529600"/>
              </w:rPr>
              <w:t>O</w:t>
            </w:r>
          </w:p>
        </w:tc>
        <w:tc>
          <w:tcPr>
            <w:tcW w:w="1560" w:type="dxa"/>
            <w:tcBorders>
              <w:right w:val="single" w:sz="12" w:space="0" w:color="auto"/>
            </w:tcBorders>
            <w:vAlign w:val="center"/>
          </w:tcPr>
          <w:p w:rsidR="00AB125E" w:rsidRPr="00475E03" w:rsidRDefault="00AB125E" w:rsidP="00136FA4">
            <w:pPr>
              <w:pStyle w:val="af2"/>
              <w:ind w:firstLineChars="0" w:firstLine="0"/>
              <w:jc w:val="center"/>
              <w:rPr>
                <w:rFonts w:ascii="Times New Roman" w:hAnsi="Times New Roman" w:cs="Times New Roman"/>
                <w:sz w:val="18"/>
                <w:szCs w:val="18"/>
              </w:rPr>
            </w:pPr>
            <w:r w:rsidRPr="00475E03">
              <w:rPr>
                <w:rFonts w:ascii="Times New Roman" w:hAnsi="Times New Roman" w:cs="Times New Roman"/>
                <w:sz w:val="18"/>
                <w:szCs w:val="18"/>
              </w:rPr>
              <w:t>CeO</w:t>
            </w:r>
            <w:r w:rsidRPr="00475E03">
              <w:rPr>
                <w:rFonts w:ascii="Times New Roman" w:hAnsi="Times New Roman" w:cs="Times New Roman"/>
                <w:sz w:val="18"/>
                <w:szCs w:val="18"/>
                <w:vertAlign w:val="subscript"/>
              </w:rPr>
              <w:t>2</w:t>
            </w:r>
          </w:p>
        </w:tc>
        <w:tc>
          <w:tcPr>
            <w:tcW w:w="1937" w:type="dxa"/>
            <w:tcBorders>
              <w:left w:val="single" w:sz="12" w:space="0" w:color="auto"/>
            </w:tcBorders>
            <w:vAlign w:val="center"/>
          </w:tcPr>
          <w:p w:rsidR="00AB125E" w:rsidRPr="00475E03" w:rsidRDefault="00AB125E" w:rsidP="00261088">
            <w:pPr>
              <w:pStyle w:val="af2"/>
              <w:ind w:firstLineChars="0" w:firstLine="0"/>
              <w:jc w:val="center"/>
              <w:rPr>
                <w:rFonts w:ascii="Times New Roman"/>
                <w:sz w:val="18"/>
                <w:szCs w:val="18"/>
              </w:rPr>
            </w:pPr>
            <w:r>
              <w:rPr>
                <w:rFonts w:ascii="Times New Roman" w:hint="eastAsia"/>
                <w:sz w:val="18"/>
                <w:szCs w:val="18"/>
              </w:rPr>
              <w:t>0.0</w:t>
            </w:r>
            <w:r w:rsidR="00261088">
              <w:rPr>
                <w:rFonts w:ascii="Times New Roman" w:hint="eastAsia"/>
                <w:sz w:val="18"/>
                <w:szCs w:val="18"/>
              </w:rPr>
              <w:t>015</w:t>
            </w:r>
          </w:p>
        </w:tc>
        <w:tc>
          <w:tcPr>
            <w:tcW w:w="1937" w:type="dxa"/>
            <w:vMerge w:val="restart"/>
            <w:tcBorders>
              <w:left w:val="single" w:sz="4" w:space="0" w:color="000000"/>
            </w:tcBorders>
            <w:vAlign w:val="center"/>
          </w:tcPr>
          <w:p w:rsidR="00AB125E" w:rsidRDefault="00AB125E" w:rsidP="00B06716">
            <w:pPr>
              <w:pStyle w:val="af2"/>
              <w:ind w:firstLineChars="0" w:firstLine="0"/>
              <w:jc w:val="center"/>
              <w:rPr>
                <w:rFonts w:ascii="Times New Roman"/>
                <w:sz w:val="18"/>
                <w:szCs w:val="18"/>
              </w:rPr>
            </w:pPr>
            <w:r>
              <w:rPr>
                <w:rFonts w:ascii="Times New Roman" w:hint="eastAsia"/>
                <w:sz w:val="18"/>
                <w:szCs w:val="18"/>
              </w:rPr>
              <w:t>合量</w:t>
            </w:r>
          </w:p>
          <w:p w:rsidR="00AB125E" w:rsidRPr="00475E03" w:rsidRDefault="00AB125E" w:rsidP="00B06716">
            <w:pPr>
              <w:pStyle w:val="af2"/>
              <w:ind w:firstLineChars="0" w:firstLine="0"/>
              <w:jc w:val="center"/>
              <w:rPr>
                <w:rFonts w:ascii="Times New Roman"/>
                <w:sz w:val="18"/>
                <w:szCs w:val="18"/>
              </w:rPr>
            </w:pPr>
            <w:r>
              <w:rPr>
                <w:rFonts w:ascii="Times New Roman" w:hint="eastAsia"/>
                <w:sz w:val="18"/>
                <w:szCs w:val="18"/>
              </w:rPr>
              <w:t>0.1</w:t>
            </w:r>
          </w:p>
        </w:tc>
        <w:tc>
          <w:tcPr>
            <w:tcW w:w="1937" w:type="dxa"/>
            <w:vMerge w:val="restart"/>
            <w:tcBorders>
              <w:right w:val="single" w:sz="12" w:space="0" w:color="auto"/>
            </w:tcBorders>
            <w:vAlign w:val="center"/>
          </w:tcPr>
          <w:p w:rsidR="00AB125E" w:rsidRDefault="00AB125E" w:rsidP="00B06716">
            <w:pPr>
              <w:pStyle w:val="af2"/>
              <w:ind w:firstLineChars="0" w:firstLine="0"/>
              <w:jc w:val="center"/>
              <w:rPr>
                <w:rFonts w:ascii="Times New Roman"/>
                <w:sz w:val="18"/>
                <w:szCs w:val="18"/>
              </w:rPr>
            </w:pPr>
            <w:r>
              <w:rPr>
                <w:rFonts w:ascii="Times New Roman" w:hint="eastAsia"/>
                <w:sz w:val="18"/>
                <w:szCs w:val="18"/>
              </w:rPr>
              <w:t>合量</w:t>
            </w:r>
          </w:p>
          <w:p w:rsidR="00AB125E" w:rsidRPr="00475E03" w:rsidRDefault="00AB125E" w:rsidP="00B06716">
            <w:pPr>
              <w:pStyle w:val="af2"/>
              <w:ind w:firstLineChars="0" w:firstLine="0"/>
              <w:jc w:val="center"/>
              <w:rPr>
                <w:rFonts w:ascii="Times New Roman"/>
                <w:sz w:val="18"/>
                <w:szCs w:val="18"/>
              </w:rPr>
            </w:pPr>
            <w:r>
              <w:rPr>
                <w:rFonts w:ascii="Times New Roman" w:hint="eastAsia"/>
                <w:sz w:val="18"/>
                <w:szCs w:val="18"/>
              </w:rPr>
              <w:t>0.5</w:t>
            </w:r>
          </w:p>
        </w:tc>
      </w:tr>
      <w:tr w:rsidR="00AB125E" w:rsidTr="0095704B">
        <w:trPr>
          <w:trHeight w:val="321"/>
        </w:trPr>
        <w:tc>
          <w:tcPr>
            <w:tcW w:w="567" w:type="dxa"/>
            <w:vMerge/>
            <w:tcBorders>
              <w:left w:val="single" w:sz="12" w:space="0" w:color="auto"/>
            </w:tcBorders>
          </w:tcPr>
          <w:p w:rsidR="00AB125E" w:rsidRPr="00475E03" w:rsidRDefault="00AB125E" w:rsidP="00136FA4">
            <w:pPr>
              <w:pStyle w:val="af2"/>
              <w:ind w:firstLineChars="0" w:firstLine="0"/>
              <w:rPr>
                <w:sz w:val="18"/>
                <w:szCs w:val="18"/>
              </w:rPr>
            </w:pPr>
          </w:p>
        </w:tc>
        <w:tc>
          <w:tcPr>
            <w:tcW w:w="567" w:type="dxa"/>
            <w:vMerge/>
            <w:tcBorders>
              <w:right w:val="single" w:sz="4" w:space="0" w:color="auto"/>
            </w:tcBorders>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AB125E" w:rsidRPr="00475E03" w:rsidRDefault="00AB125E" w:rsidP="00136FA4">
            <w:pPr>
              <w:pStyle w:val="af2"/>
              <w:ind w:firstLineChars="0" w:firstLine="0"/>
              <w:jc w:val="center"/>
              <w:rPr>
                <w:rFonts w:ascii="Times New Roman" w:hAnsi="Times New Roman" w:cs="Times New Roman"/>
                <w:sz w:val="18"/>
                <w:szCs w:val="18"/>
              </w:rPr>
            </w:pPr>
            <w:r w:rsidRPr="00475E03">
              <w:rPr>
                <w:rFonts w:ascii="Times New Roman" w:hAnsi="Times New Roman" w:cs="Times New Roman"/>
                <w:sz w:val="18"/>
                <w:szCs w:val="18"/>
              </w:rPr>
              <w:t>Pr</w:t>
            </w:r>
            <w:r w:rsidRPr="00475E03">
              <w:rPr>
                <w:rFonts w:ascii="Times New Roman" w:hAnsi="Times New Roman" w:cs="Times New Roman"/>
                <w:sz w:val="18"/>
                <w:szCs w:val="18"/>
                <w:vertAlign w:val="subscript"/>
              </w:rPr>
              <w:t>6</w:t>
            </w:r>
            <w:r w:rsidRPr="00475E03">
              <w:rPr>
                <w:rFonts w:ascii="Times New Roman" w:hAnsi="Times New Roman" w:cs="Times New Roman"/>
                <w:sz w:val="18"/>
                <w:szCs w:val="18"/>
              </w:rPr>
              <w:t>O</w:t>
            </w:r>
            <w:r w:rsidRPr="00475E03">
              <w:rPr>
                <w:rFonts w:ascii="Times New Roman" w:hAnsi="Times New Roman" w:cs="Times New Roman"/>
                <w:sz w:val="18"/>
                <w:szCs w:val="18"/>
                <w:vertAlign w:val="subscript"/>
              </w:rPr>
              <w:t>11</w:t>
            </w:r>
          </w:p>
        </w:tc>
        <w:tc>
          <w:tcPr>
            <w:tcW w:w="1937" w:type="dxa"/>
            <w:tcBorders>
              <w:left w:val="single" w:sz="12" w:space="0" w:color="auto"/>
            </w:tcBorders>
            <w:vAlign w:val="center"/>
          </w:tcPr>
          <w:p w:rsidR="00AB125E" w:rsidRPr="00475E03" w:rsidRDefault="00AB125E" w:rsidP="00261088">
            <w:pPr>
              <w:pStyle w:val="af2"/>
              <w:ind w:firstLineChars="0" w:firstLine="0"/>
              <w:jc w:val="center"/>
              <w:rPr>
                <w:rFonts w:ascii="Times New Roman"/>
                <w:sz w:val="18"/>
                <w:szCs w:val="18"/>
              </w:rPr>
            </w:pPr>
            <w:r>
              <w:rPr>
                <w:rFonts w:ascii="Times New Roman" w:hint="eastAsia"/>
                <w:sz w:val="18"/>
                <w:szCs w:val="18"/>
              </w:rPr>
              <w:t>0.00</w:t>
            </w:r>
            <w:r w:rsidR="00261088">
              <w:rPr>
                <w:rFonts w:ascii="Times New Roman" w:hint="eastAsia"/>
                <w:sz w:val="18"/>
                <w:szCs w:val="18"/>
              </w:rPr>
              <w:t>15</w:t>
            </w:r>
          </w:p>
        </w:tc>
        <w:tc>
          <w:tcPr>
            <w:tcW w:w="1937" w:type="dxa"/>
            <w:vMerge/>
            <w:tcBorders>
              <w:left w:val="single" w:sz="4" w:space="0" w:color="000000"/>
            </w:tcBorders>
            <w:vAlign w:val="center"/>
          </w:tcPr>
          <w:p w:rsidR="00AB125E" w:rsidRPr="00475E03" w:rsidRDefault="00AB125E"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AB125E" w:rsidRPr="00475E03" w:rsidRDefault="00AB125E" w:rsidP="00B06716">
            <w:pPr>
              <w:pStyle w:val="af2"/>
              <w:ind w:firstLineChars="0" w:firstLine="0"/>
              <w:jc w:val="center"/>
              <w:rPr>
                <w:rFonts w:ascii="Times New Roman"/>
                <w:sz w:val="18"/>
                <w:szCs w:val="18"/>
              </w:rPr>
            </w:pPr>
          </w:p>
        </w:tc>
      </w:tr>
      <w:tr w:rsidR="00AB125E" w:rsidTr="0095704B">
        <w:trPr>
          <w:trHeight w:val="321"/>
        </w:trPr>
        <w:tc>
          <w:tcPr>
            <w:tcW w:w="567" w:type="dxa"/>
            <w:vMerge/>
            <w:tcBorders>
              <w:left w:val="single" w:sz="12" w:space="0" w:color="auto"/>
            </w:tcBorders>
          </w:tcPr>
          <w:p w:rsidR="00AB125E" w:rsidRPr="00475E03" w:rsidRDefault="00AB125E" w:rsidP="00136FA4">
            <w:pPr>
              <w:pStyle w:val="af2"/>
              <w:ind w:firstLineChars="0" w:firstLine="0"/>
              <w:rPr>
                <w:sz w:val="18"/>
                <w:szCs w:val="18"/>
              </w:rPr>
            </w:pPr>
          </w:p>
        </w:tc>
        <w:tc>
          <w:tcPr>
            <w:tcW w:w="567" w:type="dxa"/>
            <w:vMerge/>
            <w:tcBorders>
              <w:right w:val="single" w:sz="4" w:space="0" w:color="auto"/>
            </w:tcBorders>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AB125E" w:rsidRPr="00475E03" w:rsidRDefault="00AB125E" w:rsidP="00136FA4">
            <w:pPr>
              <w:pStyle w:val="af2"/>
              <w:ind w:firstLineChars="0" w:firstLine="0"/>
              <w:jc w:val="center"/>
              <w:rPr>
                <w:rFonts w:ascii="Times New Roman" w:hAnsi="Times New Roman" w:cs="Times New Roman"/>
                <w:sz w:val="18"/>
                <w:szCs w:val="18"/>
              </w:rPr>
            </w:pPr>
            <w:r w:rsidRPr="00475E03">
              <w:rPr>
                <w:rFonts w:ascii="Times New Roman" w:hAnsi="Times New Roman" w:cs="Times New Roman"/>
                <w:sz w:val="18"/>
                <w:szCs w:val="18"/>
              </w:rPr>
              <w:t>Nd</w:t>
            </w:r>
            <w:r w:rsidRPr="00475E03">
              <w:rPr>
                <w:rFonts w:ascii="Times New Roman" w:hAnsi="Times New Roman" w:cs="Times New Roman"/>
                <w:sz w:val="18"/>
                <w:szCs w:val="18"/>
                <w:vertAlign w:val="subscript"/>
              </w:rPr>
              <w:t>2</w:t>
            </w:r>
            <w:r w:rsidRPr="00475E03">
              <w:rPr>
                <w:rFonts w:ascii="Times New Roman" w:hAnsi="Times New Roman" w:cs="Times New Roman"/>
                <w:sz w:val="18"/>
                <w:szCs w:val="18"/>
              </w:rPr>
              <w:t>O</w:t>
            </w:r>
            <w:r w:rsidRPr="00475E03">
              <w:rPr>
                <w:rFonts w:ascii="Times New Roman" w:hAnsi="Times New Roman" w:cs="Times New Roman"/>
                <w:sz w:val="18"/>
                <w:szCs w:val="18"/>
                <w:vertAlign w:val="subscript"/>
              </w:rPr>
              <w:t>3</w:t>
            </w:r>
          </w:p>
        </w:tc>
        <w:tc>
          <w:tcPr>
            <w:tcW w:w="1937" w:type="dxa"/>
            <w:tcBorders>
              <w:left w:val="single" w:sz="12" w:space="0" w:color="auto"/>
            </w:tcBorders>
            <w:vAlign w:val="center"/>
          </w:tcPr>
          <w:p w:rsidR="00AB125E" w:rsidRPr="00475E03" w:rsidRDefault="00AB125E" w:rsidP="00261088">
            <w:pPr>
              <w:pStyle w:val="af2"/>
              <w:ind w:firstLineChars="0" w:firstLine="0"/>
              <w:jc w:val="center"/>
              <w:rPr>
                <w:rFonts w:ascii="Times New Roman"/>
                <w:sz w:val="18"/>
                <w:szCs w:val="18"/>
              </w:rPr>
            </w:pPr>
            <w:r>
              <w:rPr>
                <w:rFonts w:ascii="Times New Roman" w:hint="eastAsia"/>
                <w:sz w:val="18"/>
                <w:szCs w:val="18"/>
              </w:rPr>
              <w:t>0.00</w:t>
            </w:r>
            <w:r w:rsidR="00261088">
              <w:rPr>
                <w:rFonts w:ascii="Times New Roman" w:hint="eastAsia"/>
                <w:sz w:val="18"/>
                <w:szCs w:val="18"/>
              </w:rPr>
              <w:t>10</w:t>
            </w:r>
          </w:p>
        </w:tc>
        <w:tc>
          <w:tcPr>
            <w:tcW w:w="1937" w:type="dxa"/>
            <w:vMerge/>
            <w:tcBorders>
              <w:left w:val="single" w:sz="4" w:space="0" w:color="000000"/>
            </w:tcBorders>
            <w:vAlign w:val="center"/>
          </w:tcPr>
          <w:p w:rsidR="00AB125E" w:rsidRPr="00475E03" w:rsidRDefault="00AB125E"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AB125E" w:rsidRPr="00475E03" w:rsidRDefault="00AB125E" w:rsidP="00B06716">
            <w:pPr>
              <w:pStyle w:val="af2"/>
              <w:ind w:firstLineChars="0" w:firstLine="0"/>
              <w:jc w:val="center"/>
              <w:rPr>
                <w:rFonts w:ascii="Times New Roman"/>
                <w:sz w:val="18"/>
                <w:szCs w:val="18"/>
              </w:rPr>
            </w:pPr>
          </w:p>
        </w:tc>
      </w:tr>
      <w:tr w:rsidR="00AB125E" w:rsidTr="0095704B">
        <w:trPr>
          <w:trHeight w:val="321"/>
        </w:trPr>
        <w:tc>
          <w:tcPr>
            <w:tcW w:w="567" w:type="dxa"/>
            <w:vMerge/>
            <w:tcBorders>
              <w:left w:val="single" w:sz="12" w:space="0" w:color="auto"/>
            </w:tcBorders>
          </w:tcPr>
          <w:p w:rsidR="00AB125E" w:rsidRPr="00475E03" w:rsidRDefault="00AB125E" w:rsidP="00136FA4">
            <w:pPr>
              <w:pStyle w:val="af2"/>
              <w:ind w:firstLineChars="0" w:firstLine="0"/>
              <w:rPr>
                <w:sz w:val="18"/>
                <w:szCs w:val="18"/>
              </w:rPr>
            </w:pPr>
          </w:p>
        </w:tc>
        <w:tc>
          <w:tcPr>
            <w:tcW w:w="567" w:type="dxa"/>
            <w:vMerge/>
            <w:tcBorders>
              <w:right w:val="single" w:sz="4" w:space="0" w:color="auto"/>
            </w:tcBorders>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AB125E" w:rsidRPr="00475E03" w:rsidRDefault="00AB125E" w:rsidP="00136FA4">
            <w:pPr>
              <w:jc w:val="center"/>
              <w:rPr>
                <w:sz w:val="18"/>
                <w:szCs w:val="18"/>
              </w:rPr>
            </w:pPr>
            <w:r w:rsidRPr="00475E03">
              <w:rPr>
                <w:rFonts w:hint="eastAsia"/>
                <w:sz w:val="18"/>
                <w:szCs w:val="18"/>
              </w:rPr>
              <w:t>Sm</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tcBorders>
              <w:left w:val="single" w:sz="12" w:space="0" w:color="auto"/>
            </w:tcBorders>
            <w:vAlign w:val="center"/>
          </w:tcPr>
          <w:p w:rsidR="00AB125E" w:rsidRPr="00475E03" w:rsidRDefault="00AB125E" w:rsidP="00261088">
            <w:pPr>
              <w:pStyle w:val="af2"/>
              <w:ind w:firstLineChars="0" w:firstLine="0"/>
              <w:jc w:val="center"/>
              <w:rPr>
                <w:rFonts w:ascii="Times New Roman"/>
                <w:sz w:val="18"/>
                <w:szCs w:val="18"/>
              </w:rPr>
            </w:pPr>
            <w:r>
              <w:rPr>
                <w:rFonts w:ascii="Times New Roman" w:hint="eastAsia"/>
                <w:sz w:val="18"/>
                <w:szCs w:val="18"/>
              </w:rPr>
              <w:t>0.00</w:t>
            </w:r>
            <w:r w:rsidR="00261088">
              <w:rPr>
                <w:rFonts w:ascii="Times New Roman" w:hint="eastAsia"/>
                <w:sz w:val="18"/>
                <w:szCs w:val="18"/>
              </w:rPr>
              <w:t>10</w:t>
            </w:r>
          </w:p>
        </w:tc>
        <w:tc>
          <w:tcPr>
            <w:tcW w:w="1937" w:type="dxa"/>
            <w:vMerge/>
            <w:tcBorders>
              <w:left w:val="single" w:sz="4" w:space="0" w:color="000000"/>
            </w:tcBorders>
            <w:vAlign w:val="center"/>
          </w:tcPr>
          <w:p w:rsidR="00AB125E" w:rsidRPr="00475E03" w:rsidRDefault="00AB125E"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AB125E" w:rsidRPr="00475E03" w:rsidRDefault="00AB125E" w:rsidP="00B06716">
            <w:pPr>
              <w:pStyle w:val="af2"/>
              <w:ind w:firstLineChars="0" w:firstLine="0"/>
              <w:jc w:val="center"/>
              <w:rPr>
                <w:rFonts w:ascii="Times New Roman"/>
                <w:sz w:val="18"/>
                <w:szCs w:val="18"/>
              </w:rPr>
            </w:pPr>
          </w:p>
        </w:tc>
      </w:tr>
      <w:tr w:rsidR="00AB125E" w:rsidTr="0095704B">
        <w:trPr>
          <w:trHeight w:val="321"/>
        </w:trPr>
        <w:tc>
          <w:tcPr>
            <w:tcW w:w="567" w:type="dxa"/>
            <w:vMerge/>
            <w:tcBorders>
              <w:left w:val="single" w:sz="12" w:space="0" w:color="auto"/>
            </w:tcBorders>
          </w:tcPr>
          <w:p w:rsidR="00AB125E" w:rsidRPr="00475E03" w:rsidRDefault="00AB125E" w:rsidP="00136FA4">
            <w:pPr>
              <w:pStyle w:val="af2"/>
              <w:ind w:firstLineChars="0" w:firstLine="0"/>
              <w:rPr>
                <w:sz w:val="18"/>
                <w:szCs w:val="18"/>
              </w:rPr>
            </w:pPr>
          </w:p>
        </w:tc>
        <w:tc>
          <w:tcPr>
            <w:tcW w:w="567" w:type="dxa"/>
            <w:vMerge/>
            <w:tcBorders>
              <w:right w:val="single" w:sz="4" w:space="0" w:color="auto"/>
            </w:tcBorders>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AB125E" w:rsidRPr="00475E03" w:rsidRDefault="00AB125E" w:rsidP="00136FA4">
            <w:pPr>
              <w:jc w:val="center"/>
              <w:rPr>
                <w:sz w:val="18"/>
                <w:szCs w:val="18"/>
              </w:rPr>
            </w:pPr>
            <w:r w:rsidRPr="00475E03">
              <w:rPr>
                <w:rFonts w:hint="eastAsia"/>
                <w:sz w:val="18"/>
                <w:szCs w:val="18"/>
              </w:rPr>
              <w:t>Y</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tcBorders>
              <w:left w:val="single" w:sz="12" w:space="0" w:color="auto"/>
            </w:tcBorders>
            <w:vAlign w:val="center"/>
          </w:tcPr>
          <w:p w:rsidR="00AB125E" w:rsidRPr="00475E03" w:rsidRDefault="00AB125E" w:rsidP="00261088">
            <w:pPr>
              <w:pStyle w:val="af2"/>
              <w:ind w:firstLineChars="0" w:firstLine="0"/>
              <w:jc w:val="center"/>
              <w:rPr>
                <w:rFonts w:ascii="Times New Roman"/>
                <w:sz w:val="18"/>
                <w:szCs w:val="18"/>
              </w:rPr>
            </w:pPr>
            <w:r>
              <w:rPr>
                <w:rFonts w:ascii="Times New Roman" w:hint="eastAsia"/>
                <w:sz w:val="18"/>
                <w:szCs w:val="18"/>
              </w:rPr>
              <w:t>0.00</w:t>
            </w:r>
            <w:r w:rsidR="00261088">
              <w:rPr>
                <w:rFonts w:ascii="Times New Roman" w:hint="eastAsia"/>
                <w:sz w:val="18"/>
                <w:szCs w:val="18"/>
              </w:rPr>
              <w:t>10</w:t>
            </w:r>
          </w:p>
        </w:tc>
        <w:tc>
          <w:tcPr>
            <w:tcW w:w="1937" w:type="dxa"/>
            <w:vMerge/>
            <w:tcBorders>
              <w:left w:val="single" w:sz="4" w:space="0" w:color="000000"/>
            </w:tcBorders>
            <w:vAlign w:val="center"/>
          </w:tcPr>
          <w:p w:rsidR="00AB125E" w:rsidRPr="00475E03" w:rsidRDefault="00AB125E"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AB125E" w:rsidRPr="00475E03" w:rsidRDefault="00AB125E" w:rsidP="00B06716">
            <w:pPr>
              <w:pStyle w:val="af2"/>
              <w:ind w:firstLineChars="0" w:firstLine="0"/>
              <w:jc w:val="center"/>
              <w:rPr>
                <w:rFonts w:ascii="Times New Roman"/>
                <w:sz w:val="18"/>
                <w:szCs w:val="18"/>
              </w:rPr>
            </w:pPr>
          </w:p>
        </w:tc>
      </w:tr>
      <w:tr w:rsidR="00AB125E" w:rsidTr="0095704B">
        <w:trPr>
          <w:trHeight w:val="321"/>
        </w:trPr>
        <w:tc>
          <w:tcPr>
            <w:tcW w:w="567" w:type="dxa"/>
            <w:vMerge/>
            <w:tcBorders>
              <w:left w:val="single" w:sz="12" w:space="0" w:color="auto"/>
            </w:tcBorders>
          </w:tcPr>
          <w:p w:rsidR="00AB125E" w:rsidRPr="00475E03" w:rsidRDefault="00AB125E" w:rsidP="00136FA4">
            <w:pPr>
              <w:pStyle w:val="af2"/>
              <w:ind w:firstLineChars="0" w:firstLine="0"/>
              <w:rPr>
                <w:sz w:val="18"/>
                <w:szCs w:val="18"/>
              </w:rPr>
            </w:pPr>
          </w:p>
        </w:tc>
        <w:tc>
          <w:tcPr>
            <w:tcW w:w="567" w:type="dxa"/>
            <w:vMerge/>
            <w:tcBorders>
              <w:right w:val="single" w:sz="4" w:space="0" w:color="auto"/>
            </w:tcBorders>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AB125E" w:rsidRPr="00475E03" w:rsidRDefault="00AB125E" w:rsidP="00136FA4">
            <w:pPr>
              <w:jc w:val="center"/>
              <w:rPr>
                <w:sz w:val="18"/>
                <w:szCs w:val="18"/>
              </w:rPr>
            </w:pPr>
            <w:r w:rsidRPr="00475E03">
              <w:rPr>
                <w:rFonts w:hint="eastAsia"/>
                <w:sz w:val="18"/>
                <w:szCs w:val="18"/>
              </w:rPr>
              <w:t>Eu</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val="restart"/>
            <w:tcBorders>
              <w:left w:val="single" w:sz="12" w:space="0" w:color="auto"/>
            </w:tcBorders>
            <w:vAlign w:val="center"/>
          </w:tcPr>
          <w:p w:rsidR="00AB125E" w:rsidRDefault="00AB125E" w:rsidP="008D42DF">
            <w:pPr>
              <w:pStyle w:val="af2"/>
              <w:ind w:firstLineChars="0" w:firstLine="0"/>
              <w:jc w:val="center"/>
              <w:rPr>
                <w:rFonts w:ascii="Times New Roman"/>
                <w:sz w:val="18"/>
                <w:szCs w:val="18"/>
              </w:rPr>
            </w:pPr>
            <w:r>
              <w:rPr>
                <w:rFonts w:ascii="Times New Roman" w:hint="eastAsia"/>
                <w:sz w:val="18"/>
                <w:szCs w:val="18"/>
              </w:rPr>
              <w:t>其余</w:t>
            </w:r>
          </w:p>
          <w:p w:rsidR="00AB125E" w:rsidRDefault="00AB125E" w:rsidP="008D42DF">
            <w:pPr>
              <w:pStyle w:val="af2"/>
              <w:ind w:firstLineChars="0" w:firstLine="0"/>
              <w:jc w:val="center"/>
              <w:rPr>
                <w:rFonts w:ascii="Times New Roman"/>
                <w:sz w:val="18"/>
                <w:szCs w:val="18"/>
              </w:rPr>
            </w:pPr>
            <w:r>
              <w:rPr>
                <w:rFonts w:ascii="Times New Roman" w:hint="eastAsia"/>
                <w:sz w:val="18"/>
                <w:szCs w:val="18"/>
              </w:rPr>
              <w:t>合量</w:t>
            </w:r>
          </w:p>
          <w:p w:rsidR="00AB125E" w:rsidRPr="00475E03" w:rsidRDefault="00AB125E" w:rsidP="00261088">
            <w:pPr>
              <w:pStyle w:val="af2"/>
              <w:ind w:firstLineChars="0" w:firstLine="0"/>
              <w:jc w:val="center"/>
              <w:rPr>
                <w:rFonts w:ascii="Times New Roman"/>
                <w:sz w:val="18"/>
                <w:szCs w:val="18"/>
              </w:rPr>
            </w:pPr>
            <w:r>
              <w:rPr>
                <w:rFonts w:ascii="Times New Roman" w:hint="eastAsia"/>
                <w:sz w:val="18"/>
                <w:szCs w:val="18"/>
              </w:rPr>
              <w:t>0.0</w:t>
            </w:r>
            <w:r w:rsidR="00261088">
              <w:rPr>
                <w:rFonts w:ascii="Times New Roman" w:hint="eastAsia"/>
                <w:sz w:val="18"/>
                <w:szCs w:val="18"/>
              </w:rPr>
              <w:t>040</w:t>
            </w:r>
          </w:p>
        </w:tc>
        <w:tc>
          <w:tcPr>
            <w:tcW w:w="1937" w:type="dxa"/>
            <w:vMerge w:val="restart"/>
            <w:vAlign w:val="center"/>
          </w:tcPr>
          <w:p w:rsidR="00AB125E" w:rsidRPr="00136FA4" w:rsidRDefault="00AB125E" w:rsidP="00B06716">
            <w:pPr>
              <w:jc w:val="center"/>
              <w:rPr>
                <w:rFonts w:ascii="方正粗黑宋简体" w:eastAsia="方正粗黑宋简体" w:hAnsi="方正粗黑宋简体"/>
              </w:rPr>
            </w:pPr>
            <w:r w:rsidRPr="00136FA4">
              <w:rPr>
                <w:rFonts w:ascii="方正粗黑宋简体" w:eastAsia="方正粗黑宋简体" w:hAnsi="方正粗黑宋简体" w:hint="eastAsia"/>
                <w:sz w:val="18"/>
                <w:szCs w:val="18"/>
              </w:rPr>
              <w:t>——</w:t>
            </w:r>
          </w:p>
        </w:tc>
        <w:tc>
          <w:tcPr>
            <w:tcW w:w="1937" w:type="dxa"/>
            <w:vMerge w:val="restart"/>
            <w:tcBorders>
              <w:right w:val="single" w:sz="12" w:space="0" w:color="auto"/>
            </w:tcBorders>
            <w:vAlign w:val="center"/>
          </w:tcPr>
          <w:p w:rsidR="00AB125E" w:rsidRPr="00136FA4" w:rsidRDefault="00AB125E" w:rsidP="00B06716">
            <w:pPr>
              <w:jc w:val="center"/>
              <w:rPr>
                <w:rFonts w:ascii="方正粗黑宋简体" w:eastAsia="方正粗黑宋简体" w:hAnsi="方正粗黑宋简体"/>
              </w:rPr>
            </w:pPr>
            <w:r w:rsidRPr="00136FA4">
              <w:rPr>
                <w:rFonts w:ascii="方正粗黑宋简体" w:eastAsia="方正粗黑宋简体" w:hAnsi="方正粗黑宋简体" w:hint="eastAsia"/>
                <w:sz w:val="18"/>
                <w:szCs w:val="18"/>
              </w:rPr>
              <w:t>——</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G</w:t>
            </w:r>
            <w:r w:rsidRPr="00475E03">
              <w:rPr>
                <w:sz w:val="18"/>
                <w:szCs w:val="18"/>
              </w:rPr>
              <w:t>d</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Tb</w:t>
            </w:r>
            <w:r w:rsidRPr="00475E03">
              <w:rPr>
                <w:rFonts w:hint="eastAsia"/>
                <w:sz w:val="18"/>
                <w:szCs w:val="18"/>
                <w:vertAlign w:val="subscript"/>
              </w:rPr>
              <w:t>4</w:t>
            </w:r>
            <w:r w:rsidRPr="00475E03">
              <w:rPr>
                <w:sz w:val="18"/>
                <w:szCs w:val="18"/>
              </w:rPr>
              <w:t>O</w:t>
            </w:r>
            <w:r w:rsidRPr="00475E03">
              <w:rPr>
                <w:rFonts w:hint="eastAsia"/>
                <w:sz w:val="18"/>
                <w:szCs w:val="18"/>
                <w:vertAlign w:val="subscript"/>
              </w:rPr>
              <w:t>7</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Dy</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Ho</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Er</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Tm</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Yb</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Lu</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val="restart"/>
            <w:tcBorders>
              <w:left w:val="single" w:sz="4" w:space="0" w:color="auto"/>
            </w:tcBorders>
            <w:vAlign w:val="center"/>
          </w:tcPr>
          <w:p w:rsidR="009B228F" w:rsidRDefault="009B228F" w:rsidP="00DD5560">
            <w:pPr>
              <w:pStyle w:val="af2"/>
              <w:ind w:firstLineChars="0" w:firstLine="0"/>
              <w:jc w:val="center"/>
              <w:rPr>
                <w:spacing w:val="30"/>
                <w:kern w:val="0"/>
                <w:sz w:val="18"/>
                <w:szCs w:val="18"/>
              </w:rPr>
            </w:pPr>
            <w:r>
              <w:rPr>
                <w:rFonts w:hint="eastAsia"/>
                <w:spacing w:val="30"/>
                <w:kern w:val="0"/>
                <w:sz w:val="18"/>
                <w:szCs w:val="18"/>
              </w:rPr>
              <w:t>非</w:t>
            </w:r>
          </w:p>
          <w:p w:rsidR="009B228F" w:rsidRDefault="009B228F" w:rsidP="00DD5560">
            <w:pPr>
              <w:pStyle w:val="af2"/>
              <w:ind w:firstLineChars="0" w:firstLine="0"/>
              <w:jc w:val="center"/>
              <w:rPr>
                <w:spacing w:val="30"/>
                <w:kern w:val="0"/>
                <w:sz w:val="18"/>
                <w:szCs w:val="18"/>
              </w:rPr>
            </w:pPr>
            <w:r>
              <w:rPr>
                <w:rFonts w:hint="eastAsia"/>
                <w:spacing w:val="30"/>
                <w:kern w:val="0"/>
                <w:sz w:val="18"/>
                <w:szCs w:val="18"/>
              </w:rPr>
              <w:t>稀</w:t>
            </w:r>
          </w:p>
          <w:p w:rsidR="009B228F" w:rsidRDefault="009B228F" w:rsidP="00DD5560">
            <w:pPr>
              <w:pStyle w:val="af2"/>
              <w:ind w:firstLineChars="0" w:firstLine="0"/>
              <w:jc w:val="center"/>
              <w:rPr>
                <w:spacing w:val="30"/>
                <w:kern w:val="0"/>
                <w:sz w:val="18"/>
                <w:szCs w:val="18"/>
              </w:rPr>
            </w:pPr>
            <w:r>
              <w:rPr>
                <w:rFonts w:hint="eastAsia"/>
                <w:spacing w:val="30"/>
                <w:kern w:val="0"/>
                <w:sz w:val="18"/>
                <w:szCs w:val="18"/>
              </w:rPr>
              <w:t>土</w:t>
            </w:r>
          </w:p>
          <w:p w:rsidR="009B228F" w:rsidRDefault="009B228F" w:rsidP="00DD5560">
            <w:pPr>
              <w:pStyle w:val="af2"/>
              <w:ind w:firstLineChars="0" w:firstLine="0"/>
              <w:jc w:val="center"/>
              <w:rPr>
                <w:spacing w:val="30"/>
                <w:kern w:val="0"/>
                <w:sz w:val="18"/>
                <w:szCs w:val="18"/>
              </w:rPr>
            </w:pPr>
            <w:r>
              <w:rPr>
                <w:rFonts w:hint="eastAsia"/>
                <w:spacing w:val="30"/>
                <w:kern w:val="0"/>
                <w:sz w:val="18"/>
                <w:szCs w:val="18"/>
              </w:rPr>
              <w:t>杂</w:t>
            </w:r>
          </w:p>
          <w:p w:rsidR="009B228F" w:rsidRDefault="009B228F" w:rsidP="00DD5560">
            <w:pPr>
              <w:pStyle w:val="af2"/>
              <w:ind w:firstLineChars="0" w:firstLine="0"/>
              <w:jc w:val="center"/>
              <w:rPr>
                <w:spacing w:val="30"/>
                <w:kern w:val="0"/>
                <w:sz w:val="18"/>
                <w:szCs w:val="18"/>
              </w:rPr>
            </w:pPr>
            <w:r>
              <w:rPr>
                <w:rFonts w:hint="eastAsia"/>
                <w:spacing w:val="30"/>
                <w:kern w:val="0"/>
                <w:sz w:val="18"/>
                <w:szCs w:val="18"/>
              </w:rPr>
              <w:t>质</w:t>
            </w:r>
          </w:p>
          <w:p w:rsidR="009B228F" w:rsidRPr="009B228F" w:rsidRDefault="00C921FF" w:rsidP="00DD5560">
            <w:pPr>
              <w:pStyle w:val="af2"/>
              <w:spacing w:line="360" w:lineRule="auto"/>
              <w:ind w:firstLineChars="0" w:firstLine="0"/>
              <w:jc w:val="center"/>
              <w:rPr>
                <w:rFonts w:ascii="Times New Roman" w:hAnsi="Times New Roman" w:cs="Times New Roman"/>
                <w:spacing w:val="30"/>
                <w:kern w:val="0"/>
                <w:sz w:val="18"/>
                <w:szCs w:val="18"/>
              </w:rPr>
            </w:pPr>
            <w:r w:rsidRPr="00E46437">
              <w:rPr>
                <w:rFonts w:ascii="Times New Roman" w:hAnsi="Times New Roman" w:cs="Times New Roman"/>
                <w:w w:val="65"/>
                <w:kern w:val="0"/>
                <w:sz w:val="18"/>
                <w:szCs w:val="18"/>
                <w:fitText w:val="270" w:id="-1817529600"/>
              </w:rPr>
              <w:t>/RE</w:t>
            </w:r>
            <w:r w:rsidRPr="00E46437">
              <w:rPr>
                <w:rFonts w:ascii="Times New Roman" w:hAnsi="Times New Roman" w:cs="Times New Roman"/>
                <w:spacing w:val="30"/>
                <w:w w:val="65"/>
                <w:kern w:val="0"/>
                <w:sz w:val="18"/>
                <w:szCs w:val="18"/>
                <w:fitText w:val="270" w:id="-1817529600"/>
              </w:rPr>
              <w:t>O</w:t>
            </w:r>
          </w:p>
        </w:tc>
        <w:tc>
          <w:tcPr>
            <w:tcW w:w="1560" w:type="dxa"/>
            <w:tcBorders>
              <w:right w:val="single" w:sz="12" w:space="0" w:color="auto"/>
            </w:tcBorders>
            <w:vAlign w:val="center"/>
          </w:tcPr>
          <w:p w:rsidR="009B228F" w:rsidRPr="00475E03" w:rsidRDefault="009B228F" w:rsidP="007F43FB">
            <w:pPr>
              <w:jc w:val="center"/>
              <w:rPr>
                <w:sz w:val="18"/>
                <w:szCs w:val="18"/>
              </w:rPr>
            </w:pPr>
            <w:r w:rsidRPr="00475E03">
              <w:rPr>
                <w:sz w:val="18"/>
                <w:szCs w:val="18"/>
              </w:rPr>
              <w:t>Fe</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tcBorders>
              <w:left w:val="single" w:sz="12" w:space="0" w:color="auto"/>
            </w:tcBorders>
            <w:vAlign w:val="center"/>
          </w:tcPr>
          <w:p w:rsidR="009B228F" w:rsidRPr="003B4D5D" w:rsidRDefault="009B228F" w:rsidP="008A1483">
            <w:pPr>
              <w:pStyle w:val="af2"/>
              <w:ind w:firstLineChars="0" w:firstLine="0"/>
              <w:jc w:val="center"/>
              <w:rPr>
                <w:rFonts w:ascii="Times New Roman"/>
                <w:sz w:val="18"/>
                <w:szCs w:val="18"/>
              </w:rPr>
            </w:pPr>
            <w:r>
              <w:rPr>
                <w:rFonts w:ascii="Times New Roman" w:hint="eastAsia"/>
                <w:sz w:val="18"/>
                <w:szCs w:val="18"/>
              </w:rPr>
              <w:t>0.</w:t>
            </w:r>
            <w:r w:rsidR="008A1483">
              <w:rPr>
                <w:rFonts w:ascii="Times New Roman" w:hint="eastAsia"/>
                <w:sz w:val="18"/>
                <w:szCs w:val="18"/>
              </w:rPr>
              <w:t>020</w:t>
            </w:r>
          </w:p>
        </w:tc>
        <w:tc>
          <w:tcPr>
            <w:tcW w:w="1937" w:type="dxa"/>
            <w:tcBorders>
              <w:left w:val="single" w:sz="4" w:space="0" w:color="000000"/>
            </w:tcBorders>
            <w:vAlign w:val="center"/>
          </w:tcPr>
          <w:p w:rsidR="009B228F" w:rsidRPr="003B4D5D" w:rsidRDefault="008A1483" w:rsidP="005169FD">
            <w:pPr>
              <w:pStyle w:val="af2"/>
              <w:ind w:firstLineChars="0" w:firstLine="0"/>
              <w:jc w:val="center"/>
              <w:rPr>
                <w:rFonts w:ascii="Times New Roman"/>
                <w:sz w:val="18"/>
                <w:szCs w:val="18"/>
              </w:rPr>
            </w:pPr>
            <w:r>
              <w:rPr>
                <w:rFonts w:ascii="Times New Roman" w:hint="eastAsia"/>
                <w:sz w:val="18"/>
                <w:szCs w:val="18"/>
              </w:rPr>
              <w:t>0.020</w:t>
            </w:r>
          </w:p>
        </w:tc>
        <w:tc>
          <w:tcPr>
            <w:tcW w:w="1937" w:type="dxa"/>
            <w:tcBorders>
              <w:right w:val="single" w:sz="12" w:space="0" w:color="auto"/>
            </w:tcBorders>
            <w:vAlign w:val="center"/>
          </w:tcPr>
          <w:p w:rsidR="009B228F" w:rsidRPr="003B4D5D" w:rsidRDefault="008A1483" w:rsidP="005169FD">
            <w:pPr>
              <w:pStyle w:val="af2"/>
              <w:ind w:firstLineChars="0" w:firstLine="0"/>
              <w:jc w:val="center"/>
              <w:rPr>
                <w:rFonts w:ascii="Times New Roman"/>
                <w:sz w:val="18"/>
                <w:szCs w:val="18"/>
              </w:rPr>
            </w:pPr>
            <w:r>
              <w:rPr>
                <w:rFonts w:ascii="Times New Roman" w:hint="eastAsia"/>
                <w:sz w:val="18"/>
                <w:szCs w:val="18"/>
              </w:rPr>
              <w:t>0.020</w:t>
            </w:r>
          </w:p>
        </w:tc>
      </w:tr>
      <w:tr w:rsidR="008A1483" w:rsidTr="0095704B">
        <w:trPr>
          <w:trHeight w:val="321"/>
        </w:trPr>
        <w:tc>
          <w:tcPr>
            <w:tcW w:w="567" w:type="dxa"/>
            <w:vMerge/>
            <w:tcBorders>
              <w:left w:val="single" w:sz="12" w:space="0" w:color="auto"/>
            </w:tcBorders>
          </w:tcPr>
          <w:p w:rsidR="008A1483" w:rsidRPr="00475E03" w:rsidRDefault="008A1483" w:rsidP="00136FA4">
            <w:pPr>
              <w:pStyle w:val="af2"/>
              <w:ind w:firstLineChars="0" w:firstLine="0"/>
              <w:rPr>
                <w:sz w:val="18"/>
                <w:szCs w:val="18"/>
              </w:rPr>
            </w:pPr>
          </w:p>
        </w:tc>
        <w:tc>
          <w:tcPr>
            <w:tcW w:w="567" w:type="dxa"/>
            <w:vMerge/>
            <w:tcBorders>
              <w:right w:val="single" w:sz="4" w:space="0" w:color="auto"/>
            </w:tcBorders>
            <w:vAlign w:val="center"/>
          </w:tcPr>
          <w:p w:rsidR="008A1483" w:rsidRPr="00475E03" w:rsidRDefault="008A1483"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8A1483" w:rsidRPr="00475E03" w:rsidRDefault="008A1483"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8A1483" w:rsidRPr="00475E03" w:rsidRDefault="008A1483" w:rsidP="007F43FB">
            <w:pPr>
              <w:jc w:val="center"/>
              <w:rPr>
                <w:sz w:val="18"/>
                <w:szCs w:val="18"/>
              </w:rPr>
            </w:pPr>
            <w:proofErr w:type="spellStart"/>
            <w:r>
              <w:rPr>
                <w:rFonts w:hint="eastAsia"/>
                <w:sz w:val="18"/>
                <w:szCs w:val="18"/>
              </w:rPr>
              <w:t>CaO</w:t>
            </w:r>
            <w:proofErr w:type="spellEnd"/>
          </w:p>
        </w:tc>
        <w:tc>
          <w:tcPr>
            <w:tcW w:w="1937" w:type="dxa"/>
            <w:vMerge w:val="restart"/>
            <w:tcBorders>
              <w:left w:val="single" w:sz="12" w:space="0" w:color="auto"/>
            </w:tcBorders>
            <w:vAlign w:val="center"/>
          </w:tcPr>
          <w:p w:rsidR="008A1483" w:rsidRPr="003B4D5D" w:rsidRDefault="008A1483" w:rsidP="005F5EF3">
            <w:pPr>
              <w:pStyle w:val="af2"/>
              <w:ind w:firstLineChars="0" w:firstLine="0"/>
              <w:jc w:val="center"/>
              <w:rPr>
                <w:rFonts w:ascii="Times New Roman"/>
                <w:sz w:val="18"/>
                <w:szCs w:val="18"/>
              </w:rPr>
            </w:pPr>
            <w:r>
              <w:rPr>
                <w:rFonts w:ascii="Times New Roman" w:hint="eastAsia"/>
                <w:sz w:val="18"/>
                <w:szCs w:val="18"/>
              </w:rPr>
              <w:t>合量</w:t>
            </w:r>
            <w:r w:rsidR="005F5EF3">
              <w:rPr>
                <w:rFonts w:ascii="Times New Roman" w:hint="eastAsia"/>
                <w:sz w:val="18"/>
                <w:szCs w:val="18"/>
              </w:rPr>
              <w:t>2.5</w:t>
            </w:r>
          </w:p>
        </w:tc>
        <w:tc>
          <w:tcPr>
            <w:tcW w:w="1937" w:type="dxa"/>
            <w:vMerge w:val="restart"/>
            <w:tcBorders>
              <w:left w:val="single" w:sz="4" w:space="0" w:color="000000"/>
            </w:tcBorders>
            <w:vAlign w:val="center"/>
          </w:tcPr>
          <w:p w:rsidR="008A1483" w:rsidRPr="003B4D5D" w:rsidRDefault="008A1483" w:rsidP="005F5EF3">
            <w:pPr>
              <w:pStyle w:val="af2"/>
              <w:ind w:firstLineChars="0" w:firstLine="0"/>
              <w:jc w:val="center"/>
              <w:rPr>
                <w:rFonts w:ascii="Times New Roman"/>
                <w:sz w:val="18"/>
                <w:szCs w:val="18"/>
              </w:rPr>
            </w:pPr>
            <w:r>
              <w:rPr>
                <w:rFonts w:ascii="Times New Roman" w:hint="eastAsia"/>
                <w:sz w:val="18"/>
                <w:szCs w:val="18"/>
              </w:rPr>
              <w:t>合量</w:t>
            </w:r>
            <w:r w:rsidR="005F5EF3">
              <w:rPr>
                <w:rFonts w:ascii="Times New Roman" w:hint="eastAsia"/>
                <w:sz w:val="18"/>
                <w:szCs w:val="18"/>
              </w:rPr>
              <w:t>2.5</w:t>
            </w:r>
          </w:p>
        </w:tc>
        <w:tc>
          <w:tcPr>
            <w:tcW w:w="1937" w:type="dxa"/>
            <w:vMerge w:val="restart"/>
            <w:tcBorders>
              <w:right w:val="single" w:sz="12" w:space="0" w:color="auto"/>
            </w:tcBorders>
            <w:vAlign w:val="center"/>
          </w:tcPr>
          <w:p w:rsidR="008A1483" w:rsidRPr="003B4D5D" w:rsidRDefault="008A1483" w:rsidP="005F5EF3">
            <w:pPr>
              <w:pStyle w:val="af2"/>
              <w:ind w:firstLineChars="0" w:firstLine="0"/>
              <w:jc w:val="center"/>
              <w:rPr>
                <w:rFonts w:ascii="Times New Roman"/>
                <w:sz w:val="18"/>
                <w:szCs w:val="18"/>
              </w:rPr>
            </w:pPr>
            <w:r>
              <w:rPr>
                <w:rFonts w:ascii="Times New Roman" w:hint="eastAsia"/>
                <w:sz w:val="18"/>
                <w:szCs w:val="18"/>
              </w:rPr>
              <w:t>合量</w:t>
            </w:r>
            <w:r w:rsidR="005F5EF3">
              <w:rPr>
                <w:rFonts w:ascii="Times New Roman" w:hint="eastAsia"/>
                <w:sz w:val="18"/>
                <w:szCs w:val="18"/>
              </w:rPr>
              <w:t>2.5</w:t>
            </w:r>
          </w:p>
        </w:tc>
      </w:tr>
      <w:tr w:rsidR="008A1483" w:rsidTr="0095704B">
        <w:trPr>
          <w:trHeight w:val="321"/>
        </w:trPr>
        <w:tc>
          <w:tcPr>
            <w:tcW w:w="567" w:type="dxa"/>
            <w:vMerge/>
            <w:tcBorders>
              <w:left w:val="single" w:sz="12" w:space="0" w:color="auto"/>
            </w:tcBorders>
          </w:tcPr>
          <w:p w:rsidR="008A1483" w:rsidRPr="00475E03" w:rsidRDefault="008A1483" w:rsidP="00136FA4">
            <w:pPr>
              <w:pStyle w:val="af2"/>
              <w:ind w:firstLineChars="0" w:firstLine="0"/>
              <w:rPr>
                <w:sz w:val="18"/>
                <w:szCs w:val="18"/>
              </w:rPr>
            </w:pPr>
          </w:p>
        </w:tc>
        <w:tc>
          <w:tcPr>
            <w:tcW w:w="567" w:type="dxa"/>
            <w:vMerge/>
            <w:tcBorders>
              <w:right w:val="single" w:sz="4" w:space="0" w:color="auto"/>
            </w:tcBorders>
            <w:vAlign w:val="center"/>
          </w:tcPr>
          <w:p w:rsidR="008A1483" w:rsidRPr="00475E03" w:rsidRDefault="008A1483"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8A1483" w:rsidRPr="00475E03" w:rsidRDefault="008A1483"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8A1483" w:rsidRPr="00475E03" w:rsidRDefault="008A1483" w:rsidP="007F43FB">
            <w:pPr>
              <w:jc w:val="center"/>
              <w:rPr>
                <w:sz w:val="18"/>
                <w:szCs w:val="18"/>
              </w:rPr>
            </w:pPr>
            <w:proofErr w:type="spellStart"/>
            <w:r>
              <w:rPr>
                <w:rFonts w:hint="eastAsia"/>
                <w:sz w:val="18"/>
                <w:szCs w:val="18"/>
              </w:rPr>
              <w:t>MgO</w:t>
            </w:r>
            <w:proofErr w:type="spellEnd"/>
          </w:p>
        </w:tc>
        <w:tc>
          <w:tcPr>
            <w:tcW w:w="1937" w:type="dxa"/>
            <w:vMerge/>
            <w:tcBorders>
              <w:left w:val="single" w:sz="12" w:space="0" w:color="auto"/>
            </w:tcBorders>
            <w:vAlign w:val="center"/>
          </w:tcPr>
          <w:p w:rsidR="008A1483" w:rsidRPr="003B4D5D" w:rsidRDefault="008A1483" w:rsidP="005169FD">
            <w:pPr>
              <w:pStyle w:val="af2"/>
              <w:ind w:firstLineChars="0" w:firstLine="0"/>
              <w:jc w:val="center"/>
              <w:rPr>
                <w:rFonts w:ascii="Times New Roman"/>
                <w:sz w:val="18"/>
                <w:szCs w:val="18"/>
              </w:rPr>
            </w:pPr>
          </w:p>
        </w:tc>
        <w:tc>
          <w:tcPr>
            <w:tcW w:w="1937" w:type="dxa"/>
            <w:vMerge/>
            <w:tcBorders>
              <w:left w:val="single" w:sz="4" w:space="0" w:color="000000"/>
            </w:tcBorders>
            <w:vAlign w:val="center"/>
          </w:tcPr>
          <w:p w:rsidR="008A1483" w:rsidRPr="003B4D5D" w:rsidRDefault="008A1483" w:rsidP="005169FD">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8A1483" w:rsidRPr="003B4D5D" w:rsidRDefault="008A1483" w:rsidP="005169FD">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7F43FB">
            <w:pPr>
              <w:jc w:val="center"/>
              <w:rPr>
                <w:sz w:val="18"/>
                <w:szCs w:val="18"/>
              </w:rPr>
            </w:pPr>
            <w:proofErr w:type="spellStart"/>
            <w:r>
              <w:rPr>
                <w:rFonts w:hint="eastAsia"/>
                <w:sz w:val="18"/>
                <w:szCs w:val="18"/>
              </w:rPr>
              <w:t>Ba</w:t>
            </w:r>
            <w:r w:rsidRPr="00475E03">
              <w:rPr>
                <w:sz w:val="18"/>
                <w:szCs w:val="18"/>
              </w:rPr>
              <w:t>O</w:t>
            </w:r>
            <w:proofErr w:type="spellEnd"/>
          </w:p>
        </w:tc>
        <w:tc>
          <w:tcPr>
            <w:tcW w:w="1937" w:type="dxa"/>
            <w:tcBorders>
              <w:left w:val="single" w:sz="12" w:space="0" w:color="auto"/>
            </w:tcBorders>
            <w:vAlign w:val="center"/>
          </w:tcPr>
          <w:p w:rsidR="009B228F" w:rsidRPr="003B4D5D" w:rsidRDefault="005F5EF3" w:rsidP="005169FD">
            <w:pPr>
              <w:pStyle w:val="af2"/>
              <w:ind w:firstLineChars="0" w:firstLine="0"/>
              <w:jc w:val="center"/>
              <w:rPr>
                <w:rFonts w:ascii="Times New Roman"/>
                <w:sz w:val="18"/>
                <w:szCs w:val="18"/>
              </w:rPr>
            </w:pPr>
            <w:r>
              <w:rPr>
                <w:rFonts w:ascii="Times New Roman" w:hint="eastAsia"/>
                <w:sz w:val="18"/>
                <w:szCs w:val="18"/>
              </w:rPr>
              <w:t>0.5</w:t>
            </w:r>
          </w:p>
        </w:tc>
        <w:tc>
          <w:tcPr>
            <w:tcW w:w="1937" w:type="dxa"/>
            <w:tcBorders>
              <w:left w:val="single" w:sz="4" w:space="0" w:color="000000"/>
            </w:tcBorders>
            <w:vAlign w:val="center"/>
          </w:tcPr>
          <w:p w:rsidR="009B228F" w:rsidRPr="003B4D5D" w:rsidRDefault="005F5EF3" w:rsidP="005169FD">
            <w:pPr>
              <w:pStyle w:val="af2"/>
              <w:ind w:firstLineChars="0" w:firstLine="0"/>
              <w:jc w:val="center"/>
              <w:rPr>
                <w:rFonts w:ascii="Times New Roman"/>
                <w:sz w:val="18"/>
                <w:szCs w:val="18"/>
              </w:rPr>
            </w:pPr>
            <w:r>
              <w:rPr>
                <w:rFonts w:ascii="Times New Roman" w:hint="eastAsia"/>
                <w:sz w:val="18"/>
                <w:szCs w:val="18"/>
              </w:rPr>
              <w:t>0.5</w:t>
            </w:r>
          </w:p>
        </w:tc>
        <w:tc>
          <w:tcPr>
            <w:tcW w:w="1937" w:type="dxa"/>
            <w:tcBorders>
              <w:right w:val="single" w:sz="12" w:space="0" w:color="auto"/>
            </w:tcBorders>
            <w:vAlign w:val="center"/>
          </w:tcPr>
          <w:p w:rsidR="009B228F" w:rsidRPr="003B4D5D" w:rsidRDefault="005F5EF3" w:rsidP="005169FD">
            <w:pPr>
              <w:pStyle w:val="af2"/>
              <w:ind w:firstLineChars="0" w:firstLine="0"/>
              <w:jc w:val="center"/>
              <w:rPr>
                <w:rFonts w:ascii="Times New Roman"/>
                <w:sz w:val="18"/>
                <w:szCs w:val="18"/>
              </w:rPr>
            </w:pPr>
            <w:r>
              <w:rPr>
                <w:rFonts w:ascii="Times New Roman" w:hint="eastAsia"/>
                <w:sz w:val="18"/>
                <w:szCs w:val="18"/>
              </w:rPr>
              <w:t>0.5</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7F43FB">
            <w:pPr>
              <w:jc w:val="center"/>
              <w:rPr>
                <w:sz w:val="18"/>
                <w:szCs w:val="18"/>
              </w:rPr>
            </w:pPr>
            <w:r>
              <w:rPr>
                <w:rFonts w:hint="eastAsia"/>
                <w:sz w:val="18"/>
                <w:szCs w:val="18"/>
              </w:rPr>
              <w:t>Na</w:t>
            </w:r>
            <w:r w:rsidRPr="00475E03">
              <w:rPr>
                <w:rFonts w:hint="eastAsia"/>
                <w:sz w:val="18"/>
                <w:szCs w:val="18"/>
                <w:vertAlign w:val="subscript"/>
              </w:rPr>
              <w:t>2</w:t>
            </w:r>
            <w:r w:rsidRPr="00475E03">
              <w:rPr>
                <w:sz w:val="18"/>
                <w:szCs w:val="18"/>
              </w:rPr>
              <w:t>O</w:t>
            </w:r>
          </w:p>
        </w:tc>
        <w:tc>
          <w:tcPr>
            <w:tcW w:w="1937" w:type="dxa"/>
            <w:tcBorders>
              <w:left w:val="single" w:sz="12" w:space="0" w:color="auto"/>
            </w:tcBorders>
            <w:vAlign w:val="center"/>
          </w:tcPr>
          <w:p w:rsidR="009B228F" w:rsidRPr="003B4D5D" w:rsidRDefault="005F5EF3" w:rsidP="005169FD">
            <w:pPr>
              <w:pStyle w:val="af2"/>
              <w:ind w:firstLineChars="0" w:firstLine="0"/>
              <w:jc w:val="center"/>
              <w:rPr>
                <w:rFonts w:ascii="Times New Roman"/>
                <w:sz w:val="18"/>
                <w:szCs w:val="18"/>
              </w:rPr>
            </w:pPr>
            <w:r>
              <w:rPr>
                <w:rFonts w:ascii="Times New Roman" w:hint="eastAsia"/>
                <w:sz w:val="18"/>
                <w:szCs w:val="18"/>
              </w:rPr>
              <w:t>0.5</w:t>
            </w:r>
          </w:p>
        </w:tc>
        <w:tc>
          <w:tcPr>
            <w:tcW w:w="1937" w:type="dxa"/>
            <w:tcBorders>
              <w:left w:val="single" w:sz="4" w:space="0" w:color="000000"/>
            </w:tcBorders>
            <w:vAlign w:val="center"/>
          </w:tcPr>
          <w:p w:rsidR="009B228F" w:rsidRPr="003B4D5D" w:rsidRDefault="005F5EF3" w:rsidP="005F5EF3">
            <w:pPr>
              <w:pStyle w:val="af2"/>
              <w:ind w:firstLineChars="0" w:firstLine="0"/>
              <w:jc w:val="center"/>
              <w:rPr>
                <w:rFonts w:ascii="Times New Roman"/>
                <w:sz w:val="18"/>
                <w:szCs w:val="18"/>
              </w:rPr>
            </w:pPr>
            <w:r>
              <w:rPr>
                <w:rFonts w:ascii="Times New Roman" w:hint="eastAsia"/>
                <w:sz w:val="18"/>
                <w:szCs w:val="18"/>
              </w:rPr>
              <w:t>0.5</w:t>
            </w:r>
          </w:p>
        </w:tc>
        <w:tc>
          <w:tcPr>
            <w:tcW w:w="1937" w:type="dxa"/>
            <w:tcBorders>
              <w:right w:val="single" w:sz="12" w:space="0" w:color="auto"/>
            </w:tcBorders>
            <w:vAlign w:val="center"/>
          </w:tcPr>
          <w:p w:rsidR="009B228F" w:rsidRPr="003B4D5D" w:rsidRDefault="005F5EF3" w:rsidP="005169FD">
            <w:pPr>
              <w:pStyle w:val="af2"/>
              <w:ind w:firstLineChars="0" w:firstLine="0"/>
              <w:jc w:val="center"/>
              <w:rPr>
                <w:rFonts w:ascii="Times New Roman"/>
                <w:sz w:val="18"/>
                <w:szCs w:val="18"/>
              </w:rPr>
            </w:pPr>
            <w:r>
              <w:rPr>
                <w:rFonts w:ascii="Times New Roman" w:hint="eastAsia"/>
                <w:sz w:val="18"/>
                <w:szCs w:val="18"/>
              </w:rPr>
              <w:t>0.5</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bottom w:val="single" w:sz="4" w:space="0" w:color="000000"/>
              <w:right w:val="single" w:sz="12" w:space="0" w:color="auto"/>
            </w:tcBorders>
            <w:vAlign w:val="center"/>
          </w:tcPr>
          <w:p w:rsidR="009B228F" w:rsidRPr="00475E03" w:rsidRDefault="009B228F" w:rsidP="007F43FB">
            <w:pPr>
              <w:jc w:val="center"/>
              <w:rPr>
                <w:sz w:val="18"/>
                <w:szCs w:val="18"/>
              </w:rPr>
            </w:pPr>
            <w:proofErr w:type="spellStart"/>
            <w:r>
              <w:rPr>
                <w:rFonts w:hint="eastAsia"/>
                <w:sz w:val="18"/>
                <w:szCs w:val="18"/>
              </w:rPr>
              <w:t>ZnO</w:t>
            </w:r>
            <w:proofErr w:type="spellEnd"/>
          </w:p>
        </w:tc>
        <w:tc>
          <w:tcPr>
            <w:tcW w:w="1937" w:type="dxa"/>
            <w:tcBorders>
              <w:left w:val="single" w:sz="12" w:space="0" w:color="auto"/>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0.10</w:t>
            </w:r>
          </w:p>
        </w:tc>
        <w:tc>
          <w:tcPr>
            <w:tcW w:w="1937" w:type="dxa"/>
            <w:tcBorders>
              <w:left w:val="single" w:sz="4" w:space="0" w:color="000000"/>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0.10</w:t>
            </w:r>
          </w:p>
        </w:tc>
        <w:tc>
          <w:tcPr>
            <w:tcW w:w="1937" w:type="dxa"/>
            <w:tcBorders>
              <w:right w:val="single" w:sz="12" w:space="0" w:color="auto"/>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0.10</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bottom w:val="single" w:sz="4" w:space="0" w:color="000000"/>
              <w:right w:val="single" w:sz="12" w:space="0" w:color="auto"/>
            </w:tcBorders>
            <w:vAlign w:val="center"/>
          </w:tcPr>
          <w:p w:rsidR="009B228F" w:rsidRDefault="009B228F" w:rsidP="007F43FB">
            <w:pPr>
              <w:jc w:val="center"/>
              <w:rPr>
                <w:sz w:val="18"/>
                <w:szCs w:val="18"/>
              </w:rPr>
            </w:pPr>
            <w:proofErr w:type="spellStart"/>
            <w:r>
              <w:rPr>
                <w:rFonts w:hint="eastAsia"/>
                <w:sz w:val="18"/>
                <w:szCs w:val="18"/>
              </w:rPr>
              <w:t>PbO</w:t>
            </w:r>
            <w:proofErr w:type="spellEnd"/>
          </w:p>
        </w:tc>
        <w:tc>
          <w:tcPr>
            <w:tcW w:w="1937" w:type="dxa"/>
            <w:tcBorders>
              <w:left w:val="single" w:sz="12" w:space="0" w:color="auto"/>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0.050</w:t>
            </w:r>
          </w:p>
        </w:tc>
        <w:tc>
          <w:tcPr>
            <w:tcW w:w="1937" w:type="dxa"/>
            <w:tcBorders>
              <w:left w:val="single" w:sz="4" w:space="0" w:color="000000"/>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0.050</w:t>
            </w:r>
          </w:p>
        </w:tc>
        <w:tc>
          <w:tcPr>
            <w:tcW w:w="1937" w:type="dxa"/>
            <w:tcBorders>
              <w:right w:val="single" w:sz="12" w:space="0" w:color="auto"/>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0.050</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bottom w:val="single" w:sz="4" w:space="0" w:color="000000"/>
              <w:right w:val="single" w:sz="12" w:space="0" w:color="auto"/>
            </w:tcBorders>
            <w:vAlign w:val="center"/>
          </w:tcPr>
          <w:p w:rsidR="009B228F" w:rsidRPr="00475E03" w:rsidRDefault="009B228F" w:rsidP="007F43FB">
            <w:pPr>
              <w:jc w:val="center"/>
              <w:rPr>
                <w:sz w:val="18"/>
                <w:szCs w:val="18"/>
              </w:rPr>
            </w:pPr>
            <w:r>
              <w:rPr>
                <w:rFonts w:hint="eastAsia"/>
                <w:sz w:val="18"/>
                <w:szCs w:val="18"/>
              </w:rPr>
              <w:t>ThO</w:t>
            </w:r>
            <w:r w:rsidRPr="00475E03">
              <w:rPr>
                <w:rFonts w:hint="eastAsia"/>
                <w:sz w:val="18"/>
                <w:szCs w:val="18"/>
                <w:vertAlign w:val="subscript"/>
              </w:rPr>
              <w:t>2</w:t>
            </w:r>
          </w:p>
        </w:tc>
        <w:tc>
          <w:tcPr>
            <w:tcW w:w="1937" w:type="dxa"/>
            <w:tcBorders>
              <w:left w:val="single" w:sz="12" w:space="0" w:color="auto"/>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0.0010</w:t>
            </w:r>
          </w:p>
        </w:tc>
        <w:tc>
          <w:tcPr>
            <w:tcW w:w="1937" w:type="dxa"/>
            <w:tcBorders>
              <w:left w:val="single" w:sz="4" w:space="0" w:color="000000"/>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0.0010</w:t>
            </w:r>
          </w:p>
        </w:tc>
        <w:tc>
          <w:tcPr>
            <w:tcW w:w="1937" w:type="dxa"/>
            <w:tcBorders>
              <w:right w:val="single" w:sz="12" w:space="0" w:color="auto"/>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0.0010</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bottom w:val="single" w:sz="4" w:space="0" w:color="000000"/>
              <w:right w:val="single" w:sz="12" w:space="0" w:color="auto"/>
            </w:tcBorders>
            <w:vAlign w:val="center"/>
          </w:tcPr>
          <w:p w:rsidR="009B228F" w:rsidRPr="00475E03" w:rsidRDefault="009B228F" w:rsidP="007F43FB">
            <w:pPr>
              <w:jc w:val="center"/>
              <w:rPr>
                <w:sz w:val="18"/>
                <w:szCs w:val="18"/>
              </w:rPr>
            </w:pPr>
            <w:r>
              <w:rPr>
                <w:rFonts w:hint="eastAsia"/>
                <w:sz w:val="18"/>
                <w:szCs w:val="18"/>
              </w:rPr>
              <w:t>NH</w:t>
            </w:r>
            <w:r w:rsidRPr="00475E03">
              <w:rPr>
                <w:rFonts w:hint="eastAsia"/>
                <w:sz w:val="18"/>
                <w:szCs w:val="18"/>
                <w:vertAlign w:val="subscript"/>
              </w:rPr>
              <w:t>4</w:t>
            </w:r>
            <w:r>
              <w:rPr>
                <w:rFonts w:hint="eastAsia"/>
                <w:sz w:val="18"/>
                <w:szCs w:val="18"/>
              </w:rPr>
              <w:t>Cl</w:t>
            </w:r>
          </w:p>
        </w:tc>
        <w:tc>
          <w:tcPr>
            <w:tcW w:w="1937" w:type="dxa"/>
            <w:tcBorders>
              <w:left w:val="single" w:sz="12" w:space="0" w:color="auto"/>
            </w:tcBorders>
            <w:vAlign w:val="center"/>
          </w:tcPr>
          <w:p w:rsidR="009B228F" w:rsidRPr="003B4D5D" w:rsidRDefault="00473567" w:rsidP="005169FD">
            <w:pPr>
              <w:pStyle w:val="af2"/>
              <w:ind w:firstLineChars="0" w:firstLine="0"/>
              <w:jc w:val="center"/>
              <w:rPr>
                <w:rFonts w:ascii="Times New Roman"/>
                <w:sz w:val="18"/>
                <w:szCs w:val="18"/>
              </w:rPr>
            </w:pPr>
            <w:r>
              <w:rPr>
                <w:rFonts w:ascii="Times New Roman" w:hint="eastAsia"/>
                <w:sz w:val="18"/>
                <w:szCs w:val="18"/>
              </w:rPr>
              <w:t>5.0</w:t>
            </w:r>
          </w:p>
        </w:tc>
        <w:tc>
          <w:tcPr>
            <w:tcW w:w="1937" w:type="dxa"/>
            <w:tcBorders>
              <w:left w:val="single" w:sz="4" w:space="0" w:color="000000"/>
            </w:tcBorders>
            <w:vAlign w:val="center"/>
          </w:tcPr>
          <w:p w:rsidR="009B228F" w:rsidRPr="003B4D5D" w:rsidRDefault="00473567" w:rsidP="005169FD">
            <w:pPr>
              <w:pStyle w:val="af2"/>
              <w:ind w:firstLineChars="0" w:firstLine="0"/>
              <w:jc w:val="center"/>
              <w:rPr>
                <w:rFonts w:ascii="Times New Roman"/>
                <w:sz w:val="18"/>
                <w:szCs w:val="18"/>
              </w:rPr>
            </w:pPr>
            <w:r>
              <w:rPr>
                <w:rFonts w:ascii="Times New Roman" w:hint="eastAsia"/>
                <w:sz w:val="18"/>
                <w:szCs w:val="18"/>
              </w:rPr>
              <w:t>5.0</w:t>
            </w:r>
            <w:r w:rsidR="009B228F">
              <w:rPr>
                <w:rFonts w:ascii="Times New Roman" w:hint="eastAsia"/>
                <w:sz w:val="18"/>
                <w:szCs w:val="18"/>
              </w:rPr>
              <w:t>.</w:t>
            </w:r>
          </w:p>
        </w:tc>
        <w:tc>
          <w:tcPr>
            <w:tcW w:w="1937" w:type="dxa"/>
            <w:tcBorders>
              <w:right w:val="single" w:sz="12" w:space="0" w:color="auto"/>
            </w:tcBorders>
            <w:vAlign w:val="center"/>
          </w:tcPr>
          <w:p w:rsidR="009B228F" w:rsidRPr="003B4D5D" w:rsidRDefault="00473567" w:rsidP="005169FD">
            <w:pPr>
              <w:pStyle w:val="af2"/>
              <w:ind w:firstLineChars="0" w:firstLine="0"/>
              <w:jc w:val="center"/>
              <w:rPr>
                <w:rFonts w:ascii="Times New Roman"/>
                <w:sz w:val="18"/>
                <w:szCs w:val="18"/>
              </w:rPr>
            </w:pPr>
            <w:r>
              <w:rPr>
                <w:rFonts w:ascii="Times New Roman" w:hint="eastAsia"/>
                <w:sz w:val="18"/>
                <w:szCs w:val="18"/>
              </w:rPr>
              <w:t>5.0</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bottom w:val="single" w:sz="4" w:space="0" w:color="000000"/>
              <w:right w:val="single" w:sz="12" w:space="0" w:color="auto"/>
            </w:tcBorders>
            <w:vAlign w:val="center"/>
          </w:tcPr>
          <w:p w:rsidR="009B228F" w:rsidRPr="00475E03" w:rsidRDefault="009B228F" w:rsidP="007F43FB">
            <w:pPr>
              <w:jc w:val="center"/>
              <w:rPr>
                <w:sz w:val="18"/>
                <w:szCs w:val="18"/>
              </w:rPr>
            </w:pPr>
            <w:r>
              <w:rPr>
                <w:sz w:val="18"/>
                <w:szCs w:val="18"/>
              </w:rPr>
              <w:t>S</w:t>
            </w:r>
            <w:r>
              <w:rPr>
                <w:rFonts w:hint="eastAsia"/>
                <w:sz w:val="18"/>
                <w:szCs w:val="18"/>
              </w:rPr>
              <w:t>O</w:t>
            </w:r>
            <w:r w:rsidRPr="00475E03">
              <w:rPr>
                <w:rFonts w:hint="eastAsia"/>
                <w:sz w:val="18"/>
                <w:szCs w:val="18"/>
                <w:vertAlign w:val="subscript"/>
              </w:rPr>
              <w:t>4</w:t>
            </w:r>
            <w:r w:rsidRPr="00475E03">
              <w:rPr>
                <w:rFonts w:hint="eastAsia"/>
                <w:sz w:val="18"/>
                <w:szCs w:val="18"/>
                <w:vertAlign w:val="superscript"/>
              </w:rPr>
              <w:t>2-</w:t>
            </w:r>
          </w:p>
        </w:tc>
        <w:tc>
          <w:tcPr>
            <w:tcW w:w="1937" w:type="dxa"/>
            <w:tcBorders>
              <w:left w:val="single" w:sz="12" w:space="0" w:color="auto"/>
            </w:tcBorders>
            <w:vAlign w:val="center"/>
          </w:tcPr>
          <w:p w:rsidR="009B228F" w:rsidRPr="003B4D5D" w:rsidRDefault="00473567" w:rsidP="005169FD">
            <w:pPr>
              <w:pStyle w:val="af2"/>
              <w:ind w:firstLineChars="0" w:firstLine="0"/>
              <w:jc w:val="center"/>
              <w:rPr>
                <w:rFonts w:ascii="Times New Roman"/>
                <w:sz w:val="18"/>
                <w:szCs w:val="18"/>
              </w:rPr>
            </w:pPr>
            <w:r>
              <w:rPr>
                <w:rFonts w:ascii="Times New Roman" w:hint="eastAsia"/>
                <w:sz w:val="18"/>
                <w:szCs w:val="18"/>
              </w:rPr>
              <w:t>0.05</w:t>
            </w:r>
          </w:p>
        </w:tc>
        <w:tc>
          <w:tcPr>
            <w:tcW w:w="1937" w:type="dxa"/>
            <w:tcBorders>
              <w:left w:val="single" w:sz="4" w:space="0" w:color="000000"/>
            </w:tcBorders>
            <w:vAlign w:val="center"/>
          </w:tcPr>
          <w:p w:rsidR="009B228F" w:rsidRPr="003B4D5D" w:rsidRDefault="00473567" w:rsidP="00473567">
            <w:pPr>
              <w:pStyle w:val="af2"/>
              <w:ind w:firstLineChars="0" w:firstLine="0"/>
              <w:jc w:val="center"/>
              <w:rPr>
                <w:rFonts w:ascii="Times New Roman"/>
                <w:sz w:val="18"/>
                <w:szCs w:val="18"/>
              </w:rPr>
            </w:pPr>
            <w:r>
              <w:rPr>
                <w:rFonts w:ascii="Times New Roman" w:hint="eastAsia"/>
                <w:sz w:val="18"/>
                <w:szCs w:val="18"/>
              </w:rPr>
              <w:t>0.05</w:t>
            </w:r>
          </w:p>
        </w:tc>
        <w:tc>
          <w:tcPr>
            <w:tcW w:w="1937" w:type="dxa"/>
            <w:tcBorders>
              <w:right w:val="single" w:sz="12" w:space="0" w:color="auto"/>
            </w:tcBorders>
            <w:vAlign w:val="center"/>
          </w:tcPr>
          <w:p w:rsidR="009B228F" w:rsidRPr="003B4D5D" w:rsidRDefault="00473567" w:rsidP="005169FD">
            <w:pPr>
              <w:pStyle w:val="af2"/>
              <w:ind w:firstLineChars="0" w:firstLine="0"/>
              <w:jc w:val="center"/>
              <w:rPr>
                <w:rFonts w:ascii="Times New Roman"/>
                <w:sz w:val="18"/>
                <w:szCs w:val="18"/>
              </w:rPr>
            </w:pPr>
            <w:r>
              <w:rPr>
                <w:rFonts w:ascii="Times New Roman" w:hint="eastAsia"/>
                <w:sz w:val="18"/>
                <w:szCs w:val="18"/>
              </w:rPr>
              <w:t>0.05</w:t>
            </w:r>
          </w:p>
        </w:tc>
      </w:tr>
      <w:tr w:rsidR="009B228F" w:rsidTr="0095704B">
        <w:trPr>
          <w:trHeight w:val="321"/>
        </w:trPr>
        <w:tc>
          <w:tcPr>
            <w:tcW w:w="567" w:type="dxa"/>
            <w:vMerge/>
            <w:tcBorders>
              <w:left w:val="single" w:sz="12" w:space="0" w:color="auto"/>
              <w:bottom w:val="single" w:sz="12" w:space="0" w:color="auto"/>
            </w:tcBorders>
          </w:tcPr>
          <w:p w:rsidR="009B228F" w:rsidRPr="00475E03" w:rsidRDefault="009B228F" w:rsidP="00136FA4">
            <w:pPr>
              <w:pStyle w:val="af2"/>
              <w:ind w:firstLineChars="0" w:firstLine="0"/>
              <w:rPr>
                <w:sz w:val="18"/>
                <w:szCs w:val="18"/>
              </w:rPr>
            </w:pPr>
          </w:p>
        </w:tc>
        <w:tc>
          <w:tcPr>
            <w:tcW w:w="567" w:type="dxa"/>
            <w:vMerge/>
            <w:tcBorders>
              <w:bottom w:val="single" w:sz="12" w:space="0" w:color="auto"/>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bottom w:val="single" w:sz="12"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bottom w:val="single" w:sz="12" w:space="0" w:color="auto"/>
              <w:right w:val="single" w:sz="12" w:space="0" w:color="auto"/>
            </w:tcBorders>
            <w:vAlign w:val="center"/>
          </w:tcPr>
          <w:p w:rsidR="009B228F" w:rsidRPr="00475E03" w:rsidRDefault="009B228F" w:rsidP="007F43FB">
            <w:pPr>
              <w:jc w:val="center"/>
              <w:rPr>
                <w:sz w:val="18"/>
                <w:szCs w:val="18"/>
              </w:rPr>
            </w:pPr>
            <w:r>
              <w:rPr>
                <w:rFonts w:hint="eastAsia"/>
                <w:sz w:val="18"/>
                <w:szCs w:val="18"/>
              </w:rPr>
              <w:t>PO</w:t>
            </w:r>
            <w:r w:rsidRPr="00261B02">
              <w:rPr>
                <w:rFonts w:hint="eastAsia"/>
                <w:sz w:val="18"/>
                <w:szCs w:val="18"/>
                <w:vertAlign w:val="subscript"/>
              </w:rPr>
              <w:t>4</w:t>
            </w:r>
            <w:r w:rsidRPr="00261B02">
              <w:rPr>
                <w:rFonts w:hint="eastAsia"/>
                <w:sz w:val="18"/>
                <w:szCs w:val="18"/>
                <w:vertAlign w:val="superscript"/>
              </w:rPr>
              <w:t>3-</w:t>
            </w:r>
          </w:p>
        </w:tc>
        <w:tc>
          <w:tcPr>
            <w:tcW w:w="1937" w:type="dxa"/>
            <w:tcBorders>
              <w:left w:val="single" w:sz="12" w:space="0" w:color="auto"/>
              <w:bottom w:val="single" w:sz="12" w:space="0" w:color="auto"/>
            </w:tcBorders>
            <w:vAlign w:val="center"/>
          </w:tcPr>
          <w:p w:rsidR="009B228F" w:rsidRPr="003B4D5D" w:rsidRDefault="009B228F" w:rsidP="00473567">
            <w:pPr>
              <w:pStyle w:val="af2"/>
              <w:ind w:firstLineChars="0" w:firstLine="0"/>
              <w:jc w:val="center"/>
              <w:rPr>
                <w:rFonts w:ascii="Times New Roman"/>
                <w:sz w:val="18"/>
                <w:szCs w:val="18"/>
              </w:rPr>
            </w:pPr>
            <w:r>
              <w:rPr>
                <w:rFonts w:ascii="Times New Roman" w:hint="eastAsia"/>
                <w:sz w:val="18"/>
                <w:szCs w:val="18"/>
              </w:rPr>
              <w:t>0.0</w:t>
            </w:r>
            <w:r w:rsidR="00473567">
              <w:rPr>
                <w:rFonts w:ascii="Times New Roman" w:hint="eastAsia"/>
                <w:sz w:val="18"/>
                <w:szCs w:val="18"/>
              </w:rPr>
              <w:t>1</w:t>
            </w:r>
            <w:r>
              <w:rPr>
                <w:rFonts w:ascii="Times New Roman" w:hint="eastAsia"/>
                <w:sz w:val="18"/>
                <w:szCs w:val="18"/>
              </w:rPr>
              <w:t>0</w:t>
            </w:r>
          </w:p>
        </w:tc>
        <w:tc>
          <w:tcPr>
            <w:tcW w:w="1937" w:type="dxa"/>
            <w:tcBorders>
              <w:left w:val="single" w:sz="4" w:space="0" w:color="000000"/>
              <w:bottom w:val="single" w:sz="12" w:space="0" w:color="auto"/>
            </w:tcBorders>
            <w:vAlign w:val="center"/>
          </w:tcPr>
          <w:p w:rsidR="009B228F" w:rsidRPr="003B4D5D" w:rsidRDefault="009B228F" w:rsidP="00473567">
            <w:pPr>
              <w:pStyle w:val="af2"/>
              <w:ind w:firstLineChars="0" w:firstLine="0"/>
              <w:jc w:val="center"/>
              <w:rPr>
                <w:rFonts w:ascii="Times New Roman"/>
                <w:sz w:val="18"/>
                <w:szCs w:val="18"/>
              </w:rPr>
            </w:pPr>
            <w:r>
              <w:rPr>
                <w:rFonts w:ascii="Times New Roman" w:hint="eastAsia"/>
                <w:sz w:val="18"/>
                <w:szCs w:val="18"/>
              </w:rPr>
              <w:t>0.0</w:t>
            </w:r>
            <w:r w:rsidR="00473567">
              <w:rPr>
                <w:rFonts w:ascii="Times New Roman" w:hint="eastAsia"/>
                <w:sz w:val="18"/>
                <w:szCs w:val="18"/>
              </w:rPr>
              <w:t>1</w:t>
            </w:r>
            <w:r>
              <w:rPr>
                <w:rFonts w:ascii="Times New Roman" w:hint="eastAsia"/>
                <w:sz w:val="18"/>
                <w:szCs w:val="18"/>
              </w:rPr>
              <w:t>0</w:t>
            </w:r>
          </w:p>
        </w:tc>
        <w:tc>
          <w:tcPr>
            <w:tcW w:w="1937" w:type="dxa"/>
            <w:tcBorders>
              <w:bottom w:val="single" w:sz="12" w:space="0" w:color="auto"/>
              <w:right w:val="single" w:sz="12" w:space="0" w:color="auto"/>
            </w:tcBorders>
            <w:vAlign w:val="center"/>
          </w:tcPr>
          <w:p w:rsidR="009B228F" w:rsidRPr="003B4D5D" w:rsidRDefault="009B228F" w:rsidP="00473567">
            <w:pPr>
              <w:pStyle w:val="af2"/>
              <w:ind w:firstLineChars="0" w:firstLine="0"/>
              <w:jc w:val="center"/>
              <w:rPr>
                <w:rFonts w:ascii="Times New Roman"/>
                <w:sz w:val="18"/>
                <w:szCs w:val="18"/>
              </w:rPr>
            </w:pPr>
            <w:r>
              <w:rPr>
                <w:rFonts w:ascii="Times New Roman" w:hint="eastAsia"/>
                <w:sz w:val="18"/>
                <w:szCs w:val="18"/>
              </w:rPr>
              <w:t>0.0</w:t>
            </w:r>
            <w:r w:rsidR="00473567">
              <w:rPr>
                <w:rFonts w:ascii="Times New Roman" w:hint="eastAsia"/>
                <w:sz w:val="18"/>
                <w:szCs w:val="18"/>
              </w:rPr>
              <w:t>1</w:t>
            </w:r>
            <w:r>
              <w:rPr>
                <w:rFonts w:ascii="Times New Roman" w:hint="eastAsia"/>
                <w:sz w:val="18"/>
                <w:szCs w:val="18"/>
              </w:rPr>
              <w:t>0</w:t>
            </w:r>
          </w:p>
        </w:tc>
      </w:tr>
    </w:tbl>
    <w:p w:rsidR="003557CB" w:rsidRDefault="003557CB" w:rsidP="002449D5">
      <w:pPr>
        <w:pStyle w:val="a"/>
        <w:numPr>
          <w:ilvl w:val="1"/>
          <w:numId w:val="0"/>
        </w:numPr>
        <w:snapToGrid w:val="0"/>
        <w:spacing w:beforeLines="50" w:afterLines="50" w:line="320" w:lineRule="exact"/>
        <w:rPr>
          <w:rFonts w:hAnsi="黑体"/>
        </w:rPr>
      </w:pPr>
      <w:r w:rsidRPr="00EA7F8C">
        <w:rPr>
          <w:rFonts w:hAnsi="黑体"/>
          <w:szCs w:val="22"/>
        </w:rPr>
        <w:t xml:space="preserve">5.2  </w:t>
      </w:r>
      <w:r>
        <w:rPr>
          <w:rFonts w:hAnsi="黑体" w:hint="eastAsia"/>
        </w:rPr>
        <w:t>浊度</w:t>
      </w:r>
    </w:p>
    <w:p w:rsidR="003557CB" w:rsidRPr="00853897" w:rsidRDefault="003557CB" w:rsidP="00401A80">
      <w:pPr>
        <w:pStyle w:val="af2"/>
        <w:spacing w:line="320" w:lineRule="exact"/>
        <w:rPr>
          <w:rFonts w:ascii="Times New Roman" w:hAnsi="Times New Roman" w:cs="Times New Roman"/>
        </w:rPr>
      </w:pPr>
      <w:r>
        <w:rPr>
          <w:rFonts w:hint="eastAsia"/>
        </w:rPr>
        <w:t>氯化镧</w:t>
      </w:r>
      <w:r w:rsidRPr="003557CB">
        <w:rPr>
          <w:rFonts w:ascii="Times New Roman" w:cs="Times New Roman"/>
        </w:rPr>
        <w:t>产品</w:t>
      </w:r>
      <w:r w:rsidRPr="003557CB">
        <w:rPr>
          <w:rFonts w:ascii="Times New Roman" w:hAnsi="Times New Roman" w:cs="Times New Roman"/>
          <w:szCs w:val="21"/>
        </w:rPr>
        <w:t>REO</w:t>
      </w:r>
      <w:r w:rsidRPr="003557CB">
        <w:rPr>
          <w:rFonts w:ascii="Times New Roman" w:cs="Times New Roman"/>
          <w:szCs w:val="21"/>
        </w:rPr>
        <w:t>浓</w:t>
      </w:r>
      <w:r w:rsidRPr="00853897">
        <w:rPr>
          <w:rFonts w:ascii="Times New Roman" w:hAnsi="Times New Roman" w:cs="Times New Roman"/>
          <w:szCs w:val="21"/>
        </w:rPr>
        <w:t>度</w:t>
      </w:r>
      <w:r w:rsidRPr="00853897">
        <w:rPr>
          <w:rFonts w:ascii="Times New Roman" w:hAnsi="Times New Roman" w:cs="Times New Roman"/>
          <w:szCs w:val="21"/>
        </w:rPr>
        <w:t>260g/L</w:t>
      </w:r>
      <w:r w:rsidRPr="00853897">
        <w:rPr>
          <w:rFonts w:ascii="Times New Roman" w:hAnsi="Times New Roman" w:cs="Times New Roman"/>
          <w:szCs w:val="21"/>
        </w:rPr>
        <w:t>的浊度</w:t>
      </w:r>
      <w:r w:rsidR="00853897" w:rsidRPr="00853897">
        <w:rPr>
          <w:rFonts w:ascii="Times New Roman" w:hAnsi="Times New Roman" w:cs="Times New Roman"/>
          <w:szCs w:val="21"/>
        </w:rPr>
        <w:t>应</w:t>
      </w:r>
      <w:r w:rsidRPr="00853897">
        <w:rPr>
          <w:rFonts w:ascii="Times New Roman" w:hAnsi="Times New Roman" w:cs="Times New Roman"/>
          <w:szCs w:val="21"/>
        </w:rPr>
        <w:t>不大于</w:t>
      </w:r>
      <w:r w:rsidRPr="00853897">
        <w:rPr>
          <w:rFonts w:ascii="Times New Roman" w:hAnsi="Times New Roman" w:cs="Times New Roman"/>
          <w:szCs w:val="21"/>
        </w:rPr>
        <w:t>10</w:t>
      </w:r>
      <w:r w:rsidR="001A4D7B">
        <w:rPr>
          <w:rFonts w:ascii="Times New Roman" w:hAnsi="Times New Roman" w:cs="Times New Roman" w:hint="eastAsia"/>
          <w:szCs w:val="21"/>
        </w:rPr>
        <w:t>NTU</w:t>
      </w:r>
      <w:r w:rsidRPr="00853897">
        <w:rPr>
          <w:rFonts w:ascii="Times New Roman" w:hAnsi="Times New Roman" w:cs="Times New Roman"/>
          <w:szCs w:val="21"/>
        </w:rPr>
        <w:t>。如需方有特殊要求，供需双方可另行协商确定。</w:t>
      </w:r>
    </w:p>
    <w:p w:rsidR="003557CB" w:rsidRPr="00853897" w:rsidRDefault="003557CB" w:rsidP="00401A80">
      <w:pPr>
        <w:pStyle w:val="a0"/>
        <w:numPr>
          <w:ilvl w:val="0"/>
          <w:numId w:val="0"/>
        </w:numPr>
        <w:spacing w:before="156" w:after="156" w:line="320" w:lineRule="exact"/>
        <w:rPr>
          <w:rFonts w:ascii="Times New Roman"/>
        </w:rPr>
      </w:pPr>
      <w:r w:rsidRPr="00853897">
        <w:rPr>
          <w:rFonts w:ascii="Times New Roman"/>
        </w:rPr>
        <w:t xml:space="preserve">5.3  </w:t>
      </w:r>
      <w:r w:rsidRPr="00853897">
        <w:rPr>
          <w:rFonts w:ascii="Times New Roman"/>
          <w:szCs w:val="22"/>
        </w:rPr>
        <w:t>pH</w:t>
      </w:r>
      <w:r w:rsidRPr="00853897">
        <w:rPr>
          <w:rFonts w:ascii="Times New Roman" w:hAnsi="黑体"/>
          <w:szCs w:val="22"/>
        </w:rPr>
        <w:t>值</w:t>
      </w:r>
    </w:p>
    <w:p w:rsidR="003557CB" w:rsidRPr="003557CB" w:rsidRDefault="003557CB" w:rsidP="00401A80">
      <w:pPr>
        <w:pStyle w:val="af2"/>
        <w:spacing w:line="320" w:lineRule="exact"/>
      </w:pPr>
      <w:r w:rsidRPr="00853897">
        <w:rPr>
          <w:rFonts w:ascii="Times New Roman" w:cs="Times New Roman"/>
          <w:szCs w:val="21"/>
        </w:rPr>
        <w:t>常温下液体氯化镧产品稀释至</w:t>
      </w:r>
      <w:r w:rsidRPr="00853897">
        <w:rPr>
          <w:rFonts w:ascii="Times New Roman" w:hAnsi="Times New Roman" w:cs="Times New Roman"/>
          <w:szCs w:val="21"/>
        </w:rPr>
        <w:t>REO</w:t>
      </w:r>
      <w:r w:rsidRPr="00853897">
        <w:rPr>
          <w:rFonts w:ascii="Times New Roman" w:cs="Times New Roman"/>
          <w:szCs w:val="21"/>
        </w:rPr>
        <w:t>浓度</w:t>
      </w:r>
      <w:r w:rsidRPr="00853897">
        <w:rPr>
          <w:rFonts w:ascii="Times New Roman" w:hAnsi="Times New Roman" w:cs="Times New Roman"/>
          <w:szCs w:val="21"/>
        </w:rPr>
        <w:t>50g/L</w:t>
      </w:r>
      <w:r w:rsidRPr="00853897">
        <w:rPr>
          <w:rFonts w:ascii="Times New Roman" w:cs="Times New Roman"/>
          <w:szCs w:val="21"/>
        </w:rPr>
        <w:t>的</w:t>
      </w:r>
      <w:r w:rsidRPr="00853897">
        <w:rPr>
          <w:rFonts w:ascii="Times New Roman" w:hAnsi="Times New Roman" w:cs="Times New Roman"/>
        </w:rPr>
        <w:t>pH</w:t>
      </w:r>
      <w:r w:rsidRPr="00853897">
        <w:rPr>
          <w:rFonts w:ascii="Times New Roman" w:cs="Times New Roman"/>
        </w:rPr>
        <w:t>值应为</w:t>
      </w:r>
      <w:r w:rsidRPr="00853897">
        <w:rPr>
          <w:rFonts w:ascii="Times New Roman" w:hAnsi="Times New Roman" w:cs="Times New Roman"/>
          <w:szCs w:val="21"/>
        </w:rPr>
        <w:t>2~3</w:t>
      </w:r>
      <w:r w:rsidRPr="00853897">
        <w:rPr>
          <w:rFonts w:ascii="Times New Roman" w:cs="Times New Roman"/>
          <w:sz w:val="18"/>
          <w:szCs w:val="18"/>
        </w:rPr>
        <w:t>。</w:t>
      </w:r>
      <w:r w:rsidRPr="00853897">
        <w:rPr>
          <w:rFonts w:ascii="Times New Roman" w:cs="Times New Roman"/>
          <w:szCs w:val="21"/>
        </w:rPr>
        <w:t>如需方</w:t>
      </w:r>
      <w:r>
        <w:rPr>
          <w:szCs w:val="21"/>
        </w:rPr>
        <w:t>有特殊要求，供需双方可另行协商确定。</w:t>
      </w:r>
    </w:p>
    <w:p w:rsidR="008A659E" w:rsidRDefault="003557CB" w:rsidP="00401A80">
      <w:pPr>
        <w:pStyle w:val="a0"/>
        <w:numPr>
          <w:ilvl w:val="0"/>
          <w:numId w:val="0"/>
        </w:numPr>
        <w:spacing w:before="156" w:after="156" w:line="320" w:lineRule="exact"/>
        <w:rPr>
          <w:rFonts w:hAnsi="黑体"/>
        </w:rPr>
      </w:pPr>
      <w:r>
        <w:rPr>
          <w:rFonts w:hAnsi="黑体" w:hint="eastAsia"/>
        </w:rPr>
        <w:t xml:space="preserve">5.4  </w:t>
      </w:r>
      <w:r w:rsidR="008A659E">
        <w:rPr>
          <w:rFonts w:hAnsi="黑体" w:hint="eastAsia"/>
        </w:rPr>
        <w:t>外观</w:t>
      </w:r>
      <w:r w:rsidR="00C049A9">
        <w:rPr>
          <w:rFonts w:hAnsi="黑体" w:hint="eastAsia"/>
        </w:rPr>
        <w:t>质量</w:t>
      </w:r>
    </w:p>
    <w:p w:rsidR="003557CB" w:rsidRDefault="0020369E" w:rsidP="00401A80">
      <w:pPr>
        <w:pStyle w:val="a0"/>
        <w:numPr>
          <w:ilvl w:val="0"/>
          <w:numId w:val="0"/>
        </w:numPr>
        <w:spacing w:beforeLines="0" w:afterLines="0" w:line="320" w:lineRule="exact"/>
        <w:rPr>
          <w:rFonts w:hAnsi="黑体"/>
        </w:rPr>
      </w:pPr>
      <w:r>
        <w:rPr>
          <w:rFonts w:hAnsi="黑体" w:hint="eastAsia"/>
        </w:rPr>
        <w:t>5</w:t>
      </w:r>
      <w:r w:rsidR="008A659E">
        <w:rPr>
          <w:rFonts w:hAnsi="黑体"/>
        </w:rPr>
        <w:t>.</w:t>
      </w:r>
      <w:r w:rsidR="003557CB">
        <w:rPr>
          <w:rFonts w:hAnsi="黑体" w:hint="eastAsia"/>
        </w:rPr>
        <w:t>4</w:t>
      </w:r>
      <w:r w:rsidR="008A659E">
        <w:rPr>
          <w:rFonts w:hAnsi="黑体"/>
        </w:rPr>
        <w:t xml:space="preserve">.1  </w:t>
      </w:r>
      <w:r w:rsidR="003557CB">
        <w:rPr>
          <w:rFonts w:hAnsi="黑体" w:hint="eastAsia"/>
        </w:rPr>
        <w:t>固体产品</w:t>
      </w:r>
    </w:p>
    <w:p w:rsidR="003557CB" w:rsidRDefault="003557CB" w:rsidP="00401A80">
      <w:pPr>
        <w:pStyle w:val="a0"/>
        <w:numPr>
          <w:ilvl w:val="0"/>
          <w:numId w:val="0"/>
        </w:numPr>
        <w:spacing w:beforeLines="0" w:afterLines="0" w:line="320" w:lineRule="exact"/>
        <w:rPr>
          <w:rFonts w:ascii="Times New Roman" w:eastAsiaTheme="minorEastAsia" w:hAnsiTheme="minorEastAsia"/>
        </w:rPr>
      </w:pPr>
      <w:r>
        <w:rPr>
          <w:rFonts w:hAnsi="黑体" w:hint="eastAsia"/>
        </w:rPr>
        <w:lastRenderedPageBreak/>
        <w:t xml:space="preserve">5.4.1.1 </w:t>
      </w:r>
      <w:r w:rsidR="00C049A9" w:rsidRPr="00EA640A">
        <w:rPr>
          <w:rFonts w:ascii="Times New Roman" w:eastAsiaTheme="minorEastAsia"/>
          <w:color w:val="000000"/>
        </w:rPr>
        <w:t>LaCl</w:t>
      </w:r>
      <w:r w:rsidR="00C049A9" w:rsidRPr="00EA640A">
        <w:rPr>
          <w:rFonts w:ascii="Times New Roman" w:eastAsiaTheme="minorEastAsia"/>
          <w:color w:val="000000"/>
          <w:vertAlign w:val="subscript"/>
        </w:rPr>
        <w:t>3</w:t>
      </w:r>
      <w:r w:rsidR="00C049A9" w:rsidRPr="00EA640A">
        <w:rPr>
          <w:rFonts w:ascii="Times New Roman" w:eastAsiaTheme="minorEastAsia"/>
          <w:color w:val="000000"/>
        </w:rPr>
        <w:t>-</w:t>
      </w:r>
      <w:r w:rsidR="00261088">
        <w:rPr>
          <w:rFonts w:ascii="Times New Roman" w:eastAsiaTheme="minorEastAsia" w:hint="eastAsia"/>
          <w:color w:val="000000"/>
        </w:rPr>
        <w:t>4</w:t>
      </w:r>
      <w:r w:rsidR="00C049A9" w:rsidRPr="00EA640A">
        <w:rPr>
          <w:rFonts w:ascii="Times New Roman" w:eastAsiaTheme="minorEastAsia"/>
          <w:color w:val="000000"/>
        </w:rPr>
        <w:t>NA</w:t>
      </w:r>
      <w:r w:rsidR="00C049A9" w:rsidRPr="00EA640A">
        <w:rPr>
          <w:rFonts w:ascii="Times New Roman" w:eastAsiaTheme="minorEastAsia" w:hAnsiTheme="minorEastAsia"/>
          <w:color w:val="000000"/>
        </w:rPr>
        <w:t>、</w:t>
      </w:r>
      <w:r w:rsidR="00C049A9" w:rsidRPr="00EA640A">
        <w:rPr>
          <w:rFonts w:ascii="Times New Roman" w:eastAsiaTheme="minorEastAsia"/>
          <w:color w:val="000000"/>
        </w:rPr>
        <w:t>LaCl</w:t>
      </w:r>
      <w:r w:rsidR="00C049A9" w:rsidRPr="00EA640A">
        <w:rPr>
          <w:rFonts w:ascii="Times New Roman" w:eastAsiaTheme="minorEastAsia"/>
          <w:color w:val="000000"/>
          <w:vertAlign w:val="subscript"/>
        </w:rPr>
        <w:t>3</w:t>
      </w:r>
      <w:r w:rsidR="00C049A9" w:rsidRPr="00EA640A">
        <w:rPr>
          <w:rFonts w:ascii="Times New Roman" w:eastAsiaTheme="minorEastAsia"/>
          <w:color w:val="000000"/>
        </w:rPr>
        <w:t>-3NA</w:t>
      </w:r>
      <w:r w:rsidR="00C049A9" w:rsidRPr="00EA640A">
        <w:rPr>
          <w:rFonts w:ascii="Times New Roman" w:eastAsiaTheme="minorEastAsia" w:hAnsiTheme="minorEastAsia"/>
          <w:color w:val="000000"/>
        </w:rPr>
        <w:t>、</w:t>
      </w:r>
      <w:r w:rsidR="00C049A9" w:rsidRPr="00EA640A">
        <w:rPr>
          <w:rFonts w:ascii="Times New Roman" w:eastAsiaTheme="minorEastAsia"/>
          <w:color w:val="000000"/>
        </w:rPr>
        <w:t>LaCl</w:t>
      </w:r>
      <w:r w:rsidR="00C049A9" w:rsidRPr="00EA640A">
        <w:rPr>
          <w:rFonts w:ascii="Times New Roman" w:eastAsiaTheme="minorEastAsia"/>
          <w:color w:val="000000"/>
          <w:vertAlign w:val="subscript"/>
        </w:rPr>
        <w:t>3</w:t>
      </w:r>
      <w:r w:rsidR="00C049A9" w:rsidRPr="00EA640A">
        <w:rPr>
          <w:rFonts w:ascii="Times New Roman" w:eastAsiaTheme="minorEastAsia"/>
          <w:color w:val="000000"/>
        </w:rPr>
        <w:t>-2N5A</w:t>
      </w:r>
      <w:r w:rsidR="00C049A9" w:rsidRPr="00EA640A">
        <w:rPr>
          <w:rFonts w:ascii="Times New Roman" w:eastAsiaTheme="minorEastAsia" w:hAnsiTheme="minorEastAsia"/>
          <w:color w:val="000000"/>
        </w:rPr>
        <w:t>三个牌号的固体</w:t>
      </w:r>
      <w:r w:rsidR="008A659E" w:rsidRPr="00EA640A">
        <w:rPr>
          <w:rFonts w:ascii="Times New Roman" w:eastAsiaTheme="minorEastAsia" w:hAnsiTheme="minorEastAsia"/>
        </w:rPr>
        <w:t>产品为</w:t>
      </w:r>
      <w:r w:rsidR="00C049A9" w:rsidRPr="00EA640A">
        <w:rPr>
          <w:rFonts w:ascii="Times New Roman" w:eastAsiaTheme="minorEastAsia" w:hAnsiTheme="minorEastAsia"/>
        </w:rPr>
        <w:t>白色粒状晶体</w:t>
      </w:r>
      <w:r w:rsidR="00F851A8">
        <w:rPr>
          <w:rFonts w:ascii="Times New Roman" w:eastAsiaTheme="minorEastAsia" w:hAnsiTheme="minorEastAsia" w:hint="eastAsia"/>
        </w:rPr>
        <w:t>；</w:t>
      </w:r>
      <w:r w:rsidR="00C049A9" w:rsidRPr="00EA640A">
        <w:rPr>
          <w:rFonts w:ascii="Times New Roman" w:eastAsiaTheme="minorEastAsia"/>
          <w:color w:val="000000"/>
        </w:rPr>
        <w:t>LaCl</w:t>
      </w:r>
      <w:r w:rsidR="00C049A9" w:rsidRPr="00EA640A">
        <w:rPr>
          <w:rFonts w:ascii="Times New Roman" w:eastAsiaTheme="minorEastAsia"/>
          <w:color w:val="000000"/>
          <w:vertAlign w:val="subscript"/>
        </w:rPr>
        <w:t>3</w:t>
      </w:r>
      <w:r w:rsidR="00C049A9" w:rsidRPr="00EA640A">
        <w:rPr>
          <w:rFonts w:ascii="Times New Roman" w:eastAsiaTheme="minorEastAsia"/>
          <w:color w:val="000000"/>
        </w:rPr>
        <w:t>-</w:t>
      </w:r>
      <w:r w:rsidR="00261088">
        <w:rPr>
          <w:rFonts w:ascii="Times New Roman" w:eastAsiaTheme="minorEastAsia" w:hint="eastAsia"/>
          <w:color w:val="000000"/>
        </w:rPr>
        <w:t>4</w:t>
      </w:r>
      <w:r w:rsidR="00C049A9" w:rsidRPr="00EA640A">
        <w:rPr>
          <w:rFonts w:ascii="Times New Roman" w:eastAsiaTheme="minorEastAsia"/>
          <w:color w:val="000000"/>
        </w:rPr>
        <w:t>NB</w:t>
      </w:r>
      <w:r w:rsidR="00C049A9" w:rsidRPr="00EA640A">
        <w:rPr>
          <w:rFonts w:ascii="Times New Roman" w:eastAsiaTheme="minorEastAsia" w:hAnsiTheme="minorEastAsia"/>
          <w:color w:val="000000"/>
        </w:rPr>
        <w:t>、</w:t>
      </w:r>
      <w:r w:rsidR="00C049A9" w:rsidRPr="00EA640A">
        <w:rPr>
          <w:rFonts w:ascii="Times New Roman" w:eastAsiaTheme="minorEastAsia"/>
          <w:color w:val="000000"/>
        </w:rPr>
        <w:t>LaCl</w:t>
      </w:r>
      <w:r w:rsidR="00C049A9" w:rsidRPr="00EA640A">
        <w:rPr>
          <w:rFonts w:ascii="Times New Roman" w:eastAsiaTheme="minorEastAsia"/>
          <w:color w:val="000000"/>
          <w:vertAlign w:val="subscript"/>
        </w:rPr>
        <w:t>3</w:t>
      </w:r>
      <w:r w:rsidR="00C049A9" w:rsidRPr="00EA640A">
        <w:rPr>
          <w:rFonts w:ascii="Times New Roman" w:eastAsiaTheme="minorEastAsia"/>
          <w:color w:val="000000"/>
        </w:rPr>
        <w:t>-3NB</w:t>
      </w:r>
      <w:r w:rsidR="00C049A9" w:rsidRPr="00EA640A">
        <w:rPr>
          <w:rFonts w:ascii="Times New Roman" w:eastAsiaTheme="minorEastAsia" w:hAnsiTheme="minorEastAsia"/>
          <w:color w:val="000000"/>
        </w:rPr>
        <w:t>、</w:t>
      </w:r>
      <w:r w:rsidR="00C049A9" w:rsidRPr="00EA640A">
        <w:rPr>
          <w:rFonts w:ascii="Times New Roman" w:eastAsiaTheme="minorEastAsia"/>
          <w:color w:val="000000"/>
        </w:rPr>
        <w:t>LaCl</w:t>
      </w:r>
      <w:r w:rsidR="00C049A9" w:rsidRPr="00EA640A">
        <w:rPr>
          <w:rFonts w:ascii="Times New Roman" w:eastAsiaTheme="minorEastAsia"/>
          <w:color w:val="000000"/>
          <w:vertAlign w:val="subscript"/>
        </w:rPr>
        <w:t>3</w:t>
      </w:r>
      <w:r w:rsidR="00C049A9" w:rsidRPr="00EA640A">
        <w:rPr>
          <w:rFonts w:ascii="Times New Roman" w:eastAsiaTheme="minorEastAsia"/>
          <w:color w:val="000000"/>
        </w:rPr>
        <w:t>-2N5B</w:t>
      </w:r>
      <w:r w:rsidR="00C049A9" w:rsidRPr="00EA640A">
        <w:rPr>
          <w:rFonts w:ascii="Times New Roman" w:eastAsiaTheme="minorEastAsia" w:hAnsiTheme="minorEastAsia"/>
          <w:color w:val="000000"/>
        </w:rPr>
        <w:t>三个牌号的固体</w:t>
      </w:r>
      <w:r w:rsidR="00C049A9" w:rsidRPr="00EA640A">
        <w:rPr>
          <w:rFonts w:ascii="Times New Roman" w:eastAsiaTheme="minorEastAsia" w:hAnsiTheme="minorEastAsia"/>
        </w:rPr>
        <w:t>产品为</w:t>
      </w:r>
      <w:r w:rsidR="008A659E" w:rsidRPr="00EA640A">
        <w:rPr>
          <w:rFonts w:ascii="Times New Roman" w:eastAsiaTheme="minorEastAsia" w:hAnsiTheme="minorEastAsia"/>
        </w:rPr>
        <w:t>白色</w:t>
      </w:r>
      <w:r w:rsidR="00C049A9" w:rsidRPr="00EA640A">
        <w:rPr>
          <w:rFonts w:ascii="Times New Roman" w:eastAsiaTheme="minorEastAsia" w:hAnsiTheme="minorEastAsia"/>
        </w:rPr>
        <w:t>块状</w:t>
      </w:r>
      <w:r w:rsidR="0073303C">
        <w:rPr>
          <w:rFonts w:ascii="Times New Roman" w:eastAsiaTheme="minorEastAsia" w:hAnsiTheme="minorEastAsia" w:hint="eastAsia"/>
        </w:rPr>
        <w:t>或片状</w:t>
      </w:r>
      <w:r w:rsidR="00C049A9" w:rsidRPr="00EA640A">
        <w:rPr>
          <w:rFonts w:ascii="Times New Roman" w:eastAsiaTheme="minorEastAsia" w:hAnsiTheme="minorEastAsia"/>
        </w:rPr>
        <w:t>晶体</w:t>
      </w:r>
      <w:r>
        <w:rPr>
          <w:rFonts w:ascii="Times New Roman" w:eastAsiaTheme="minorEastAsia" w:hAnsiTheme="minorEastAsia" w:hint="eastAsia"/>
        </w:rPr>
        <w:t>。</w:t>
      </w:r>
    </w:p>
    <w:p w:rsidR="003557CB" w:rsidRDefault="003557CB" w:rsidP="00401A80">
      <w:pPr>
        <w:spacing w:line="320" w:lineRule="exact"/>
        <w:rPr>
          <w:szCs w:val="21"/>
        </w:rPr>
      </w:pPr>
      <w:r w:rsidRPr="00EA7F8C">
        <w:rPr>
          <w:rFonts w:ascii="黑体" w:eastAsia="黑体" w:hAnsi="黑体"/>
          <w:szCs w:val="21"/>
        </w:rPr>
        <w:t>5.3.1.2</w:t>
      </w:r>
      <w:r>
        <w:rPr>
          <w:szCs w:val="21"/>
        </w:rPr>
        <w:t xml:space="preserve"> </w:t>
      </w:r>
      <w:r>
        <w:rPr>
          <w:szCs w:val="21"/>
        </w:rPr>
        <w:t>产品应洁净，无目视可见夹杂物。</w:t>
      </w:r>
    </w:p>
    <w:p w:rsidR="003557CB" w:rsidRDefault="003557CB" w:rsidP="00401A80">
      <w:pPr>
        <w:spacing w:line="320" w:lineRule="exact"/>
        <w:rPr>
          <w:szCs w:val="21"/>
        </w:rPr>
      </w:pPr>
      <w:r w:rsidRPr="00EA7F8C">
        <w:rPr>
          <w:rFonts w:ascii="黑体" w:eastAsia="黑体" w:hAnsi="黑体"/>
          <w:szCs w:val="21"/>
        </w:rPr>
        <w:t>5.</w:t>
      </w:r>
      <w:r w:rsidR="00CC6266">
        <w:rPr>
          <w:rFonts w:ascii="黑体" w:eastAsia="黑体" w:hAnsi="黑体" w:hint="eastAsia"/>
          <w:szCs w:val="21"/>
        </w:rPr>
        <w:t>4</w:t>
      </w:r>
      <w:r w:rsidRPr="00EA7F8C">
        <w:rPr>
          <w:rFonts w:ascii="黑体" w:eastAsia="黑体" w:hAnsi="黑体"/>
          <w:szCs w:val="21"/>
        </w:rPr>
        <w:t>.1.3</w:t>
      </w:r>
      <w:r>
        <w:rPr>
          <w:szCs w:val="21"/>
        </w:rPr>
        <w:t xml:space="preserve"> </w:t>
      </w:r>
      <w:r>
        <w:rPr>
          <w:rFonts w:hint="eastAsia"/>
          <w:szCs w:val="21"/>
        </w:rPr>
        <w:t>块状</w:t>
      </w:r>
      <w:r>
        <w:rPr>
          <w:szCs w:val="21"/>
        </w:rPr>
        <w:t>固体</w:t>
      </w:r>
      <w:proofErr w:type="gramStart"/>
      <w:r>
        <w:rPr>
          <w:szCs w:val="21"/>
        </w:rPr>
        <w:t>产品块径均不</w:t>
      </w:r>
      <w:proofErr w:type="gramEnd"/>
      <w:r>
        <w:rPr>
          <w:szCs w:val="21"/>
        </w:rPr>
        <w:t>大于</w:t>
      </w:r>
      <w:r>
        <w:rPr>
          <w:szCs w:val="21"/>
        </w:rPr>
        <w:t>10cm</w:t>
      </w:r>
      <w:r>
        <w:rPr>
          <w:szCs w:val="21"/>
        </w:rPr>
        <w:t>。</w:t>
      </w:r>
    </w:p>
    <w:p w:rsidR="003557CB" w:rsidRDefault="003557CB" w:rsidP="002449D5">
      <w:pPr>
        <w:pStyle w:val="a"/>
        <w:numPr>
          <w:ilvl w:val="1"/>
          <w:numId w:val="0"/>
        </w:numPr>
        <w:snapToGrid w:val="0"/>
        <w:spacing w:beforeLines="50" w:afterLines="50" w:line="320" w:lineRule="exact"/>
        <w:rPr>
          <w:rFonts w:ascii="Times New Roman"/>
          <w:szCs w:val="22"/>
        </w:rPr>
      </w:pPr>
      <w:r w:rsidRPr="00EA7F8C">
        <w:rPr>
          <w:rFonts w:hAnsi="黑体"/>
          <w:szCs w:val="22"/>
        </w:rPr>
        <w:t>5.</w:t>
      </w:r>
      <w:r w:rsidR="00CC6266">
        <w:rPr>
          <w:rFonts w:hAnsi="黑体" w:hint="eastAsia"/>
          <w:szCs w:val="22"/>
        </w:rPr>
        <w:t>4</w:t>
      </w:r>
      <w:r w:rsidRPr="00EA7F8C">
        <w:rPr>
          <w:rFonts w:hAnsi="黑体"/>
          <w:szCs w:val="22"/>
        </w:rPr>
        <w:t xml:space="preserve">.2 </w:t>
      </w:r>
      <w:r>
        <w:rPr>
          <w:rFonts w:ascii="Times New Roman"/>
          <w:szCs w:val="22"/>
        </w:rPr>
        <w:t>液体产品</w:t>
      </w:r>
    </w:p>
    <w:p w:rsidR="003557CB" w:rsidRDefault="003557CB" w:rsidP="00401A80">
      <w:pPr>
        <w:spacing w:line="320" w:lineRule="exact"/>
        <w:rPr>
          <w:szCs w:val="21"/>
        </w:rPr>
      </w:pPr>
      <w:r w:rsidRPr="00EA7F8C">
        <w:rPr>
          <w:rFonts w:ascii="黑体" w:eastAsia="黑体" w:hAnsi="黑体"/>
          <w:szCs w:val="21"/>
        </w:rPr>
        <w:t>5.</w:t>
      </w:r>
      <w:r w:rsidR="00CC6266">
        <w:rPr>
          <w:rFonts w:ascii="黑体" w:eastAsia="黑体" w:hAnsi="黑体" w:hint="eastAsia"/>
          <w:szCs w:val="21"/>
        </w:rPr>
        <w:t>4</w:t>
      </w:r>
      <w:r w:rsidRPr="00EA7F8C">
        <w:rPr>
          <w:rFonts w:ascii="黑体" w:eastAsia="黑体" w:hAnsi="黑体"/>
          <w:szCs w:val="21"/>
        </w:rPr>
        <w:t>.2.1</w:t>
      </w:r>
      <w:r>
        <w:rPr>
          <w:szCs w:val="21"/>
        </w:rPr>
        <w:t xml:space="preserve"> </w:t>
      </w:r>
      <w:r>
        <w:rPr>
          <w:szCs w:val="21"/>
        </w:rPr>
        <w:t>液体产品应清澈、透明。</w:t>
      </w:r>
    </w:p>
    <w:p w:rsidR="008A659E" w:rsidRPr="00EA640A" w:rsidRDefault="003557CB" w:rsidP="00401A80">
      <w:pPr>
        <w:spacing w:line="320" w:lineRule="exact"/>
        <w:rPr>
          <w:rFonts w:eastAsiaTheme="minorEastAsia"/>
        </w:rPr>
      </w:pPr>
      <w:r w:rsidRPr="00EA7F8C">
        <w:rPr>
          <w:rFonts w:ascii="黑体" w:eastAsia="黑体" w:hAnsi="黑体"/>
          <w:szCs w:val="21"/>
        </w:rPr>
        <w:t>5.</w:t>
      </w:r>
      <w:r w:rsidR="00CC6266">
        <w:rPr>
          <w:rFonts w:ascii="黑体" w:eastAsia="黑体" w:hAnsi="黑体" w:hint="eastAsia"/>
          <w:szCs w:val="21"/>
        </w:rPr>
        <w:t>4</w:t>
      </w:r>
      <w:r w:rsidRPr="00EA7F8C">
        <w:rPr>
          <w:rFonts w:ascii="黑体" w:eastAsia="黑体" w:hAnsi="黑体"/>
          <w:szCs w:val="21"/>
        </w:rPr>
        <w:t>.2.2</w:t>
      </w:r>
      <w:r w:rsidRPr="00EA7F8C">
        <w:rPr>
          <w:rFonts w:ascii="Bahnschrift" w:hAnsi="Bahnschrift"/>
          <w:szCs w:val="21"/>
        </w:rPr>
        <w:t xml:space="preserve"> </w:t>
      </w:r>
      <w:r>
        <w:rPr>
          <w:szCs w:val="21"/>
        </w:rPr>
        <w:t>液体产品应洁净，无目视可见的夹杂物或沉淀物。</w:t>
      </w:r>
    </w:p>
    <w:p w:rsidR="008A659E" w:rsidRDefault="0020369E" w:rsidP="002449D5">
      <w:pPr>
        <w:pStyle w:val="af2"/>
        <w:spacing w:beforeLines="50" w:afterLines="50" w:line="320" w:lineRule="exact"/>
        <w:ind w:firstLineChars="0" w:firstLine="0"/>
        <w:rPr>
          <w:rFonts w:ascii="黑体" w:eastAsia="黑体" w:hAnsi="黑体"/>
        </w:rPr>
      </w:pPr>
      <w:r>
        <w:rPr>
          <w:rFonts w:ascii="黑体" w:eastAsia="黑体" w:hAnsi="黑体" w:hint="eastAsia"/>
        </w:rPr>
        <w:t>6</w:t>
      </w:r>
      <w:r w:rsidR="008A659E">
        <w:rPr>
          <w:rFonts w:ascii="黑体" w:eastAsia="黑体" w:hAnsi="黑体" w:hint="eastAsia"/>
        </w:rPr>
        <w:t xml:space="preserve">  试验方法</w:t>
      </w:r>
    </w:p>
    <w:p w:rsidR="003C3056" w:rsidRDefault="0020369E" w:rsidP="002449D5">
      <w:pPr>
        <w:pStyle w:val="af2"/>
        <w:snapToGrid w:val="0"/>
        <w:spacing w:beforeLines="50" w:afterLines="50" w:line="320" w:lineRule="exact"/>
        <w:ind w:firstLineChars="0" w:firstLine="0"/>
        <w:rPr>
          <w:rFonts w:ascii="黑体" w:eastAsia="黑体" w:hAnsi="黑体"/>
          <w:color w:val="000000"/>
        </w:rPr>
      </w:pPr>
      <w:r>
        <w:rPr>
          <w:rFonts w:ascii="黑体" w:eastAsia="黑体" w:hAnsi="黑体" w:hint="eastAsia"/>
          <w:color w:val="000000"/>
        </w:rPr>
        <w:t>6</w:t>
      </w:r>
      <w:r w:rsidR="008A659E">
        <w:rPr>
          <w:rFonts w:ascii="黑体" w:eastAsia="黑体" w:hAnsi="黑体"/>
          <w:color w:val="000000"/>
        </w:rPr>
        <w:t>.1</w:t>
      </w:r>
      <w:r w:rsidR="008A659E">
        <w:rPr>
          <w:rFonts w:ascii="黑体" w:eastAsia="黑体" w:hAnsi="黑体" w:hint="eastAsia"/>
          <w:color w:val="000000"/>
        </w:rPr>
        <w:t xml:space="preserve">  化学成分</w:t>
      </w:r>
    </w:p>
    <w:p w:rsidR="00EA640A" w:rsidRDefault="0020369E" w:rsidP="00401A80">
      <w:pPr>
        <w:pStyle w:val="a0"/>
        <w:numPr>
          <w:ilvl w:val="0"/>
          <w:numId w:val="0"/>
        </w:numPr>
        <w:spacing w:beforeLines="0" w:afterLines="0" w:line="320" w:lineRule="exact"/>
        <w:rPr>
          <w:rFonts w:ascii="Times New Roman" w:eastAsia="宋体"/>
          <w:color w:val="000000"/>
        </w:rPr>
      </w:pPr>
      <w:r>
        <w:rPr>
          <w:rFonts w:hAnsi="黑体" w:hint="eastAsia"/>
          <w:color w:val="000000"/>
        </w:rPr>
        <w:t>6</w:t>
      </w:r>
      <w:r w:rsidR="008A659E">
        <w:rPr>
          <w:rFonts w:hAnsi="黑体"/>
          <w:color w:val="000000"/>
        </w:rPr>
        <w:t>.1.1</w:t>
      </w:r>
      <w:r w:rsidR="008A659E">
        <w:rPr>
          <w:rFonts w:hAnsi="黑体" w:hint="eastAsia"/>
          <w:color w:val="000000"/>
        </w:rPr>
        <w:t xml:space="preserve">  </w:t>
      </w:r>
      <w:r w:rsidR="008D42DF" w:rsidRPr="008D42DF">
        <w:rPr>
          <w:rFonts w:ascii="Times New Roman" w:eastAsiaTheme="minorEastAsia" w:hAnsiTheme="minorEastAsia"/>
        </w:rPr>
        <w:t>固体产品稀土总量（</w:t>
      </w:r>
      <w:r w:rsidR="008D42DF" w:rsidRPr="008D42DF">
        <w:rPr>
          <w:rFonts w:ascii="Times New Roman" w:eastAsiaTheme="minorEastAsia"/>
        </w:rPr>
        <w:t>REO</w:t>
      </w:r>
      <w:r w:rsidR="008D42DF" w:rsidRPr="008D42DF">
        <w:rPr>
          <w:rFonts w:ascii="Times New Roman" w:eastAsiaTheme="minorEastAsia" w:hAnsiTheme="minorEastAsia"/>
        </w:rPr>
        <w:t>）的分析方法按</w:t>
      </w:r>
      <w:r w:rsidR="008D42DF" w:rsidRPr="008D42DF">
        <w:rPr>
          <w:rFonts w:ascii="Times New Roman" w:eastAsiaTheme="minorEastAsia"/>
        </w:rPr>
        <w:t>GB/T 14635</w:t>
      </w:r>
      <w:r w:rsidR="008D42DF" w:rsidRPr="008D42DF">
        <w:rPr>
          <w:rFonts w:ascii="Times New Roman" w:eastAsiaTheme="minorEastAsia" w:hAnsiTheme="minorEastAsia"/>
        </w:rPr>
        <w:t>的规定进行；液体产品稀土总量（</w:t>
      </w:r>
      <w:r w:rsidR="008D42DF" w:rsidRPr="008D42DF">
        <w:rPr>
          <w:rFonts w:ascii="Times New Roman" w:eastAsiaTheme="minorEastAsia"/>
        </w:rPr>
        <w:t>REO</w:t>
      </w:r>
      <w:r w:rsidR="008D42DF" w:rsidRPr="008D42DF">
        <w:rPr>
          <w:rFonts w:ascii="Times New Roman" w:eastAsiaTheme="minorEastAsia" w:hAnsiTheme="minorEastAsia"/>
        </w:rPr>
        <w:t>）的分析方法中，取样量为</w:t>
      </w:r>
      <w:r w:rsidR="008D42DF" w:rsidRPr="008D42DF">
        <w:rPr>
          <w:rFonts w:ascii="Times New Roman" w:eastAsiaTheme="minorEastAsia"/>
        </w:rPr>
        <w:t>20.00mL</w:t>
      </w:r>
      <w:r w:rsidR="008D42DF" w:rsidRPr="008D42DF">
        <w:rPr>
          <w:rFonts w:ascii="Times New Roman" w:eastAsiaTheme="minorEastAsia" w:hAnsiTheme="minorEastAsia"/>
        </w:rPr>
        <w:t>，称重，精确至</w:t>
      </w:r>
      <w:r w:rsidR="008D42DF" w:rsidRPr="008D42DF">
        <w:rPr>
          <w:rFonts w:ascii="Times New Roman" w:eastAsiaTheme="minorEastAsia"/>
        </w:rPr>
        <w:t>0.0001g</w:t>
      </w:r>
      <w:r w:rsidR="008D42DF" w:rsidRPr="008D42DF">
        <w:rPr>
          <w:rFonts w:ascii="Times New Roman" w:eastAsiaTheme="minorEastAsia" w:hAnsiTheme="minorEastAsia"/>
        </w:rPr>
        <w:t>，用水稀释至</w:t>
      </w:r>
      <w:r w:rsidR="008D42DF" w:rsidRPr="008D42DF">
        <w:rPr>
          <w:rFonts w:ascii="Times New Roman" w:eastAsiaTheme="minorEastAsia"/>
        </w:rPr>
        <w:t>200mL</w:t>
      </w:r>
      <w:r w:rsidR="008D42DF" w:rsidRPr="008D42DF">
        <w:rPr>
          <w:rFonts w:ascii="Times New Roman" w:eastAsiaTheme="minorEastAsia" w:hAnsiTheme="minorEastAsia"/>
        </w:rPr>
        <w:t>的容量瓶中混匀，其余按</w:t>
      </w:r>
      <w:r w:rsidR="008D42DF" w:rsidRPr="008D42DF">
        <w:rPr>
          <w:rFonts w:ascii="Times New Roman" w:eastAsiaTheme="minorEastAsia"/>
        </w:rPr>
        <w:t>GB/T 14635</w:t>
      </w:r>
      <w:r w:rsidR="008D42DF" w:rsidRPr="008D42DF">
        <w:rPr>
          <w:rFonts w:ascii="Times New Roman" w:eastAsiaTheme="minorEastAsia" w:hAnsiTheme="minorEastAsia"/>
        </w:rPr>
        <w:t>的规定进行。</w:t>
      </w:r>
    </w:p>
    <w:p w:rsidR="008A659E" w:rsidRPr="003557CB" w:rsidRDefault="0020369E" w:rsidP="00401A80">
      <w:pPr>
        <w:pStyle w:val="a0"/>
        <w:numPr>
          <w:ilvl w:val="0"/>
          <w:numId w:val="0"/>
        </w:numPr>
        <w:spacing w:beforeLines="0" w:afterLines="0" w:line="320" w:lineRule="exact"/>
        <w:rPr>
          <w:rFonts w:ascii="Times New Roman" w:eastAsiaTheme="minorEastAsia" w:hAnsiTheme="minorEastAsia"/>
        </w:rPr>
      </w:pPr>
      <w:r>
        <w:rPr>
          <w:rFonts w:hAnsi="黑体" w:hint="eastAsia"/>
        </w:rPr>
        <w:t>6</w:t>
      </w:r>
      <w:r w:rsidR="008A659E">
        <w:rPr>
          <w:rFonts w:hAnsi="黑体"/>
        </w:rPr>
        <w:t xml:space="preserve">.1.2 </w:t>
      </w:r>
      <w:r w:rsidR="008A659E">
        <w:rPr>
          <w:rFonts w:hAnsi="黑体" w:hint="eastAsia"/>
        </w:rPr>
        <w:t xml:space="preserve"> </w:t>
      </w:r>
      <w:r w:rsidR="008A659E" w:rsidRPr="00EA640A">
        <w:rPr>
          <w:rFonts w:ascii="Times New Roman" w:eastAsiaTheme="minorEastAsia" w:hAnsiTheme="minorEastAsia"/>
        </w:rPr>
        <w:t>稀土</w:t>
      </w:r>
      <w:r w:rsidR="008A659E" w:rsidRPr="008D42DF">
        <w:rPr>
          <w:rFonts w:ascii="Times New Roman" w:eastAsiaTheme="minorEastAsia" w:hAnsiTheme="minorEastAsia"/>
        </w:rPr>
        <w:t>杂质的分析方法</w:t>
      </w:r>
      <w:r w:rsidR="008A659E" w:rsidRPr="008D42DF">
        <w:rPr>
          <w:rFonts w:ascii="Times New Roman" w:eastAsiaTheme="minorEastAsia" w:hAnsiTheme="minorEastAsia"/>
          <w:spacing w:val="40"/>
        </w:rPr>
        <w:t>按</w:t>
      </w:r>
      <w:r w:rsidR="008A659E" w:rsidRPr="008D42DF">
        <w:rPr>
          <w:rFonts w:ascii="Times New Roman" w:eastAsiaTheme="minorEastAsia"/>
        </w:rPr>
        <w:t>G</w:t>
      </w:r>
      <w:r w:rsidR="008A659E" w:rsidRPr="008D42DF">
        <w:rPr>
          <w:rFonts w:ascii="Times New Roman" w:eastAsiaTheme="minorEastAsia"/>
          <w:color w:val="000000"/>
          <w:spacing w:val="20"/>
        </w:rPr>
        <w:t>B/</w:t>
      </w:r>
      <w:r w:rsidR="008A659E" w:rsidRPr="008D42DF">
        <w:rPr>
          <w:rFonts w:ascii="Times New Roman" w:eastAsiaTheme="minorEastAsia"/>
        </w:rPr>
        <w:t>T</w:t>
      </w:r>
      <w:r w:rsidR="008F2D57">
        <w:rPr>
          <w:rFonts w:ascii="Times New Roman" w:eastAsiaTheme="minorEastAsia" w:hint="eastAsia"/>
        </w:rPr>
        <w:t xml:space="preserve"> </w:t>
      </w:r>
      <w:r w:rsidR="008A659E" w:rsidRPr="008D42DF">
        <w:rPr>
          <w:rFonts w:ascii="Times New Roman" w:eastAsiaTheme="minorEastAsia"/>
        </w:rPr>
        <w:t>18115.</w:t>
      </w:r>
      <w:r w:rsidR="00F851A8" w:rsidRPr="008D42DF">
        <w:rPr>
          <w:rFonts w:ascii="Times New Roman" w:eastAsiaTheme="minorEastAsia"/>
        </w:rPr>
        <w:t>1</w:t>
      </w:r>
      <w:r w:rsidR="008A659E" w:rsidRPr="008D42DF">
        <w:rPr>
          <w:rFonts w:ascii="Times New Roman" w:eastAsiaTheme="minorEastAsia" w:hAnsiTheme="minorEastAsia"/>
        </w:rPr>
        <w:t>的规定进行。</w:t>
      </w:r>
      <w:r w:rsidR="008D42DF" w:rsidRPr="008D42DF">
        <w:rPr>
          <w:rFonts w:ascii="Times New Roman" w:eastAsiaTheme="minorEastAsia" w:hAnsiTheme="minorEastAsia"/>
        </w:rPr>
        <w:t>固体产品</w:t>
      </w:r>
      <w:proofErr w:type="gramStart"/>
      <w:r w:rsidR="008D42DF" w:rsidRPr="008D42DF">
        <w:rPr>
          <w:rFonts w:ascii="Times New Roman" w:eastAsiaTheme="minorEastAsia" w:hAnsiTheme="minorEastAsia"/>
        </w:rPr>
        <w:t>称样量以</w:t>
      </w:r>
      <w:proofErr w:type="gramEnd"/>
      <w:r w:rsidR="008D42DF" w:rsidRPr="008D42DF">
        <w:rPr>
          <w:rFonts w:ascii="Times New Roman" w:eastAsiaTheme="minorEastAsia" w:hAnsiTheme="minorEastAsia"/>
        </w:rPr>
        <w:t>稀土总量（</w:t>
      </w:r>
      <w:r w:rsidR="008D42DF" w:rsidRPr="008D42DF">
        <w:rPr>
          <w:rFonts w:ascii="Times New Roman" w:eastAsiaTheme="minorEastAsia"/>
        </w:rPr>
        <w:t>REO</w:t>
      </w:r>
      <w:r w:rsidR="008D42DF" w:rsidRPr="008D42DF">
        <w:rPr>
          <w:rFonts w:ascii="Times New Roman" w:eastAsiaTheme="minorEastAsia" w:hAnsiTheme="minorEastAsia"/>
        </w:rPr>
        <w:t>）为基准折算后准确</w:t>
      </w:r>
      <w:proofErr w:type="gramStart"/>
      <w:r w:rsidR="008D42DF" w:rsidRPr="008D42DF">
        <w:rPr>
          <w:rFonts w:ascii="Times New Roman" w:eastAsiaTheme="minorEastAsia" w:hAnsiTheme="minorEastAsia"/>
        </w:rPr>
        <w:t>称取</w:t>
      </w:r>
      <w:r w:rsidR="003557CB" w:rsidRPr="003557CB">
        <w:rPr>
          <w:rFonts w:ascii="Times New Roman" w:eastAsiaTheme="minorEastAsia" w:hAnsiTheme="minorEastAsia" w:hint="eastAsia"/>
        </w:rPr>
        <w:t>并</w:t>
      </w:r>
      <w:r w:rsidR="003557CB">
        <w:rPr>
          <w:rFonts w:ascii="Times New Roman" w:eastAsiaTheme="minorEastAsia" w:hAnsiTheme="minorEastAsia" w:hint="eastAsia"/>
        </w:rPr>
        <w:t>溶解</w:t>
      </w:r>
      <w:proofErr w:type="gramEnd"/>
      <w:r w:rsidR="003557CB" w:rsidRPr="003557CB">
        <w:rPr>
          <w:rFonts w:ascii="Times New Roman" w:eastAsiaTheme="minorEastAsia" w:hAnsiTheme="minorEastAsia" w:hint="eastAsia"/>
        </w:rPr>
        <w:t>定容</w:t>
      </w:r>
      <w:r w:rsidR="008D42DF" w:rsidRPr="008D42DF">
        <w:rPr>
          <w:rFonts w:ascii="Times New Roman" w:eastAsiaTheme="minorEastAsia" w:hAnsiTheme="minorEastAsia"/>
        </w:rPr>
        <w:t>；液体产品取样量以稀土总量（</w:t>
      </w:r>
      <w:r w:rsidR="008D42DF" w:rsidRPr="003557CB">
        <w:rPr>
          <w:rFonts w:ascii="Times New Roman" w:eastAsiaTheme="minorEastAsia" w:hAnsiTheme="minorEastAsia"/>
        </w:rPr>
        <w:t>REO</w:t>
      </w:r>
      <w:r w:rsidR="008D42DF" w:rsidRPr="008D42DF">
        <w:rPr>
          <w:rFonts w:ascii="Times New Roman" w:eastAsiaTheme="minorEastAsia" w:hAnsiTheme="minorEastAsia"/>
        </w:rPr>
        <w:t>）为基准折算后准确</w:t>
      </w:r>
      <w:proofErr w:type="gramStart"/>
      <w:r w:rsidR="008D42DF" w:rsidRPr="008D42DF">
        <w:rPr>
          <w:rFonts w:ascii="Times New Roman" w:eastAsiaTheme="minorEastAsia" w:hAnsiTheme="minorEastAsia"/>
        </w:rPr>
        <w:t>移取</w:t>
      </w:r>
      <w:r w:rsidR="003557CB" w:rsidRPr="003557CB">
        <w:rPr>
          <w:rFonts w:ascii="Times New Roman" w:eastAsiaTheme="minorEastAsia" w:hAnsiTheme="minorEastAsia" w:hint="eastAsia"/>
        </w:rPr>
        <w:t>并稀释</w:t>
      </w:r>
      <w:proofErr w:type="gramEnd"/>
      <w:r w:rsidR="003557CB" w:rsidRPr="003557CB">
        <w:rPr>
          <w:rFonts w:ascii="Times New Roman" w:eastAsiaTheme="minorEastAsia" w:hAnsiTheme="minorEastAsia" w:hint="eastAsia"/>
        </w:rPr>
        <w:t>定容</w:t>
      </w:r>
      <w:r w:rsidR="008D42DF" w:rsidRPr="008D42DF">
        <w:rPr>
          <w:rFonts w:ascii="Times New Roman" w:eastAsiaTheme="minorEastAsia" w:hAnsiTheme="minorEastAsia"/>
        </w:rPr>
        <w:t>。</w:t>
      </w:r>
    </w:p>
    <w:p w:rsidR="00EA640A" w:rsidRPr="003557CB" w:rsidRDefault="0020369E" w:rsidP="00401A80">
      <w:pPr>
        <w:pStyle w:val="a0"/>
        <w:numPr>
          <w:ilvl w:val="0"/>
          <w:numId w:val="0"/>
        </w:numPr>
        <w:spacing w:beforeLines="0" w:afterLines="0" w:line="320" w:lineRule="exact"/>
        <w:rPr>
          <w:rFonts w:ascii="Times New Roman" w:eastAsiaTheme="minorEastAsia" w:hAnsiTheme="minorEastAsia"/>
        </w:rPr>
      </w:pPr>
      <w:r w:rsidRPr="003557CB">
        <w:rPr>
          <w:rFonts w:ascii="Times New Roman" w:eastAsiaTheme="minorEastAsia" w:hAnsiTheme="minorEastAsia" w:hint="eastAsia"/>
        </w:rPr>
        <w:t>6</w:t>
      </w:r>
      <w:r w:rsidR="008A659E" w:rsidRPr="003557CB">
        <w:rPr>
          <w:rFonts w:ascii="Times New Roman" w:eastAsiaTheme="minorEastAsia" w:hAnsiTheme="minorEastAsia"/>
        </w:rPr>
        <w:t>.1.3</w:t>
      </w:r>
      <w:r w:rsidR="008A659E" w:rsidRPr="003557CB">
        <w:rPr>
          <w:rFonts w:ascii="Times New Roman" w:eastAsiaTheme="minorEastAsia" w:hAnsiTheme="minorEastAsia" w:hint="eastAsia"/>
        </w:rPr>
        <w:t xml:space="preserve">  </w:t>
      </w:r>
      <w:r w:rsidR="003557CB" w:rsidRPr="003557CB">
        <w:rPr>
          <w:rFonts w:ascii="Times New Roman" w:eastAsiaTheme="minorEastAsia" w:hAnsiTheme="minorEastAsia" w:hint="eastAsia"/>
        </w:rPr>
        <w:t>固体产品</w:t>
      </w:r>
      <w:r w:rsidR="003557CB" w:rsidRPr="003557CB">
        <w:rPr>
          <w:rFonts w:ascii="Times New Roman" w:eastAsiaTheme="minorEastAsia" w:hAnsiTheme="minorEastAsia"/>
        </w:rPr>
        <w:t>非稀土杂质</w:t>
      </w:r>
      <w:r w:rsidR="003557CB" w:rsidRPr="003557CB">
        <w:rPr>
          <w:rFonts w:ascii="Times New Roman" w:eastAsiaTheme="minorEastAsia" w:hAnsiTheme="minorEastAsia" w:hint="eastAsia"/>
        </w:rPr>
        <w:t>含</w:t>
      </w:r>
      <w:r w:rsidR="003557CB" w:rsidRPr="003557CB">
        <w:rPr>
          <w:rFonts w:ascii="Times New Roman" w:eastAsiaTheme="minorEastAsia" w:hAnsiTheme="minorEastAsia"/>
        </w:rPr>
        <w:t>量及水不溶物等分析方法按</w:t>
      </w:r>
      <w:r w:rsidR="003557CB" w:rsidRPr="003557CB">
        <w:rPr>
          <w:rFonts w:ascii="Times New Roman" w:eastAsiaTheme="minorEastAsia" w:hAnsiTheme="minorEastAsia"/>
        </w:rPr>
        <w:t>GB/T 16484</w:t>
      </w:r>
      <w:r w:rsidR="003557CB" w:rsidRPr="003557CB">
        <w:rPr>
          <w:rFonts w:ascii="Times New Roman" w:eastAsiaTheme="minorEastAsia" w:hAnsiTheme="minorEastAsia"/>
        </w:rPr>
        <w:t>的规定进行</w:t>
      </w:r>
      <w:r w:rsidR="003557CB" w:rsidRPr="003557CB">
        <w:rPr>
          <w:rFonts w:ascii="Times New Roman" w:eastAsiaTheme="minorEastAsia" w:hAnsiTheme="minorEastAsia" w:hint="eastAsia"/>
        </w:rPr>
        <w:t>；</w:t>
      </w:r>
      <w:r w:rsidR="003557CB" w:rsidRPr="003557CB">
        <w:rPr>
          <w:rFonts w:ascii="Times New Roman" w:eastAsiaTheme="minorEastAsia" w:hAnsiTheme="minorEastAsia"/>
        </w:rPr>
        <w:t>液体产品非稀土杂质</w:t>
      </w:r>
      <w:r w:rsidR="003557CB" w:rsidRPr="003557CB">
        <w:rPr>
          <w:rFonts w:ascii="Times New Roman" w:eastAsiaTheme="minorEastAsia" w:hAnsiTheme="minorEastAsia" w:hint="eastAsia"/>
        </w:rPr>
        <w:t>含</w:t>
      </w:r>
      <w:r w:rsidR="003557CB" w:rsidRPr="003557CB">
        <w:rPr>
          <w:rFonts w:ascii="Times New Roman" w:eastAsiaTheme="minorEastAsia" w:hAnsiTheme="minorEastAsia"/>
        </w:rPr>
        <w:t>量</w:t>
      </w:r>
      <w:r w:rsidR="003557CB" w:rsidRPr="003557CB">
        <w:rPr>
          <w:rFonts w:ascii="Times New Roman" w:eastAsiaTheme="minorEastAsia" w:hAnsiTheme="minorEastAsia" w:hint="eastAsia"/>
        </w:rPr>
        <w:t>的分析</w:t>
      </w:r>
      <w:r w:rsidR="003557CB" w:rsidRPr="003557CB">
        <w:rPr>
          <w:rFonts w:ascii="Times New Roman" w:eastAsiaTheme="minorEastAsia" w:hAnsiTheme="minorEastAsia"/>
        </w:rPr>
        <w:t>方法</w:t>
      </w:r>
      <w:r w:rsidR="003557CB" w:rsidRPr="003557CB">
        <w:rPr>
          <w:rFonts w:ascii="Times New Roman" w:eastAsiaTheme="minorEastAsia" w:hAnsiTheme="minorEastAsia" w:hint="eastAsia"/>
        </w:rPr>
        <w:t>中，取样量以</w:t>
      </w:r>
      <w:r w:rsidR="003557CB" w:rsidRPr="003557CB">
        <w:rPr>
          <w:rFonts w:ascii="Times New Roman" w:eastAsiaTheme="minorEastAsia" w:hAnsiTheme="minorEastAsia"/>
        </w:rPr>
        <w:t>稀土总量（</w:t>
      </w:r>
      <w:r w:rsidR="003557CB" w:rsidRPr="003557CB">
        <w:rPr>
          <w:rFonts w:ascii="Times New Roman" w:eastAsiaTheme="minorEastAsia" w:hAnsiTheme="minorEastAsia"/>
        </w:rPr>
        <w:t>REO</w:t>
      </w:r>
      <w:r w:rsidR="003557CB" w:rsidRPr="003557CB">
        <w:rPr>
          <w:rFonts w:ascii="Times New Roman" w:eastAsiaTheme="minorEastAsia" w:hAnsiTheme="minorEastAsia"/>
        </w:rPr>
        <w:t>）</w:t>
      </w:r>
      <w:r w:rsidR="003557CB" w:rsidRPr="003557CB">
        <w:rPr>
          <w:rFonts w:ascii="Times New Roman" w:eastAsiaTheme="minorEastAsia" w:hAnsiTheme="minorEastAsia" w:hint="eastAsia"/>
        </w:rPr>
        <w:t>为基准折算后分别</w:t>
      </w:r>
      <w:r w:rsidR="003557CB" w:rsidRPr="003557CB">
        <w:rPr>
          <w:rFonts w:ascii="Times New Roman" w:eastAsiaTheme="minorEastAsia" w:hAnsiTheme="minorEastAsia"/>
        </w:rPr>
        <w:t>准确</w:t>
      </w:r>
      <w:proofErr w:type="gramStart"/>
      <w:r w:rsidR="003557CB" w:rsidRPr="003557CB">
        <w:rPr>
          <w:rFonts w:ascii="Times New Roman" w:eastAsiaTheme="minorEastAsia" w:hAnsiTheme="minorEastAsia"/>
        </w:rPr>
        <w:t>移取</w:t>
      </w:r>
      <w:r w:rsidR="003557CB" w:rsidRPr="003557CB">
        <w:rPr>
          <w:rFonts w:ascii="Times New Roman" w:eastAsiaTheme="minorEastAsia" w:hAnsiTheme="minorEastAsia" w:hint="eastAsia"/>
        </w:rPr>
        <w:t>并稀释</w:t>
      </w:r>
      <w:proofErr w:type="gramEnd"/>
      <w:r w:rsidR="003557CB" w:rsidRPr="003557CB">
        <w:rPr>
          <w:rFonts w:ascii="Times New Roman" w:eastAsiaTheme="minorEastAsia" w:hAnsiTheme="minorEastAsia" w:hint="eastAsia"/>
        </w:rPr>
        <w:t>定容，其余</w:t>
      </w:r>
      <w:r w:rsidR="003557CB" w:rsidRPr="003557CB">
        <w:rPr>
          <w:rFonts w:ascii="Times New Roman" w:eastAsiaTheme="minorEastAsia" w:hAnsiTheme="minorEastAsia"/>
        </w:rPr>
        <w:t>按</w:t>
      </w:r>
      <w:r w:rsidR="008F2D57">
        <w:rPr>
          <w:rFonts w:ascii="Times New Roman" w:eastAsiaTheme="minorEastAsia" w:hAnsiTheme="minorEastAsia"/>
        </w:rPr>
        <w:t xml:space="preserve">GB/T </w:t>
      </w:r>
      <w:r w:rsidR="003557CB" w:rsidRPr="003557CB">
        <w:rPr>
          <w:rFonts w:ascii="Times New Roman" w:eastAsiaTheme="minorEastAsia" w:hAnsiTheme="minorEastAsia"/>
        </w:rPr>
        <w:t>16484</w:t>
      </w:r>
      <w:r w:rsidR="003557CB" w:rsidRPr="003557CB">
        <w:rPr>
          <w:rFonts w:ascii="Times New Roman" w:eastAsiaTheme="minorEastAsia" w:hAnsiTheme="minorEastAsia"/>
        </w:rPr>
        <w:t>的规定进行</w:t>
      </w:r>
      <w:r w:rsidR="003557CB" w:rsidRPr="003557CB">
        <w:rPr>
          <w:rFonts w:ascii="Times New Roman" w:eastAsiaTheme="minorEastAsia" w:hAnsiTheme="minorEastAsia" w:hint="eastAsia"/>
        </w:rPr>
        <w:t>。</w:t>
      </w:r>
    </w:p>
    <w:p w:rsidR="003557CB" w:rsidRDefault="0020369E" w:rsidP="002449D5">
      <w:pPr>
        <w:pStyle w:val="af2"/>
        <w:spacing w:beforeLines="50" w:afterLines="50" w:line="320" w:lineRule="exact"/>
        <w:ind w:firstLineChars="0" w:firstLine="0"/>
        <w:rPr>
          <w:rFonts w:ascii="黑体" w:eastAsia="黑体" w:hAnsi="黑体"/>
          <w:color w:val="000000"/>
        </w:rPr>
      </w:pPr>
      <w:r>
        <w:rPr>
          <w:rFonts w:ascii="黑体" w:eastAsia="黑体" w:hAnsi="黑体" w:hint="eastAsia"/>
          <w:color w:val="000000"/>
        </w:rPr>
        <w:t>6</w:t>
      </w:r>
      <w:r w:rsidR="008A659E">
        <w:rPr>
          <w:rFonts w:ascii="黑体" w:eastAsia="黑体" w:hAnsi="黑体"/>
          <w:color w:val="000000"/>
        </w:rPr>
        <w:t>.</w:t>
      </w:r>
      <w:r>
        <w:rPr>
          <w:rFonts w:ascii="黑体" w:eastAsia="黑体" w:hAnsi="黑体" w:hint="eastAsia"/>
          <w:color w:val="000000"/>
        </w:rPr>
        <w:t>2</w:t>
      </w:r>
      <w:r w:rsidR="008A659E">
        <w:rPr>
          <w:rFonts w:ascii="黑体" w:eastAsia="黑体" w:hAnsi="黑体" w:hint="eastAsia"/>
          <w:color w:val="000000"/>
        </w:rPr>
        <w:t xml:space="preserve">  </w:t>
      </w:r>
      <w:r w:rsidR="003557CB">
        <w:rPr>
          <w:rFonts w:ascii="黑体" w:eastAsia="黑体" w:hAnsi="黑体" w:hint="eastAsia"/>
          <w:color w:val="000000"/>
        </w:rPr>
        <w:t>浊度</w:t>
      </w:r>
    </w:p>
    <w:p w:rsidR="003C3056" w:rsidRDefault="003557CB" w:rsidP="002449D5">
      <w:pPr>
        <w:pStyle w:val="af2"/>
        <w:spacing w:beforeLines="50" w:afterLines="50" w:line="320" w:lineRule="exact"/>
        <w:ind w:firstLineChars="0" w:firstLine="405"/>
        <w:rPr>
          <w:rFonts w:ascii="Times New Roman"/>
          <w:color w:val="000000"/>
        </w:rPr>
      </w:pPr>
      <w:r>
        <w:rPr>
          <w:rFonts w:ascii="Times New Roman" w:eastAsiaTheme="minorEastAsia" w:hint="eastAsia"/>
          <w:szCs w:val="28"/>
        </w:rPr>
        <w:t>浊度的</w:t>
      </w:r>
      <w:r>
        <w:rPr>
          <w:rFonts w:ascii="Times New Roman" w:hint="eastAsia"/>
          <w:color w:val="000000"/>
        </w:rPr>
        <w:t>测试方法按照附录</w:t>
      </w:r>
      <w:r>
        <w:rPr>
          <w:rFonts w:ascii="Times New Roman" w:hint="eastAsia"/>
          <w:color w:val="000000"/>
        </w:rPr>
        <w:t>A</w:t>
      </w:r>
      <w:r>
        <w:rPr>
          <w:rFonts w:ascii="Times New Roman" w:hint="eastAsia"/>
          <w:color w:val="000000"/>
        </w:rPr>
        <w:t>的规定进行。</w:t>
      </w:r>
    </w:p>
    <w:p w:rsidR="003C3056" w:rsidRDefault="003557CB" w:rsidP="002449D5">
      <w:pPr>
        <w:pStyle w:val="af2"/>
        <w:spacing w:beforeLines="50" w:afterLines="50" w:line="320" w:lineRule="exact"/>
        <w:ind w:firstLineChars="0" w:firstLine="0"/>
        <w:rPr>
          <w:rFonts w:ascii="黑体" w:eastAsia="黑体" w:hAnsi="黑体"/>
          <w:color w:val="000000"/>
        </w:rPr>
      </w:pPr>
      <w:r>
        <w:rPr>
          <w:rFonts w:ascii="黑体" w:eastAsia="黑体" w:hAnsi="黑体" w:hint="eastAsia"/>
          <w:color w:val="000000"/>
        </w:rPr>
        <w:t>6</w:t>
      </w:r>
      <w:r>
        <w:rPr>
          <w:rFonts w:ascii="黑体" w:eastAsia="黑体" w:hAnsi="黑体"/>
          <w:color w:val="000000"/>
        </w:rPr>
        <w:t>.</w:t>
      </w:r>
      <w:r>
        <w:rPr>
          <w:rFonts w:ascii="黑体" w:eastAsia="黑体" w:hAnsi="黑体" w:hint="eastAsia"/>
          <w:color w:val="000000"/>
        </w:rPr>
        <w:t>3  pH值</w:t>
      </w:r>
    </w:p>
    <w:p w:rsidR="003C3056" w:rsidRDefault="003557CB" w:rsidP="002449D5">
      <w:pPr>
        <w:pStyle w:val="af2"/>
        <w:spacing w:beforeLines="50" w:afterLines="50" w:line="320" w:lineRule="exact"/>
        <w:rPr>
          <w:rFonts w:ascii="黑体" w:eastAsia="黑体" w:hAnsi="黑体"/>
          <w:color w:val="000000"/>
        </w:rPr>
      </w:pPr>
      <w:r>
        <w:rPr>
          <w:rFonts w:ascii="Times New Roman" w:hint="eastAsia"/>
          <w:color w:val="000000"/>
        </w:rPr>
        <w:t>pH</w:t>
      </w:r>
      <w:r>
        <w:rPr>
          <w:rFonts w:ascii="Times New Roman" w:hint="eastAsia"/>
          <w:color w:val="000000"/>
        </w:rPr>
        <w:t>值的测试方法按照附录</w:t>
      </w:r>
      <w:r>
        <w:rPr>
          <w:rFonts w:ascii="Times New Roman" w:hint="eastAsia"/>
          <w:color w:val="000000"/>
        </w:rPr>
        <w:t>B</w:t>
      </w:r>
      <w:r>
        <w:rPr>
          <w:rFonts w:ascii="Times New Roman" w:hint="eastAsia"/>
          <w:color w:val="000000"/>
        </w:rPr>
        <w:t>的规定进行。</w:t>
      </w:r>
    </w:p>
    <w:p w:rsidR="003C3056" w:rsidRDefault="003557CB" w:rsidP="002449D5">
      <w:pPr>
        <w:pStyle w:val="af2"/>
        <w:spacing w:beforeLines="50" w:afterLines="50" w:line="320" w:lineRule="exact"/>
        <w:ind w:firstLineChars="0" w:firstLine="0"/>
        <w:rPr>
          <w:rFonts w:ascii="黑体" w:eastAsia="黑体" w:hAnsi="黑体"/>
          <w:color w:val="000000"/>
          <w:kern w:val="0"/>
        </w:rPr>
      </w:pPr>
      <w:r>
        <w:rPr>
          <w:rFonts w:ascii="黑体" w:eastAsia="黑体" w:hint="eastAsia"/>
          <w:color w:val="000000"/>
        </w:rPr>
        <w:t xml:space="preserve">6.4  </w:t>
      </w:r>
      <w:r w:rsidR="008A659E">
        <w:rPr>
          <w:rFonts w:ascii="黑体" w:eastAsia="黑体" w:hint="eastAsia"/>
          <w:color w:val="000000"/>
        </w:rPr>
        <w:t>外观质量</w:t>
      </w:r>
    </w:p>
    <w:p w:rsidR="00DB4E4D" w:rsidRDefault="00DB4E4D" w:rsidP="00401A80">
      <w:pPr>
        <w:spacing w:line="320" w:lineRule="exact"/>
        <w:rPr>
          <w:szCs w:val="21"/>
        </w:rPr>
      </w:pPr>
      <w:r w:rsidRPr="00EA7F8C">
        <w:rPr>
          <w:rFonts w:ascii="黑体" w:eastAsia="黑体" w:hAnsi="黑体"/>
          <w:szCs w:val="21"/>
        </w:rPr>
        <w:t>6.</w:t>
      </w:r>
      <w:r>
        <w:rPr>
          <w:rFonts w:ascii="黑体" w:eastAsia="黑体" w:hAnsi="黑体" w:hint="eastAsia"/>
          <w:szCs w:val="21"/>
        </w:rPr>
        <w:t>4</w:t>
      </w:r>
      <w:r w:rsidRPr="00EA7F8C">
        <w:rPr>
          <w:rFonts w:ascii="黑体" w:eastAsia="黑体" w:hAnsi="黑体"/>
          <w:szCs w:val="21"/>
        </w:rPr>
        <w:t>.1</w:t>
      </w:r>
      <w:r>
        <w:rPr>
          <w:szCs w:val="21"/>
        </w:rPr>
        <w:t>自然散射光下，目视检查。</w:t>
      </w:r>
    </w:p>
    <w:p w:rsidR="008A659E" w:rsidRPr="00DB4E4D" w:rsidRDefault="00DB4E4D" w:rsidP="00401A80">
      <w:pPr>
        <w:spacing w:line="320" w:lineRule="exact"/>
        <w:rPr>
          <w:szCs w:val="21"/>
        </w:rPr>
      </w:pPr>
      <w:r w:rsidRPr="00EA7F8C">
        <w:rPr>
          <w:rFonts w:ascii="黑体" w:eastAsia="黑体" w:hAnsi="黑体"/>
          <w:szCs w:val="21"/>
        </w:rPr>
        <w:t>6.</w:t>
      </w:r>
      <w:r>
        <w:rPr>
          <w:rFonts w:ascii="黑体" w:eastAsia="黑体" w:hAnsi="黑体" w:hint="eastAsia"/>
          <w:szCs w:val="21"/>
        </w:rPr>
        <w:t>4</w:t>
      </w:r>
      <w:r w:rsidRPr="00EA7F8C">
        <w:rPr>
          <w:rFonts w:ascii="黑体" w:eastAsia="黑体" w:hAnsi="黑体"/>
          <w:szCs w:val="21"/>
        </w:rPr>
        <w:t>.2</w:t>
      </w:r>
      <w:r>
        <w:rPr>
          <w:szCs w:val="21"/>
        </w:rPr>
        <w:t>固体产品用尺子测量产品尺寸。</w:t>
      </w:r>
    </w:p>
    <w:p w:rsidR="00160789" w:rsidRDefault="00160789" w:rsidP="002449D5">
      <w:pPr>
        <w:pStyle w:val="af2"/>
        <w:spacing w:beforeLines="50" w:afterLines="50" w:line="320" w:lineRule="exact"/>
        <w:ind w:firstLineChars="0" w:firstLine="0"/>
        <w:rPr>
          <w:rFonts w:ascii="黑体" w:eastAsia="黑体"/>
          <w:color w:val="000000"/>
        </w:rPr>
      </w:pPr>
      <w:r>
        <w:rPr>
          <w:rFonts w:ascii="黑体" w:eastAsia="黑体" w:hAnsi="黑体" w:hint="eastAsia"/>
          <w:color w:val="000000"/>
        </w:rPr>
        <w:t>6</w:t>
      </w:r>
      <w:r>
        <w:rPr>
          <w:rFonts w:ascii="黑体" w:eastAsia="黑体" w:hAnsi="黑体"/>
          <w:color w:val="000000"/>
        </w:rPr>
        <w:t>.</w:t>
      </w:r>
      <w:r w:rsidR="003557CB">
        <w:rPr>
          <w:rFonts w:ascii="黑体" w:eastAsia="黑体" w:hAnsi="黑体" w:hint="eastAsia"/>
          <w:color w:val="000000"/>
        </w:rPr>
        <w:t>5</w:t>
      </w:r>
      <w:r>
        <w:rPr>
          <w:rFonts w:ascii="黑体" w:eastAsia="黑体" w:hAnsi="黑体" w:hint="eastAsia"/>
          <w:color w:val="000000"/>
        </w:rPr>
        <w:t xml:space="preserve">  </w:t>
      </w:r>
      <w:r>
        <w:rPr>
          <w:rFonts w:ascii="黑体" w:eastAsia="黑体" w:hint="eastAsia"/>
          <w:color w:val="000000"/>
        </w:rPr>
        <w:t>数值修约</w:t>
      </w:r>
    </w:p>
    <w:p w:rsidR="00DB4E4D" w:rsidRDefault="00160789" w:rsidP="00401A80">
      <w:pPr>
        <w:pStyle w:val="af2"/>
        <w:snapToGrid w:val="0"/>
        <w:spacing w:line="320" w:lineRule="exact"/>
        <w:rPr>
          <w:szCs w:val="21"/>
        </w:rPr>
      </w:pPr>
      <w:r w:rsidRPr="00C70EC4">
        <w:rPr>
          <w:rFonts w:ascii="Times New Roman" w:cs="Times New Roman"/>
          <w:color w:val="000000"/>
        </w:rPr>
        <w:t>按</w:t>
      </w:r>
      <w:r w:rsidRPr="00C70EC4">
        <w:rPr>
          <w:rFonts w:ascii="Times New Roman" w:hAnsi="Times New Roman" w:cs="Times New Roman"/>
          <w:color w:val="000000"/>
        </w:rPr>
        <w:t>GB/T 8170</w:t>
      </w:r>
      <w:r w:rsidRPr="00C70EC4">
        <w:rPr>
          <w:rFonts w:ascii="Times New Roman" w:cs="Times New Roman"/>
          <w:color w:val="000000"/>
        </w:rPr>
        <w:t>的规定进行</w:t>
      </w:r>
      <w:r>
        <w:rPr>
          <w:rFonts w:hint="eastAsia"/>
          <w:szCs w:val="21"/>
        </w:rPr>
        <w:t>。</w:t>
      </w:r>
    </w:p>
    <w:p w:rsidR="00DB4E4D" w:rsidRPr="00DB4E4D" w:rsidRDefault="0020369E" w:rsidP="002449D5">
      <w:pPr>
        <w:pStyle w:val="af2"/>
        <w:snapToGrid w:val="0"/>
        <w:spacing w:beforeLines="50" w:afterLines="50" w:line="320" w:lineRule="exact"/>
        <w:ind w:firstLineChars="0" w:firstLine="0"/>
        <w:rPr>
          <w:color w:val="000000"/>
        </w:rPr>
      </w:pPr>
      <w:r>
        <w:rPr>
          <w:rFonts w:ascii="黑体" w:eastAsia="黑体" w:hAnsi="黑体" w:hint="eastAsia"/>
        </w:rPr>
        <w:t>7</w:t>
      </w:r>
      <w:r w:rsidR="008A659E">
        <w:rPr>
          <w:rFonts w:ascii="黑体" w:eastAsia="黑体" w:hAnsi="黑体" w:hint="eastAsia"/>
        </w:rPr>
        <w:t xml:space="preserve">  检验规则</w:t>
      </w:r>
    </w:p>
    <w:p w:rsidR="003C3056" w:rsidRDefault="00DB4E4D" w:rsidP="002449D5">
      <w:pPr>
        <w:spacing w:beforeLines="50" w:afterLines="50" w:line="320" w:lineRule="exact"/>
        <w:rPr>
          <w:rFonts w:eastAsia="黑体"/>
          <w:color w:val="000000"/>
          <w:kern w:val="0"/>
        </w:rPr>
      </w:pPr>
      <w:r w:rsidRPr="00EA7F8C">
        <w:rPr>
          <w:rFonts w:ascii="黑体" w:eastAsia="黑体" w:hAnsi="黑体"/>
          <w:color w:val="000000"/>
          <w:kern w:val="0"/>
        </w:rPr>
        <w:t>7.1</w:t>
      </w:r>
      <w:r>
        <w:rPr>
          <w:rFonts w:eastAsia="黑体"/>
          <w:color w:val="000000"/>
          <w:kern w:val="0"/>
        </w:rPr>
        <w:t>检查与验收</w:t>
      </w:r>
    </w:p>
    <w:p w:rsidR="00DB4E4D" w:rsidRDefault="00DB4E4D" w:rsidP="00401A80">
      <w:pPr>
        <w:spacing w:line="320" w:lineRule="exact"/>
      </w:pPr>
      <w:r w:rsidRPr="00EA7F8C">
        <w:rPr>
          <w:rFonts w:ascii="黑体" w:eastAsia="黑体" w:hAnsi="黑体"/>
          <w:szCs w:val="21"/>
        </w:rPr>
        <w:t>7.1.1</w:t>
      </w:r>
      <w:r>
        <w:t>产品由供方质量检验部门或第三方进行检验，保证产品质量符合本文件及订货单的规定。</w:t>
      </w:r>
    </w:p>
    <w:p w:rsidR="00DB4E4D" w:rsidRDefault="00DB4E4D" w:rsidP="00401A80">
      <w:pPr>
        <w:spacing w:line="320" w:lineRule="exact"/>
      </w:pPr>
      <w:r w:rsidRPr="00EA7F8C">
        <w:rPr>
          <w:rFonts w:ascii="黑体" w:eastAsia="黑体" w:hAnsi="黑体"/>
        </w:rPr>
        <w:t xml:space="preserve">7.1.2 </w:t>
      </w:r>
      <w:r>
        <w:t>需方应对收到的产品进行检验，如检验结果与本文件规定不符时，固体产品应在收到之日起</w:t>
      </w:r>
      <w:r>
        <w:rPr>
          <w:color w:val="000000"/>
        </w:rPr>
        <w:t>1</w:t>
      </w:r>
      <w:r>
        <w:t>个月内、液体产品应在收到之日起</w:t>
      </w:r>
      <w:r>
        <w:t>7</w:t>
      </w:r>
      <w:r>
        <w:t>日内向供方提出，由供需双方协商解决。如需仲裁，可委托双方认可的单位进行，并在需方共同取样。</w:t>
      </w:r>
    </w:p>
    <w:p w:rsidR="00DB4E4D" w:rsidRPr="00EA7F8C" w:rsidRDefault="00DB4E4D" w:rsidP="002449D5">
      <w:pPr>
        <w:spacing w:beforeLines="50" w:afterLines="50" w:line="320" w:lineRule="exact"/>
        <w:rPr>
          <w:rFonts w:ascii="黑体" w:eastAsia="黑体" w:hAnsi="黑体"/>
          <w:color w:val="000000"/>
          <w:kern w:val="0"/>
        </w:rPr>
      </w:pPr>
      <w:r w:rsidRPr="00EA7F8C">
        <w:rPr>
          <w:rFonts w:ascii="黑体" w:eastAsia="黑体" w:hAnsi="黑体"/>
          <w:color w:val="000000"/>
          <w:kern w:val="0"/>
        </w:rPr>
        <w:t>7.2 组批</w:t>
      </w:r>
    </w:p>
    <w:p w:rsidR="00DB4E4D" w:rsidRDefault="00DB4E4D" w:rsidP="00401A80">
      <w:pPr>
        <w:spacing w:line="320" w:lineRule="exact"/>
        <w:ind w:firstLine="435"/>
        <w:rPr>
          <w:szCs w:val="21"/>
        </w:rPr>
      </w:pPr>
      <w:r>
        <w:rPr>
          <w:szCs w:val="21"/>
        </w:rPr>
        <w:t>产品应成批提交检验，每批应由同一牌号的产品组成。</w:t>
      </w:r>
    </w:p>
    <w:p w:rsidR="00DB4E4D" w:rsidRPr="00EA7F8C" w:rsidRDefault="00DB4E4D" w:rsidP="002449D5">
      <w:pPr>
        <w:spacing w:beforeLines="50" w:afterLines="50" w:line="320" w:lineRule="exact"/>
        <w:rPr>
          <w:rFonts w:ascii="黑体" w:eastAsia="黑体" w:hAnsi="黑体"/>
          <w:color w:val="000000"/>
          <w:kern w:val="0"/>
        </w:rPr>
      </w:pPr>
      <w:r w:rsidRPr="00EA7F8C">
        <w:rPr>
          <w:rFonts w:ascii="黑体" w:eastAsia="黑体" w:hAnsi="黑体"/>
          <w:color w:val="000000"/>
          <w:kern w:val="0"/>
        </w:rPr>
        <w:lastRenderedPageBreak/>
        <w:t>7.3检验项目</w:t>
      </w:r>
    </w:p>
    <w:p w:rsidR="00DB4E4D" w:rsidRDefault="00DB4E4D" w:rsidP="00401A80">
      <w:pPr>
        <w:spacing w:line="320" w:lineRule="exact"/>
        <w:ind w:firstLine="435"/>
        <w:rPr>
          <w:szCs w:val="21"/>
        </w:rPr>
      </w:pPr>
      <w:r>
        <w:rPr>
          <w:szCs w:val="21"/>
        </w:rPr>
        <w:t>每批产品应进行化学成分和外观质量检验。</w:t>
      </w:r>
    </w:p>
    <w:p w:rsidR="00DB4E4D" w:rsidRPr="00EA7F8C" w:rsidRDefault="00DB4E4D" w:rsidP="002449D5">
      <w:pPr>
        <w:spacing w:beforeLines="50" w:afterLines="50" w:line="320" w:lineRule="exact"/>
        <w:rPr>
          <w:rFonts w:ascii="黑体" w:eastAsia="黑体" w:hAnsi="黑体"/>
          <w:color w:val="000000"/>
          <w:kern w:val="0"/>
        </w:rPr>
      </w:pPr>
      <w:r w:rsidRPr="00EA7F8C">
        <w:rPr>
          <w:rFonts w:ascii="黑体" w:eastAsia="黑体" w:hAnsi="黑体"/>
          <w:color w:val="000000"/>
          <w:kern w:val="0"/>
        </w:rPr>
        <w:t>7.4取样与制样</w:t>
      </w:r>
    </w:p>
    <w:p w:rsidR="003C3056" w:rsidRDefault="00DB4E4D" w:rsidP="002449D5">
      <w:pPr>
        <w:spacing w:beforeLines="50" w:afterLines="50" w:line="320" w:lineRule="exact"/>
        <w:rPr>
          <w:rFonts w:ascii="黑体" w:eastAsia="黑体" w:hAnsi="黑体"/>
          <w:color w:val="000000"/>
          <w:kern w:val="0"/>
        </w:rPr>
      </w:pPr>
      <w:r w:rsidRPr="00EA7F8C">
        <w:rPr>
          <w:rFonts w:ascii="黑体" w:eastAsia="黑体" w:hAnsi="黑体"/>
          <w:color w:val="000000"/>
          <w:kern w:val="0"/>
        </w:rPr>
        <w:t>7.4.1 固体产品取样与制样</w:t>
      </w:r>
    </w:p>
    <w:p w:rsidR="00DB4E4D" w:rsidRDefault="00DB4E4D" w:rsidP="00401A80">
      <w:pPr>
        <w:adjustRightInd w:val="0"/>
        <w:snapToGrid w:val="0"/>
        <w:spacing w:line="320" w:lineRule="exact"/>
        <w:rPr>
          <w:szCs w:val="21"/>
        </w:rPr>
      </w:pPr>
      <w:r w:rsidRPr="00EA7F8C">
        <w:rPr>
          <w:rFonts w:ascii="黑体" w:eastAsia="黑体" w:hAnsi="黑体"/>
          <w:szCs w:val="21"/>
        </w:rPr>
        <w:t xml:space="preserve">7.4.1.1 </w:t>
      </w:r>
      <w:r>
        <w:rPr>
          <w:szCs w:val="21"/>
        </w:rPr>
        <w:t>固体产品化学成分分析的取样件数按表</w:t>
      </w:r>
      <w:r>
        <w:rPr>
          <w:szCs w:val="21"/>
        </w:rPr>
        <w:t>3</w:t>
      </w:r>
      <w:r>
        <w:rPr>
          <w:szCs w:val="21"/>
        </w:rPr>
        <w:t>的规定进行。</w:t>
      </w:r>
    </w:p>
    <w:p w:rsidR="00DB4E4D" w:rsidRPr="00A62121" w:rsidRDefault="00DB4E4D" w:rsidP="00401A80">
      <w:pPr>
        <w:spacing w:line="320" w:lineRule="exact"/>
        <w:jc w:val="center"/>
        <w:rPr>
          <w:rFonts w:ascii="黑体" w:eastAsia="黑体" w:hAnsi="黑体"/>
          <w:szCs w:val="21"/>
        </w:rPr>
      </w:pPr>
      <w:r w:rsidRPr="00A62121">
        <w:rPr>
          <w:rFonts w:ascii="黑体" w:eastAsia="黑体" w:hAnsi="黑体"/>
          <w:szCs w:val="21"/>
        </w:rPr>
        <w:t>表3 固体产品取样件数</w:t>
      </w:r>
    </w:p>
    <w:tbl>
      <w:tblPr>
        <w:tblW w:w="4807"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890"/>
        <w:gridCol w:w="1859"/>
        <w:gridCol w:w="1211"/>
        <w:gridCol w:w="1845"/>
        <w:gridCol w:w="2123"/>
      </w:tblGrid>
      <w:tr w:rsidR="00DB4E4D" w:rsidTr="001A4D7B">
        <w:trPr>
          <w:trHeight w:val="496"/>
          <w:jc w:val="center"/>
        </w:trPr>
        <w:tc>
          <w:tcPr>
            <w:tcW w:w="1059" w:type="pct"/>
            <w:tcBorders>
              <w:bottom w:val="single" w:sz="12" w:space="0" w:color="auto"/>
            </w:tcBorders>
            <w:vAlign w:val="center"/>
          </w:tcPr>
          <w:p w:rsidR="00DB4E4D" w:rsidRDefault="00DB4E4D" w:rsidP="00401A80">
            <w:pPr>
              <w:adjustRightInd w:val="0"/>
              <w:snapToGrid w:val="0"/>
              <w:spacing w:line="320" w:lineRule="exact"/>
              <w:jc w:val="center"/>
              <w:rPr>
                <w:szCs w:val="21"/>
              </w:rPr>
            </w:pPr>
            <w:r>
              <w:rPr>
                <w:szCs w:val="21"/>
              </w:rPr>
              <w:t>件（袋）数</w:t>
            </w:r>
          </w:p>
        </w:tc>
        <w:tc>
          <w:tcPr>
            <w:tcW w:w="1041" w:type="pct"/>
            <w:tcBorders>
              <w:bottom w:val="single" w:sz="12" w:space="0" w:color="auto"/>
            </w:tcBorders>
            <w:vAlign w:val="center"/>
          </w:tcPr>
          <w:p w:rsidR="00DB4E4D" w:rsidRDefault="00DB4E4D" w:rsidP="00401A80">
            <w:pPr>
              <w:adjustRightInd w:val="0"/>
              <w:snapToGrid w:val="0"/>
              <w:spacing w:line="320" w:lineRule="exact"/>
              <w:jc w:val="center"/>
              <w:rPr>
                <w:szCs w:val="21"/>
              </w:rPr>
            </w:pPr>
            <w:r>
              <w:rPr>
                <w:szCs w:val="21"/>
              </w:rPr>
              <w:t>1~5</w:t>
            </w:r>
          </w:p>
        </w:tc>
        <w:tc>
          <w:tcPr>
            <w:tcW w:w="678" w:type="pct"/>
            <w:tcBorders>
              <w:bottom w:val="single" w:sz="12" w:space="0" w:color="auto"/>
            </w:tcBorders>
            <w:vAlign w:val="center"/>
          </w:tcPr>
          <w:p w:rsidR="00DB4E4D" w:rsidRDefault="00DB4E4D" w:rsidP="00401A80">
            <w:pPr>
              <w:adjustRightInd w:val="0"/>
              <w:snapToGrid w:val="0"/>
              <w:spacing w:line="320" w:lineRule="exact"/>
              <w:jc w:val="center"/>
              <w:rPr>
                <w:szCs w:val="21"/>
              </w:rPr>
            </w:pPr>
            <w:r>
              <w:rPr>
                <w:szCs w:val="21"/>
              </w:rPr>
              <w:t>6~49</w:t>
            </w:r>
          </w:p>
        </w:tc>
        <w:tc>
          <w:tcPr>
            <w:tcW w:w="1033" w:type="pct"/>
            <w:tcBorders>
              <w:bottom w:val="single" w:sz="12" w:space="0" w:color="auto"/>
            </w:tcBorders>
            <w:vAlign w:val="center"/>
          </w:tcPr>
          <w:p w:rsidR="00DB4E4D" w:rsidRDefault="00DB4E4D" w:rsidP="00401A80">
            <w:pPr>
              <w:adjustRightInd w:val="0"/>
              <w:snapToGrid w:val="0"/>
              <w:spacing w:line="320" w:lineRule="exact"/>
              <w:jc w:val="center"/>
              <w:rPr>
                <w:szCs w:val="21"/>
              </w:rPr>
            </w:pPr>
            <w:r>
              <w:rPr>
                <w:szCs w:val="21"/>
              </w:rPr>
              <w:t>50~100</w:t>
            </w:r>
          </w:p>
        </w:tc>
        <w:tc>
          <w:tcPr>
            <w:tcW w:w="1189" w:type="pct"/>
            <w:tcBorders>
              <w:bottom w:val="single" w:sz="12" w:space="0" w:color="auto"/>
            </w:tcBorders>
            <w:vAlign w:val="center"/>
          </w:tcPr>
          <w:p w:rsidR="00DB4E4D" w:rsidRDefault="00DB4E4D" w:rsidP="00401A80">
            <w:pPr>
              <w:adjustRightInd w:val="0"/>
              <w:snapToGrid w:val="0"/>
              <w:spacing w:line="320" w:lineRule="exact"/>
              <w:jc w:val="center"/>
              <w:rPr>
                <w:szCs w:val="21"/>
              </w:rPr>
            </w:pPr>
            <w:r>
              <w:rPr>
                <w:szCs w:val="21"/>
              </w:rPr>
              <w:t>＞</w:t>
            </w:r>
            <w:r>
              <w:rPr>
                <w:szCs w:val="21"/>
              </w:rPr>
              <w:t>100</w:t>
            </w:r>
          </w:p>
        </w:tc>
      </w:tr>
      <w:tr w:rsidR="00DB4E4D" w:rsidTr="001A4D7B">
        <w:trPr>
          <w:trHeight w:val="340"/>
          <w:jc w:val="center"/>
        </w:trPr>
        <w:tc>
          <w:tcPr>
            <w:tcW w:w="1059" w:type="pct"/>
            <w:tcBorders>
              <w:top w:val="single" w:sz="12" w:space="0" w:color="auto"/>
            </w:tcBorders>
            <w:vAlign w:val="center"/>
          </w:tcPr>
          <w:p w:rsidR="00DB4E4D" w:rsidRDefault="00DB4E4D" w:rsidP="00401A80">
            <w:pPr>
              <w:adjustRightInd w:val="0"/>
              <w:snapToGrid w:val="0"/>
              <w:spacing w:line="320" w:lineRule="exact"/>
              <w:jc w:val="center"/>
              <w:rPr>
                <w:szCs w:val="21"/>
              </w:rPr>
            </w:pPr>
            <w:r>
              <w:rPr>
                <w:szCs w:val="21"/>
              </w:rPr>
              <w:t>取样件（袋）数</w:t>
            </w:r>
          </w:p>
        </w:tc>
        <w:tc>
          <w:tcPr>
            <w:tcW w:w="1041" w:type="pct"/>
            <w:tcBorders>
              <w:top w:val="single" w:sz="12" w:space="0" w:color="auto"/>
            </w:tcBorders>
            <w:vAlign w:val="center"/>
          </w:tcPr>
          <w:p w:rsidR="00DB4E4D" w:rsidRDefault="00DB4E4D" w:rsidP="00401A80">
            <w:pPr>
              <w:adjustRightInd w:val="0"/>
              <w:snapToGrid w:val="0"/>
              <w:spacing w:line="320" w:lineRule="exact"/>
              <w:jc w:val="center"/>
              <w:rPr>
                <w:szCs w:val="21"/>
              </w:rPr>
            </w:pPr>
            <w:r>
              <w:rPr>
                <w:szCs w:val="21"/>
              </w:rPr>
              <w:t>件（袋）数的</w:t>
            </w:r>
            <w:r>
              <w:rPr>
                <w:szCs w:val="21"/>
              </w:rPr>
              <w:t>100%</w:t>
            </w:r>
          </w:p>
        </w:tc>
        <w:tc>
          <w:tcPr>
            <w:tcW w:w="678" w:type="pct"/>
            <w:tcBorders>
              <w:top w:val="single" w:sz="12" w:space="0" w:color="auto"/>
            </w:tcBorders>
            <w:vAlign w:val="center"/>
          </w:tcPr>
          <w:p w:rsidR="00DB4E4D" w:rsidRDefault="00DB4E4D" w:rsidP="00401A80">
            <w:pPr>
              <w:adjustRightInd w:val="0"/>
              <w:snapToGrid w:val="0"/>
              <w:spacing w:line="320" w:lineRule="exact"/>
              <w:jc w:val="center"/>
              <w:rPr>
                <w:szCs w:val="21"/>
              </w:rPr>
            </w:pPr>
            <w:r>
              <w:rPr>
                <w:szCs w:val="21"/>
              </w:rPr>
              <w:t>5</w:t>
            </w:r>
          </w:p>
        </w:tc>
        <w:tc>
          <w:tcPr>
            <w:tcW w:w="1033" w:type="pct"/>
            <w:tcBorders>
              <w:top w:val="single" w:sz="12" w:space="0" w:color="auto"/>
            </w:tcBorders>
            <w:vAlign w:val="center"/>
          </w:tcPr>
          <w:p w:rsidR="00DB4E4D" w:rsidRDefault="00DB4E4D" w:rsidP="00401A80">
            <w:pPr>
              <w:adjustRightInd w:val="0"/>
              <w:snapToGrid w:val="0"/>
              <w:spacing w:line="320" w:lineRule="exact"/>
              <w:jc w:val="center"/>
              <w:rPr>
                <w:szCs w:val="21"/>
              </w:rPr>
            </w:pPr>
            <w:r>
              <w:rPr>
                <w:szCs w:val="21"/>
              </w:rPr>
              <w:t>件（袋）数的</w:t>
            </w:r>
            <w:r>
              <w:rPr>
                <w:szCs w:val="21"/>
              </w:rPr>
              <w:t>10%</w:t>
            </w:r>
          </w:p>
          <w:p w:rsidR="00DB4E4D" w:rsidRDefault="00DB4E4D" w:rsidP="00401A80">
            <w:pPr>
              <w:adjustRightInd w:val="0"/>
              <w:snapToGrid w:val="0"/>
              <w:spacing w:line="320" w:lineRule="exact"/>
              <w:jc w:val="center"/>
              <w:rPr>
                <w:szCs w:val="21"/>
              </w:rPr>
            </w:pPr>
            <w:r>
              <w:rPr>
                <w:szCs w:val="21"/>
              </w:rPr>
              <w:t>向上取整数</w:t>
            </w:r>
          </w:p>
        </w:tc>
        <w:tc>
          <w:tcPr>
            <w:tcW w:w="1189" w:type="pct"/>
            <w:tcBorders>
              <w:top w:val="single" w:sz="12" w:space="0" w:color="auto"/>
            </w:tcBorders>
            <w:vAlign w:val="center"/>
          </w:tcPr>
          <w:p w:rsidR="00DB4E4D" w:rsidRDefault="00DB4E4D" w:rsidP="00401A80">
            <w:pPr>
              <w:adjustRightInd w:val="0"/>
              <w:snapToGrid w:val="0"/>
              <w:spacing w:line="320" w:lineRule="exact"/>
              <w:jc w:val="center"/>
              <w:rPr>
                <w:szCs w:val="21"/>
              </w:rPr>
            </w:pPr>
            <w:r>
              <w:rPr>
                <w:szCs w:val="21"/>
              </w:rPr>
              <w:t>件（袋）数的平方根</w:t>
            </w:r>
          </w:p>
          <w:p w:rsidR="00DB4E4D" w:rsidRDefault="00DB4E4D" w:rsidP="00401A80">
            <w:pPr>
              <w:adjustRightInd w:val="0"/>
              <w:snapToGrid w:val="0"/>
              <w:spacing w:line="320" w:lineRule="exact"/>
              <w:jc w:val="center"/>
              <w:rPr>
                <w:szCs w:val="21"/>
              </w:rPr>
            </w:pPr>
            <w:r>
              <w:rPr>
                <w:szCs w:val="21"/>
              </w:rPr>
              <w:t>向上取正整数</w:t>
            </w:r>
          </w:p>
        </w:tc>
      </w:tr>
    </w:tbl>
    <w:p w:rsidR="00DB4E4D" w:rsidRDefault="00DB4E4D" w:rsidP="00401A80">
      <w:pPr>
        <w:adjustRightInd w:val="0"/>
        <w:snapToGrid w:val="0"/>
        <w:spacing w:line="320" w:lineRule="exact"/>
      </w:pPr>
      <w:r w:rsidRPr="00EA7F8C">
        <w:rPr>
          <w:rFonts w:ascii="黑体" w:eastAsia="黑体" w:hAnsi="黑体"/>
        </w:rPr>
        <w:t>7.4.1.2</w:t>
      </w:r>
      <w:r>
        <w:t>固体产品用取样器从包装袋上开口的截面位置按截面取样方式依三角的顶点、中心点四个点位采集份样，取样器垂直插入深度到</w:t>
      </w:r>
      <w:r>
        <w:t xml:space="preserve"> 3/4 </w:t>
      </w:r>
      <w:r>
        <w:t>处采取份样，每件（袋）数取样量不少于</w:t>
      </w:r>
      <w:r>
        <w:t>100g</w:t>
      </w:r>
      <w:r>
        <w:t>，</w:t>
      </w:r>
      <w:r>
        <w:rPr>
          <w:color w:val="000000"/>
        </w:rPr>
        <w:t>将试样迅速破碎混匀</w:t>
      </w:r>
      <w:r>
        <w:t>后，以四分法</w:t>
      </w:r>
      <w:proofErr w:type="gramStart"/>
      <w:r>
        <w:t>迅速缩分至</w:t>
      </w:r>
      <w:proofErr w:type="gramEnd"/>
      <w:r>
        <w:t>试样所需数量，装入清洁的塑料试样袋真空保存。</w:t>
      </w:r>
    </w:p>
    <w:p w:rsidR="00DB4E4D" w:rsidRDefault="00DB4E4D" w:rsidP="002449D5">
      <w:pPr>
        <w:spacing w:beforeLines="50" w:afterLines="50" w:line="320" w:lineRule="exact"/>
        <w:rPr>
          <w:rFonts w:eastAsia="黑体"/>
          <w:color w:val="000000"/>
          <w:kern w:val="0"/>
        </w:rPr>
      </w:pPr>
      <w:r w:rsidRPr="00EA7F8C">
        <w:rPr>
          <w:rFonts w:ascii="黑体" w:eastAsia="黑体" w:hAnsi="黑体"/>
          <w:color w:val="000000"/>
          <w:kern w:val="0"/>
        </w:rPr>
        <w:t xml:space="preserve">7.4.2 </w:t>
      </w:r>
      <w:r>
        <w:rPr>
          <w:rFonts w:eastAsia="黑体"/>
          <w:color w:val="000000"/>
          <w:kern w:val="0"/>
        </w:rPr>
        <w:t>液体产品取样与制样</w:t>
      </w:r>
    </w:p>
    <w:p w:rsidR="00DB4E4D" w:rsidRDefault="00DB4E4D" w:rsidP="00401A80">
      <w:pPr>
        <w:spacing w:line="320" w:lineRule="exact"/>
        <w:ind w:firstLineChars="200" w:firstLine="420"/>
        <w:jc w:val="left"/>
        <w:rPr>
          <w:bCs/>
          <w:color w:val="FF0000"/>
        </w:rPr>
      </w:pPr>
      <w:r>
        <w:t>液体产品每车溶液为一个批次，按批次</w:t>
      </w:r>
      <w:r>
        <w:t>100%</w:t>
      </w:r>
      <w:r>
        <w:t>取样，罐车装载物料用取样器按分层取样方式依上、中、下三个点位采集份样，每点采集的</w:t>
      </w:r>
      <w:proofErr w:type="gramStart"/>
      <w:r>
        <w:t>份样量</w:t>
      </w:r>
      <w:proofErr w:type="gramEnd"/>
      <w:r>
        <w:t>不少于</w:t>
      </w:r>
      <w:r>
        <w:t xml:space="preserve"> 200 </w:t>
      </w:r>
      <w:r>
        <w:t>毫升，</w:t>
      </w:r>
      <w:r>
        <w:rPr>
          <w:szCs w:val="21"/>
        </w:rPr>
        <w:t>每</w:t>
      </w:r>
      <w:proofErr w:type="gramStart"/>
      <w:r>
        <w:rPr>
          <w:szCs w:val="21"/>
        </w:rPr>
        <w:t>批次总取样</w:t>
      </w:r>
      <w:proofErr w:type="gramEnd"/>
      <w:r>
        <w:rPr>
          <w:szCs w:val="21"/>
        </w:rPr>
        <w:t>量不少于</w:t>
      </w:r>
      <w:r>
        <w:rPr>
          <w:szCs w:val="21"/>
        </w:rPr>
        <w:t>800mL</w:t>
      </w:r>
      <w:r>
        <w:t>；</w:t>
      </w:r>
      <w:proofErr w:type="gramStart"/>
      <w:r>
        <w:t>吨桶车</w:t>
      </w:r>
      <w:proofErr w:type="gramEnd"/>
      <w:r>
        <w:t>装载物料用取样器匀速、垂直在每批次的每</w:t>
      </w:r>
      <w:r>
        <w:t>1m</w:t>
      </w:r>
      <w:r>
        <w:rPr>
          <w:vertAlign w:val="superscript"/>
        </w:rPr>
        <w:t>3</w:t>
      </w:r>
      <w:r>
        <w:t>桶中上、中</w:t>
      </w:r>
      <w:r>
        <w:rPr>
          <w:szCs w:val="21"/>
        </w:rPr>
        <w:t>、下取样，保持每次取样体积基本一致，每</w:t>
      </w:r>
      <w:proofErr w:type="gramStart"/>
      <w:r>
        <w:rPr>
          <w:szCs w:val="21"/>
        </w:rPr>
        <w:t>批次总取样</w:t>
      </w:r>
      <w:proofErr w:type="gramEnd"/>
      <w:r>
        <w:rPr>
          <w:szCs w:val="21"/>
        </w:rPr>
        <w:t>量不少于</w:t>
      </w:r>
      <w:r>
        <w:rPr>
          <w:szCs w:val="21"/>
        </w:rPr>
        <w:t>800mL</w:t>
      </w:r>
      <w:r>
        <w:rPr>
          <w:szCs w:val="21"/>
        </w:rPr>
        <w:t>；混匀样品，迅速分取四份试样，装入清洁干燥密封的容器中。</w:t>
      </w:r>
    </w:p>
    <w:p w:rsidR="00DB4E4D" w:rsidRDefault="00DB4E4D" w:rsidP="002449D5">
      <w:pPr>
        <w:spacing w:beforeLines="50" w:afterLines="50" w:line="320" w:lineRule="exact"/>
        <w:rPr>
          <w:rFonts w:eastAsia="黑体"/>
          <w:color w:val="000000"/>
          <w:kern w:val="0"/>
        </w:rPr>
      </w:pPr>
      <w:r w:rsidRPr="00EA7F8C">
        <w:rPr>
          <w:rFonts w:ascii="黑体" w:eastAsia="黑体" w:hAnsi="黑体"/>
          <w:color w:val="000000"/>
          <w:kern w:val="0"/>
        </w:rPr>
        <w:t>7.5</w:t>
      </w:r>
      <w:r>
        <w:rPr>
          <w:rFonts w:eastAsia="黑体"/>
          <w:color w:val="000000"/>
          <w:kern w:val="0"/>
        </w:rPr>
        <w:t>检验结果判定</w:t>
      </w:r>
    </w:p>
    <w:p w:rsidR="00401A80" w:rsidRDefault="00DB4E4D" w:rsidP="00401A80">
      <w:pPr>
        <w:pStyle w:val="af2"/>
        <w:spacing w:line="320" w:lineRule="exact"/>
        <w:ind w:firstLineChars="0" w:firstLine="0"/>
        <w:rPr>
          <w:rFonts w:ascii="Times New Roman"/>
          <w:bCs/>
        </w:rPr>
      </w:pPr>
      <w:r w:rsidRPr="00EA7F8C">
        <w:rPr>
          <w:rFonts w:ascii="黑体" w:eastAsia="黑体" w:hAnsi="黑体"/>
          <w:bCs/>
          <w:color w:val="000000"/>
        </w:rPr>
        <w:t xml:space="preserve">7.5.1 </w:t>
      </w:r>
      <w:r>
        <w:rPr>
          <w:rFonts w:ascii="Times New Roman"/>
          <w:color w:val="000000"/>
        </w:rPr>
        <w:t>化学成分</w:t>
      </w:r>
      <w:r>
        <w:rPr>
          <w:rFonts w:ascii="Times New Roman" w:hint="eastAsia"/>
          <w:color w:val="000000"/>
        </w:rPr>
        <w:t>、浊度及</w:t>
      </w:r>
      <w:r>
        <w:rPr>
          <w:rFonts w:ascii="Times New Roman"/>
          <w:color w:val="000000"/>
        </w:rPr>
        <w:t>pH</w:t>
      </w:r>
      <w:r>
        <w:rPr>
          <w:rFonts w:ascii="Times New Roman"/>
          <w:color w:val="000000"/>
        </w:rPr>
        <w:t>值</w:t>
      </w:r>
      <w:r>
        <w:rPr>
          <w:rFonts w:ascii="Times New Roman" w:hint="eastAsia"/>
          <w:color w:val="000000"/>
        </w:rPr>
        <w:t>分析</w:t>
      </w:r>
      <w:r>
        <w:rPr>
          <w:rFonts w:ascii="Times New Roman"/>
          <w:color w:val="000000"/>
        </w:rPr>
        <w:t>结果不符合本文件规定时</w:t>
      </w:r>
      <w:r>
        <w:rPr>
          <w:rFonts w:ascii="Times New Roman"/>
          <w:bCs/>
        </w:rPr>
        <w:t>，则从该批产品中取双倍试样对不合格项目进行重复试验，如仍有不合格项，则判该批产品为不合格。</w:t>
      </w:r>
    </w:p>
    <w:p w:rsidR="008A659E" w:rsidRDefault="00DB4E4D" w:rsidP="00401A80">
      <w:pPr>
        <w:pStyle w:val="af2"/>
        <w:spacing w:line="320" w:lineRule="exact"/>
        <w:ind w:firstLineChars="0" w:firstLine="0"/>
        <w:rPr>
          <w:rFonts w:ascii="黑体" w:eastAsia="黑体" w:hAnsi="黑体"/>
        </w:rPr>
      </w:pPr>
      <w:r w:rsidRPr="00EA7F8C">
        <w:rPr>
          <w:rFonts w:ascii="黑体" w:eastAsia="黑体" w:hAnsi="黑体"/>
          <w:bCs/>
        </w:rPr>
        <w:t xml:space="preserve">7.5.2 </w:t>
      </w:r>
      <w:r>
        <w:rPr>
          <w:bCs/>
        </w:rPr>
        <w:t>外观质量的检验结果与本文件规定不符合时，则判该批产品为不合格。</w:t>
      </w:r>
    </w:p>
    <w:p w:rsidR="00DB4E4D" w:rsidRDefault="0020369E" w:rsidP="002449D5">
      <w:pPr>
        <w:pStyle w:val="a"/>
        <w:numPr>
          <w:ilvl w:val="0"/>
          <w:numId w:val="0"/>
        </w:numPr>
        <w:snapToGrid w:val="0"/>
        <w:spacing w:beforeLines="50" w:afterLines="50" w:line="320" w:lineRule="exact"/>
        <w:rPr>
          <w:rFonts w:ascii="Times New Roman"/>
          <w:szCs w:val="22"/>
        </w:rPr>
      </w:pPr>
      <w:r>
        <w:rPr>
          <w:rFonts w:hint="eastAsia"/>
        </w:rPr>
        <w:t>8</w:t>
      </w:r>
      <w:r w:rsidR="008A659E">
        <w:rPr>
          <w:rFonts w:hint="eastAsia"/>
        </w:rPr>
        <w:t xml:space="preserve">  </w:t>
      </w:r>
      <w:r w:rsidR="00DB4E4D">
        <w:rPr>
          <w:rFonts w:ascii="Times New Roman"/>
          <w:szCs w:val="22"/>
        </w:rPr>
        <w:t>标志、包装、运输、贮存及随行文件</w:t>
      </w:r>
    </w:p>
    <w:p w:rsidR="003C3056" w:rsidRDefault="00DB4E4D" w:rsidP="002449D5">
      <w:pPr>
        <w:spacing w:beforeLines="50" w:afterLines="50" w:line="320" w:lineRule="exact"/>
        <w:rPr>
          <w:rFonts w:eastAsia="黑体"/>
          <w:kern w:val="0"/>
        </w:rPr>
      </w:pPr>
      <w:r w:rsidRPr="00EA7F8C">
        <w:rPr>
          <w:rFonts w:ascii="黑体" w:eastAsia="黑体" w:hAnsi="黑体"/>
          <w:color w:val="000000"/>
          <w:kern w:val="0"/>
        </w:rPr>
        <w:t>8.1</w:t>
      </w:r>
      <w:r w:rsidRPr="00EA7F8C">
        <w:rPr>
          <w:rFonts w:ascii="黑体" w:eastAsia="黑体" w:hAnsi="黑体"/>
          <w:kern w:val="0"/>
        </w:rPr>
        <w:t xml:space="preserve">  </w:t>
      </w:r>
      <w:r>
        <w:rPr>
          <w:rFonts w:eastAsia="黑体"/>
          <w:kern w:val="0"/>
        </w:rPr>
        <w:t>标志、包装、运输、贮存</w:t>
      </w:r>
    </w:p>
    <w:p w:rsidR="003C3056" w:rsidRDefault="00DB4E4D" w:rsidP="002449D5">
      <w:pPr>
        <w:spacing w:beforeLines="50" w:afterLines="50" w:line="320" w:lineRule="exact"/>
        <w:rPr>
          <w:color w:val="000000"/>
          <w:kern w:val="0"/>
        </w:rPr>
      </w:pPr>
      <w:r>
        <w:rPr>
          <w:color w:val="000000"/>
          <w:kern w:val="0"/>
        </w:rPr>
        <w:t xml:space="preserve">    </w:t>
      </w:r>
      <w:r>
        <w:rPr>
          <w:color w:val="000000"/>
          <w:kern w:val="0"/>
        </w:rPr>
        <w:t>产品的标志、包装、运输、贮存应符合</w:t>
      </w:r>
      <w:r>
        <w:rPr>
          <w:color w:val="000000"/>
          <w:kern w:val="0"/>
        </w:rPr>
        <w:t>GB 39176</w:t>
      </w:r>
      <w:r>
        <w:rPr>
          <w:color w:val="000000"/>
          <w:kern w:val="0"/>
        </w:rPr>
        <w:t>的规定。如需方对包装有特殊要求，可由供需双方协商确定。</w:t>
      </w:r>
    </w:p>
    <w:p w:rsidR="003C3056" w:rsidRDefault="00DB4E4D" w:rsidP="002449D5">
      <w:pPr>
        <w:spacing w:beforeLines="50" w:afterLines="50" w:line="320" w:lineRule="exact"/>
        <w:rPr>
          <w:rFonts w:eastAsia="黑体"/>
          <w:kern w:val="0"/>
        </w:rPr>
      </w:pPr>
      <w:r w:rsidRPr="00EA7F8C">
        <w:rPr>
          <w:rFonts w:ascii="黑体" w:eastAsia="黑体" w:hAnsi="黑体"/>
          <w:color w:val="000000"/>
          <w:kern w:val="0"/>
        </w:rPr>
        <w:t xml:space="preserve">8.2  </w:t>
      </w:r>
      <w:r>
        <w:rPr>
          <w:rFonts w:eastAsia="黑体"/>
          <w:kern w:val="0"/>
        </w:rPr>
        <w:t>随行文件</w:t>
      </w:r>
    </w:p>
    <w:p w:rsidR="00DB4E4D" w:rsidRDefault="00DB4E4D" w:rsidP="00401A80">
      <w:pPr>
        <w:spacing w:line="320" w:lineRule="exact"/>
        <w:ind w:firstLineChars="200" w:firstLine="420"/>
        <w:rPr>
          <w:szCs w:val="21"/>
        </w:rPr>
      </w:pPr>
      <w:r>
        <w:rPr>
          <w:szCs w:val="21"/>
        </w:rPr>
        <w:t>每批产品应附有随行文件，其中应包括质量证明书，质量证明书应符合</w:t>
      </w:r>
      <w:r>
        <w:rPr>
          <w:color w:val="000000"/>
          <w:kern w:val="0"/>
        </w:rPr>
        <w:t>GB 39176</w:t>
      </w:r>
      <w:r>
        <w:rPr>
          <w:color w:val="000000"/>
          <w:kern w:val="0"/>
        </w:rPr>
        <w:t>。</w:t>
      </w:r>
      <w:r>
        <w:rPr>
          <w:szCs w:val="21"/>
        </w:rPr>
        <w:t>此外还宜包括：</w:t>
      </w:r>
    </w:p>
    <w:p w:rsidR="00DB4E4D" w:rsidRDefault="00DB4E4D" w:rsidP="00401A80">
      <w:pPr>
        <w:spacing w:line="320" w:lineRule="exact"/>
        <w:ind w:firstLineChars="200" w:firstLine="420"/>
        <w:rPr>
          <w:szCs w:val="21"/>
        </w:rPr>
      </w:pPr>
      <w:r>
        <w:rPr>
          <w:szCs w:val="21"/>
        </w:rPr>
        <w:t xml:space="preserve">a) </w:t>
      </w:r>
      <w:r>
        <w:rPr>
          <w:szCs w:val="21"/>
        </w:rPr>
        <w:t>产品合格证；</w:t>
      </w:r>
      <w:r>
        <w:rPr>
          <w:szCs w:val="21"/>
        </w:rPr>
        <w:t xml:space="preserve"> </w:t>
      </w:r>
    </w:p>
    <w:p w:rsidR="00DB4E4D" w:rsidRDefault="00DB4E4D" w:rsidP="00401A80">
      <w:pPr>
        <w:spacing w:line="320" w:lineRule="exact"/>
        <w:ind w:firstLineChars="200" w:firstLine="420"/>
        <w:rPr>
          <w:szCs w:val="21"/>
        </w:rPr>
      </w:pPr>
      <w:r>
        <w:rPr>
          <w:szCs w:val="21"/>
        </w:rPr>
        <w:t xml:space="preserve">b) </w:t>
      </w:r>
      <w:r>
        <w:rPr>
          <w:szCs w:val="21"/>
        </w:rPr>
        <w:t>产品质量控制过程中的检验报告及成品检验报告；</w:t>
      </w:r>
      <w:r>
        <w:rPr>
          <w:szCs w:val="21"/>
        </w:rPr>
        <w:t xml:space="preserve"> </w:t>
      </w:r>
    </w:p>
    <w:p w:rsidR="00DB4E4D" w:rsidRDefault="00DB4E4D" w:rsidP="00401A80">
      <w:pPr>
        <w:spacing w:line="320" w:lineRule="exact"/>
        <w:ind w:firstLineChars="200" w:firstLine="420"/>
        <w:rPr>
          <w:szCs w:val="21"/>
        </w:rPr>
      </w:pPr>
      <w:r>
        <w:rPr>
          <w:szCs w:val="21"/>
        </w:rPr>
        <w:t xml:space="preserve">c) </w:t>
      </w:r>
      <w:r>
        <w:rPr>
          <w:szCs w:val="21"/>
        </w:rPr>
        <w:t>产品使用说明书；</w:t>
      </w:r>
      <w:r>
        <w:rPr>
          <w:szCs w:val="21"/>
        </w:rPr>
        <w:t xml:space="preserve"> </w:t>
      </w:r>
    </w:p>
    <w:p w:rsidR="00DB4E4D" w:rsidRDefault="00DB4E4D" w:rsidP="00401A80">
      <w:pPr>
        <w:spacing w:line="320" w:lineRule="exact"/>
        <w:ind w:firstLineChars="200" w:firstLine="420"/>
        <w:rPr>
          <w:szCs w:val="21"/>
        </w:rPr>
      </w:pPr>
      <w:r>
        <w:rPr>
          <w:szCs w:val="21"/>
        </w:rPr>
        <w:t xml:space="preserve">d) </w:t>
      </w:r>
      <w:r>
        <w:rPr>
          <w:szCs w:val="21"/>
        </w:rPr>
        <w:t>其他。</w:t>
      </w:r>
    </w:p>
    <w:p w:rsidR="009E42B1" w:rsidRPr="00DB4E4D" w:rsidRDefault="009E42B1" w:rsidP="002449D5">
      <w:pPr>
        <w:pStyle w:val="a"/>
        <w:numPr>
          <w:ilvl w:val="0"/>
          <w:numId w:val="0"/>
        </w:numPr>
        <w:spacing w:beforeLines="80" w:afterLines="80" w:line="320" w:lineRule="exact"/>
        <w:rPr>
          <w:rFonts w:hAnsi="黑体" w:cs="黑体"/>
          <w:bCs/>
          <w:color w:val="000000"/>
        </w:rPr>
      </w:pPr>
    </w:p>
    <w:p w:rsidR="00DB4E4D" w:rsidRPr="00DB4E4D" w:rsidRDefault="00DB4E4D" w:rsidP="00DB4E4D">
      <w:pPr>
        <w:pStyle w:val="af2"/>
        <w:sectPr w:rsidR="00DB4E4D" w:rsidRPr="00DB4E4D" w:rsidSect="0095704B">
          <w:pgSz w:w="11906" w:h="16838"/>
          <w:pgMar w:top="1304" w:right="1418" w:bottom="1304" w:left="1418" w:header="851" w:footer="992" w:gutter="0"/>
          <w:cols w:space="425"/>
          <w:docGrid w:type="lines" w:linePitch="312"/>
        </w:sectPr>
      </w:pPr>
    </w:p>
    <w:p w:rsidR="004C5753" w:rsidRDefault="004C5753" w:rsidP="004C5753">
      <w:pPr>
        <w:pStyle w:val="af2"/>
        <w:spacing w:line="400" w:lineRule="exact"/>
        <w:jc w:val="center"/>
        <w:rPr>
          <w:rFonts w:ascii="黑体" w:eastAsia="黑体" w:hAnsi="黑体" w:cs="黑体"/>
          <w:bCs/>
          <w:color w:val="000000"/>
        </w:rPr>
      </w:pPr>
      <w:r>
        <w:rPr>
          <w:rFonts w:ascii="黑体" w:eastAsia="黑体" w:hAnsi="黑体" w:cs="黑体" w:hint="eastAsia"/>
          <w:bCs/>
          <w:color w:val="000000"/>
        </w:rPr>
        <w:lastRenderedPageBreak/>
        <w:t>附  录  A</w:t>
      </w:r>
    </w:p>
    <w:p w:rsidR="004C5753" w:rsidRDefault="004C5753" w:rsidP="004C5753">
      <w:pPr>
        <w:pStyle w:val="af2"/>
        <w:spacing w:line="400" w:lineRule="exact"/>
        <w:jc w:val="center"/>
        <w:rPr>
          <w:rFonts w:ascii="黑体" w:eastAsia="黑体" w:hAnsi="黑体" w:cs="黑体"/>
          <w:bCs/>
          <w:color w:val="000000"/>
        </w:rPr>
      </w:pPr>
      <w:r>
        <w:rPr>
          <w:rFonts w:ascii="黑体" w:eastAsia="黑体" w:hAnsi="黑体" w:cs="黑体" w:hint="eastAsia"/>
          <w:bCs/>
          <w:color w:val="000000"/>
        </w:rPr>
        <w:t>（规范性）</w:t>
      </w:r>
    </w:p>
    <w:p w:rsidR="004C5753" w:rsidRDefault="00737461" w:rsidP="004C5753">
      <w:pPr>
        <w:pStyle w:val="af2"/>
        <w:spacing w:line="400" w:lineRule="exact"/>
        <w:jc w:val="center"/>
        <w:rPr>
          <w:rFonts w:ascii="黑体" w:eastAsia="黑体" w:hAnsi="黑体" w:cs="黑体"/>
          <w:bCs/>
          <w:szCs w:val="21"/>
        </w:rPr>
      </w:pPr>
      <w:r>
        <w:rPr>
          <w:rFonts w:ascii="黑体" w:eastAsia="黑体" w:hAnsi="黑体" w:cs="黑体" w:hint="eastAsia"/>
          <w:bCs/>
          <w:szCs w:val="21"/>
        </w:rPr>
        <w:t>氯化镧</w:t>
      </w:r>
      <w:r w:rsidR="004C5753">
        <w:rPr>
          <w:rFonts w:ascii="黑体" w:eastAsia="黑体" w:hAnsi="黑体" w:cs="黑体" w:hint="eastAsia"/>
          <w:bCs/>
          <w:szCs w:val="21"/>
        </w:rPr>
        <w:t>浊度的测</w:t>
      </w:r>
      <w:r w:rsidR="00DB4E4D">
        <w:rPr>
          <w:rFonts w:ascii="黑体" w:eastAsia="黑体" w:hAnsi="黑体" w:cs="黑体" w:hint="eastAsia"/>
          <w:bCs/>
          <w:szCs w:val="21"/>
        </w:rPr>
        <w:t>定</w:t>
      </w:r>
      <w:r>
        <w:rPr>
          <w:rFonts w:ascii="黑体" w:eastAsia="黑体" w:hAnsi="黑体" w:cs="黑体" w:hint="eastAsia"/>
          <w:bCs/>
          <w:szCs w:val="21"/>
        </w:rPr>
        <w:t>方法</w:t>
      </w:r>
    </w:p>
    <w:p w:rsidR="007A764D" w:rsidRPr="007A764D" w:rsidRDefault="007A764D" w:rsidP="002449D5">
      <w:pPr>
        <w:tabs>
          <w:tab w:val="left" w:pos="4089"/>
          <w:tab w:val="center" w:pos="4774"/>
        </w:tabs>
        <w:spacing w:beforeLines="50" w:afterLines="50" w:line="320" w:lineRule="exact"/>
        <w:jc w:val="left"/>
        <w:rPr>
          <w:rFonts w:ascii="黑体" w:eastAsia="黑体" w:hAnsi="黑体" w:cs="黑体"/>
        </w:rPr>
      </w:pPr>
      <w:r w:rsidRPr="007A764D">
        <w:rPr>
          <w:rFonts w:ascii="黑体" w:eastAsia="黑体" w:hAnsi="黑体" w:cs="黑体" w:hint="eastAsia"/>
        </w:rPr>
        <w:t>A.</w:t>
      </w:r>
      <w:r w:rsidR="00682A30">
        <w:rPr>
          <w:rFonts w:ascii="黑体" w:eastAsia="黑体" w:hAnsi="黑体" w:cs="黑体" w:hint="eastAsia"/>
        </w:rPr>
        <w:t>1</w:t>
      </w:r>
      <w:r w:rsidRPr="007A764D">
        <w:rPr>
          <w:rFonts w:ascii="黑体" w:eastAsia="黑体" w:hAnsi="黑体" w:cs="黑体" w:hint="eastAsia"/>
        </w:rPr>
        <w:t xml:space="preserve"> 方法</w:t>
      </w:r>
      <w:r w:rsidR="002A55B6">
        <w:rPr>
          <w:rFonts w:ascii="黑体" w:eastAsia="黑体" w:hAnsi="黑体" w:cs="黑体" w:hint="eastAsia"/>
        </w:rPr>
        <w:t>提要</w:t>
      </w:r>
    </w:p>
    <w:p w:rsidR="000E217A" w:rsidRPr="007A764D" w:rsidRDefault="000E217A" w:rsidP="00401A80">
      <w:pPr>
        <w:tabs>
          <w:tab w:val="left" w:pos="4089"/>
          <w:tab w:val="center" w:pos="4774"/>
        </w:tabs>
        <w:spacing w:line="320" w:lineRule="exact"/>
        <w:ind w:firstLine="405"/>
        <w:jc w:val="left"/>
        <w:rPr>
          <w:rFonts w:asciiTheme="minorEastAsia" w:eastAsiaTheme="minorEastAsia" w:hAnsiTheme="minorEastAsia" w:cs="黑体"/>
        </w:rPr>
      </w:pPr>
      <w:r>
        <w:rPr>
          <w:rFonts w:asciiTheme="minorEastAsia" w:eastAsiaTheme="minorEastAsia" w:hAnsiTheme="minorEastAsia" w:cs="黑体" w:hint="eastAsia"/>
        </w:rPr>
        <w:t>将样品以水配制成一定浓度的待测溶液，置于仪器样品池内。利用一束稳定光源通过盛有待测溶液的样品池，传感器处在与发射光线垂直的位置上测量散射光强度。光束射入样品时产生的散射光的强度与样品中浊度在一定浓度范围内成比例关系。</w:t>
      </w:r>
    </w:p>
    <w:p w:rsidR="00737461" w:rsidRDefault="00737461" w:rsidP="002449D5">
      <w:pPr>
        <w:tabs>
          <w:tab w:val="left" w:pos="4089"/>
          <w:tab w:val="center" w:pos="4774"/>
        </w:tabs>
        <w:spacing w:beforeLines="50" w:afterLines="50" w:line="320" w:lineRule="exact"/>
        <w:jc w:val="left"/>
        <w:rPr>
          <w:rFonts w:ascii="黑体" w:eastAsia="黑体" w:hAnsi="黑体" w:cs="黑体"/>
        </w:rPr>
      </w:pPr>
      <w:r w:rsidRPr="00305DA7">
        <w:rPr>
          <w:rFonts w:ascii="黑体" w:eastAsia="黑体" w:hAnsi="黑体"/>
        </w:rPr>
        <w:t>A.</w:t>
      </w:r>
      <w:r w:rsidR="00682A30">
        <w:rPr>
          <w:rFonts w:ascii="黑体" w:eastAsia="黑体" w:hAnsi="黑体" w:hint="eastAsia"/>
        </w:rPr>
        <w:t>2</w:t>
      </w:r>
      <w:r>
        <w:rPr>
          <w:rFonts w:eastAsia="黑体" w:hint="eastAsia"/>
          <w:b/>
        </w:rPr>
        <w:t xml:space="preserve"> </w:t>
      </w:r>
      <w:r>
        <w:rPr>
          <w:rFonts w:ascii="黑体" w:eastAsia="黑体" w:hAnsi="黑体" w:cs="黑体" w:hint="eastAsia"/>
        </w:rPr>
        <w:t xml:space="preserve"> 试剂</w:t>
      </w:r>
      <w:r w:rsidR="002A55B6">
        <w:rPr>
          <w:rFonts w:ascii="黑体" w:eastAsia="黑体" w:hAnsi="黑体" w:cs="黑体" w:hint="eastAsia"/>
        </w:rPr>
        <w:t>和材料</w:t>
      </w:r>
    </w:p>
    <w:p w:rsidR="003C3056" w:rsidRDefault="001724A3" w:rsidP="00FD52DF">
      <w:pPr>
        <w:pStyle w:val="aff7"/>
        <w:snapToGrid w:val="0"/>
        <w:spacing w:before="156" w:after="156" w:line="320" w:lineRule="exact"/>
        <w:ind w:firstLineChars="200" w:firstLine="420"/>
      </w:pPr>
      <w:r>
        <w:t>除非另有说明，在分析中仅使用确认为分析纯及以上试剂。优先使用有证标准溶液。</w:t>
      </w:r>
    </w:p>
    <w:p w:rsidR="00737461" w:rsidRPr="000A6826" w:rsidRDefault="007A764D" w:rsidP="00401A80">
      <w:pPr>
        <w:tabs>
          <w:tab w:val="left" w:pos="4089"/>
          <w:tab w:val="center" w:pos="4774"/>
        </w:tabs>
        <w:spacing w:line="320" w:lineRule="exact"/>
        <w:jc w:val="left"/>
        <w:rPr>
          <w:rFonts w:eastAsiaTheme="minorEastAsia"/>
        </w:rPr>
      </w:pPr>
      <w:r w:rsidRPr="007A764D">
        <w:rPr>
          <w:rFonts w:ascii="黑体" w:eastAsia="黑体" w:hAnsi="黑体" w:cs="黑体" w:hint="eastAsia"/>
        </w:rPr>
        <w:t>A.</w:t>
      </w:r>
      <w:r w:rsidR="00682A30">
        <w:rPr>
          <w:rFonts w:ascii="黑体" w:eastAsia="黑体" w:hAnsi="黑体" w:cs="黑体" w:hint="eastAsia"/>
        </w:rPr>
        <w:t>2</w:t>
      </w:r>
      <w:r w:rsidRPr="007A764D">
        <w:rPr>
          <w:rFonts w:ascii="黑体" w:eastAsia="黑体" w:hAnsi="黑体" w:cs="黑体" w:hint="eastAsia"/>
        </w:rPr>
        <w:t>.1</w:t>
      </w:r>
      <w:r>
        <w:rPr>
          <w:rFonts w:asciiTheme="minorEastAsia" w:eastAsiaTheme="minorEastAsia" w:hAnsiTheme="minorEastAsia" w:cs="黑体" w:hint="eastAsia"/>
        </w:rPr>
        <w:t xml:space="preserve"> </w:t>
      </w:r>
      <w:r w:rsidRPr="000A6826">
        <w:rPr>
          <w:rFonts w:eastAsiaTheme="minorEastAsia" w:hAnsiTheme="minorEastAsia"/>
        </w:rPr>
        <w:t>实验用水：蒸馏水或其它纯水。其浊度应低于方法检出限，否则须经滤膜过滤后使用</w:t>
      </w:r>
      <w:r w:rsidR="00737461" w:rsidRPr="000A6826">
        <w:rPr>
          <w:rFonts w:eastAsiaTheme="minorEastAsia" w:hAnsiTheme="minorEastAsia"/>
        </w:rPr>
        <w:t>。</w:t>
      </w:r>
    </w:p>
    <w:p w:rsidR="004938F4" w:rsidRDefault="004938F4" w:rsidP="00401A80">
      <w:pPr>
        <w:tabs>
          <w:tab w:val="left" w:pos="4089"/>
          <w:tab w:val="center" w:pos="4774"/>
        </w:tabs>
        <w:spacing w:line="320" w:lineRule="exact"/>
        <w:jc w:val="left"/>
        <w:rPr>
          <w:rFonts w:asciiTheme="minorEastAsia" w:eastAsiaTheme="minorEastAsia" w:hAnsiTheme="minorEastAsia" w:cs="黑体"/>
        </w:rPr>
      </w:pPr>
      <w:r w:rsidRPr="007A764D">
        <w:rPr>
          <w:rFonts w:ascii="黑体" w:eastAsia="黑体" w:hAnsi="黑体" w:cs="黑体" w:hint="eastAsia"/>
        </w:rPr>
        <w:t>A.</w:t>
      </w:r>
      <w:r w:rsidR="00682A30">
        <w:rPr>
          <w:rFonts w:ascii="黑体" w:eastAsia="黑体" w:hAnsi="黑体" w:cs="黑体" w:hint="eastAsia"/>
        </w:rPr>
        <w:t>2</w:t>
      </w:r>
      <w:r w:rsidRPr="007A764D">
        <w:rPr>
          <w:rFonts w:ascii="黑体" w:eastAsia="黑体" w:hAnsi="黑体" w:cs="黑体" w:hint="eastAsia"/>
        </w:rPr>
        <w:t>.</w:t>
      </w:r>
      <w:r>
        <w:rPr>
          <w:rFonts w:ascii="黑体" w:eastAsia="黑体" w:hAnsi="黑体" w:cs="黑体" w:hint="eastAsia"/>
        </w:rPr>
        <w:t>2</w:t>
      </w:r>
      <w:r>
        <w:rPr>
          <w:rFonts w:asciiTheme="minorEastAsia" w:eastAsiaTheme="minorEastAsia" w:hAnsiTheme="minorEastAsia" w:cs="黑体" w:hint="eastAsia"/>
        </w:rPr>
        <w:t xml:space="preserve"> 六次甲基四胺</w:t>
      </w:r>
      <w:r w:rsidRPr="004938F4">
        <w:rPr>
          <w:rFonts w:eastAsiaTheme="minorEastAsia" w:hAnsiTheme="minorEastAsia"/>
        </w:rPr>
        <w:t>（</w:t>
      </w:r>
      <w:r w:rsidRPr="004938F4">
        <w:rPr>
          <w:rFonts w:eastAsiaTheme="minorEastAsia"/>
        </w:rPr>
        <w:t>C</w:t>
      </w:r>
      <w:r w:rsidRPr="004938F4">
        <w:rPr>
          <w:rFonts w:eastAsiaTheme="minorEastAsia"/>
          <w:vertAlign w:val="subscript"/>
        </w:rPr>
        <w:t>6</w:t>
      </w:r>
      <w:r w:rsidRPr="004938F4">
        <w:rPr>
          <w:rFonts w:eastAsiaTheme="minorEastAsia"/>
        </w:rPr>
        <w:t>H</w:t>
      </w:r>
      <w:r w:rsidRPr="004938F4">
        <w:rPr>
          <w:rFonts w:eastAsiaTheme="minorEastAsia"/>
          <w:vertAlign w:val="subscript"/>
        </w:rPr>
        <w:t>12</w:t>
      </w:r>
      <w:r w:rsidRPr="004938F4">
        <w:rPr>
          <w:rFonts w:eastAsiaTheme="minorEastAsia"/>
        </w:rPr>
        <w:t>N</w:t>
      </w:r>
      <w:r w:rsidRPr="004938F4">
        <w:rPr>
          <w:rFonts w:eastAsiaTheme="minorEastAsia"/>
          <w:vertAlign w:val="subscript"/>
        </w:rPr>
        <w:t>4</w:t>
      </w:r>
      <w:r w:rsidRPr="004938F4">
        <w:rPr>
          <w:rFonts w:eastAsiaTheme="minorEastAsia" w:hAnsiTheme="minorEastAsia"/>
        </w:rPr>
        <w:t>）</w:t>
      </w:r>
      <w:r>
        <w:rPr>
          <w:rFonts w:asciiTheme="minorEastAsia" w:eastAsiaTheme="minorEastAsia" w:hAnsiTheme="minorEastAsia" w:cs="黑体" w:hint="eastAsia"/>
        </w:rPr>
        <w:t>。</w:t>
      </w:r>
    </w:p>
    <w:p w:rsidR="004938F4" w:rsidRDefault="004938F4" w:rsidP="00401A80">
      <w:pPr>
        <w:tabs>
          <w:tab w:val="left" w:pos="4089"/>
          <w:tab w:val="center" w:pos="4774"/>
        </w:tabs>
        <w:spacing w:line="320" w:lineRule="exact"/>
        <w:ind w:firstLineChars="200" w:firstLine="420"/>
        <w:jc w:val="left"/>
        <w:rPr>
          <w:rFonts w:asciiTheme="minorEastAsia" w:eastAsiaTheme="minorEastAsia" w:hAnsiTheme="minorEastAsia" w:cs="黑体"/>
        </w:rPr>
      </w:pPr>
      <w:r>
        <w:rPr>
          <w:rFonts w:asciiTheme="minorEastAsia" w:eastAsiaTheme="minorEastAsia" w:hAnsiTheme="minorEastAsia" w:cs="黑体" w:hint="eastAsia"/>
        </w:rPr>
        <w:t>临用前取适量平布于表面皿上，置于硅胶干燥器中放置48h去除湿存水。</w:t>
      </w:r>
    </w:p>
    <w:p w:rsidR="001D71CF" w:rsidRDefault="004938F4" w:rsidP="00401A80">
      <w:pPr>
        <w:tabs>
          <w:tab w:val="left" w:pos="4089"/>
          <w:tab w:val="center" w:pos="4774"/>
        </w:tabs>
        <w:spacing w:line="320" w:lineRule="exact"/>
        <w:jc w:val="left"/>
        <w:rPr>
          <w:rFonts w:asciiTheme="minorEastAsia" w:eastAsiaTheme="minorEastAsia" w:hAnsiTheme="minorEastAsia" w:cs="黑体"/>
        </w:rPr>
      </w:pPr>
      <w:r w:rsidRPr="007A764D">
        <w:rPr>
          <w:rFonts w:ascii="黑体" w:eastAsia="黑体" w:hAnsi="黑体" w:cs="黑体" w:hint="eastAsia"/>
        </w:rPr>
        <w:t>A.</w:t>
      </w:r>
      <w:r w:rsidR="00682A30">
        <w:rPr>
          <w:rFonts w:ascii="黑体" w:eastAsia="黑体" w:hAnsi="黑体" w:cs="黑体" w:hint="eastAsia"/>
        </w:rPr>
        <w:t>2</w:t>
      </w:r>
      <w:r w:rsidRPr="007A764D">
        <w:rPr>
          <w:rFonts w:ascii="黑体" w:eastAsia="黑体" w:hAnsi="黑体" w:cs="黑体" w:hint="eastAsia"/>
        </w:rPr>
        <w:t>.</w:t>
      </w:r>
      <w:r w:rsidR="001D71CF">
        <w:rPr>
          <w:rFonts w:ascii="黑体" w:eastAsia="黑体" w:hAnsi="黑体" w:cs="黑体" w:hint="eastAsia"/>
        </w:rPr>
        <w:t>3</w:t>
      </w:r>
      <w:r>
        <w:rPr>
          <w:rFonts w:asciiTheme="minorEastAsia" w:eastAsiaTheme="minorEastAsia" w:hAnsiTheme="minorEastAsia" w:cs="黑体" w:hint="eastAsia"/>
        </w:rPr>
        <w:t xml:space="preserve"> </w:t>
      </w:r>
      <w:r w:rsidR="001D71CF">
        <w:rPr>
          <w:rFonts w:asciiTheme="minorEastAsia" w:eastAsiaTheme="minorEastAsia" w:hAnsiTheme="minorEastAsia" w:cs="黑体" w:hint="eastAsia"/>
        </w:rPr>
        <w:t>硫酸</w:t>
      </w:r>
      <w:proofErr w:type="gramStart"/>
      <w:r w:rsidR="001D71CF">
        <w:rPr>
          <w:rFonts w:asciiTheme="minorEastAsia" w:eastAsiaTheme="minorEastAsia" w:hAnsiTheme="minorEastAsia" w:cs="黑体" w:hint="eastAsia"/>
        </w:rPr>
        <w:t>肼</w:t>
      </w:r>
      <w:proofErr w:type="gramEnd"/>
      <w:r w:rsidR="001D71CF" w:rsidRPr="001D71CF">
        <w:rPr>
          <w:rFonts w:eastAsiaTheme="minorEastAsia" w:hAnsiTheme="minorEastAsia"/>
        </w:rPr>
        <w:t>（</w:t>
      </w:r>
      <w:r w:rsidR="001D71CF" w:rsidRPr="001D71CF">
        <w:rPr>
          <w:rFonts w:eastAsiaTheme="minorEastAsia"/>
        </w:rPr>
        <w:t>N</w:t>
      </w:r>
      <w:r w:rsidR="001D71CF" w:rsidRPr="001D71CF">
        <w:rPr>
          <w:rFonts w:eastAsiaTheme="minorEastAsia"/>
          <w:vertAlign w:val="subscript"/>
        </w:rPr>
        <w:t>2</w:t>
      </w:r>
      <w:r w:rsidR="001D71CF" w:rsidRPr="001D71CF">
        <w:rPr>
          <w:rFonts w:eastAsiaTheme="minorEastAsia"/>
        </w:rPr>
        <w:t>H</w:t>
      </w:r>
      <w:r w:rsidR="001D71CF" w:rsidRPr="001D71CF">
        <w:rPr>
          <w:rFonts w:eastAsiaTheme="minorEastAsia"/>
          <w:vertAlign w:val="subscript"/>
        </w:rPr>
        <w:t>6</w:t>
      </w:r>
      <w:r w:rsidR="001D71CF" w:rsidRPr="001D71CF">
        <w:rPr>
          <w:rFonts w:eastAsiaTheme="minorEastAsia"/>
        </w:rPr>
        <w:t>SO</w:t>
      </w:r>
      <w:r w:rsidR="001D71CF" w:rsidRPr="001D71CF">
        <w:rPr>
          <w:rFonts w:eastAsiaTheme="minorEastAsia"/>
          <w:vertAlign w:val="subscript"/>
        </w:rPr>
        <w:t>4</w:t>
      </w:r>
      <w:r w:rsidR="001D71CF" w:rsidRPr="001D71CF">
        <w:rPr>
          <w:rFonts w:eastAsiaTheme="minorEastAsia" w:hAnsiTheme="minorEastAsia"/>
        </w:rPr>
        <w:t>）</w:t>
      </w:r>
      <w:r w:rsidR="001D71CF">
        <w:rPr>
          <w:rFonts w:asciiTheme="minorEastAsia" w:eastAsiaTheme="minorEastAsia" w:hAnsiTheme="minorEastAsia" w:cs="黑体" w:hint="eastAsia"/>
        </w:rPr>
        <w:t>。</w:t>
      </w:r>
    </w:p>
    <w:p w:rsidR="004938F4" w:rsidRDefault="001D71CF" w:rsidP="00401A80">
      <w:pPr>
        <w:tabs>
          <w:tab w:val="left" w:pos="4089"/>
          <w:tab w:val="center" w:pos="4774"/>
        </w:tabs>
        <w:spacing w:line="320" w:lineRule="exact"/>
        <w:ind w:firstLineChars="200" w:firstLine="420"/>
        <w:jc w:val="left"/>
        <w:rPr>
          <w:rFonts w:asciiTheme="minorEastAsia" w:eastAsiaTheme="minorEastAsia" w:hAnsiTheme="minorEastAsia" w:cs="黑体"/>
        </w:rPr>
      </w:pPr>
      <w:r>
        <w:rPr>
          <w:rFonts w:asciiTheme="minorEastAsia" w:eastAsiaTheme="minorEastAsia" w:hAnsiTheme="minorEastAsia" w:cs="黑体" w:hint="eastAsia"/>
        </w:rPr>
        <w:t>临用前取适量平布于表面皿上，置于硅胶干燥器中放置48h去除湿存水。</w:t>
      </w:r>
    </w:p>
    <w:p w:rsidR="000A6826" w:rsidRPr="000A6826" w:rsidRDefault="004938F4" w:rsidP="00401A80">
      <w:pPr>
        <w:tabs>
          <w:tab w:val="left" w:pos="4089"/>
          <w:tab w:val="center" w:pos="4774"/>
        </w:tabs>
        <w:spacing w:line="320" w:lineRule="exact"/>
        <w:jc w:val="left"/>
        <w:rPr>
          <w:rFonts w:eastAsiaTheme="minorEastAsia"/>
        </w:rPr>
      </w:pPr>
      <w:r w:rsidRPr="007A764D">
        <w:rPr>
          <w:rFonts w:ascii="黑体" w:eastAsia="黑体" w:hAnsi="黑体" w:cs="黑体" w:hint="eastAsia"/>
        </w:rPr>
        <w:t>A.</w:t>
      </w:r>
      <w:r w:rsidR="00682A30">
        <w:rPr>
          <w:rFonts w:ascii="黑体" w:eastAsia="黑体" w:hAnsi="黑体" w:cs="黑体" w:hint="eastAsia"/>
        </w:rPr>
        <w:t>2</w:t>
      </w:r>
      <w:r w:rsidRPr="007A764D">
        <w:rPr>
          <w:rFonts w:ascii="黑体" w:eastAsia="黑体" w:hAnsi="黑体" w:cs="黑体" w:hint="eastAsia"/>
        </w:rPr>
        <w:t>.</w:t>
      </w:r>
      <w:r w:rsidR="00AE037F">
        <w:rPr>
          <w:rFonts w:ascii="黑体" w:eastAsia="黑体" w:hAnsi="黑体" w:cs="黑体" w:hint="eastAsia"/>
        </w:rPr>
        <w:t>4</w:t>
      </w:r>
      <w:r>
        <w:rPr>
          <w:rFonts w:asciiTheme="minorEastAsia" w:eastAsiaTheme="minorEastAsia" w:hAnsiTheme="minorEastAsia" w:cs="黑体" w:hint="eastAsia"/>
        </w:rPr>
        <w:t xml:space="preserve"> </w:t>
      </w:r>
      <w:r w:rsidR="000A6826">
        <w:rPr>
          <w:rFonts w:asciiTheme="minorEastAsia" w:eastAsiaTheme="minorEastAsia" w:hAnsiTheme="minorEastAsia" w:cs="黑体" w:hint="eastAsia"/>
        </w:rPr>
        <w:t>浊</w:t>
      </w:r>
      <w:r w:rsidR="000A6826" w:rsidRPr="000A6826">
        <w:rPr>
          <w:rFonts w:eastAsiaTheme="minorEastAsia" w:hAnsiTheme="minorEastAsia"/>
        </w:rPr>
        <w:t>度标准溶液</w:t>
      </w:r>
      <w:r w:rsidR="00853897">
        <w:rPr>
          <w:rFonts w:eastAsiaTheme="minorEastAsia" w:hint="eastAsia"/>
        </w:rPr>
        <w:t>：</w:t>
      </w:r>
      <w:r w:rsidR="000A6826" w:rsidRPr="000A6826">
        <w:rPr>
          <w:rFonts w:eastAsiaTheme="minorEastAsia"/>
        </w:rPr>
        <w:t>4000NTU</w:t>
      </w:r>
      <w:r w:rsidR="000A6826" w:rsidRPr="000A6826">
        <w:rPr>
          <w:rFonts w:eastAsiaTheme="minorEastAsia" w:hAnsiTheme="minorEastAsia"/>
        </w:rPr>
        <w:t>。</w:t>
      </w:r>
    </w:p>
    <w:p w:rsidR="000A6826" w:rsidRDefault="001D71CF" w:rsidP="00401A80">
      <w:pPr>
        <w:tabs>
          <w:tab w:val="left" w:pos="4089"/>
          <w:tab w:val="center" w:pos="4774"/>
        </w:tabs>
        <w:spacing w:line="320" w:lineRule="exact"/>
        <w:ind w:firstLineChars="200" w:firstLine="420"/>
        <w:jc w:val="left"/>
        <w:rPr>
          <w:rFonts w:eastAsiaTheme="minorEastAsia" w:hAnsiTheme="minorEastAsia"/>
        </w:rPr>
      </w:pPr>
      <w:r w:rsidRPr="000A6826">
        <w:rPr>
          <w:rFonts w:eastAsiaTheme="minorEastAsia" w:hAnsiTheme="minorEastAsia"/>
        </w:rPr>
        <w:t>称取</w:t>
      </w:r>
      <w:r w:rsidRPr="000A6826">
        <w:rPr>
          <w:rFonts w:eastAsiaTheme="minorEastAsia"/>
        </w:rPr>
        <w:t>5.0g</w:t>
      </w:r>
      <w:r w:rsidRPr="000A6826">
        <w:rPr>
          <w:rFonts w:eastAsiaTheme="minorEastAsia" w:hAnsiTheme="minorEastAsia"/>
        </w:rPr>
        <w:t>（准确至</w:t>
      </w:r>
      <w:r w:rsidRPr="000A6826">
        <w:rPr>
          <w:rFonts w:eastAsiaTheme="minorEastAsia"/>
        </w:rPr>
        <w:t>0.01g</w:t>
      </w:r>
      <w:r w:rsidRPr="000A6826">
        <w:rPr>
          <w:rFonts w:eastAsiaTheme="minorEastAsia" w:hAnsiTheme="minorEastAsia"/>
        </w:rPr>
        <w:t>）六次甲基四胺和</w:t>
      </w:r>
      <w:r w:rsidRPr="000A6826">
        <w:rPr>
          <w:rFonts w:eastAsiaTheme="minorEastAsia"/>
        </w:rPr>
        <w:t>0.5g</w:t>
      </w:r>
      <w:r w:rsidRPr="000A6826">
        <w:rPr>
          <w:rFonts w:eastAsiaTheme="minorEastAsia" w:hAnsiTheme="minorEastAsia"/>
        </w:rPr>
        <w:t>（准确到</w:t>
      </w:r>
      <w:r w:rsidRPr="000A6826">
        <w:rPr>
          <w:rFonts w:eastAsiaTheme="minorEastAsia"/>
        </w:rPr>
        <w:t>0.01g</w:t>
      </w:r>
      <w:r w:rsidRPr="000A6826">
        <w:rPr>
          <w:rFonts w:eastAsiaTheme="minorEastAsia" w:hAnsiTheme="minorEastAsia"/>
        </w:rPr>
        <w:t>）硫酸</w:t>
      </w:r>
      <w:proofErr w:type="gramStart"/>
      <w:r w:rsidRPr="000A6826">
        <w:rPr>
          <w:rFonts w:eastAsiaTheme="minorEastAsia" w:hAnsiTheme="minorEastAsia"/>
        </w:rPr>
        <w:t>肼</w:t>
      </w:r>
      <w:proofErr w:type="gramEnd"/>
      <w:r w:rsidRPr="000A6826">
        <w:rPr>
          <w:rFonts w:eastAsiaTheme="minorEastAsia" w:hAnsiTheme="minorEastAsia"/>
        </w:rPr>
        <w:t>，分别溶解于</w:t>
      </w:r>
      <w:r w:rsidRPr="000A6826">
        <w:rPr>
          <w:rFonts w:eastAsiaTheme="minorEastAsia"/>
        </w:rPr>
        <w:t>40mL</w:t>
      </w:r>
      <w:r w:rsidRPr="000A6826">
        <w:rPr>
          <w:rFonts w:eastAsiaTheme="minorEastAsia" w:hAnsiTheme="minorEastAsia"/>
        </w:rPr>
        <w:t>实验用水中，合并转移至</w:t>
      </w:r>
      <w:r w:rsidRPr="000A6826">
        <w:rPr>
          <w:rFonts w:eastAsiaTheme="minorEastAsia"/>
        </w:rPr>
        <w:t>100mL</w:t>
      </w:r>
      <w:r w:rsidRPr="000A6826">
        <w:rPr>
          <w:rFonts w:eastAsiaTheme="minorEastAsia" w:hAnsiTheme="minorEastAsia"/>
        </w:rPr>
        <w:t>容量瓶中，用实验用水稀释</w:t>
      </w:r>
      <w:proofErr w:type="gramStart"/>
      <w:r w:rsidRPr="000A6826">
        <w:rPr>
          <w:rFonts w:eastAsiaTheme="minorEastAsia" w:hAnsiTheme="minorEastAsia"/>
        </w:rPr>
        <w:t>定容至刻度</w:t>
      </w:r>
      <w:proofErr w:type="gramEnd"/>
      <w:r w:rsidRPr="000A6826">
        <w:rPr>
          <w:rFonts w:eastAsiaTheme="minorEastAsia" w:hAnsiTheme="minorEastAsia"/>
        </w:rPr>
        <w:t>。在</w:t>
      </w:r>
      <w:r w:rsidRPr="000A6826">
        <w:rPr>
          <w:rFonts w:eastAsiaTheme="minorEastAsia"/>
        </w:rPr>
        <w:t>25</w:t>
      </w:r>
      <w:r w:rsidRPr="000A6826">
        <w:rPr>
          <w:rFonts w:eastAsiaTheme="minorEastAsia" w:hAnsiTheme="minorEastAsia"/>
        </w:rPr>
        <w:t>℃</w:t>
      </w:r>
      <w:r w:rsidRPr="000A6826">
        <w:rPr>
          <w:rFonts w:eastAsiaTheme="minorEastAsia"/>
        </w:rPr>
        <w:t>±3</w:t>
      </w:r>
      <w:r w:rsidRPr="000A6826">
        <w:rPr>
          <w:rFonts w:eastAsiaTheme="minorEastAsia" w:hAnsiTheme="minorEastAsia"/>
        </w:rPr>
        <w:t>℃下水平放置</w:t>
      </w:r>
      <w:r w:rsidRPr="000A6826">
        <w:rPr>
          <w:rFonts w:eastAsiaTheme="minorEastAsia"/>
        </w:rPr>
        <w:t>24h</w:t>
      </w:r>
      <w:r w:rsidRPr="000A6826">
        <w:rPr>
          <w:rFonts w:eastAsiaTheme="minorEastAsia" w:hAnsiTheme="minorEastAsia"/>
        </w:rPr>
        <w:t>，制备成浊度为</w:t>
      </w:r>
      <w:r w:rsidRPr="000A6826">
        <w:rPr>
          <w:rFonts w:eastAsiaTheme="minorEastAsia"/>
        </w:rPr>
        <w:t>4000NTU</w:t>
      </w:r>
      <w:r w:rsidRPr="000A6826">
        <w:rPr>
          <w:rFonts w:eastAsiaTheme="minorEastAsia" w:hAnsiTheme="minorEastAsia"/>
        </w:rPr>
        <w:t>的浊度</w:t>
      </w:r>
      <w:r w:rsidR="00AE037F" w:rsidRPr="000A6826">
        <w:rPr>
          <w:rFonts w:eastAsiaTheme="minorEastAsia" w:hAnsiTheme="minorEastAsia"/>
        </w:rPr>
        <w:t>标准贮备液。在室温条件下可保存</w:t>
      </w:r>
      <w:r w:rsidR="00AE037F" w:rsidRPr="000A6826">
        <w:rPr>
          <w:rFonts w:eastAsiaTheme="minorEastAsia"/>
        </w:rPr>
        <w:t>6</w:t>
      </w:r>
      <w:r w:rsidR="00AE037F" w:rsidRPr="000A6826">
        <w:rPr>
          <w:rFonts w:eastAsiaTheme="minorEastAsia" w:hAnsiTheme="minorEastAsia"/>
        </w:rPr>
        <w:t>个月。也可购买市售有证标准样品。</w:t>
      </w:r>
    </w:p>
    <w:p w:rsidR="000A6826" w:rsidRPr="000A6826" w:rsidRDefault="000A6826" w:rsidP="00401A80">
      <w:pPr>
        <w:tabs>
          <w:tab w:val="left" w:pos="4089"/>
          <w:tab w:val="center" w:pos="4774"/>
        </w:tabs>
        <w:spacing w:line="320" w:lineRule="exact"/>
        <w:jc w:val="left"/>
        <w:rPr>
          <w:rFonts w:eastAsiaTheme="minorEastAsia"/>
        </w:rPr>
      </w:pPr>
      <w:r w:rsidRPr="007A764D">
        <w:rPr>
          <w:rFonts w:ascii="黑体" w:eastAsia="黑体" w:hAnsi="黑体" w:cs="黑体" w:hint="eastAsia"/>
        </w:rPr>
        <w:t>A.</w:t>
      </w:r>
      <w:r w:rsidR="00682A30">
        <w:rPr>
          <w:rFonts w:ascii="黑体" w:eastAsia="黑体" w:hAnsi="黑体" w:cs="黑体" w:hint="eastAsia"/>
        </w:rPr>
        <w:t>2</w:t>
      </w:r>
      <w:r w:rsidRPr="007A764D">
        <w:rPr>
          <w:rFonts w:ascii="黑体" w:eastAsia="黑体" w:hAnsi="黑体" w:cs="黑体" w:hint="eastAsia"/>
        </w:rPr>
        <w:t>.</w:t>
      </w:r>
      <w:r>
        <w:rPr>
          <w:rFonts w:ascii="黑体" w:eastAsia="黑体" w:hAnsi="黑体" w:cs="黑体" w:hint="eastAsia"/>
        </w:rPr>
        <w:t>4</w:t>
      </w:r>
      <w:r>
        <w:rPr>
          <w:rFonts w:asciiTheme="minorEastAsia" w:eastAsiaTheme="minorEastAsia" w:hAnsiTheme="minorEastAsia" w:cs="黑体" w:hint="eastAsia"/>
        </w:rPr>
        <w:t xml:space="preserve"> 浊</w:t>
      </w:r>
      <w:r w:rsidRPr="000A6826">
        <w:rPr>
          <w:rFonts w:eastAsiaTheme="minorEastAsia" w:hAnsiTheme="minorEastAsia"/>
        </w:rPr>
        <w:t>度标准溶液</w:t>
      </w:r>
      <w:r w:rsidR="00853897">
        <w:rPr>
          <w:rFonts w:eastAsiaTheme="minorEastAsia" w:hint="eastAsia"/>
        </w:rPr>
        <w:t>：</w:t>
      </w:r>
      <w:r w:rsidRPr="000A6826">
        <w:rPr>
          <w:rFonts w:eastAsiaTheme="minorEastAsia"/>
        </w:rPr>
        <w:t>400NTU</w:t>
      </w:r>
      <w:r w:rsidRPr="000A6826">
        <w:rPr>
          <w:rFonts w:eastAsiaTheme="minorEastAsia" w:hAnsiTheme="minorEastAsia"/>
        </w:rPr>
        <w:t>。</w:t>
      </w:r>
    </w:p>
    <w:p w:rsidR="000A6826" w:rsidRDefault="000A6826" w:rsidP="00401A80">
      <w:pPr>
        <w:tabs>
          <w:tab w:val="left" w:pos="4089"/>
          <w:tab w:val="center" w:pos="4774"/>
        </w:tabs>
        <w:spacing w:line="320" w:lineRule="exact"/>
        <w:ind w:firstLineChars="200" w:firstLine="420"/>
        <w:jc w:val="left"/>
        <w:rPr>
          <w:rFonts w:eastAsiaTheme="minorEastAsia" w:hAnsiTheme="minorEastAsia"/>
        </w:rPr>
      </w:pPr>
      <w:r>
        <w:rPr>
          <w:rFonts w:eastAsiaTheme="minorEastAsia" w:hAnsiTheme="minorEastAsia" w:hint="eastAsia"/>
        </w:rPr>
        <w:t>将浊度标准</w:t>
      </w:r>
      <w:proofErr w:type="gramStart"/>
      <w:r>
        <w:rPr>
          <w:rFonts w:eastAsiaTheme="minorEastAsia" w:hAnsiTheme="minorEastAsia" w:hint="eastAsia"/>
        </w:rPr>
        <w:t>贮备液摇匀</w:t>
      </w:r>
      <w:proofErr w:type="gramEnd"/>
      <w:r>
        <w:rPr>
          <w:rFonts w:eastAsiaTheme="minorEastAsia" w:hAnsiTheme="minorEastAsia" w:hint="eastAsia"/>
        </w:rPr>
        <w:t>后，准确移取</w:t>
      </w:r>
      <w:r>
        <w:rPr>
          <w:rFonts w:eastAsiaTheme="minorEastAsia" w:hAnsiTheme="minorEastAsia" w:hint="eastAsia"/>
        </w:rPr>
        <w:t>10.00mL</w:t>
      </w:r>
      <w:r>
        <w:rPr>
          <w:rFonts w:eastAsiaTheme="minorEastAsia" w:hAnsiTheme="minorEastAsia" w:hint="eastAsia"/>
        </w:rPr>
        <w:t>至</w:t>
      </w:r>
      <w:r>
        <w:rPr>
          <w:rFonts w:eastAsiaTheme="minorEastAsia" w:hAnsiTheme="minorEastAsia" w:hint="eastAsia"/>
        </w:rPr>
        <w:t>100mL</w:t>
      </w:r>
      <w:r>
        <w:rPr>
          <w:rFonts w:eastAsiaTheme="minorEastAsia" w:hAnsiTheme="minorEastAsia" w:hint="eastAsia"/>
        </w:rPr>
        <w:t>容量瓶中，用实验用水稀释</w:t>
      </w:r>
      <w:proofErr w:type="gramStart"/>
      <w:r>
        <w:rPr>
          <w:rFonts w:eastAsiaTheme="minorEastAsia" w:hAnsiTheme="minorEastAsia" w:hint="eastAsia"/>
        </w:rPr>
        <w:t>定容至刻度</w:t>
      </w:r>
      <w:proofErr w:type="gramEnd"/>
      <w:r>
        <w:rPr>
          <w:rFonts w:eastAsiaTheme="minorEastAsia" w:hAnsiTheme="minorEastAsia" w:hint="eastAsia"/>
        </w:rPr>
        <w:t>，摇匀，制备成</w:t>
      </w:r>
      <w:r w:rsidRPr="000A6826">
        <w:rPr>
          <w:rFonts w:eastAsiaTheme="minorEastAsia" w:hAnsiTheme="minorEastAsia"/>
        </w:rPr>
        <w:t>浊度为</w:t>
      </w:r>
      <w:r w:rsidRPr="000A6826">
        <w:rPr>
          <w:rFonts w:eastAsiaTheme="minorEastAsia"/>
        </w:rPr>
        <w:t>400NTU</w:t>
      </w:r>
      <w:r w:rsidRPr="000A6826">
        <w:rPr>
          <w:rFonts w:eastAsiaTheme="minorEastAsia" w:hAnsiTheme="minorEastAsia"/>
        </w:rPr>
        <w:t>的浊度标准</w:t>
      </w:r>
      <w:r>
        <w:rPr>
          <w:rFonts w:eastAsiaTheme="minorEastAsia" w:hAnsiTheme="minorEastAsia" w:hint="eastAsia"/>
        </w:rPr>
        <w:t>使用</w:t>
      </w:r>
      <w:r w:rsidRPr="000A6826">
        <w:rPr>
          <w:rFonts w:eastAsiaTheme="minorEastAsia" w:hAnsiTheme="minorEastAsia"/>
        </w:rPr>
        <w:t>液。在</w:t>
      </w:r>
      <w:r>
        <w:rPr>
          <w:rFonts w:eastAsiaTheme="minorEastAsia" w:hAnsiTheme="minorEastAsia" w:hint="eastAsia"/>
        </w:rPr>
        <w:t>4</w:t>
      </w:r>
      <w:r w:rsidRPr="000A6826">
        <w:rPr>
          <w:rFonts w:eastAsiaTheme="minorEastAsia" w:hAnsiTheme="minorEastAsia"/>
        </w:rPr>
        <w:t>℃</w:t>
      </w:r>
      <w:r>
        <w:rPr>
          <w:rFonts w:eastAsiaTheme="minorEastAsia" w:hAnsiTheme="minorEastAsia" w:hint="eastAsia"/>
        </w:rPr>
        <w:t>以下冷藏条件下可保存</w:t>
      </w:r>
      <w:r>
        <w:rPr>
          <w:rFonts w:eastAsiaTheme="minorEastAsia" w:hAnsiTheme="minorEastAsia" w:hint="eastAsia"/>
        </w:rPr>
        <w:t>1</w:t>
      </w:r>
      <w:r>
        <w:rPr>
          <w:rFonts w:eastAsiaTheme="minorEastAsia" w:hAnsiTheme="minorEastAsia" w:hint="eastAsia"/>
        </w:rPr>
        <w:t>个月。</w:t>
      </w:r>
    </w:p>
    <w:p w:rsidR="000A6826" w:rsidRPr="000A6826" w:rsidRDefault="000A6826" w:rsidP="00401A80">
      <w:pPr>
        <w:tabs>
          <w:tab w:val="left" w:pos="4089"/>
          <w:tab w:val="center" w:pos="4774"/>
        </w:tabs>
        <w:spacing w:line="320" w:lineRule="exact"/>
        <w:jc w:val="left"/>
        <w:rPr>
          <w:rFonts w:eastAsiaTheme="minorEastAsia"/>
        </w:rPr>
      </w:pPr>
      <w:r w:rsidRPr="007A764D">
        <w:rPr>
          <w:rFonts w:ascii="黑体" w:eastAsia="黑体" w:hAnsi="黑体" w:cs="黑体" w:hint="eastAsia"/>
        </w:rPr>
        <w:t>A.</w:t>
      </w:r>
      <w:r w:rsidR="00682A30">
        <w:rPr>
          <w:rFonts w:ascii="黑体" w:eastAsia="黑体" w:hAnsi="黑体" w:cs="黑体" w:hint="eastAsia"/>
        </w:rPr>
        <w:t>2</w:t>
      </w:r>
      <w:r w:rsidRPr="007A764D">
        <w:rPr>
          <w:rFonts w:ascii="黑体" w:eastAsia="黑体" w:hAnsi="黑体" w:cs="黑体" w:hint="eastAsia"/>
        </w:rPr>
        <w:t>.</w:t>
      </w:r>
      <w:r>
        <w:rPr>
          <w:rFonts w:ascii="黑体" w:eastAsia="黑体" w:hAnsi="黑体" w:cs="黑体" w:hint="eastAsia"/>
        </w:rPr>
        <w:t xml:space="preserve">5 </w:t>
      </w:r>
      <w:r w:rsidRPr="008B07B7">
        <w:rPr>
          <w:rFonts w:asciiTheme="minorEastAsia" w:eastAsiaTheme="minorEastAsia" w:hAnsiTheme="minorEastAsia" w:cs="黑体" w:hint="eastAsia"/>
        </w:rPr>
        <w:t>滤膜：孔</w:t>
      </w:r>
      <w:r w:rsidRPr="008B07B7">
        <w:rPr>
          <w:rFonts w:eastAsiaTheme="minorEastAsia" w:hAnsiTheme="minorEastAsia"/>
        </w:rPr>
        <w:t>径</w:t>
      </w:r>
      <w:r w:rsidRPr="008B07B7">
        <w:rPr>
          <w:rFonts w:eastAsiaTheme="minorEastAsia"/>
        </w:rPr>
        <w:t>≤0.45μm</w:t>
      </w:r>
      <w:r w:rsidRPr="008B07B7">
        <w:rPr>
          <w:rFonts w:eastAsiaTheme="minorEastAsia" w:hAnsiTheme="minorEastAsia"/>
        </w:rPr>
        <w:t>，水</w:t>
      </w:r>
      <w:r w:rsidRPr="008B07B7">
        <w:rPr>
          <w:rFonts w:asciiTheme="minorEastAsia" w:eastAsiaTheme="minorEastAsia" w:hAnsiTheme="minorEastAsia" w:cs="黑体" w:hint="eastAsia"/>
        </w:rPr>
        <w:t>相</w:t>
      </w:r>
      <w:r>
        <w:rPr>
          <w:rFonts w:asciiTheme="minorEastAsia" w:eastAsiaTheme="minorEastAsia" w:hAnsiTheme="minorEastAsia" w:cs="黑体" w:hint="eastAsia"/>
        </w:rPr>
        <w:t>微孔滤膜。</w:t>
      </w:r>
    </w:p>
    <w:p w:rsidR="004938F4" w:rsidRPr="004938F4" w:rsidRDefault="000A6826" w:rsidP="00401A80">
      <w:pPr>
        <w:tabs>
          <w:tab w:val="left" w:pos="4089"/>
          <w:tab w:val="center" w:pos="4774"/>
        </w:tabs>
        <w:spacing w:line="320" w:lineRule="exact"/>
        <w:ind w:firstLineChars="200" w:firstLine="420"/>
        <w:jc w:val="left"/>
        <w:rPr>
          <w:rFonts w:asciiTheme="minorEastAsia" w:eastAsiaTheme="minorEastAsia" w:hAnsiTheme="minorEastAsia" w:cs="黑体"/>
        </w:rPr>
      </w:pPr>
      <w:r>
        <w:rPr>
          <w:rFonts w:eastAsiaTheme="minorEastAsia" w:hAnsiTheme="minorEastAsia" w:hint="eastAsia"/>
        </w:rPr>
        <w:t>临用前先用</w:t>
      </w:r>
      <w:r>
        <w:rPr>
          <w:rFonts w:eastAsiaTheme="minorEastAsia" w:hAnsiTheme="minorEastAsia" w:hint="eastAsia"/>
        </w:rPr>
        <w:t>100mL</w:t>
      </w:r>
      <w:r>
        <w:rPr>
          <w:rFonts w:eastAsiaTheme="minorEastAsia" w:hAnsiTheme="minorEastAsia" w:hint="eastAsia"/>
        </w:rPr>
        <w:t>试验用水浸泡</w:t>
      </w:r>
      <w:r>
        <w:rPr>
          <w:rFonts w:eastAsiaTheme="minorEastAsia" w:hAnsiTheme="minorEastAsia" w:hint="eastAsia"/>
        </w:rPr>
        <w:t>1</w:t>
      </w:r>
      <w:r>
        <w:rPr>
          <w:rFonts w:eastAsiaTheme="minorEastAsia" w:hAnsiTheme="minorEastAsia" w:hint="eastAsia"/>
        </w:rPr>
        <w:t>小时，以免滤膜碎屑影响空白。</w:t>
      </w:r>
    </w:p>
    <w:p w:rsidR="00737461" w:rsidRDefault="00737461" w:rsidP="002449D5">
      <w:pPr>
        <w:tabs>
          <w:tab w:val="left" w:pos="4089"/>
          <w:tab w:val="center" w:pos="4774"/>
        </w:tabs>
        <w:spacing w:beforeLines="50" w:afterLines="50" w:line="320" w:lineRule="exact"/>
        <w:jc w:val="left"/>
        <w:rPr>
          <w:rFonts w:ascii="黑体" w:eastAsia="黑体" w:hAnsi="黑体" w:cs="黑体"/>
        </w:rPr>
      </w:pPr>
      <w:r w:rsidRPr="00305DA7">
        <w:rPr>
          <w:rFonts w:ascii="黑体" w:eastAsia="黑体" w:hAnsi="黑体"/>
        </w:rPr>
        <w:t>A.</w:t>
      </w:r>
      <w:r w:rsidR="00682A30">
        <w:rPr>
          <w:rFonts w:ascii="黑体" w:eastAsia="黑体" w:hAnsi="黑体" w:cs="黑体" w:hint="eastAsia"/>
        </w:rPr>
        <w:t>3</w:t>
      </w:r>
      <w:r>
        <w:rPr>
          <w:rFonts w:ascii="黑体" w:eastAsia="黑体" w:hAnsi="黑体" w:cs="黑体" w:hint="eastAsia"/>
        </w:rPr>
        <w:t xml:space="preserve">  </w:t>
      </w:r>
      <w:r w:rsidR="002A55B6">
        <w:rPr>
          <w:rFonts w:ascii="黑体" w:eastAsia="黑体" w:hAnsi="黑体" w:cs="黑体" w:hint="eastAsia"/>
        </w:rPr>
        <w:t>仪器</w:t>
      </w:r>
      <w:r>
        <w:rPr>
          <w:rFonts w:ascii="黑体" w:eastAsia="黑体" w:hAnsi="黑体" w:cs="黑体" w:hint="eastAsia"/>
        </w:rPr>
        <w:t>设备</w:t>
      </w:r>
    </w:p>
    <w:p w:rsidR="007A764D" w:rsidRDefault="00737461" w:rsidP="00401A80">
      <w:pPr>
        <w:tabs>
          <w:tab w:val="left" w:pos="4089"/>
          <w:tab w:val="center" w:pos="4774"/>
        </w:tabs>
        <w:spacing w:line="320" w:lineRule="exact"/>
        <w:jc w:val="left"/>
        <w:rPr>
          <w:rFonts w:eastAsiaTheme="minorEastAsia"/>
        </w:rPr>
      </w:pPr>
      <w:r w:rsidRPr="00305DA7">
        <w:rPr>
          <w:rFonts w:ascii="黑体" w:eastAsia="黑体" w:hAnsi="黑体"/>
        </w:rPr>
        <w:t>A</w:t>
      </w:r>
      <w:r w:rsidRPr="00993661">
        <w:rPr>
          <w:rFonts w:ascii="黑体" w:eastAsia="黑体" w:hAnsi="黑体"/>
        </w:rPr>
        <w:t>.</w:t>
      </w:r>
      <w:r w:rsidR="00682A30">
        <w:rPr>
          <w:rFonts w:ascii="黑体" w:eastAsia="黑体" w:hAnsi="黑体" w:hint="eastAsia"/>
        </w:rPr>
        <w:t>3</w:t>
      </w:r>
      <w:r w:rsidRPr="00993661">
        <w:rPr>
          <w:rFonts w:ascii="黑体" w:eastAsia="黑体" w:hAnsi="黑体"/>
        </w:rPr>
        <w:t>.</w:t>
      </w:r>
      <w:r w:rsidR="007A764D" w:rsidRPr="00993661">
        <w:rPr>
          <w:rFonts w:ascii="黑体" w:eastAsia="黑体" w:hAnsi="黑体" w:hint="eastAsia"/>
        </w:rPr>
        <w:t>1</w:t>
      </w:r>
      <w:r w:rsidR="007A764D">
        <w:rPr>
          <w:rFonts w:ascii="黑体" w:eastAsia="黑体" w:hAnsi="黑体" w:hint="eastAsia"/>
        </w:rPr>
        <w:t xml:space="preserve">  </w:t>
      </w:r>
      <w:r w:rsidR="007A764D">
        <w:rPr>
          <w:rFonts w:eastAsiaTheme="minorEastAsia" w:hint="eastAsia"/>
        </w:rPr>
        <w:t>浊度计。</w:t>
      </w:r>
    </w:p>
    <w:p w:rsidR="007F43FB" w:rsidRPr="00414D4A" w:rsidRDefault="007F43FB" w:rsidP="00401A80">
      <w:pPr>
        <w:tabs>
          <w:tab w:val="left" w:pos="4089"/>
          <w:tab w:val="center" w:pos="4774"/>
        </w:tabs>
        <w:spacing w:line="320" w:lineRule="exact"/>
        <w:ind w:firstLineChars="200" w:firstLine="420"/>
        <w:jc w:val="left"/>
        <w:rPr>
          <w:rFonts w:eastAsiaTheme="minorEastAsia"/>
        </w:rPr>
      </w:pPr>
      <w:r>
        <w:rPr>
          <w:rFonts w:eastAsiaTheme="minorEastAsia" w:hint="eastAsia"/>
        </w:rPr>
        <w:t xml:space="preserve">a) </w:t>
      </w:r>
      <w:r>
        <w:rPr>
          <w:rFonts w:eastAsiaTheme="minorEastAsia" w:hint="eastAsia"/>
        </w:rPr>
        <w:t>入射光波长：</w:t>
      </w:r>
      <w:r w:rsidR="00414D4A" w:rsidRPr="00414D4A">
        <w:rPr>
          <w:rFonts w:eastAsiaTheme="minorEastAsia"/>
        </w:rPr>
        <w:t>800nm±30nm</w:t>
      </w:r>
      <w:r w:rsidR="00414D4A" w:rsidRPr="00414D4A">
        <w:rPr>
          <w:rFonts w:eastAsiaTheme="minorEastAsia" w:hAnsiTheme="minorEastAsia"/>
        </w:rPr>
        <w:t>（</w:t>
      </w:r>
      <w:r w:rsidR="00414D4A" w:rsidRPr="00414D4A">
        <w:rPr>
          <w:rFonts w:eastAsiaTheme="minorEastAsia"/>
        </w:rPr>
        <w:t>LED</w:t>
      </w:r>
      <w:r w:rsidR="00414D4A" w:rsidRPr="00414D4A">
        <w:rPr>
          <w:rFonts w:eastAsiaTheme="minorEastAsia" w:hAnsiTheme="minorEastAsia"/>
        </w:rPr>
        <w:t>光源）或</w:t>
      </w:r>
      <w:r w:rsidR="00414D4A" w:rsidRPr="00414D4A">
        <w:rPr>
          <w:rFonts w:eastAsiaTheme="minorEastAsia"/>
        </w:rPr>
        <w:t>400nm~600nm</w:t>
      </w:r>
      <w:r w:rsidR="00414D4A" w:rsidRPr="00414D4A">
        <w:rPr>
          <w:rFonts w:eastAsiaTheme="minorEastAsia" w:hAnsiTheme="minorEastAsia"/>
        </w:rPr>
        <w:t>（钨灯）。</w:t>
      </w:r>
    </w:p>
    <w:p w:rsidR="007F43FB" w:rsidRDefault="007F43FB" w:rsidP="00401A80">
      <w:pPr>
        <w:tabs>
          <w:tab w:val="left" w:pos="4089"/>
          <w:tab w:val="center" w:pos="4774"/>
        </w:tabs>
        <w:spacing w:line="320" w:lineRule="exact"/>
        <w:ind w:firstLineChars="200" w:firstLine="420"/>
        <w:jc w:val="left"/>
        <w:rPr>
          <w:rFonts w:eastAsiaTheme="minorEastAsia"/>
        </w:rPr>
      </w:pPr>
      <w:r>
        <w:rPr>
          <w:rFonts w:eastAsiaTheme="minorEastAsia" w:hint="eastAsia"/>
        </w:rPr>
        <w:t xml:space="preserve">b) </w:t>
      </w:r>
      <w:r>
        <w:rPr>
          <w:rFonts w:eastAsiaTheme="minorEastAsia" w:hint="eastAsia"/>
        </w:rPr>
        <w:t>入射和平行光，散焦不超过</w:t>
      </w:r>
      <w:r>
        <w:rPr>
          <w:rFonts w:eastAsiaTheme="minorEastAsia" w:hint="eastAsia"/>
        </w:rPr>
        <w:t>1.5</w:t>
      </w:r>
      <w:r w:rsidRPr="007F43FB">
        <w:rPr>
          <w:rFonts w:asciiTheme="minorEastAsia" w:eastAsiaTheme="minorEastAsia" w:hAnsiTheme="minorEastAsia" w:hint="eastAsia"/>
        </w:rPr>
        <w:t>°</w:t>
      </w:r>
      <w:r>
        <w:rPr>
          <w:rFonts w:eastAsiaTheme="minorEastAsia" w:hint="eastAsia"/>
        </w:rPr>
        <w:t>；</w:t>
      </w:r>
    </w:p>
    <w:p w:rsidR="007F43FB" w:rsidRDefault="007F43FB" w:rsidP="00401A80">
      <w:pPr>
        <w:tabs>
          <w:tab w:val="left" w:pos="4089"/>
          <w:tab w:val="center" w:pos="4774"/>
        </w:tabs>
        <w:spacing w:line="320" w:lineRule="exact"/>
        <w:ind w:firstLineChars="200" w:firstLine="420"/>
        <w:jc w:val="left"/>
        <w:rPr>
          <w:rFonts w:eastAsiaTheme="minorEastAsia"/>
        </w:rPr>
      </w:pPr>
      <w:r>
        <w:rPr>
          <w:rFonts w:eastAsiaTheme="minorEastAsia" w:hint="eastAsia"/>
        </w:rPr>
        <w:t xml:space="preserve">c) </w:t>
      </w:r>
      <w:r>
        <w:rPr>
          <w:rFonts w:eastAsiaTheme="minorEastAsia" w:hint="eastAsia"/>
        </w:rPr>
        <w:t>检测器处在于入射光垂直的位置上。</w:t>
      </w:r>
    </w:p>
    <w:p w:rsidR="00993661" w:rsidRDefault="00993661" w:rsidP="00401A80">
      <w:pPr>
        <w:tabs>
          <w:tab w:val="left" w:pos="4089"/>
          <w:tab w:val="center" w:pos="4774"/>
        </w:tabs>
        <w:spacing w:line="320" w:lineRule="exact"/>
        <w:jc w:val="left"/>
        <w:rPr>
          <w:rFonts w:eastAsiaTheme="minorEastAsia"/>
        </w:rPr>
      </w:pPr>
      <w:r w:rsidRPr="00993661">
        <w:rPr>
          <w:rFonts w:ascii="黑体" w:eastAsia="黑体" w:hAnsi="黑体" w:hint="eastAsia"/>
        </w:rPr>
        <w:t>A.</w:t>
      </w:r>
      <w:r w:rsidR="00682A30">
        <w:rPr>
          <w:rFonts w:ascii="黑体" w:eastAsia="黑体" w:hAnsi="黑体" w:hint="eastAsia"/>
        </w:rPr>
        <w:t>3</w:t>
      </w:r>
      <w:r w:rsidRPr="00993661">
        <w:rPr>
          <w:rFonts w:ascii="黑体" w:eastAsia="黑体" w:hAnsi="黑体" w:hint="eastAsia"/>
        </w:rPr>
        <w:t>.2</w:t>
      </w:r>
      <w:r>
        <w:rPr>
          <w:rFonts w:eastAsiaTheme="minorEastAsia" w:hint="eastAsia"/>
        </w:rPr>
        <w:t xml:space="preserve"> </w:t>
      </w:r>
      <w:r>
        <w:rPr>
          <w:rFonts w:eastAsiaTheme="minorEastAsia" w:hint="eastAsia"/>
        </w:rPr>
        <w:t>一般实验室常用玻璃器皿。</w:t>
      </w:r>
    </w:p>
    <w:p w:rsidR="002A55B6" w:rsidRDefault="004C5753" w:rsidP="002449D5">
      <w:pPr>
        <w:pStyle w:val="af2"/>
        <w:spacing w:beforeLines="50" w:afterLines="50"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4</w:t>
      </w:r>
      <w:r w:rsidR="007F43FB">
        <w:rPr>
          <w:rFonts w:ascii="黑体" w:eastAsia="黑体" w:hAnsi="黑体" w:cs="Times New Roman" w:hint="eastAsia"/>
          <w:color w:val="000000"/>
        </w:rPr>
        <w:t xml:space="preserve"> </w:t>
      </w:r>
      <w:r w:rsidR="002A55B6">
        <w:rPr>
          <w:rFonts w:ascii="黑体" w:eastAsia="黑体" w:hAnsi="黑体" w:cs="Times New Roman" w:hint="eastAsia"/>
          <w:color w:val="000000"/>
        </w:rPr>
        <w:t>样品</w:t>
      </w:r>
    </w:p>
    <w:p w:rsidR="002A55B6" w:rsidRDefault="009E33C6" w:rsidP="00401A80">
      <w:pPr>
        <w:pStyle w:val="af2"/>
        <w:spacing w:line="320" w:lineRule="exact"/>
        <w:ind w:firstLineChars="0" w:firstLine="0"/>
        <w:jc w:val="left"/>
        <w:rPr>
          <w:rFonts w:ascii="Times New Roman"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4</w:t>
      </w:r>
      <w:r>
        <w:rPr>
          <w:rFonts w:ascii="黑体" w:eastAsia="黑体" w:hAnsi="黑体" w:cs="Times New Roman" w:hint="eastAsia"/>
          <w:color w:val="000000"/>
        </w:rPr>
        <w:t xml:space="preserve">.1 </w:t>
      </w:r>
      <w:r w:rsidRPr="009E33C6">
        <w:rPr>
          <w:rFonts w:asciiTheme="minorEastAsia" w:eastAsiaTheme="minorEastAsia" w:hAnsiTheme="minorEastAsia" w:cs="Times New Roman" w:hint="eastAsia"/>
          <w:color w:val="000000"/>
        </w:rPr>
        <w:t>固体</w:t>
      </w:r>
      <w:r w:rsidR="00017FA0">
        <w:rPr>
          <w:rFonts w:ascii="Times New Roman" w:cs="Times New Roman" w:hint="eastAsia"/>
          <w:color w:val="000000"/>
        </w:rPr>
        <w:t>氯化镧</w:t>
      </w:r>
      <w:r w:rsidR="00EA38CC">
        <w:rPr>
          <w:rFonts w:ascii="Times New Roman" w:cs="Times New Roman" w:hint="eastAsia"/>
          <w:color w:val="000000"/>
        </w:rPr>
        <w:t>样品</w:t>
      </w:r>
      <w:r>
        <w:rPr>
          <w:rFonts w:ascii="Times New Roman" w:cs="Times New Roman" w:hint="eastAsia"/>
          <w:color w:val="000000"/>
        </w:rPr>
        <w:t>：块状样品</w:t>
      </w:r>
      <w:r w:rsidR="00017FA0">
        <w:rPr>
          <w:rFonts w:ascii="Times New Roman" w:cs="Times New Roman" w:hint="eastAsia"/>
          <w:color w:val="000000"/>
        </w:rPr>
        <w:t>需</w:t>
      </w:r>
      <w:r w:rsidR="00EA38CC">
        <w:rPr>
          <w:rFonts w:ascii="Times New Roman" w:cs="Times New Roman" w:hint="eastAsia"/>
          <w:color w:val="000000"/>
        </w:rPr>
        <w:t>破碎后，置于称量瓶中，</w:t>
      </w:r>
      <w:r w:rsidR="00017FA0">
        <w:rPr>
          <w:rFonts w:ascii="Times New Roman" w:cs="Times New Roman" w:hint="eastAsia"/>
          <w:color w:val="000000"/>
        </w:rPr>
        <w:t>立即</w:t>
      </w:r>
      <w:r w:rsidR="00EA38CC">
        <w:rPr>
          <w:rFonts w:ascii="Times New Roman" w:cs="Times New Roman" w:hint="eastAsia"/>
          <w:color w:val="000000"/>
        </w:rPr>
        <w:t>称量。粒状样品开封后</w:t>
      </w:r>
      <w:r>
        <w:rPr>
          <w:rFonts w:ascii="Times New Roman" w:cs="Times New Roman" w:hint="eastAsia"/>
          <w:color w:val="000000"/>
        </w:rPr>
        <w:t>置于称量瓶中，</w:t>
      </w:r>
      <w:r w:rsidR="00EA38CC">
        <w:rPr>
          <w:rFonts w:ascii="Times New Roman" w:cs="Times New Roman" w:hint="eastAsia"/>
          <w:color w:val="000000"/>
        </w:rPr>
        <w:t>立即称量。</w:t>
      </w:r>
    </w:p>
    <w:p w:rsidR="009E33C6" w:rsidRPr="00A478CB" w:rsidRDefault="009E33C6" w:rsidP="00401A80">
      <w:pPr>
        <w:pStyle w:val="af2"/>
        <w:spacing w:line="320" w:lineRule="exact"/>
        <w:ind w:firstLineChars="0" w:firstLine="0"/>
        <w:jc w:val="left"/>
        <w:rPr>
          <w:rFonts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4</w:t>
      </w:r>
      <w:r>
        <w:rPr>
          <w:rFonts w:ascii="黑体" w:eastAsia="黑体" w:hAnsi="黑体" w:cs="Times New Roman" w:hint="eastAsia"/>
          <w:color w:val="000000"/>
        </w:rPr>
        <w:t xml:space="preserve">.2 </w:t>
      </w:r>
      <w:r>
        <w:rPr>
          <w:rFonts w:ascii="Times New Roman" w:cs="Times New Roman" w:hint="eastAsia"/>
          <w:color w:val="000000"/>
        </w:rPr>
        <w:t>液体氯化镧样品：样品开封后立即移取。</w:t>
      </w:r>
    </w:p>
    <w:p w:rsidR="002A55B6" w:rsidRPr="002A55B6" w:rsidRDefault="00EA38CC" w:rsidP="002449D5">
      <w:pPr>
        <w:pStyle w:val="af2"/>
        <w:spacing w:beforeLines="50" w:afterLines="50"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5</w:t>
      </w:r>
      <w:r>
        <w:rPr>
          <w:rFonts w:ascii="黑体" w:eastAsia="黑体" w:hAnsi="黑体" w:cs="Times New Roman" w:hint="eastAsia"/>
          <w:color w:val="000000"/>
        </w:rPr>
        <w:t xml:space="preserve">  </w:t>
      </w:r>
      <w:r>
        <w:rPr>
          <w:rFonts w:ascii="黑体" w:eastAsia="黑体" w:hAnsi="黑体" w:cs="Times New Roman"/>
          <w:color w:val="000000"/>
        </w:rPr>
        <w:t>分析</w:t>
      </w:r>
      <w:r>
        <w:rPr>
          <w:rFonts w:ascii="黑体" w:eastAsia="黑体" w:hAnsi="黑体" w:cs="Times New Roman" w:hint="eastAsia"/>
          <w:color w:val="000000"/>
        </w:rPr>
        <w:t>步骤</w:t>
      </w:r>
    </w:p>
    <w:p w:rsidR="004C5753" w:rsidRDefault="004D7E96" w:rsidP="002449D5">
      <w:pPr>
        <w:pStyle w:val="af2"/>
        <w:adjustRightInd w:val="0"/>
        <w:snapToGrid w:val="0"/>
        <w:spacing w:beforeLines="50" w:afterLines="50"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A.5.1 试料</w:t>
      </w:r>
    </w:p>
    <w:p w:rsidR="004D7E96" w:rsidRDefault="004D7E96" w:rsidP="00E822A5">
      <w:pPr>
        <w:pStyle w:val="af2"/>
        <w:spacing w:line="320" w:lineRule="exact"/>
        <w:ind w:firstLineChars="0" w:firstLine="0"/>
        <w:jc w:val="left"/>
        <w:rPr>
          <w:rFonts w:ascii="Times New Roman" w:cs="Times New Roman"/>
          <w:color w:val="000000"/>
        </w:rPr>
      </w:pPr>
      <w:r w:rsidRPr="00993661">
        <w:rPr>
          <w:rFonts w:ascii="黑体" w:eastAsia="黑体" w:hAnsi="黑体" w:cs="Times New Roman" w:hint="eastAsia"/>
          <w:color w:val="000000"/>
        </w:rPr>
        <w:t>A.</w:t>
      </w:r>
      <w:r>
        <w:rPr>
          <w:rFonts w:ascii="黑体" w:eastAsia="黑体" w:hAnsi="黑体" w:cs="Times New Roman" w:hint="eastAsia"/>
          <w:color w:val="000000"/>
        </w:rPr>
        <w:t>5</w:t>
      </w:r>
      <w:r w:rsidRPr="00993661">
        <w:rPr>
          <w:rFonts w:ascii="黑体" w:eastAsia="黑体" w:hAnsi="黑体" w:cs="Times New Roman" w:hint="eastAsia"/>
          <w:color w:val="000000"/>
        </w:rPr>
        <w:t>.</w:t>
      </w:r>
      <w:r>
        <w:rPr>
          <w:rFonts w:ascii="黑体" w:eastAsia="黑体" w:hAnsi="黑体" w:cs="Times New Roman" w:hint="eastAsia"/>
          <w:color w:val="000000"/>
        </w:rPr>
        <w:t>1.1</w:t>
      </w:r>
      <w:r>
        <w:rPr>
          <w:rFonts w:ascii="Times New Roman" w:cs="Times New Roman" w:hint="eastAsia"/>
          <w:color w:val="000000"/>
        </w:rPr>
        <w:t xml:space="preserve"> </w:t>
      </w:r>
      <w:r>
        <w:rPr>
          <w:rFonts w:ascii="Times New Roman" w:cs="Times New Roman" w:hint="eastAsia"/>
          <w:color w:val="000000"/>
        </w:rPr>
        <w:t>固体氯化镧试料：称取一定质量的固体样品（</w:t>
      </w:r>
      <w:r>
        <w:rPr>
          <w:rFonts w:ascii="Times New Roman" w:cs="Times New Roman" w:hint="eastAsia"/>
          <w:color w:val="000000"/>
        </w:rPr>
        <w:t>A.4.1</w:t>
      </w:r>
      <w:r>
        <w:rPr>
          <w:rFonts w:ascii="Times New Roman" w:cs="Times New Roman"/>
          <w:color w:val="000000"/>
        </w:rPr>
        <w:t>）。</w:t>
      </w:r>
    </w:p>
    <w:p w:rsidR="004D7E96" w:rsidRPr="004D7E96" w:rsidRDefault="004D7E96" w:rsidP="00E822A5">
      <w:pPr>
        <w:pStyle w:val="af2"/>
        <w:spacing w:line="320" w:lineRule="exact"/>
        <w:ind w:firstLineChars="0" w:firstLine="0"/>
        <w:jc w:val="left"/>
        <w:rPr>
          <w:rFonts w:ascii="黑体" w:eastAsia="黑体" w:hAnsi="黑体" w:cs="Times New Roman"/>
          <w:color w:val="000000"/>
        </w:rPr>
      </w:pPr>
      <w:r w:rsidRPr="00993661">
        <w:rPr>
          <w:rFonts w:ascii="黑体" w:eastAsia="黑体" w:hAnsi="黑体" w:cs="Times New Roman" w:hint="eastAsia"/>
          <w:color w:val="000000"/>
        </w:rPr>
        <w:lastRenderedPageBreak/>
        <w:t>A.</w:t>
      </w:r>
      <w:r>
        <w:rPr>
          <w:rFonts w:ascii="黑体" w:eastAsia="黑体" w:hAnsi="黑体" w:cs="Times New Roman" w:hint="eastAsia"/>
          <w:color w:val="000000"/>
        </w:rPr>
        <w:t>5</w:t>
      </w:r>
      <w:r w:rsidRPr="00993661">
        <w:rPr>
          <w:rFonts w:ascii="黑体" w:eastAsia="黑体" w:hAnsi="黑体" w:cs="Times New Roman" w:hint="eastAsia"/>
          <w:color w:val="000000"/>
        </w:rPr>
        <w:t>.</w:t>
      </w:r>
      <w:r>
        <w:rPr>
          <w:rFonts w:ascii="黑体" w:eastAsia="黑体" w:hAnsi="黑体" w:cs="Times New Roman" w:hint="eastAsia"/>
          <w:color w:val="000000"/>
        </w:rPr>
        <w:t>1.2</w:t>
      </w:r>
      <w:r w:rsidR="009C6E86">
        <w:rPr>
          <w:rFonts w:ascii="Times New Roman" w:cs="Times New Roman" w:hint="eastAsia"/>
          <w:color w:val="000000"/>
        </w:rPr>
        <w:t xml:space="preserve"> </w:t>
      </w:r>
      <w:r>
        <w:rPr>
          <w:rFonts w:ascii="Times New Roman" w:cs="Times New Roman" w:hint="eastAsia"/>
          <w:color w:val="000000"/>
        </w:rPr>
        <w:t>液体氯化镧试料：移取一定量的</w:t>
      </w:r>
      <w:r w:rsidR="009C6E86">
        <w:rPr>
          <w:rFonts w:ascii="Times New Roman" w:cs="Times New Roman" w:hint="eastAsia"/>
          <w:color w:val="000000"/>
        </w:rPr>
        <w:t>液体</w:t>
      </w:r>
      <w:r w:rsidR="001615FF">
        <w:rPr>
          <w:rFonts w:ascii="Times New Roman" w:cs="Times New Roman" w:hint="eastAsia"/>
          <w:color w:val="000000"/>
        </w:rPr>
        <w:t>样品（（</w:t>
      </w:r>
      <w:r w:rsidR="001615FF">
        <w:rPr>
          <w:rFonts w:ascii="Times New Roman" w:cs="Times New Roman" w:hint="eastAsia"/>
          <w:color w:val="000000"/>
        </w:rPr>
        <w:t>A.4.2</w:t>
      </w:r>
      <w:r w:rsidR="001615FF">
        <w:rPr>
          <w:rFonts w:ascii="Times New Roman" w:cs="Times New Roman"/>
          <w:color w:val="000000"/>
        </w:rPr>
        <w:t>）。</w:t>
      </w:r>
    </w:p>
    <w:p w:rsidR="00A478CB" w:rsidRDefault="00A478CB" w:rsidP="002449D5">
      <w:pPr>
        <w:pStyle w:val="af2"/>
        <w:spacing w:beforeLines="50" w:afterLines="50"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5</w:t>
      </w:r>
      <w:r>
        <w:rPr>
          <w:rFonts w:ascii="黑体" w:eastAsia="黑体" w:hAnsi="黑体" w:cs="Times New Roman" w:hint="eastAsia"/>
          <w:color w:val="000000"/>
        </w:rPr>
        <w:t>.</w:t>
      </w:r>
      <w:r w:rsidR="00EA38CC">
        <w:rPr>
          <w:rFonts w:ascii="黑体" w:eastAsia="黑体" w:hAnsi="黑体" w:cs="Times New Roman" w:hint="eastAsia"/>
          <w:color w:val="000000"/>
        </w:rPr>
        <w:t>2</w:t>
      </w:r>
      <w:r w:rsidR="009D1C51">
        <w:rPr>
          <w:rFonts w:ascii="黑体" w:eastAsia="黑体" w:hAnsi="黑体" w:cs="Times New Roman" w:hint="eastAsia"/>
          <w:color w:val="000000"/>
        </w:rPr>
        <w:t xml:space="preserve"> </w:t>
      </w:r>
      <w:r w:rsidR="00EA38CC">
        <w:rPr>
          <w:rFonts w:ascii="黑体" w:eastAsia="黑体" w:hAnsi="黑体" w:cs="Times New Roman" w:hint="eastAsia"/>
          <w:color w:val="000000"/>
        </w:rPr>
        <w:t>平行试验</w:t>
      </w:r>
    </w:p>
    <w:p w:rsidR="003C3056" w:rsidRDefault="00EA38CC" w:rsidP="002449D5">
      <w:pPr>
        <w:pStyle w:val="af2"/>
        <w:spacing w:beforeLines="50" w:afterLines="50" w:line="320" w:lineRule="exact"/>
        <w:ind w:firstLineChars="0" w:firstLine="405"/>
        <w:jc w:val="left"/>
        <w:rPr>
          <w:rFonts w:asciiTheme="minorEastAsia" w:eastAsiaTheme="minorEastAsia" w:hAnsiTheme="minorEastAsia" w:cs="Times New Roman"/>
          <w:color w:val="000000"/>
        </w:rPr>
      </w:pPr>
      <w:r w:rsidRPr="00EA38CC">
        <w:rPr>
          <w:rFonts w:asciiTheme="minorEastAsia" w:eastAsiaTheme="minorEastAsia" w:hAnsiTheme="minorEastAsia" w:cs="Times New Roman" w:hint="eastAsia"/>
          <w:color w:val="000000"/>
        </w:rPr>
        <w:t>平行做两份试验</w:t>
      </w:r>
      <w:r>
        <w:rPr>
          <w:rFonts w:asciiTheme="minorEastAsia" w:eastAsiaTheme="minorEastAsia" w:hAnsiTheme="minorEastAsia" w:cs="Times New Roman" w:hint="eastAsia"/>
          <w:color w:val="000000"/>
        </w:rPr>
        <w:t>。</w:t>
      </w:r>
    </w:p>
    <w:p w:rsidR="003C3056" w:rsidRDefault="004D7E96" w:rsidP="002449D5">
      <w:pPr>
        <w:pStyle w:val="af2"/>
        <w:spacing w:beforeLines="50" w:afterLines="50" w:line="320" w:lineRule="exact"/>
        <w:ind w:firstLineChars="0" w:firstLine="0"/>
        <w:jc w:val="left"/>
        <w:rPr>
          <w:rFonts w:ascii="黑体" w:eastAsia="黑体" w:hAnsi="黑体" w:cs="Times New Roman"/>
          <w:color w:val="000000"/>
        </w:rPr>
      </w:pPr>
      <w:r w:rsidRPr="00993661">
        <w:rPr>
          <w:rFonts w:ascii="黑体" w:eastAsia="黑体" w:hAnsi="黑体" w:cs="Times New Roman" w:hint="eastAsia"/>
          <w:color w:val="000000"/>
        </w:rPr>
        <w:t>A.</w:t>
      </w:r>
      <w:r>
        <w:rPr>
          <w:rFonts w:ascii="黑体" w:eastAsia="黑体" w:hAnsi="黑体" w:cs="Times New Roman" w:hint="eastAsia"/>
          <w:color w:val="000000"/>
        </w:rPr>
        <w:t>5</w:t>
      </w:r>
      <w:r w:rsidRPr="00993661">
        <w:rPr>
          <w:rFonts w:ascii="黑体" w:eastAsia="黑体" w:hAnsi="黑体" w:cs="Times New Roman" w:hint="eastAsia"/>
          <w:color w:val="000000"/>
        </w:rPr>
        <w:t>.</w:t>
      </w:r>
      <w:r>
        <w:rPr>
          <w:rFonts w:ascii="黑体" w:eastAsia="黑体" w:hAnsi="黑体" w:cs="Times New Roman" w:hint="eastAsia"/>
          <w:color w:val="000000"/>
        </w:rPr>
        <w:t>3 分析</w:t>
      </w:r>
      <w:r>
        <w:rPr>
          <w:rFonts w:ascii="黑体" w:eastAsia="黑体" w:hAnsi="黑体" w:cs="Times New Roman"/>
          <w:color w:val="000000"/>
        </w:rPr>
        <w:t>试</w:t>
      </w:r>
      <w:r>
        <w:rPr>
          <w:rFonts w:ascii="黑体" w:eastAsia="黑体" w:hAnsi="黑体" w:cs="Times New Roman" w:hint="eastAsia"/>
          <w:color w:val="000000"/>
        </w:rPr>
        <w:t>液的制备</w:t>
      </w:r>
    </w:p>
    <w:p w:rsidR="004D7E96" w:rsidRDefault="004D7E96" w:rsidP="00853897">
      <w:pPr>
        <w:pStyle w:val="af2"/>
        <w:spacing w:line="320" w:lineRule="exact"/>
        <w:ind w:firstLineChars="0" w:firstLine="0"/>
        <w:jc w:val="left"/>
        <w:rPr>
          <w:rFonts w:ascii="Times New Roman" w:cs="Times New Roman"/>
          <w:color w:val="000000"/>
        </w:rPr>
      </w:pPr>
      <w:bookmarkStart w:id="1" w:name="_Hlk16773043"/>
      <w:r w:rsidRPr="00993661">
        <w:rPr>
          <w:rFonts w:ascii="黑体" w:eastAsia="黑体" w:hAnsi="黑体" w:cs="Times New Roman" w:hint="eastAsia"/>
          <w:color w:val="000000"/>
        </w:rPr>
        <w:t>A.</w:t>
      </w:r>
      <w:r>
        <w:rPr>
          <w:rFonts w:ascii="黑体" w:eastAsia="黑体" w:hAnsi="黑体" w:cs="Times New Roman" w:hint="eastAsia"/>
          <w:color w:val="000000"/>
        </w:rPr>
        <w:t>5</w:t>
      </w:r>
      <w:r w:rsidRPr="00993661">
        <w:rPr>
          <w:rFonts w:ascii="黑体" w:eastAsia="黑体" w:hAnsi="黑体" w:cs="Times New Roman" w:hint="eastAsia"/>
          <w:color w:val="000000"/>
        </w:rPr>
        <w:t>.</w:t>
      </w:r>
      <w:r>
        <w:rPr>
          <w:rFonts w:ascii="黑体" w:eastAsia="黑体" w:hAnsi="黑体" w:cs="Times New Roman" w:hint="eastAsia"/>
          <w:color w:val="000000"/>
        </w:rPr>
        <w:t>3.1</w:t>
      </w:r>
      <w:r>
        <w:rPr>
          <w:rFonts w:ascii="Times New Roman" w:cs="Times New Roman" w:hint="eastAsia"/>
          <w:color w:val="000000"/>
        </w:rPr>
        <w:t xml:space="preserve"> </w:t>
      </w:r>
      <w:r>
        <w:rPr>
          <w:rFonts w:ascii="Times New Roman" w:cs="Times New Roman" w:hint="eastAsia"/>
          <w:color w:val="000000"/>
        </w:rPr>
        <w:t>固体氯化镧分析试液：称取一定质量的固体试料，用水溶解，稀释成</w:t>
      </w:r>
      <w:r>
        <w:rPr>
          <w:rFonts w:ascii="Times New Roman" w:hint="eastAsia"/>
          <w:color w:val="000000"/>
        </w:rPr>
        <w:t>REO</w:t>
      </w:r>
      <w:r>
        <w:rPr>
          <w:rFonts w:ascii="Times New Roman"/>
          <w:color w:val="000000"/>
        </w:rPr>
        <w:t>浓度</w:t>
      </w:r>
      <w:r>
        <w:rPr>
          <w:rFonts w:ascii="Times New Roman" w:cs="Times New Roman" w:hint="eastAsia"/>
          <w:color w:val="000000"/>
        </w:rPr>
        <w:t>为</w:t>
      </w:r>
      <w:r>
        <w:rPr>
          <w:rFonts w:ascii="Times New Roman" w:cs="Times New Roman" w:hint="eastAsia"/>
          <w:color w:val="000000"/>
        </w:rPr>
        <w:t>260g/L</w:t>
      </w:r>
      <w:r>
        <w:rPr>
          <w:rFonts w:ascii="Times New Roman" w:cs="Times New Roman" w:hint="eastAsia"/>
          <w:color w:val="000000"/>
        </w:rPr>
        <w:t>的分析试液</w:t>
      </w:r>
      <w:r>
        <w:rPr>
          <w:rFonts w:ascii="Times New Roman" w:cs="Times New Roman"/>
          <w:color w:val="000000"/>
        </w:rPr>
        <w:t>待用。</w:t>
      </w:r>
      <w:bookmarkEnd w:id="1"/>
    </w:p>
    <w:p w:rsidR="004D7E96" w:rsidRPr="004D7E96" w:rsidRDefault="004D7E96" w:rsidP="00853897">
      <w:pPr>
        <w:pStyle w:val="af2"/>
        <w:spacing w:line="320" w:lineRule="exact"/>
        <w:ind w:firstLineChars="0" w:firstLine="0"/>
        <w:jc w:val="left"/>
        <w:rPr>
          <w:rFonts w:asciiTheme="minorEastAsia" w:eastAsiaTheme="minorEastAsia" w:hAnsiTheme="minorEastAsia" w:cs="Times New Roman"/>
          <w:color w:val="000000"/>
        </w:rPr>
      </w:pPr>
      <w:r w:rsidRPr="00993661">
        <w:rPr>
          <w:rFonts w:ascii="黑体" w:eastAsia="黑体" w:hAnsi="黑体" w:cs="Times New Roman" w:hint="eastAsia"/>
          <w:color w:val="000000"/>
        </w:rPr>
        <w:t>A.</w:t>
      </w:r>
      <w:r>
        <w:rPr>
          <w:rFonts w:ascii="黑体" w:eastAsia="黑体" w:hAnsi="黑体" w:cs="Times New Roman" w:hint="eastAsia"/>
          <w:color w:val="000000"/>
        </w:rPr>
        <w:t>5</w:t>
      </w:r>
      <w:r w:rsidRPr="00993661">
        <w:rPr>
          <w:rFonts w:ascii="黑体" w:eastAsia="黑体" w:hAnsi="黑体" w:cs="Times New Roman" w:hint="eastAsia"/>
          <w:color w:val="000000"/>
        </w:rPr>
        <w:t>.</w:t>
      </w:r>
      <w:r>
        <w:rPr>
          <w:rFonts w:ascii="黑体" w:eastAsia="黑体" w:hAnsi="黑体" w:cs="Times New Roman" w:hint="eastAsia"/>
          <w:color w:val="000000"/>
        </w:rPr>
        <w:t>3.2</w:t>
      </w:r>
      <w:r>
        <w:rPr>
          <w:rFonts w:ascii="Times New Roman" w:cs="Times New Roman" w:hint="eastAsia"/>
          <w:color w:val="000000"/>
        </w:rPr>
        <w:t xml:space="preserve"> </w:t>
      </w:r>
      <w:r>
        <w:rPr>
          <w:rFonts w:ascii="Times New Roman" w:cs="Times New Roman" w:hint="eastAsia"/>
          <w:color w:val="000000"/>
        </w:rPr>
        <w:t>液体氯化镧分析试液：移取一定质量的</w:t>
      </w:r>
      <w:r w:rsidR="009C6E86">
        <w:rPr>
          <w:rFonts w:ascii="Times New Roman" w:cs="Times New Roman" w:hint="eastAsia"/>
          <w:color w:val="000000"/>
        </w:rPr>
        <w:t>液体</w:t>
      </w:r>
      <w:r>
        <w:rPr>
          <w:rFonts w:ascii="Times New Roman" w:cs="Times New Roman"/>
          <w:color w:val="000000"/>
        </w:rPr>
        <w:t>试料</w:t>
      </w:r>
      <w:r>
        <w:rPr>
          <w:rFonts w:ascii="Times New Roman" w:cs="Times New Roman" w:hint="eastAsia"/>
          <w:color w:val="000000"/>
        </w:rPr>
        <w:t>，用水稀释成</w:t>
      </w:r>
      <w:r>
        <w:rPr>
          <w:rFonts w:ascii="Times New Roman" w:hint="eastAsia"/>
          <w:color w:val="000000"/>
        </w:rPr>
        <w:t>REO</w:t>
      </w:r>
      <w:r>
        <w:rPr>
          <w:rFonts w:ascii="Times New Roman"/>
          <w:color w:val="000000"/>
        </w:rPr>
        <w:t>浓度为</w:t>
      </w:r>
      <w:r>
        <w:rPr>
          <w:rFonts w:ascii="Times New Roman" w:cs="Times New Roman" w:hint="eastAsia"/>
          <w:color w:val="000000"/>
        </w:rPr>
        <w:t>260g/L</w:t>
      </w:r>
      <w:r>
        <w:rPr>
          <w:rFonts w:ascii="Times New Roman" w:cs="Times New Roman" w:hint="eastAsia"/>
          <w:color w:val="000000"/>
        </w:rPr>
        <w:t>的分析试液</w:t>
      </w:r>
      <w:r>
        <w:rPr>
          <w:rFonts w:ascii="Times New Roman" w:cs="Times New Roman"/>
          <w:color w:val="000000"/>
        </w:rPr>
        <w:t>待用。</w:t>
      </w:r>
    </w:p>
    <w:p w:rsidR="00EA38CC" w:rsidRDefault="00EA38CC" w:rsidP="002449D5">
      <w:pPr>
        <w:pStyle w:val="af2"/>
        <w:spacing w:beforeLines="50" w:afterLines="50"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5</w:t>
      </w:r>
      <w:r>
        <w:rPr>
          <w:rFonts w:ascii="黑体" w:eastAsia="黑体" w:hAnsi="黑体" w:cs="Times New Roman" w:hint="eastAsia"/>
          <w:color w:val="000000"/>
        </w:rPr>
        <w:t>.</w:t>
      </w:r>
      <w:r w:rsidR="004D7E96">
        <w:rPr>
          <w:rFonts w:ascii="黑体" w:eastAsia="黑体" w:hAnsi="黑体" w:cs="Times New Roman" w:hint="eastAsia"/>
          <w:color w:val="000000"/>
        </w:rPr>
        <w:t>4</w:t>
      </w:r>
      <w:r>
        <w:rPr>
          <w:rFonts w:ascii="黑体" w:eastAsia="黑体" w:hAnsi="黑体" w:cs="Times New Roman" w:hint="eastAsia"/>
          <w:color w:val="000000"/>
        </w:rPr>
        <w:t xml:space="preserve"> 仪器自检</w:t>
      </w:r>
    </w:p>
    <w:p w:rsidR="003C3056" w:rsidRDefault="00A77197" w:rsidP="002449D5">
      <w:pPr>
        <w:pStyle w:val="af2"/>
        <w:spacing w:beforeLines="50" w:afterLines="50" w:line="320" w:lineRule="exact"/>
        <w:ind w:firstLineChars="0" w:firstLine="0"/>
        <w:jc w:val="left"/>
        <w:rPr>
          <w:rFonts w:asciiTheme="minorEastAsia" w:eastAsiaTheme="minorEastAsia" w:hAnsiTheme="minorEastAsia" w:cs="Times New Roman"/>
          <w:color w:val="000000"/>
        </w:rPr>
      </w:pPr>
      <w:r>
        <w:rPr>
          <w:rFonts w:ascii="黑体" w:eastAsia="黑体" w:hAnsi="黑体" w:cs="Times New Roman" w:hint="eastAsia"/>
          <w:color w:val="000000"/>
        </w:rPr>
        <w:t xml:space="preserve">    </w:t>
      </w:r>
      <w:r w:rsidRPr="00A77197">
        <w:rPr>
          <w:rFonts w:asciiTheme="minorEastAsia" w:eastAsiaTheme="minorEastAsia" w:hAnsiTheme="minorEastAsia" w:cs="Times New Roman" w:hint="eastAsia"/>
          <w:color w:val="000000"/>
        </w:rPr>
        <w:t>按照仪器说明书打开仪器预热，仪器进行自检，仪器进入测</w:t>
      </w:r>
      <w:r w:rsidR="00A7032C">
        <w:rPr>
          <w:rFonts w:asciiTheme="minorEastAsia" w:eastAsiaTheme="minorEastAsia" w:hAnsiTheme="minorEastAsia" w:cs="Times New Roman" w:hint="eastAsia"/>
          <w:color w:val="000000"/>
        </w:rPr>
        <w:t>定</w:t>
      </w:r>
      <w:r w:rsidRPr="00A77197">
        <w:rPr>
          <w:rFonts w:asciiTheme="minorEastAsia" w:eastAsiaTheme="minorEastAsia" w:hAnsiTheme="minorEastAsia" w:cs="Times New Roman" w:hint="eastAsia"/>
          <w:color w:val="000000"/>
        </w:rPr>
        <w:t>状态。</w:t>
      </w:r>
    </w:p>
    <w:p w:rsidR="003C3056" w:rsidRDefault="00A478CB" w:rsidP="002449D5">
      <w:pPr>
        <w:pStyle w:val="af2"/>
        <w:spacing w:beforeLines="50" w:afterLines="50"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5</w:t>
      </w:r>
      <w:r>
        <w:rPr>
          <w:rFonts w:ascii="黑体" w:eastAsia="黑体" w:hAnsi="黑体" w:cs="Times New Roman" w:hint="eastAsia"/>
          <w:color w:val="000000"/>
        </w:rPr>
        <w:t>.</w:t>
      </w:r>
      <w:r w:rsidR="004D7E96">
        <w:rPr>
          <w:rFonts w:ascii="黑体" w:eastAsia="黑体" w:hAnsi="黑体" w:cs="Times New Roman" w:hint="eastAsia"/>
          <w:color w:val="000000"/>
        </w:rPr>
        <w:t>5</w:t>
      </w:r>
      <w:r w:rsidR="009D1C51">
        <w:rPr>
          <w:rFonts w:ascii="黑体" w:eastAsia="黑体" w:hAnsi="黑体" w:cs="Times New Roman" w:hint="eastAsia"/>
          <w:color w:val="000000"/>
        </w:rPr>
        <w:t xml:space="preserve"> 校准</w:t>
      </w:r>
    </w:p>
    <w:p w:rsidR="003C3056" w:rsidRDefault="00A77197" w:rsidP="002449D5">
      <w:pPr>
        <w:pStyle w:val="af2"/>
        <w:spacing w:beforeLines="50" w:afterLines="50" w:line="320" w:lineRule="exact"/>
        <w:ind w:firstLineChars="0" w:firstLine="0"/>
        <w:jc w:val="left"/>
        <w:rPr>
          <w:rFonts w:asciiTheme="minorEastAsia" w:eastAsiaTheme="minorEastAsia" w:hAnsiTheme="minorEastAsia" w:cs="Times New Roman"/>
          <w:color w:val="000000"/>
        </w:rPr>
      </w:pPr>
      <w:r>
        <w:rPr>
          <w:rFonts w:ascii="黑体" w:eastAsia="黑体" w:hAnsi="黑体" w:cs="Times New Roman" w:hint="eastAsia"/>
          <w:color w:val="000000"/>
        </w:rPr>
        <w:t xml:space="preserve">    </w:t>
      </w:r>
      <w:r w:rsidRPr="004938F4">
        <w:rPr>
          <w:rFonts w:asciiTheme="minorEastAsia" w:eastAsiaTheme="minorEastAsia" w:hAnsiTheme="minorEastAsia" w:cs="Times New Roman" w:hint="eastAsia"/>
          <w:color w:val="000000"/>
        </w:rPr>
        <w:t>将实验用水倒入样品池内，对仪器进行零点校准。按照仪器说明书将浊度标准使用液稀释成不同浓度点，分别润洗样品池数次后，缓慢倒至样品池刻度线。按仪器提示或仪器说明书的要求进行标准系列校准。</w:t>
      </w:r>
    </w:p>
    <w:p w:rsidR="003C3056" w:rsidRDefault="00A478CB" w:rsidP="002449D5">
      <w:pPr>
        <w:pStyle w:val="af2"/>
        <w:spacing w:beforeLines="50" w:afterLines="50"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5</w:t>
      </w:r>
      <w:r>
        <w:rPr>
          <w:rFonts w:ascii="黑体" w:eastAsia="黑体" w:hAnsi="黑体" w:cs="Times New Roman" w:hint="eastAsia"/>
          <w:color w:val="000000"/>
        </w:rPr>
        <w:t>.</w:t>
      </w:r>
      <w:r w:rsidR="004D7E96">
        <w:rPr>
          <w:rFonts w:ascii="黑体" w:eastAsia="黑体" w:hAnsi="黑体" w:cs="Times New Roman" w:hint="eastAsia"/>
          <w:color w:val="000000"/>
        </w:rPr>
        <w:t>6</w:t>
      </w:r>
      <w:r w:rsidR="009D1C51">
        <w:rPr>
          <w:rFonts w:ascii="黑体" w:eastAsia="黑体" w:hAnsi="黑体" w:cs="Times New Roman" w:hint="eastAsia"/>
          <w:color w:val="000000"/>
        </w:rPr>
        <w:t xml:space="preserve"> 测定 </w:t>
      </w:r>
    </w:p>
    <w:p w:rsidR="003C3056" w:rsidRDefault="00A77197" w:rsidP="002449D5">
      <w:pPr>
        <w:pStyle w:val="af2"/>
        <w:spacing w:beforeLines="50" w:afterLines="50" w:line="320" w:lineRule="exact"/>
        <w:ind w:firstLineChars="0" w:firstLine="405"/>
        <w:jc w:val="left"/>
        <w:rPr>
          <w:rFonts w:asciiTheme="minorEastAsia" w:eastAsiaTheme="minorEastAsia" w:hAnsiTheme="minorEastAsia" w:cs="Times New Roman"/>
          <w:color w:val="000000"/>
        </w:rPr>
      </w:pPr>
      <w:r w:rsidRPr="004938F4">
        <w:rPr>
          <w:rFonts w:asciiTheme="minorEastAsia" w:eastAsiaTheme="minorEastAsia" w:hAnsiTheme="minorEastAsia" w:cs="Times New Roman" w:hint="eastAsia"/>
          <w:color w:val="000000"/>
        </w:rPr>
        <w:t>将待</w:t>
      </w:r>
      <w:proofErr w:type="gramStart"/>
      <w:r w:rsidRPr="004938F4">
        <w:rPr>
          <w:rFonts w:asciiTheme="minorEastAsia" w:eastAsiaTheme="minorEastAsia" w:hAnsiTheme="minorEastAsia" w:cs="Times New Roman" w:hint="eastAsia"/>
          <w:color w:val="000000"/>
        </w:rPr>
        <w:t>测试液摇匀</w:t>
      </w:r>
      <w:proofErr w:type="gramEnd"/>
      <w:r w:rsidRPr="004938F4">
        <w:rPr>
          <w:rFonts w:asciiTheme="minorEastAsia" w:eastAsiaTheme="minorEastAsia" w:hAnsiTheme="minorEastAsia" w:cs="Times New Roman" w:hint="eastAsia"/>
          <w:color w:val="000000"/>
        </w:rPr>
        <w:t>，等可见的气泡消失后，用少量样品润洗样品池数次。将完全均匀的样品缓慢倒入样品池内，至样品池的刻度线即可。持</w:t>
      </w:r>
      <w:r w:rsidR="004938F4" w:rsidRPr="004938F4">
        <w:rPr>
          <w:rFonts w:asciiTheme="minorEastAsia" w:eastAsiaTheme="minorEastAsia" w:hAnsiTheme="minorEastAsia" w:cs="Times New Roman" w:hint="eastAsia"/>
          <w:color w:val="000000"/>
        </w:rPr>
        <w:t>握样品</w:t>
      </w:r>
      <w:proofErr w:type="gramStart"/>
      <w:r w:rsidR="004938F4" w:rsidRPr="004938F4">
        <w:rPr>
          <w:rFonts w:asciiTheme="minorEastAsia" w:eastAsiaTheme="minorEastAsia" w:hAnsiTheme="minorEastAsia" w:cs="Times New Roman" w:hint="eastAsia"/>
          <w:color w:val="000000"/>
        </w:rPr>
        <w:t>池位置</w:t>
      </w:r>
      <w:proofErr w:type="gramEnd"/>
      <w:r w:rsidR="004938F4" w:rsidRPr="004938F4">
        <w:rPr>
          <w:rFonts w:asciiTheme="minorEastAsia" w:eastAsiaTheme="minorEastAsia" w:hAnsiTheme="minorEastAsia" w:cs="Times New Roman" w:hint="eastAsia"/>
          <w:color w:val="000000"/>
        </w:rPr>
        <w:t>尽量在刻度线以上，用柔软的无尘布擦去样品池外的水和指纹。将样品池放入仪器读数时，应将样品池上的标识对准仪器规定的位置。按仪器说明书进入测</w:t>
      </w:r>
      <w:r w:rsidR="00A7032C">
        <w:rPr>
          <w:rFonts w:asciiTheme="minorEastAsia" w:eastAsiaTheme="minorEastAsia" w:hAnsiTheme="minorEastAsia" w:cs="Times New Roman" w:hint="eastAsia"/>
          <w:color w:val="000000"/>
        </w:rPr>
        <w:t>定</w:t>
      </w:r>
      <w:r w:rsidR="004938F4" w:rsidRPr="004938F4">
        <w:rPr>
          <w:rFonts w:asciiTheme="minorEastAsia" w:eastAsiaTheme="minorEastAsia" w:hAnsiTheme="minorEastAsia" w:cs="Times New Roman" w:hint="eastAsia"/>
          <w:color w:val="000000"/>
        </w:rPr>
        <w:t>，</w:t>
      </w:r>
      <w:proofErr w:type="gramStart"/>
      <w:r w:rsidR="004938F4" w:rsidRPr="004938F4">
        <w:rPr>
          <w:rFonts w:asciiTheme="minorEastAsia" w:eastAsiaTheme="minorEastAsia" w:hAnsiTheme="minorEastAsia" w:cs="Times New Roman" w:hint="eastAsia"/>
          <w:color w:val="000000"/>
        </w:rPr>
        <w:t>待读</w:t>
      </w:r>
      <w:proofErr w:type="gramEnd"/>
      <w:r w:rsidR="004938F4" w:rsidRPr="004938F4">
        <w:rPr>
          <w:rFonts w:asciiTheme="minorEastAsia" w:eastAsiaTheme="minorEastAsia" w:hAnsiTheme="minorEastAsia" w:cs="Times New Roman" w:hint="eastAsia"/>
          <w:color w:val="000000"/>
        </w:rPr>
        <w:t>数稳定后记录。</w:t>
      </w:r>
    </w:p>
    <w:p w:rsidR="003C3056" w:rsidRDefault="009D1C51" w:rsidP="002449D5">
      <w:pPr>
        <w:pStyle w:val="af2"/>
        <w:spacing w:beforeLines="50" w:afterLines="50"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5</w:t>
      </w:r>
      <w:r>
        <w:rPr>
          <w:rFonts w:ascii="黑体" w:eastAsia="黑体" w:hAnsi="黑体" w:cs="Times New Roman" w:hint="eastAsia"/>
          <w:color w:val="000000"/>
        </w:rPr>
        <w:t>.</w:t>
      </w:r>
      <w:r w:rsidR="004D7E96">
        <w:rPr>
          <w:rFonts w:ascii="黑体" w:eastAsia="黑体" w:hAnsi="黑体" w:cs="Times New Roman" w:hint="eastAsia"/>
          <w:color w:val="000000"/>
        </w:rPr>
        <w:t>7</w:t>
      </w:r>
      <w:r>
        <w:rPr>
          <w:rFonts w:ascii="黑体" w:eastAsia="黑体" w:hAnsi="黑体" w:cs="Times New Roman" w:hint="eastAsia"/>
          <w:color w:val="000000"/>
        </w:rPr>
        <w:t xml:space="preserve"> 空白测定</w:t>
      </w:r>
    </w:p>
    <w:p w:rsidR="004C5753" w:rsidRDefault="004938F4" w:rsidP="00401A80">
      <w:pPr>
        <w:pStyle w:val="af2"/>
        <w:spacing w:line="320" w:lineRule="exact"/>
        <w:jc w:val="left"/>
        <w:rPr>
          <w:rFonts w:ascii="Times New Roman" w:cs="Times New Roman"/>
          <w:color w:val="000000"/>
        </w:rPr>
      </w:pPr>
      <w:r>
        <w:rPr>
          <w:rFonts w:ascii="Times New Roman" w:cs="Times New Roman" w:hint="eastAsia"/>
          <w:color w:val="000000"/>
        </w:rPr>
        <w:t>按照与样品测定相同的测</w:t>
      </w:r>
      <w:r w:rsidR="00A7032C">
        <w:rPr>
          <w:rFonts w:ascii="Times New Roman" w:cs="Times New Roman" w:hint="eastAsia"/>
          <w:color w:val="000000"/>
        </w:rPr>
        <w:t>定</w:t>
      </w:r>
      <w:r>
        <w:rPr>
          <w:rFonts w:ascii="Times New Roman" w:cs="Times New Roman" w:hint="eastAsia"/>
          <w:color w:val="000000"/>
        </w:rPr>
        <w:t>条件进行实验用水的测定。</w:t>
      </w:r>
    </w:p>
    <w:p w:rsidR="004938F4" w:rsidRDefault="004938F4" w:rsidP="002449D5">
      <w:pPr>
        <w:pStyle w:val="af2"/>
        <w:spacing w:beforeLines="50" w:afterLines="50"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6</w:t>
      </w:r>
      <w:r>
        <w:rPr>
          <w:rFonts w:ascii="黑体" w:eastAsia="黑体" w:hAnsi="黑体" w:cs="Times New Roman" w:hint="eastAsia"/>
          <w:color w:val="000000"/>
        </w:rPr>
        <w:t xml:space="preserve"> 结果的计算与表示</w:t>
      </w:r>
    </w:p>
    <w:p w:rsidR="004938F4" w:rsidRDefault="004938F4" w:rsidP="00401A80">
      <w:pPr>
        <w:pStyle w:val="af2"/>
        <w:spacing w:line="320" w:lineRule="exact"/>
        <w:jc w:val="left"/>
        <w:rPr>
          <w:rFonts w:ascii="Times New Roman" w:cs="Times New Roman"/>
          <w:color w:val="000000"/>
        </w:rPr>
      </w:pPr>
      <w:r>
        <w:rPr>
          <w:rFonts w:ascii="Times New Roman" w:cs="Times New Roman" w:hint="eastAsia"/>
          <w:color w:val="000000"/>
        </w:rPr>
        <w:t>按照仪器显示直接读出测</w:t>
      </w:r>
      <w:r w:rsidR="00A7032C">
        <w:rPr>
          <w:rFonts w:ascii="Times New Roman" w:cs="Times New Roman" w:hint="eastAsia"/>
          <w:color w:val="000000"/>
        </w:rPr>
        <w:t>定</w:t>
      </w:r>
      <w:r>
        <w:rPr>
          <w:rFonts w:ascii="Times New Roman" w:cs="Times New Roman" w:hint="eastAsia"/>
          <w:color w:val="000000"/>
        </w:rPr>
        <w:t>结果。当测定结果小于</w:t>
      </w:r>
      <w:r>
        <w:rPr>
          <w:rFonts w:ascii="Times New Roman" w:cs="Times New Roman" w:hint="eastAsia"/>
          <w:color w:val="000000"/>
        </w:rPr>
        <w:t>10NTU</w:t>
      </w:r>
      <w:r>
        <w:rPr>
          <w:rFonts w:ascii="Times New Roman" w:cs="Times New Roman" w:hint="eastAsia"/>
          <w:color w:val="000000"/>
        </w:rPr>
        <w:t>时，保留小数点后一位；测定结果大于或等于</w:t>
      </w:r>
      <w:r>
        <w:rPr>
          <w:rFonts w:ascii="Times New Roman" w:cs="Times New Roman" w:hint="eastAsia"/>
          <w:color w:val="000000"/>
        </w:rPr>
        <w:t>10NTU</w:t>
      </w:r>
      <w:r>
        <w:rPr>
          <w:rFonts w:ascii="Times New Roman" w:cs="Times New Roman" w:hint="eastAsia"/>
          <w:color w:val="000000"/>
        </w:rPr>
        <w:t>时，保留至整数位。</w:t>
      </w:r>
    </w:p>
    <w:p w:rsidR="009A4C23" w:rsidRDefault="009A4C23" w:rsidP="008B07B7">
      <w:pPr>
        <w:pStyle w:val="af2"/>
        <w:spacing w:line="400" w:lineRule="exact"/>
        <w:jc w:val="center"/>
        <w:rPr>
          <w:rFonts w:ascii="黑体" w:eastAsia="黑体" w:hAnsi="黑体" w:cs="黑体"/>
          <w:bCs/>
          <w:color w:val="000000"/>
        </w:rPr>
        <w:sectPr w:rsidR="009A4C23" w:rsidSect="004C5753">
          <w:pgSz w:w="11906" w:h="16838"/>
          <w:pgMar w:top="1440" w:right="1418" w:bottom="1440" w:left="1418" w:header="851" w:footer="992" w:gutter="0"/>
          <w:cols w:space="425"/>
          <w:docGrid w:type="lines" w:linePitch="312"/>
        </w:sectPr>
      </w:pPr>
    </w:p>
    <w:p w:rsidR="008B07B7" w:rsidRDefault="008B07B7" w:rsidP="008B07B7">
      <w:pPr>
        <w:pStyle w:val="af2"/>
        <w:spacing w:line="400" w:lineRule="exact"/>
        <w:jc w:val="center"/>
        <w:rPr>
          <w:rFonts w:ascii="黑体" w:eastAsia="黑体" w:hAnsi="黑体" w:cs="黑体"/>
          <w:bCs/>
          <w:color w:val="000000"/>
        </w:rPr>
      </w:pPr>
      <w:r>
        <w:rPr>
          <w:rFonts w:ascii="黑体" w:eastAsia="黑体" w:hAnsi="黑体" w:cs="黑体" w:hint="eastAsia"/>
          <w:bCs/>
          <w:color w:val="000000"/>
        </w:rPr>
        <w:lastRenderedPageBreak/>
        <w:t>附  录  B</w:t>
      </w:r>
    </w:p>
    <w:p w:rsidR="008B07B7" w:rsidRDefault="008B07B7" w:rsidP="008B07B7">
      <w:pPr>
        <w:pStyle w:val="af2"/>
        <w:spacing w:line="400" w:lineRule="exact"/>
        <w:jc w:val="center"/>
        <w:rPr>
          <w:rFonts w:ascii="黑体" w:eastAsia="黑体" w:hAnsi="黑体" w:cs="黑体"/>
          <w:bCs/>
          <w:color w:val="000000"/>
        </w:rPr>
      </w:pPr>
      <w:r>
        <w:rPr>
          <w:rFonts w:ascii="黑体" w:eastAsia="黑体" w:hAnsi="黑体" w:cs="黑体" w:hint="eastAsia"/>
          <w:bCs/>
          <w:color w:val="000000"/>
        </w:rPr>
        <w:t>（规范性）</w:t>
      </w:r>
    </w:p>
    <w:p w:rsidR="008B07B7" w:rsidRDefault="004D7E96" w:rsidP="008B07B7">
      <w:pPr>
        <w:pStyle w:val="af2"/>
        <w:spacing w:line="400" w:lineRule="exact"/>
        <w:jc w:val="center"/>
        <w:rPr>
          <w:rFonts w:ascii="黑体" w:eastAsia="黑体" w:hAnsi="黑体" w:cs="黑体"/>
          <w:bCs/>
          <w:szCs w:val="21"/>
        </w:rPr>
      </w:pPr>
      <w:r>
        <w:rPr>
          <w:rFonts w:ascii="黑体" w:eastAsia="黑体" w:hAnsi="黑体" w:cs="黑体" w:hint="eastAsia"/>
          <w:bCs/>
          <w:szCs w:val="21"/>
        </w:rPr>
        <w:t>液体</w:t>
      </w:r>
      <w:r w:rsidR="008B07B7">
        <w:rPr>
          <w:rFonts w:ascii="黑体" w:eastAsia="黑体" w:hAnsi="黑体" w:cs="黑体" w:hint="eastAsia"/>
          <w:bCs/>
          <w:szCs w:val="21"/>
        </w:rPr>
        <w:t>氯化镧pH值的测</w:t>
      </w:r>
      <w:r w:rsidR="00A7032C">
        <w:rPr>
          <w:rFonts w:ascii="黑体" w:eastAsia="黑体" w:hAnsi="黑体" w:cs="黑体" w:hint="eastAsia"/>
          <w:bCs/>
          <w:szCs w:val="21"/>
        </w:rPr>
        <w:t>定</w:t>
      </w:r>
      <w:r w:rsidR="008B07B7">
        <w:rPr>
          <w:rFonts w:ascii="黑体" w:eastAsia="黑体" w:hAnsi="黑体" w:cs="黑体" w:hint="eastAsia"/>
          <w:bCs/>
          <w:szCs w:val="21"/>
        </w:rPr>
        <w:t>方法</w:t>
      </w:r>
    </w:p>
    <w:p w:rsidR="00DB4E4D" w:rsidRPr="00276B92" w:rsidRDefault="00DB4E4D" w:rsidP="002449D5">
      <w:pPr>
        <w:tabs>
          <w:tab w:val="left" w:pos="4089"/>
          <w:tab w:val="center" w:pos="4774"/>
        </w:tabs>
        <w:spacing w:beforeLines="50" w:afterLines="50" w:line="320" w:lineRule="exact"/>
        <w:jc w:val="left"/>
        <w:rPr>
          <w:rFonts w:ascii="黑体" w:eastAsia="黑体" w:hAnsi="黑体"/>
        </w:rPr>
      </w:pPr>
      <w:r>
        <w:rPr>
          <w:rFonts w:ascii="黑体" w:eastAsia="黑体" w:hAnsi="黑体" w:hint="eastAsia"/>
          <w:szCs w:val="22"/>
        </w:rPr>
        <w:t>B</w:t>
      </w:r>
      <w:r w:rsidRPr="00EA7F8C">
        <w:rPr>
          <w:rFonts w:ascii="黑体" w:eastAsia="黑体" w:hAnsi="黑体"/>
          <w:szCs w:val="22"/>
        </w:rPr>
        <w:t>.</w:t>
      </w:r>
      <w:r w:rsidRPr="00EA7F8C">
        <w:rPr>
          <w:rFonts w:ascii="黑体" w:eastAsia="黑体" w:hAnsi="黑体"/>
        </w:rPr>
        <w:t xml:space="preserve">1 </w:t>
      </w:r>
      <w:r w:rsidRPr="00276B92">
        <w:rPr>
          <w:rFonts w:ascii="黑体" w:eastAsia="黑体" w:hAnsi="黑体"/>
        </w:rPr>
        <w:t>方法提要</w:t>
      </w:r>
    </w:p>
    <w:p w:rsidR="00DB4E4D" w:rsidRDefault="00DB4E4D" w:rsidP="00853897">
      <w:pPr>
        <w:tabs>
          <w:tab w:val="left" w:pos="4089"/>
          <w:tab w:val="center" w:pos="4774"/>
        </w:tabs>
        <w:snapToGrid w:val="0"/>
        <w:spacing w:before="156" w:after="156" w:line="320" w:lineRule="exact"/>
        <w:ind w:firstLine="405"/>
        <w:jc w:val="left"/>
      </w:pPr>
      <w:r>
        <w:t>样品以水配制成一定浓度的被测溶液后，将规定的指示电极和参比电极浸入同一被测溶液中，构成</w:t>
      </w:r>
      <w:proofErr w:type="gramStart"/>
      <w:r>
        <w:t>一</w:t>
      </w:r>
      <w:proofErr w:type="gramEnd"/>
      <w:r>
        <w:t>原电池，其电动势与溶液的</w:t>
      </w:r>
      <w:r>
        <w:t>pH</w:t>
      </w:r>
      <w:r>
        <w:t>值有关，通过测量电池的电动势即可得出溶液的</w:t>
      </w:r>
      <w:r>
        <w:t>pH</w:t>
      </w:r>
      <w:r>
        <w:t>值。</w:t>
      </w:r>
    </w:p>
    <w:p w:rsidR="00DB4E4D" w:rsidRPr="00276B92" w:rsidRDefault="00DB4E4D" w:rsidP="002449D5">
      <w:pPr>
        <w:pStyle w:val="a"/>
        <w:numPr>
          <w:ilvl w:val="1"/>
          <w:numId w:val="0"/>
        </w:numPr>
        <w:snapToGrid w:val="0"/>
        <w:spacing w:beforeLines="50" w:afterLines="50" w:line="320" w:lineRule="exact"/>
        <w:rPr>
          <w:rFonts w:hAnsi="黑体"/>
          <w:szCs w:val="22"/>
        </w:rPr>
      </w:pPr>
      <w:r>
        <w:rPr>
          <w:rFonts w:hAnsi="黑体" w:hint="eastAsia"/>
          <w:szCs w:val="22"/>
        </w:rPr>
        <w:t>B</w:t>
      </w:r>
      <w:r w:rsidRPr="00EA7F8C">
        <w:rPr>
          <w:rFonts w:hAnsi="黑体"/>
          <w:szCs w:val="22"/>
        </w:rPr>
        <w:t xml:space="preserve">.2 </w:t>
      </w:r>
      <w:r w:rsidRPr="00276B92">
        <w:rPr>
          <w:rFonts w:hAnsi="黑体"/>
          <w:szCs w:val="22"/>
        </w:rPr>
        <w:t xml:space="preserve"> 试剂</w:t>
      </w:r>
    </w:p>
    <w:p w:rsidR="00DB4E4D" w:rsidRDefault="00DB4E4D" w:rsidP="00853897">
      <w:pPr>
        <w:pStyle w:val="aff7"/>
        <w:snapToGrid w:val="0"/>
        <w:spacing w:line="320" w:lineRule="exact"/>
        <w:ind w:firstLineChars="200" w:firstLine="420"/>
      </w:pPr>
      <w:r>
        <w:t>除非另有说明，在分析中仅使用确认为分析纯及以上试剂和符合</w:t>
      </w:r>
      <w:r>
        <w:t>GB/T 6682</w:t>
      </w:r>
      <w:r>
        <w:t>规定的三级水。优先使用有证标准溶液。</w:t>
      </w:r>
    </w:p>
    <w:p w:rsidR="00305DA7" w:rsidRPr="00305DA7" w:rsidRDefault="00305DA7" w:rsidP="002449D5">
      <w:pPr>
        <w:tabs>
          <w:tab w:val="left" w:pos="4089"/>
          <w:tab w:val="center" w:pos="4774"/>
        </w:tabs>
        <w:spacing w:beforeLines="50" w:afterLines="50" w:line="320" w:lineRule="exact"/>
        <w:jc w:val="left"/>
        <w:rPr>
          <w:rFonts w:ascii="黑体" w:eastAsia="黑体" w:hAnsi="黑体" w:cs="黑体"/>
        </w:rPr>
      </w:pPr>
      <w:r w:rsidRPr="00305DA7">
        <w:rPr>
          <w:rFonts w:ascii="黑体" w:eastAsia="黑体" w:hAnsi="黑体" w:cs="黑体" w:hint="eastAsia"/>
        </w:rPr>
        <w:t>B</w:t>
      </w:r>
      <w:r w:rsidR="008B07B7" w:rsidRPr="00305DA7">
        <w:rPr>
          <w:rFonts w:ascii="黑体" w:eastAsia="黑体" w:hAnsi="黑体" w:cs="黑体" w:hint="eastAsia"/>
        </w:rPr>
        <w:t>.</w:t>
      </w:r>
      <w:r w:rsidR="002A20E8">
        <w:rPr>
          <w:rFonts w:ascii="黑体" w:eastAsia="黑体" w:hAnsi="黑体" w:cs="黑体" w:hint="eastAsia"/>
        </w:rPr>
        <w:t>2</w:t>
      </w:r>
      <w:r w:rsidR="008B07B7" w:rsidRPr="00305DA7">
        <w:rPr>
          <w:rFonts w:ascii="黑体" w:eastAsia="黑体" w:hAnsi="黑体" w:cs="黑体" w:hint="eastAsia"/>
        </w:rPr>
        <w:t xml:space="preserve">.1 </w:t>
      </w:r>
      <w:r>
        <w:rPr>
          <w:rFonts w:ascii="黑体" w:eastAsia="黑体" w:hAnsi="黑体" w:cs="黑体" w:hint="eastAsia"/>
        </w:rPr>
        <w:t>草酸</w:t>
      </w:r>
      <w:proofErr w:type="gramStart"/>
      <w:r>
        <w:rPr>
          <w:rFonts w:ascii="黑体" w:eastAsia="黑体" w:hAnsi="黑体" w:cs="黑体" w:hint="eastAsia"/>
        </w:rPr>
        <w:t>盐</w:t>
      </w:r>
      <w:r w:rsidRPr="00305DA7">
        <w:rPr>
          <w:rFonts w:ascii="黑体" w:eastAsia="黑体" w:hAnsi="黑体" w:cs="黑体" w:hint="eastAsia"/>
        </w:rPr>
        <w:t>标准</w:t>
      </w:r>
      <w:proofErr w:type="gramEnd"/>
      <w:r w:rsidRPr="00305DA7">
        <w:rPr>
          <w:rFonts w:ascii="黑体" w:eastAsia="黑体" w:hAnsi="黑体" w:cs="黑体" w:hint="eastAsia"/>
        </w:rPr>
        <w:t>缓冲溶液</w:t>
      </w:r>
    </w:p>
    <w:p w:rsidR="008B07B7" w:rsidRDefault="00305DA7" w:rsidP="00853897">
      <w:pPr>
        <w:tabs>
          <w:tab w:val="left" w:pos="4089"/>
          <w:tab w:val="center" w:pos="4774"/>
        </w:tabs>
        <w:spacing w:line="320" w:lineRule="exact"/>
        <w:ind w:firstLineChars="200" w:firstLine="420"/>
        <w:jc w:val="left"/>
        <w:rPr>
          <w:rFonts w:eastAsiaTheme="minorEastAsia" w:hAnsiTheme="minorEastAsia"/>
        </w:rPr>
      </w:pPr>
      <w:r>
        <w:rPr>
          <w:rFonts w:eastAsiaTheme="minorEastAsia" w:hAnsiTheme="minorEastAsia" w:hint="eastAsia"/>
        </w:rPr>
        <w:t>称取</w:t>
      </w:r>
      <w:r>
        <w:rPr>
          <w:rFonts w:eastAsiaTheme="minorEastAsia" w:hAnsiTheme="minorEastAsia" w:hint="eastAsia"/>
        </w:rPr>
        <w:t>12.71g</w:t>
      </w:r>
      <w:r>
        <w:rPr>
          <w:rFonts w:eastAsiaTheme="minorEastAsia" w:hAnsiTheme="minorEastAsia" w:hint="eastAsia"/>
        </w:rPr>
        <w:t>四草酸钾</w:t>
      </w:r>
      <w:r>
        <w:rPr>
          <w:rFonts w:eastAsiaTheme="minorEastAsia" w:hAnsiTheme="minorEastAsia" w:hint="eastAsia"/>
        </w:rPr>
        <w:t>[KH</w:t>
      </w:r>
      <w:r w:rsidRPr="00305DA7">
        <w:rPr>
          <w:rFonts w:eastAsiaTheme="minorEastAsia" w:hAnsiTheme="minorEastAsia" w:hint="eastAsia"/>
          <w:vertAlign w:val="subscript"/>
        </w:rPr>
        <w:t>3</w:t>
      </w:r>
      <w:r>
        <w:rPr>
          <w:rFonts w:eastAsiaTheme="minorEastAsia" w:hAnsiTheme="minorEastAsia" w:hint="eastAsia"/>
        </w:rPr>
        <w:t>(C</w:t>
      </w:r>
      <w:r w:rsidRPr="00305DA7">
        <w:rPr>
          <w:rFonts w:eastAsiaTheme="minorEastAsia" w:hAnsiTheme="minorEastAsia" w:hint="eastAsia"/>
          <w:vertAlign w:val="subscript"/>
        </w:rPr>
        <w:t>2</w:t>
      </w:r>
      <w:r>
        <w:rPr>
          <w:rFonts w:eastAsiaTheme="minorEastAsia" w:hAnsiTheme="minorEastAsia" w:hint="eastAsia"/>
        </w:rPr>
        <w:t>O</w:t>
      </w:r>
      <w:r w:rsidRPr="00305DA7">
        <w:rPr>
          <w:rFonts w:eastAsiaTheme="minorEastAsia" w:hAnsiTheme="minorEastAsia" w:hint="eastAsia"/>
          <w:vertAlign w:val="subscript"/>
        </w:rPr>
        <w:t>4</w:t>
      </w:r>
      <w:r>
        <w:rPr>
          <w:rFonts w:eastAsiaTheme="minorEastAsia" w:hAnsiTheme="minorEastAsia" w:hint="eastAsia"/>
        </w:rPr>
        <w:t>)2</w:t>
      </w:r>
      <w:r w:rsidRPr="00305DA7">
        <w:rPr>
          <w:rFonts w:asciiTheme="minorEastAsia" w:eastAsiaTheme="minorEastAsia" w:hAnsiTheme="minorEastAsia" w:hint="eastAsia"/>
        </w:rPr>
        <w:t>·</w:t>
      </w:r>
      <w:r>
        <w:rPr>
          <w:rFonts w:eastAsiaTheme="minorEastAsia" w:hAnsiTheme="minorEastAsia" w:hint="eastAsia"/>
        </w:rPr>
        <w:t>2H</w:t>
      </w:r>
      <w:r w:rsidRPr="00305DA7">
        <w:rPr>
          <w:rFonts w:eastAsiaTheme="minorEastAsia" w:hAnsiTheme="minorEastAsia" w:hint="eastAsia"/>
          <w:vertAlign w:val="subscript"/>
        </w:rPr>
        <w:t>2</w:t>
      </w:r>
      <w:r>
        <w:rPr>
          <w:rFonts w:eastAsiaTheme="minorEastAsia" w:hAnsiTheme="minorEastAsia" w:hint="eastAsia"/>
        </w:rPr>
        <w:t>O]</w:t>
      </w:r>
      <w:r>
        <w:rPr>
          <w:rFonts w:eastAsiaTheme="minorEastAsia" w:hAnsiTheme="minorEastAsia" w:hint="eastAsia"/>
        </w:rPr>
        <w:t>，溶于无二氧化碳的水，稀释至</w:t>
      </w:r>
      <w:r>
        <w:rPr>
          <w:rFonts w:eastAsiaTheme="minorEastAsia" w:hAnsiTheme="minorEastAsia" w:hint="eastAsia"/>
        </w:rPr>
        <w:t>1000mL</w:t>
      </w:r>
      <w:r>
        <w:rPr>
          <w:rFonts w:eastAsiaTheme="minorEastAsia" w:hAnsiTheme="minorEastAsia" w:hint="eastAsia"/>
        </w:rPr>
        <w:t>。此溶液的浓度</w:t>
      </w:r>
      <w:r w:rsidRPr="0018708B">
        <w:rPr>
          <w:rFonts w:eastAsiaTheme="minorEastAsia" w:hAnsiTheme="minorEastAsia" w:hint="eastAsia"/>
          <w:i/>
        </w:rPr>
        <w:t>c</w:t>
      </w:r>
      <w:r>
        <w:rPr>
          <w:rFonts w:eastAsiaTheme="minorEastAsia" w:hAnsiTheme="minorEastAsia" w:hint="eastAsia"/>
        </w:rPr>
        <w:t>[KH</w:t>
      </w:r>
      <w:r w:rsidRPr="00305DA7">
        <w:rPr>
          <w:rFonts w:eastAsiaTheme="minorEastAsia" w:hAnsiTheme="minorEastAsia" w:hint="eastAsia"/>
          <w:vertAlign w:val="subscript"/>
        </w:rPr>
        <w:t>3</w:t>
      </w:r>
      <w:r>
        <w:rPr>
          <w:rFonts w:eastAsiaTheme="minorEastAsia" w:hAnsiTheme="minorEastAsia" w:hint="eastAsia"/>
        </w:rPr>
        <w:t>(C</w:t>
      </w:r>
      <w:r w:rsidRPr="00305DA7">
        <w:rPr>
          <w:rFonts w:eastAsiaTheme="minorEastAsia" w:hAnsiTheme="minorEastAsia" w:hint="eastAsia"/>
          <w:vertAlign w:val="subscript"/>
        </w:rPr>
        <w:t>2</w:t>
      </w:r>
      <w:r>
        <w:rPr>
          <w:rFonts w:eastAsiaTheme="minorEastAsia" w:hAnsiTheme="minorEastAsia" w:hint="eastAsia"/>
        </w:rPr>
        <w:t>O</w:t>
      </w:r>
      <w:r w:rsidRPr="00305DA7">
        <w:rPr>
          <w:rFonts w:eastAsiaTheme="minorEastAsia" w:hAnsiTheme="minorEastAsia" w:hint="eastAsia"/>
          <w:vertAlign w:val="subscript"/>
        </w:rPr>
        <w:t>4</w:t>
      </w:r>
      <w:r>
        <w:rPr>
          <w:rFonts w:eastAsiaTheme="minorEastAsia" w:hAnsiTheme="minorEastAsia" w:hint="eastAsia"/>
        </w:rPr>
        <w:t>)2</w:t>
      </w:r>
      <w:r w:rsidRPr="00305DA7">
        <w:rPr>
          <w:rFonts w:asciiTheme="minorEastAsia" w:eastAsiaTheme="minorEastAsia" w:hAnsiTheme="minorEastAsia" w:hint="eastAsia"/>
        </w:rPr>
        <w:t>·</w:t>
      </w:r>
      <w:r>
        <w:rPr>
          <w:rFonts w:eastAsiaTheme="minorEastAsia" w:hAnsiTheme="minorEastAsia" w:hint="eastAsia"/>
        </w:rPr>
        <w:t>2H</w:t>
      </w:r>
      <w:r w:rsidRPr="00305DA7">
        <w:rPr>
          <w:rFonts w:eastAsiaTheme="minorEastAsia" w:hAnsiTheme="minorEastAsia" w:hint="eastAsia"/>
          <w:vertAlign w:val="subscript"/>
        </w:rPr>
        <w:t>2</w:t>
      </w:r>
      <w:r>
        <w:rPr>
          <w:rFonts w:eastAsiaTheme="minorEastAsia" w:hAnsiTheme="minorEastAsia" w:hint="eastAsia"/>
        </w:rPr>
        <w:t>O]</w:t>
      </w:r>
      <w:r>
        <w:rPr>
          <w:rFonts w:eastAsiaTheme="minorEastAsia" w:hAnsiTheme="minorEastAsia" w:hint="eastAsia"/>
        </w:rPr>
        <w:t>为</w:t>
      </w:r>
      <w:r>
        <w:rPr>
          <w:rFonts w:eastAsiaTheme="minorEastAsia" w:hAnsiTheme="minorEastAsia" w:hint="eastAsia"/>
        </w:rPr>
        <w:t>0.05mol/L</w:t>
      </w:r>
      <w:r>
        <w:rPr>
          <w:rFonts w:eastAsiaTheme="minorEastAsia" w:hAnsiTheme="minorEastAsia" w:hint="eastAsia"/>
        </w:rPr>
        <w:t>。</w:t>
      </w:r>
    </w:p>
    <w:p w:rsidR="00305DA7" w:rsidRDefault="00305DA7" w:rsidP="002449D5">
      <w:pPr>
        <w:tabs>
          <w:tab w:val="left" w:pos="4089"/>
          <w:tab w:val="center" w:pos="4774"/>
        </w:tabs>
        <w:spacing w:beforeLines="50" w:afterLines="50" w:line="320" w:lineRule="exact"/>
        <w:jc w:val="left"/>
        <w:rPr>
          <w:rFonts w:ascii="黑体" w:eastAsia="黑体" w:hAnsi="黑体" w:cs="黑体"/>
        </w:rPr>
      </w:pPr>
      <w:r w:rsidRPr="00305DA7">
        <w:rPr>
          <w:rFonts w:ascii="黑体" w:eastAsia="黑体" w:hAnsi="黑体" w:cs="黑体" w:hint="eastAsia"/>
        </w:rPr>
        <w:t>B.</w:t>
      </w:r>
      <w:r w:rsidR="002A20E8">
        <w:rPr>
          <w:rFonts w:ascii="黑体" w:eastAsia="黑体" w:hAnsi="黑体" w:cs="黑体" w:hint="eastAsia"/>
        </w:rPr>
        <w:t>2</w:t>
      </w:r>
      <w:r w:rsidRPr="00305DA7">
        <w:rPr>
          <w:rFonts w:ascii="黑体" w:eastAsia="黑体" w:hAnsi="黑体" w:cs="黑体" w:hint="eastAsia"/>
        </w:rPr>
        <w:t>.</w:t>
      </w:r>
      <w:r>
        <w:rPr>
          <w:rFonts w:ascii="黑体" w:eastAsia="黑体" w:hAnsi="黑体" w:cs="黑体" w:hint="eastAsia"/>
        </w:rPr>
        <w:t>2</w:t>
      </w:r>
      <w:r w:rsidRPr="00305DA7">
        <w:rPr>
          <w:rFonts w:ascii="黑体" w:eastAsia="黑体" w:hAnsi="黑体" w:cs="黑体" w:hint="eastAsia"/>
        </w:rPr>
        <w:t xml:space="preserve"> 酒石酸</w:t>
      </w:r>
      <w:proofErr w:type="gramStart"/>
      <w:r w:rsidRPr="00305DA7">
        <w:rPr>
          <w:rFonts w:ascii="黑体" w:eastAsia="黑体" w:hAnsi="黑体" w:cs="黑体" w:hint="eastAsia"/>
        </w:rPr>
        <w:t>盐标准</w:t>
      </w:r>
      <w:proofErr w:type="gramEnd"/>
      <w:r w:rsidRPr="00305DA7">
        <w:rPr>
          <w:rFonts w:ascii="黑体" w:eastAsia="黑体" w:hAnsi="黑体" w:cs="黑体" w:hint="eastAsia"/>
        </w:rPr>
        <w:t>缓冲溶液</w:t>
      </w:r>
    </w:p>
    <w:p w:rsidR="00305DA7" w:rsidRPr="000A6826" w:rsidRDefault="00305DA7" w:rsidP="00853897">
      <w:pPr>
        <w:tabs>
          <w:tab w:val="left" w:pos="4089"/>
          <w:tab w:val="center" w:pos="4774"/>
        </w:tabs>
        <w:spacing w:line="320" w:lineRule="exact"/>
        <w:ind w:firstLineChars="200" w:firstLine="420"/>
        <w:jc w:val="left"/>
        <w:rPr>
          <w:rFonts w:eastAsiaTheme="minorEastAsia"/>
        </w:rPr>
      </w:pPr>
      <w:r>
        <w:rPr>
          <w:rFonts w:eastAsiaTheme="minorEastAsia" w:hAnsiTheme="minorEastAsia" w:hint="eastAsia"/>
        </w:rPr>
        <w:t>在</w:t>
      </w:r>
      <w:r>
        <w:rPr>
          <w:rFonts w:eastAsiaTheme="minorEastAsia" w:hAnsiTheme="minorEastAsia" w:hint="eastAsia"/>
        </w:rPr>
        <w:t>25</w:t>
      </w:r>
      <w:r w:rsidRPr="00305DA7">
        <w:rPr>
          <w:rFonts w:asciiTheme="minorEastAsia" w:eastAsiaTheme="minorEastAsia" w:hAnsiTheme="minorEastAsia" w:hint="eastAsia"/>
        </w:rPr>
        <w:t>℃</w:t>
      </w:r>
      <w:r>
        <w:rPr>
          <w:rFonts w:asciiTheme="minorEastAsia" w:eastAsiaTheme="minorEastAsia" w:hAnsiTheme="minorEastAsia" w:hint="eastAsia"/>
        </w:rPr>
        <w:t>时，用</w:t>
      </w:r>
      <w:r>
        <w:rPr>
          <w:rFonts w:eastAsiaTheme="minorEastAsia" w:hAnsiTheme="minorEastAsia" w:hint="eastAsia"/>
        </w:rPr>
        <w:t>无二氧化碳的水溶解</w:t>
      </w:r>
      <w:proofErr w:type="gramStart"/>
      <w:r>
        <w:rPr>
          <w:rFonts w:eastAsiaTheme="minorEastAsia" w:hAnsiTheme="minorEastAsia" w:hint="eastAsia"/>
        </w:rPr>
        <w:t>外消旋的</w:t>
      </w:r>
      <w:proofErr w:type="gramEnd"/>
      <w:r>
        <w:rPr>
          <w:rFonts w:eastAsiaTheme="minorEastAsia" w:hAnsiTheme="minorEastAsia" w:hint="eastAsia"/>
        </w:rPr>
        <w:t>酒石酸氢钾</w:t>
      </w:r>
      <w:r w:rsidR="0018708B">
        <w:rPr>
          <w:rFonts w:eastAsiaTheme="minorEastAsia" w:hAnsiTheme="minorEastAsia" w:hint="eastAsia"/>
        </w:rPr>
        <w:t>(</w:t>
      </w:r>
      <w:r>
        <w:rPr>
          <w:rFonts w:eastAsiaTheme="minorEastAsia" w:hAnsiTheme="minorEastAsia" w:hint="eastAsia"/>
        </w:rPr>
        <w:t>KHC</w:t>
      </w:r>
      <w:r w:rsidR="0018708B" w:rsidRPr="0018708B">
        <w:rPr>
          <w:rFonts w:eastAsiaTheme="minorEastAsia" w:hAnsiTheme="minorEastAsia" w:hint="eastAsia"/>
          <w:vertAlign w:val="subscript"/>
        </w:rPr>
        <w:t>4</w:t>
      </w:r>
      <w:r w:rsidR="0018708B">
        <w:rPr>
          <w:rFonts w:eastAsiaTheme="minorEastAsia" w:hAnsiTheme="minorEastAsia" w:hint="eastAsia"/>
        </w:rPr>
        <w:t>H</w:t>
      </w:r>
      <w:r w:rsidR="0018708B">
        <w:rPr>
          <w:rFonts w:eastAsiaTheme="minorEastAsia" w:hAnsiTheme="minorEastAsia" w:hint="eastAsia"/>
          <w:vertAlign w:val="subscript"/>
        </w:rPr>
        <w:t>4</w:t>
      </w:r>
      <w:r>
        <w:rPr>
          <w:rFonts w:eastAsiaTheme="minorEastAsia" w:hAnsiTheme="minorEastAsia" w:hint="eastAsia"/>
        </w:rPr>
        <w:t>O</w:t>
      </w:r>
      <w:r w:rsidR="0018708B" w:rsidRPr="0018708B">
        <w:rPr>
          <w:rFonts w:eastAsiaTheme="minorEastAsia" w:hAnsiTheme="minorEastAsia" w:hint="eastAsia"/>
          <w:vertAlign w:val="subscript"/>
        </w:rPr>
        <w:t>6</w:t>
      </w:r>
      <w:r>
        <w:rPr>
          <w:rFonts w:eastAsiaTheme="minorEastAsia" w:hAnsiTheme="minorEastAsia" w:hint="eastAsia"/>
        </w:rPr>
        <w:t>)</w:t>
      </w:r>
      <w:r>
        <w:rPr>
          <w:rFonts w:eastAsiaTheme="minorEastAsia" w:hAnsiTheme="minorEastAsia" w:hint="eastAsia"/>
        </w:rPr>
        <w:t>，</w:t>
      </w:r>
      <w:r w:rsidR="0018708B">
        <w:rPr>
          <w:rFonts w:eastAsiaTheme="minorEastAsia" w:hAnsiTheme="minorEastAsia" w:hint="eastAsia"/>
        </w:rPr>
        <w:t>并剧烈振荡至饱和溶液。</w:t>
      </w:r>
    </w:p>
    <w:p w:rsidR="0018708B" w:rsidRPr="00305DA7" w:rsidRDefault="0018708B" w:rsidP="002449D5">
      <w:pPr>
        <w:tabs>
          <w:tab w:val="left" w:pos="4089"/>
          <w:tab w:val="center" w:pos="4774"/>
        </w:tabs>
        <w:spacing w:beforeLines="50" w:afterLines="50" w:line="320" w:lineRule="exact"/>
        <w:jc w:val="left"/>
        <w:rPr>
          <w:rFonts w:ascii="黑体" w:eastAsia="黑体" w:hAnsi="黑体" w:cs="黑体"/>
        </w:rPr>
      </w:pPr>
      <w:r w:rsidRPr="00305DA7">
        <w:rPr>
          <w:rFonts w:ascii="黑体" w:eastAsia="黑体" w:hAnsi="黑体" w:cs="黑体" w:hint="eastAsia"/>
        </w:rPr>
        <w:t>B.</w:t>
      </w:r>
      <w:r w:rsidR="002A20E8">
        <w:rPr>
          <w:rFonts w:ascii="黑体" w:eastAsia="黑体" w:hAnsi="黑体" w:cs="黑体" w:hint="eastAsia"/>
        </w:rPr>
        <w:t>2</w:t>
      </w:r>
      <w:r w:rsidRPr="00305DA7">
        <w:rPr>
          <w:rFonts w:ascii="黑体" w:eastAsia="黑体" w:hAnsi="黑体" w:cs="黑体" w:hint="eastAsia"/>
        </w:rPr>
        <w:t>.</w:t>
      </w:r>
      <w:r>
        <w:rPr>
          <w:rFonts w:ascii="黑体" w:eastAsia="黑体" w:hAnsi="黑体" w:cs="黑体" w:hint="eastAsia"/>
        </w:rPr>
        <w:t>3</w:t>
      </w:r>
      <w:r w:rsidRPr="00305DA7">
        <w:rPr>
          <w:rFonts w:ascii="黑体" w:eastAsia="黑体" w:hAnsi="黑体" w:cs="黑体" w:hint="eastAsia"/>
        </w:rPr>
        <w:t xml:space="preserve"> </w:t>
      </w:r>
      <w:r>
        <w:rPr>
          <w:rFonts w:ascii="黑体" w:eastAsia="黑体" w:hAnsi="黑体" w:cs="黑体" w:hint="eastAsia"/>
        </w:rPr>
        <w:t>邻苯二甲酸</w:t>
      </w:r>
      <w:proofErr w:type="gramStart"/>
      <w:r>
        <w:rPr>
          <w:rFonts w:ascii="黑体" w:eastAsia="黑体" w:hAnsi="黑体" w:cs="黑体" w:hint="eastAsia"/>
        </w:rPr>
        <w:t>盐</w:t>
      </w:r>
      <w:r w:rsidRPr="00305DA7">
        <w:rPr>
          <w:rFonts w:ascii="黑体" w:eastAsia="黑体" w:hAnsi="黑体" w:cs="黑体" w:hint="eastAsia"/>
        </w:rPr>
        <w:t>标准</w:t>
      </w:r>
      <w:proofErr w:type="gramEnd"/>
      <w:r w:rsidRPr="00305DA7">
        <w:rPr>
          <w:rFonts w:ascii="黑体" w:eastAsia="黑体" w:hAnsi="黑体" w:cs="黑体" w:hint="eastAsia"/>
        </w:rPr>
        <w:t>缓冲溶液</w:t>
      </w:r>
    </w:p>
    <w:p w:rsidR="0018708B" w:rsidRDefault="0018708B" w:rsidP="00853897">
      <w:pPr>
        <w:tabs>
          <w:tab w:val="left" w:pos="4089"/>
          <w:tab w:val="center" w:pos="4774"/>
        </w:tabs>
        <w:spacing w:line="320" w:lineRule="exact"/>
        <w:ind w:firstLineChars="200" w:firstLine="420"/>
        <w:jc w:val="left"/>
        <w:rPr>
          <w:rFonts w:eastAsiaTheme="minorEastAsia" w:hAnsiTheme="minorEastAsia"/>
        </w:rPr>
      </w:pPr>
      <w:r>
        <w:rPr>
          <w:rFonts w:eastAsiaTheme="minorEastAsia" w:hAnsiTheme="minorEastAsia" w:hint="eastAsia"/>
        </w:rPr>
        <w:t>称取</w:t>
      </w:r>
      <w:r w:rsidRPr="0018708B">
        <w:rPr>
          <w:rFonts w:eastAsiaTheme="minorEastAsia"/>
        </w:rPr>
        <w:t>10.21g</w:t>
      </w:r>
      <w:r w:rsidRPr="0018708B">
        <w:rPr>
          <w:rFonts w:eastAsiaTheme="minorEastAsia"/>
        </w:rPr>
        <w:t>于</w:t>
      </w:r>
      <w:r w:rsidRPr="0018708B">
        <w:rPr>
          <w:rFonts w:eastAsiaTheme="minorEastAsia"/>
        </w:rPr>
        <w:t>110</w:t>
      </w:r>
      <w:r w:rsidRPr="0018708B">
        <w:rPr>
          <w:rFonts w:eastAsiaTheme="minorEastAsia" w:hAnsiTheme="minorEastAsia"/>
        </w:rPr>
        <w:t>℃干燥</w:t>
      </w:r>
      <w:r w:rsidRPr="0018708B">
        <w:rPr>
          <w:rFonts w:eastAsiaTheme="minorEastAsia"/>
        </w:rPr>
        <w:t>1h</w:t>
      </w:r>
      <w:r w:rsidRPr="0018708B">
        <w:rPr>
          <w:rFonts w:eastAsiaTheme="minorEastAsia" w:hAnsiTheme="minorEastAsia"/>
        </w:rPr>
        <w:t>的</w:t>
      </w:r>
      <w:r w:rsidRPr="0018708B">
        <w:rPr>
          <w:rFonts w:eastAsiaTheme="minorEastAsia"/>
        </w:rPr>
        <w:t>邻苯二甲酸氢钾</w:t>
      </w:r>
      <w:r>
        <w:rPr>
          <w:rFonts w:eastAsiaTheme="minorEastAsia" w:hint="eastAsia"/>
        </w:rPr>
        <w:t>(</w:t>
      </w:r>
      <w:r>
        <w:rPr>
          <w:rFonts w:eastAsiaTheme="minorEastAsia" w:hAnsiTheme="minorEastAsia" w:hint="eastAsia"/>
        </w:rPr>
        <w:t>C</w:t>
      </w:r>
      <w:r w:rsidRPr="0018708B">
        <w:rPr>
          <w:rFonts w:eastAsiaTheme="minorEastAsia" w:hAnsiTheme="minorEastAsia" w:hint="eastAsia"/>
          <w:vertAlign w:val="subscript"/>
        </w:rPr>
        <w:t>6</w:t>
      </w:r>
      <w:r>
        <w:rPr>
          <w:rFonts w:eastAsiaTheme="minorEastAsia" w:hAnsiTheme="minorEastAsia" w:hint="eastAsia"/>
        </w:rPr>
        <w:t>H</w:t>
      </w:r>
      <w:r w:rsidRPr="0018708B">
        <w:rPr>
          <w:rFonts w:eastAsiaTheme="minorEastAsia" w:hAnsiTheme="minorEastAsia" w:hint="eastAsia"/>
          <w:vertAlign w:val="subscript"/>
        </w:rPr>
        <w:t>4</w:t>
      </w:r>
      <w:r>
        <w:rPr>
          <w:rFonts w:eastAsiaTheme="minorEastAsia" w:hAnsiTheme="minorEastAsia" w:hint="eastAsia"/>
        </w:rPr>
        <w:t>CO</w:t>
      </w:r>
      <w:r w:rsidRPr="0018708B">
        <w:rPr>
          <w:rFonts w:eastAsiaTheme="minorEastAsia" w:hAnsiTheme="minorEastAsia" w:hint="eastAsia"/>
          <w:vertAlign w:val="subscript"/>
        </w:rPr>
        <w:t>2</w:t>
      </w:r>
      <w:r>
        <w:rPr>
          <w:rFonts w:eastAsiaTheme="minorEastAsia" w:hAnsiTheme="minorEastAsia" w:hint="eastAsia"/>
        </w:rPr>
        <w:t>HCO</w:t>
      </w:r>
      <w:r w:rsidRPr="0018708B">
        <w:rPr>
          <w:rFonts w:eastAsiaTheme="minorEastAsia" w:hAnsiTheme="minorEastAsia" w:hint="eastAsia"/>
          <w:vertAlign w:val="subscript"/>
        </w:rPr>
        <w:t>2</w:t>
      </w:r>
      <w:r>
        <w:rPr>
          <w:rFonts w:eastAsiaTheme="minorEastAsia" w:hAnsiTheme="minorEastAsia" w:hint="eastAsia"/>
        </w:rPr>
        <w:t>K)</w:t>
      </w:r>
      <w:r>
        <w:rPr>
          <w:rFonts w:eastAsiaTheme="minorEastAsia" w:hAnsiTheme="minorEastAsia" w:hint="eastAsia"/>
        </w:rPr>
        <w:t>，溶于无二氧化碳的水，稀释至</w:t>
      </w:r>
      <w:r>
        <w:rPr>
          <w:rFonts w:eastAsiaTheme="minorEastAsia" w:hAnsiTheme="minorEastAsia" w:hint="eastAsia"/>
        </w:rPr>
        <w:t>1000mL</w:t>
      </w:r>
      <w:r>
        <w:rPr>
          <w:rFonts w:eastAsiaTheme="minorEastAsia" w:hAnsiTheme="minorEastAsia" w:hint="eastAsia"/>
        </w:rPr>
        <w:t>。此溶液的浓度</w:t>
      </w:r>
      <w:r>
        <w:rPr>
          <w:rFonts w:eastAsiaTheme="minorEastAsia" w:hint="eastAsia"/>
        </w:rPr>
        <w:t>(</w:t>
      </w:r>
      <w:r>
        <w:rPr>
          <w:rFonts w:eastAsiaTheme="minorEastAsia" w:hAnsiTheme="minorEastAsia" w:hint="eastAsia"/>
        </w:rPr>
        <w:t>C</w:t>
      </w:r>
      <w:r w:rsidRPr="0018708B">
        <w:rPr>
          <w:rFonts w:eastAsiaTheme="minorEastAsia" w:hAnsiTheme="minorEastAsia" w:hint="eastAsia"/>
          <w:vertAlign w:val="subscript"/>
        </w:rPr>
        <w:t>6</w:t>
      </w:r>
      <w:r>
        <w:rPr>
          <w:rFonts w:eastAsiaTheme="minorEastAsia" w:hAnsiTheme="minorEastAsia" w:hint="eastAsia"/>
        </w:rPr>
        <w:t>H</w:t>
      </w:r>
      <w:r w:rsidRPr="0018708B">
        <w:rPr>
          <w:rFonts w:eastAsiaTheme="minorEastAsia" w:hAnsiTheme="minorEastAsia" w:hint="eastAsia"/>
          <w:vertAlign w:val="subscript"/>
        </w:rPr>
        <w:t>4</w:t>
      </w:r>
      <w:r>
        <w:rPr>
          <w:rFonts w:eastAsiaTheme="minorEastAsia" w:hAnsiTheme="minorEastAsia" w:hint="eastAsia"/>
        </w:rPr>
        <w:t>CO</w:t>
      </w:r>
      <w:r w:rsidRPr="0018708B">
        <w:rPr>
          <w:rFonts w:eastAsiaTheme="minorEastAsia" w:hAnsiTheme="minorEastAsia" w:hint="eastAsia"/>
          <w:vertAlign w:val="subscript"/>
        </w:rPr>
        <w:t>2</w:t>
      </w:r>
      <w:r>
        <w:rPr>
          <w:rFonts w:eastAsiaTheme="minorEastAsia" w:hAnsiTheme="minorEastAsia" w:hint="eastAsia"/>
        </w:rPr>
        <w:t>HCO</w:t>
      </w:r>
      <w:r w:rsidRPr="0018708B">
        <w:rPr>
          <w:rFonts w:eastAsiaTheme="minorEastAsia" w:hAnsiTheme="minorEastAsia" w:hint="eastAsia"/>
          <w:vertAlign w:val="subscript"/>
        </w:rPr>
        <w:t>2</w:t>
      </w:r>
      <w:r>
        <w:rPr>
          <w:rFonts w:eastAsiaTheme="minorEastAsia" w:hAnsiTheme="minorEastAsia" w:hint="eastAsia"/>
        </w:rPr>
        <w:t>K)</w:t>
      </w:r>
      <w:r>
        <w:rPr>
          <w:rFonts w:eastAsiaTheme="minorEastAsia" w:hAnsiTheme="minorEastAsia" w:hint="eastAsia"/>
        </w:rPr>
        <w:t>为</w:t>
      </w:r>
      <w:r>
        <w:rPr>
          <w:rFonts w:eastAsiaTheme="minorEastAsia" w:hAnsiTheme="minorEastAsia" w:hint="eastAsia"/>
        </w:rPr>
        <w:t>0.05mol/L</w:t>
      </w:r>
      <w:r>
        <w:rPr>
          <w:rFonts w:eastAsiaTheme="minorEastAsia" w:hAnsiTheme="minorEastAsia" w:hint="eastAsia"/>
        </w:rPr>
        <w:t>。</w:t>
      </w:r>
    </w:p>
    <w:p w:rsidR="0018708B" w:rsidRPr="00305DA7" w:rsidRDefault="0018708B" w:rsidP="002449D5">
      <w:pPr>
        <w:tabs>
          <w:tab w:val="left" w:pos="4089"/>
          <w:tab w:val="center" w:pos="4774"/>
        </w:tabs>
        <w:spacing w:beforeLines="50" w:afterLines="50" w:line="320" w:lineRule="exact"/>
        <w:jc w:val="left"/>
        <w:rPr>
          <w:rFonts w:ascii="黑体" w:eastAsia="黑体" w:hAnsi="黑体" w:cs="黑体"/>
        </w:rPr>
      </w:pPr>
      <w:r w:rsidRPr="00305DA7">
        <w:rPr>
          <w:rFonts w:ascii="黑体" w:eastAsia="黑体" w:hAnsi="黑体" w:cs="黑体" w:hint="eastAsia"/>
        </w:rPr>
        <w:t>B.</w:t>
      </w:r>
      <w:r w:rsidR="002A20E8">
        <w:rPr>
          <w:rFonts w:ascii="黑体" w:eastAsia="黑体" w:hAnsi="黑体" w:cs="黑体" w:hint="eastAsia"/>
        </w:rPr>
        <w:t>2</w:t>
      </w:r>
      <w:r w:rsidRPr="00305DA7">
        <w:rPr>
          <w:rFonts w:ascii="黑体" w:eastAsia="黑体" w:hAnsi="黑体" w:cs="黑体" w:hint="eastAsia"/>
        </w:rPr>
        <w:t>.</w:t>
      </w:r>
      <w:r>
        <w:rPr>
          <w:rFonts w:ascii="黑体" w:eastAsia="黑体" w:hAnsi="黑体" w:cs="黑体" w:hint="eastAsia"/>
        </w:rPr>
        <w:t>4</w:t>
      </w:r>
      <w:r w:rsidRPr="00305DA7">
        <w:rPr>
          <w:rFonts w:ascii="黑体" w:eastAsia="黑体" w:hAnsi="黑体" w:cs="黑体" w:hint="eastAsia"/>
        </w:rPr>
        <w:t xml:space="preserve"> </w:t>
      </w:r>
      <w:r>
        <w:rPr>
          <w:rFonts w:ascii="黑体" w:eastAsia="黑体" w:hAnsi="黑体" w:cs="黑体" w:hint="eastAsia"/>
        </w:rPr>
        <w:t>磷酸盐</w:t>
      </w:r>
      <w:r w:rsidRPr="00305DA7">
        <w:rPr>
          <w:rFonts w:ascii="黑体" w:eastAsia="黑体" w:hAnsi="黑体" w:cs="黑体" w:hint="eastAsia"/>
        </w:rPr>
        <w:t>标准缓冲溶液</w:t>
      </w:r>
    </w:p>
    <w:p w:rsidR="0018708B" w:rsidRDefault="0018708B" w:rsidP="00853897">
      <w:pPr>
        <w:tabs>
          <w:tab w:val="left" w:pos="4089"/>
          <w:tab w:val="center" w:pos="4774"/>
        </w:tabs>
        <w:spacing w:line="320" w:lineRule="exact"/>
        <w:ind w:firstLineChars="200" w:firstLine="420"/>
        <w:jc w:val="left"/>
        <w:rPr>
          <w:rFonts w:eastAsiaTheme="minorEastAsia" w:hAnsiTheme="minorEastAsia"/>
        </w:rPr>
      </w:pPr>
      <w:r>
        <w:rPr>
          <w:rFonts w:eastAsiaTheme="minorEastAsia" w:hAnsiTheme="minorEastAsia" w:hint="eastAsia"/>
        </w:rPr>
        <w:t>称取</w:t>
      </w:r>
      <w:r>
        <w:rPr>
          <w:rFonts w:eastAsiaTheme="minorEastAsia" w:hAnsiTheme="minorEastAsia" w:hint="eastAsia"/>
        </w:rPr>
        <w:t>3.40</w:t>
      </w:r>
      <w:r w:rsidRPr="0018708B">
        <w:rPr>
          <w:rFonts w:eastAsiaTheme="minorEastAsia"/>
        </w:rPr>
        <w:t>g</w:t>
      </w:r>
      <w:r>
        <w:rPr>
          <w:rFonts w:eastAsiaTheme="minorEastAsia" w:hint="eastAsia"/>
        </w:rPr>
        <w:t>磷酸</w:t>
      </w:r>
      <w:r w:rsidRPr="0018708B">
        <w:rPr>
          <w:rFonts w:eastAsiaTheme="minorEastAsia"/>
        </w:rPr>
        <w:t>二氢钾</w:t>
      </w:r>
      <w:r>
        <w:rPr>
          <w:rFonts w:eastAsiaTheme="minorEastAsia" w:hint="eastAsia"/>
        </w:rPr>
        <w:t>(K</w:t>
      </w:r>
      <w:r>
        <w:rPr>
          <w:rFonts w:eastAsiaTheme="minorEastAsia" w:hAnsiTheme="minorEastAsia" w:hint="eastAsia"/>
        </w:rPr>
        <w:t>H</w:t>
      </w:r>
      <w:r>
        <w:rPr>
          <w:rFonts w:eastAsiaTheme="minorEastAsia" w:hAnsiTheme="minorEastAsia" w:hint="eastAsia"/>
          <w:vertAlign w:val="subscript"/>
        </w:rPr>
        <w:t>2</w:t>
      </w:r>
      <w:r>
        <w:rPr>
          <w:rFonts w:eastAsiaTheme="minorEastAsia" w:hAnsiTheme="minorEastAsia" w:hint="eastAsia"/>
        </w:rPr>
        <w:t>PO</w:t>
      </w:r>
      <w:r w:rsidRPr="0018708B">
        <w:rPr>
          <w:rFonts w:eastAsiaTheme="minorEastAsia" w:hAnsiTheme="minorEastAsia" w:hint="eastAsia"/>
          <w:vertAlign w:val="subscript"/>
        </w:rPr>
        <w:t>4</w:t>
      </w:r>
      <w:r>
        <w:rPr>
          <w:rFonts w:eastAsiaTheme="minorEastAsia" w:hAnsiTheme="minorEastAsia" w:hint="eastAsia"/>
        </w:rPr>
        <w:t>)</w:t>
      </w:r>
      <w:r>
        <w:rPr>
          <w:rFonts w:eastAsiaTheme="minorEastAsia" w:hAnsiTheme="minorEastAsia" w:hint="eastAsia"/>
        </w:rPr>
        <w:t>和</w:t>
      </w:r>
      <w:r>
        <w:rPr>
          <w:rFonts w:eastAsiaTheme="minorEastAsia" w:hAnsiTheme="minorEastAsia" w:hint="eastAsia"/>
        </w:rPr>
        <w:t>3.55g</w:t>
      </w:r>
      <w:r>
        <w:rPr>
          <w:rFonts w:eastAsiaTheme="minorEastAsia" w:hint="eastAsia"/>
        </w:rPr>
        <w:t>磷酸</w:t>
      </w:r>
      <w:r w:rsidRPr="0018708B">
        <w:rPr>
          <w:rFonts w:eastAsiaTheme="minorEastAsia"/>
        </w:rPr>
        <w:t>氢</w:t>
      </w:r>
      <w:r>
        <w:rPr>
          <w:rFonts w:eastAsiaTheme="minorEastAsia" w:hint="eastAsia"/>
        </w:rPr>
        <w:t>二钠</w:t>
      </w:r>
      <w:r>
        <w:rPr>
          <w:rFonts w:eastAsiaTheme="minorEastAsia" w:hint="eastAsia"/>
        </w:rPr>
        <w:t>(Na</w:t>
      </w:r>
      <w:r w:rsidRPr="0018708B">
        <w:rPr>
          <w:rFonts w:eastAsiaTheme="minorEastAsia" w:hint="eastAsia"/>
          <w:vertAlign w:val="subscript"/>
        </w:rPr>
        <w:t>2</w:t>
      </w:r>
      <w:r>
        <w:rPr>
          <w:rFonts w:eastAsiaTheme="minorEastAsia" w:hAnsiTheme="minorEastAsia" w:hint="eastAsia"/>
        </w:rPr>
        <w:t>HPO</w:t>
      </w:r>
      <w:r w:rsidRPr="0018708B">
        <w:rPr>
          <w:rFonts w:eastAsiaTheme="minorEastAsia" w:hAnsiTheme="minorEastAsia" w:hint="eastAsia"/>
          <w:vertAlign w:val="subscript"/>
        </w:rPr>
        <w:t>4</w:t>
      </w:r>
      <w:r>
        <w:rPr>
          <w:rFonts w:eastAsiaTheme="minorEastAsia" w:hAnsiTheme="minorEastAsia" w:hint="eastAsia"/>
        </w:rPr>
        <w:t>)</w:t>
      </w:r>
      <w:r>
        <w:rPr>
          <w:rFonts w:eastAsiaTheme="minorEastAsia" w:hAnsiTheme="minorEastAsia" w:hint="eastAsia"/>
        </w:rPr>
        <w:t>，溶于无二氧化碳的水，稀释至</w:t>
      </w:r>
      <w:r>
        <w:rPr>
          <w:rFonts w:eastAsiaTheme="minorEastAsia" w:hAnsiTheme="minorEastAsia" w:hint="eastAsia"/>
        </w:rPr>
        <w:t>1000mL</w:t>
      </w:r>
      <w:r>
        <w:rPr>
          <w:rFonts w:eastAsiaTheme="minorEastAsia" w:hAnsiTheme="minorEastAsia" w:hint="eastAsia"/>
        </w:rPr>
        <w:t>。</w:t>
      </w:r>
      <w:r>
        <w:rPr>
          <w:rFonts w:eastAsiaTheme="minorEastAsia" w:hint="eastAsia"/>
        </w:rPr>
        <w:t>磷酸</w:t>
      </w:r>
      <w:r w:rsidRPr="0018708B">
        <w:rPr>
          <w:rFonts w:eastAsiaTheme="minorEastAsia"/>
        </w:rPr>
        <w:t>二氢钾</w:t>
      </w:r>
      <w:r>
        <w:rPr>
          <w:rFonts w:eastAsiaTheme="minorEastAsia" w:hint="eastAsia"/>
        </w:rPr>
        <w:t>(K</w:t>
      </w:r>
      <w:r>
        <w:rPr>
          <w:rFonts w:eastAsiaTheme="minorEastAsia" w:hAnsiTheme="minorEastAsia" w:hint="eastAsia"/>
        </w:rPr>
        <w:t>H</w:t>
      </w:r>
      <w:r>
        <w:rPr>
          <w:rFonts w:eastAsiaTheme="minorEastAsia" w:hAnsiTheme="minorEastAsia" w:hint="eastAsia"/>
          <w:vertAlign w:val="subscript"/>
        </w:rPr>
        <w:t>2</w:t>
      </w:r>
      <w:r>
        <w:rPr>
          <w:rFonts w:eastAsiaTheme="minorEastAsia" w:hAnsiTheme="minorEastAsia" w:hint="eastAsia"/>
        </w:rPr>
        <w:t>PO</w:t>
      </w:r>
      <w:r w:rsidRPr="0018708B">
        <w:rPr>
          <w:rFonts w:eastAsiaTheme="minorEastAsia" w:hAnsiTheme="minorEastAsia" w:hint="eastAsia"/>
          <w:vertAlign w:val="subscript"/>
        </w:rPr>
        <w:t>4</w:t>
      </w:r>
      <w:r>
        <w:rPr>
          <w:rFonts w:eastAsiaTheme="minorEastAsia" w:hAnsiTheme="minorEastAsia" w:hint="eastAsia"/>
        </w:rPr>
        <w:t>)</w:t>
      </w:r>
      <w:r>
        <w:rPr>
          <w:rFonts w:eastAsiaTheme="minorEastAsia" w:hAnsiTheme="minorEastAsia" w:hint="eastAsia"/>
        </w:rPr>
        <w:t>和</w:t>
      </w:r>
      <w:r>
        <w:rPr>
          <w:rFonts w:eastAsiaTheme="minorEastAsia" w:hAnsiTheme="minorEastAsia" w:hint="eastAsia"/>
        </w:rPr>
        <w:t>3.55g</w:t>
      </w:r>
      <w:r>
        <w:rPr>
          <w:rFonts w:eastAsiaTheme="minorEastAsia" w:hint="eastAsia"/>
        </w:rPr>
        <w:t>磷酸</w:t>
      </w:r>
      <w:r w:rsidRPr="0018708B">
        <w:rPr>
          <w:rFonts w:eastAsiaTheme="minorEastAsia"/>
        </w:rPr>
        <w:t>氢</w:t>
      </w:r>
      <w:r>
        <w:rPr>
          <w:rFonts w:eastAsiaTheme="minorEastAsia" w:hint="eastAsia"/>
        </w:rPr>
        <w:t>二钠</w:t>
      </w:r>
      <w:r>
        <w:rPr>
          <w:rFonts w:eastAsiaTheme="minorEastAsia" w:hint="eastAsia"/>
        </w:rPr>
        <w:t>(Na</w:t>
      </w:r>
      <w:r w:rsidRPr="0018708B">
        <w:rPr>
          <w:rFonts w:eastAsiaTheme="minorEastAsia" w:hint="eastAsia"/>
          <w:vertAlign w:val="subscript"/>
        </w:rPr>
        <w:t>2</w:t>
      </w:r>
      <w:r>
        <w:rPr>
          <w:rFonts w:eastAsiaTheme="minorEastAsia" w:hAnsiTheme="minorEastAsia" w:hint="eastAsia"/>
        </w:rPr>
        <w:t>HPO</w:t>
      </w:r>
      <w:r w:rsidRPr="0018708B">
        <w:rPr>
          <w:rFonts w:eastAsiaTheme="minorEastAsia" w:hAnsiTheme="minorEastAsia" w:hint="eastAsia"/>
          <w:vertAlign w:val="subscript"/>
        </w:rPr>
        <w:t>4</w:t>
      </w:r>
      <w:r>
        <w:rPr>
          <w:rFonts w:eastAsiaTheme="minorEastAsia" w:hAnsiTheme="minorEastAsia" w:hint="eastAsia"/>
        </w:rPr>
        <w:t>)</w:t>
      </w:r>
      <w:r>
        <w:rPr>
          <w:rFonts w:eastAsiaTheme="minorEastAsia" w:hAnsiTheme="minorEastAsia" w:hint="eastAsia"/>
        </w:rPr>
        <w:t>需预先在</w:t>
      </w:r>
      <w:r>
        <w:rPr>
          <w:rFonts w:eastAsiaTheme="minorEastAsia" w:hAnsiTheme="minorEastAsia" w:hint="eastAsia"/>
        </w:rPr>
        <w:t>120</w:t>
      </w:r>
      <w:r w:rsidR="005E46D3" w:rsidRPr="000A6826">
        <w:rPr>
          <w:rFonts w:eastAsiaTheme="minorEastAsia" w:hAnsiTheme="minorEastAsia"/>
        </w:rPr>
        <w:t>℃</w:t>
      </w:r>
      <w:r w:rsidR="005E46D3" w:rsidRPr="000A6826">
        <w:rPr>
          <w:rFonts w:eastAsiaTheme="minorEastAsia"/>
        </w:rPr>
        <w:t>±</w:t>
      </w:r>
      <w:r w:rsidR="005E46D3">
        <w:rPr>
          <w:rFonts w:eastAsiaTheme="minorEastAsia" w:hint="eastAsia"/>
        </w:rPr>
        <w:t>10</w:t>
      </w:r>
      <w:r w:rsidR="005E46D3" w:rsidRPr="000A6826">
        <w:rPr>
          <w:rFonts w:eastAsiaTheme="minorEastAsia" w:hAnsiTheme="minorEastAsia"/>
        </w:rPr>
        <w:t>℃</w:t>
      </w:r>
      <w:r w:rsidR="005E46D3">
        <w:rPr>
          <w:rFonts w:eastAsiaTheme="minorEastAsia" w:hAnsiTheme="minorEastAsia" w:hint="eastAsia"/>
        </w:rPr>
        <w:t>干燥</w:t>
      </w:r>
      <w:r w:rsidR="005E46D3">
        <w:rPr>
          <w:rFonts w:eastAsiaTheme="minorEastAsia" w:hAnsiTheme="minorEastAsia" w:hint="eastAsia"/>
        </w:rPr>
        <w:t>2h</w:t>
      </w:r>
      <w:r w:rsidR="005E46D3">
        <w:rPr>
          <w:rFonts w:eastAsiaTheme="minorEastAsia" w:hAnsiTheme="minorEastAsia" w:hint="eastAsia"/>
        </w:rPr>
        <w:t>，此溶液的浓度</w:t>
      </w:r>
      <w:r w:rsidR="005E46D3" w:rsidRPr="0018708B">
        <w:rPr>
          <w:rFonts w:eastAsiaTheme="minorEastAsia" w:hAnsiTheme="minorEastAsia" w:hint="eastAsia"/>
          <w:i/>
        </w:rPr>
        <w:t>c</w:t>
      </w:r>
      <w:r w:rsidR="005E46D3">
        <w:rPr>
          <w:rFonts w:eastAsiaTheme="minorEastAsia" w:hint="eastAsia"/>
        </w:rPr>
        <w:t>(K</w:t>
      </w:r>
      <w:r w:rsidR="005E46D3">
        <w:rPr>
          <w:rFonts w:eastAsiaTheme="minorEastAsia" w:hAnsiTheme="minorEastAsia" w:hint="eastAsia"/>
        </w:rPr>
        <w:t>H</w:t>
      </w:r>
      <w:r w:rsidR="005E46D3">
        <w:rPr>
          <w:rFonts w:eastAsiaTheme="minorEastAsia" w:hAnsiTheme="minorEastAsia" w:hint="eastAsia"/>
          <w:vertAlign w:val="subscript"/>
        </w:rPr>
        <w:t>2</w:t>
      </w:r>
      <w:r w:rsidR="005E46D3">
        <w:rPr>
          <w:rFonts w:eastAsiaTheme="minorEastAsia" w:hAnsiTheme="minorEastAsia" w:hint="eastAsia"/>
        </w:rPr>
        <w:t>PO</w:t>
      </w:r>
      <w:r w:rsidR="005E46D3" w:rsidRPr="0018708B">
        <w:rPr>
          <w:rFonts w:eastAsiaTheme="minorEastAsia" w:hAnsiTheme="minorEastAsia" w:hint="eastAsia"/>
          <w:vertAlign w:val="subscript"/>
        </w:rPr>
        <w:t>4</w:t>
      </w:r>
      <w:r w:rsidR="005E46D3">
        <w:rPr>
          <w:rFonts w:eastAsiaTheme="minorEastAsia" w:hAnsiTheme="minorEastAsia" w:hint="eastAsia"/>
        </w:rPr>
        <w:t>)</w:t>
      </w:r>
      <w:r w:rsidR="005E46D3">
        <w:rPr>
          <w:rFonts w:eastAsiaTheme="minorEastAsia" w:hAnsiTheme="minorEastAsia" w:hint="eastAsia"/>
        </w:rPr>
        <w:t>为</w:t>
      </w:r>
      <w:r w:rsidR="005E46D3">
        <w:rPr>
          <w:rFonts w:eastAsiaTheme="minorEastAsia" w:hAnsiTheme="minorEastAsia" w:hint="eastAsia"/>
        </w:rPr>
        <w:t>0.025mol/L</w:t>
      </w:r>
      <w:r w:rsidR="005E46D3">
        <w:rPr>
          <w:rFonts w:eastAsiaTheme="minorEastAsia" w:hAnsiTheme="minorEastAsia" w:hint="eastAsia"/>
        </w:rPr>
        <w:t>，</w:t>
      </w:r>
      <w:r w:rsidR="005E46D3">
        <w:rPr>
          <w:rFonts w:eastAsiaTheme="minorEastAsia" w:hAnsiTheme="minorEastAsia" w:hint="eastAsia"/>
          <w:i/>
        </w:rPr>
        <w:t>c</w:t>
      </w:r>
      <w:r w:rsidR="005E46D3">
        <w:rPr>
          <w:rFonts w:eastAsiaTheme="minorEastAsia" w:hint="eastAsia"/>
        </w:rPr>
        <w:t>(Na</w:t>
      </w:r>
      <w:r w:rsidR="005E46D3" w:rsidRPr="0018708B">
        <w:rPr>
          <w:rFonts w:eastAsiaTheme="minorEastAsia" w:hint="eastAsia"/>
          <w:vertAlign w:val="subscript"/>
        </w:rPr>
        <w:t>2</w:t>
      </w:r>
      <w:r w:rsidR="005E46D3">
        <w:rPr>
          <w:rFonts w:eastAsiaTheme="minorEastAsia" w:hAnsiTheme="minorEastAsia" w:hint="eastAsia"/>
        </w:rPr>
        <w:t>HPO</w:t>
      </w:r>
      <w:r w:rsidR="005E46D3" w:rsidRPr="0018708B">
        <w:rPr>
          <w:rFonts w:eastAsiaTheme="minorEastAsia" w:hAnsiTheme="minorEastAsia" w:hint="eastAsia"/>
          <w:vertAlign w:val="subscript"/>
        </w:rPr>
        <w:t>4</w:t>
      </w:r>
      <w:r w:rsidR="005E46D3">
        <w:rPr>
          <w:rFonts w:eastAsiaTheme="minorEastAsia" w:hAnsiTheme="minorEastAsia" w:hint="eastAsia"/>
        </w:rPr>
        <w:t>)</w:t>
      </w:r>
      <w:r>
        <w:rPr>
          <w:rFonts w:eastAsiaTheme="minorEastAsia" w:hAnsiTheme="minorEastAsia" w:hint="eastAsia"/>
        </w:rPr>
        <w:t>为</w:t>
      </w:r>
      <w:r>
        <w:rPr>
          <w:rFonts w:eastAsiaTheme="minorEastAsia" w:hAnsiTheme="minorEastAsia" w:hint="eastAsia"/>
        </w:rPr>
        <w:t>0.0</w:t>
      </w:r>
      <w:r w:rsidR="005E46D3">
        <w:rPr>
          <w:rFonts w:eastAsiaTheme="minorEastAsia" w:hAnsiTheme="minorEastAsia" w:hint="eastAsia"/>
        </w:rPr>
        <w:t>2</w:t>
      </w:r>
      <w:r>
        <w:rPr>
          <w:rFonts w:eastAsiaTheme="minorEastAsia" w:hAnsiTheme="minorEastAsia" w:hint="eastAsia"/>
        </w:rPr>
        <w:t>5mol/L</w:t>
      </w:r>
      <w:r>
        <w:rPr>
          <w:rFonts w:eastAsiaTheme="minorEastAsia" w:hAnsiTheme="minorEastAsia" w:hint="eastAsia"/>
        </w:rPr>
        <w:t>。</w:t>
      </w:r>
    </w:p>
    <w:p w:rsidR="005E46D3" w:rsidRPr="00E373B8" w:rsidRDefault="005E46D3" w:rsidP="002449D5">
      <w:pPr>
        <w:tabs>
          <w:tab w:val="left" w:pos="4089"/>
          <w:tab w:val="center" w:pos="4774"/>
        </w:tabs>
        <w:spacing w:beforeLines="50" w:line="320" w:lineRule="exact"/>
        <w:jc w:val="center"/>
        <w:rPr>
          <w:rFonts w:ascii="黑体" w:eastAsia="黑体" w:hAnsi="黑体"/>
        </w:rPr>
      </w:pPr>
      <w:r w:rsidRPr="00E373B8">
        <w:rPr>
          <w:rFonts w:ascii="黑体" w:eastAsia="黑体" w:hAnsi="黑体" w:hint="eastAsia"/>
        </w:rPr>
        <w:t>表1 不同温度时各标准缓冲溶液的pH值</w:t>
      </w:r>
    </w:p>
    <w:tbl>
      <w:tblPr>
        <w:tblStyle w:val="af"/>
        <w:tblW w:w="0" w:type="auto"/>
        <w:tblInd w:w="108" w:type="dxa"/>
        <w:tblLook w:val="04A0"/>
      </w:tblPr>
      <w:tblGrid>
        <w:gridCol w:w="2552"/>
        <w:gridCol w:w="815"/>
        <w:gridCol w:w="815"/>
        <w:gridCol w:w="815"/>
        <w:gridCol w:w="815"/>
        <w:gridCol w:w="815"/>
        <w:gridCol w:w="815"/>
        <w:gridCol w:w="815"/>
        <w:gridCol w:w="815"/>
      </w:tblGrid>
      <w:tr w:rsidR="005E46D3" w:rsidTr="00E373B8">
        <w:trPr>
          <w:trHeight w:val="738"/>
        </w:trPr>
        <w:tc>
          <w:tcPr>
            <w:tcW w:w="2552" w:type="dxa"/>
          </w:tcPr>
          <w:p w:rsidR="005E46D3" w:rsidRDefault="003C3056" w:rsidP="00853897">
            <w:pPr>
              <w:tabs>
                <w:tab w:val="left" w:pos="4089"/>
                <w:tab w:val="center" w:pos="4774"/>
              </w:tabs>
              <w:spacing w:line="320" w:lineRule="exact"/>
              <w:jc w:val="left"/>
              <w:rPr>
                <w:rFonts w:eastAsiaTheme="minorEastAsia" w:hAnsiTheme="minorEastAsia"/>
              </w:rPr>
            </w:pPr>
            <w:r>
              <w:rPr>
                <w:rFonts w:eastAsiaTheme="minorEastAsia" w:hAnsiTheme="minorEastAsia"/>
                <w:noProof/>
              </w:rPr>
              <w:pict>
                <v:shape id="__TH_B2247" o:spid="_x0000_s2095" type="#_x0000_t202" style="position:absolute;margin-left:58.4pt;margin-top:9.3pt;width:12.65pt;height:13.15pt;z-index:251706368;mso-wrap-style:tight" filled="f" stroked="f">
                  <v:textbox style="mso-next-textbox:#__TH_B2247" inset="0,0,0,0">
                    <w:txbxContent>
                      <w:p w:rsidR="004536FF" w:rsidRPr="00E373B8" w:rsidRDefault="004536FF" w:rsidP="005E46D3">
                        <w:pPr>
                          <w:snapToGrid w:val="0"/>
                          <w:rPr>
                            <w:sz w:val="18"/>
                            <w:szCs w:val="18"/>
                          </w:rPr>
                        </w:pPr>
                        <w:r w:rsidRPr="00E373B8">
                          <w:rPr>
                            <w:rFonts w:hint="eastAsia"/>
                            <w:sz w:val="18"/>
                            <w:szCs w:val="18"/>
                          </w:rPr>
                          <w:t>值</w:t>
                        </w:r>
                      </w:p>
                    </w:txbxContent>
                  </v:textbox>
                </v:shape>
              </w:pict>
            </w:r>
            <w:r>
              <w:rPr>
                <w:rFonts w:eastAsiaTheme="minorEastAsia" w:hAnsiTheme="minorEastAsia"/>
                <w:noProof/>
              </w:rPr>
              <w:pict>
                <v:shape id="__TH_B2146" o:spid="_x0000_s2094" type="#_x0000_t202" style="position:absolute;margin-left:43.8pt;margin-top:9.3pt;width:14.6pt;height:13.15pt;z-index:251705344;mso-wrap-style:tight" filled="f" stroked="f">
                  <v:textbox style="mso-next-textbox:#__TH_B2146" inset="0,0,0,0">
                    <w:txbxContent>
                      <w:p w:rsidR="004536FF" w:rsidRPr="00E373B8" w:rsidRDefault="004536FF" w:rsidP="005E46D3">
                        <w:pPr>
                          <w:snapToGrid w:val="0"/>
                          <w:rPr>
                            <w:sz w:val="18"/>
                            <w:szCs w:val="18"/>
                          </w:rPr>
                        </w:pPr>
                        <w:proofErr w:type="gramStart"/>
                        <w:r w:rsidRPr="00E373B8">
                          <w:rPr>
                            <w:sz w:val="18"/>
                            <w:szCs w:val="18"/>
                          </w:rPr>
                          <w:t>pH</w:t>
                        </w:r>
                        <w:proofErr w:type="gramEnd"/>
                      </w:p>
                    </w:txbxContent>
                  </v:textbox>
                </v:shape>
              </w:pict>
            </w:r>
            <w:r>
              <w:rPr>
                <w:rFonts w:eastAsiaTheme="minorEastAsia" w:hAnsiTheme="minorEastAsia"/>
                <w:noProof/>
              </w:rPr>
              <w:pict>
                <v:shape id="__TH_B1143" o:spid="_x0000_s2091" type="#_x0000_t202" style="position:absolute;margin-left:83.6pt;margin-top:3.45pt;width:38.35pt;height:19pt;z-index:251702272" filled="f" stroked="f">
                  <v:textbox style="mso-next-textbox:#__TH_B1143" inset="0,0,0,0">
                    <w:txbxContent>
                      <w:p w:rsidR="004536FF" w:rsidRPr="00E373B8" w:rsidRDefault="004536FF" w:rsidP="005E46D3">
                        <w:pPr>
                          <w:snapToGrid w:val="0"/>
                          <w:rPr>
                            <w:sz w:val="18"/>
                            <w:szCs w:val="18"/>
                          </w:rPr>
                        </w:pPr>
                        <w:r w:rsidRPr="00E373B8">
                          <w:rPr>
                            <w:rFonts w:hint="eastAsia"/>
                            <w:sz w:val="18"/>
                            <w:szCs w:val="18"/>
                          </w:rPr>
                          <w:t>温</w:t>
                        </w:r>
                        <w:r>
                          <w:rPr>
                            <w:rFonts w:hint="eastAsia"/>
                            <w:sz w:val="18"/>
                            <w:szCs w:val="18"/>
                          </w:rPr>
                          <w:t>度</w:t>
                        </w:r>
                      </w:p>
                    </w:txbxContent>
                  </v:textbox>
                </v:shape>
              </w:pict>
            </w:r>
            <w:r>
              <w:rPr>
                <w:rFonts w:eastAsiaTheme="minorEastAsia" w:hAnsiTheme="minorEastAsia"/>
                <w:noProof/>
              </w:rPr>
              <w:pict>
                <v:shape id="__TH_B1345" o:spid="_x0000_s2093" type="#_x0000_t202" style="position:absolute;margin-left:98.85pt;margin-top:3.45pt;width:12.6pt;height:13.15pt;z-index:251704320;mso-wrap-style:tight" filled="f" stroked="f">
                  <v:textbox style="mso-next-textbox:#__TH_B1345" inset="0,0,0,0">
                    <w:txbxContent>
                      <w:p w:rsidR="004536FF" w:rsidRDefault="004536FF" w:rsidP="00E373B8">
                        <w:pPr>
                          <w:snapToGrid w:val="0"/>
                          <w:ind w:firstLineChars="50" w:firstLine="90"/>
                          <w:rPr>
                            <w:sz w:val="18"/>
                            <w:szCs w:val="18"/>
                          </w:rPr>
                        </w:pPr>
                        <w:r w:rsidRPr="00E373B8">
                          <w:rPr>
                            <w:rFonts w:hint="eastAsia"/>
                            <w:sz w:val="18"/>
                            <w:szCs w:val="18"/>
                          </w:rPr>
                          <w:t>℃</w:t>
                        </w:r>
                      </w:p>
                      <w:p w:rsidR="004536FF" w:rsidRPr="00E373B8" w:rsidRDefault="004536FF" w:rsidP="005E46D3">
                        <w:pPr>
                          <w:snapToGrid w:val="0"/>
                          <w:rPr>
                            <w:sz w:val="18"/>
                            <w:szCs w:val="18"/>
                          </w:rPr>
                        </w:pPr>
                      </w:p>
                    </w:txbxContent>
                  </v:textbox>
                </v:shape>
              </w:pict>
            </w:r>
            <w:r>
              <w:rPr>
                <w:rFonts w:eastAsiaTheme="minorEastAsia" w:hAnsiTheme="minorEastAsia"/>
                <w:noProof/>
              </w:rPr>
              <w:pict>
                <v:shape id="__TH_B3148" o:spid="_x0000_s2096" type="#_x0000_t202" style="position:absolute;margin-left:1.7pt;margin-top:22.45pt;width:56.7pt;height:14.55pt;z-index:251707392" filled="f" stroked="f">
                  <v:textbox style="mso-next-textbox:#__TH_B3148" inset="0,0,0,0">
                    <w:txbxContent>
                      <w:p w:rsidR="004536FF" w:rsidRPr="00E373B8" w:rsidRDefault="004536FF">
                        <w:pPr>
                          <w:rPr>
                            <w:sz w:val="18"/>
                            <w:szCs w:val="18"/>
                          </w:rPr>
                        </w:pPr>
                        <w:r>
                          <w:rPr>
                            <w:rFonts w:hint="eastAsia"/>
                            <w:sz w:val="18"/>
                            <w:szCs w:val="18"/>
                          </w:rPr>
                          <w:t>缓冲溶液</w:t>
                        </w:r>
                      </w:p>
                    </w:txbxContent>
                  </v:textbox>
                </v:shape>
              </w:pict>
            </w:r>
            <w:r>
              <w:rPr>
                <w:rFonts w:eastAsiaTheme="minorEastAsia" w:hAnsiTheme="minorEastAsia"/>
                <w:noProof/>
              </w:rPr>
              <w:pict>
                <v:shape id="__TH_B1244" o:spid="_x0000_s2092" type="#_x0000_t202" style="position:absolute;margin-left:92.9pt;margin-top:3.45pt;width:12.6pt;height:13.15pt;z-index:251703296;mso-wrap-style:tight" filled="f" stroked="f">
                  <v:textbox style="mso-next-textbox:#__TH_B1244" inset="0,0,0,0">
                    <w:txbxContent>
                      <w:p w:rsidR="004536FF" w:rsidRPr="005E46D3" w:rsidRDefault="004536FF" w:rsidP="005E46D3">
                        <w:pPr>
                          <w:snapToGrid w:val="0"/>
                        </w:pPr>
                      </w:p>
                    </w:txbxContent>
                  </v:textbox>
                </v:shape>
              </w:pict>
            </w:r>
            <w:r>
              <w:rPr>
                <w:rFonts w:eastAsiaTheme="minorEastAsia" w:hAnsiTheme="minorEastAsia"/>
                <w:noProof/>
              </w:rPr>
              <w:pict>
                <v:line id="__TH_L42" o:spid="_x0000_s2090" style="position:absolute;z-index:251701248" from="-5.15pt,18.5pt" to="121.95pt,37pt" strokecolor="black [3213]" strokeweight=".5pt"/>
              </w:pict>
            </w:r>
            <w:r>
              <w:rPr>
                <w:rFonts w:eastAsiaTheme="minorEastAsia" w:hAnsiTheme="minorEastAsia"/>
                <w:noProof/>
              </w:rPr>
              <w:pict>
                <v:line id="__TH_L41" o:spid="_x0000_s2089" style="position:absolute;z-index:251700224" from="58.4pt,0" to="121.95pt,37pt" strokecolor="black [3213]" strokeweight=".5pt"/>
              </w:pict>
            </w:r>
          </w:p>
        </w:tc>
        <w:tc>
          <w:tcPr>
            <w:tcW w:w="815" w:type="dxa"/>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5</w:t>
            </w:r>
          </w:p>
        </w:tc>
        <w:tc>
          <w:tcPr>
            <w:tcW w:w="815" w:type="dxa"/>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10</w:t>
            </w:r>
          </w:p>
        </w:tc>
        <w:tc>
          <w:tcPr>
            <w:tcW w:w="815" w:type="dxa"/>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15</w:t>
            </w:r>
          </w:p>
        </w:tc>
        <w:tc>
          <w:tcPr>
            <w:tcW w:w="815" w:type="dxa"/>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20</w:t>
            </w:r>
          </w:p>
        </w:tc>
        <w:tc>
          <w:tcPr>
            <w:tcW w:w="815" w:type="dxa"/>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25</w:t>
            </w:r>
          </w:p>
        </w:tc>
        <w:tc>
          <w:tcPr>
            <w:tcW w:w="815" w:type="dxa"/>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30</w:t>
            </w:r>
          </w:p>
        </w:tc>
        <w:tc>
          <w:tcPr>
            <w:tcW w:w="815" w:type="dxa"/>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35</w:t>
            </w:r>
          </w:p>
        </w:tc>
        <w:tc>
          <w:tcPr>
            <w:tcW w:w="815" w:type="dxa"/>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40</w:t>
            </w:r>
          </w:p>
        </w:tc>
      </w:tr>
      <w:tr w:rsidR="005E46D3" w:rsidTr="00E373B8">
        <w:tc>
          <w:tcPr>
            <w:tcW w:w="2552" w:type="dxa"/>
          </w:tcPr>
          <w:p w:rsidR="005E46D3" w:rsidRPr="005E46D3" w:rsidRDefault="005E46D3" w:rsidP="00853897">
            <w:pPr>
              <w:tabs>
                <w:tab w:val="left" w:pos="4089"/>
                <w:tab w:val="center" w:pos="4774"/>
              </w:tabs>
              <w:spacing w:line="320" w:lineRule="exact"/>
              <w:jc w:val="center"/>
              <w:rPr>
                <w:rFonts w:eastAsiaTheme="minorEastAsia" w:hAnsiTheme="minorEastAsia"/>
                <w:sz w:val="18"/>
                <w:szCs w:val="18"/>
              </w:rPr>
            </w:pPr>
            <w:r w:rsidRPr="005E46D3">
              <w:rPr>
                <w:rFonts w:eastAsiaTheme="minorEastAsia" w:hAnsiTheme="minorEastAsia" w:hint="eastAsia"/>
                <w:sz w:val="18"/>
                <w:szCs w:val="18"/>
              </w:rPr>
              <w:t>草酸</w:t>
            </w:r>
            <w:proofErr w:type="gramStart"/>
            <w:r w:rsidRPr="005E46D3">
              <w:rPr>
                <w:rFonts w:eastAsiaTheme="minorEastAsia" w:hAnsiTheme="minorEastAsia" w:hint="eastAsia"/>
                <w:sz w:val="18"/>
                <w:szCs w:val="18"/>
              </w:rPr>
              <w:t>盐标准</w:t>
            </w:r>
            <w:proofErr w:type="gramEnd"/>
            <w:r w:rsidRPr="005E46D3">
              <w:rPr>
                <w:rFonts w:eastAsiaTheme="minorEastAsia" w:hAnsiTheme="minorEastAsia" w:hint="eastAsia"/>
                <w:sz w:val="18"/>
                <w:szCs w:val="18"/>
              </w:rPr>
              <w:t>缓冲溶液</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1.67</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1.67</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1.67</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1.68</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1.68</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1.69</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1.69</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1.69</w:t>
            </w:r>
          </w:p>
        </w:tc>
      </w:tr>
      <w:tr w:rsidR="00E373B8" w:rsidTr="00574B5A">
        <w:tc>
          <w:tcPr>
            <w:tcW w:w="2552" w:type="dxa"/>
            <w:vAlign w:val="bottom"/>
          </w:tcPr>
          <w:p w:rsidR="00E373B8"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酒石酸</w:t>
            </w:r>
            <w:proofErr w:type="gramStart"/>
            <w:r>
              <w:rPr>
                <w:rFonts w:eastAsiaTheme="minorEastAsia" w:hAnsiTheme="minorEastAsia" w:hint="eastAsia"/>
                <w:sz w:val="18"/>
                <w:szCs w:val="18"/>
              </w:rPr>
              <w:t>盐标准</w:t>
            </w:r>
            <w:proofErr w:type="gramEnd"/>
            <w:r>
              <w:rPr>
                <w:rFonts w:eastAsiaTheme="minorEastAsia" w:hAnsiTheme="minorEastAsia" w:hint="eastAsia"/>
                <w:sz w:val="18"/>
                <w:szCs w:val="18"/>
              </w:rPr>
              <w:t>缓冲溶液</w:t>
            </w:r>
          </w:p>
        </w:tc>
        <w:tc>
          <w:tcPr>
            <w:tcW w:w="815" w:type="dxa"/>
            <w:vAlign w:val="bottom"/>
          </w:tcPr>
          <w:p w:rsidR="00E373B8"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w:t>
            </w:r>
          </w:p>
        </w:tc>
        <w:tc>
          <w:tcPr>
            <w:tcW w:w="815" w:type="dxa"/>
            <w:vAlign w:val="bottom"/>
          </w:tcPr>
          <w:p w:rsidR="00E373B8" w:rsidRPr="00E373B8" w:rsidRDefault="00E373B8" w:rsidP="00853897">
            <w:pPr>
              <w:spacing w:line="320" w:lineRule="exact"/>
              <w:jc w:val="center"/>
              <w:rPr>
                <w:rFonts w:eastAsiaTheme="minorEastAsia" w:hAnsiTheme="minorEastAsia"/>
                <w:sz w:val="18"/>
                <w:szCs w:val="18"/>
              </w:rPr>
            </w:pPr>
            <w:r>
              <w:rPr>
                <w:rFonts w:eastAsiaTheme="minorEastAsia" w:hAnsiTheme="minorEastAsia" w:hint="eastAsia"/>
                <w:sz w:val="18"/>
                <w:szCs w:val="18"/>
              </w:rPr>
              <w:t>—</w:t>
            </w:r>
          </w:p>
        </w:tc>
        <w:tc>
          <w:tcPr>
            <w:tcW w:w="815" w:type="dxa"/>
            <w:vAlign w:val="bottom"/>
          </w:tcPr>
          <w:p w:rsidR="00E373B8" w:rsidRPr="00E373B8" w:rsidRDefault="00E373B8" w:rsidP="00853897">
            <w:pPr>
              <w:spacing w:line="320" w:lineRule="exact"/>
              <w:jc w:val="center"/>
              <w:rPr>
                <w:rFonts w:eastAsiaTheme="minorEastAsia" w:hAnsiTheme="minorEastAsia"/>
                <w:sz w:val="18"/>
                <w:szCs w:val="18"/>
              </w:rPr>
            </w:pPr>
            <w:r w:rsidRPr="0017163E">
              <w:rPr>
                <w:rFonts w:eastAsiaTheme="minorEastAsia" w:hAnsiTheme="minorEastAsia" w:hint="eastAsia"/>
                <w:sz w:val="18"/>
                <w:szCs w:val="18"/>
              </w:rPr>
              <w:t>—</w:t>
            </w:r>
          </w:p>
        </w:tc>
        <w:tc>
          <w:tcPr>
            <w:tcW w:w="815" w:type="dxa"/>
            <w:vAlign w:val="bottom"/>
          </w:tcPr>
          <w:p w:rsidR="00E373B8" w:rsidRPr="00E373B8" w:rsidRDefault="00E373B8" w:rsidP="00853897">
            <w:pPr>
              <w:spacing w:line="320" w:lineRule="exact"/>
              <w:jc w:val="center"/>
              <w:rPr>
                <w:rFonts w:eastAsiaTheme="minorEastAsia" w:hAnsiTheme="minorEastAsia"/>
                <w:sz w:val="18"/>
                <w:szCs w:val="18"/>
              </w:rPr>
            </w:pPr>
            <w:r w:rsidRPr="0017163E">
              <w:rPr>
                <w:rFonts w:eastAsiaTheme="minorEastAsia" w:hAnsiTheme="minorEastAsia" w:hint="eastAsia"/>
                <w:sz w:val="18"/>
                <w:szCs w:val="18"/>
              </w:rPr>
              <w:t>—</w:t>
            </w:r>
          </w:p>
        </w:tc>
        <w:tc>
          <w:tcPr>
            <w:tcW w:w="815" w:type="dxa"/>
            <w:vAlign w:val="bottom"/>
          </w:tcPr>
          <w:p w:rsidR="00E373B8"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3.56</w:t>
            </w:r>
          </w:p>
        </w:tc>
        <w:tc>
          <w:tcPr>
            <w:tcW w:w="815" w:type="dxa"/>
            <w:vAlign w:val="bottom"/>
          </w:tcPr>
          <w:p w:rsidR="00E373B8"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3.55</w:t>
            </w:r>
          </w:p>
        </w:tc>
        <w:tc>
          <w:tcPr>
            <w:tcW w:w="815" w:type="dxa"/>
            <w:vAlign w:val="bottom"/>
          </w:tcPr>
          <w:p w:rsidR="00E373B8"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3.55</w:t>
            </w:r>
          </w:p>
        </w:tc>
        <w:tc>
          <w:tcPr>
            <w:tcW w:w="815" w:type="dxa"/>
            <w:vAlign w:val="bottom"/>
          </w:tcPr>
          <w:p w:rsidR="00E373B8"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3.55</w:t>
            </w:r>
          </w:p>
        </w:tc>
      </w:tr>
      <w:tr w:rsidR="005E46D3" w:rsidTr="00E373B8">
        <w:tc>
          <w:tcPr>
            <w:tcW w:w="2552" w:type="dxa"/>
            <w:vAlign w:val="center"/>
          </w:tcPr>
          <w:p w:rsidR="005E46D3" w:rsidRDefault="005E46D3" w:rsidP="00853897">
            <w:pPr>
              <w:spacing w:line="320" w:lineRule="exact"/>
              <w:jc w:val="center"/>
            </w:pPr>
            <w:r>
              <w:rPr>
                <w:rFonts w:eastAsiaTheme="minorEastAsia" w:hAnsiTheme="minorEastAsia" w:hint="eastAsia"/>
                <w:sz w:val="18"/>
                <w:szCs w:val="18"/>
              </w:rPr>
              <w:t>邻苯二甲酸</w:t>
            </w:r>
            <w:proofErr w:type="gramStart"/>
            <w:r w:rsidRPr="00615A0E">
              <w:rPr>
                <w:rFonts w:eastAsiaTheme="minorEastAsia" w:hAnsiTheme="minorEastAsia" w:hint="eastAsia"/>
                <w:sz w:val="18"/>
                <w:szCs w:val="18"/>
              </w:rPr>
              <w:t>盐标准</w:t>
            </w:r>
            <w:proofErr w:type="gramEnd"/>
            <w:r w:rsidRPr="00615A0E">
              <w:rPr>
                <w:rFonts w:eastAsiaTheme="minorEastAsia" w:hAnsiTheme="minorEastAsia" w:hint="eastAsia"/>
                <w:sz w:val="18"/>
                <w:szCs w:val="18"/>
              </w:rPr>
              <w:t>缓冲溶液</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4.00</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4.00</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4.00</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4.00</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4.01</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4.01</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4.02</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4.04</w:t>
            </w:r>
          </w:p>
        </w:tc>
      </w:tr>
      <w:tr w:rsidR="005E46D3" w:rsidTr="00E373B8">
        <w:tc>
          <w:tcPr>
            <w:tcW w:w="2552" w:type="dxa"/>
            <w:vAlign w:val="center"/>
          </w:tcPr>
          <w:p w:rsidR="005E46D3" w:rsidRDefault="005E46D3" w:rsidP="00853897">
            <w:pPr>
              <w:spacing w:line="320" w:lineRule="exact"/>
              <w:jc w:val="center"/>
            </w:pPr>
            <w:r>
              <w:rPr>
                <w:rFonts w:eastAsiaTheme="minorEastAsia" w:hAnsiTheme="minorEastAsia" w:hint="eastAsia"/>
                <w:sz w:val="18"/>
                <w:szCs w:val="18"/>
              </w:rPr>
              <w:t>磷</w:t>
            </w:r>
            <w:r w:rsidRPr="00615A0E">
              <w:rPr>
                <w:rFonts w:eastAsiaTheme="minorEastAsia" w:hAnsiTheme="minorEastAsia" w:hint="eastAsia"/>
                <w:sz w:val="18"/>
                <w:szCs w:val="18"/>
              </w:rPr>
              <w:t>酸盐标准缓冲溶液</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6.95</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6.92</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6.90</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6.88</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6.86</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6.85</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6.84</w:t>
            </w:r>
          </w:p>
        </w:tc>
        <w:tc>
          <w:tcPr>
            <w:tcW w:w="815" w:type="dxa"/>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6.84</w:t>
            </w:r>
          </w:p>
        </w:tc>
      </w:tr>
    </w:tbl>
    <w:p w:rsidR="008B07B7" w:rsidRDefault="00E373B8" w:rsidP="002449D5">
      <w:pPr>
        <w:tabs>
          <w:tab w:val="left" w:pos="4089"/>
          <w:tab w:val="center" w:pos="4774"/>
        </w:tabs>
        <w:spacing w:beforeLines="50" w:afterLines="50" w:line="320" w:lineRule="exact"/>
        <w:jc w:val="left"/>
        <w:rPr>
          <w:rFonts w:ascii="黑体" w:eastAsia="黑体" w:hAnsi="黑体" w:cs="黑体"/>
        </w:rPr>
      </w:pPr>
      <w:r w:rsidRPr="00E373B8">
        <w:rPr>
          <w:rFonts w:ascii="黑体" w:eastAsia="黑体" w:hAnsi="黑体" w:hint="eastAsia"/>
        </w:rPr>
        <w:t>B</w:t>
      </w:r>
      <w:r w:rsidR="008B07B7">
        <w:rPr>
          <w:rFonts w:ascii="黑体" w:eastAsia="黑体" w:hAnsi="黑体"/>
        </w:rPr>
        <w:t>.</w:t>
      </w:r>
      <w:r w:rsidR="002A20E8">
        <w:rPr>
          <w:rFonts w:ascii="黑体" w:eastAsia="黑体" w:hAnsi="黑体" w:cs="黑体" w:hint="eastAsia"/>
        </w:rPr>
        <w:t>3</w:t>
      </w:r>
      <w:r w:rsidR="008B07B7">
        <w:rPr>
          <w:rFonts w:ascii="黑体" w:eastAsia="黑体" w:hAnsi="黑体" w:cs="黑体" w:hint="eastAsia"/>
        </w:rPr>
        <w:t xml:space="preserve">  </w:t>
      </w:r>
      <w:r w:rsidR="009E33C6">
        <w:rPr>
          <w:rFonts w:ascii="黑体" w:eastAsia="黑体" w:hAnsi="黑体" w:cs="黑体" w:hint="eastAsia"/>
        </w:rPr>
        <w:t>仪器</w:t>
      </w:r>
      <w:r w:rsidR="008B07B7">
        <w:rPr>
          <w:rFonts w:ascii="黑体" w:eastAsia="黑体" w:hAnsi="黑体" w:cs="黑体" w:hint="eastAsia"/>
        </w:rPr>
        <w:t>设备</w:t>
      </w:r>
    </w:p>
    <w:p w:rsidR="003C3056" w:rsidRDefault="00574B5A" w:rsidP="002449D5">
      <w:pPr>
        <w:tabs>
          <w:tab w:val="left" w:pos="4089"/>
          <w:tab w:val="center" w:pos="4774"/>
        </w:tabs>
        <w:spacing w:beforeLines="50" w:afterLines="50" w:line="320" w:lineRule="exact"/>
        <w:jc w:val="left"/>
        <w:rPr>
          <w:rFonts w:eastAsiaTheme="minorEastAsia"/>
        </w:rPr>
      </w:pPr>
      <w:r w:rsidRPr="001F42D0">
        <w:rPr>
          <w:rFonts w:ascii="黑体" w:eastAsia="黑体" w:hAnsi="黑体" w:hint="eastAsia"/>
        </w:rPr>
        <w:t>B</w:t>
      </w:r>
      <w:r w:rsidR="008B07B7" w:rsidRPr="001F42D0">
        <w:rPr>
          <w:rFonts w:ascii="黑体" w:eastAsia="黑体" w:hAnsi="黑体"/>
        </w:rPr>
        <w:t>.</w:t>
      </w:r>
      <w:r w:rsidR="002A20E8">
        <w:rPr>
          <w:rFonts w:ascii="黑体" w:eastAsia="黑体" w:hAnsi="黑体" w:hint="eastAsia"/>
        </w:rPr>
        <w:t>3</w:t>
      </w:r>
      <w:r w:rsidR="008B07B7" w:rsidRPr="001F42D0">
        <w:rPr>
          <w:rFonts w:ascii="黑体" w:eastAsia="黑体" w:hAnsi="黑体"/>
        </w:rPr>
        <w:t>.</w:t>
      </w:r>
      <w:r w:rsidR="008B07B7" w:rsidRPr="001F42D0">
        <w:rPr>
          <w:rFonts w:ascii="黑体" w:eastAsia="黑体" w:hAnsi="黑体" w:hint="eastAsia"/>
        </w:rPr>
        <w:t xml:space="preserve">1  </w:t>
      </w:r>
      <w:r w:rsidR="00E373B8" w:rsidRPr="001F42D0">
        <w:rPr>
          <w:rFonts w:ascii="黑体" w:eastAsia="黑体" w:hAnsi="黑体" w:hint="eastAsia"/>
        </w:rPr>
        <w:t>酸度</w:t>
      </w:r>
      <w:r w:rsidR="008B07B7" w:rsidRPr="001F42D0">
        <w:rPr>
          <w:rFonts w:ascii="黑体" w:eastAsia="黑体" w:hAnsi="黑体" w:hint="eastAsia"/>
        </w:rPr>
        <w:t>计</w:t>
      </w:r>
      <w:r w:rsidR="008B07B7">
        <w:rPr>
          <w:rFonts w:eastAsiaTheme="minorEastAsia" w:hint="eastAsia"/>
        </w:rPr>
        <w:t>。</w:t>
      </w:r>
    </w:p>
    <w:p w:rsidR="008B07B7" w:rsidRDefault="00E373B8" w:rsidP="00853897">
      <w:pPr>
        <w:tabs>
          <w:tab w:val="left" w:pos="4089"/>
          <w:tab w:val="center" w:pos="4774"/>
        </w:tabs>
        <w:spacing w:line="320" w:lineRule="exact"/>
        <w:ind w:firstLineChars="200" w:firstLine="420"/>
        <w:jc w:val="left"/>
        <w:rPr>
          <w:rFonts w:eastAsiaTheme="minorEastAsia"/>
        </w:rPr>
      </w:pPr>
      <w:r>
        <w:rPr>
          <w:rFonts w:eastAsiaTheme="minorEastAsia" w:hint="eastAsia"/>
        </w:rPr>
        <w:t>应符合</w:t>
      </w:r>
      <w:r>
        <w:rPr>
          <w:rFonts w:eastAsiaTheme="minorEastAsia" w:hint="eastAsia"/>
        </w:rPr>
        <w:t>JJG119</w:t>
      </w:r>
      <w:r w:rsidR="000F740C">
        <w:rPr>
          <w:rFonts w:eastAsiaTheme="minorEastAsia" w:hint="eastAsia"/>
        </w:rPr>
        <w:t>-2018</w:t>
      </w:r>
      <w:r>
        <w:rPr>
          <w:rFonts w:eastAsiaTheme="minorEastAsia" w:hint="eastAsia"/>
        </w:rPr>
        <w:t>的</w:t>
      </w:r>
      <w:r>
        <w:rPr>
          <w:rFonts w:eastAsiaTheme="minorEastAsia" w:hint="eastAsia"/>
        </w:rPr>
        <w:t>4</w:t>
      </w:r>
      <w:r>
        <w:rPr>
          <w:rFonts w:eastAsiaTheme="minorEastAsia" w:hint="eastAsia"/>
        </w:rPr>
        <w:t>中“</w:t>
      </w:r>
      <w:r>
        <w:rPr>
          <w:rFonts w:eastAsiaTheme="minorEastAsia" w:hint="eastAsia"/>
        </w:rPr>
        <w:t>0.0</w:t>
      </w:r>
      <w:r w:rsidR="00A015D9">
        <w:rPr>
          <w:rFonts w:eastAsiaTheme="minorEastAsia" w:hint="eastAsia"/>
        </w:rPr>
        <w:t>1</w:t>
      </w:r>
      <w:r>
        <w:rPr>
          <w:rFonts w:eastAsiaTheme="minorEastAsia" w:hint="eastAsia"/>
        </w:rPr>
        <w:t>级”的要求</w:t>
      </w:r>
      <w:r w:rsidR="008B07B7">
        <w:rPr>
          <w:rFonts w:eastAsiaTheme="minorEastAsia" w:hint="eastAsia"/>
        </w:rPr>
        <w:t>。</w:t>
      </w:r>
    </w:p>
    <w:p w:rsidR="00574B5A" w:rsidRPr="001F42D0" w:rsidRDefault="00574B5A" w:rsidP="002449D5">
      <w:pPr>
        <w:tabs>
          <w:tab w:val="left" w:pos="4089"/>
          <w:tab w:val="center" w:pos="4774"/>
        </w:tabs>
        <w:spacing w:beforeLines="50" w:afterLines="50" w:line="320" w:lineRule="exact"/>
        <w:jc w:val="left"/>
        <w:rPr>
          <w:rFonts w:ascii="黑体" w:eastAsia="黑体" w:hAnsi="黑体"/>
        </w:rPr>
      </w:pPr>
      <w:r w:rsidRPr="001F42D0">
        <w:rPr>
          <w:rFonts w:ascii="黑体" w:eastAsia="黑体" w:hAnsi="黑体" w:hint="eastAsia"/>
        </w:rPr>
        <w:t>B</w:t>
      </w:r>
      <w:r w:rsidR="008B07B7" w:rsidRPr="001F42D0">
        <w:rPr>
          <w:rFonts w:ascii="黑体" w:eastAsia="黑体" w:hAnsi="黑体" w:hint="eastAsia"/>
        </w:rPr>
        <w:t>.</w:t>
      </w:r>
      <w:r w:rsidR="002A20E8">
        <w:rPr>
          <w:rFonts w:ascii="黑体" w:eastAsia="黑体" w:hAnsi="黑体" w:hint="eastAsia"/>
        </w:rPr>
        <w:t>3</w:t>
      </w:r>
      <w:r w:rsidR="008B07B7" w:rsidRPr="001F42D0">
        <w:rPr>
          <w:rFonts w:ascii="黑体" w:eastAsia="黑体" w:hAnsi="黑体" w:hint="eastAsia"/>
        </w:rPr>
        <w:t xml:space="preserve">.2 </w:t>
      </w:r>
      <w:r w:rsidRPr="001F42D0">
        <w:rPr>
          <w:rFonts w:ascii="黑体" w:eastAsia="黑体" w:hAnsi="黑体" w:hint="eastAsia"/>
        </w:rPr>
        <w:t>电极</w:t>
      </w:r>
    </w:p>
    <w:p w:rsidR="008B07B7" w:rsidRDefault="002A20E8" w:rsidP="00853897">
      <w:pPr>
        <w:tabs>
          <w:tab w:val="left" w:pos="4089"/>
          <w:tab w:val="center" w:pos="4774"/>
        </w:tabs>
        <w:spacing w:line="320" w:lineRule="exact"/>
        <w:ind w:firstLineChars="200" w:firstLine="420"/>
        <w:jc w:val="left"/>
        <w:rPr>
          <w:rFonts w:eastAsiaTheme="minorEastAsia"/>
        </w:rPr>
      </w:pPr>
      <w:r>
        <w:rPr>
          <w:rFonts w:eastAsiaTheme="minorEastAsia" w:hint="eastAsia"/>
        </w:rPr>
        <w:t>pH</w:t>
      </w:r>
      <w:r w:rsidR="00574B5A">
        <w:rPr>
          <w:rFonts w:eastAsiaTheme="minorEastAsia" w:hint="eastAsia"/>
        </w:rPr>
        <w:t>复合电极</w:t>
      </w:r>
      <w:r w:rsidR="008B07B7">
        <w:rPr>
          <w:rFonts w:eastAsiaTheme="minorEastAsia" w:hint="eastAsia"/>
        </w:rPr>
        <w:t>。</w:t>
      </w:r>
    </w:p>
    <w:p w:rsidR="001F42D0" w:rsidRDefault="001F42D0" w:rsidP="002449D5">
      <w:pPr>
        <w:tabs>
          <w:tab w:val="left" w:pos="4089"/>
          <w:tab w:val="center" w:pos="4774"/>
        </w:tabs>
        <w:spacing w:beforeLines="50" w:afterLines="50" w:line="320" w:lineRule="exact"/>
        <w:jc w:val="left"/>
        <w:rPr>
          <w:rFonts w:ascii="黑体" w:eastAsia="黑体" w:hAnsi="黑体"/>
        </w:rPr>
      </w:pPr>
      <w:r>
        <w:rPr>
          <w:rFonts w:ascii="黑体" w:eastAsia="黑体" w:hAnsi="黑体" w:hint="eastAsia"/>
        </w:rPr>
        <w:lastRenderedPageBreak/>
        <w:t>B</w:t>
      </w:r>
      <w:r w:rsidRPr="00993661">
        <w:rPr>
          <w:rFonts w:ascii="黑体" w:eastAsia="黑体" w:hAnsi="黑体" w:hint="eastAsia"/>
        </w:rPr>
        <w:t>.</w:t>
      </w:r>
      <w:r w:rsidR="002A20E8">
        <w:rPr>
          <w:rFonts w:ascii="黑体" w:eastAsia="黑体" w:hAnsi="黑体" w:hint="eastAsia"/>
        </w:rPr>
        <w:t>3</w:t>
      </w:r>
      <w:r w:rsidRPr="00993661">
        <w:rPr>
          <w:rFonts w:ascii="黑体" w:eastAsia="黑体" w:hAnsi="黑体" w:hint="eastAsia"/>
        </w:rPr>
        <w:t>.2</w:t>
      </w:r>
      <w:r>
        <w:rPr>
          <w:rFonts w:ascii="黑体" w:eastAsia="黑体" w:hAnsi="黑体" w:hint="eastAsia"/>
        </w:rPr>
        <w:t xml:space="preserve"> 电磁搅拌器。</w:t>
      </w:r>
    </w:p>
    <w:p w:rsidR="003C3056" w:rsidRDefault="00017FA0" w:rsidP="002449D5">
      <w:pPr>
        <w:pStyle w:val="af2"/>
        <w:spacing w:beforeLines="50" w:afterLines="50"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B.</w:t>
      </w:r>
      <w:r w:rsidR="002A20E8">
        <w:rPr>
          <w:rFonts w:ascii="黑体" w:eastAsia="黑体" w:hAnsi="黑体" w:cs="Times New Roman" w:hint="eastAsia"/>
          <w:color w:val="000000"/>
        </w:rPr>
        <w:t>4</w:t>
      </w:r>
      <w:r>
        <w:rPr>
          <w:rFonts w:ascii="黑体" w:eastAsia="黑体" w:hAnsi="黑体" w:cs="Times New Roman" w:hint="eastAsia"/>
          <w:color w:val="000000"/>
        </w:rPr>
        <w:t xml:space="preserve"> 样品</w:t>
      </w:r>
    </w:p>
    <w:p w:rsidR="00017FA0" w:rsidRPr="00017FA0" w:rsidRDefault="004D7E96" w:rsidP="00853897">
      <w:pPr>
        <w:pStyle w:val="af2"/>
        <w:spacing w:line="320" w:lineRule="exact"/>
        <w:jc w:val="left"/>
        <w:rPr>
          <w:rFonts w:eastAsiaTheme="minorEastAsia"/>
        </w:rPr>
      </w:pPr>
      <w:r>
        <w:rPr>
          <w:rFonts w:ascii="Times New Roman"/>
          <w:color w:val="000000"/>
        </w:rPr>
        <w:t>液体氯化镧样品开封后立即移取。</w:t>
      </w:r>
    </w:p>
    <w:p w:rsidR="004D7E96" w:rsidRPr="00276B92" w:rsidRDefault="008E7584" w:rsidP="002449D5">
      <w:pPr>
        <w:pStyle w:val="af2"/>
        <w:spacing w:beforeLines="50" w:afterLines="50" w:line="320" w:lineRule="exact"/>
        <w:ind w:firstLineChars="0" w:firstLine="0"/>
        <w:jc w:val="left"/>
        <w:rPr>
          <w:rFonts w:ascii="黑体" w:eastAsia="黑体" w:hAnsi="黑体"/>
          <w:color w:val="000000"/>
        </w:rPr>
      </w:pPr>
      <w:r>
        <w:rPr>
          <w:rFonts w:ascii="黑体" w:eastAsia="黑体" w:hAnsi="黑体" w:cs="Times New Roman" w:hint="eastAsia"/>
          <w:color w:val="000000"/>
        </w:rPr>
        <w:t>B</w:t>
      </w:r>
      <w:r w:rsidR="008B07B7">
        <w:rPr>
          <w:rFonts w:ascii="黑体" w:eastAsia="黑体" w:hAnsi="黑体" w:cs="Times New Roman" w:hint="eastAsia"/>
          <w:color w:val="000000"/>
        </w:rPr>
        <w:t>.</w:t>
      </w:r>
      <w:r w:rsidR="002A20E8">
        <w:rPr>
          <w:rFonts w:ascii="黑体" w:eastAsia="黑体" w:hAnsi="黑体" w:cs="Times New Roman" w:hint="eastAsia"/>
          <w:color w:val="000000"/>
        </w:rPr>
        <w:t>5</w:t>
      </w:r>
      <w:r w:rsidR="008B07B7">
        <w:rPr>
          <w:rFonts w:ascii="黑体" w:eastAsia="黑体" w:hAnsi="黑体" w:cs="Times New Roman" w:hint="eastAsia"/>
          <w:color w:val="000000"/>
        </w:rPr>
        <w:t xml:space="preserve">  </w:t>
      </w:r>
      <w:r w:rsidR="004D7E96" w:rsidRPr="00276B92">
        <w:rPr>
          <w:rFonts w:ascii="黑体" w:eastAsia="黑体" w:hAnsi="黑体"/>
          <w:color w:val="000000"/>
        </w:rPr>
        <w:t>试验步骤</w:t>
      </w:r>
    </w:p>
    <w:p w:rsidR="003C3056" w:rsidRDefault="004D7E96" w:rsidP="002449D5">
      <w:pPr>
        <w:pStyle w:val="af2"/>
        <w:spacing w:beforeLines="50" w:afterLines="50" w:line="320" w:lineRule="exact"/>
        <w:ind w:firstLineChars="0" w:firstLine="0"/>
        <w:jc w:val="left"/>
        <w:rPr>
          <w:rFonts w:ascii="黑体" w:eastAsia="黑体" w:hAnsi="黑体"/>
          <w:color w:val="000000"/>
        </w:rPr>
      </w:pPr>
      <w:r>
        <w:rPr>
          <w:rFonts w:ascii="黑体" w:eastAsia="黑体" w:hAnsi="黑体" w:hint="eastAsia"/>
        </w:rPr>
        <w:t>B</w:t>
      </w:r>
      <w:r w:rsidRPr="00EA7F8C">
        <w:rPr>
          <w:rFonts w:ascii="黑体" w:eastAsia="黑体" w:hAnsi="黑体"/>
          <w:color w:val="000000"/>
        </w:rPr>
        <w:t>.</w:t>
      </w:r>
      <w:r w:rsidRPr="00EA7F8C">
        <w:rPr>
          <w:rFonts w:ascii="黑体" w:eastAsia="黑体" w:hAnsi="黑体" w:hint="eastAsia"/>
          <w:color w:val="000000"/>
        </w:rPr>
        <w:t>5</w:t>
      </w:r>
      <w:r w:rsidRPr="00EA7F8C">
        <w:rPr>
          <w:rFonts w:ascii="黑体" w:eastAsia="黑体" w:hAnsi="黑体"/>
          <w:color w:val="000000"/>
        </w:rPr>
        <w:t xml:space="preserve"> </w:t>
      </w:r>
      <w:r w:rsidRPr="00276B92">
        <w:rPr>
          <w:rFonts w:ascii="黑体" w:eastAsia="黑体" w:hAnsi="黑体"/>
          <w:color w:val="000000"/>
        </w:rPr>
        <w:t>试验步骤</w:t>
      </w:r>
    </w:p>
    <w:p w:rsidR="003C3056" w:rsidRDefault="004D7E96" w:rsidP="002449D5">
      <w:pPr>
        <w:pStyle w:val="af2"/>
        <w:spacing w:beforeLines="50" w:afterLines="50" w:line="320" w:lineRule="exact"/>
        <w:ind w:firstLineChars="0" w:firstLine="0"/>
        <w:jc w:val="left"/>
        <w:rPr>
          <w:rFonts w:ascii="黑体" w:eastAsia="黑体" w:hAnsi="黑体"/>
          <w:color w:val="000000"/>
        </w:rPr>
      </w:pPr>
      <w:r>
        <w:rPr>
          <w:rFonts w:ascii="黑体" w:eastAsia="黑体" w:hAnsi="黑体" w:hint="eastAsia"/>
        </w:rPr>
        <w:t>B</w:t>
      </w:r>
      <w:r w:rsidRPr="00EA7F8C">
        <w:rPr>
          <w:rFonts w:ascii="黑体" w:eastAsia="黑体" w:hAnsi="黑体"/>
          <w:color w:val="000000"/>
        </w:rPr>
        <w:t>.</w:t>
      </w:r>
      <w:r w:rsidRPr="00EA7F8C">
        <w:rPr>
          <w:rFonts w:ascii="黑体" w:eastAsia="黑体" w:hAnsi="黑体" w:hint="eastAsia"/>
          <w:color w:val="000000"/>
        </w:rPr>
        <w:t>5</w:t>
      </w:r>
      <w:r w:rsidRPr="00EA7F8C">
        <w:rPr>
          <w:rFonts w:ascii="黑体" w:eastAsia="黑体" w:hAnsi="黑体"/>
          <w:color w:val="000000"/>
        </w:rPr>
        <w:t xml:space="preserve">.1 </w:t>
      </w:r>
      <w:r w:rsidRPr="00276B92">
        <w:rPr>
          <w:rFonts w:ascii="黑体" w:eastAsia="黑体" w:hAnsi="黑体"/>
          <w:color w:val="000000"/>
        </w:rPr>
        <w:t>试料</w:t>
      </w:r>
    </w:p>
    <w:p w:rsidR="004D7E96" w:rsidRDefault="004D7E96" w:rsidP="00853897">
      <w:pPr>
        <w:pStyle w:val="af2"/>
        <w:adjustRightInd w:val="0"/>
        <w:snapToGrid w:val="0"/>
        <w:spacing w:line="320" w:lineRule="exact"/>
        <w:ind w:firstLineChars="0" w:firstLine="0"/>
        <w:jc w:val="left"/>
        <w:rPr>
          <w:rFonts w:ascii="Times New Roman"/>
          <w:color w:val="000000"/>
        </w:rPr>
      </w:pPr>
      <w:r>
        <w:rPr>
          <w:rFonts w:ascii="Times New Roman" w:eastAsia="黑体"/>
          <w:color w:val="000000"/>
        </w:rPr>
        <w:t xml:space="preserve">    </w:t>
      </w:r>
      <w:r>
        <w:rPr>
          <w:rFonts w:ascii="Times New Roman"/>
          <w:color w:val="000000"/>
        </w:rPr>
        <w:t>吸取一定量样品（</w:t>
      </w:r>
      <w:r>
        <w:rPr>
          <w:rFonts w:ascii="Times New Roman" w:hint="eastAsia"/>
          <w:color w:val="000000"/>
        </w:rPr>
        <w:t>B</w:t>
      </w:r>
      <w:r>
        <w:rPr>
          <w:rFonts w:ascii="Times New Roman"/>
          <w:color w:val="000000"/>
        </w:rPr>
        <w:t>.</w:t>
      </w:r>
      <w:r>
        <w:rPr>
          <w:rFonts w:ascii="Times New Roman" w:hint="eastAsia"/>
          <w:color w:val="000000"/>
        </w:rPr>
        <w:t>4</w:t>
      </w:r>
      <w:r>
        <w:rPr>
          <w:rFonts w:ascii="Times New Roman"/>
          <w:color w:val="000000"/>
        </w:rPr>
        <w:t>）。</w:t>
      </w:r>
    </w:p>
    <w:p w:rsidR="004D7E96" w:rsidRPr="00276B92" w:rsidRDefault="004D7E96" w:rsidP="002449D5">
      <w:pPr>
        <w:pStyle w:val="af2"/>
        <w:spacing w:beforeLines="50" w:afterLines="50" w:line="320" w:lineRule="exact"/>
        <w:ind w:firstLineChars="0" w:firstLine="0"/>
        <w:jc w:val="left"/>
        <w:rPr>
          <w:rFonts w:ascii="黑体" w:eastAsia="黑体" w:hAnsi="黑体"/>
          <w:color w:val="000000"/>
        </w:rPr>
      </w:pPr>
      <w:r>
        <w:rPr>
          <w:rFonts w:ascii="黑体" w:eastAsia="黑体" w:hAnsi="黑体" w:hint="eastAsia"/>
        </w:rPr>
        <w:t>B</w:t>
      </w:r>
      <w:r w:rsidRPr="00EA7F8C">
        <w:rPr>
          <w:rFonts w:ascii="黑体" w:eastAsia="黑体" w:hAnsi="黑体"/>
          <w:color w:val="000000"/>
        </w:rPr>
        <w:t>.</w:t>
      </w:r>
      <w:r w:rsidRPr="00EA7F8C">
        <w:rPr>
          <w:rFonts w:ascii="黑体" w:eastAsia="黑体" w:hAnsi="黑体" w:hint="eastAsia"/>
          <w:color w:val="000000"/>
        </w:rPr>
        <w:t>5</w:t>
      </w:r>
      <w:r w:rsidRPr="00EA7F8C">
        <w:rPr>
          <w:rFonts w:ascii="黑体" w:eastAsia="黑体" w:hAnsi="黑体"/>
          <w:color w:val="000000"/>
        </w:rPr>
        <w:t xml:space="preserve">.2 </w:t>
      </w:r>
      <w:r w:rsidRPr="00276B92">
        <w:rPr>
          <w:rFonts w:ascii="黑体" w:eastAsia="黑体" w:hAnsi="黑体"/>
          <w:color w:val="000000"/>
        </w:rPr>
        <w:t>平行试验</w:t>
      </w:r>
    </w:p>
    <w:p w:rsidR="004D7E96" w:rsidRDefault="004D7E96" w:rsidP="00853897">
      <w:pPr>
        <w:pStyle w:val="af2"/>
        <w:adjustRightInd w:val="0"/>
        <w:snapToGrid w:val="0"/>
        <w:spacing w:line="320" w:lineRule="exact"/>
        <w:ind w:firstLineChars="0" w:firstLine="0"/>
        <w:jc w:val="left"/>
        <w:rPr>
          <w:rFonts w:ascii="Times New Roman" w:eastAsia="黑体"/>
          <w:color w:val="000000"/>
        </w:rPr>
      </w:pPr>
      <w:r>
        <w:rPr>
          <w:rFonts w:ascii="Times New Roman" w:eastAsia="黑体"/>
          <w:color w:val="000000"/>
        </w:rPr>
        <w:t xml:space="preserve">    </w:t>
      </w:r>
      <w:r>
        <w:rPr>
          <w:rFonts w:ascii="Times New Roman"/>
          <w:color w:val="000000"/>
        </w:rPr>
        <w:t>平行做两份试验。</w:t>
      </w:r>
    </w:p>
    <w:p w:rsidR="004D7E96" w:rsidRPr="00276B92" w:rsidRDefault="004D7E96" w:rsidP="002449D5">
      <w:pPr>
        <w:pStyle w:val="af2"/>
        <w:spacing w:beforeLines="50" w:afterLines="50" w:line="320" w:lineRule="exact"/>
        <w:ind w:firstLineChars="0" w:firstLine="0"/>
        <w:jc w:val="left"/>
        <w:rPr>
          <w:rFonts w:ascii="黑体" w:eastAsia="黑体" w:hAnsi="黑体"/>
          <w:color w:val="000000"/>
        </w:rPr>
      </w:pPr>
      <w:r>
        <w:rPr>
          <w:rFonts w:ascii="黑体" w:eastAsia="黑体" w:hAnsi="黑体" w:hint="eastAsia"/>
        </w:rPr>
        <w:t>B</w:t>
      </w:r>
      <w:r w:rsidRPr="00EA7F8C">
        <w:rPr>
          <w:rFonts w:ascii="黑体" w:eastAsia="黑体" w:hAnsi="黑体"/>
          <w:color w:val="000000"/>
        </w:rPr>
        <w:t>.</w:t>
      </w:r>
      <w:r w:rsidRPr="00EA7F8C">
        <w:rPr>
          <w:rFonts w:ascii="黑体" w:eastAsia="黑体" w:hAnsi="黑体" w:hint="eastAsia"/>
          <w:color w:val="000000"/>
        </w:rPr>
        <w:t>5</w:t>
      </w:r>
      <w:r w:rsidRPr="00EA7F8C">
        <w:rPr>
          <w:rFonts w:ascii="黑体" w:eastAsia="黑体" w:hAnsi="黑体"/>
          <w:color w:val="000000"/>
        </w:rPr>
        <w:t xml:space="preserve">.3 </w:t>
      </w:r>
      <w:r w:rsidRPr="00276B92">
        <w:rPr>
          <w:rFonts w:ascii="黑体" w:eastAsia="黑体" w:hAnsi="黑体"/>
          <w:color w:val="000000"/>
        </w:rPr>
        <w:t>分析试液的制备</w:t>
      </w:r>
    </w:p>
    <w:p w:rsidR="004D7E96" w:rsidRDefault="004D7E96" w:rsidP="00853897">
      <w:pPr>
        <w:pStyle w:val="af2"/>
        <w:adjustRightInd w:val="0"/>
        <w:snapToGrid w:val="0"/>
        <w:spacing w:line="320" w:lineRule="exact"/>
        <w:jc w:val="left"/>
        <w:rPr>
          <w:rFonts w:ascii="Times New Roman"/>
          <w:color w:val="000000"/>
        </w:rPr>
      </w:pPr>
      <w:r>
        <w:rPr>
          <w:rFonts w:ascii="Times New Roman"/>
          <w:color w:val="000000"/>
        </w:rPr>
        <w:t>移取一定量的氯化镧试料，用水稀释成</w:t>
      </w:r>
      <w:r>
        <w:rPr>
          <w:rFonts w:ascii="Times New Roman" w:hint="eastAsia"/>
          <w:color w:val="000000"/>
        </w:rPr>
        <w:t>REO</w:t>
      </w:r>
      <w:r>
        <w:rPr>
          <w:rFonts w:ascii="Times New Roman"/>
          <w:color w:val="000000"/>
        </w:rPr>
        <w:t>浓度为</w:t>
      </w:r>
      <w:r>
        <w:rPr>
          <w:rFonts w:ascii="Times New Roman"/>
          <w:color w:val="000000"/>
        </w:rPr>
        <w:t>50g/L</w:t>
      </w:r>
      <w:r>
        <w:rPr>
          <w:rFonts w:ascii="Times New Roman"/>
          <w:color w:val="000000"/>
        </w:rPr>
        <w:t>的分析试液待用。</w:t>
      </w:r>
    </w:p>
    <w:p w:rsidR="004D7E96" w:rsidRDefault="004D7E96" w:rsidP="002449D5">
      <w:pPr>
        <w:pStyle w:val="af2"/>
        <w:spacing w:beforeLines="50" w:afterLines="50" w:line="320" w:lineRule="exact"/>
        <w:ind w:firstLineChars="0" w:firstLine="0"/>
        <w:jc w:val="left"/>
        <w:rPr>
          <w:rFonts w:ascii="黑体" w:eastAsia="黑体" w:hAnsi="黑体"/>
          <w:color w:val="000000"/>
        </w:rPr>
      </w:pPr>
      <w:r>
        <w:rPr>
          <w:rFonts w:ascii="黑体" w:eastAsia="黑体" w:hAnsi="黑体" w:hint="eastAsia"/>
        </w:rPr>
        <w:t>B</w:t>
      </w:r>
      <w:r w:rsidRPr="00EA7F8C">
        <w:rPr>
          <w:rFonts w:ascii="黑体" w:eastAsia="黑体" w:hAnsi="黑体" w:hint="eastAsia"/>
          <w:color w:val="000000"/>
        </w:rPr>
        <w:t xml:space="preserve">.5.4 </w:t>
      </w:r>
      <w:r>
        <w:rPr>
          <w:rFonts w:ascii="黑体" w:eastAsia="黑体" w:hAnsi="黑体" w:hint="eastAsia"/>
          <w:color w:val="000000"/>
        </w:rPr>
        <w:t>仪器自检</w:t>
      </w:r>
    </w:p>
    <w:p w:rsidR="003C3056" w:rsidRDefault="004D7E96" w:rsidP="002449D5">
      <w:pPr>
        <w:pStyle w:val="af2"/>
        <w:spacing w:beforeLines="50" w:afterLines="50" w:line="320" w:lineRule="exact"/>
        <w:ind w:firstLineChars="0" w:firstLine="0"/>
        <w:jc w:val="left"/>
        <w:rPr>
          <w:color w:val="000000"/>
        </w:rPr>
      </w:pPr>
      <w:r>
        <w:rPr>
          <w:rFonts w:ascii="黑体" w:eastAsia="黑体" w:hAnsi="黑体" w:hint="eastAsia"/>
          <w:color w:val="000000"/>
        </w:rPr>
        <w:t xml:space="preserve">    </w:t>
      </w:r>
      <w:r>
        <w:rPr>
          <w:rFonts w:hint="eastAsia"/>
          <w:color w:val="000000"/>
        </w:rPr>
        <w:t>按照仪器说明书打开仪器预热，仪器进行自检，仪器进入测量状态。</w:t>
      </w:r>
    </w:p>
    <w:p w:rsidR="003C3056" w:rsidRDefault="008E7584" w:rsidP="002449D5">
      <w:pPr>
        <w:pStyle w:val="af2"/>
        <w:spacing w:beforeLines="50" w:afterLines="50"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B</w:t>
      </w:r>
      <w:r w:rsidR="008B07B7">
        <w:rPr>
          <w:rFonts w:ascii="黑体" w:eastAsia="黑体" w:hAnsi="黑体" w:cs="Times New Roman" w:hint="eastAsia"/>
          <w:color w:val="000000"/>
        </w:rPr>
        <w:t>.</w:t>
      </w:r>
      <w:r w:rsidR="002A20E8">
        <w:rPr>
          <w:rFonts w:ascii="黑体" w:eastAsia="黑体" w:hAnsi="黑体" w:cs="Times New Roman" w:hint="eastAsia"/>
          <w:color w:val="000000"/>
        </w:rPr>
        <w:t>5</w:t>
      </w:r>
      <w:r w:rsidR="008B07B7">
        <w:rPr>
          <w:rFonts w:ascii="黑体" w:eastAsia="黑体" w:hAnsi="黑体" w:cs="Times New Roman" w:hint="eastAsia"/>
          <w:color w:val="000000"/>
        </w:rPr>
        <w:t>.</w:t>
      </w:r>
      <w:r w:rsidR="004D7E96">
        <w:rPr>
          <w:rFonts w:ascii="黑体" w:eastAsia="黑体" w:hAnsi="黑体" w:cs="Times New Roman" w:hint="eastAsia"/>
          <w:color w:val="000000"/>
        </w:rPr>
        <w:t>5</w:t>
      </w:r>
      <w:r w:rsidR="008B07B7">
        <w:rPr>
          <w:rFonts w:ascii="黑体" w:eastAsia="黑体" w:hAnsi="黑体" w:cs="Times New Roman" w:hint="eastAsia"/>
          <w:color w:val="000000"/>
        </w:rPr>
        <w:t xml:space="preserve"> 校准</w:t>
      </w:r>
    </w:p>
    <w:p w:rsidR="003C3056" w:rsidRDefault="008B07B7" w:rsidP="002449D5">
      <w:pPr>
        <w:pStyle w:val="af2"/>
        <w:spacing w:beforeLines="50" w:afterLines="50" w:line="320" w:lineRule="exact"/>
        <w:ind w:firstLineChars="0" w:firstLine="0"/>
        <w:jc w:val="left"/>
        <w:rPr>
          <w:rFonts w:asciiTheme="minorEastAsia" w:eastAsiaTheme="minorEastAsia" w:hAnsiTheme="minorEastAsia" w:cs="Times New Roman"/>
          <w:color w:val="000000"/>
        </w:rPr>
      </w:pPr>
      <w:r>
        <w:rPr>
          <w:rFonts w:ascii="黑体" w:eastAsia="黑体" w:hAnsi="黑体" w:cs="Times New Roman" w:hint="eastAsia"/>
          <w:color w:val="000000"/>
        </w:rPr>
        <w:t xml:space="preserve">    </w:t>
      </w:r>
      <w:r w:rsidR="001F42D0" w:rsidRPr="001F42D0">
        <w:rPr>
          <w:rFonts w:asciiTheme="minorEastAsia" w:eastAsiaTheme="minorEastAsia" w:hAnsiTheme="minorEastAsia" w:cs="Times New Roman" w:hint="eastAsia"/>
          <w:color w:val="000000"/>
        </w:rPr>
        <w:t>根据所</w:t>
      </w:r>
      <w:r w:rsidR="001F42D0" w:rsidRPr="001F42D0">
        <w:rPr>
          <w:rFonts w:ascii="Times New Roman" w:eastAsiaTheme="minorEastAsia" w:hAnsiTheme="minorEastAsia" w:cs="Times New Roman"/>
          <w:color w:val="000000"/>
        </w:rPr>
        <w:t>测试液的</w:t>
      </w:r>
      <w:r w:rsidR="001F42D0" w:rsidRPr="001F42D0">
        <w:rPr>
          <w:rFonts w:ascii="Times New Roman" w:eastAsiaTheme="minorEastAsia" w:hAnsi="Times New Roman" w:cs="Times New Roman"/>
          <w:color w:val="000000"/>
        </w:rPr>
        <w:t>pH</w:t>
      </w:r>
      <w:r w:rsidR="001F42D0" w:rsidRPr="001F42D0">
        <w:rPr>
          <w:rFonts w:ascii="Times New Roman" w:eastAsiaTheme="minorEastAsia" w:hAnsiTheme="minorEastAsia" w:cs="Times New Roman"/>
          <w:color w:val="000000"/>
        </w:rPr>
        <w:t>值范围，选择合适</w:t>
      </w:r>
      <w:r w:rsidR="001F42D0" w:rsidRPr="001F42D0">
        <w:rPr>
          <w:rFonts w:asciiTheme="minorEastAsia" w:eastAsiaTheme="minorEastAsia" w:hAnsiTheme="minorEastAsia" w:cs="Times New Roman" w:hint="eastAsia"/>
          <w:color w:val="000000"/>
        </w:rPr>
        <w:t>的标准缓冲溶液</w:t>
      </w:r>
      <w:r w:rsidR="001F42D0">
        <w:rPr>
          <w:rFonts w:asciiTheme="minorEastAsia" w:eastAsiaTheme="minorEastAsia" w:hAnsiTheme="minorEastAsia" w:cs="Times New Roman" w:hint="eastAsia"/>
          <w:color w:val="000000"/>
        </w:rPr>
        <w:t>，</w:t>
      </w:r>
      <w:r w:rsidRPr="001F42D0">
        <w:rPr>
          <w:rFonts w:asciiTheme="minorEastAsia" w:eastAsiaTheme="minorEastAsia" w:hAnsiTheme="minorEastAsia" w:cs="Times New Roman" w:hint="eastAsia"/>
          <w:color w:val="000000"/>
        </w:rPr>
        <w:t>按仪</w:t>
      </w:r>
      <w:r w:rsidRPr="004938F4">
        <w:rPr>
          <w:rFonts w:asciiTheme="minorEastAsia" w:eastAsiaTheme="minorEastAsia" w:hAnsiTheme="minorEastAsia" w:cs="Times New Roman" w:hint="eastAsia"/>
          <w:color w:val="000000"/>
        </w:rPr>
        <w:t>器提示或仪器说明书的要求进行校准。</w:t>
      </w:r>
    </w:p>
    <w:p w:rsidR="003C3056" w:rsidRDefault="008E7584" w:rsidP="002449D5">
      <w:pPr>
        <w:pStyle w:val="af2"/>
        <w:spacing w:beforeLines="50" w:afterLines="50"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B</w:t>
      </w:r>
      <w:r w:rsidR="008B07B7">
        <w:rPr>
          <w:rFonts w:ascii="黑体" w:eastAsia="黑体" w:hAnsi="黑体" w:cs="Times New Roman" w:hint="eastAsia"/>
          <w:color w:val="000000"/>
        </w:rPr>
        <w:t>.</w:t>
      </w:r>
      <w:r w:rsidR="002A20E8">
        <w:rPr>
          <w:rFonts w:ascii="黑体" w:eastAsia="黑体" w:hAnsi="黑体" w:cs="Times New Roman" w:hint="eastAsia"/>
          <w:color w:val="000000"/>
        </w:rPr>
        <w:t>5</w:t>
      </w:r>
      <w:r w:rsidR="008B07B7">
        <w:rPr>
          <w:rFonts w:ascii="黑体" w:eastAsia="黑体" w:hAnsi="黑体" w:cs="Times New Roman" w:hint="eastAsia"/>
          <w:color w:val="000000"/>
        </w:rPr>
        <w:t>.</w:t>
      </w:r>
      <w:r w:rsidR="004D7E96">
        <w:rPr>
          <w:rFonts w:ascii="黑体" w:eastAsia="黑体" w:hAnsi="黑体" w:cs="Times New Roman" w:hint="eastAsia"/>
          <w:color w:val="000000"/>
        </w:rPr>
        <w:t>6</w:t>
      </w:r>
      <w:r w:rsidR="008B07B7">
        <w:rPr>
          <w:rFonts w:ascii="黑体" w:eastAsia="黑体" w:hAnsi="黑体" w:cs="Times New Roman" w:hint="eastAsia"/>
          <w:color w:val="000000"/>
        </w:rPr>
        <w:t xml:space="preserve"> 测定 </w:t>
      </w:r>
    </w:p>
    <w:p w:rsidR="003C3056" w:rsidRDefault="001F42D0" w:rsidP="002449D5">
      <w:pPr>
        <w:pStyle w:val="af2"/>
        <w:spacing w:beforeLines="50" w:afterLines="50" w:line="320" w:lineRule="exact"/>
        <w:ind w:firstLineChars="0" w:firstLine="405"/>
        <w:jc w:val="left"/>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用水冲洗电极，再用样品溶液洗涤电极，将电极置于</w:t>
      </w:r>
      <w:r w:rsidR="008B07B7" w:rsidRPr="004938F4">
        <w:rPr>
          <w:rFonts w:asciiTheme="minorEastAsia" w:eastAsiaTheme="minorEastAsia" w:hAnsiTheme="minorEastAsia" w:cs="Times New Roman" w:hint="eastAsia"/>
          <w:color w:val="000000"/>
        </w:rPr>
        <w:t>待测试液</w:t>
      </w:r>
      <w:r>
        <w:rPr>
          <w:rFonts w:asciiTheme="minorEastAsia" w:eastAsiaTheme="minorEastAsia" w:hAnsiTheme="minorEastAsia" w:cs="Times New Roman" w:hint="eastAsia"/>
          <w:color w:val="000000"/>
        </w:rPr>
        <w:t>中，开启电磁搅拌器，</w:t>
      </w:r>
      <w:r w:rsidR="008B07B7" w:rsidRPr="004938F4">
        <w:rPr>
          <w:rFonts w:asciiTheme="minorEastAsia" w:eastAsiaTheme="minorEastAsia" w:hAnsiTheme="minorEastAsia" w:cs="Times New Roman" w:hint="eastAsia"/>
          <w:color w:val="000000"/>
        </w:rPr>
        <w:t>按仪器说明书进入测</w:t>
      </w:r>
      <w:r w:rsidR="00A7032C">
        <w:rPr>
          <w:rFonts w:asciiTheme="minorEastAsia" w:eastAsiaTheme="minorEastAsia" w:hAnsiTheme="minorEastAsia" w:cs="Times New Roman" w:hint="eastAsia"/>
          <w:color w:val="000000"/>
        </w:rPr>
        <w:t>定</w:t>
      </w:r>
      <w:r w:rsidR="008B07B7" w:rsidRPr="004938F4">
        <w:rPr>
          <w:rFonts w:asciiTheme="minorEastAsia" w:eastAsiaTheme="minorEastAsia" w:hAnsiTheme="minorEastAsia" w:cs="Times New Roman" w:hint="eastAsia"/>
          <w:color w:val="000000"/>
        </w:rPr>
        <w:t>，</w:t>
      </w:r>
      <w:proofErr w:type="gramStart"/>
      <w:r w:rsidR="008B07B7" w:rsidRPr="004938F4">
        <w:rPr>
          <w:rFonts w:asciiTheme="minorEastAsia" w:eastAsiaTheme="minorEastAsia" w:hAnsiTheme="minorEastAsia" w:cs="Times New Roman" w:hint="eastAsia"/>
          <w:color w:val="000000"/>
        </w:rPr>
        <w:t>待读</w:t>
      </w:r>
      <w:proofErr w:type="gramEnd"/>
      <w:r w:rsidR="008B07B7" w:rsidRPr="004938F4">
        <w:rPr>
          <w:rFonts w:asciiTheme="minorEastAsia" w:eastAsiaTheme="minorEastAsia" w:hAnsiTheme="minorEastAsia" w:cs="Times New Roman" w:hint="eastAsia"/>
          <w:color w:val="000000"/>
        </w:rPr>
        <w:t>数稳定后记录。</w:t>
      </w:r>
    </w:p>
    <w:p w:rsidR="003C3056" w:rsidRDefault="008E7584" w:rsidP="002449D5">
      <w:pPr>
        <w:pStyle w:val="af2"/>
        <w:spacing w:beforeLines="50" w:afterLines="50"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B</w:t>
      </w:r>
      <w:r w:rsidR="008B07B7">
        <w:rPr>
          <w:rFonts w:ascii="黑体" w:eastAsia="黑体" w:hAnsi="黑体" w:cs="Times New Roman" w:hint="eastAsia"/>
          <w:color w:val="000000"/>
        </w:rPr>
        <w:t>.</w:t>
      </w:r>
      <w:r w:rsidR="002A20E8">
        <w:rPr>
          <w:rFonts w:ascii="黑体" w:eastAsia="黑体" w:hAnsi="黑体" w:cs="Times New Roman" w:hint="eastAsia"/>
          <w:color w:val="000000"/>
        </w:rPr>
        <w:t>6</w:t>
      </w:r>
      <w:r w:rsidR="008B07B7">
        <w:rPr>
          <w:rFonts w:ascii="黑体" w:eastAsia="黑体" w:hAnsi="黑体" w:cs="Times New Roman" w:hint="eastAsia"/>
          <w:color w:val="000000"/>
        </w:rPr>
        <w:t xml:space="preserve"> 结果的计算与表示</w:t>
      </w:r>
    </w:p>
    <w:p w:rsidR="00D939EE" w:rsidRDefault="008B07B7" w:rsidP="00853897">
      <w:pPr>
        <w:pStyle w:val="af2"/>
        <w:spacing w:line="320" w:lineRule="exact"/>
        <w:jc w:val="left"/>
      </w:pPr>
      <w:r>
        <w:rPr>
          <w:rFonts w:ascii="Times New Roman" w:cs="Times New Roman" w:hint="eastAsia"/>
          <w:color w:val="000000"/>
        </w:rPr>
        <w:t>按照仪器显示直接读出测量结果。</w:t>
      </w:r>
      <w:r w:rsidR="004D4817">
        <w:rPr>
          <w:rFonts w:ascii="Times New Roman" w:cs="Times New Roman" w:hint="eastAsia"/>
          <w:color w:val="000000"/>
        </w:rPr>
        <w:t>平行</w:t>
      </w:r>
      <w:r w:rsidR="001F42D0">
        <w:rPr>
          <w:rFonts w:ascii="Times New Roman" w:cs="Times New Roman" w:hint="eastAsia"/>
          <w:color w:val="000000"/>
        </w:rPr>
        <w:t>测定的</w:t>
      </w:r>
      <w:r w:rsidR="001F42D0">
        <w:rPr>
          <w:rFonts w:ascii="Times New Roman" w:cs="Times New Roman" w:hint="eastAsia"/>
          <w:color w:val="000000"/>
        </w:rPr>
        <w:t>pH</w:t>
      </w:r>
      <w:proofErr w:type="gramStart"/>
      <w:r w:rsidR="001F42D0">
        <w:rPr>
          <w:rFonts w:ascii="Times New Roman" w:cs="Times New Roman" w:hint="eastAsia"/>
          <w:color w:val="000000"/>
        </w:rPr>
        <w:t>值允许差</w:t>
      </w:r>
      <w:proofErr w:type="gramEnd"/>
      <w:r w:rsidR="001F42D0" w:rsidRPr="001F42D0">
        <w:rPr>
          <w:rFonts w:ascii="Times New Roman" w:hAnsi="Times New Roman" w:cs="Times New Roman"/>
          <w:color w:val="000000"/>
        </w:rPr>
        <w:t>不得大于</w:t>
      </w:r>
      <w:r w:rsidR="001F42D0" w:rsidRPr="001F42D0">
        <w:rPr>
          <w:rFonts w:ascii="Times New Roman" w:eastAsiaTheme="minorEastAsia" w:hAnsi="Times New Roman" w:cs="Times New Roman"/>
        </w:rPr>
        <w:t>±0.02</w:t>
      </w:r>
      <w:r w:rsidR="001F42D0">
        <w:rPr>
          <w:rFonts w:ascii="Times New Roman" w:eastAsiaTheme="minorEastAsia" w:hAnsi="Times New Roman" w:cs="Times New Roman" w:hint="eastAsia"/>
        </w:rPr>
        <w:t>。</w:t>
      </w:r>
      <w:r w:rsidR="003C3056" w:rsidRPr="003C3056">
        <w:rPr>
          <w:bCs/>
        </w:rPr>
        <w:pict>
          <v:shapetype id="_x0000_t32" coordsize="21600,21600" o:spt="32" o:oned="t" path="m,l21600,21600e" filled="f">
            <v:path arrowok="t" fillok="f" o:connecttype="none"/>
            <o:lock v:ext="edit" shapetype="t"/>
          </v:shapetype>
          <v:shape id="_x0000_s2071" type="#_x0000_t32" style="position:absolute;left:0;text-align:left;margin-left:176.35pt;margin-top:49pt;width:138.75pt;height:0;z-index:251684864;mso-position-horizontal-relative:text;mso-position-vertical-relative:text" o:connectortype="straight" strokeweight="1.5pt"/>
        </w:pict>
      </w:r>
    </w:p>
    <w:sectPr w:rsidR="00D939EE" w:rsidSect="004C5753">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437" w:rsidRDefault="00E46437" w:rsidP="00D939EE">
      <w:r>
        <w:separator/>
      </w:r>
    </w:p>
  </w:endnote>
  <w:endnote w:type="continuationSeparator" w:id="0">
    <w:p w:rsidR="00E46437" w:rsidRDefault="00E46437" w:rsidP="00D939E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粗黑宋简体">
    <w:panose1 w:val="02000000000000000000"/>
    <w:charset w:val="86"/>
    <w:family w:val="auto"/>
    <w:pitch w:val="variable"/>
    <w:sig w:usb0="A00002BF" w:usb1="184F6CFA" w:usb2="00000012" w:usb3="00000000" w:csb0="00040001" w:csb1="00000000"/>
  </w:font>
  <w:font w:name="Bahnschrift">
    <w:altName w:val="Arial Unicode MS"/>
    <w:charset w:val="00"/>
    <w:family w:val="swiss"/>
    <w:pitch w:val="default"/>
    <w:sig w:usb0="00000001" w:usb1="00000002" w:usb2="00000000" w:usb3="00000000" w:csb0="2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FF" w:rsidRDefault="004536FF">
    <w:pPr>
      <w:pStyle w:val="af4"/>
      <w:rPr>
        <w:rStyle w:val="af0"/>
      </w:rPr>
    </w:pPr>
    <w:r>
      <w:rPr>
        <w:rStyle w:val="af0"/>
      </w:rPr>
      <w:fldChar w:fldCharType="begin"/>
    </w:r>
    <w:r>
      <w:rPr>
        <w:rStyle w:val="af0"/>
      </w:rPr>
      <w:instrText xml:space="preserve">PAGE  </w:instrText>
    </w:r>
    <w:r>
      <w:rPr>
        <w:rStyle w:val="af0"/>
      </w:rPr>
      <w:fldChar w:fldCharType="separate"/>
    </w:r>
    <w:r w:rsidR="00D415D5">
      <w:rPr>
        <w:rStyle w:val="af0"/>
        <w:noProof/>
      </w:rPr>
      <w:t>8</w:t>
    </w:r>
    <w:r>
      <w:rPr>
        <w:rStyle w:val="af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FF" w:rsidRDefault="004536FF">
    <w:pPr>
      <w:pStyle w:val="af5"/>
      <w:rPr>
        <w:rStyle w:val="af0"/>
      </w:rPr>
    </w:pPr>
    <w:r>
      <w:rPr>
        <w:rStyle w:val="af0"/>
      </w:rPr>
      <w:fldChar w:fldCharType="begin"/>
    </w:r>
    <w:r>
      <w:rPr>
        <w:rStyle w:val="af0"/>
      </w:rPr>
      <w:instrText xml:space="preserve">PAGE  </w:instrText>
    </w:r>
    <w:r>
      <w:rPr>
        <w:rStyle w:val="af0"/>
      </w:rPr>
      <w:fldChar w:fldCharType="separate"/>
    </w:r>
    <w:r w:rsidR="00D415D5">
      <w:rPr>
        <w:rStyle w:val="af0"/>
        <w:noProof/>
      </w:rPr>
      <w:t>7</w:t>
    </w:r>
    <w:r>
      <w:rPr>
        <w:rStyle w:val="af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437" w:rsidRDefault="00E46437" w:rsidP="00D939EE">
      <w:r>
        <w:separator/>
      </w:r>
    </w:p>
  </w:footnote>
  <w:footnote w:type="continuationSeparator" w:id="0">
    <w:p w:rsidR="00E46437" w:rsidRDefault="00E46437" w:rsidP="00D93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FF" w:rsidRDefault="004536FF">
    <w:pPr>
      <w:pStyle w:val="af7"/>
    </w:pPr>
    <w:r>
      <w:t>GB/T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FF" w:rsidRDefault="004536FF">
    <w:pPr>
      <w:pStyle w:val="af6"/>
    </w:pPr>
    <w:r>
      <w:t>GB/T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FF" w:rsidRDefault="004536FF">
    <w:pPr>
      <w:pStyle w:val="af9"/>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start w:val="1"/>
      <w:numFmt w:val="decimal"/>
      <w:pStyle w:val="a"/>
      <w:suff w:val="nothing"/>
      <w:lvlText w:val="%1　"/>
      <w:lvlJc w:val="left"/>
      <w:pPr>
        <w:ind w:left="2268" w:firstLine="0"/>
      </w:pPr>
      <w:rPr>
        <w:rFonts w:ascii="黑体" w:eastAsia="黑体" w:hAnsi="Times New Roman" w:hint="eastAsia"/>
        <w:b w:val="0"/>
        <w:i w:val="0"/>
        <w:sz w:val="21"/>
        <w:szCs w:val="21"/>
      </w:rPr>
    </w:lvl>
    <w:lvl w:ilvl="1">
      <w:start w:val="1"/>
      <w:numFmt w:val="decimal"/>
      <w:pStyle w:val="a0"/>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992"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2">
    <w:nsid w:val="646260FA"/>
    <w:multiLevelType w:val="multilevel"/>
    <w:tmpl w:val="646260FA"/>
    <w:lvl w:ilvl="0">
      <w:start w:val="1"/>
      <w:numFmt w:val="decimal"/>
      <w:pStyle w:val="a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662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397C"/>
    <w:rsid w:val="00003710"/>
    <w:rsid w:val="00005F93"/>
    <w:rsid w:val="00014223"/>
    <w:rsid w:val="00017C97"/>
    <w:rsid w:val="00017FA0"/>
    <w:rsid w:val="00041700"/>
    <w:rsid w:val="00041948"/>
    <w:rsid w:val="00042789"/>
    <w:rsid w:val="00044B9B"/>
    <w:rsid w:val="00045658"/>
    <w:rsid w:val="00046338"/>
    <w:rsid w:val="0004710F"/>
    <w:rsid w:val="000502C1"/>
    <w:rsid w:val="00056A86"/>
    <w:rsid w:val="00075838"/>
    <w:rsid w:val="000902D4"/>
    <w:rsid w:val="000A426E"/>
    <w:rsid w:val="000A5877"/>
    <w:rsid w:val="000A62BB"/>
    <w:rsid w:val="000A6826"/>
    <w:rsid w:val="000A7BED"/>
    <w:rsid w:val="000A7E75"/>
    <w:rsid w:val="000B14BE"/>
    <w:rsid w:val="000B6865"/>
    <w:rsid w:val="000C2435"/>
    <w:rsid w:val="000D0B8A"/>
    <w:rsid w:val="000D2A66"/>
    <w:rsid w:val="000D5BF3"/>
    <w:rsid w:val="000E0FB0"/>
    <w:rsid w:val="000E1C83"/>
    <w:rsid w:val="000E217A"/>
    <w:rsid w:val="000E5FB3"/>
    <w:rsid w:val="000F0166"/>
    <w:rsid w:val="000F150D"/>
    <w:rsid w:val="000F740C"/>
    <w:rsid w:val="00101088"/>
    <w:rsid w:val="00101A17"/>
    <w:rsid w:val="001046C4"/>
    <w:rsid w:val="00104D25"/>
    <w:rsid w:val="001050D3"/>
    <w:rsid w:val="00115996"/>
    <w:rsid w:val="00121E78"/>
    <w:rsid w:val="00122B54"/>
    <w:rsid w:val="00125F32"/>
    <w:rsid w:val="00126320"/>
    <w:rsid w:val="00130731"/>
    <w:rsid w:val="00136FA4"/>
    <w:rsid w:val="001456E2"/>
    <w:rsid w:val="001507C3"/>
    <w:rsid w:val="00151C4A"/>
    <w:rsid w:val="00160789"/>
    <w:rsid w:val="001612B4"/>
    <w:rsid w:val="001615FF"/>
    <w:rsid w:val="001724A3"/>
    <w:rsid w:val="0017657B"/>
    <w:rsid w:val="0018528A"/>
    <w:rsid w:val="00185496"/>
    <w:rsid w:val="0018708B"/>
    <w:rsid w:val="00194B8D"/>
    <w:rsid w:val="00195C8D"/>
    <w:rsid w:val="00195F13"/>
    <w:rsid w:val="001A0A34"/>
    <w:rsid w:val="001A17E4"/>
    <w:rsid w:val="001A4D7B"/>
    <w:rsid w:val="001B4598"/>
    <w:rsid w:val="001B4F8D"/>
    <w:rsid w:val="001B607D"/>
    <w:rsid w:val="001C05E4"/>
    <w:rsid w:val="001C434C"/>
    <w:rsid w:val="001C70D2"/>
    <w:rsid w:val="001D489E"/>
    <w:rsid w:val="001D71CF"/>
    <w:rsid w:val="001F259F"/>
    <w:rsid w:val="001F42D0"/>
    <w:rsid w:val="001F77CE"/>
    <w:rsid w:val="0020369E"/>
    <w:rsid w:val="00203C3E"/>
    <w:rsid w:val="00205522"/>
    <w:rsid w:val="00214486"/>
    <w:rsid w:val="00216484"/>
    <w:rsid w:val="00227107"/>
    <w:rsid w:val="002306B6"/>
    <w:rsid w:val="00235AF6"/>
    <w:rsid w:val="0024256E"/>
    <w:rsid w:val="00242D18"/>
    <w:rsid w:val="002449D5"/>
    <w:rsid w:val="00246E4E"/>
    <w:rsid w:val="002501C6"/>
    <w:rsid w:val="00261088"/>
    <w:rsid w:val="00261B02"/>
    <w:rsid w:val="002640C0"/>
    <w:rsid w:val="00276E7E"/>
    <w:rsid w:val="00287B5E"/>
    <w:rsid w:val="00290924"/>
    <w:rsid w:val="0029651B"/>
    <w:rsid w:val="002A20E8"/>
    <w:rsid w:val="002A35A8"/>
    <w:rsid w:val="002A55B6"/>
    <w:rsid w:val="002A5CDD"/>
    <w:rsid w:val="002B3571"/>
    <w:rsid w:val="002E062D"/>
    <w:rsid w:val="002E0CA4"/>
    <w:rsid w:val="002E7FEF"/>
    <w:rsid w:val="00301D56"/>
    <w:rsid w:val="003025C0"/>
    <w:rsid w:val="00304D0D"/>
    <w:rsid w:val="00305DA7"/>
    <w:rsid w:val="00307CC8"/>
    <w:rsid w:val="003234F3"/>
    <w:rsid w:val="003557CB"/>
    <w:rsid w:val="00356208"/>
    <w:rsid w:val="00357496"/>
    <w:rsid w:val="00377D93"/>
    <w:rsid w:val="00380B65"/>
    <w:rsid w:val="003919B6"/>
    <w:rsid w:val="003C3056"/>
    <w:rsid w:val="003C4A2E"/>
    <w:rsid w:val="003D06CC"/>
    <w:rsid w:val="003D6106"/>
    <w:rsid w:val="003D6489"/>
    <w:rsid w:val="003D64FB"/>
    <w:rsid w:val="003E6EEC"/>
    <w:rsid w:val="003F25D5"/>
    <w:rsid w:val="00400D48"/>
    <w:rsid w:val="00401A80"/>
    <w:rsid w:val="0040626D"/>
    <w:rsid w:val="00414D4A"/>
    <w:rsid w:val="00417D14"/>
    <w:rsid w:val="00420A9B"/>
    <w:rsid w:val="00433546"/>
    <w:rsid w:val="004347F6"/>
    <w:rsid w:val="00434C42"/>
    <w:rsid w:val="004452C5"/>
    <w:rsid w:val="0045288F"/>
    <w:rsid w:val="004536FF"/>
    <w:rsid w:val="0046377B"/>
    <w:rsid w:val="004733A8"/>
    <w:rsid w:val="00473567"/>
    <w:rsid w:val="00474738"/>
    <w:rsid w:val="00475B23"/>
    <w:rsid w:val="00475E03"/>
    <w:rsid w:val="004874E1"/>
    <w:rsid w:val="004938F4"/>
    <w:rsid w:val="004B4D33"/>
    <w:rsid w:val="004C0672"/>
    <w:rsid w:val="004C268C"/>
    <w:rsid w:val="004C5753"/>
    <w:rsid w:val="004D028E"/>
    <w:rsid w:val="004D28DE"/>
    <w:rsid w:val="004D4817"/>
    <w:rsid w:val="004D560A"/>
    <w:rsid w:val="004D7E96"/>
    <w:rsid w:val="004E6200"/>
    <w:rsid w:val="004F7147"/>
    <w:rsid w:val="00504175"/>
    <w:rsid w:val="00506AEA"/>
    <w:rsid w:val="005079CC"/>
    <w:rsid w:val="00512A48"/>
    <w:rsid w:val="00514DBA"/>
    <w:rsid w:val="0051542D"/>
    <w:rsid w:val="005169FD"/>
    <w:rsid w:val="00523746"/>
    <w:rsid w:val="00542795"/>
    <w:rsid w:val="00545C51"/>
    <w:rsid w:val="00551174"/>
    <w:rsid w:val="0055397C"/>
    <w:rsid w:val="00554D40"/>
    <w:rsid w:val="005673AA"/>
    <w:rsid w:val="00572CB9"/>
    <w:rsid w:val="00574B5A"/>
    <w:rsid w:val="005750AD"/>
    <w:rsid w:val="00576447"/>
    <w:rsid w:val="00576E90"/>
    <w:rsid w:val="00580752"/>
    <w:rsid w:val="00585613"/>
    <w:rsid w:val="00590FDA"/>
    <w:rsid w:val="005A598E"/>
    <w:rsid w:val="005B0D47"/>
    <w:rsid w:val="005B22BC"/>
    <w:rsid w:val="005B276E"/>
    <w:rsid w:val="005B5E84"/>
    <w:rsid w:val="005C2557"/>
    <w:rsid w:val="005D6713"/>
    <w:rsid w:val="005E2B58"/>
    <w:rsid w:val="005E362B"/>
    <w:rsid w:val="005E427B"/>
    <w:rsid w:val="005E46D3"/>
    <w:rsid w:val="005F24D6"/>
    <w:rsid w:val="005F5383"/>
    <w:rsid w:val="005F558F"/>
    <w:rsid w:val="005F569C"/>
    <w:rsid w:val="005F5EF3"/>
    <w:rsid w:val="005F6A3C"/>
    <w:rsid w:val="006020FD"/>
    <w:rsid w:val="00602ABA"/>
    <w:rsid w:val="00611735"/>
    <w:rsid w:val="0061532D"/>
    <w:rsid w:val="006202C5"/>
    <w:rsid w:val="0062568B"/>
    <w:rsid w:val="00634C36"/>
    <w:rsid w:val="00635BEA"/>
    <w:rsid w:val="006574F9"/>
    <w:rsid w:val="0066138A"/>
    <w:rsid w:val="006645E4"/>
    <w:rsid w:val="0067036D"/>
    <w:rsid w:val="00672926"/>
    <w:rsid w:val="00682A30"/>
    <w:rsid w:val="00682F77"/>
    <w:rsid w:val="00683175"/>
    <w:rsid w:val="00685864"/>
    <w:rsid w:val="00686BBE"/>
    <w:rsid w:val="00694889"/>
    <w:rsid w:val="006A1D90"/>
    <w:rsid w:val="006A630F"/>
    <w:rsid w:val="006B0A44"/>
    <w:rsid w:val="006B17B6"/>
    <w:rsid w:val="006B6D9C"/>
    <w:rsid w:val="006C261B"/>
    <w:rsid w:val="006C286D"/>
    <w:rsid w:val="006D1E02"/>
    <w:rsid w:val="006E104A"/>
    <w:rsid w:val="006E21E0"/>
    <w:rsid w:val="006E2284"/>
    <w:rsid w:val="006E603F"/>
    <w:rsid w:val="006E6101"/>
    <w:rsid w:val="006F049A"/>
    <w:rsid w:val="006F07C7"/>
    <w:rsid w:val="006F20B5"/>
    <w:rsid w:val="006F21FA"/>
    <w:rsid w:val="006F3391"/>
    <w:rsid w:val="006F513F"/>
    <w:rsid w:val="00705D3A"/>
    <w:rsid w:val="00714B5E"/>
    <w:rsid w:val="00715448"/>
    <w:rsid w:val="00720FDB"/>
    <w:rsid w:val="00725DA6"/>
    <w:rsid w:val="0073303C"/>
    <w:rsid w:val="00733DA5"/>
    <w:rsid w:val="00737461"/>
    <w:rsid w:val="00741288"/>
    <w:rsid w:val="00743DAB"/>
    <w:rsid w:val="00764D29"/>
    <w:rsid w:val="00770F85"/>
    <w:rsid w:val="007776E1"/>
    <w:rsid w:val="00777C4B"/>
    <w:rsid w:val="00784D1F"/>
    <w:rsid w:val="00785B5B"/>
    <w:rsid w:val="007932CB"/>
    <w:rsid w:val="00795A0A"/>
    <w:rsid w:val="007979A7"/>
    <w:rsid w:val="007A3D04"/>
    <w:rsid w:val="007A764D"/>
    <w:rsid w:val="007B641B"/>
    <w:rsid w:val="007C0C35"/>
    <w:rsid w:val="007C0F1C"/>
    <w:rsid w:val="007F43FB"/>
    <w:rsid w:val="00801099"/>
    <w:rsid w:val="00802871"/>
    <w:rsid w:val="00803564"/>
    <w:rsid w:val="00804059"/>
    <w:rsid w:val="008126AF"/>
    <w:rsid w:val="00815750"/>
    <w:rsid w:val="00822D6E"/>
    <w:rsid w:val="00823E31"/>
    <w:rsid w:val="008350BD"/>
    <w:rsid w:val="008377D1"/>
    <w:rsid w:val="00843032"/>
    <w:rsid w:val="00853897"/>
    <w:rsid w:val="00854203"/>
    <w:rsid w:val="00854215"/>
    <w:rsid w:val="0086321C"/>
    <w:rsid w:val="0087026C"/>
    <w:rsid w:val="00885E98"/>
    <w:rsid w:val="00887D0D"/>
    <w:rsid w:val="0089246F"/>
    <w:rsid w:val="0089333A"/>
    <w:rsid w:val="008A0883"/>
    <w:rsid w:val="008A1483"/>
    <w:rsid w:val="008A2F06"/>
    <w:rsid w:val="008A659E"/>
    <w:rsid w:val="008B07B7"/>
    <w:rsid w:val="008C06FC"/>
    <w:rsid w:val="008D42DF"/>
    <w:rsid w:val="008E7584"/>
    <w:rsid w:val="008F2D57"/>
    <w:rsid w:val="00901E33"/>
    <w:rsid w:val="00910D48"/>
    <w:rsid w:val="0091670C"/>
    <w:rsid w:val="009245A6"/>
    <w:rsid w:val="009248DA"/>
    <w:rsid w:val="0092529D"/>
    <w:rsid w:val="00933395"/>
    <w:rsid w:val="00935D42"/>
    <w:rsid w:val="00955269"/>
    <w:rsid w:val="0095704B"/>
    <w:rsid w:val="00957A2D"/>
    <w:rsid w:val="009742C1"/>
    <w:rsid w:val="009843CC"/>
    <w:rsid w:val="0098453A"/>
    <w:rsid w:val="0098483F"/>
    <w:rsid w:val="00986A7D"/>
    <w:rsid w:val="00993661"/>
    <w:rsid w:val="009A1499"/>
    <w:rsid w:val="009A1E8D"/>
    <w:rsid w:val="009A4C23"/>
    <w:rsid w:val="009B03A2"/>
    <w:rsid w:val="009B1E5C"/>
    <w:rsid w:val="009B228F"/>
    <w:rsid w:val="009B31C6"/>
    <w:rsid w:val="009B6CD7"/>
    <w:rsid w:val="009C6E86"/>
    <w:rsid w:val="009C71FB"/>
    <w:rsid w:val="009D1C51"/>
    <w:rsid w:val="009D37CD"/>
    <w:rsid w:val="009D5E7D"/>
    <w:rsid w:val="009E33C6"/>
    <w:rsid w:val="009E42B1"/>
    <w:rsid w:val="009E4BAC"/>
    <w:rsid w:val="00A015D9"/>
    <w:rsid w:val="00A04B4F"/>
    <w:rsid w:val="00A06B72"/>
    <w:rsid w:val="00A10345"/>
    <w:rsid w:val="00A10959"/>
    <w:rsid w:val="00A12E0F"/>
    <w:rsid w:val="00A24124"/>
    <w:rsid w:val="00A320E8"/>
    <w:rsid w:val="00A37070"/>
    <w:rsid w:val="00A4472F"/>
    <w:rsid w:val="00A478CB"/>
    <w:rsid w:val="00A50461"/>
    <w:rsid w:val="00A50771"/>
    <w:rsid w:val="00A531B4"/>
    <w:rsid w:val="00A57D1F"/>
    <w:rsid w:val="00A65220"/>
    <w:rsid w:val="00A7032C"/>
    <w:rsid w:val="00A7296C"/>
    <w:rsid w:val="00A74E1B"/>
    <w:rsid w:val="00A76E38"/>
    <w:rsid w:val="00A77197"/>
    <w:rsid w:val="00A8121E"/>
    <w:rsid w:val="00A840E2"/>
    <w:rsid w:val="00AB125E"/>
    <w:rsid w:val="00AB449B"/>
    <w:rsid w:val="00AB4BED"/>
    <w:rsid w:val="00AC066B"/>
    <w:rsid w:val="00AC4FFD"/>
    <w:rsid w:val="00AC6FC6"/>
    <w:rsid w:val="00AE037F"/>
    <w:rsid w:val="00B0106C"/>
    <w:rsid w:val="00B01B1D"/>
    <w:rsid w:val="00B01CE4"/>
    <w:rsid w:val="00B06716"/>
    <w:rsid w:val="00B10F7C"/>
    <w:rsid w:val="00B15C62"/>
    <w:rsid w:val="00B3491E"/>
    <w:rsid w:val="00B430FF"/>
    <w:rsid w:val="00B64519"/>
    <w:rsid w:val="00B64C6A"/>
    <w:rsid w:val="00B81D2A"/>
    <w:rsid w:val="00BA35F8"/>
    <w:rsid w:val="00BB555D"/>
    <w:rsid w:val="00BC17CB"/>
    <w:rsid w:val="00BE20E7"/>
    <w:rsid w:val="00BE4E4C"/>
    <w:rsid w:val="00BF387A"/>
    <w:rsid w:val="00BF5812"/>
    <w:rsid w:val="00BF7D87"/>
    <w:rsid w:val="00C049A9"/>
    <w:rsid w:val="00C22DA6"/>
    <w:rsid w:val="00C232A0"/>
    <w:rsid w:val="00C41FE3"/>
    <w:rsid w:val="00C45B6A"/>
    <w:rsid w:val="00C5283A"/>
    <w:rsid w:val="00C70EC4"/>
    <w:rsid w:val="00C71045"/>
    <w:rsid w:val="00C762DA"/>
    <w:rsid w:val="00C7784D"/>
    <w:rsid w:val="00C81C60"/>
    <w:rsid w:val="00C81E54"/>
    <w:rsid w:val="00C86ED9"/>
    <w:rsid w:val="00C871B9"/>
    <w:rsid w:val="00C921FF"/>
    <w:rsid w:val="00C977B5"/>
    <w:rsid w:val="00CB5224"/>
    <w:rsid w:val="00CB53D6"/>
    <w:rsid w:val="00CC355C"/>
    <w:rsid w:val="00CC6266"/>
    <w:rsid w:val="00CD0DFA"/>
    <w:rsid w:val="00CE1402"/>
    <w:rsid w:val="00CE5539"/>
    <w:rsid w:val="00CE60F3"/>
    <w:rsid w:val="00D0497E"/>
    <w:rsid w:val="00D0519F"/>
    <w:rsid w:val="00D06701"/>
    <w:rsid w:val="00D10970"/>
    <w:rsid w:val="00D14853"/>
    <w:rsid w:val="00D25D8C"/>
    <w:rsid w:val="00D346EE"/>
    <w:rsid w:val="00D415D5"/>
    <w:rsid w:val="00D42EA7"/>
    <w:rsid w:val="00D47703"/>
    <w:rsid w:val="00D5335F"/>
    <w:rsid w:val="00D62563"/>
    <w:rsid w:val="00D62830"/>
    <w:rsid w:val="00D651F3"/>
    <w:rsid w:val="00D65A04"/>
    <w:rsid w:val="00D755EC"/>
    <w:rsid w:val="00D85FDD"/>
    <w:rsid w:val="00D939EE"/>
    <w:rsid w:val="00DA5861"/>
    <w:rsid w:val="00DB2505"/>
    <w:rsid w:val="00DB4A4D"/>
    <w:rsid w:val="00DB4E4D"/>
    <w:rsid w:val="00DC13F9"/>
    <w:rsid w:val="00DC3DE0"/>
    <w:rsid w:val="00DC4A96"/>
    <w:rsid w:val="00DC580E"/>
    <w:rsid w:val="00DD02A3"/>
    <w:rsid w:val="00DD3735"/>
    <w:rsid w:val="00DD4241"/>
    <w:rsid w:val="00DD4F64"/>
    <w:rsid w:val="00DD5560"/>
    <w:rsid w:val="00DD756B"/>
    <w:rsid w:val="00DE41C6"/>
    <w:rsid w:val="00DE5899"/>
    <w:rsid w:val="00DF3145"/>
    <w:rsid w:val="00E04CC0"/>
    <w:rsid w:val="00E12335"/>
    <w:rsid w:val="00E3368A"/>
    <w:rsid w:val="00E373B8"/>
    <w:rsid w:val="00E46437"/>
    <w:rsid w:val="00E468D4"/>
    <w:rsid w:val="00E64513"/>
    <w:rsid w:val="00E822A5"/>
    <w:rsid w:val="00EA3121"/>
    <w:rsid w:val="00EA38CC"/>
    <w:rsid w:val="00EA640A"/>
    <w:rsid w:val="00EB1D86"/>
    <w:rsid w:val="00EB3C96"/>
    <w:rsid w:val="00EB6D38"/>
    <w:rsid w:val="00EC5514"/>
    <w:rsid w:val="00EC5C60"/>
    <w:rsid w:val="00EE039D"/>
    <w:rsid w:val="00EF05C6"/>
    <w:rsid w:val="00EF16B3"/>
    <w:rsid w:val="00EF4CF4"/>
    <w:rsid w:val="00F00051"/>
    <w:rsid w:val="00F00F19"/>
    <w:rsid w:val="00F01710"/>
    <w:rsid w:val="00F1710F"/>
    <w:rsid w:val="00F217B2"/>
    <w:rsid w:val="00F23C94"/>
    <w:rsid w:val="00F279DB"/>
    <w:rsid w:val="00F30C8D"/>
    <w:rsid w:val="00F33D12"/>
    <w:rsid w:val="00F37BD0"/>
    <w:rsid w:val="00F40B36"/>
    <w:rsid w:val="00F46AE5"/>
    <w:rsid w:val="00F64FB8"/>
    <w:rsid w:val="00F651C1"/>
    <w:rsid w:val="00F66C75"/>
    <w:rsid w:val="00F768BD"/>
    <w:rsid w:val="00F851A8"/>
    <w:rsid w:val="00F90043"/>
    <w:rsid w:val="00F924F0"/>
    <w:rsid w:val="00F978DD"/>
    <w:rsid w:val="00F979B5"/>
    <w:rsid w:val="00FC3037"/>
    <w:rsid w:val="00FD52DF"/>
    <w:rsid w:val="00FD7370"/>
    <w:rsid w:val="00FE14BA"/>
    <w:rsid w:val="00FE38D8"/>
    <w:rsid w:val="00FF10ED"/>
    <w:rsid w:val="00FF574E"/>
    <w:rsid w:val="00FF77DD"/>
    <w:rsid w:val="094C4108"/>
    <w:rsid w:val="5B7C23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fillcolor="white">
      <v:fill color="white"/>
    </o:shapedefaults>
    <o:shapelayout v:ext="edit">
      <o:idmap v:ext="edit" data="2"/>
      <o:rules v:ext="edit">
        <o:r id="V:Rule5" type="connector" idref="#肘形连接符 6"/>
        <o:r id="V:Rule6" type="connector" idref="#_x0000_s2071"/>
        <o:r id="V:Rule7" type="connector" idref="#肘形连接符 1"/>
        <o:r id="V:Rule8" type="connector" idref="#_x0000_s2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able of authorities"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939EE"/>
    <w:pPr>
      <w:widowControl w:val="0"/>
      <w:jc w:val="both"/>
    </w:pPr>
    <w:rPr>
      <w:kern w:val="2"/>
      <w:sz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Char"/>
    <w:uiPriority w:val="99"/>
    <w:semiHidden/>
    <w:unhideWhenUsed/>
    <w:rsid w:val="00D939EE"/>
    <w:pPr>
      <w:jc w:val="left"/>
    </w:pPr>
    <w:rPr>
      <w:rFonts w:asciiTheme="minorHAnsi" w:eastAsiaTheme="minorEastAsia" w:hAnsiTheme="minorHAnsi" w:cstheme="minorBidi"/>
      <w:szCs w:val="22"/>
    </w:rPr>
  </w:style>
  <w:style w:type="paragraph" w:styleId="ab">
    <w:name w:val="Balloon Text"/>
    <w:basedOn w:val="a6"/>
    <w:link w:val="Char0"/>
    <w:uiPriority w:val="99"/>
    <w:semiHidden/>
    <w:unhideWhenUsed/>
    <w:rsid w:val="00D939EE"/>
    <w:rPr>
      <w:sz w:val="18"/>
      <w:szCs w:val="18"/>
    </w:rPr>
  </w:style>
  <w:style w:type="paragraph" w:styleId="ac">
    <w:name w:val="footer"/>
    <w:basedOn w:val="a6"/>
    <w:link w:val="Char1"/>
    <w:unhideWhenUsed/>
    <w:qFormat/>
    <w:rsid w:val="00D939EE"/>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6"/>
    <w:link w:val="Char2"/>
    <w:unhideWhenUsed/>
    <w:qFormat/>
    <w:rsid w:val="00D939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e">
    <w:name w:val="annotation subject"/>
    <w:basedOn w:val="aa"/>
    <w:next w:val="aa"/>
    <w:link w:val="Char3"/>
    <w:uiPriority w:val="99"/>
    <w:semiHidden/>
    <w:unhideWhenUsed/>
    <w:rsid w:val="00D939EE"/>
    <w:rPr>
      <w:b/>
      <w:bCs/>
    </w:rPr>
  </w:style>
  <w:style w:type="table" w:styleId="af">
    <w:name w:val="Table Grid"/>
    <w:basedOn w:val="a8"/>
    <w:uiPriority w:val="59"/>
    <w:rsid w:val="00D939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page number"/>
    <w:basedOn w:val="a7"/>
    <w:qFormat/>
    <w:rsid w:val="00D939EE"/>
    <w:rPr>
      <w:rFonts w:ascii="Times New Roman" w:eastAsia="宋体" w:hAnsi="Times New Roman"/>
      <w:sz w:val="18"/>
    </w:rPr>
  </w:style>
  <w:style w:type="character" w:styleId="af1">
    <w:name w:val="annotation reference"/>
    <w:basedOn w:val="a7"/>
    <w:uiPriority w:val="99"/>
    <w:semiHidden/>
    <w:unhideWhenUsed/>
    <w:rsid w:val="00D939EE"/>
    <w:rPr>
      <w:sz w:val="21"/>
      <w:szCs w:val="21"/>
    </w:rPr>
  </w:style>
  <w:style w:type="character" w:customStyle="1" w:styleId="Char2">
    <w:name w:val="页眉 Char"/>
    <w:basedOn w:val="a7"/>
    <w:link w:val="ad"/>
    <w:uiPriority w:val="99"/>
    <w:semiHidden/>
    <w:qFormat/>
    <w:rsid w:val="00D939EE"/>
    <w:rPr>
      <w:sz w:val="18"/>
      <w:szCs w:val="18"/>
    </w:rPr>
  </w:style>
  <w:style w:type="character" w:customStyle="1" w:styleId="Char1">
    <w:name w:val="页脚 Char"/>
    <w:basedOn w:val="a7"/>
    <w:link w:val="ac"/>
    <w:uiPriority w:val="99"/>
    <w:semiHidden/>
    <w:qFormat/>
    <w:rsid w:val="00D939EE"/>
    <w:rPr>
      <w:sz w:val="18"/>
      <w:szCs w:val="18"/>
    </w:rPr>
  </w:style>
  <w:style w:type="character" w:customStyle="1" w:styleId="Char4">
    <w:name w:val="段 Char"/>
    <w:basedOn w:val="a7"/>
    <w:link w:val="af2"/>
    <w:qFormat/>
    <w:locked/>
    <w:rsid w:val="00D939EE"/>
    <w:rPr>
      <w:rFonts w:ascii="宋体" w:eastAsia="宋体" w:hAnsi="宋体"/>
    </w:rPr>
  </w:style>
  <w:style w:type="paragraph" w:customStyle="1" w:styleId="af2">
    <w:name w:val="段"/>
    <w:link w:val="Char4"/>
    <w:qFormat/>
    <w:rsid w:val="00D939EE"/>
    <w:pPr>
      <w:tabs>
        <w:tab w:val="center" w:pos="4201"/>
        <w:tab w:val="right" w:leader="dot" w:pos="9298"/>
      </w:tabs>
      <w:autoSpaceDE w:val="0"/>
      <w:autoSpaceDN w:val="0"/>
      <w:ind w:firstLineChars="200" w:firstLine="420"/>
      <w:jc w:val="both"/>
    </w:pPr>
    <w:rPr>
      <w:rFonts w:ascii="宋体" w:hAnsi="宋体" w:cstheme="minorBidi"/>
      <w:kern w:val="2"/>
      <w:sz w:val="21"/>
      <w:szCs w:val="22"/>
    </w:rPr>
  </w:style>
  <w:style w:type="paragraph" w:customStyle="1" w:styleId="a0">
    <w:name w:val="一级条标题"/>
    <w:next w:val="af2"/>
    <w:qFormat/>
    <w:rsid w:val="00D939EE"/>
    <w:pPr>
      <w:numPr>
        <w:ilvl w:val="1"/>
        <w:numId w:val="1"/>
      </w:numPr>
      <w:spacing w:beforeLines="50" w:afterLines="50"/>
      <w:outlineLvl w:val="2"/>
    </w:pPr>
    <w:rPr>
      <w:rFonts w:ascii="黑体" w:eastAsia="黑体"/>
      <w:sz w:val="21"/>
      <w:szCs w:val="21"/>
    </w:rPr>
  </w:style>
  <w:style w:type="paragraph" w:customStyle="1" w:styleId="a">
    <w:name w:val="章标题"/>
    <w:next w:val="af2"/>
    <w:qFormat/>
    <w:rsid w:val="00D939EE"/>
    <w:pPr>
      <w:numPr>
        <w:numId w:val="1"/>
      </w:numPr>
      <w:spacing w:beforeLines="100" w:afterLines="100"/>
      <w:ind w:left="2269"/>
      <w:jc w:val="both"/>
      <w:outlineLvl w:val="1"/>
    </w:pPr>
    <w:rPr>
      <w:rFonts w:ascii="黑体" w:eastAsia="黑体"/>
      <w:sz w:val="21"/>
    </w:rPr>
  </w:style>
  <w:style w:type="paragraph" w:customStyle="1" w:styleId="a1">
    <w:name w:val="二级条标题"/>
    <w:basedOn w:val="a0"/>
    <w:next w:val="af2"/>
    <w:rsid w:val="00D939EE"/>
    <w:pPr>
      <w:numPr>
        <w:ilvl w:val="2"/>
      </w:numPr>
      <w:outlineLvl w:val="3"/>
    </w:pPr>
  </w:style>
  <w:style w:type="paragraph" w:customStyle="1" w:styleId="af3">
    <w:name w:val="目次、标准名称标题"/>
    <w:basedOn w:val="a6"/>
    <w:next w:val="af2"/>
    <w:qFormat/>
    <w:rsid w:val="00D939EE"/>
    <w:pPr>
      <w:keepNext/>
      <w:pageBreakBefore/>
      <w:widowControl/>
      <w:shd w:val="clear" w:color="auto" w:fill="FFFFFF"/>
      <w:spacing w:before="640" w:after="560" w:line="460" w:lineRule="exact"/>
      <w:jc w:val="center"/>
      <w:outlineLvl w:val="0"/>
    </w:pPr>
    <w:rPr>
      <w:rFonts w:ascii="黑体" w:eastAsia="黑体"/>
      <w:kern w:val="0"/>
      <w:sz w:val="32"/>
    </w:rPr>
  </w:style>
  <w:style w:type="paragraph" w:customStyle="1" w:styleId="a2">
    <w:name w:val="三级条标题"/>
    <w:basedOn w:val="a1"/>
    <w:next w:val="af2"/>
    <w:qFormat/>
    <w:rsid w:val="00D939EE"/>
    <w:pPr>
      <w:numPr>
        <w:ilvl w:val="3"/>
      </w:numPr>
      <w:outlineLvl w:val="4"/>
    </w:pPr>
  </w:style>
  <w:style w:type="paragraph" w:customStyle="1" w:styleId="a3">
    <w:name w:val="四级条标题"/>
    <w:basedOn w:val="a2"/>
    <w:next w:val="af2"/>
    <w:qFormat/>
    <w:rsid w:val="00D939EE"/>
    <w:pPr>
      <w:numPr>
        <w:ilvl w:val="4"/>
      </w:numPr>
      <w:outlineLvl w:val="5"/>
    </w:pPr>
  </w:style>
  <w:style w:type="paragraph" w:customStyle="1" w:styleId="a4">
    <w:name w:val="五级条标题"/>
    <w:basedOn w:val="a3"/>
    <w:next w:val="af2"/>
    <w:qFormat/>
    <w:rsid w:val="00D939EE"/>
    <w:pPr>
      <w:numPr>
        <w:ilvl w:val="5"/>
      </w:numPr>
      <w:outlineLvl w:val="6"/>
    </w:pPr>
  </w:style>
  <w:style w:type="paragraph" w:customStyle="1" w:styleId="af4">
    <w:name w:val="标准书脚_偶数页"/>
    <w:qFormat/>
    <w:rsid w:val="00D939EE"/>
    <w:pPr>
      <w:spacing w:before="120"/>
    </w:pPr>
    <w:rPr>
      <w:sz w:val="18"/>
    </w:rPr>
  </w:style>
  <w:style w:type="paragraph" w:customStyle="1" w:styleId="af5">
    <w:name w:val="标准书脚_奇数页"/>
    <w:rsid w:val="00D939EE"/>
    <w:pPr>
      <w:spacing w:before="120"/>
      <w:jc w:val="right"/>
    </w:pPr>
    <w:rPr>
      <w:sz w:val="18"/>
    </w:rPr>
  </w:style>
  <w:style w:type="paragraph" w:customStyle="1" w:styleId="af6">
    <w:name w:val="标准书眉_奇数页"/>
    <w:next w:val="a6"/>
    <w:qFormat/>
    <w:rsid w:val="00D939EE"/>
    <w:pPr>
      <w:tabs>
        <w:tab w:val="center" w:pos="4154"/>
        <w:tab w:val="right" w:pos="8306"/>
      </w:tabs>
      <w:spacing w:after="120"/>
      <w:jc w:val="right"/>
    </w:pPr>
    <w:rPr>
      <w:sz w:val="21"/>
    </w:rPr>
  </w:style>
  <w:style w:type="paragraph" w:customStyle="1" w:styleId="af7">
    <w:name w:val="标准书眉_偶数页"/>
    <w:basedOn w:val="af6"/>
    <w:next w:val="a6"/>
    <w:qFormat/>
    <w:rsid w:val="00D939EE"/>
    <w:pPr>
      <w:jc w:val="left"/>
    </w:pPr>
  </w:style>
  <w:style w:type="paragraph" w:customStyle="1" w:styleId="af8">
    <w:name w:val="标准称谓"/>
    <w:next w:val="a6"/>
    <w:rsid w:val="00D939E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9">
    <w:name w:val="标准书眉一"/>
    <w:rsid w:val="00D939EE"/>
    <w:pPr>
      <w:jc w:val="both"/>
    </w:pPr>
  </w:style>
  <w:style w:type="character" w:customStyle="1" w:styleId="afa">
    <w:name w:val="发布"/>
    <w:basedOn w:val="a7"/>
    <w:rsid w:val="00D939EE"/>
    <w:rPr>
      <w:rFonts w:ascii="黑体" w:eastAsia="黑体"/>
      <w:spacing w:val="22"/>
      <w:w w:val="100"/>
      <w:position w:val="3"/>
      <w:sz w:val="28"/>
    </w:rPr>
  </w:style>
  <w:style w:type="paragraph" w:customStyle="1" w:styleId="afb">
    <w:name w:val="发布部门"/>
    <w:next w:val="af2"/>
    <w:rsid w:val="00D939EE"/>
    <w:pPr>
      <w:framePr w:w="7433" w:h="585" w:hRule="exact" w:hSpace="180" w:vSpace="180" w:wrap="around" w:hAnchor="margin" w:xAlign="center" w:y="14401" w:anchorLock="1"/>
      <w:jc w:val="center"/>
    </w:pPr>
    <w:rPr>
      <w:rFonts w:ascii="宋体"/>
      <w:b/>
      <w:spacing w:val="20"/>
      <w:w w:val="135"/>
      <w:sz w:val="36"/>
    </w:rPr>
  </w:style>
  <w:style w:type="paragraph" w:customStyle="1" w:styleId="afc">
    <w:name w:val="发布日期"/>
    <w:rsid w:val="00D939EE"/>
    <w:pPr>
      <w:framePr w:w="4000" w:h="473" w:hRule="exact" w:hSpace="180" w:vSpace="180" w:wrap="around" w:hAnchor="margin" w:y="13511" w:anchorLock="1"/>
    </w:pPr>
    <w:rPr>
      <w:rFonts w:eastAsia="黑体"/>
      <w:sz w:val="28"/>
    </w:rPr>
  </w:style>
  <w:style w:type="paragraph" w:customStyle="1" w:styleId="1">
    <w:name w:val="封面标准号1"/>
    <w:rsid w:val="00D939EE"/>
    <w:pPr>
      <w:widowControl w:val="0"/>
      <w:kinsoku w:val="0"/>
      <w:overflowPunct w:val="0"/>
      <w:autoSpaceDE w:val="0"/>
      <w:autoSpaceDN w:val="0"/>
      <w:spacing w:before="308"/>
      <w:jc w:val="right"/>
      <w:textAlignment w:val="center"/>
    </w:pPr>
    <w:rPr>
      <w:sz w:val="28"/>
    </w:rPr>
  </w:style>
  <w:style w:type="paragraph" w:customStyle="1" w:styleId="2">
    <w:name w:val="封面标准号2"/>
    <w:basedOn w:val="1"/>
    <w:rsid w:val="00D939EE"/>
    <w:pPr>
      <w:framePr w:w="9138" w:h="1244" w:hRule="exact" w:wrap="around" w:vAnchor="page" w:hAnchor="margin" w:y="2908"/>
      <w:adjustRightInd w:val="0"/>
      <w:spacing w:before="357" w:line="280" w:lineRule="exact"/>
    </w:pPr>
  </w:style>
  <w:style w:type="paragraph" w:customStyle="1" w:styleId="afd">
    <w:name w:val="封面标准代替信息"/>
    <w:basedOn w:val="2"/>
    <w:rsid w:val="00D939EE"/>
    <w:pPr>
      <w:framePr w:wrap="around"/>
      <w:spacing w:before="57"/>
    </w:pPr>
    <w:rPr>
      <w:rFonts w:ascii="宋体"/>
      <w:sz w:val="21"/>
    </w:rPr>
  </w:style>
  <w:style w:type="paragraph" w:customStyle="1" w:styleId="afe">
    <w:name w:val="封面标准名称"/>
    <w:rsid w:val="00D939EE"/>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
    <w:name w:val="封面标准文稿类别"/>
    <w:qFormat/>
    <w:rsid w:val="00D939EE"/>
    <w:pPr>
      <w:spacing w:before="440" w:line="400" w:lineRule="exact"/>
      <w:jc w:val="center"/>
    </w:pPr>
    <w:rPr>
      <w:rFonts w:ascii="宋体"/>
      <w:sz w:val="24"/>
    </w:rPr>
  </w:style>
  <w:style w:type="paragraph" w:customStyle="1" w:styleId="aff0">
    <w:name w:val="封面标准英文名称"/>
    <w:rsid w:val="00D939EE"/>
    <w:pPr>
      <w:widowControl w:val="0"/>
      <w:spacing w:before="370" w:line="400" w:lineRule="exact"/>
      <w:jc w:val="center"/>
    </w:pPr>
    <w:rPr>
      <w:sz w:val="28"/>
    </w:rPr>
  </w:style>
  <w:style w:type="paragraph" w:customStyle="1" w:styleId="aff1">
    <w:name w:val="封面一致性程度标识"/>
    <w:rsid w:val="00D939EE"/>
    <w:pPr>
      <w:spacing w:before="440" w:line="400" w:lineRule="exact"/>
      <w:jc w:val="center"/>
    </w:pPr>
    <w:rPr>
      <w:rFonts w:ascii="宋体"/>
      <w:sz w:val="28"/>
    </w:rPr>
  </w:style>
  <w:style w:type="paragraph" w:customStyle="1" w:styleId="aff2">
    <w:name w:val="封面正文"/>
    <w:rsid w:val="00D939EE"/>
    <w:pPr>
      <w:jc w:val="both"/>
    </w:pPr>
  </w:style>
  <w:style w:type="paragraph" w:customStyle="1" w:styleId="aff3">
    <w:name w:val="实施日期"/>
    <w:basedOn w:val="afc"/>
    <w:rsid w:val="00D939EE"/>
    <w:pPr>
      <w:framePr w:hSpace="0" w:wrap="around" w:xAlign="right"/>
      <w:jc w:val="right"/>
    </w:pPr>
  </w:style>
  <w:style w:type="paragraph" w:customStyle="1" w:styleId="aff4">
    <w:name w:val="文献分类号"/>
    <w:rsid w:val="00D939EE"/>
    <w:pPr>
      <w:framePr w:hSpace="180" w:vSpace="180" w:wrap="around" w:hAnchor="margin" w:y="1" w:anchorLock="1"/>
      <w:widowControl w:val="0"/>
      <w:textAlignment w:val="center"/>
    </w:pPr>
    <w:rPr>
      <w:rFonts w:eastAsia="黑体"/>
      <w:sz w:val="21"/>
    </w:rPr>
  </w:style>
  <w:style w:type="paragraph" w:customStyle="1" w:styleId="aff5">
    <w:name w:val="前言、引言标题"/>
    <w:next w:val="a6"/>
    <w:qFormat/>
    <w:rsid w:val="00D939EE"/>
    <w:pPr>
      <w:shd w:val="clear" w:color="FFFFFF" w:fill="FFFFFF"/>
      <w:tabs>
        <w:tab w:val="left" w:pos="720"/>
      </w:tabs>
      <w:spacing w:before="640" w:after="560"/>
      <w:ind w:left="720" w:hanging="720"/>
      <w:jc w:val="center"/>
      <w:outlineLvl w:val="0"/>
    </w:pPr>
    <w:rPr>
      <w:rFonts w:ascii="黑体" w:eastAsia="黑体"/>
      <w:sz w:val="32"/>
    </w:rPr>
  </w:style>
  <w:style w:type="character" w:customStyle="1" w:styleId="Char">
    <w:name w:val="批注文字 Char"/>
    <w:basedOn w:val="a7"/>
    <w:link w:val="aa"/>
    <w:uiPriority w:val="99"/>
    <w:semiHidden/>
    <w:rsid w:val="00D939EE"/>
  </w:style>
  <w:style w:type="character" w:customStyle="1" w:styleId="Char3">
    <w:name w:val="批注主题 Char"/>
    <w:basedOn w:val="Char"/>
    <w:link w:val="ae"/>
    <w:uiPriority w:val="99"/>
    <w:semiHidden/>
    <w:rsid w:val="00D939EE"/>
    <w:rPr>
      <w:b/>
      <w:bCs/>
    </w:rPr>
  </w:style>
  <w:style w:type="character" w:customStyle="1" w:styleId="Char0">
    <w:name w:val="批注框文本 Char"/>
    <w:basedOn w:val="a7"/>
    <w:link w:val="ab"/>
    <w:uiPriority w:val="99"/>
    <w:semiHidden/>
    <w:rsid w:val="00D939EE"/>
    <w:rPr>
      <w:sz w:val="18"/>
      <w:szCs w:val="18"/>
    </w:rPr>
  </w:style>
  <w:style w:type="paragraph" w:customStyle="1" w:styleId="a5">
    <w:name w:val="正文表标题"/>
    <w:next w:val="af2"/>
    <w:rsid w:val="00D939EE"/>
    <w:pPr>
      <w:numPr>
        <w:numId w:val="2"/>
      </w:numPr>
      <w:jc w:val="center"/>
    </w:pPr>
    <w:rPr>
      <w:rFonts w:ascii="黑体" w:eastAsia="黑体"/>
      <w:sz w:val="21"/>
    </w:rPr>
  </w:style>
  <w:style w:type="paragraph" w:customStyle="1" w:styleId="p17">
    <w:name w:val="p17"/>
    <w:basedOn w:val="a6"/>
    <w:rsid w:val="008A659E"/>
    <w:pPr>
      <w:widowControl/>
      <w:ind w:firstLine="420"/>
    </w:pPr>
    <w:rPr>
      <w:rFonts w:ascii="宋体" w:hAnsi="宋体" w:cs="宋体"/>
      <w:kern w:val="0"/>
      <w:szCs w:val="21"/>
    </w:rPr>
  </w:style>
  <w:style w:type="paragraph" w:styleId="aff6">
    <w:name w:val="Date"/>
    <w:basedOn w:val="a6"/>
    <w:next w:val="a6"/>
    <w:link w:val="Char5"/>
    <w:uiPriority w:val="99"/>
    <w:semiHidden/>
    <w:unhideWhenUsed/>
    <w:rsid w:val="00DC580E"/>
    <w:pPr>
      <w:ind w:leftChars="2500" w:left="100"/>
    </w:pPr>
  </w:style>
  <w:style w:type="character" w:customStyle="1" w:styleId="Char5">
    <w:name w:val="日期 Char"/>
    <w:basedOn w:val="a7"/>
    <w:link w:val="aff6"/>
    <w:uiPriority w:val="99"/>
    <w:semiHidden/>
    <w:rsid w:val="00DC580E"/>
    <w:rPr>
      <w:kern w:val="2"/>
      <w:sz w:val="21"/>
    </w:rPr>
  </w:style>
  <w:style w:type="paragraph" w:customStyle="1" w:styleId="Char6">
    <w:name w:val="Char"/>
    <w:basedOn w:val="a6"/>
    <w:qFormat/>
    <w:rsid w:val="003557CB"/>
    <w:pPr>
      <w:widowControl/>
      <w:spacing w:after="160" w:line="240" w:lineRule="exact"/>
      <w:jc w:val="left"/>
    </w:pPr>
  </w:style>
  <w:style w:type="paragraph" w:styleId="aff7">
    <w:name w:val="table of authorities"/>
    <w:basedOn w:val="a6"/>
    <w:next w:val="a6"/>
    <w:uiPriority w:val="99"/>
    <w:qFormat/>
    <w:rsid w:val="00DB4E4D"/>
  </w:style>
  <w:style w:type="paragraph" w:styleId="aff8">
    <w:name w:val="List Paragraph"/>
    <w:basedOn w:val="a6"/>
    <w:uiPriority w:val="99"/>
    <w:rsid w:val="00A7032C"/>
    <w:pPr>
      <w:ind w:firstLineChars="200" w:firstLine="420"/>
    </w:pPr>
  </w:style>
</w:styles>
</file>

<file path=word/webSettings.xml><?xml version="1.0" encoding="utf-8"?>
<w:webSettings xmlns:r="http://schemas.openxmlformats.org/officeDocument/2006/relationships" xmlns:w="http://schemas.openxmlformats.org/wordprocessingml/2006/main">
  <w:divs>
    <w:div w:id="391738420">
      <w:bodyDiv w:val="1"/>
      <w:marLeft w:val="0"/>
      <w:marRight w:val="0"/>
      <w:marTop w:val="0"/>
      <w:marBottom w:val="0"/>
      <w:divBdr>
        <w:top w:val="none" w:sz="0" w:space="0" w:color="auto"/>
        <w:left w:val="none" w:sz="0" w:space="0" w:color="auto"/>
        <w:bottom w:val="none" w:sz="0" w:space="0" w:color="auto"/>
        <w:right w:val="none" w:sz="0" w:space="0" w:color="auto"/>
      </w:divBdr>
    </w:div>
    <w:div w:id="785734571">
      <w:bodyDiv w:val="1"/>
      <w:marLeft w:val="0"/>
      <w:marRight w:val="0"/>
      <w:marTop w:val="0"/>
      <w:marBottom w:val="0"/>
      <w:divBdr>
        <w:top w:val="none" w:sz="0" w:space="0" w:color="auto"/>
        <w:left w:val="none" w:sz="0" w:space="0" w:color="auto"/>
        <w:bottom w:val="none" w:sz="0" w:space="0" w:color="auto"/>
        <w:right w:val="none" w:sz="0" w:space="0" w:color="auto"/>
      </w:divBdr>
    </w:div>
    <w:div w:id="1574317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4"/>
    <customShpInfo spid="_x0000_s1053"/>
    <customShpInfo spid="_x0000_s1051"/>
    <customShpInfo spid="_x0000_s1049"/>
    <customShpInfo spid="_x0000_s1035"/>
    <customShpInfo spid="_x0000_s1034"/>
    <customShpInfo spid="_x0000_s1027"/>
    <customShpInfo spid="_x0000_s1028"/>
    <customShpInfo spid="_x0000_s1029"/>
    <customShpInfo spid="_x0000_s1030"/>
    <customShpInfo spid="_x0000_s1031"/>
    <customShpInfo spid="_x0000_s1032"/>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1201</Words>
  <Characters>6851</Characters>
  <Application>Microsoft Office Word</Application>
  <DocSecurity>0</DocSecurity>
  <Lines>57</Lines>
  <Paragraphs>16</Paragraphs>
  <ScaleCrop>false</ScaleCrop>
  <Company>Sky123.Org</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孙广杰</dc:creator>
  <cp:lastModifiedBy>Administrator</cp:lastModifiedBy>
  <cp:revision>9</cp:revision>
  <cp:lastPrinted>2023-04-11T02:29:00Z</cp:lastPrinted>
  <dcterms:created xsi:type="dcterms:W3CDTF">2023-04-18T11:17:00Z</dcterms:created>
  <dcterms:modified xsi:type="dcterms:W3CDTF">2023-04-19T03:29:00Z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