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A3B9" w14:textId="77777777" w:rsidR="00E003D6" w:rsidRDefault="00E003D6" w:rsidP="00E003D6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16E2966C" w14:textId="77777777" w:rsidR="00E003D6" w:rsidRDefault="00E003D6" w:rsidP="00E003D6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会议讨论的校准规范项目</w:t>
      </w:r>
    </w:p>
    <w:p w14:paraId="0DB17924" w14:textId="77777777" w:rsidR="00E003D6" w:rsidRDefault="00E003D6" w:rsidP="00E003D6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7"/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7"/>
        <w:gridCol w:w="4420"/>
        <w:gridCol w:w="3424"/>
        <w:gridCol w:w="5066"/>
      </w:tblGrid>
      <w:tr w:rsidR="00E003D6" w14:paraId="40F4730F" w14:textId="77777777" w:rsidTr="00FD59DE">
        <w:trPr>
          <w:trHeight w:val="670"/>
          <w:tblHeader/>
        </w:trPr>
        <w:tc>
          <w:tcPr>
            <w:tcW w:w="362" w:type="pct"/>
            <w:tcBorders>
              <w:bottom w:val="single" w:sz="12" w:space="0" w:color="auto"/>
            </w:tcBorders>
            <w:vAlign w:val="center"/>
          </w:tcPr>
          <w:p w14:paraId="6C8124A1" w14:textId="77777777" w:rsidR="00E003D6" w:rsidRDefault="00E003D6" w:rsidP="00FD59D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88" w:type="pct"/>
            <w:tcBorders>
              <w:bottom w:val="single" w:sz="12" w:space="0" w:color="auto"/>
            </w:tcBorders>
            <w:vAlign w:val="center"/>
          </w:tcPr>
          <w:p w14:paraId="31672A6D" w14:textId="77777777" w:rsidR="00E003D6" w:rsidRDefault="00E003D6" w:rsidP="00FD59DE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校准规范项目名称</w:t>
            </w:r>
          </w:p>
        </w:tc>
        <w:tc>
          <w:tcPr>
            <w:tcW w:w="1230" w:type="pct"/>
            <w:tcBorders>
              <w:bottom w:val="single" w:sz="12" w:space="0" w:color="auto"/>
            </w:tcBorders>
            <w:vAlign w:val="center"/>
          </w:tcPr>
          <w:p w14:paraId="5DD36DD7" w14:textId="77777777" w:rsidR="00E003D6" w:rsidRDefault="00E003D6" w:rsidP="00FD59DE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主要起草单位</w:t>
            </w:r>
          </w:p>
        </w:tc>
        <w:tc>
          <w:tcPr>
            <w:tcW w:w="1820" w:type="pct"/>
            <w:tcBorders>
              <w:bottom w:val="single" w:sz="12" w:space="0" w:color="auto"/>
            </w:tcBorders>
            <w:vAlign w:val="center"/>
          </w:tcPr>
          <w:p w14:paraId="1329AD92" w14:textId="77777777" w:rsidR="00E003D6" w:rsidRDefault="00E003D6" w:rsidP="00FD59DE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</w:t>
            </w:r>
            <w:r>
              <w:rPr>
                <w:b/>
                <w:sz w:val="28"/>
                <w:szCs w:val="28"/>
              </w:rPr>
              <w:t>单位</w:t>
            </w:r>
          </w:p>
        </w:tc>
      </w:tr>
      <w:tr w:rsidR="00E003D6" w14:paraId="4FA2E91F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7CEEE90D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746F996C" w14:textId="77777777" w:rsidR="00E003D6" w:rsidRDefault="00E003D6" w:rsidP="00FD59DE">
            <w:pPr>
              <w:jc w:val="center"/>
              <w:rPr>
                <w:color w:val="000000" w:themeColor="text1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落球冲击试验</w:t>
            </w:r>
            <w:proofErr w:type="gramEnd"/>
            <w:r>
              <w:rPr>
                <w:rFonts w:hint="eastAsia"/>
                <w:sz w:val="22"/>
              </w:rPr>
              <w:t>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85DAE41" w14:textId="77777777" w:rsidR="00E003D6" w:rsidRDefault="00E003D6" w:rsidP="00FD59D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bCs/>
                <w:sz w:val="22"/>
              </w:rPr>
              <w:t>国标（北京）检验认证有限公司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3CF2F4B7" w14:textId="77777777" w:rsidR="00E003D6" w:rsidRDefault="00E003D6" w:rsidP="00FD59DE">
            <w:pPr>
              <w:jc w:val="left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西安汉唐分析检测有限公司、</w:t>
            </w:r>
            <w:r w:rsidRPr="00696CA7">
              <w:rPr>
                <w:rFonts w:hint="eastAsia"/>
                <w:bCs/>
                <w:sz w:val="22"/>
              </w:rPr>
              <w:t>东北轻合金有限责任公司</w:t>
            </w:r>
            <w:r>
              <w:rPr>
                <w:rFonts w:hint="eastAsia"/>
                <w:bCs/>
                <w:sz w:val="22"/>
              </w:rPr>
              <w:t>、</w:t>
            </w:r>
            <w:r w:rsidRPr="00696CA7">
              <w:rPr>
                <w:rFonts w:hint="eastAsia"/>
                <w:bCs/>
                <w:sz w:val="22"/>
              </w:rPr>
              <w:t>广东省科学院工业分析检测中心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4A9AEC7E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7D61F88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2C847302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摩擦、磨损和磨耗试验机校准规范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03CDBF4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国标（北京）检验认证有限公司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69CF23BD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东北轻合金有限责任公司、西北铝业有限责任公司、</w:t>
            </w:r>
            <w:r w:rsidRPr="009574AA">
              <w:rPr>
                <w:rFonts w:hint="eastAsia"/>
                <w:bCs/>
                <w:sz w:val="22"/>
              </w:rPr>
              <w:t>西南铝业（集团）有限责任公司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3EC1EF47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46F67A7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0E84F41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金属裂纹对比试块校准规范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5B35456E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东北轻合金有限责任公司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25B57E7B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西南铝业（集团）有限责任公司、国标（北京）检验认证有限公司、西安汉唐分析检测有限公司、</w:t>
            </w:r>
            <w:r w:rsidRPr="00287985">
              <w:rPr>
                <w:bCs/>
                <w:sz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</w:rPr>
              <w:t>、</w:t>
            </w:r>
            <w:r w:rsidRPr="00016039">
              <w:rPr>
                <w:bCs/>
                <w:sz w:val="22"/>
              </w:rPr>
              <w:t>芜湖精塑实业有限公司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702ED312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1055248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43265AE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叉式热电偶校准规范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0C738FAB" w14:textId="77777777" w:rsidR="00E003D6" w:rsidRDefault="00E003D6" w:rsidP="00FD59D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bCs/>
                <w:sz w:val="22"/>
              </w:rPr>
              <w:t>西南铝业（集团）有限责任公司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485B433A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东北轻合金有限责任公司、国标（北京）检验认证有限公司、西安汉唐分析检测有限公司、</w:t>
            </w:r>
            <w:r w:rsidRPr="00287985">
              <w:rPr>
                <w:bCs/>
                <w:sz w:val="22"/>
              </w:rPr>
              <w:t>山东南山铝业股份有限公司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5CF0763C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4F6452EC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56CE0B76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铝板带在线测厚仪校准规范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399AA501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西南铝业（集团）有限责任公司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7CB8E9DB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广东省科学院工业分析检测中心、国合通用测试评价认证股份公司、</w:t>
            </w:r>
            <w:r w:rsidRPr="00287985">
              <w:rPr>
                <w:bCs/>
                <w:sz w:val="22"/>
              </w:rPr>
              <w:t>天津新艾隆科技有限公司</w:t>
            </w:r>
            <w:r w:rsidRPr="00287985">
              <w:rPr>
                <w:rFonts w:hint="eastAsia"/>
                <w:bCs/>
                <w:sz w:val="22"/>
              </w:rPr>
              <w:t>、</w:t>
            </w:r>
            <w:r w:rsidRPr="00287985">
              <w:rPr>
                <w:bCs/>
                <w:sz w:val="22"/>
              </w:rPr>
              <w:t>山东南山铝业股份有限公司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3FEF4730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0FF4C96C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CDFDDBF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油膜测厚仪校准规范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34AB3FD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西南铝业（集团）有限责任公司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13E7D551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广东省科学院工业分析检测中心、有</w:t>
            </w:r>
            <w:proofErr w:type="gramStart"/>
            <w:r>
              <w:rPr>
                <w:rFonts w:hint="eastAsia"/>
                <w:bCs/>
                <w:sz w:val="22"/>
              </w:rPr>
              <w:t>研</w:t>
            </w:r>
            <w:proofErr w:type="gramEnd"/>
            <w:r>
              <w:rPr>
                <w:rFonts w:hint="eastAsia"/>
                <w:bCs/>
                <w:sz w:val="22"/>
              </w:rPr>
              <w:t>工程技术研究院有限公司、西安汉唐分析检测有限公司、</w:t>
            </w:r>
            <w:r w:rsidRPr="00287985">
              <w:rPr>
                <w:bCs/>
                <w:sz w:val="22"/>
              </w:rPr>
              <w:t>中铝材料应用研究院有限公司</w:t>
            </w:r>
            <w:r w:rsidRPr="00287985">
              <w:rPr>
                <w:rFonts w:hint="eastAsia"/>
                <w:bCs/>
                <w:sz w:val="22"/>
              </w:rPr>
              <w:t>、</w:t>
            </w:r>
            <w:r>
              <w:rPr>
                <w:rFonts w:hint="eastAsia"/>
                <w:bCs/>
                <w:sz w:val="22"/>
              </w:rPr>
              <w:t>国合通用测试评价认证股份公司、</w:t>
            </w:r>
            <w:proofErr w:type="gramStart"/>
            <w:r w:rsidRPr="00016039">
              <w:rPr>
                <w:bCs/>
                <w:sz w:val="22"/>
              </w:rPr>
              <w:t>广亚铝业</w:t>
            </w:r>
            <w:proofErr w:type="gramEnd"/>
            <w:r w:rsidRPr="00016039">
              <w:rPr>
                <w:bCs/>
                <w:sz w:val="22"/>
              </w:rPr>
              <w:t>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125FAAC8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598AD035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D625DF1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支辊式弯曲试验机校准规范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01BAB47B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西南铝业（集团）有限责任公司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72AA828F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西安汉唐分析检测有限公司、东北轻合金有限责任公司、国标（北京）检验认证有限公司、</w:t>
            </w:r>
            <w:r w:rsidRPr="00287985">
              <w:rPr>
                <w:bCs/>
                <w:sz w:val="22"/>
              </w:rPr>
              <w:t>山东南山铝业股份有限公司</w:t>
            </w:r>
            <w:r w:rsidRPr="00287985">
              <w:rPr>
                <w:rFonts w:hint="eastAsia"/>
                <w:bCs/>
                <w:sz w:val="22"/>
              </w:rPr>
              <w:t>、</w:t>
            </w:r>
            <w:r w:rsidRPr="00287985">
              <w:rPr>
                <w:bCs/>
                <w:sz w:val="22"/>
              </w:rPr>
              <w:t>天津新艾隆科技有限公司</w:t>
            </w:r>
            <w:r w:rsidRPr="00287985"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306788A3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7B276463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14330D6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磁粉</w:t>
            </w:r>
            <w:proofErr w:type="gramStart"/>
            <w:r>
              <w:rPr>
                <w:rFonts w:hint="eastAsia"/>
                <w:bCs/>
                <w:sz w:val="22"/>
              </w:rPr>
              <w:t>提升力试块</w:t>
            </w:r>
            <w:proofErr w:type="gramEnd"/>
            <w:r>
              <w:rPr>
                <w:rFonts w:hint="eastAsia"/>
                <w:bCs/>
                <w:sz w:val="22"/>
              </w:rPr>
              <w:t>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9B559C8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3D4237E8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广东省科学院工业分析检测中心、有</w:t>
            </w:r>
            <w:proofErr w:type="gramStart"/>
            <w:r>
              <w:rPr>
                <w:rFonts w:hint="eastAsia"/>
                <w:bCs/>
                <w:sz w:val="22"/>
              </w:rPr>
              <w:t>研</w:t>
            </w:r>
            <w:proofErr w:type="gramEnd"/>
            <w:r>
              <w:rPr>
                <w:rFonts w:hint="eastAsia"/>
                <w:bCs/>
                <w:sz w:val="22"/>
              </w:rPr>
              <w:t>工程技术研究院有限公司、西安汉唐分析检测有限公司、</w:t>
            </w:r>
            <w:r w:rsidRPr="00287985">
              <w:rPr>
                <w:bCs/>
                <w:sz w:val="22"/>
              </w:rPr>
              <w:t>中铝材料应用研究院有限公司</w:t>
            </w:r>
            <w:r w:rsidRPr="00287985">
              <w:rPr>
                <w:rFonts w:hint="eastAsia"/>
                <w:bCs/>
                <w:sz w:val="22"/>
              </w:rPr>
              <w:t>、</w:t>
            </w:r>
            <w:r>
              <w:rPr>
                <w:rFonts w:hint="eastAsia"/>
                <w:bCs/>
                <w:sz w:val="22"/>
              </w:rPr>
              <w:t>国合通用测试评价认证股份公司等</w:t>
            </w:r>
          </w:p>
        </w:tc>
      </w:tr>
      <w:tr w:rsidR="00E003D6" w14:paraId="7BE7FB49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0EF1A863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67D5A944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光学显微镜畸变校准规范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0ACB849A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3CAAB4D4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 w:rsidRPr="006702D9">
              <w:rPr>
                <w:bCs/>
                <w:sz w:val="22"/>
              </w:rPr>
              <w:t>中航金属材料理化检测科技有限公司</w:t>
            </w:r>
            <w:r w:rsidRPr="006702D9">
              <w:rPr>
                <w:rFonts w:hint="eastAsia"/>
                <w:bCs/>
                <w:sz w:val="22"/>
              </w:rPr>
              <w:t>、</w:t>
            </w:r>
            <w:r w:rsidRPr="006702D9">
              <w:rPr>
                <w:bCs/>
                <w:sz w:val="22"/>
              </w:rPr>
              <w:t>陕西天成航空材料有限公司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740D5866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0DA00A4C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4FB7B2F1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proofErr w:type="gramStart"/>
            <w:r>
              <w:rPr>
                <w:rFonts w:hint="eastAsia"/>
                <w:bCs/>
                <w:sz w:val="22"/>
              </w:rPr>
              <w:t>激光标距刻线</w:t>
            </w:r>
            <w:proofErr w:type="gramEnd"/>
            <w:r>
              <w:rPr>
                <w:rFonts w:hint="eastAsia"/>
                <w:bCs/>
                <w:sz w:val="22"/>
              </w:rPr>
              <w:t>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55589D45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4396321D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东北轻合金有限责任公司、国标（北京）检验认证有限公司、</w:t>
            </w:r>
            <w:r w:rsidRPr="00287985">
              <w:rPr>
                <w:bCs/>
                <w:sz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4CF1701E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F054767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4891081E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金属线材反复弯曲试验机校准规范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EF14E98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0A612C69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 w:rsidRPr="006702D9">
              <w:rPr>
                <w:bCs/>
                <w:sz w:val="22"/>
              </w:rPr>
              <w:t>中航金属材料理化检测科技有限公司</w:t>
            </w:r>
            <w:r w:rsidRPr="006702D9">
              <w:rPr>
                <w:rFonts w:hint="eastAsia"/>
                <w:bCs/>
                <w:sz w:val="22"/>
              </w:rPr>
              <w:t>、中国有色金属工业西北质量监督检验中心、</w:t>
            </w:r>
            <w:r>
              <w:rPr>
                <w:rFonts w:hint="eastAsia"/>
                <w:bCs/>
                <w:sz w:val="22"/>
              </w:rPr>
              <w:t>广东省科学院工业分析检测中心、</w:t>
            </w:r>
            <w:r w:rsidRPr="00287985">
              <w:rPr>
                <w:bCs/>
                <w:sz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60EF0997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6566FCAC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3AF84127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空气热老化箱校准规范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60E859DF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4CCC9EA5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 w:rsidRPr="006702D9">
              <w:rPr>
                <w:bCs/>
                <w:sz w:val="22"/>
              </w:rPr>
              <w:t>陕西天成航空材料有限公司</w:t>
            </w:r>
            <w:r w:rsidRPr="006702D9">
              <w:rPr>
                <w:rFonts w:hint="eastAsia"/>
                <w:bCs/>
                <w:sz w:val="22"/>
              </w:rPr>
              <w:t>、中国有色金属工业西北质量监督检验中心、</w:t>
            </w:r>
            <w:r w:rsidRPr="00287985">
              <w:rPr>
                <w:bCs/>
                <w:sz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5441386B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4D4FC40A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082099D7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霍尔流速计校准规范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65BA774A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3D7F35D6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 w:rsidRPr="006702D9">
              <w:rPr>
                <w:bCs/>
                <w:sz w:val="22"/>
              </w:rPr>
              <w:t>中航金属材料理化检测科技有限公司</w:t>
            </w:r>
            <w:r w:rsidRPr="006702D9">
              <w:rPr>
                <w:rFonts w:hint="eastAsia"/>
                <w:bCs/>
                <w:sz w:val="22"/>
              </w:rPr>
              <w:t>、中国有色金属工业西北质量监督检验中心、</w:t>
            </w:r>
            <w:r>
              <w:rPr>
                <w:rFonts w:hint="eastAsia"/>
                <w:bCs/>
                <w:sz w:val="22"/>
              </w:rPr>
              <w:t>广东省科学院工业分析检测中心等</w:t>
            </w:r>
          </w:p>
        </w:tc>
      </w:tr>
      <w:tr w:rsidR="00E003D6" w14:paraId="0BD2F22B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651E4D5E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568AE996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塑料容量瓶校准规范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2A30028D" w14:textId="77777777" w:rsidR="00E003D6" w:rsidRDefault="00E003D6" w:rsidP="00FD59DE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0EDE93A6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东北轻合金有限责任公司、国标（北京）检验认证有限公司、</w:t>
            </w:r>
            <w:r w:rsidRPr="00287985">
              <w:rPr>
                <w:bCs/>
                <w:sz w:val="22"/>
              </w:rPr>
              <w:t>山东南山铝业股份有限公司</w:t>
            </w:r>
            <w:r w:rsidRPr="00287985">
              <w:rPr>
                <w:rFonts w:hint="eastAsia"/>
                <w:bCs/>
                <w:sz w:val="22"/>
              </w:rPr>
              <w:t>、</w:t>
            </w:r>
            <w:r w:rsidRPr="00287985">
              <w:rPr>
                <w:bCs/>
                <w:sz w:val="22"/>
              </w:rPr>
              <w:t>天津新艾隆科技有限公司</w:t>
            </w:r>
            <w:r w:rsidRPr="00287985">
              <w:rPr>
                <w:rFonts w:hint="eastAsia"/>
                <w:bCs/>
                <w:sz w:val="22"/>
              </w:rPr>
              <w:t>等</w:t>
            </w:r>
          </w:p>
        </w:tc>
      </w:tr>
      <w:tr w:rsidR="00E003D6" w14:paraId="75D8F1EB" w14:textId="77777777" w:rsidTr="00FD59DE">
        <w:trPr>
          <w:trHeight w:val="670"/>
        </w:trPr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 w14:paraId="36A10B34" w14:textId="77777777" w:rsidR="00E003D6" w:rsidRDefault="00E003D6" w:rsidP="00E003D6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88" w:type="pct"/>
            <w:tcBorders>
              <w:tl2br w:val="nil"/>
              <w:tr2bl w:val="nil"/>
            </w:tcBorders>
            <w:vAlign w:val="center"/>
          </w:tcPr>
          <w:p w14:paraId="5B378A7A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相控阵超声试块校准规范</w:t>
            </w:r>
          </w:p>
        </w:tc>
        <w:tc>
          <w:tcPr>
            <w:tcW w:w="1230" w:type="pct"/>
            <w:tcBorders>
              <w:tl2br w:val="nil"/>
              <w:tr2bl w:val="nil"/>
            </w:tcBorders>
            <w:vAlign w:val="center"/>
          </w:tcPr>
          <w:p w14:paraId="7CC85A2F" w14:textId="77777777" w:rsidR="00E003D6" w:rsidRDefault="00E003D6" w:rsidP="00FD59DE">
            <w:pPr>
              <w:jc w:val="center"/>
              <w:rPr>
                <w:sz w:val="22"/>
              </w:rPr>
            </w:pPr>
            <w:r>
              <w:rPr>
                <w:rFonts w:hint="eastAsia"/>
                <w:bCs/>
                <w:sz w:val="22"/>
              </w:rPr>
              <w:t>西安汉唐分析检测有限公司</w:t>
            </w:r>
          </w:p>
        </w:tc>
        <w:tc>
          <w:tcPr>
            <w:tcW w:w="1820" w:type="pct"/>
            <w:tcBorders>
              <w:tl2br w:val="nil"/>
              <w:tr2bl w:val="nil"/>
            </w:tcBorders>
            <w:vAlign w:val="center"/>
          </w:tcPr>
          <w:p w14:paraId="2D38C48C" w14:textId="77777777" w:rsidR="00E003D6" w:rsidRDefault="00E003D6" w:rsidP="00FD59DE">
            <w:pPr>
              <w:jc w:val="left"/>
              <w:rPr>
                <w:bCs/>
                <w:sz w:val="22"/>
              </w:rPr>
            </w:pPr>
            <w:r w:rsidRPr="006702D9">
              <w:rPr>
                <w:bCs/>
                <w:sz w:val="22"/>
              </w:rPr>
              <w:t>陕西天成航空材料有限公司</w:t>
            </w:r>
            <w:r w:rsidRPr="006702D9">
              <w:rPr>
                <w:rFonts w:hint="eastAsia"/>
                <w:bCs/>
                <w:sz w:val="22"/>
              </w:rPr>
              <w:t>、</w:t>
            </w:r>
            <w:r>
              <w:rPr>
                <w:rFonts w:hint="eastAsia"/>
                <w:bCs/>
                <w:sz w:val="22"/>
              </w:rPr>
              <w:t>西南铝业（集团）有限责任公司、国标（北京）检验认证有限公司、西安汉唐分析检测有限公司、</w:t>
            </w:r>
            <w:r w:rsidRPr="00287985">
              <w:rPr>
                <w:bCs/>
                <w:sz w:val="22"/>
              </w:rPr>
              <w:t>中铝材料应用研究院有限公司</w:t>
            </w:r>
          </w:p>
        </w:tc>
      </w:tr>
    </w:tbl>
    <w:p w14:paraId="1EC5B404" w14:textId="77777777" w:rsidR="00E003D6" w:rsidRDefault="00E003D6" w:rsidP="00E003D6">
      <w:pPr>
        <w:adjustRightInd w:val="0"/>
        <w:snapToGrid w:val="0"/>
        <w:spacing w:line="280" w:lineRule="exact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7B669BAF" w14:textId="77777777" w:rsidR="006B68B3" w:rsidRPr="00E003D6" w:rsidRDefault="006B68B3"/>
    <w:sectPr w:rsidR="006B68B3" w:rsidRPr="00E003D6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3C36" w14:textId="77777777" w:rsidR="002D5715" w:rsidRDefault="002D5715" w:rsidP="00E003D6">
      <w:r>
        <w:separator/>
      </w:r>
    </w:p>
  </w:endnote>
  <w:endnote w:type="continuationSeparator" w:id="0">
    <w:p w14:paraId="4A145709" w14:textId="77777777" w:rsidR="002D5715" w:rsidRDefault="002D5715" w:rsidP="00E0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82D3" w14:textId="77777777" w:rsidR="002D5715" w:rsidRDefault="002D5715" w:rsidP="00E003D6">
      <w:r>
        <w:separator/>
      </w:r>
    </w:p>
  </w:footnote>
  <w:footnote w:type="continuationSeparator" w:id="0">
    <w:p w14:paraId="14D53808" w14:textId="77777777" w:rsidR="002D5715" w:rsidRDefault="002D5715" w:rsidP="00E0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D2D51"/>
    <w:multiLevelType w:val="multilevel"/>
    <w:tmpl w:val="62FD2D51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6356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8E"/>
    <w:rsid w:val="002D5715"/>
    <w:rsid w:val="006B68B3"/>
    <w:rsid w:val="006F128E"/>
    <w:rsid w:val="00E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2AF80E-F3BF-4F77-85AC-4E104F9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3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3D6"/>
    <w:rPr>
      <w:sz w:val="18"/>
      <w:szCs w:val="18"/>
    </w:rPr>
  </w:style>
  <w:style w:type="table" w:styleId="a7">
    <w:name w:val="Table Grid"/>
    <w:basedOn w:val="a1"/>
    <w:uiPriority w:val="59"/>
    <w:qFormat/>
    <w:rsid w:val="00E003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2023-04-07T06:55:00Z</dcterms:created>
  <dcterms:modified xsi:type="dcterms:W3CDTF">2023-04-07T06:55:00Z</dcterms:modified>
</cp:coreProperties>
</file>