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56D9" w14:textId="77777777" w:rsidR="004D306A" w:rsidRDefault="004D306A" w:rsidP="004D306A">
      <w:pPr>
        <w:rPr>
          <w:rFonts w:ascii="宋体" w:hAns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附件</w:t>
      </w:r>
      <w:r>
        <w:rPr>
          <w:rFonts w:ascii="宋体" w:hAnsi="宋体" w:cs="黑体" w:hint="eastAsia"/>
          <w:sz w:val="28"/>
          <w:szCs w:val="28"/>
        </w:rPr>
        <w:t>2</w:t>
      </w:r>
      <w:r>
        <w:rPr>
          <w:rFonts w:ascii="宋体" w:hAnsi="宋体" w:cs="黑体" w:hint="eastAsia"/>
          <w:sz w:val="28"/>
          <w:szCs w:val="28"/>
        </w:rPr>
        <w:t>：</w:t>
      </w:r>
    </w:p>
    <w:p w14:paraId="1919C0DD" w14:textId="77777777" w:rsidR="004D306A" w:rsidRDefault="004D306A" w:rsidP="004D306A">
      <w:pPr>
        <w:spacing w:afterLines="20" w:after="62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重金属组审定、预审和讨论的标准项目</w:t>
      </w:r>
    </w:p>
    <w:tbl>
      <w:tblPr>
        <w:tblW w:w="142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544"/>
        <w:gridCol w:w="2692"/>
        <w:gridCol w:w="6239"/>
        <w:gridCol w:w="992"/>
      </w:tblGrid>
      <w:tr w:rsidR="004D306A" w14:paraId="2CEE2589" w14:textId="77777777" w:rsidTr="005A750A">
        <w:trPr>
          <w:trHeight w:val="567"/>
          <w:tblHeader/>
          <w:jc w:val="center"/>
        </w:trPr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08A5D8" w14:textId="77777777" w:rsidR="004D306A" w:rsidRDefault="004D306A" w:rsidP="005A750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CF14DA" w14:textId="77777777" w:rsidR="004D306A" w:rsidRDefault="004D306A" w:rsidP="005A750A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标准项目名称</w:t>
            </w:r>
          </w:p>
        </w:tc>
        <w:tc>
          <w:tcPr>
            <w:tcW w:w="26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5FD0AE" w14:textId="77777777" w:rsidR="004D306A" w:rsidRDefault="004D306A" w:rsidP="005A750A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项目计划编号</w:t>
            </w:r>
          </w:p>
        </w:tc>
        <w:tc>
          <w:tcPr>
            <w:tcW w:w="62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D562BF" w14:textId="77777777" w:rsidR="004D306A" w:rsidRDefault="004D306A" w:rsidP="005A750A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起草单位</w:t>
            </w:r>
            <w:r>
              <w:rPr>
                <w:rFonts w:eastAsia="黑体" w:hint="eastAsia"/>
                <w:sz w:val="24"/>
                <w:szCs w:val="24"/>
              </w:rPr>
              <w:t>及相关单位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A3ACA" w14:textId="77777777" w:rsidR="004D306A" w:rsidRDefault="004D306A" w:rsidP="005A750A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备注</w:t>
            </w:r>
          </w:p>
        </w:tc>
      </w:tr>
      <w:tr w:rsidR="004D306A" w14:paraId="1ACEC0B0" w14:textId="77777777" w:rsidTr="005A750A">
        <w:trPr>
          <w:trHeight w:val="630"/>
          <w:jc w:val="center"/>
        </w:trPr>
        <w:tc>
          <w:tcPr>
            <w:tcW w:w="14283" w:type="dxa"/>
            <w:gridSpan w:val="5"/>
            <w:vAlign w:val="center"/>
          </w:tcPr>
          <w:p w14:paraId="4722BD8E" w14:textId="77777777" w:rsidR="004D306A" w:rsidRDefault="004D306A" w:rsidP="005A750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第一组</w:t>
            </w:r>
          </w:p>
        </w:tc>
      </w:tr>
      <w:tr w:rsidR="004D306A" w14:paraId="5494C8CF" w14:textId="77777777" w:rsidTr="005A750A">
        <w:trPr>
          <w:trHeight w:val="812"/>
          <w:jc w:val="center"/>
        </w:trPr>
        <w:tc>
          <w:tcPr>
            <w:tcW w:w="816" w:type="dxa"/>
            <w:vAlign w:val="center"/>
          </w:tcPr>
          <w:p w14:paraId="08C2DA16" w14:textId="77777777" w:rsidR="004D306A" w:rsidRDefault="004D306A" w:rsidP="004D306A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6352FAC" w14:textId="77777777" w:rsidR="004D306A" w:rsidRDefault="004D306A" w:rsidP="005A750A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铜合金护套带材</w:t>
            </w:r>
          </w:p>
        </w:tc>
        <w:tc>
          <w:tcPr>
            <w:tcW w:w="2692" w:type="dxa"/>
            <w:vAlign w:val="center"/>
          </w:tcPr>
          <w:p w14:paraId="31729D5F" w14:textId="77777777" w:rsidR="004D306A" w:rsidRDefault="004D306A" w:rsidP="005A750A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[2021]234号</w:t>
            </w:r>
            <w:hyperlink r:id="rId7" w:history="1">
              <w:r>
                <w:rPr>
                  <w:rFonts w:ascii="宋体" w:eastAsia="宋体" w:hAnsi="宋体" w:cs="宋体" w:hint="eastAsia"/>
                  <w:szCs w:val="21"/>
                </w:rPr>
                <w:t>2021-0878T-YS</w:t>
              </w:r>
            </w:hyperlink>
          </w:p>
        </w:tc>
        <w:tc>
          <w:tcPr>
            <w:tcW w:w="6239" w:type="dxa"/>
            <w:vAlign w:val="center"/>
          </w:tcPr>
          <w:p w14:paraId="150C0EB8" w14:textId="77777777" w:rsidR="004D306A" w:rsidRDefault="004D306A" w:rsidP="005A750A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中铝洛阳铜加工有限公司、安徽楚江高精铜带有限公司、绍兴市特种设备检测院</w:t>
            </w:r>
          </w:p>
        </w:tc>
        <w:tc>
          <w:tcPr>
            <w:tcW w:w="992" w:type="dxa"/>
            <w:vAlign w:val="center"/>
          </w:tcPr>
          <w:p w14:paraId="0A9D6E15" w14:textId="77777777" w:rsidR="004D306A" w:rsidRDefault="004D306A" w:rsidP="005A750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4D306A" w14:paraId="7F56E9A6" w14:textId="77777777" w:rsidTr="005A750A">
        <w:trPr>
          <w:trHeight w:val="792"/>
          <w:jc w:val="center"/>
        </w:trPr>
        <w:tc>
          <w:tcPr>
            <w:tcW w:w="816" w:type="dxa"/>
            <w:vAlign w:val="center"/>
          </w:tcPr>
          <w:p w14:paraId="6AE89B57" w14:textId="77777777" w:rsidR="004D306A" w:rsidRDefault="004D306A" w:rsidP="004D306A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789C5941" w14:textId="77777777" w:rsidR="004D306A" w:rsidRDefault="004D306A" w:rsidP="005A750A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端子连接器用铜及铜合金带箔材</w:t>
            </w:r>
          </w:p>
        </w:tc>
        <w:tc>
          <w:tcPr>
            <w:tcW w:w="2692" w:type="dxa"/>
            <w:vAlign w:val="center"/>
          </w:tcPr>
          <w:p w14:paraId="21190E2C" w14:textId="77777777" w:rsidR="004D306A" w:rsidRDefault="004D306A" w:rsidP="005A750A">
            <w:pPr>
              <w:ind w:left="420" w:hangingChars="200" w:hanging="420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发[2022]22号</w:t>
            </w:r>
          </w:p>
          <w:p w14:paraId="594175B1" w14:textId="77777777" w:rsidR="004D306A" w:rsidRDefault="004D306A" w:rsidP="005A75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20220708-T-610</w:t>
            </w:r>
          </w:p>
        </w:tc>
        <w:tc>
          <w:tcPr>
            <w:tcW w:w="6239" w:type="dxa"/>
            <w:vAlign w:val="center"/>
          </w:tcPr>
          <w:p w14:paraId="3F4CDA9F" w14:textId="77777777" w:rsidR="004D306A" w:rsidRDefault="004D306A" w:rsidP="005A750A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宁波兴业盛泰集团有限公司、安徽鑫科铜业有限公司、安徽楚江高精铜带有限公司、浙江力博实业股份有限公司、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浙江浙铜五星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金属材料有限公司、上海五星铜业股份有限公司、太原晋西春雷铜业有限公司、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凯美龙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精密铜板带（河南）有限公司、苏州金江铜业有限公司、铜陵有色金属集团股份有限公司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金威铜业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分公司（12.1）、深圳市深台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帷翔电子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有限公司、宁波兴业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泰新型电子材料有限公司、宁波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悦合金材料有限公司</w:t>
            </w:r>
          </w:p>
        </w:tc>
        <w:tc>
          <w:tcPr>
            <w:tcW w:w="992" w:type="dxa"/>
            <w:vAlign w:val="center"/>
          </w:tcPr>
          <w:p w14:paraId="026BDF01" w14:textId="77777777" w:rsidR="004D306A" w:rsidRDefault="004D306A" w:rsidP="005A750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4D306A" w14:paraId="6CDC8AA1" w14:textId="77777777" w:rsidTr="005A750A">
        <w:trPr>
          <w:trHeight w:val="1060"/>
          <w:jc w:val="center"/>
        </w:trPr>
        <w:tc>
          <w:tcPr>
            <w:tcW w:w="816" w:type="dxa"/>
            <w:vAlign w:val="center"/>
          </w:tcPr>
          <w:p w14:paraId="444E7FAA" w14:textId="77777777" w:rsidR="004D306A" w:rsidRDefault="004D306A" w:rsidP="004D306A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2847EFE" w14:textId="77777777" w:rsidR="004D306A" w:rsidRDefault="004D306A" w:rsidP="005A750A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电缆用铜带</w:t>
            </w:r>
          </w:p>
        </w:tc>
        <w:tc>
          <w:tcPr>
            <w:tcW w:w="2692" w:type="dxa"/>
            <w:vAlign w:val="center"/>
          </w:tcPr>
          <w:p w14:paraId="00088EC6" w14:textId="77777777" w:rsidR="004D306A" w:rsidRDefault="004D306A" w:rsidP="005A750A">
            <w:pPr>
              <w:ind w:left="420" w:hangingChars="200" w:hanging="420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发[2022]22号</w:t>
            </w:r>
          </w:p>
          <w:p w14:paraId="6359F3C1" w14:textId="77777777" w:rsidR="004D306A" w:rsidRDefault="004D306A" w:rsidP="005A75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20220709-T-610</w:t>
            </w:r>
          </w:p>
        </w:tc>
        <w:tc>
          <w:tcPr>
            <w:tcW w:w="6239" w:type="dxa"/>
            <w:vAlign w:val="center"/>
          </w:tcPr>
          <w:p w14:paraId="0CE92B4E" w14:textId="77777777" w:rsidR="004D306A" w:rsidRDefault="004D306A" w:rsidP="005A750A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铝洛阳铜加工有限公司、富威科技（吴江）有限公司、浙江力博实业股份有限公司、上海五星铜业股份有限公司、山西春雷铜材有限责任公司、湖北精益高精铜板带有限公司、安徽金池铜业股份有限公司、湖南力通恒裕电缆科技有限公司</w:t>
            </w:r>
          </w:p>
        </w:tc>
        <w:tc>
          <w:tcPr>
            <w:tcW w:w="992" w:type="dxa"/>
            <w:vAlign w:val="center"/>
          </w:tcPr>
          <w:p w14:paraId="682EF792" w14:textId="77777777" w:rsidR="004D306A" w:rsidRDefault="004D306A" w:rsidP="005A750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4D306A" w14:paraId="2B1DFD3E" w14:textId="77777777" w:rsidTr="005A750A">
        <w:trPr>
          <w:trHeight w:val="1069"/>
          <w:jc w:val="center"/>
        </w:trPr>
        <w:tc>
          <w:tcPr>
            <w:tcW w:w="816" w:type="dxa"/>
            <w:vAlign w:val="center"/>
          </w:tcPr>
          <w:p w14:paraId="63BF4696" w14:textId="77777777" w:rsidR="004D306A" w:rsidRDefault="004D306A" w:rsidP="004D306A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C03CB53" w14:textId="77777777" w:rsidR="004D306A" w:rsidRDefault="004D306A" w:rsidP="005A750A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铜镍钴硅合金带箔材</w:t>
            </w:r>
          </w:p>
        </w:tc>
        <w:tc>
          <w:tcPr>
            <w:tcW w:w="2692" w:type="dxa"/>
            <w:vAlign w:val="center"/>
          </w:tcPr>
          <w:p w14:paraId="789BF907" w14:textId="77777777" w:rsidR="004D306A" w:rsidRDefault="004D306A" w:rsidP="005A75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[2022]94号2022-0045T-YS</w:t>
            </w:r>
          </w:p>
        </w:tc>
        <w:tc>
          <w:tcPr>
            <w:tcW w:w="6239" w:type="dxa"/>
            <w:vAlign w:val="center"/>
          </w:tcPr>
          <w:p w14:paraId="12AD857F" w14:textId="77777777" w:rsidR="004D306A" w:rsidRDefault="004D306A" w:rsidP="005A750A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宁波兴业盛泰集团有限公司、宁波兴业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泰新型电子材料有限公司、有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工程技术研究院有限公司、太原晋西春雷铜业有限公司、山西春雷铜材有限责任公司、苏州金江铜业有限公司</w:t>
            </w:r>
          </w:p>
        </w:tc>
        <w:tc>
          <w:tcPr>
            <w:tcW w:w="992" w:type="dxa"/>
            <w:vAlign w:val="center"/>
          </w:tcPr>
          <w:p w14:paraId="25E707AB" w14:textId="77777777" w:rsidR="004D306A" w:rsidRDefault="004D306A" w:rsidP="005A750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4D306A" w14:paraId="4A875E1F" w14:textId="77777777" w:rsidTr="005A750A">
        <w:trPr>
          <w:trHeight w:val="1425"/>
          <w:jc w:val="center"/>
        </w:trPr>
        <w:tc>
          <w:tcPr>
            <w:tcW w:w="816" w:type="dxa"/>
            <w:vAlign w:val="center"/>
          </w:tcPr>
          <w:p w14:paraId="3889105C" w14:textId="77777777" w:rsidR="004D306A" w:rsidRDefault="004D306A" w:rsidP="004D306A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7D457548" w14:textId="77777777" w:rsidR="004D306A" w:rsidRDefault="004D306A" w:rsidP="005A750A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高强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高弹铜合金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带箔材</w:t>
            </w:r>
          </w:p>
        </w:tc>
        <w:tc>
          <w:tcPr>
            <w:tcW w:w="2692" w:type="dxa"/>
            <w:vAlign w:val="center"/>
          </w:tcPr>
          <w:p w14:paraId="6CB13F84" w14:textId="77777777" w:rsidR="004D306A" w:rsidRDefault="004D306A" w:rsidP="005A75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[2022]158号2022-0565T-YS</w:t>
            </w:r>
          </w:p>
        </w:tc>
        <w:tc>
          <w:tcPr>
            <w:tcW w:w="6239" w:type="dxa"/>
            <w:vAlign w:val="center"/>
          </w:tcPr>
          <w:p w14:paraId="66DEAE9A" w14:textId="77777777" w:rsidR="004D306A" w:rsidRDefault="004D306A" w:rsidP="005A750A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宁波兴业盛泰集团有限公司、宁波兴业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泰新型电子材料有限公司、有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工程技术研究院有限公司、绍兴市质量技术监督检测院、太原晋西春雷铜业有限公司、山西春雷铜材有限责任公司、苏州金江铜业有限公司、绍兴市特种设备检测院</w:t>
            </w:r>
          </w:p>
        </w:tc>
        <w:tc>
          <w:tcPr>
            <w:tcW w:w="992" w:type="dxa"/>
            <w:vAlign w:val="center"/>
          </w:tcPr>
          <w:p w14:paraId="07DD2955" w14:textId="77777777" w:rsidR="004D306A" w:rsidRDefault="004D306A" w:rsidP="005A750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4D306A" w14:paraId="05272035" w14:textId="77777777" w:rsidTr="005A750A">
        <w:trPr>
          <w:trHeight w:val="1425"/>
          <w:jc w:val="center"/>
        </w:trPr>
        <w:tc>
          <w:tcPr>
            <w:tcW w:w="816" w:type="dxa"/>
            <w:vAlign w:val="center"/>
          </w:tcPr>
          <w:p w14:paraId="4632A699" w14:textId="77777777" w:rsidR="004D306A" w:rsidRDefault="004D306A" w:rsidP="004D306A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02E2588" w14:textId="77777777" w:rsidR="004D306A" w:rsidRDefault="004D306A" w:rsidP="005A750A">
            <w:pPr>
              <w:pStyle w:val="a9"/>
              <w:spacing w:before="0" w:beforeAutospacing="0" w:after="0" w:afterAutospacing="0" w:line="260" w:lineRule="exact"/>
              <w:jc w:val="left"/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电容器端面用无铅锡基及</w:t>
            </w:r>
            <w:proofErr w:type="gramStart"/>
            <w:r>
              <w:rPr>
                <w:rFonts w:hint="eastAsia"/>
                <w:szCs w:val="21"/>
              </w:rPr>
              <w:t>锌基喷金</w:t>
            </w:r>
            <w:proofErr w:type="gramEnd"/>
            <w:r>
              <w:rPr>
                <w:rFonts w:hint="eastAsia"/>
                <w:szCs w:val="21"/>
              </w:rPr>
              <w:t>线</w:t>
            </w:r>
          </w:p>
        </w:tc>
        <w:tc>
          <w:tcPr>
            <w:tcW w:w="2692" w:type="dxa"/>
            <w:vAlign w:val="center"/>
          </w:tcPr>
          <w:p w14:paraId="2562A61A" w14:textId="77777777" w:rsidR="004D306A" w:rsidRDefault="004D306A" w:rsidP="005A750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[2022]158号2022-0827T-YS</w:t>
            </w:r>
          </w:p>
        </w:tc>
        <w:tc>
          <w:tcPr>
            <w:tcW w:w="6239" w:type="dxa"/>
            <w:vAlign w:val="center"/>
          </w:tcPr>
          <w:p w14:paraId="548B092A" w14:textId="77777777" w:rsidR="004D306A" w:rsidRDefault="004D306A" w:rsidP="005A750A">
            <w:pPr>
              <w:widowControl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绍兴市天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龙锡材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有限公司、铜陵龙峰新材料有限公司、绍兴市特种设备检测院、绍兴市质量技术监督检测院</w:t>
            </w:r>
          </w:p>
        </w:tc>
        <w:tc>
          <w:tcPr>
            <w:tcW w:w="992" w:type="dxa"/>
            <w:vAlign w:val="center"/>
          </w:tcPr>
          <w:p w14:paraId="74EB624D" w14:textId="77777777" w:rsidR="004D306A" w:rsidRDefault="004D306A" w:rsidP="005A750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4D306A" w14:paraId="36EBDE45" w14:textId="77777777" w:rsidTr="005A750A">
        <w:trPr>
          <w:trHeight w:val="798"/>
          <w:jc w:val="center"/>
        </w:trPr>
        <w:tc>
          <w:tcPr>
            <w:tcW w:w="816" w:type="dxa"/>
            <w:vAlign w:val="center"/>
          </w:tcPr>
          <w:p w14:paraId="490B4B06" w14:textId="77777777" w:rsidR="004D306A" w:rsidRDefault="004D306A" w:rsidP="004D306A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14A00BE" w14:textId="77777777" w:rsidR="004D306A" w:rsidRDefault="004D306A" w:rsidP="005A750A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覆铜陶瓷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基板用无氧铜带</w:t>
            </w:r>
          </w:p>
        </w:tc>
        <w:tc>
          <w:tcPr>
            <w:tcW w:w="2692" w:type="dxa"/>
            <w:vAlign w:val="center"/>
          </w:tcPr>
          <w:p w14:paraId="1F0B5184" w14:textId="77777777" w:rsidR="004D306A" w:rsidRDefault="004D306A" w:rsidP="005A75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[2022]94号2022-0040T-YS</w:t>
            </w:r>
          </w:p>
        </w:tc>
        <w:tc>
          <w:tcPr>
            <w:tcW w:w="6239" w:type="dxa"/>
            <w:vAlign w:val="center"/>
          </w:tcPr>
          <w:p w14:paraId="1042FC4A" w14:textId="77777777" w:rsidR="004D306A" w:rsidRDefault="004D306A" w:rsidP="005A750A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中铝洛阳铜加工有限公司、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浙江力博实业股份有限公司、绍兴市特种设备检测院</w:t>
            </w:r>
          </w:p>
        </w:tc>
        <w:tc>
          <w:tcPr>
            <w:tcW w:w="992" w:type="dxa"/>
            <w:vAlign w:val="center"/>
          </w:tcPr>
          <w:p w14:paraId="74D5535C" w14:textId="77777777" w:rsidR="004D306A" w:rsidRDefault="004D306A" w:rsidP="005A750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4D306A" w14:paraId="057027EC" w14:textId="77777777" w:rsidTr="005A750A">
        <w:trPr>
          <w:trHeight w:val="980"/>
          <w:jc w:val="center"/>
        </w:trPr>
        <w:tc>
          <w:tcPr>
            <w:tcW w:w="816" w:type="dxa"/>
            <w:vAlign w:val="center"/>
          </w:tcPr>
          <w:p w14:paraId="11BABBA2" w14:textId="77777777" w:rsidR="004D306A" w:rsidRDefault="004D306A" w:rsidP="004D306A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3BD0307" w14:textId="77777777" w:rsidR="004D306A" w:rsidRDefault="004D306A" w:rsidP="005A750A">
            <w:pPr>
              <w:pStyle w:val="a9"/>
              <w:spacing w:before="0" w:beforeAutospacing="0" w:after="0" w:afterAutospacing="0" w:line="260" w:lineRule="exact"/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增压器止推</w:t>
            </w:r>
            <w:proofErr w:type="gramEnd"/>
            <w:r>
              <w:rPr>
                <w:rFonts w:hint="eastAsia"/>
                <w:szCs w:val="21"/>
              </w:rPr>
              <w:t>轴承用铅锡青铜异型棒</w:t>
            </w:r>
          </w:p>
        </w:tc>
        <w:tc>
          <w:tcPr>
            <w:tcW w:w="2692" w:type="dxa"/>
            <w:vAlign w:val="center"/>
          </w:tcPr>
          <w:p w14:paraId="452A00D4" w14:textId="77777777" w:rsidR="004D306A" w:rsidRDefault="004D306A" w:rsidP="005A75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[2022]94号2022-0047T-YS</w:t>
            </w:r>
          </w:p>
        </w:tc>
        <w:tc>
          <w:tcPr>
            <w:tcW w:w="6239" w:type="dxa"/>
            <w:vAlign w:val="center"/>
          </w:tcPr>
          <w:p w14:paraId="776EA452" w14:textId="77777777" w:rsidR="004D306A" w:rsidRDefault="004D306A" w:rsidP="005A750A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中铝洛阳铜加工有限公司、芜湖恒鑫铜业集团有限公司等</w:t>
            </w:r>
          </w:p>
        </w:tc>
        <w:tc>
          <w:tcPr>
            <w:tcW w:w="992" w:type="dxa"/>
            <w:vAlign w:val="center"/>
          </w:tcPr>
          <w:p w14:paraId="6AA2DFCA" w14:textId="77777777" w:rsidR="004D306A" w:rsidRDefault="004D306A" w:rsidP="005A750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4D306A" w14:paraId="4691F051" w14:textId="77777777" w:rsidTr="005A750A">
        <w:trPr>
          <w:trHeight w:val="658"/>
          <w:jc w:val="center"/>
        </w:trPr>
        <w:tc>
          <w:tcPr>
            <w:tcW w:w="14283" w:type="dxa"/>
            <w:gridSpan w:val="5"/>
            <w:vAlign w:val="center"/>
          </w:tcPr>
          <w:p w14:paraId="3AB82C8D" w14:textId="77777777" w:rsidR="004D306A" w:rsidRDefault="004D306A" w:rsidP="005A750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第二组</w:t>
            </w:r>
          </w:p>
        </w:tc>
      </w:tr>
      <w:tr w:rsidR="004D306A" w14:paraId="51EB0087" w14:textId="77777777" w:rsidTr="005A750A">
        <w:trPr>
          <w:trHeight w:val="736"/>
          <w:jc w:val="center"/>
        </w:trPr>
        <w:tc>
          <w:tcPr>
            <w:tcW w:w="816" w:type="dxa"/>
            <w:vAlign w:val="center"/>
          </w:tcPr>
          <w:p w14:paraId="67BD3E1F" w14:textId="77777777" w:rsidR="004D306A" w:rsidRDefault="004D306A" w:rsidP="004D306A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2051E46" w14:textId="77777777" w:rsidR="004D306A" w:rsidRDefault="004D306A" w:rsidP="005A750A">
            <w:pPr>
              <w:pStyle w:val="a9"/>
              <w:spacing w:before="0" w:beforeAutospacing="0" w:after="0" w:afterAutospacing="0"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再生铜原料</w:t>
            </w:r>
          </w:p>
        </w:tc>
        <w:tc>
          <w:tcPr>
            <w:tcW w:w="2692" w:type="dxa"/>
            <w:vAlign w:val="center"/>
          </w:tcPr>
          <w:p w14:paraId="79675CA9" w14:textId="77777777" w:rsidR="004D306A" w:rsidRDefault="004D306A" w:rsidP="005A750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发[2020]36号</w:t>
            </w:r>
          </w:p>
          <w:p w14:paraId="0D5ABB8E" w14:textId="77777777" w:rsidR="004D306A" w:rsidRDefault="004D306A" w:rsidP="005A750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W20201710</w:t>
            </w:r>
          </w:p>
        </w:tc>
        <w:tc>
          <w:tcPr>
            <w:tcW w:w="6239" w:type="dxa"/>
            <w:vAlign w:val="center"/>
          </w:tcPr>
          <w:p w14:paraId="6CD9E94F" w14:textId="77777777" w:rsidR="004D306A" w:rsidRDefault="004D306A" w:rsidP="005A750A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宁波金田铜业（集团）股份有限公司</w:t>
            </w:r>
          </w:p>
        </w:tc>
        <w:tc>
          <w:tcPr>
            <w:tcW w:w="992" w:type="dxa"/>
            <w:vAlign w:val="center"/>
          </w:tcPr>
          <w:p w14:paraId="7ED87AC6" w14:textId="77777777" w:rsidR="004D306A" w:rsidRDefault="004D306A" w:rsidP="005A750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4D306A" w14:paraId="76ADE1E3" w14:textId="77777777" w:rsidTr="005A750A">
        <w:trPr>
          <w:trHeight w:val="824"/>
          <w:jc w:val="center"/>
        </w:trPr>
        <w:tc>
          <w:tcPr>
            <w:tcW w:w="816" w:type="dxa"/>
            <w:vAlign w:val="center"/>
          </w:tcPr>
          <w:p w14:paraId="3F802BF6" w14:textId="77777777" w:rsidR="004D306A" w:rsidRDefault="004D306A" w:rsidP="004D306A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3234BF1" w14:textId="77777777" w:rsidR="004D306A" w:rsidRDefault="004D306A" w:rsidP="005A750A">
            <w:pPr>
              <w:pStyle w:val="a9"/>
              <w:spacing w:before="0" w:beforeAutospacing="0" w:after="0" w:afterAutospacing="0"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再生铜合金原料</w:t>
            </w:r>
          </w:p>
        </w:tc>
        <w:tc>
          <w:tcPr>
            <w:tcW w:w="2692" w:type="dxa"/>
            <w:vAlign w:val="center"/>
          </w:tcPr>
          <w:p w14:paraId="6C2532A4" w14:textId="77777777" w:rsidR="004D306A" w:rsidRDefault="004D306A" w:rsidP="005A750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发[2020]36号</w:t>
            </w:r>
          </w:p>
          <w:p w14:paraId="6A14B277" w14:textId="77777777" w:rsidR="004D306A" w:rsidRDefault="004D306A" w:rsidP="005A750A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W20201708</w:t>
            </w:r>
          </w:p>
        </w:tc>
        <w:tc>
          <w:tcPr>
            <w:tcW w:w="6239" w:type="dxa"/>
            <w:vAlign w:val="center"/>
          </w:tcPr>
          <w:p w14:paraId="370F66DB" w14:textId="77777777" w:rsidR="004D306A" w:rsidRDefault="004D306A" w:rsidP="005A750A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安徽楚江高精铜带有限公司</w:t>
            </w:r>
          </w:p>
        </w:tc>
        <w:tc>
          <w:tcPr>
            <w:tcW w:w="992" w:type="dxa"/>
            <w:vAlign w:val="center"/>
          </w:tcPr>
          <w:p w14:paraId="64E9C16A" w14:textId="77777777" w:rsidR="004D306A" w:rsidRDefault="004D306A" w:rsidP="005A750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4D306A" w14:paraId="16C07A05" w14:textId="77777777" w:rsidTr="005A750A">
        <w:trPr>
          <w:trHeight w:val="776"/>
          <w:jc w:val="center"/>
        </w:trPr>
        <w:tc>
          <w:tcPr>
            <w:tcW w:w="816" w:type="dxa"/>
            <w:vAlign w:val="center"/>
          </w:tcPr>
          <w:p w14:paraId="07BFAE44" w14:textId="77777777" w:rsidR="004D306A" w:rsidRDefault="004D306A" w:rsidP="004D306A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F8D1049" w14:textId="77777777" w:rsidR="004D306A" w:rsidRDefault="004D306A" w:rsidP="005A750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铜合金护套无缝盘管</w:t>
            </w:r>
          </w:p>
        </w:tc>
        <w:tc>
          <w:tcPr>
            <w:tcW w:w="2692" w:type="dxa"/>
            <w:vAlign w:val="center"/>
          </w:tcPr>
          <w:p w14:paraId="41B6B974" w14:textId="77777777" w:rsidR="004D306A" w:rsidRDefault="004D306A" w:rsidP="005A750A">
            <w:pPr>
              <w:ind w:left="420" w:hangingChars="200" w:hanging="420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发[2022]43号</w:t>
            </w:r>
          </w:p>
          <w:p w14:paraId="19F5776D" w14:textId="77777777" w:rsidR="004D306A" w:rsidRDefault="004D306A" w:rsidP="005A750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W20222942</w:t>
            </w:r>
          </w:p>
        </w:tc>
        <w:tc>
          <w:tcPr>
            <w:tcW w:w="6239" w:type="dxa"/>
            <w:vAlign w:val="center"/>
          </w:tcPr>
          <w:p w14:paraId="78F353BB" w14:textId="77777777" w:rsidR="004D306A" w:rsidRDefault="004D306A" w:rsidP="005A750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无锡隆达金属材料有限公司</w:t>
            </w:r>
          </w:p>
        </w:tc>
        <w:tc>
          <w:tcPr>
            <w:tcW w:w="992" w:type="dxa"/>
            <w:vAlign w:val="center"/>
          </w:tcPr>
          <w:p w14:paraId="29E0238C" w14:textId="77777777" w:rsidR="004D306A" w:rsidRDefault="004D306A" w:rsidP="005A750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4D306A" w14:paraId="0892B25F" w14:textId="77777777" w:rsidTr="005A750A">
        <w:trPr>
          <w:trHeight w:val="602"/>
          <w:jc w:val="center"/>
        </w:trPr>
        <w:tc>
          <w:tcPr>
            <w:tcW w:w="816" w:type="dxa"/>
            <w:vAlign w:val="center"/>
          </w:tcPr>
          <w:p w14:paraId="7115C238" w14:textId="77777777" w:rsidR="004D306A" w:rsidRDefault="004D306A" w:rsidP="004D306A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AC8C538" w14:textId="77777777" w:rsidR="004D306A" w:rsidRDefault="004D306A" w:rsidP="005A750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镍及镍合金板</w:t>
            </w:r>
          </w:p>
        </w:tc>
        <w:tc>
          <w:tcPr>
            <w:tcW w:w="2692" w:type="dxa"/>
            <w:vAlign w:val="center"/>
          </w:tcPr>
          <w:p w14:paraId="3342DE52" w14:textId="77777777" w:rsidR="004D306A" w:rsidRDefault="004D306A" w:rsidP="005A750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W20212183</w:t>
            </w:r>
          </w:p>
        </w:tc>
        <w:tc>
          <w:tcPr>
            <w:tcW w:w="6239" w:type="dxa"/>
            <w:vAlign w:val="center"/>
          </w:tcPr>
          <w:p w14:paraId="2757B5B3" w14:textId="77777777" w:rsidR="004D306A" w:rsidRDefault="004D306A" w:rsidP="005A750A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有限公司  </w:t>
            </w:r>
          </w:p>
        </w:tc>
        <w:tc>
          <w:tcPr>
            <w:tcW w:w="992" w:type="dxa"/>
            <w:vAlign w:val="center"/>
          </w:tcPr>
          <w:p w14:paraId="6AE2598F" w14:textId="77777777" w:rsidR="004D306A" w:rsidRDefault="004D306A" w:rsidP="005A750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4D306A" w14:paraId="54D187C4" w14:textId="77777777" w:rsidTr="005A750A">
        <w:trPr>
          <w:trHeight w:val="602"/>
          <w:jc w:val="center"/>
        </w:trPr>
        <w:tc>
          <w:tcPr>
            <w:tcW w:w="816" w:type="dxa"/>
            <w:vAlign w:val="center"/>
          </w:tcPr>
          <w:p w14:paraId="7ED19DE1" w14:textId="77777777" w:rsidR="004D306A" w:rsidRDefault="004D306A" w:rsidP="004D306A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AA2C9DB" w14:textId="77777777" w:rsidR="004D306A" w:rsidRDefault="004D306A" w:rsidP="005A750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镍及镍合金管</w:t>
            </w:r>
          </w:p>
        </w:tc>
        <w:tc>
          <w:tcPr>
            <w:tcW w:w="2692" w:type="dxa"/>
            <w:vAlign w:val="center"/>
          </w:tcPr>
          <w:p w14:paraId="6226BFFB" w14:textId="77777777" w:rsidR="004D306A" w:rsidRDefault="004D306A" w:rsidP="005A750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W20212185</w:t>
            </w:r>
          </w:p>
        </w:tc>
        <w:tc>
          <w:tcPr>
            <w:tcW w:w="6239" w:type="dxa"/>
            <w:vAlign w:val="center"/>
          </w:tcPr>
          <w:p w14:paraId="039FEFD5" w14:textId="77777777" w:rsidR="004D306A" w:rsidRDefault="004D306A" w:rsidP="005A750A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有限公司  </w:t>
            </w:r>
          </w:p>
        </w:tc>
        <w:tc>
          <w:tcPr>
            <w:tcW w:w="992" w:type="dxa"/>
            <w:vAlign w:val="center"/>
          </w:tcPr>
          <w:p w14:paraId="29C06438" w14:textId="77777777" w:rsidR="004D306A" w:rsidRDefault="004D306A" w:rsidP="005A750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4D306A" w14:paraId="583AC7F3" w14:textId="77777777" w:rsidTr="005A750A">
        <w:trPr>
          <w:trHeight w:val="602"/>
          <w:jc w:val="center"/>
        </w:trPr>
        <w:tc>
          <w:tcPr>
            <w:tcW w:w="816" w:type="dxa"/>
            <w:vAlign w:val="center"/>
          </w:tcPr>
          <w:p w14:paraId="055258BA" w14:textId="77777777" w:rsidR="004D306A" w:rsidRDefault="004D306A" w:rsidP="004D306A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32287F9" w14:textId="77777777" w:rsidR="004D306A" w:rsidRDefault="004D306A" w:rsidP="005A750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锡锭</w:t>
            </w:r>
          </w:p>
        </w:tc>
        <w:tc>
          <w:tcPr>
            <w:tcW w:w="2692" w:type="dxa"/>
            <w:vAlign w:val="center"/>
          </w:tcPr>
          <w:p w14:paraId="1EC74256" w14:textId="77777777" w:rsidR="004D306A" w:rsidRDefault="004D306A" w:rsidP="005A750A">
            <w:pPr>
              <w:ind w:left="420" w:hangingChars="200" w:hanging="420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发[2022]43号</w:t>
            </w:r>
          </w:p>
          <w:p w14:paraId="5D489FC7" w14:textId="77777777" w:rsidR="004D306A" w:rsidRDefault="004D306A" w:rsidP="005A750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W20222769</w:t>
            </w:r>
          </w:p>
        </w:tc>
        <w:tc>
          <w:tcPr>
            <w:tcW w:w="6239" w:type="dxa"/>
            <w:vAlign w:val="center"/>
          </w:tcPr>
          <w:p w14:paraId="46267A85" w14:textId="77777777" w:rsidR="004D306A" w:rsidRDefault="004D306A" w:rsidP="005A750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云南锡业股份有限公司、广西华锡集团股份有限公司</w:t>
            </w:r>
          </w:p>
        </w:tc>
        <w:tc>
          <w:tcPr>
            <w:tcW w:w="992" w:type="dxa"/>
            <w:vAlign w:val="center"/>
          </w:tcPr>
          <w:p w14:paraId="4D37295E" w14:textId="77777777" w:rsidR="004D306A" w:rsidRDefault="004D306A" w:rsidP="005A750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4D306A" w14:paraId="43EED0F2" w14:textId="77777777" w:rsidTr="005A750A">
        <w:trPr>
          <w:trHeight w:val="602"/>
          <w:jc w:val="center"/>
        </w:trPr>
        <w:tc>
          <w:tcPr>
            <w:tcW w:w="816" w:type="dxa"/>
            <w:vAlign w:val="center"/>
          </w:tcPr>
          <w:p w14:paraId="62159615" w14:textId="77777777" w:rsidR="004D306A" w:rsidRDefault="004D306A" w:rsidP="004D306A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712B978A" w14:textId="77777777" w:rsidR="004D306A" w:rsidRDefault="004D306A" w:rsidP="005A750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铜精矿及主要含铜物料鉴别规范</w:t>
            </w:r>
          </w:p>
        </w:tc>
        <w:tc>
          <w:tcPr>
            <w:tcW w:w="2692" w:type="dxa"/>
            <w:vAlign w:val="center"/>
          </w:tcPr>
          <w:p w14:paraId="30618943" w14:textId="77777777" w:rsidR="004D306A" w:rsidRDefault="004D306A" w:rsidP="005A750A">
            <w:pPr>
              <w:ind w:left="420" w:hangingChars="200" w:hanging="420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发[2022]43号</w:t>
            </w:r>
          </w:p>
          <w:p w14:paraId="28DB9A32" w14:textId="77777777" w:rsidR="004D306A" w:rsidRDefault="004D306A" w:rsidP="005A750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W20222951</w:t>
            </w:r>
          </w:p>
        </w:tc>
        <w:tc>
          <w:tcPr>
            <w:tcW w:w="6239" w:type="dxa"/>
            <w:vAlign w:val="center"/>
          </w:tcPr>
          <w:p w14:paraId="0BB73540" w14:textId="77777777" w:rsidR="004D306A" w:rsidRDefault="004D306A" w:rsidP="005A750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南宁海关综合技术服务中心</w:t>
            </w:r>
          </w:p>
        </w:tc>
        <w:tc>
          <w:tcPr>
            <w:tcW w:w="992" w:type="dxa"/>
            <w:vAlign w:val="center"/>
          </w:tcPr>
          <w:p w14:paraId="0E829DDD" w14:textId="77777777" w:rsidR="004D306A" w:rsidRDefault="004D306A" w:rsidP="005A750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4D306A" w14:paraId="5584CF79" w14:textId="77777777" w:rsidTr="005A750A">
        <w:trPr>
          <w:trHeight w:val="602"/>
          <w:jc w:val="center"/>
        </w:trPr>
        <w:tc>
          <w:tcPr>
            <w:tcW w:w="816" w:type="dxa"/>
            <w:vAlign w:val="center"/>
          </w:tcPr>
          <w:p w14:paraId="3BD2AD74" w14:textId="77777777" w:rsidR="004D306A" w:rsidRDefault="004D306A" w:rsidP="004D306A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C55174E" w14:textId="77777777" w:rsidR="004D306A" w:rsidRDefault="004D306A" w:rsidP="005A750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铜及铜合金海水冲刷腐蚀试验方法</w:t>
            </w:r>
          </w:p>
        </w:tc>
        <w:tc>
          <w:tcPr>
            <w:tcW w:w="2692" w:type="dxa"/>
            <w:vAlign w:val="center"/>
          </w:tcPr>
          <w:p w14:paraId="076BCEDA" w14:textId="77777777" w:rsidR="004D306A" w:rsidRDefault="004D306A" w:rsidP="005A750A">
            <w:pPr>
              <w:ind w:left="420" w:hangingChars="200" w:hanging="420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发[2022]43号</w:t>
            </w:r>
          </w:p>
          <w:p w14:paraId="4DEB278F" w14:textId="77777777" w:rsidR="004D306A" w:rsidRDefault="004D306A" w:rsidP="005A750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W20222943</w:t>
            </w:r>
          </w:p>
        </w:tc>
        <w:tc>
          <w:tcPr>
            <w:tcW w:w="6239" w:type="dxa"/>
            <w:vAlign w:val="center"/>
          </w:tcPr>
          <w:p w14:paraId="515972CA" w14:textId="77777777" w:rsidR="004D306A" w:rsidRDefault="004D306A" w:rsidP="005A750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国标（北京）检验认证有限公司 </w:t>
            </w:r>
          </w:p>
        </w:tc>
        <w:tc>
          <w:tcPr>
            <w:tcW w:w="992" w:type="dxa"/>
            <w:vAlign w:val="center"/>
          </w:tcPr>
          <w:p w14:paraId="6F95810D" w14:textId="77777777" w:rsidR="004D306A" w:rsidRDefault="004D306A" w:rsidP="005A750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4D306A" w14:paraId="7E361176" w14:textId="77777777" w:rsidTr="005A750A">
        <w:trPr>
          <w:trHeight w:val="602"/>
          <w:jc w:val="center"/>
        </w:trPr>
        <w:tc>
          <w:tcPr>
            <w:tcW w:w="816" w:type="dxa"/>
            <w:vAlign w:val="center"/>
          </w:tcPr>
          <w:p w14:paraId="6318499E" w14:textId="77777777" w:rsidR="004D306A" w:rsidRDefault="004D306A" w:rsidP="004D306A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5CD2B7C" w14:textId="77777777" w:rsidR="004D306A" w:rsidRDefault="004D306A" w:rsidP="005A750A">
            <w:pPr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铜及铜合金弯曲应力松弛试验方法</w:t>
            </w:r>
          </w:p>
        </w:tc>
        <w:tc>
          <w:tcPr>
            <w:tcW w:w="2692" w:type="dxa"/>
            <w:vAlign w:val="center"/>
          </w:tcPr>
          <w:p w14:paraId="1B09FBE8" w14:textId="77777777" w:rsidR="004D306A" w:rsidRDefault="004D306A" w:rsidP="005A750A">
            <w:pPr>
              <w:ind w:left="420" w:hangingChars="200" w:hanging="420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发[2022]43号</w:t>
            </w:r>
          </w:p>
          <w:p w14:paraId="6911AE2C" w14:textId="77777777" w:rsidR="004D306A" w:rsidRDefault="004D306A" w:rsidP="005A750A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W20222770</w:t>
            </w:r>
          </w:p>
        </w:tc>
        <w:tc>
          <w:tcPr>
            <w:tcW w:w="6239" w:type="dxa"/>
            <w:vAlign w:val="center"/>
          </w:tcPr>
          <w:p w14:paraId="6653C558" w14:textId="77777777" w:rsidR="004D306A" w:rsidRDefault="004D306A" w:rsidP="005A750A">
            <w:pPr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宁波兴业盛泰集团有限公司</w:t>
            </w:r>
          </w:p>
        </w:tc>
        <w:tc>
          <w:tcPr>
            <w:tcW w:w="992" w:type="dxa"/>
            <w:vAlign w:val="center"/>
          </w:tcPr>
          <w:p w14:paraId="36C6A85F" w14:textId="77777777" w:rsidR="004D306A" w:rsidRDefault="004D306A" w:rsidP="005A750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4D306A" w14:paraId="27A39F33" w14:textId="77777777" w:rsidTr="005A750A">
        <w:trPr>
          <w:trHeight w:val="602"/>
          <w:jc w:val="center"/>
        </w:trPr>
        <w:tc>
          <w:tcPr>
            <w:tcW w:w="816" w:type="dxa"/>
            <w:vAlign w:val="center"/>
          </w:tcPr>
          <w:p w14:paraId="7B48CA9C" w14:textId="77777777" w:rsidR="004D306A" w:rsidRDefault="004D306A" w:rsidP="004D306A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291AE7F" w14:textId="77777777" w:rsidR="004D306A" w:rsidRDefault="004D306A" w:rsidP="005A750A">
            <w:pPr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铅精矿化学分析方法 第17部分：铝、镁、铁、铜、锌、镉、砷、锑、铋、钙含量的测定 电感耦合等离子体原子发射光谱法</w:t>
            </w:r>
          </w:p>
        </w:tc>
        <w:tc>
          <w:tcPr>
            <w:tcW w:w="2692" w:type="dxa"/>
            <w:vAlign w:val="center"/>
          </w:tcPr>
          <w:p w14:paraId="19E0004D" w14:textId="77777777" w:rsidR="004D306A" w:rsidRDefault="004D306A" w:rsidP="005A750A">
            <w:pPr>
              <w:ind w:left="420" w:hangingChars="200" w:hanging="420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发[2022]43号</w:t>
            </w:r>
          </w:p>
          <w:p w14:paraId="41784C5C" w14:textId="77777777" w:rsidR="004D306A" w:rsidRDefault="004D306A" w:rsidP="005A750A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W20222945</w:t>
            </w:r>
          </w:p>
        </w:tc>
        <w:tc>
          <w:tcPr>
            <w:tcW w:w="6239" w:type="dxa"/>
            <w:vAlign w:val="center"/>
          </w:tcPr>
          <w:p w14:paraId="3F163CB7" w14:textId="77777777" w:rsidR="004D306A" w:rsidRDefault="004D306A" w:rsidP="005A750A">
            <w:pPr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北矿检测技术股份有限公司  </w:t>
            </w:r>
          </w:p>
        </w:tc>
        <w:tc>
          <w:tcPr>
            <w:tcW w:w="992" w:type="dxa"/>
            <w:vAlign w:val="center"/>
          </w:tcPr>
          <w:p w14:paraId="53240368" w14:textId="77777777" w:rsidR="004D306A" w:rsidRDefault="004D306A" w:rsidP="005A750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4D306A" w14:paraId="05A2BF66" w14:textId="77777777" w:rsidTr="005A750A">
        <w:trPr>
          <w:trHeight w:val="602"/>
          <w:jc w:val="center"/>
        </w:trPr>
        <w:tc>
          <w:tcPr>
            <w:tcW w:w="816" w:type="dxa"/>
            <w:vAlign w:val="center"/>
          </w:tcPr>
          <w:p w14:paraId="4B1F2904" w14:textId="77777777" w:rsidR="004D306A" w:rsidRDefault="004D306A" w:rsidP="004D306A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5754EDB" w14:textId="77777777" w:rsidR="004D306A" w:rsidRDefault="004D306A" w:rsidP="005A750A">
            <w:pPr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锌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精矿化学分析方法 第25部分：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铟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含量的测定 火焰原子吸收光谱法</w:t>
            </w:r>
          </w:p>
        </w:tc>
        <w:tc>
          <w:tcPr>
            <w:tcW w:w="2692" w:type="dxa"/>
            <w:vAlign w:val="center"/>
          </w:tcPr>
          <w:p w14:paraId="005ED738" w14:textId="77777777" w:rsidR="004D306A" w:rsidRDefault="004D306A" w:rsidP="005A750A">
            <w:pPr>
              <w:ind w:left="420" w:hangingChars="200" w:hanging="420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发[2022]43号</w:t>
            </w:r>
          </w:p>
          <w:p w14:paraId="51732089" w14:textId="77777777" w:rsidR="004D306A" w:rsidRDefault="004D306A" w:rsidP="005A750A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W20222944</w:t>
            </w:r>
          </w:p>
        </w:tc>
        <w:tc>
          <w:tcPr>
            <w:tcW w:w="6239" w:type="dxa"/>
            <w:vAlign w:val="center"/>
          </w:tcPr>
          <w:p w14:paraId="48B41385" w14:textId="77777777" w:rsidR="004D306A" w:rsidRDefault="004D306A" w:rsidP="005A750A">
            <w:pPr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深圳市中金岭南有色金属股份有限公司  </w:t>
            </w:r>
          </w:p>
        </w:tc>
        <w:tc>
          <w:tcPr>
            <w:tcW w:w="992" w:type="dxa"/>
            <w:vAlign w:val="center"/>
          </w:tcPr>
          <w:p w14:paraId="3F5D9ED2" w14:textId="77777777" w:rsidR="004D306A" w:rsidRDefault="004D306A" w:rsidP="005A750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</w:tbl>
    <w:p w14:paraId="4F956F1D" w14:textId="77777777" w:rsidR="004D306A" w:rsidRDefault="004D306A" w:rsidP="004D306A">
      <w:pPr>
        <w:pStyle w:val="a0"/>
        <w:rPr>
          <w:sz w:val="24"/>
        </w:rPr>
      </w:pPr>
    </w:p>
    <w:p w14:paraId="32D49B2E" w14:textId="77777777" w:rsidR="004D306A" w:rsidRDefault="004D306A" w:rsidP="004D306A">
      <w:pPr>
        <w:pStyle w:val="a0"/>
        <w:rPr>
          <w:sz w:val="24"/>
        </w:rPr>
      </w:pPr>
    </w:p>
    <w:p w14:paraId="2151FFEA" w14:textId="77777777" w:rsidR="004D306A" w:rsidRDefault="004D306A" w:rsidP="004D306A">
      <w:pPr>
        <w:pStyle w:val="a0"/>
        <w:rPr>
          <w:sz w:val="24"/>
        </w:rPr>
      </w:pPr>
    </w:p>
    <w:p w14:paraId="5538F796" w14:textId="77777777" w:rsidR="00542F7B" w:rsidRDefault="00542F7B">
      <w:pPr>
        <w:rPr>
          <w:rFonts w:hint="eastAsia"/>
        </w:rPr>
      </w:pPr>
    </w:p>
    <w:sectPr w:rsidR="00542F7B" w:rsidSect="004D30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A935" w14:textId="77777777" w:rsidR="008E7C32" w:rsidRDefault="008E7C32" w:rsidP="004D306A">
      <w:r>
        <w:separator/>
      </w:r>
    </w:p>
  </w:endnote>
  <w:endnote w:type="continuationSeparator" w:id="0">
    <w:p w14:paraId="08D29E46" w14:textId="77777777" w:rsidR="008E7C32" w:rsidRDefault="008E7C32" w:rsidP="004D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DB09" w14:textId="77777777" w:rsidR="008E7C32" w:rsidRDefault="008E7C32" w:rsidP="004D306A">
      <w:r>
        <w:separator/>
      </w:r>
    </w:p>
  </w:footnote>
  <w:footnote w:type="continuationSeparator" w:id="0">
    <w:p w14:paraId="2724D2E9" w14:textId="77777777" w:rsidR="008E7C32" w:rsidRDefault="008E7C32" w:rsidP="004D3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C61B62"/>
    <w:multiLevelType w:val="multilevel"/>
    <w:tmpl w:val="93C61B62"/>
    <w:lvl w:ilvl="0">
      <w:start w:val="1"/>
      <w:numFmt w:val="decimal"/>
      <w:lvlText w:val="%1."/>
      <w:lvlJc w:val="left"/>
      <w:pPr>
        <w:ind w:left="561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6806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5B"/>
    <w:rsid w:val="004D306A"/>
    <w:rsid w:val="00542F7B"/>
    <w:rsid w:val="007F765B"/>
    <w:rsid w:val="008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93B49"/>
  <w15:chartTrackingRefBased/>
  <w15:docId w15:val="{ED7EE80A-6846-4AD8-87DD-AA7D7999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D306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D3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D306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3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D306A"/>
    <w:rPr>
      <w:sz w:val="18"/>
      <w:szCs w:val="18"/>
    </w:rPr>
  </w:style>
  <w:style w:type="paragraph" w:styleId="a0">
    <w:name w:val="endnote text"/>
    <w:basedOn w:val="a"/>
    <w:link w:val="a8"/>
    <w:uiPriority w:val="99"/>
    <w:unhideWhenUsed/>
    <w:qFormat/>
    <w:rsid w:val="004D306A"/>
    <w:pPr>
      <w:adjustRightInd w:val="0"/>
      <w:snapToGrid w:val="0"/>
      <w:jc w:val="left"/>
      <w:textAlignment w:val="baseline"/>
    </w:pPr>
    <w:rPr>
      <w:rFonts w:eastAsia="Times New Roman"/>
      <w:szCs w:val="24"/>
    </w:rPr>
  </w:style>
  <w:style w:type="character" w:customStyle="1" w:styleId="a8">
    <w:name w:val="尾注文本 字符"/>
    <w:basedOn w:val="a1"/>
    <w:link w:val="a0"/>
    <w:uiPriority w:val="99"/>
    <w:rsid w:val="004D306A"/>
    <w:rPr>
      <w:rFonts w:eastAsia="Times New Roman"/>
      <w:szCs w:val="24"/>
    </w:rPr>
  </w:style>
  <w:style w:type="paragraph" w:styleId="a9">
    <w:name w:val="Normal (Web)"/>
    <w:basedOn w:val="a"/>
    <w:next w:val="aa"/>
    <w:qFormat/>
    <w:rsid w:val="004D30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</w:rPr>
  </w:style>
  <w:style w:type="paragraph" w:styleId="ab">
    <w:name w:val="List Paragraph"/>
    <w:basedOn w:val="a"/>
    <w:uiPriority w:val="34"/>
    <w:qFormat/>
    <w:rsid w:val="004D306A"/>
    <w:pPr>
      <w:ind w:firstLineChars="200" w:firstLine="420"/>
    </w:pPr>
  </w:style>
  <w:style w:type="paragraph" w:styleId="aa">
    <w:name w:val="Balloon Text"/>
    <w:basedOn w:val="a"/>
    <w:link w:val="ac"/>
    <w:uiPriority w:val="99"/>
    <w:semiHidden/>
    <w:unhideWhenUsed/>
    <w:rsid w:val="004D306A"/>
    <w:rPr>
      <w:sz w:val="18"/>
      <w:szCs w:val="18"/>
    </w:rPr>
  </w:style>
  <w:style w:type="character" w:customStyle="1" w:styleId="ac">
    <w:name w:val="批注框文本 字符"/>
    <w:basedOn w:val="a1"/>
    <w:link w:val="aa"/>
    <w:uiPriority w:val="99"/>
    <w:semiHidden/>
    <w:rsid w:val="004D30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9.239.107.155:8080/TaskBook.aspx?id=YSCPZT2774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2023-03-03T10:08:00Z</dcterms:created>
  <dcterms:modified xsi:type="dcterms:W3CDTF">2023-03-03T10:08:00Z</dcterms:modified>
</cp:coreProperties>
</file>