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D095" w14:textId="77777777" w:rsidR="00884747" w:rsidRDefault="00884747" w:rsidP="00884747">
      <w:pPr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附件</w:t>
      </w:r>
      <w:r>
        <w:rPr>
          <w:rFonts w:ascii="宋体" w:hAnsi="宋体" w:cs="黑体" w:hint="eastAsia"/>
          <w:sz w:val="28"/>
          <w:szCs w:val="28"/>
        </w:rPr>
        <w:t>2</w:t>
      </w:r>
      <w:r>
        <w:rPr>
          <w:rFonts w:ascii="宋体" w:hAnsi="宋体" w:cs="黑体" w:hint="eastAsia"/>
          <w:sz w:val="28"/>
          <w:szCs w:val="28"/>
        </w:rPr>
        <w:t>：</w:t>
      </w:r>
    </w:p>
    <w:p w14:paraId="58EECE4D" w14:textId="77777777" w:rsidR="00884747" w:rsidRDefault="00884747" w:rsidP="00884747">
      <w:pPr>
        <w:spacing w:afterLines="20" w:after="62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重金属组审定、预审、讨论和任务落实的标准项目</w:t>
      </w:r>
    </w:p>
    <w:tbl>
      <w:tblPr>
        <w:tblW w:w="14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544"/>
        <w:gridCol w:w="2692"/>
        <w:gridCol w:w="6239"/>
        <w:gridCol w:w="992"/>
      </w:tblGrid>
      <w:tr w:rsidR="00884747" w14:paraId="3F66FA1E" w14:textId="77777777" w:rsidTr="00546ACB">
        <w:trPr>
          <w:trHeight w:val="567"/>
          <w:tblHeader/>
          <w:jc w:val="center"/>
        </w:trPr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6D48A5" w14:textId="77777777" w:rsidR="00884747" w:rsidRDefault="00884747" w:rsidP="00546ACB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88D8A0" w14:textId="77777777" w:rsidR="00884747" w:rsidRDefault="00884747" w:rsidP="00546ACB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标准项目名称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EB678B" w14:textId="77777777" w:rsidR="00884747" w:rsidRDefault="00884747" w:rsidP="00546ACB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项目计划编号</w:t>
            </w:r>
          </w:p>
        </w:tc>
        <w:tc>
          <w:tcPr>
            <w:tcW w:w="6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EFE4CF" w14:textId="77777777" w:rsidR="00884747" w:rsidRDefault="00884747" w:rsidP="00546ACB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起草单位</w:t>
            </w:r>
            <w:r>
              <w:rPr>
                <w:rFonts w:eastAsia="黑体" w:hint="eastAsia"/>
                <w:sz w:val="24"/>
                <w:szCs w:val="24"/>
              </w:rPr>
              <w:t>及相关单位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9C492" w14:textId="77777777" w:rsidR="00884747" w:rsidRDefault="00884747" w:rsidP="00546ACB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备注</w:t>
            </w:r>
          </w:p>
        </w:tc>
      </w:tr>
      <w:tr w:rsidR="00884747" w14:paraId="58234422" w14:textId="77777777" w:rsidTr="00546ACB">
        <w:trPr>
          <w:trHeight w:val="630"/>
          <w:jc w:val="center"/>
        </w:trPr>
        <w:tc>
          <w:tcPr>
            <w:tcW w:w="14283" w:type="dxa"/>
            <w:gridSpan w:val="5"/>
            <w:vAlign w:val="center"/>
          </w:tcPr>
          <w:p w14:paraId="6C962C02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第一组</w:t>
            </w:r>
          </w:p>
        </w:tc>
      </w:tr>
      <w:tr w:rsidR="00884747" w14:paraId="0162C083" w14:textId="77777777" w:rsidTr="00546ACB">
        <w:trPr>
          <w:trHeight w:val="993"/>
          <w:jc w:val="center"/>
        </w:trPr>
        <w:tc>
          <w:tcPr>
            <w:tcW w:w="816" w:type="dxa"/>
            <w:vAlign w:val="center"/>
          </w:tcPr>
          <w:p w14:paraId="5BF9AC7C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45AEC9D" w14:textId="77777777" w:rsidR="00884747" w:rsidRDefault="00884747" w:rsidP="00546ACB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绿色设计产品评价技术规范 铟锭</w:t>
            </w:r>
          </w:p>
        </w:tc>
        <w:tc>
          <w:tcPr>
            <w:tcW w:w="2692" w:type="dxa"/>
            <w:vAlign w:val="center"/>
          </w:tcPr>
          <w:p w14:paraId="7F33F529" w14:textId="77777777" w:rsidR="00884747" w:rsidRDefault="00884747" w:rsidP="00546A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字[2021]88号2021-012-T/CNIA</w:t>
            </w:r>
          </w:p>
        </w:tc>
        <w:tc>
          <w:tcPr>
            <w:tcW w:w="6239" w:type="dxa"/>
            <w:vAlign w:val="center"/>
          </w:tcPr>
          <w:p w14:paraId="07511398" w14:textId="77777777" w:rsidR="00884747" w:rsidRDefault="00884747" w:rsidP="00546AC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株洲冶炼集团股份有限公司、云锡文山锌铟冶炼有限公司、云南锡业股份有限公司</w:t>
            </w:r>
          </w:p>
        </w:tc>
        <w:tc>
          <w:tcPr>
            <w:tcW w:w="992" w:type="dxa"/>
            <w:vAlign w:val="center"/>
          </w:tcPr>
          <w:p w14:paraId="4C695EB2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884747" w14:paraId="40568167" w14:textId="77777777" w:rsidTr="00546ACB">
        <w:trPr>
          <w:trHeight w:val="812"/>
          <w:jc w:val="center"/>
        </w:trPr>
        <w:tc>
          <w:tcPr>
            <w:tcW w:w="816" w:type="dxa"/>
            <w:vAlign w:val="center"/>
          </w:tcPr>
          <w:p w14:paraId="44802001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258ABF9" w14:textId="77777777" w:rsidR="00884747" w:rsidRDefault="00884747" w:rsidP="00546ACB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取水定额 铅锌选矿</w:t>
            </w:r>
          </w:p>
        </w:tc>
        <w:tc>
          <w:tcPr>
            <w:tcW w:w="2692" w:type="dxa"/>
            <w:vAlign w:val="center"/>
          </w:tcPr>
          <w:p w14:paraId="1ECA13BA" w14:textId="77777777" w:rsidR="00884747" w:rsidRDefault="00884747" w:rsidP="00546A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[2021]234号</w:t>
            </w:r>
            <w:hyperlink r:id="rId7" w:history="1">
              <w:r>
                <w:rPr>
                  <w:rFonts w:ascii="宋体" w:eastAsia="宋体" w:hAnsi="宋体" w:cs="宋体" w:hint="eastAsia"/>
                  <w:szCs w:val="21"/>
                </w:rPr>
                <w:t>2021-1242T-YS</w:t>
              </w:r>
            </w:hyperlink>
          </w:p>
        </w:tc>
        <w:tc>
          <w:tcPr>
            <w:tcW w:w="6239" w:type="dxa"/>
            <w:vAlign w:val="center"/>
          </w:tcPr>
          <w:p w14:paraId="496376C0" w14:textId="77777777" w:rsidR="00884747" w:rsidRDefault="00884747" w:rsidP="00546AC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云南驰宏锌锗股份有限公司、深圳市中金岭南有色金属股份有限公司凡口铅锌矿、中铜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铜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业有限公司、江西铜业集团有限公司、矿冶科技集团有限公司、云南金鼎锌业有限公司</w:t>
            </w:r>
          </w:p>
        </w:tc>
        <w:tc>
          <w:tcPr>
            <w:tcW w:w="992" w:type="dxa"/>
            <w:vAlign w:val="center"/>
          </w:tcPr>
          <w:p w14:paraId="07CF8CBA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884747" w14:paraId="3A958643" w14:textId="77777777" w:rsidTr="00546ACB">
        <w:trPr>
          <w:trHeight w:val="792"/>
          <w:jc w:val="center"/>
        </w:trPr>
        <w:tc>
          <w:tcPr>
            <w:tcW w:w="816" w:type="dxa"/>
            <w:vAlign w:val="center"/>
          </w:tcPr>
          <w:p w14:paraId="51AF3158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904F082" w14:textId="77777777" w:rsidR="00884747" w:rsidRDefault="00884747" w:rsidP="00546ACB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再生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原料</w:t>
            </w:r>
          </w:p>
        </w:tc>
        <w:tc>
          <w:tcPr>
            <w:tcW w:w="2692" w:type="dxa"/>
            <w:vAlign w:val="center"/>
          </w:tcPr>
          <w:p w14:paraId="5D8B8883" w14:textId="77777777" w:rsidR="00884747" w:rsidRDefault="00884747" w:rsidP="00546A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[2021]291号2021-1762T-YS</w:t>
            </w:r>
          </w:p>
        </w:tc>
        <w:tc>
          <w:tcPr>
            <w:tcW w:w="6239" w:type="dxa"/>
            <w:vAlign w:val="center"/>
          </w:tcPr>
          <w:p w14:paraId="4D00E8E6" w14:textId="77777777" w:rsidR="00884747" w:rsidRDefault="00884747" w:rsidP="00546AC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株洲冶炼集团股份有限公司、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联环保科技股份有限公司、深圳海关工业品检测技术中心、云锡文山锌铟冶炼有限公司</w:t>
            </w:r>
          </w:p>
        </w:tc>
        <w:tc>
          <w:tcPr>
            <w:tcW w:w="992" w:type="dxa"/>
            <w:vAlign w:val="center"/>
          </w:tcPr>
          <w:p w14:paraId="36F39B31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884747" w14:paraId="713FE396" w14:textId="77777777" w:rsidTr="00546ACB">
        <w:trPr>
          <w:trHeight w:val="1060"/>
          <w:jc w:val="center"/>
        </w:trPr>
        <w:tc>
          <w:tcPr>
            <w:tcW w:w="816" w:type="dxa"/>
            <w:vAlign w:val="center"/>
          </w:tcPr>
          <w:p w14:paraId="154C7B8E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22CA771" w14:textId="77777777" w:rsidR="00884747" w:rsidRDefault="00884747" w:rsidP="00546ACB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铸造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合金行业绿色工厂评价要求</w:t>
            </w:r>
          </w:p>
        </w:tc>
        <w:tc>
          <w:tcPr>
            <w:tcW w:w="2692" w:type="dxa"/>
            <w:vAlign w:val="center"/>
          </w:tcPr>
          <w:p w14:paraId="76205E02" w14:textId="77777777" w:rsidR="00884747" w:rsidRDefault="00884747" w:rsidP="00546A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[2021]234号</w:t>
            </w:r>
            <w:hyperlink r:id="rId8" w:history="1">
              <w:r>
                <w:rPr>
                  <w:rFonts w:ascii="宋体" w:eastAsia="宋体" w:hAnsi="宋体" w:cs="宋体" w:hint="eastAsia"/>
                  <w:szCs w:val="21"/>
                </w:rPr>
                <w:t>2021-1249T-YS</w:t>
              </w:r>
            </w:hyperlink>
          </w:p>
        </w:tc>
        <w:tc>
          <w:tcPr>
            <w:tcW w:w="6239" w:type="dxa"/>
            <w:vAlign w:val="center"/>
          </w:tcPr>
          <w:p w14:paraId="52C36943" w14:textId="77777777" w:rsidR="00884747" w:rsidRDefault="00884747" w:rsidP="00546AC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株洲冶炼集团股份有限公司、云南驰宏锌锗股份有限公司</w:t>
            </w:r>
          </w:p>
        </w:tc>
        <w:tc>
          <w:tcPr>
            <w:tcW w:w="992" w:type="dxa"/>
            <w:vAlign w:val="center"/>
          </w:tcPr>
          <w:p w14:paraId="2DAA16F8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884747" w14:paraId="009D4167" w14:textId="77777777" w:rsidTr="00546ACB">
        <w:trPr>
          <w:trHeight w:val="1425"/>
          <w:jc w:val="center"/>
        </w:trPr>
        <w:tc>
          <w:tcPr>
            <w:tcW w:w="816" w:type="dxa"/>
            <w:vAlign w:val="center"/>
          </w:tcPr>
          <w:p w14:paraId="3B0AD3E0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96EFEE2" w14:textId="77777777" w:rsidR="00884747" w:rsidRDefault="00884747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冶炼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污酸资源化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回收利用技术规范</w:t>
            </w:r>
          </w:p>
        </w:tc>
        <w:tc>
          <w:tcPr>
            <w:tcW w:w="2692" w:type="dxa"/>
            <w:vAlign w:val="center"/>
          </w:tcPr>
          <w:p w14:paraId="2234FB05" w14:textId="77777777" w:rsidR="00884747" w:rsidRDefault="00884747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字[2022]85号2022-046-T/CNIA</w:t>
            </w:r>
          </w:p>
        </w:tc>
        <w:tc>
          <w:tcPr>
            <w:tcW w:w="6239" w:type="dxa"/>
            <w:vAlign w:val="center"/>
          </w:tcPr>
          <w:p w14:paraId="658EBD44" w14:textId="77777777" w:rsidR="00884747" w:rsidRDefault="00884747" w:rsidP="00546AC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赛恩斯环保股份有限公司、中南大学、株洲冶炼集团股份有限公司、中国恩菲工程技术有限公司、中金岭南有色金属股份有限公司、安阳岷山有色金属有限责任公司</w:t>
            </w:r>
          </w:p>
        </w:tc>
        <w:tc>
          <w:tcPr>
            <w:tcW w:w="992" w:type="dxa"/>
            <w:vAlign w:val="center"/>
          </w:tcPr>
          <w:p w14:paraId="2FFFBA5D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884747" w14:paraId="6C8326FD" w14:textId="77777777" w:rsidTr="00546ACB">
        <w:trPr>
          <w:trHeight w:val="1147"/>
          <w:jc w:val="center"/>
        </w:trPr>
        <w:tc>
          <w:tcPr>
            <w:tcW w:w="816" w:type="dxa"/>
            <w:vAlign w:val="center"/>
          </w:tcPr>
          <w:p w14:paraId="2BE2C810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621D7C5" w14:textId="77777777" w:rsidR="00884747" w:rsidRDefault="00884747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火法炼铅系统入炉湿法炼锌渣物料处理工艺技术规范</w:t>
            </w:r>
          </w:p>
        </w:tc>
        <w:tc>
          <w:tcPr>
            <w:tcW w:w="2692" w:type="dxa"/>
            <w:vAlign w:val="center"/>
          </w:tcPr>
          <w:p w14:paraId="4B5F6A42" w14:textId="77777777" w:rsidR="00884747" w:rsidRDefault="00884747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字[2022]85号2022-047-T/CNIA</w:t>
            </w:r>
          </w:p>
        </w:tc>
        <w:tc>
          <w:tcPr>
            <w:tcW w:w="6239" w:type="dxa"/>
            <w:vAlign w:val="center"/>
          </w:tcPr>
          <w:p w14:paraId="267C454A" w14:textId="77777777" w:rsidR="00884747" w:rsidRDefault="00884747" w:rsidP="00546AC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云南驰宏锌锗股份有限公司、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呼伦贝尔驰宏矿业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有限公司、云南驰宏资源综合利用有限公司</w:t>
            </w:r>
          </w:p>
        </w:tc>
        <w:tc>
          <w:tcPr>
            <w:tcW w:w="992" w:type="dxa"/>
            <w:vAlign w:val="center"/>
          </w:tcPr>
          <w:p w14:paraId="087ADD29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884747" w14:paraId="731AEDAD" w14:textId="77777777" w:rsidTr="00546ACB">
        <w:trPr>
          <w:trHeight w:val="1159"/>
          <w:jc w:val="center"/>
        </w:trPr>
        <w:tc>
          <w:tcPr>
            <w:tcW w:w="816" w:type="dxa"/>
            <w:vAlign w:val="center"/>
          </w:tcPr>
          <w:p w14:paraId="7E7BA17B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7EEE956" w14:textId="77777777" w:rsidR="00884747" w:rsidRDefault="00884747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全湿法炼锌浸出渣浮选提硫技术规范</w:t>
            </w:r>
          </w:p>
        </w:tc>
        <w:tc>
          <w:tcPr>
            <w:tcW w:w="2692" w:type="dxa"/>
            <w:vAlign w:val="center"/>
          </w:tcPr>
          <w:p w14:paraId="537A799C" w14:textId="77777777" w:rsidR="00884747" w:rsidRDefault="00884747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字[2022]85号2022-048-T/CNIA</w:t>
            </w:r>
          </w:p>
        </w:tc>
        <w:tc>
          <w:tcPr>
            <w:tcW w:w="6239" w:type="dxa"/>
            <w:vAlign w:val="center"/>
          </w:tcPr>
          <w:p w14:paraId="1C9828B2" w14:textId="77777777" w:rsidR="00884747" w:rsidRDefault="00884747" w:rsidP="00546AC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云南驰宏锌锗股份有限公司、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呼伦贝尔驰宏矿业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有限公司、中金岭南有色金属股份有限公司丹霞冶炼厂、西部矿业股份有限公司、云南永昌铅锌股份有限公司</w:t>
            </w:r>
          </w:p>
        </w:tc>
        <w:tc>
          <w:tcPr>
            <w:tcW w:w="992" w:type="dxa"/>
            <w:vAlign w:val="center"/>
          </w:tcPr>
          <w:p w14:paraId="145DF209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884747" w14:paraId="1449A5C9" w14:textId="77777777" w:rsidTr="00546ACB">
        <w:trPr>
          <w:trHeight w:val="1159"/>
          <w:jc w:val="center"/>
        </w:trPr>
        <w:tc>
          <w:tcPr>
            <w:tcW w:w="816" w:type="dxa"/>
            <w:vAlign w:val="center"/>
          </w:tcPr>
          <w:p w14:paraId="6B1CFEB4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2643F24" w14:textId="77777777" w:rsidR="00884747" w:rsidRDefault="00884747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有色金属行业固体废物分类 第1部分：重金属</w:t>
            </w:r>
          </w:p>
        </w:tc>
        <w:tc>
          <w:tcPr>
            <w:tcW w:w="2692" w:type="dxa"/>
            <w:vAlign w:val="center"/>
          </w:tcPr>
          <w:p w14:paraId="6AD73CBD" w14:textId="77777777" w:rsidR="00884747" w:rsidRDefault="00884747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字[2023]14号2023-006-T/CNIA</w:t>
            </w:r>
          </w:p>
        </w:tc>
        <w:tc>
          <w:tcPr>
            <w:tcW w:w="6239" w:type="dxa"/>
            <w:vAlign w:val="center"/>
          </w:tcPr>
          <w:p w14:paraId="5E4217BE" w14:textId="77777777" w:rsidR="00884747" w:rsidRDefault="00884747" w:rsidP="00546AC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北京科技大学、中南大学、有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资源环境技术研究院（北京）有限公司、昆明理工大学、株洲冶炼集团股份有限公司、格林美股份有限公司、紫金矿业集团股份有限公司、江西铜业集团有限公司、金川集团股份有限公司、锡矿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山闪星锑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业有限责任公司、云南锡业集团（控股）有限责任公司、豫光金铅股份有限公司、天能电池集团股份有限公司、宁波金田铜业(集团)股份有限公司</w:t>
            </w:r>
          </w:p>
        </w:tc>
        <w:tc>
          <w:tcPr>
            <w:tcW w:w="992" w:type="dxa"/>
            <w:vAlign w:val="center"/>
          </w:tcPr>
          <w:p w14:paraId="2895C23F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884747" w14:paraId="5668BD6C" w14:textId="77777777" w:rsidTr="00546ACB">
        <w:trPr>
          <w:trHeight w:val="1425"/>
          <w:jc w:val="center"/>
        </w:trPr>
        <w:tc>
          <w:tcPr>
            <w:tcW w:w="816" w:type="dxa"/>
            <w:vAlign w:val="center"/>
          </w:tcPr>
          <w:p w14:paraId="6869BAA7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B2A8012" w14:textId="77777777" w:rsidR="00884747" w:rsidRDefault="00884747" w:rsidP="00546ACB">
            <w:pPr>
              <w:pStyle w:val="a8"/>
              <w:spacing w:before="0" w:beforeAutospacing="0" w:after="0" w:afterAutospacing="0"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重有色金属精矿产品中有害元素的限量规范（锌部分）</w:t>
            </w:r>
          </w:p>
        </w:tc>
        <w:tc>
          <w:tcPr>
            <w:tcW w:w="2692" w:type="dxa"/>
            <w:vAlign w:val="center"/>
          </w:tcPr>
          <w:p w14:paraId="687FFF7D" w14:textId="77777777" w:rsidR="00884747" w:rsidRDefault="00884747" w:rsidP="00546AC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20220710-T-610</w:t>
            </w:r>
          </w:p>
        </w:tc>
        <w:tc>
          <w:tcPr>
            <w:tcW w:w="6239" w:type="dxa"/>
            <w:vAlign w:val="center"/>
          </w:tcPr>
          <w:p w14:paraId="11794D28" w14:textId="77777777" w:rsidR="00884747" w:rsidRDefault="00884747" w:rsidP="00546ACB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中国有色金属工业标准计量质量研究所、铜陵有色金属集团股份有限公司、河南豫光集团有限公司、深圳市中金岭南有色金属股份有限公司、云南锡业股份有限公司、金川集团有限公司、湖南锡矿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山闪星锑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业有限责任公司、五矿有色金属股份有限公司、江西铜业股份有限公司等</w:t>
            </w:r>
          </w:p>
        </w:tc>
        <w:tc>
          <w:tcPr>
            <w:tcW w:w="992" w:type="dxa"/>
            <w:vAlign w:val="center"/>
          </w:tcPr>
          <w:p w14:paraId="7591BCD6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73065E9E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884747" w14:paraId="72D9D305" w14:textId="77777777" w:rsidTr="00546ACB">
        <w:trPr>
          <w:trHeight w:val="658"/>
          <w:jc w:val="center"/>
        </w:trPr>
        <w:tc>
          <w:tcPr>
            <w:tcW w:w="14283" w:type="dxa"/>
            <w:gridSpan w:val="5"/>
            <w:vAlign w:val="center"/>
          </w:tcPr>
          <w:p w14:paraId="0B37B2FA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第二组</w:t>
            </w:r>
          </w:p>
        </w:tc>
      </w:tr>
      <w:tr w:rsidR="00884747" w14:paraId="1552986A" w14:textId="77777777" w:rsidTr="00546ACB">
        <w:trPr>
          <w:trHeight w:val="1127"/>
          <w:jc w:val="center"/>
        </w:trPr>
        <w:tc>
          <w:tcPr>
            <w:tcW w:w="816" w:type="dxa"/>
            <w:vAlign w:val="center"/>
          </w:tcPr>
          <w:p w14:paraId="29815B7B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29F507A" w14:textId="77777777" w:rsidR="00884747" w:rsidRDefault="00884747" w:rsidP="00546ACB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蚀刻铜合金带箔材</w:t>
            </w:r>
          </w:p>
        </w:tc>
        <w:tc>
          <w:tcPr>
            <w:tcW w:w="2692" w:type="dxa"/>
            <w:vAlign w:val="center"/>
          </w:tcPr>
          <w:p w14:paraId="14DF4D83" w14:textId="77777777" w:rsidR="00884747" w:rsidRDefault="00884747" w:rsidP="00546AC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[2021]234号2021-0874T-YS</w:t>
            </w:r>
          </w:p>
        </w:tc>
        <w:tc>
          <w:tcPr>
            <w:tcW w:w="6239" w:type="dxa"/>
          </w:tcPr>
          <w:p w14:paraId="55AD515D" w14:textId="77777777" w:rsidR="00884747" w:rsidRDefault="00884747" w:rsidP="00546ACB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中铝洛阳铜加工有限公司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、宁波兴业盛泰集团有限公司、</w:t>
            </w:r>
            <w:r>
              <w:rPr>
                <w:rFonts w:ascii="宋体" w:eastAsia="宋体" w:hAnsi="宋体" w:cs="宋体" w:hint="eastAsia"/>
                <w:szCs w:val="21"/>
              </w:rPr>
              <w:t>苏州金江铜业有限公司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凯美龙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精密铜板带（河南）有限公司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、太原晋西春雷铜业有限公司、江铜板带、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工程技术研究院有限公司、浙江惟精新材料股份有限公司、铜陵有色金属集团股份有限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lastRenderedPageBreak/>
              <w:t>公司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金威铜业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分公司</w:t>
            </w:r>
          </w:p>
        </w:tc>
        <w:tc>
          <w:tcPr>
            <w:tcW w:w="992" w:type="dxa"/>
            <w:vAlign w:val="center"/>
          </w:tcPr>
          <w:p w14:paraId="75172E28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审定</w:t>
            </w:r>
          </w:p>
        </w:tc>
      </w:tr>
      <w:tr w:rsidR="00884747" w14:paraId="352DF721" w14:textId="77777777" w:rsidTr="00546ACB">
        <w:trPr>
          <w:trHeight w:val="1127"/>
          <w:jc w:val="center"/>
        </w:trPr>
        <w:tc>
          <w:tcPr>
            <w:tcW w:w="816" w:type="dxa"/>
            <w:vAlign w:val="center"/>
          </w:tcPr>
          <w:p w14:paraId="1CADD2EE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381C5AF" w14:textId="77777777" w:rsidR="00884747" w:rsidRDefault="00884747" w:rsidP="00546ACB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铜合金弹性带材平面弯曲疲劳试验方法</w:t>
            </w:r>
          </w:p>
        </w:tc>
        <w:tc>
          <w:tcPr>
            <w:tcW w:w="2692" w:type="dxa"/>
            <w:vAlign w:val="center"/>
          </w:tcPr>
          <w:p w14:paraId="3489A085" w14:textId="77777777" w:rsidR="00884747" w:rsidRDefault="00884747" w:rsidP="00546AC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发[2020]37号20202891-T-610</w:t>
            </w:r>
          </w:p>
        </w:tc>
        <w:tc>
          <w:tcPr>
            <w:tcW w:w="6239" w:type="dxa"/>
            <w:vAlign w:val="center"/>
          </w:tcPr>
          <w:p w14:paraId="1EDFCEE8" w14:textId="77777777" w:rsidR="00884747" w:rsidRDefault="00884747" w:rsidP="00546ACB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西北稀有金属材料研究院宁夏有限公司、中色（宁夏）东方集团有限公司、中铝洛阳铜加工有限公司、宁波兴业盛泰集团有限公司、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凯美龙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精密铜板带（河南）有限公司、安徽鑫科铜业有限公司、安徽楚江高精铜带有限公司、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铜陵有色金属集团股份有限公司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金威铜业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分公司</w:t>
            </w:r>
            <w:r>
              <w:rPr>
                <w:rFonts w:ascii="宋体" w:eastAsia="宋体" w:hAnsi="宋体" w:cs="宋体" w:hint="eastAsia"/>
                <w:szCs w:val="21"/>
              </w:rPr>
              <w:t>、中铝华中铜业有限公司</w:t>
            </w:r>
          </w:p>
        </w:tc>
        <w:tc>
          <w:tcPr>
            <w:tcW w:w="992" w:type="dxa"/>
            <w:vAlign w:val="center"/>
          </w:tcPr>
          <w:p w14:paraId="0B1163CA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884747" w14:paraId="405B03B6" w14:textId="77777777" w:rsidTr="00546ACB">
        <w:trPr>
          <w:trHeight w:val="824"/>
          <w:jc w:val="center"/>
        </w:trPr>
        <w:tc>
          <w:tcPr>
            <w:tcW w:w="816" w:type="dxa"/>
            <w:vAlign w:val="center"/>
          </w:tcPr>
          <w:p w14:paraId="3F6E700D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ACD6C02" w14:textId="77777777" w:rsidR="00884747" w:rsidRDefault="00884747" w:rsidP="00546ACB">
            <w:pPr>
              <w:spacing w:line="28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铜及铜合金板带箔材 残余应力检验方法 蚀刻分条法</w:t>
            </w:r>
          </w:p>
        </w:tc>
        <w:tc>
          <w:tcPr>
            <w:tcW w:w="2692" w:type="dxa"/>
            <w:vAlign w:val="center"/>
          </w:tcPr>
          <w:p w14:paraId="05B52E92" w14:textId="77777777" w:rsidR="00884747" w:rsidRDefault="00884747" w:rsidP="00546A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[2021]234号2021-1357T-YS</w:t>
            </w:r>
          </w:p>
        </w:tc>
        <w:tc>
          <w:tcPr>
            <w:tcW w:w="6239" w:type="dxa"/>
            <w:vAlign w:val="center"/>
          </w:tcPr>
          <w:p w14:paraId="12C8401A" w14:textId="77777777" w:rsidR="00884747" w:rsidRDefault="00884747" w:rsidP="00546ACB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中铝洛阳铜加工有限公司、河南科技大学、宁波兴业盛泰集团有限公司、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凯美龙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精密铜板带（河南）有限公司、江西铜业集团板带公司、安徽楚江高精铜带有限公司、铜陵有色金属集团股份有限公司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金威铜业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分公司、苏州金江铜业有限公司、有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工程技术研究院有限公司、太原晋西春雷铜业有限公司、浙江惟精新材料股份有限公司</w:t>
            </w:r>
          </w:p>
        </w:tc>
        <w:tc>
          <w:tcPr>
            <w:tcW w:w="992" w:type="dxa"/>
            <w:vAlign w:val="center"/>
          </w:tcPr>
          <w:p w14:paraId="274FED9A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884747" w14:paraId="66543B8A" w14:textId="77777777" w:rsidTr="00546ACB">
        <w:trPr>
          <w:trHeight w:val="776"/>
          <w:jc w:val="center"/>
        </w:trPr>
        <w:tc>
          <w:tcPr>
            <w:tcW w:w="816" w:type="dxa"/>
            <w:vAlign w:val="center"/>
          </w:tcPr>
          <w:p w14:paraId="7EAA43FD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4FF502C" w14:textId="77777777" w:rsidR="00884747" w:rsidRDefault="00884747" w:rsidP="00546ACB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铜及铜合金带材弹性弯曲极限试验方法</w:t>
            </w:r>
          </w:p>
        </w:tc>
        <w:tc>
          <w:tcPr>
            <w:tcW w:w="2692" w:type="dxa"/>
            <w:vAlign w:val="center"/>
          </w:tcPr>
          <w:p w14:paraId="31B38D37" w14:textId="77777777" w:rsidR="00884747" w:rsidRDefault="00884747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[2022]158号2022-1024T-YS</w:t>
            </w:r>
          </w:p>
        </w:tc>
        <w:tc>
          <w:tcPr>
            <w:tcW w:w="6239" w:type="dxa"/>
            <w:vAlign w:val="center"/>
          </w:tcPr>
          <w:p w14:paraId="503D39AA" w14:textId="77777777" w:rsidR="00884747" w:rsidRDefault="00884747" w:rsidP="00546ACB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宁波博威合金板带有限公司、绍兴市特种设备检测院、安徽鑫科新材料股份有限公司、绍兴市质量技术监督检测院、有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工程技术研究院有限公司、宁波兴业盛泰集团有限公司、宁波金田铜业（集团）股份有限公司、浙江惟精新材料股份有限公司、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凯美龙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精密铜板带(河南)有限公司、苏州金江铜业有限公司、广东中发摩丹科技有限公司</w:t>
            </w:r>
          </w:p>
        </w:tc>
        <w:tc>
          <w:tcPr>
            <w:tcW w:w="992" w:type="dxa"/>
            <w:vAlign w:val="center"/>
          </w:tcPr>
          <w:p w14:paraId="57DA21EC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884747" w14:paraId="737C2A7D" w14:textId="77777777" w:rsidTr="00546ACB">
        <w:trPr>
          <w:trHeight w:val="602"/>
          <w:jc w:val="center"/>
        </w:trPr>
        <w:tc>
          <w:tcPr>
            <w:tcW w:w="816" w:type="dxa"/>
            <w:vAlign w:val="center"/>
          </w:tcPr>
          <w:p w14:paraId="487D110C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103D321" w14:textId="77777777" w:rsidR="00884747" w:rsidRDefault="00884747" w:rsidP="00546ACB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铜及铜合金带箔材弯曲试验方法</w:t>
            </w:r>
          </w:p>
          <w:p w14:paraId="0AC73D55" w14:textId="77777777" w:rsidR="00884747" w:rsidRDefault="00884747" w:rsidP="00546ACB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14:paraId="18889D08" w14:textId="77777777" w:rsidR="00884747" w:rsidRDefault="00884747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[2022]312号2022-1716T-YS</w:t>
            </w:r>
          </w:p>
        </w:tc>
        <w:tc>
          <w:tcPr>
            <w:tcW w:w="6239" w:type="dxa"/>
            <w:vAlign w:val="center"/>
          </w:tcPr>
          <w:p w14:paraId="4BFCEEE5" w14:textId="77777777" w:rsidR="00884747" w:rsidRDefault="00884747" w:rsidP="00546ACB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宁波兴业盛泰集团有限公司、宁波兴业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泰新型电子材料有限公司、中铝洛阳铜加工有限公司、有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工程技术研究院有限公司、山西春雷铜材有限责任公司、宁波博威合金材料股份有限公司、宁波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金田铜业（集团）股份有限公司、绍兴市质量技术监督检测院、浙江力博实业股份有限公司、江西铜业铜板带有限公司</w:t>
            </w:r>
          </w:p>
        </w:tc>
        <w:tc>
          <w:tcPr>
            <w:tcW w:w="992" w:type="dxa"/>
            <w:vAlign w:val="center"/>
          </w:tcPr>
          <w:p w14:paraId="4165A51D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预审</w:t>
            </w:r>
          </w:p>
        </w:tc>
      </w:tr>
      <w:tr w:rsidR="00884747" w14:paraId="6730F2DD" w14:textId="77777777" w:rsidTr="00546ACB">
        <w:trPr>
          <w:trHeight w:val="602"/>
          <w:jc w:val="center"/>
        </w:trPr>
        <w:tc>
          <w:tcPr>
            <w:tcW w:w="816" w:type="dxa"/>
            <w:vAlign w:val="center"/>
          </w:tcPr>
          <w:p w14:paraId="7D76FF42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92B7EF0" w14:textId="77777777" w:rsidR="00884747" w:rsidRDefault="00884747" w:rsidP="00546ACB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连续挤压铜带坯</w:t>
            </w:r>
          </w:p>
        </w:tc>
        <w:tc>
          <w:tcPr>
            <w:tcW w:w="2692" w:type="dxa"/>
            <w:vAlign w:val="center"/>
          </w:tcPr>
          <w:p w14:paraId="74B18FAE" w14:textId="77777777" w:rsidR="00884747" w:rsidRDefault="00884747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[2022]158号2022-0829T-YS</w:t>
            </w:r>
          </w:p>
        </w:tc>
        <w:tc>
          <w:tcPr>
            <w:tcW w:w="6239" w:type="dxa"/>
            <w:vAlign w:val="center"/>
          </w:tcPr>
          <w:p w14:paraId="5AE205E3" w14:textId="77777777" w:rsidR="00884747" w:rsidRDefault="00884747" w:rsidP="00546ACB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浙江力博实业股份有限公司、山东省祥瑞金属科技有限公司、白银有色集团股份有限公司、绍兴市质量技术监督检测院、浙江天宁合金材料有限公司、苏州金江铜业有限公司、绍兴市特种设备检测院</w:t>
            </w:r>
          </w:p>
        </w:tc>
        <w:tc>
          <w:tcPr>
            <w:tcW w:w="992" w:type="dxa"/>
            <w:vAlign w:val="center"/>
          </w:tcPr>
          <w:p w14:paraId="2C08C316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884747" w14:paraId="31E9F481" w14:textId="77777777" w:rsidTr="00546ACB">
        <w:trPr>
          <w:trHeight w:val="1113"/>
          <w:jc w:val="center"/>
        </w:trPr>
        <w:tc>
          <w:tcPr>
            <w:tcW w:w="816" w:type="dxa"/>
            <w:vAlign w:val="center"/>
          </w:tcPr>
          <w:p w14:paraId="5BE1FA40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74A4DA8" w14:textId="77777777" w:rsidR="00884747" w:rsidRDefault="00884747" w:rsidP="00546ACB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拉制无氧铜及纯铜带材</w:t>
            </w:r>
          </w:p>
        </w:tc>
        <w:tc>
          <w:tcPr>
            <w:tcW w:w="2692" w:type="dxa"/>
            <w:vAlign w:val="center"/>
          </w:tcPr>
          <w:p w14:paraId="4891E8CB" w14:textId="77777777" w:rsidR="00884747" w:rsidRDefault="00884747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[2022]158号2022-0567T-YS</w:t>
            </w:r>
          </w:p>
        </w:tc>
        <w:tc>
          <w:tcPr>
            <w:tcW w:w="6239" w:type="dxa"/>
            <w:vAlign w:val="center"/>
          </w:tcPr>
          <w:p w14:paraId="209C8785" w14:textId="77777777" w:rsidR="00884747" w:rsidRDefault="00884747" w:rsidP="00546ACB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浙江力博实业股份有限公司、有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工程技术研究院有限公司、安徽楚江高精铜带有限公司、绍兴市特种设备检测院、绍兴市质量技术监督检测院、江西理工大学、浙江天宁合金材料有限公司</w:t>
            </w:r>
          </w:p>
        </w:tc>
        <w:tc>
          <w:tcPr>
            <w:tcW w:w="992" w:type="dxa"/>
            <w:vAlign w:val="center"/>
          </w:tcPr>
          <w:p w14:paraId="3007AFA4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884747" w14:paraId="3C560A49" w14:textId="77777777" w:rsidTr="00546ACB">
        <w:trPr>
          <w:trHeight w:val="602"/>
          <w:jc w:val="center"/>
        </w:trPr>
        <w:tc>
          <w:tcPr>
            <w:tcW w:w="816" w:type="dxa"/>
            <w:vAlign w:val="center"/>
          </w:tcPr>
          <w:p w14:paraId="7755CF1A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1F71B45" w14:textId="77777777" w:rsidR="00884747" w:rsidRDefault="00884747" w:rsidP="00546ACB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铜及铜合金力学性能和工艺性能试样的制备方法(修订YS/T 815-2012)</w:t>
            </w:r>
          </w:p>
        </w:tc>
        <w:tc>
          <w:tcPr>
            <w:tcW w:w="2692" w:type="dxa"/>
            <w:vAlign w:val="center"/>
          </w:tcPr>
          <w:p w14:paraId="6FDE0599" w14:textId="77777777" w:rsidR="00884747" w:rsidRDefault="00884747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[2022]312号2022-1717T-YS</w:t>
            </w:r>
          </w:p>
        </w:tc>
        <w:tc>
          <w:tcPr>
            <w:tcW w:w="6239" w:type="dxa"/>
            <w:vAlign w:val="center"/>
          </w:tcPr>
          <w:p w14:paraId="3389AF20" w14:textId="77777777" w:rsidR="00884747" w:rsidRDefault="00884747" w:rsidP="00546ACB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浙江方圆检测集团股份有限公司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浙江方圆金属材料检测有限公司、江西耐乐铜业有限公司、宁波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长振铜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业有限公司</w:t>
            </w:r>
          </w:p>
        </w:tc>
        <w:tc>
          <w:tcPr>
            <w:tcW w:w="992" w:type="dxa"/>
            <w:vAlign w:val="center"/>
          </w:tcPr>
          <w:p w14:paraId="441031DF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884747" w14:paraId="5274BC15" w14:textId="77777777" w:rsidTr="00546ACB">
        <w:trPr>
          <w:trHeight w:val="633"/>
          <w:jc w:val="center"/>
        </w:trPr>
        <w:tc>
          <w:tcPr>
            <w:tcW w:w="14283" w:type="dxa"/>
            <w:gridSpan w:val="5"/>
            <w:vAlign w:val="center"/>
          </w:tcPr>
          <w:p w14:paraId="4BD556EE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第三组</w:t>
            </w:r>
          </w:p>
        </w:tc>
      </w:tr>
      <w:tr w:rsidR="00884747" w14:paraId="6BA5AED5" w14:textId="77777777" w:rsidTr="00546ACB">
        <w:trPr>
          <w:trHeight w:val="990"/>
          <w:jc w:val="center"/>
        </w:trPr>
        <w:tc>
          <w:tcPr>
            <w:tcW w:w="816" w:type="dxa"/>
            <w:vAlign w:val="center"/>
          </w:tcPr>
          <w:p w14:paraId="63604060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E929F67" w14:textId="77777777" w:rsidR="00884747" w:rsidRDefault="00884747" w:rsidP="00546ACB">
            <w:pPr>
              <w:widowControl/>
              <w:spacing w:line="2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锡及锡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合金生产绿色工厂评价要求</w:t>
            </w:r>
          </w:p>
        </w:tc>
        <w:tc>
          <w:tcPr>
            <w:tcW w:w="2692" w:type="dxa"/>
            <w:vAlign w:val="center"/>
          </w:tcPr>
          <w:p w14:paraId="59FA2E46" w14:textId="77777777" w:rsidR="00884747" w:rsidRDefault="00884747" w:rsidP="00546A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[2021]234号</w:t>
            </w:r>
            <w:hyperlink r:id="rId9" w:history="1">
              <w:r>
                <w:rPr>
                  <w:rFonts w:ascii="宋体" w:eastAsia="宋体" w:hAnsi="宋体" w:cs="宋体" w:hint="eastAsia"/>
                  <w:szCs w:val="21"/>
                </w:rPr>
                <w:t>2021-1245T-YS</w:t>
              </w:r>
            </w:hyperlink>
          </w:p>
        </w:tc>
        <w:tc>
          <w:tcPr>
            <w:tcW w:w="6239" w:type="dxa"/>
            <w:vAlign w:val="center"/>
          </w:tcPr>
          <w:p w14:paraId="6DCE1702" w14:textId="77777777" w:rsidR="00884747" w:rsidRDefault="00884747" w:rsidP="00546AC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云南锡业股份有限公司、云南锡业锡材有限公司、北京康普锡威科技有限公司、浙江亚通焊材有限公司、中山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翰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华锡业有限公司、深圳市亿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铖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达工业有限公司</w:t>
            </w:r>
          </w:p>
        </w:tc>
        <w:tc>
          <w:tcPr>
            <w:tcW w:w="992" w:type="dxa"/>
            <w:vAlign w:val="center"/>
          </w:tcPr>
          <w:p w14:paraId="165590EE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884747" w14:paraId="3C3EB546" w14:textId="77777777" w:rsidTr="00546ACB">
        <w:trPr>
          <w:trHeight w:val="1080"/>
          <w:jc w:val="center"/>
        </w:trPr>
        <w:tc>
          <w:tcPr>
            <w:tcW w:w="816" w:type="dxa"/>
            <w:vAlign w:val="center"/>
          </w:tcPr>
          <w:p w14:paraId="4E31204F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DB14526" w14:textId="77777777" w:rsidR="00884747" w:rsidRDefault="00884747" w:rsidP="00546ACB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铜冶炼废水循环利用技术规范</w:t>
            </w:r>
          </w:p>
        </w:tc>
        <w:tc>
          <w:tcPr>
            <w:tcW w:w="2692" w:type="dxa"/>
            <w:vAlign w:val="center"/>
          </w:tcPr>
          <w:p w14:paraId="24B6A377" w14:textId="77777777" w:rsidR="00884747" w:rsidRDefault="00884747" w:rsidP="00546ACB">
            <w:pPr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[2022]94号2022-0337T-YS</w:t>
            </w:r>
          </w:p>
        </w:tc>
        <w:tc>
          <w:tcPr>
            <w:tcW w:w="6239" w:type="dxa"/>
            <w:vAlign w:val="center"/>
          </w:tcPr>
          <w:p w14:paraId="0DA9CBD9" w14:textId="77777777" w:rsidR="00884747" w:rsidRDefault="00884747" w:rsidP="00546AC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矿冶科技集团有限公司 、铜陵有色金属集团股份有限公司、云南铜业股份有限公司、昆明理工大学等</w:t>
            </w:r>
          </w:p>
        </w:tc>
        <w:tc>
          <w:tcPr>
            <w:tcW w:w="992" w:type="dxa"/>
            <w:vAlign w:val="center"/>
          </w:tcPr>
          <w:p w14:paraId="45FDFF7A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884747" w14:paraId="2672CD13" w14:textId="77777777" w:rsidTr="00546ACB">
        <w:trPr>
          <w:trHeight w:val="1080"/>
          <w:jc w:val="center"/>
        </w:trPr>
        <w:tc>
          <w:tcPr>
            <w:tcW w:w="816" w:type="dxa"/>
            <w:vAlign w:val="center"/>
          </w:tcPr>
          <w:p w14:paraId="4CBD22FC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EF3EE3F" w14:textId="77777777" w:rsidR="00884747" w:rsidRDefault="00884747" w:rsidP="00546ACB">
            <w:pPr>
              <w:widowControl/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冰铜</w:t>
            </w:r>
          </w:p>
        </w:tc>
        <w:tc>
          <w:tcPr>
            <w:tcW w:w="2692" w:type="dxa"/>
            <w:vAlign w:val="center"/>
          </w:tcPr>
          <w:p w14:paraId="3F07B26A" w14:textId="77777777" w:rsidR="00884747" w:rsidRDefault="00884747" w:rsidP="00546ACB">
            <w:pPr>
              <w:ind w:left="412" w:hangingChars="200" w:hanging="412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[2022]312号</w:t>
            </w:r>
          </w:p>
          <w:p w14:paraId="255469F2" w14:textId="77777777" w:rsidR="00884747" w:rsidRDefault="00884747" w:rsidP="00546ACB">
            <w:pPr>
              <w:spacing w:before="86" w:line="173" w:lineRule="auto"/>
              <w:ind w:left="10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spacing w:val="-1"/>
                <w:szCs w:val="21"/>
              </w:rPr>
              <w:t>-1707T-YS</w:t>
            </w:r>
          </w:p>
        </w:tc>
        <w:tc>
          <w:tcPr>
            <w:tcW w:w="6239" w:type="dxa"/>
            <w:vAlign w:val="center"/>
          </w:tcPr>
          <w:p w14:paraId="32712FCC" w14:textId="77777777" w:rsidR="00884747" w:rsidRDefault="00884747" w:rsidP="00546AC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大冶有色金属有限责任公司、山东恒邦冶炼股份有限公司、北方铜业股份有限公司、云南铜业股份有限公司西南铜业分公司、铜陵有色金属集团控股有限公司、南京海关工业产品检测中心</w:t>
            </w:r>
          </w:p>
        </w:tc>
        <w:tc>
          <w:tcPr>
            <w:tcW w:w="992" w:type="dxa"/>
            <w:vAlign w:val="center"/>
          </w:tcPr>
          <w:p w14:paraId="3B437881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884747" w14:paraId="06E35082" w14:textId="77777777" w:rsidTr="00546ACB">
        <w:trPr>
          <w:trHeight w:val="1080"/>
          <w:jc w:val="center"/>
        </w:trPr>
        <w:tc>
          <w:tcPr>
            <w:tcW w:w="816" w:type="dxa"/>
            <w:vAlign w:val="center"/>
          </w:tcPr>
          <w:p w14:paraId="1D320E12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4529CE9" w14:textId="77777777" w:rsidR="00884747" w:rsidRDefault="00884747" w:rsidP="00546ACB">
            <w:pPr>
              <w:widowControl/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异辛酸亚锡</w:t>
            </w:r>
          </w:p>
        </w:tc>
        <w:tc>
          <w:tcPr>
            <w:tcW w:w="2692" w:type="dxa"/>
            <w:vAlign w:val="center"/>
          </w:tcPr>
          <w:p w14:paraId="105A5E5B" w14:textId="77777777" w:rsidR="00884747" w:rsidRDefault="00884747" w:rsidP="00546ACB">
            <w:pPr>
              <w:ind w:left="412" w:hangingChars="200" w:hanging="412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[2022]312号</w:t>
            </w:r>
          </w:p>
          <w:p w14:paraId="75E27603" w14:textId="77777777" w:rsidR="00884747" w:rsidRDefault="00884747" w:rsidP="00546ACB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spacing w:val="-1"/>
                <w:szCs w:val="21"/>
              </w:rPr>
              <w:t>-1294T-YS</w:t>
            </w:r>
          </w:p>
        </w:tc>
        <w:tc>
          <w:tcPr>
            <w:tcW w:w="6239" w:type="dxa"/>
            <w:vAlign w:val="center"/>
          </w:tcPr>
          <w:p w14:paraId="0BD650B2" w14:textId="77777777" w:rsidR="00884747" w:rsidRDefault="00884747" w:rsidP="00546AC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云南锡业股份有限公司、云南锡业矿冶检测中心有限公司、云南锡业锡化工材料有限责任公司</w:t>
            </w:r>
          </w:p>
        </w:tc>
        <w:tc>
          <w:tcPr>
            <w:tcW w:w="992" w:type="dxa"/>
            <w:vAlign w:val="center"/>
          </w:tcPr>
          <w:p w14:paraId="37E27D07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884747" w14:paraId="5900104A" w14:textId="77777777" w:rsidTr="00546ACB">
        <w:trPr>
          <w:trHeight w:val="1080"/>
          <w:jc w:val="center"/>
        </w:trPr>
        <w:tc>
          <w:tcPr>
            <w:tcW w:w="816" w:type="dxa"/>
            <w:vAlign w:val="center"/>
          </w:tcPr>
          <w:p w14:paraId="59945255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A276F2E" w14:textId="77777777" w:rsidR="00884747" w:rsidRDefault="00884747" w:rsidP="00546ACB">
            <w:pPr>
              <w:widowControl/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有色金属平衡管理规范 第4部分 ：锡选矿冶炼</w:t>
            </w:r>
          </w:p>
        </w:tc>
        <w:tc>
          <w:tcPr>
            <w:tcW w:w="2692" w:type="dxa"/>
            <w:vAlign w:val="center"/>
          </w:tcPr>
          <w:p w14:paraId="45E10B8E" w14:textId="77777777" w:rsidR="00884747" w:rsidRDefault="00884747" w:rsidP="00546ACB">
            <w:pPr>
              <w:ind w:left="412" w:hangingChars="200" w:hanging="412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[2022]312号</w:t>
            </w:r>
          </w:p>
          <w:p w14:paraId="65852A3D" w14:textId="77777777" w:rsidR="00884747" w:rsidRDefault="00884747" w:rsidP="00546ACB">
            <w:pPr>
              <w:spacing w:before="89" w:line="173" w:lineRule="auto"/>
              <w:ind w:left="10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spacing w:val="-1"/>
                <w:szCs w:val="21"/>
              </w:rPr>
              <w:t>-1718T-YS</w:t>
            </w:r>
          </w:p>
        </w:tc>
        <w:tc>
          <w:tcPr>
            <w:tcW w:w="6239" w:type="dxa"/>
            <w:vAlign w:val="center"/>
          </w:tcPr>
          <w:p w14:paraId="40B25654" w14:textId="77777777" w:rsidR="00884747" w:rsidRDefault="00884747" w:rsidP="00546AC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广西华锡集团股份有限公司、云南锡业股份有限公司、柳州华锡有色设计研究院有限责任公司、广西高峰矿业有限公司、来宾华锡冶炼有限公司</w:t>
            </w:r>
          </w:p>
        </w:tc>
        <w:tc>
          <w:tcPr>
            <w:tcW w:w="992" w:type="dxa"/>
            <w:vAlign w:val="center"/>
          </w:tcPr>
          <w:p w14:paraId="14A6AB23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884747" w14:paraId="1FA471DF" w14:textId="77777777" w:rsidTr="00546ACB">
        <w:trPr>
          <w:trHeight w:val="1080"/>
          <w:jc w:val="center"/>
        </w:trPr>
        <w:tc>
          <w:tcPr>
            <w:tcW w:w="816" w:type="dxa"/>
            <w:vAlign w:val="center"/>
          </w:tcPr>
          <w:p w14:paraId="727DD806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0D542A8" w14:textId="77777777" w:rsidR="00884747" w:rsidRDefault="00884747" w:rsidP="00546ACB">
            <w:pPr>
              <w:widowControl/>
              <w:spacing w:line="2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丁氧羰基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异丁基硫代氨基甲酸酯</w:t>
            </w:r>
          </w:p>
        </w:tc>
        <w:tc>
          <w:tcPr>
            <w:tcW w:w="2692" w:type="dxa"/>
            <w:vAlign w:val="center"/>
          </w:tcPr>
          <w:p w14:paraId="706B1732" w14:textId="77777777" w:rsidR="00884747" w:rsidRDefault="00884747" w:rsidP="00546ACB">
            <w:pPr>
              <w:ind w:left="412" w:hangingChars="200" w:hanging="412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[2022]312号</w:t>
            </w:r>
          </w:p>
          <w:p w14:paraId="5765D625" w14:textId="77777777" w:rsidR="00884747" w:rsidRDefault="00884747" w:rsidP="00546ACB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spacing w:val="-1"/>
                <w:szCs w:val="21"/>
              </w:rPr>
              <w:t>-1292T-YS</w:t>
            </w:r>
          </w:p>
        </w:tc>
        <w:tc>
          <w:tcPr>
            <w:tcW w:w="6239" w:type="dxa"/>
            <w:vAlign w:val="center"/>
          </w:tcPr>
          <w:p w14:paraId="78D52261" w14:textId="77777777" w:rsidR="00884747" w:rsidRDefault="00884747" w:rsidP="00546AC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沈阳有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矿物化工有限公司、铁岭选矿药剂有限公司、矿冶科技集团有限公司</w:t>
            </w:r>
          </w:p>
        </w:tc>
        <w:tc>
          <w:tcPr>
            <w:tcW w:w="992" w:type="dxa"/>
            <w:vAlign w:val="center"/>
          </w:tcPr>
          <w:p w14:paraId="2394D462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884747" w14:paraId="4E226BE0" w14:textId="77777777" w:rsidTr="00546ACB">
        <w:trPr>
          <w:trHeight w:val="1080"/>
          <w:jc w:val="center"/>
        </w:trPr>
        <w:tc>
          <w:tcPr>
            <w:tcW w:w="816" w:type="dxa"/>
            <w:vAlign w:val="center"/>
          </w:tcPr>
          <w:p w14:paraId="02B12952" w14:textId="77777777" w:rsidR="00884747" w:rsidRDefault="00884747" w:rsidP="00884747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18ACFD5" w14:textId="77777777" w:rsidR="00884747" w:rsidRDefault="00884747" w:rsidP="00546ACB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冶炼烟气制酸低温余热回收技术规范</w:t>
            </w:r>
          </w:p>
        </w:tc>
        <w:tc>
          <w:tcPr>
            <w:tcW w:w="2692" w:type="dxa"/>
            <w:vAlign w:val="center"/>
          </w:tcPr>
          <w:p w14:paraId="2553FC32" w14:textId="77777777" w:rsidR="00884747" w:rsidRDefault="00884747" w:rsidP="00546ACB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字[2023]14号2023-005-T/CNIA</w:t>
            </w:r>
          </w:p>
        </w:tc>
        <w:tc>
          <w:tcPr>
            <w:tcW w:w="6239" w:type="dxa"/>
            <w:vAlign w:val="center"/>
          </w:tcPr>
          <w:p w14:paraId="21FEBE2B" w14:textId="77777777" w:rsidR="00884747" w:rsidRDefault="00884747" w:rsidP="00546ACB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陵有色金属集团股份有限公司金冠铜业分公司、广西金川有色金属有限公司、广西南国铜业有限责任公司、河南中原黄金冶炼厂有限责任公司、大冶有色金属集团控股有限公司、豫光金铅股份有限公司、河南豫光锌业有限公司</w:t>
            </w:r>
          </w:p>
        </w:tc>
        <w:tc>
          <w:tcPr>
            <w:tcW w:w="992" w:type="dxa"/>
            <w:vAlign w:val="center"/>
          </w:tcPr>
          <w:p w14:paraId="44D22D58" w14:textId="77777777" w:rsidR="00884747" w:rsidRDefault="00884747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</w:tbl>
    <w:p w14:paraId="1BE16144" w14:textId="77777777" w:rsidR="00214DD0" w:rsidRDefault="00214DD0"/>
    <w:sectPr w:rsidR="00214DD0" w:rsidSect="008847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1183" w14:textId="77777777" w:rsidR="00C80795" w:rsidRDefault="00C80795" w:rsidP="00884747">
      <w:r>
        <w:separator/>
      </w:r>
    </w:p>
  </w:endnote>
  <w:endnote w:type="continuationSeparator" w:id="0">
    <w:p w14:paraId="67EB422E" w14:textId="77777777" w:rsidR="00C80795" w:rsidRDefault="00C80795" w:rsidP="0088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C18A" w14:textId="77777777" w:rsidR="00C80795" w:rsidRDefault="00C80795" w:rsidP="00884747">
      <w:r>
        <w:separator/>
      </w:r>
    </w:p>
  </w:footnote>
  <w:footnote w:type="continuationSeparator" w:id="0">
    <w:p w14:paraId="783625FA" w14:textId="77777777" w:rsidR="00C80795" w:rsidRDefault="00C80795" w:rsidP="0088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C61B62"/>
    <w:multiLevelType w:val="multilevel"/>
    <w:tmpl w:val="93C61B62"/>
    <w:lvl w:ilvl="0">
      <w:start w:val="1"/>
      <w:numFmt w:val="decimal"/>
      <w:lvlText w:val="%1."/>
      <w:lvlJc w:val="left"/>
      <w:pPr>
        <w:ind w:left="561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2896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10"/>
    <w:rsid w:val="00214DD0"/>
    <w:rsid w:val="005C0310"/>
    <w:rsid w:val="00884747"/>
    <w:rsid w:val="00C8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556AA4-36B0-4876-9183-FDA82622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8474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84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847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4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84747"/>
    <w:rPr>
      <w:sz w:val="18"/>
      <w:szCs w:val="18"/>
    </w:rPr>
  </w:style>
  <w:style w:type="paragraph" w:styleId="a8">
    <w:name w:val="Normal (Web)"/>
    <w:basedOn w:val="a"/>
    <w:next w:val="a9"/>
    <w:qFormat/>
    <w:rsid w:val="0088474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</w:rPr>
  </w:style>
  <w:style w:type="paragraph" w:styleId="aa">
    <w:name w:val="List Paragraph"/>
    <w:basedOn w:val="a"/>
    <w:uiPriority w:val="34"/>
    <w:qFormat/>
    <w:rsid w:val="00884747"/>
    <w:pPr>
      <w:ind w:firstLineChars="200" w:firstLine="420"/>
    </w:pPr>
  </w:style>
  <w:style w:type="paragraph" w:styleId="a0">
    <w:name w:val="endnote text"/>
    <w:basedOn w:val="a"/>
    <w:link w:val="ab"/>
    <w:uiPriority w:val="99"/>
    <w:semiHidden/>
    <w:unhideWhenUsed/>
    <w:rsid w:val="00884747"/>
    <w:pPr>
      <w:snapToGrid w:val="0"/>
      <w:jc w:val="left"/>
    </w:pPr>
  </w:style>
  <w:style w:type="character" w:customStyle="1" w:styleId="ab">
    <w:name w:val="尾注文本 字符"/>
    <w:basedOn w:val="a1"/>
    <w:link w:val="a0"/>
    <w:uiPriority w:val="99"/>
    <w:semiHidden/>
    <w:rsid w:val="00884747"/>
  </w:style>
  <w:style w:type="paragraph" w:styleId="a9">
    <w:name w:val="Balloon Text"/>
    <w:basedOn w:val="a"/>
    <w:link w:val="ac"/>
    <w:uiPriority w:val="99"/>
    <w:semiHidden/>
    <w:unhideWhenUsed/>
    <w:rsid w:val="00884747"/>
    <w:rPr>
      <w:sz w:val="18"/>
      <w:szCs w:val="18"/>
    </w:rPr>
  </w:style>
  <w:style w:type="character" w:customStyle="1" w:styleId="ac">
    <w:name w:val="批注框文本 字符"/>
    <w:basedOn w:val="a1"/>
    <w:link w:val="a9"/>
    <w:uiPriority w:val="99"/>
    <w:semiHidden/>
    <w:rsid w:val="008847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20211249TY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20211242T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19.239.107.155:8080/TaskBook.aspx?id=20211245TY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2023-03-03T10:00:00Z</dcterms:created>
  <dcterms:modified xsi:type="dcterms:W3CDTF">2023-03-03T10:00:00Z</dcterms:modified>
</cp:coreProperties>
</file>