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4259" w14:textId="77777777" w:rsidR="00236558" w:rsidRPr="00407D8D" w:rsidRDefault="00236558" w:rsidP="00236558">
      <w:pPr>
        <w:pStyle w:val="af8"/>
        <w:rPr>
          <w:rFonts w:ascii="黑体" w:hAnsi="黑体"/>
          <w:szCs w:val="21"/>
        </w:rPr>
      </w:pPr>
      <w:bookmarkStart w:id="0" w:name="SectionMark0"/>
      <w:r w:rsidRPr="00407D8D">
        <w:rPr>
          <w:rFonts w:ascii="黑体" w:hAnsi="黑体"/>
          <w:szCs w:val="21"/>
        </w:rPr>
        <w:t xml:space="preserve">ICS </w:t>
      </w:r>
      <w:r w:rsidRPr="00407D8D">
        <w:rPr>
          <w:rFonts w:ascii="黑体" w:hAnsi="黑体" w:hint="eastAsia"/>
          <w:szCs w:val="21"/>
        </w:rPr>
        <w:t>77. 150.</w:t>
      </w:r>
      <w:r w:rsidRPr="00407D8D">
        <w:rPr>
          <w:rFonts w:ascii="黑体" w:hAnsi="黑体"/>
          <w:szCs w:val="21"/>
        </w:rPr>
        <w:t xml:space="preserve"> </w:t>
      </w:r>
      <w:r w:rsidRPr="00407D8D">
        <w:rPr>
          <w:rFonts w:ascii="黑体" w:hAnsi="黑体" w:hint="eastAsia"/>
          <w:szCs w:val="21"/>
        </w:rPr>
        <w:t>99</w:t>
      </w:r>
    </w:p>
    <w:p w14:paraId="3EFB3E1A" w14:textId="77777777" w:rsidR="00236558" w:rsidRPr="00407D8D" w:rsidRDefault="00133E48" w:rsidP="00236558">
      <w:pPr>
        <w:pStyle w:val="af8"/>
        <w:rPr>
          <w:rFonts w:ascii="黑体" w:hAnsi="黑体"/>
          <w:szCs w:val="21"/>
        </w:rPr>
      </w:pPr>
      <w:r>
        <w:rPr>
          <w:rFonts w:ascii="黑体" w:hAnsi="黑体" w:hint="eastAsia"/>
          <w:szCs w:val="21"/>
        </w:rPr>
        <w:t>CCS H</w:t>
      </w:r>
      <w:r w:rsidR="0030655C">
        <w:rPr>
          <w:rFonts w:ascii="黑体" w:hAnsi="黑体" w:hint="eastAsia"/>
          <w:szCs w:val="21"/>
        </w:rPr>
        <w:t>68</w:t>
      </w:r>
    </w:p>
    <w:p w14:paraId="478A4941" w14:textId="77777777" w:rsidR="00236558" w:rsidRPr="00407D8D" w:rsidRDefault="00236558" w:rsidP="00236558">
      <w:pPr>
        <w:pStyle w:val="af5"/>
        <w:rPr>
          <w:sz w:val="21"/>
          <w:szCs w:val="21"/>
        </w:rPr>
        <w:sectPr w:rsidR="00236558" w:rsidRPr="00407D8D">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r w:rsidRPr="00407D8D">
        <w:rPr>
          <w:noProof/>
          <w:sz w:val="21"/>
          <w:szCs w:val="21"/>
        </w:rPr>
        <mc:AlternateContent>
          <mc:Choice Requires="wps">
            <w:drawing>
              <wp:anchor distT="0" distB="0" distL="114300" distR="114300" simplePos="0" relativeHeight="252399616" behindDoc="0" locked="0" layoutInCell="1" allowOverlap="1" wp14:anchorId="723A1A82" wp14:editId="3A17EC9B">
                <wp:simplePos x="0" y="0"/>
                <wp:positionH relativeFrom="column">
                  <wp:posOffset>0</wp:posOffset>
                </wp:positionH>
                <wp:positionV relativeFrom="paragraph">
                  <wp:posOffset>8519795</wp:posOffset>
                </wp:positionV>
                <wp:extent cx="6057900" cy="635"/>
                <wp:effectExtent l="0" t="0" r="19050" b="3746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C6B6C" id="直接连接符 19" o:spid="_x0000_s1026" style="position:absolute;left:0;text-align:lef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0.85pt" to="477pt,6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sisgEAAEoDAAAOAAAAZHJzL2Uyb0RvYy54bWysU01v2zAMvQ/ofxB0X+xkSLYacXpI2126&#10;LUDbH8BIsi1UFgVRiZ1/P0l10m67DfVBkPjx+PhIr2/G3rCj8qTR1nw+KzlTVqDUtq3589P952+c&#10;UQArwaBVNT8p4jebq0/rwVVqgR0aqTyLIJaqwdW8C8FVRUGiUz3QDJ2y0dmg7yHEp28L6WGI6L0p&#10;FmW5Kgb00nkUiihab1+dfJPxm0aJ8KtpSAVmah65hXz6fO7TWWzWULUeXKfFRAP+g0UP2saiF6hb&#10;CMAOXv8D1WvhkbAJM4F9gU2jhco9xG7m5V/dPHbgVO4likPuIhN9HKz4edzanU/UxWgf3QOKF2IW&#10;tx3YVmUCTycXBzdPUhWDo+qSkh7kdp7thx8oYwwcAmYVxsb3CTL2x8Ys9ukithoDE9G4Kpdfr8s4&#10;ExF9qy/LjA/VOdV5Ct8V9ixdam60TUpABccHCokKVOeQZLZ4r43J0zSWDTW/Xi6WOYHQaJmcKYx8&#10;u98az46Q9iF/U90/wjwerMxgnQJ5N90DaPN6j8WNneRICqR1o2qP8rTzZ5niwDLLabnSRrx/5+y3&#10;X2DzGwAA//8DAFBLAwQUAAYACAAAACEA05L7ZN4AAAAKAQAADwAAAGRycy9kb3ducmV2LnhtbEyP&#10;zU7DMBCE70i8g7VIXKrW6Q+lhDgVAnLrhQLiuo2XJCJep7HbBp6eRRzguN+MZmey9eBadaQ+NJ4N&#10;TCcJKOLS24YrAy/PxXgFKkRki61nMvBJAdb5+VmGqfUnfqLjNlZKQjikaKCOsUu1DmVNDsPEd8Si&#10;vfveYZSzr7Tt8SThrtWzJFlqhw3Lhxo7uq+p/NgenIFQvNK++BqVo+RtXnma7R82j2jM5cVwdwsq&#10;0hD/zPBTX6pDLp12/sA2qNaADIlC54vpNSjRb64Wgna/aAU6z/T/Cfk3AAAA//8DAFBLAQItABQA&#10;BgAIAAAAIQC2gziS/gAAAOEBAAATAAAAAAAAAAAAAAAAAAAAAABbQ29udGVudF9UeXBlc10ueG1s&#10;UEsBAi0AFAAGAAgAAAAhADj9If/WAAAAlAEAAAsAAAAAAAAAAAAAAAAALwEAAF9yZWxzLy5yZWxz&#10;UEsBAi0AFAAGAAgAAAAhADtzmyKyAQAASgMAAA4AAAAAAAAAAAAAAAAALgIAAGRycy9lMm9Eb2Mu&#10;eG1sUEsBAi0AFAAGAAgAAAAhANOS+2TeAAAACgEAAA8AAAAAAAAAAAAAAAAADAQAAGRycy9kb3du&#10;cmV2LnhtbFBLBQYAAAAABAAEAPMAAAAXBQAAAAA=&#10;"/>
            </w:pict>
          </mc:Fallback>
        </mc:AlternateContent>
      </w:r>
      <w:r w:rsidRPr="00407D8D">
        <w:rPr>
          <w:noProof/>
          <w:sz w:val="21"/>
          <w:szCs w:val="21"/>
        </w:rPr>
        <mc:AlternateContent>
          <mc:Choice Requires="wps">
            <w:drawing>
              <wp:anchor distT="0" distB="0" distL="114300" distR="114300" simplePos="0" relativeHeight="252398592" behindDoc="0" locked="1" layoutInCell="1" allowOverlap="1" wp14:anchorId="42DCC80E" wp14:editId="2AF3A172">
                <wp:simplePos x="0" y="0"/>
                <wp:positionH relativeFrom="margin">
                  <wp:posOffset>4333875</wp:posOffset>
                </wp:positionH>
                <wp:positionV relativeFrom="margin">
                  <wp:posOffset>107315</wp:posOffset>
                </wp:positionV>
                <wp:extent cx="1390650" cy="720090"/>
                <wp:effectExtent l="0" t="0" r="0" b="381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1D89C" w14:textId="77777777" w:rsidR="009751A6" w:rsidRDefault="009751A6" w:rsidP="00236558">
                            <w:pPr>
                              <w:pStyle w:val="af3"/>
                            </w:pPr>
                            <w: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CC80E" id="_x0000_t202" coordsize="21600,21600" o:spt="202" path="m,l,21600r21600,l21600,xe">
                <v:stroke joinstyle="miter"/>
                <v:path gradientshapeok="t" o:connecttype="rect"/>
              </v:shapetype>
              <v:shape id="文本框 63" o:spid="_x0000_s1026" type="#_x0000_t202" style="position:absolute;left:0;text-align:left;margin-left:341.25pt;margin-top:8.45pt;width:109.5pt;height:56.7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Oz6AEAALoDAAAOAAAAZHJzL2Uyb0RvYy54bWysU9tu2zAMfR+wfxD0vjjpsG414hRdigwD&#10;ugvQ7QNoWbaFyaJGKbGzrx8lJ+nQvQ3zg0CZ5CHPIbW+nQYrDpqCQVfJ1WIphXYKG+O6Sn7/tnv1&#10;TooQwTVg0elKHnWQt5uXL9ajL/UV9mgbTYJBXChHX8k+Rl8WRVC9HiAs0GvHzhZpgMhX6oqGYGT0&#10;wRZXy+V1MSI1nlDpEPjv/eyUm4zftlrFL20bdBS2ktxbzCfls05nsVlD2RH43qhTG/APXQxgHBe9&#10;QN1DBLEn8xfUYBRhwDYuFA4Ftq1ROnNgNqvlMzaPPXidubA4wV9kCv8PVn0+PPqvJOL0HiceYCYR&#10;/AOqH0E43PbgOn1HhGOvoeHCqyRZMfpQnlKT1KEMCaQeP2HDQ4Z9xAw0tTQkVZinYHQewPEiup6i&#10;UKnk65vl9Rt2Kfa95Zne5KkUUJ6zPYX4QeMgklFJ4qFmdDg8hJi6gfIckooFtKbZGWvzhbp6a0kc&#10;gBdgl79M4FmYdSnYYUqbEdOfTDMxmznGqZ7YmejW2ByZMOG8UPwA2OiRfkkx8jJVMvzcA2kp7EfH&#10;oqXNOxt0NuqzAU5xaiWjFLO5jfOG7j2ZrmfkeSwO71jY1mTOT12c+uQFyVKcljlt4J/3HPX05Da/&#10;AQAA//8DAFBLAwQUAAYACAAAACEAH8Updt4AAAAKAQAADwAAAGRycy9kb3ducmV2LnhtbEyPwU7D&#10;MBBE70j8g7VIXBB1moqoDXEqaOEGh5aq521skoh4HdlOk/49y4ked+ZpdqZYT7YTZ+ND60jBfJaA&#10;MFQ53VKt4PD1/rgEESKSxs6RUXAxAdbl7U2BuXYj7cx5H2vBIRRyVNDE2OdShqoxFsPM9YbY+3be&#10;YuTT11J7HDncdjJNkkxabIk/NNibTWOqn/1gFWRbP4w72jxsD28f+NnX6fH1clTq/m56eQYRzRT/&#10;Yfirz9Wh5E4nN5AOouOMZfrEKBvZCgQDq2TOwomFRbIAWRbyekL5CwAA//8DAFBLAQItABQABgAI&#10;AAAAIQC2gziS/gAAAOEBAAATAAAAAAAAAAAAAAAAAAAAAABbQ29udGVudF9UeXBlc10ueG1sUEsB&#10;Ai0AFAAGAAgAAAAhADj9If/WAAAAlAEAAAsAAAAAAAAAAAAAAAAALwEAAF9yZWxzLy5yZWxzUEsB&#10;Ai0AFAAGAAgAAAAhAPaW87PoAQAAugMAAA4AAAAAAAAAAAAAAAAALgIAAGRycy9lMm9Eb2MueG1s&#10;UEsBAi0AFAAGAAgAAAAhAB/FKXbeAAAACgEAAA8AAAAAAAAAAAAAAAAAQgQAAGRycy9kb3ducmV2&#10;LnhtbFBLBQYAAAAABAAEAPMAAABNBQAAAAA=&#10;" stroked="f">
                <v:textbox inset="0,0,0,0">
                  <w:txbxContent>
                    <w:p w14:paraId="2F61D89C" w14:textId="77777777" w:rsidR="009751A6" w:rsidRDefault="009751A6" w:rsidP="00236558">
                      <w:pPr>
                        <w:pStyle w:val="af3"/>
                      </w:pPr>
                      <w:r>
                        <w:t>YS</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7568" behindDoc="0" locked="0" layoutInCell="1" allowOverlap="1" wp14:anchorId="5F855C84" wp14:editId="1A3B2672">
                <wp:simplePos x="0" y="0"/>
                <wp:positionH relativeFrom="column">
                  <wp:posOffset>0</wp:posOffset>
                </wp:positionH>
                <wp:positionV relativeFrom="paragraph">
                  <wp:posOffset>2273300</wp:posOffset>
                </wp:positionV>
                <wp:extent cx="6121400" cy="635"/>
                <wp:effectExtent l="0" t="0" r="12700" b="3746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00C7C" id="直接连接符 9" o:spid="_x0000_s1026" style="position:absolute;left:0;text-align:lef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YwsgEAAEsDAAAOAAAAZHJzL2Uyb0RvYy54bWysU01v2zAMvQ/YfxB0X2xnbbAZcXpI1126&#10;NkC7H8BIsi1MFgVRiZ1/P0l1snW7FfVBkPjx+PhIr2+mwbCj8qTRNrxalJwpK1Bq2zX85/Pdpy+c&#10;UQArwaBVDT8p4jebjx/Wo6vVEns0UnkWQSzVo2t4H4Kri4JErwagBTplo7NFP0CIT98V0sMY0QdT&#10;LMtyVYzopfMoFFG03r44+Sbjt60S4bFtSQVmGh65hXz6fO7TWWzWUHceXK/FTAPewGIAbWPRC9Qt&#10;BGAHr/+DGrTwSNiGhcChwLbVQuUeYjdV+U83Tz04lXuJ4pC7yETvBysejlu784m6mOyTu0fxi5jF&#10;bQ+2U5nA88nFwVVJqmJ0VF9S0oPczrP9+ANljIFDwKzC1PohQcb+2JTFPl3EVlNgIhpX1bK6KuNM&#10;RPStPl9nfKjPqc5T+K5wYOnScKNtUgJqON5TSFSgPocks8U7bUyeprFsjHy/ltdlziA0WiZviiPf&#10;7bfGsyOkhcjfXPhVmMeDlRmtVyC/zfcA2rzcY3VjZz2SBGnfqN6jPO38Wac4sUxz3q60En+/c/af&#10;f2DzGwAA//8DAFBLAwQUAAYACAAAACEAn4x7PdwAAAAIAQAADwAAAGRycy9kb3ducmV2LnhtbEyP&#10;QU/DMAyF70j8h8hI3Fg62KauazrBJC67USbg6DVZW5E4VZN17b/HcGG3Zz/r+Xv5dnRWDKYPrScF&#10;81kCwlDldUu1gsP760MKIkQkjdaTUTCZANvi9ibHTPsLvZmhjLXgEAoZKmhi7DIpQ9UYh2HmO0Ps&#10;nXzvMPLY11L3eOFwZ+Vjkqykw5b4Q4Od2TWm+i7PjlOWn+nLHtPDNNnya73YfewHckrd343PGxDR&#10;jPH/GH7xGR0KZjr6M+kgrAIuEhU8LVMWbK9XCxbHv80cZJHL6wLFDwAAAP//AwBQSwECLQAUAAYA&#10;CAAAACEAtoM4kv4AAADhAQAAEwAAAAAAAAAAAAAAAAAAAAAAW0NvbnRlbnRfVHlwZXNdLnhtbFBL&#10;AQItABQABgAIAAAAIQA4/SH/1gAAAJQBAAALAAAAAAAAAAAAAAAAAC8BAABfcmVscy8ucmVsc1BL&#10;AQItABQABgAIAAAAIQBnAxYwsgEAAEsDAAAOAAAAAAAAAAAAAAAAAC4CAABkcnMvZTJvRG9jLnht&#10;bFBLAQItABQABgAIAAAAIQCfjHs93AAAAAgBAAAPAAAAAAAAAAAAAAAAAAwEAABkcnMvZG93bnJl&#10;di54bWxQSwUGAAAAAAQABADzAAAAFQUAAAAA&#10;" strokeweight="1.5pt"/>
            </w:pict>
          </mc:Fallback>
        </mc:AlternateContent>
      </w:r>
      <w:r w:rsidRPr="00407D8D">
        <w:rPr>
          <w:noProof/>
          <w:sz w:val="21"/>
          <w:szCs w:val="21"/>
        </w:rPr>
        <mc:AlternateContent>
          <mc:Choice Requires="wps">
            <w:drawing>
              <wp:anchor distT="0" distB="0" distL="114300" distR="114300" simplePos="0" relativeHeight="252396544" behindDoc="0" locked="1" layoutInCell="1" allowOverlap="1" wp14:anchorId="6A3EABDE" wp14:editId="0154564B">
                <wp:simplePos x="0" y="0"/>
                <wp:positionH relativeFrom="margin">
                  <wp:posOffset>0</wp:posOffset>
                </wp:positionH>
                <wp:positionV relativeFrom="margin">
                  <wp:posOffset>9014460</wp:posOffset>
                </wp:positionV>
                <wp:extent cx="6120130" cy="3632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8C306" w14:textId="77777777" w:rsidR="009751A6" w:rsidRDefault="009751A6" w:rsidP="00236558">
                            <w:pPr>
                              <w:pStyle w:val="ad"/>
                            </w:pPr>
                            <w:r>
                              <w:rPr>
                                <w:rFonts w:hint="eastAsia"/>
                              </w:rPr>
                              <w:t>中华人民共和国工业和信息化部</w:t>
                            </w:r>
                            <w:r>
                              <w:rPr>
                                <w:rStyle w:val="ab"/>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ABDE" id="文本框 8" o:spid="_x0000_s1027" type="#_x0000_t202" style="position:absolute;left:0;text-align:left;margin-left:0;margin-top:709.8pt;width:481.9pt;height:28.6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Aq6gEAAMEDAAAOAAAAZHJzL2Uyb0RvYy54bWysU9uK2zAQfS/0H4TeG+cCoZg4yzZLSmF7&#10;gd1+gCxLtqisUUdK7PTrO5KdbNm+lfpBjDSaozlnjnd3Y2/ZWWEw4Cq+Wiw5U05CY1xb8e/Px3fv&#10;OQtRuEZYcKriFxX43f7tm93gS7WGDmyjkBGIC+XgK97F6MuiCLJTvQgL8MpRUgP2ItIW26JBMRB6&#10;b4v1crktBsDGI0gVAp0+TEm+z/haKxm/ah1UZLbi1FvMK+a1Tmux34myReE7I+c2xD900Qvj6NEb&#10;1IOIgp3Q/AXVG4kQQMeFhL4ArY1UmQOxWS1fsXnqhFeZC4kT/E2m8P9g5Zfzk/+GLI4fYKQBZhLB&#10;P4L8EZiDQydcq+4RYeiUaOjhVZKsGHwo59IkdShDAqmHz9DQkMUpQgYaNfZJFeLJCJ0GcLmJrsbI&#10;JB1uV8R8QylJuc12s17nqRSivFZ7DPGjgp6loOJIQ83o4vwYYupGlNcr6bEA1jRHY23eYFsfLLKz&#10;IAMc85cJvLpmXbrsIJVNiOkk00zMJo5xrEdmmlmDxLqG5kK8ESZf0X9AQQf4i7OBPFXx8PMkUHFm&#10;PznSLhnwGuA1qK+BcJJKKx45m8JDnIx68mjajpCn6Ti4J321ydRfupjbJZ9kRWZPJyP+uc+3Xv68&#10;/W8AAAD//wMAUEsDBBQABgAIAAAAIQBA/27y3wAAAAoBAAAPAAAAZHJzL2Rvd25yZXYueG1sTI/B&#10;TsMwEETvlfgHa5G4VNRpQaENcSpo4QaHlqpnN16SiHgd2U6T/j3bExx3ZjQ7L1+PthVn9KFxpGA+&#10;S0Aglc40VCk4fL3fL0GEqMno1hEquGCAdXEzyXVm3EA7PO9jJbiEQqYV1DF2mZShrNHqMHMdEnvf&#10;zlsd+fSVNF4PXG5buUiSVFrdEH+odYebGsuffW8VpFvfDzvaTLeHtw/92VWL4+vlqNTd7fjyDCLi&#10;GP/CcJ3P06HgTSfXkwmiVcAgkdXH+SoFwf4qfWCU01V6Spcgi1z+Ryh+AQAA//8DAFBLAQItABQA&#10;BgAIAAAAIQC2gziS/gAAAOEBAAATAAAAAAAAAAAAAAAAAAAAAABbQ29udGVudF9UeXBlc10ueG1s&#10;UEsBAi0AFAAGAAgAAAAhADj9If/WAAAAlAEAAAsAAAAAAAAAAAAAAAAALwEAAF9yZWxzLy5yZWxz&#10;UEsBAi0AFAAGAAgAAAAhAEA0oCrqAQAAwQMAAA4AAAAAAAAAAAAAAAAALgIAAGRycy9lMm9Eb2Mu&#10;eG1sUEsBAi0AFAAGAAgAAAAhAED/bvLfAAAACgEAAA8AAAAAAAAAAAAAAAAARAQAAGRycy9kb3du&#10;cmV2LnhtbFBLBQYAAAAABAAEAPMAAABQBQAAAAA=&#10;" stroked="f">
                <v:textbox inset="0,0,0,0">
                  <w:txbxContent>
                    <w:p w14:paraId="6CE8C306" w14:textId="77777777" w:rsidR="009751A6" w:rsidRDefault="009751A6" w:rsidP="00236558">
                      <w:pPr>
                        <w:pStyle w:val="ad"/>
                      </w:pPr>
                      <w:r>
                        <w:rPr>
                          <w:rFonts w:hint="eastAsia"/>
                        </w:rPr>
                        <w:t>中华人民共和国工业和信息化部</w:t>
                      </w:r>
                      <w:r>
                        <w:rPr>
                          <w:rStyle w:val="ab"/>
                          <w:rFonts w:hint="eastAsia"/>
                        </w:rPr>
                        <w:t>发布</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5520" behindDoc="0" locked="1" layoutInCell="1" allowOverlap="1" wp14:anchorId="1B7F2B47" wp14:editId="78AC06D3">
                <wp:simplePos x="0" y="0"/>
                <wp:positionH relativeFrom="margin">
                  <wp:posOffset>4100830</wp:posOffset>
                </wp:positionH>
                <wp:positionV relativeFrom="margin">
                  <wp:posOffset>8563610</wp:posOffset>
                </wp:positionV>
                <wp:extent cx="2019300" cy="31242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F9506" w14:textId="77777777" w:rsidR="009751A6" w:rsidRDefault="009751A6" w:rsidP="00236558">
                            <w:pPr>
                              <w:pStyle w:val="afe"/>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F2B47" id="文本框 7" o:spid="_x0000_s1028" type="#_x0000_t202" style="position:absolute;left:0;text-align:left;margin-left:322.9pt;margin-top:674.3pt;width:159pt;height:24.6pt;z-index:25239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Jv5vYvrAQAAwQMAAA4AAAAAAAAAAAAAAAAALgIAAGRycy9lMm9E&#10;b2MueG1sUEsBAi0AFAAGAAgAAAAhAElX7W7hAAAADQEAAA8AAAAAAAAAAAAAAAAARQQAAGRycy9k&#10;b3ducmV2LnhtbFBLBQYAAAAABAAEAPMAAABTBQAAAAA=&#10;" stroked="f">
                <v:textbox inset="0,0,0,0">
                  <w:txbxContent>
                    <w:p w14:paraId="534F9506" w14:textId="77777777" w:rsidR="009751A6" w:rsidRDefault="009751A6" w:rsidP="00236558">
                      <w:pPr>
                        <w:pStyle w:val="afe"/>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4496" behindDoc="0" locked="1" layoutInCell="1" allowOverlap="1" wp14:anchorId="7A8ED5A8" wp14:editId="54A78025">
                <wp:simplePos x="0" y="0"/>
                <wp:positionH relativeFrom="margin">
                  <wp:posOffset>0</wp:posOffset>
                </wp:positionH>
                <wp:positionV relativeFrom="margin">
                  <wp:posOffset>8563610</wp:posOffset>
                </wp:positionV>
                <wp:extent cx="2019300" cy="3124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8857E" w14:textId="77777777" w:rsidR="009751A6" w:rsidRDefault="009751A6" w:rsidP="00236558">
                            <w:pPr>
                              <w:pStyle w:val="af0"/>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D5A8" id="文本框 6" o:spid="_x0000_s1029" type="#_x0000_t202" style="position:absolute;left:0;text-align:left;margin-left:0;margin-top:674.3pt;width:159pt;height:24.6pt;z-index:252394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CgLF97rAQAAwQMAAA4AAAAAAAAAAAAAAAAALgIAAGRycy9lMm9Eb2Mu&#10;eG1sUEsBAi0AFAAGAAgAAAAhAK6Iy8TeAAAACgEAAA8AAAAAAAAAAAAAAAAARQQAAGRycy9kb3du&#10;cmV2LnhtbFBLBQYAAAAABAAEAPMAAABQBQAAAAA=&#10;" stroked="f">
                <v:textbox inset="0,0,0,0">
                  <w:txbxContent>
                    <w:p w14:paraId="5298857E" w14:textId="77777777" w:rsidR="009751A6" w:rsidRDefault="009751A6" w:rsidP="00236558">
                      <w:pPr>
                        <w:pStyle w:val="af0"/>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3472" behindDoc="0" locked="1" layoutInCell="1" allowOverlap="1" wp14:anchorId="38EBFDDC" wp14:editId="5076A269">
                <wp:simplePos x="0" y="0"/>
                <wp:positionH relativeFrom="margin">
                  <wp:posOffset>-200025</wp:posOffset>
                </wp:positionH>
                <wp:positionV relativeFrom="margin">
                  <wp:posOffset>3635375</wp:posOffset>
                </wp:positionV>
                <wp:extent cx="6400800" cy="4681220"/>
                <wp:effectExtent l="0" t="0" r="0" b="508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FD8F9" w14:textId="20218EDE" w:rsidR="009751A6" w:rsidRDefault="009751A6" w:rsidP="00236558">
                            <w:pPr>
                              <w:pStyle w:val="ae"/>
                            </w:pPr>
                            <w:r>
                              <w:rPr>
                                <w:rFonts w:hint="eastAsia"/>
                              </w:rPr>
                              <w:t>镍铬</w:t>
                            </w:r>
                            <w:r w:rsidR="00BC6821">
                              <w:rPr>
                                <w:rFonts w:hint="eastAsia"/>
                              </w:rPr>
                              <w:t>合金</w:t>
                            </w:r>
                            <w:r>
                              <w:rPr>
                                <w:rFonts w:hint="eastAsia"/>
                              </w:rPr>
                              <w:t>蒸发料</w:t>
                            </w:r>
                          </w:p>
                          <w:p w14:paraId="4733B6C0" w14:textId="77777777" w:rsidR="009751A6" w:rsidRDefault="009751A6" w:rsidP="00236558">
                            <w:pPr>
                              <w:pStyle w:val="af1"/>
                            </w:pPr>
                            <w:r>
                              <w:rPr>
                                <w:rFonts w:ascii="Times New Roman"/>
                                <w:b/>
                              </w:rPr>
                              <w:t>Nickel-chromium ally</w:t>
                            </w:r>
                            <w:r w:rsidRPr="00183623">
                              <w:rPr>
                                <w:rFonts w:ascii="Times New Roman"/>
                                <w:b/>
                              </w:rPr>
                              <w:t xml:space="preserve"> evaporating material</w:t>
                            </w:r>
                          </w:p>
                          <w:p w14:paraId="25F6CBFA" w14:textId="77777777" w:rsidR="009751A6" w:rsidRDefault="009751A6" w:rsidP="00236558">
                            <w:pPr>
                              <w:pStyle w:val="af9"/>
                            </w:pPr>
                            <w:r>
                              <w:rPr>
                                <w:rFonts w:hint="eastAsia"/>
                              </w:rPr>
                              <w:t>（标准草案）</w:t>
                            </w:r>
                          </w:p>
                          <w:p w14:paraId="07FC02B3" w14:textId="5176A4DB" w:rsidR="009751A6" w:rsidRDefault="009751A6" w:rsidP="00236558">
                            <w:pPr>
                              <w:pStyle w:val="af9"/>
                            </w:pPr>
                            <w:r>
                              <w:rPr>
                                <w:rFonts w:hint="eastAsia"/>
                              </w:rPr>
                              <w:t>202</w:t>
                            </w:r>
                            <w:r w:rsidR="00E73158">
                              <w:t>3</w:t>
                            </w:r>
                            <w:r>
                              <w:rPr>
                                <w:rFonts w:hint="eastAsia"/>
                              </w:rPr>
                              <w:t>.</w:t>
                            </w:r>
                            <w:r w:rsidR="00E73158">
                              <w:t>03</w:t>
                            </w:r>
                            <w:r>
                              <w:rPr>
                                <w:rFonts w:hint="eastAsia"/>
                              </w:rPr>
                              <w:t>.</w:t>
                            </w:r>
                            <w:r w:rsidR="00E73158">
                              <w:t>01</w:t>
                            </w:r>
                          </w:p>
                          <w:p w14:paraId="6A004E70" w14:textId="77777777" w:rsidR="009751A6" w:rsidRDefault="009751A6" w:rsidP="00236558">
                            <w:pPr>
                              <w:pStyle w:val="af6"/>
                            </w:pPr>
                          </w:p>
                          <w:p w14:paraId="28CE0E7B" w14:textId="77777777" w:rsidR="009751A6" w:rsidRDefault="009751A6" w:rsidP="00236558">
                            <w:pPr>
                              <w:pStyle w:val="af6"/>
                              <w:jc w:val="both"/>
                            </w:pPr>
                          </w:p>
                          <w:p w14:paraId="040E5ED4" w14:textId="77777777" w:rsidR="009751A6" w:rsidRDefault="009751A6" w:rsidP="00236558">
                            <w:pPr>
                              <w:pStyle w:val="af6"/>
                              <w:jc w:val="both"/>
                            </w:pPr>
                          </w:p>
                          <w:p w14:paraId="36588BD6" w14:textId="77777777" w:rsidR="009751A6" w:rsidRDefault="009751A6" w:rsidP="00236558">
                            <w:pPr>
                              <w:pStyle w:val="af6"/>
                              <w:jc w:val="both"/>
                            </w:pPr>
                          </w:p>
                          <w:p w14:paraId="7DF959A5" w14:textId="77777777" w:rsidR="009751A6" w:rsidRDefault="009751A6" w:rsidP="00236558">
                            <w:pPr>
                              <w:pStyle w:val="af6"/>
                              <w:jc w:val="both"/>
                            </w:pPr>
                          </w:p>
                          <w:p w14:paraId="61F10507" w14:textId="77777777" w:rsidR="009751A6" w:rsidRDefault="009751A6" w:rsidP="00236558">
                            <w:pPr>
                              <w:pStyle w:val="af6"/>
                              <w:jc w:val="both"/>
                            </w:pPr>
                          </w:p>
                          <w:p w14:paraId="765AC192" w14:textId="77777777" w:rsidR="009751A6" w:rsidRDefault="009751A6" w:rsidP="00AD0E09">
                            <w:pPr>
                              <w:pStyle w:val="af9"/>
                            </w:pPr>
                            <w:r>
                              <w:rPr>
                                <w:rFonts w:hint="eastAsia"/>
                              </w:rPr>
                              <w:t>（在提交反馈意见时，请将您知道的相关专利连同支持性文件一并附上）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FDDC" id="文本框 5" o:spid="_x0000_s1030" type="#_x0000_t202" style="position:absolute;left:0;text-align:left;margin-left:-15.75pt;margin-top:286.25pt;width:7in;height:368.6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t+7QEAAMIDAAAOAAAAZHJzL2Uyb0RvYy54bWysU9uO2yAQfa/Uf0C8N3aiVRRZcVbbrFJV&#10;2l6kbT8AY7BRMUMHEjv9+g44yVbbt6p+QAPDHOacOd7eT4NlJ4XBgKv5clFyppyE1riu5t+/Hd5t&#10;OAtRuFZYcKrmZxX4/e7tm+3oK7WCHmyrkBGIC9Xoa97H6KuiCLJXgwgL8MpRUgMOItIWu6JFMRL6&#10;YItVWa6LEbD1CFKFQKePc5LvMr7WSsYvWgcVma059Rbzinlt0lrstqLqUPjeyEsb4h+6GIRx9OgN&#10;6lFEwY5o/oIajEQIoONCwlCA1kaqzIHYLMtXbJ574VXmQuIEf5Mp/D9Y+fn07L8ii9N7mGiAmUTw&#10;TyB/BOZg3wvXqQdEGHslWnp4mSQrRh+qS2mSOlQhgTTjJ2hpyOIYIQNNGoekCvFkhE4DON9EV1Nk&#10;kg7Xd2W5KSklKXe33ixXqzyWQlTXco8hflAwsBTUHGmqGV6cnkJM7YjqeiW9FsCa9mCszRvsmr1F&#10;dhLkgEP+MoNX16xLlx2kshkxnWSeidpMMk7NxExLbSaIRLuB9kzEEWZj0Y9AQQ/4i7ORTFXz8PMo&#10;UHFmPzoSLznwGuA1aK6BcJJKax45m8N9nJ169Gi6npDn8Th4IIG1ydRfuri0S0bJilxMnZz45z7f&#10;evn1dr8BAAD//wMAUEsDBBQABgAIAAAAIQAJscPH4QAAAAwBAAAPAAAAZHJzL2Rvd25yZXYueG1s&#10;TI/BTsMwDIbvSLxDZCQuaEvXaS0rTSfY4AaHjWlnrwltReNUTbp2b485we23/On353wz2VZcTO8b&#10;RwoW8wiEodLphioFx8+32SMIH5A0to6MgqvxsClub3LMtBtpby6HUAkuIZ+hgjqELpPSl7Wx6Oeu&#10;M8S7L9dbDDz2ldQ9jlxuWxlHUSItNsQXauzMtjbl92GwCpJdP4x72j7sjq/v+NFV8enlelLq/m56&#10;fgIRzBT+YPjVZ3Uo2OnsBtJetApmy8WKUQWrNObAxDpNOJwZXUbrFGSRy/9PFD8AAAD//wMAUEsB&#10;Ai0AFAAGAAgAAAAhALaDOJL+AAAA4QEAABMAAAAAAAAAAAAAAAAAAAAAAFtDb250ZW50X1R5cGVz&#10;XS54bWxQSwECLQAUAAYACAAAACEAOP0h/9YAAACUAQAACwAAAAAAAAAAAAAAAAAvAQAAX3JlbHMv&#10;LnJlbHNQSwECLQAUAAYACAAAACEAlEu7fu0BAADCAwAADgAAAAAAAAAAAAAAAAAuAgAAZHJzL2Uy&#10;b0RvYy54bWxQSwECLQAUAAYACAAAACEACbHDx+EAAAAMAQAADwAAAAAAAAAAAAAAAABHBAAAZHJz&#10;L2Rvd25yZXYueG1sUEsFBgAAAAAEAAQA8wAAAFUFAAAAAA==&#10;" stroked="f">
                <v:textbox inset="0,0,0,0">
                  <w:txbxContent>
                    <w:p w14:paraId="59FFD8F9" w14:textId="20218EDE" w:rsidR="009751A6" w:rsidRDefault="009751A6" w:rsidP="00236558">
                      <w:pPr>
                        <w:pStyle w:val="ae"/>
                      </w:pPr>
                      <w:r>
                        <w:rPr>
                          <w:rFonts w:hint="eastAsia"/>
                        </w:rPr>
                        <w:t>镍铬</w:t>
                      </w:r>
                      <w:r w:rsidR="00BC6821">
                        <w:rPr>
                          <w:rFonts w:hint="eastAsia"/>
                        </w:rPr>
                        <w:t>合金</w:t>
                      </w:r>
                      <w:r>
                        <w:rPr>
                          <w:rFonts w:hint="eastAsia"/>
                        </w:rPr>
                        <w:t>蒸发料</w:t>
                      </w:r>
                    </w:p>
                    <w:p w14:paraId="4733B6C0" w14:textId="77777777" w:rsidR="009751A6" w:rsidRDefault="009751A6" w:rsidP="00236558">
                      <w:pPr>
                        <w:pStyle w:val="af1"/>
                      </w:pPr>
                      <w:r>
                        <w:rPr>
                          <w:rFonts w:ascii="Times New Roman"/>
                          <w:b/>
                        </w:rPr>
                        <w:t>Nickel-chromium ally</w:t>
                      </w:r>
                      <w:r w:rsidRPr="00183623">
                        <w:rPr>
                          <w:rFonts w:ascii="Times New Roman"/>
                          <w:b/>
                        </w:rPr>
                        <w:t xml:space="preserve"> evaporating material</w:t>
                      </w:r>
                    </w:p>
                    <w:p w14:paraId="25F6CBFA" w14:textId="77777777" w:rsidR="009751A6" w:rsidRDefault="009751A6" w:rsidP="00236558">
                      <w:pPr>
                        <w:pStyle w:val="af9"/>
                      </w:pPr>
                      <w:r>
                        <w:rPr>
                          <w:rFonts w:hint="eastAsia"/>
                        </w:rPr>
                        <w:t>（标准草案）</w:t>
                      </w:r>
                    </w:p>
                    <w:p w14:paraId="07FC02B3" w14:textId="5176A4DB" w:rsidR="009751A6" w:rsidRDefault="009751A6" w:rsidP="00236558">
                      <w:pPr>
                        <w:pStyle w:val="af9"/>
                      </w:pPr>
                      <w:r>
                        <w:rPr>
                          <w:rFonts w:hint="eastAsia"/>
                        </w:rPr>
                        <w:t>202</w:t>
                      </w:r>
                      <w:r w:rsidR="00E73158">
                        <w:t>3</w:t>
                      </w:r>
                      <w:r>
                        <w:rPr>
                          <w:rFonts w:hint="eastAsia"/>
                        </w:rPr>
                        <w:t>.</w:t>
                      </w:r>
                      <w:r w:rsidR="00E73158">
                        <w:t>03</w:t>
                      </w:r>
                      <w:r>
                        <w:rPr>
                          <w:rFonts w:hint="eastAsia"/>
                        </w:rPr>
                        <w:t>.</w:t>
                      </w:r>
                      <w:r w:rsidR="00E73158">
                        <w:t>01</w:t>
                      </w:r>
                    </w:p>
                    <w:p w14:paraId="6A004E70" w14:textId="77777777" w:rsidR="009751A6" w:rsidRDefault="009751A6" w:rsidP="00236558">
                      <w:pPr>
                        <w:pStyle w:val="af6"/>
                      </w:pPr>
                    </w:p>
                    <w:p w14:paraId="28CE0E7B" w14:textId="77777777" w:rsidR="009751A6" w:rsidRDefault="009751A6" w:rsidP="00236558">
                      <w:pPr>
                        <w:pStyle w:val="af6"/>
                        <w:jc w:val="both"/>
                      </w:pPr>
                    </w:p>
                    <w:p w14:paraId="040E5ED4" w14:textId="77777777" w:rsidR="009751A6" w:rsidRDefault="009751A6" w:rsidP="00236558">
                      <w:pPr>
                        <w:pStyle w:val="af6"/>
                        <w:jc w:val="both"/>
                      </w:pPr>
                    </w:p>
                    <w:p w14:paraId="36588BD6" w14:textId="77777777" w:rsidR="009751A6" w:rsidRDefault="009751A6" w:rsidP="00236558">
                      <w:pPr>
                        <w:pStyle w:val="af6"/>
                        <w:jc w:val="both"/>
                      </w:pPr>
                    </w:p>
                    <w:p w14:paraId="7DF959A5" w14:textId="77777777" w:rsidR="009751A6" w:rsidRDefault="009751A6" w:rsidP="00236558">
                      <w:pPr>
                        <w:pStyle w:val="af6"/>
                        <w:jc w:val="both"/>
                      </w:pPr>
                    </w:p>
                    <w:p w14:paraId="61F10507" w14:textId="77777777" w:rsidR="009751A6" w:rsidRDefault="009751A6" w:rsidP="00236558">
                      <w:pPr>
                        <w:pStyle w:val="af6"/>
                        <w:jc w:val="both"/>
                      </w:pPr>
                    </w:p>
                    <w:p w14:paraId="765AC192" w14:textId="77777777" w:rsidR="009751A6" w:rsidRDefault="009751A6" w:rsidP="00AD0E09">
                      <w:pPr>
                        <w:pStyle w:val="af9"/>
                      </w:pPr>
                      <w:r>
                        <w:rPr>
                          <w:rFonts w:hint="eastAsia"/>
                        </w:rPr>
                        <w:t>（在提交反馈意见时，请将您知道的相关专利连同支持性文件一并附上）</w:t>
                      </w: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2448" behindDoc="0" locked="1" layoutInCell="1" allowOverlap="1" wp14:anchorId="7241668A" wp14:editId="5207B883">
                <wp:simplePos x="0" y="0"/>
                <wp:positionH relativeFrom="margin">
                  <wp:posOffset>0</wp:posOffset>
                </wp:positionH>
                <wp:positionV relativeFrom="margin">
                  <wp:posOffset>1485900</wp:posOffset>
                </wp:positionV>
                <wp:extent cx="6057900" cy="5943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8241A" w14:textId="77777777" w:rsidR="009751A6" w:rsidRDefault="009751A6" w:rsidP="00236558">
                            <w:pPr>
                              <w:pStyle w:val="20"/>
                              <w:rPr>
                                <w:rFonts w:ascii="黑体"/>
                                <w:lang w:val="fr-FR"/>
                              </w:rPr>
                            </w:pPr>
                            <w:r>
                              <w:rPr>
                                <w:rFonts w:ascii="黑体"/>
                                <w:lang w:val="fr-FR"/>
                              </w:rPr>
                              <w:t xml:space="preserve">YS/T </w:t>
                            </w:r>
                            <w:r>
                              <w:rPr>
                                <w:rFonts w:ascii="黑体"/>
                                <w:lang w:val="fr-FR"/>
                              </w:rPr>
                              <w:t>×××—××××</w:t>
                            </w:r>
                          </w:p>
                          <w:p w14:paraId="038DBBD6" w14:textId="77777777" w:rsidR="009751A6" w:rsidRDefault="009751A6" w:rsidP="00236558">
                            <w:pPr>
                              <w:pStyle w:val="af4"/>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668A" id="文本框 3" o:spid="_x0000_s1031" type="#_x0000_t202" style="position:absolute;left:0;text-align:left;margin-left:0;margin-top:117pt;width:477pt;height:46.8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4L7gEAAMEDAAAOAAAAZHJzL2Uyb0RvYy54bWysU9uO0zAQfUfiHyy/06QLW9io6Wrpqghp&#10;uUgLH+DYTmLheMzYbVK+nrHTdtHyhsiDNfZ4juecOVnfToNlB43BgKv5clFypp0EZVxX8+/fdq/e&#10;cRaicEpYcLrmRx347ebli/XoK30FPVilkRGIC9Xoa97H6KuiCLLXgwgL8NpRsgUcRKQtdoVCMRL6&#10;YIurslwVI6DyCFKHQKf3c5JvMn7bahm/tG3QkdmaU28xr5jXJq3FZi2qDoXvjTy1If6hi0EYR49e&#10;oO5FFGyP5i+owUiEAG1cSBgKaFsjdeZAbJblMzaPvfA6cyFxgr/IFP4frPx8ePRfkcXpPUw0wEwi&#10;+AeQPwJzsO2F6/QdIoy9FooeXibJitGH6lSapA5VSCDN+AkUDVnsI2SgqcUhqUI8GaHTAI4X0fUU&#10;maTDVXn99qaklKTc9c2b16s8lUJU52qPIX7QMLAU1BxpqBldHB5CTN2I6nwlPRbAGrUz1uYNds3W&#10;IjsIMsAuf5nAs2vWpcsOUtmMmE4yzcRs5hinZmJGUZcJIrFuQB2JN8LsK/oPKOgBf3E2kqdqHn7u&#10;BWrO7EdH2iUDngM8B805EE5Sac0jZ3O4jbNR9x5N1xPyPB0Hd6RvazL1py5O7ZJPsiInTycj/rnP&#10;t57+vM1vAAAA//8DAFBLAwQUAAYACAAAACEAY5oRQt0AAAAIAQAADwAAAGRycy9kb3ducmV2Lnht&#10;bEyPwU7DMBBE70j8g7VIXBB1SCFAiFNBS29waKl63sZLEhGvI9tp0r/HPcFtVjOafVMsJtOJIznf&#10;WlZwN0tAEFdWt1wr2H2tb59A+ICssbNMCk7kYVFeXhSYazvyho7bUItYwj5HBU0IfS6lrxoy6Ge2&#10;J47et3UGQzxdLbXDMZabTqZJkkmDLccPDfa0bKj62Q5GQbZyw7jh5c1q9/6Bn32d7t9Oe6Wur6bX&#10;FxCBpvAXhjN+RIcyMh3swNqLTkEcEhSk8/soov38cBYHBfP0MQNZFvL/gPIXAAD//wMAUEsBAi0A&#10;FAAGAAgAAAAhALaDOJL+AAAA4QEAABMAAAAAAAAAAAAAAAAAAAAAAFtDb250ZW50X1R5cGVzXS54&#10;bWxQSwECLQAUAAYACAAAACEAOP0h/9YAAACUAQAACwAAAAAAAAAAAAAAAAAvAQAAX3JlbHMvLnJl&#10;bHNQSwECLQAUAAYACAAAACEAqEB+C+4BAADBAwAADgAAAAAAAAAAAAAAAAAuAgAAZHJzL2Uyb0Rv&#10;Yy54bWxQSwECLQAUAAYACAAAACEAY5oRQt0AAAAIAQAADwAAAAAAAAAAAAAAAABIBAAAZHJzL2Rv&#10;d25yZXYueG1sUEsFBgAAAAAEAAQA8wAAAFIFAAAAAA==&#10;" stroked="f">
                <v:textbox inset="0,0,0,0">
                  <w:txbxContent>
                    <w:p w14:paraId="0DF8241A" w14:textId="77777777" w:rsidR="009751A6" w:rsidRDefault="009751A6" w:rsidP="00236558">
                      <w:pPr>
                        <w:pStyle w:val="20"/>
                        <w:rPr>
                          <w:rFonts w:ascii="黑体"/>
                          <w:lang w:val="fr-FR"/>
                        </w:rPr>
                      </w:pPr>
                      <w:r>
                        <w:rPr>
                          <w:rFonts w:ascii="黑体"/>
                          <w:lang w:val="fr-FR"/>
                        </w:rPr>
                        <w:t xml:space="preserve">YS/T </w:t>
                      </w:r>
                      <w:r>
                        <w:rPr>
                          <w:rFonts w:ascii="黑体"/>
                          <w:lang w:val="fr-FR"/>
                        </w:rPr>
                        <w:t>×××—××××</w:t>
                      </w:r>
                    </w:p>
                    <w:p w14:paraId="038DBBD6" w14:textId="77777777" w:rsidR="009751A6" w:rsidRDefault="009751A6" w:rsidP="00236558">
                      <w:pPr>
                        <w:pStyle w:val="af4"/>
                        <w:rPr>
                          <w:lang w:val="fr-FR"/>
                        </w:rPr>
                      </w:pPr>
                    </w:p>
                  </w:txbxContent>
                </v:textbox>
                <w10:wrap anchorx="margin" anchory="margin"/>
                <w10:anchorlock/>
              </v:shape>
            </w:pict>
          </mc:Fallback>
        </mc:AlternateContent>
      </w:r>
      <w:r w:rsidRPr="00407D8D">
        <w:rPr>
          <w:noProof/>
          <w:sz w:val="21"/>
          <w:szCs w:val="21"/>
        </w:rPr>
        <mc:AlternateContent>
          <mc:Choice Requires="wps">
            <w:drawing>
              <wp:anchor distT="0" distB="0" distL="114300" distR="114300" simplePos="0" relativeHeight="252391424" behindDoc="0" locked="1" layoutInCell="1" allowOverlap="1" wp14:anchorId="0D3E6783" wp14:editId="2E15D1FA">
                <wp:simplePos x="0" y="0"/>
                <wp:positionH relativeFrom="margin">
                  <wp:posOffset>0</wp:posOffset>
                </wp:positionH>
                <wp:positionV relativeFrom="margin">
                  <wp:posOffset>1010920</wp:posOffset>
                </wp:positionV>
                <wp:extent cx="6120130" cy="391160"/>
                <wp:effectExtent l="0" t="0" r="0"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BDE6A" w14:textId="77777777" w:rsidR="009751A6" w:rsidRDefault="009751A6" w:rsidP="00236558">
                            <w:pPr>
                              <w:pStyle w:val="afd"/>
                            </w:pPr>
                            <w:r>
                              <w:rPr>
                                <w:rFonts w:hint="eastAsia"/>
                              </w:rPr>
                              <w:t>中华人民共和国有色金属行业标准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6783" id="文本框 1" o:spid="_x0000_s1032" type="#_x0000_t202" style="position:absolute;left:0;text-align:left;margin-left:0;margin-top:79.6pt;width:481.9pt;height:30.8pt;z-index:25239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stroked="f">
                <v:textbox inset="0,0,0,0">
                  <w:txbxContent>
                    <w:p w14:paraId="118BDE6A" w14:textId="77777777" w:rsidR="009751A6" w:rsidRDefault="009751A6" w:rsidP="00236558">
                      <w:pPr>
                        <w:pStyle w:val="afd"/>
                      </w:pPr>
                      <w:r>
                        <w:rPr>
                          <w:rFonts w:hint="eastAsia"/>
                        </w:rPr>
                        <w:t>中华人民共和国有色金属行业标准</w:t>
                      </w:r>
                    </w:p>
                  </w:txbxContent>
                </v:textbox>
                <w10:wrap anchorx="margin" anchory="margin"/>
                <w10:anchorlock/>
              </v:shape>
            </w:pict>
          </mc:Fallback>
        </mc:AlternateContent>
      </w:r>
    </w:p>
    <w:bookmarkEnd w:id="0"/>
    <w:p w14:paraId="1F292C57" w14:textId="77777777" w:rsidR="00236558" w:rsidRPr="00055257" w:rsidRDefault="00236558" w:rsidP="00055257">
      <w:pPr>
        <w:pStyle w:val="af"/>
        <w:spacing w:line="360" w:lineRule="auto"/>
        <w:rPr>
          <w:szCs w:val="32"/>
        </w:rPr>
      </w:pPr>
      <w:r w:rsidRPr="00055257">
        <w:rPr>
          <w:rFonts w:hint="eastAsia"/>
          <w:szCs w:val="32"/>
        </w:rPr>
        <w:lastRenderedPageBreak/>
        <w:t>前    言</w:t>
      </w:r>
    </w:p>
    <w:p w14:paraId="0996C466" w14:textId="77777777" w:rsidR="00236558" w:rsidRDefault="00236558" w:rsidP="00407D8D">
      <w:pPr>
        <w:ind w:firstLineChars="200" w:firstLine="420"/>
        <w:rPr>
          <w:rFonts w:ascii="宋体" w:hAnsi="宋体"/>
          <w:sz w:val="21"/>
          <w:szCs w:val="21"/>
        </w:rPr>
      </w:pPr>
      <w:r w:rsidRPr="00407D8D">
        <w:rPr>
          <w:rFonts w:hint="eastAsia"/>
          <w:sz w:val="21"/>
          <w:szCs w:val="21"/>
        </w:rPr>
        <w:t>本标准</w:t>
      </w:r>
      <w:r w:rsidRPr="00407D8D">
        <w:rPr>
          <w:rFonts w:ascii="宋体" w:hAnsi="宋体"/>
          <w:sz w:val="21"/>
          <w:szCs w:val="21"/>
        </w:rPr>
        <w:t>按照GB/T 1.1</w:t>
      </w:r>
      <w:r w:rsidRPr="00407D8D">
        <w:rPr>
          <w:rFonts w:ascii="宋体" w:hAnsi="宋体" w:hint="eastAsia"/>
          <w:sz w:val="21"/>
          <w:szCs w:val="21"/>
        </w:rPr>
        <w:t>－</w:t>
      </w:r>
      <w:r w:rsidR="003814C7" w:rsidRPr="00407D8D">
        <w:rPr>
          <w:rFonts w:ascii="宋体" w:hAnsi="宋体" w:hint="eastAsia"/>
          <w:sz w:val="21"/>
          <w:szCs w:val="21"/>
        </w:rPr>
        <w:t>2020</w:t>
      </w:r>
      <w:r w:rsidR="00C27AC0">
        <w:rPr>
          <w:rFonts w:ascii="宋体" w:hAnsi="宋体" w:hint="eastAsia"/>
          <w:sz w:val="21"/>
          <w:szCs w:val="21"/>
        </w:rPr>
        <w:t>《标准化工作导则 第一部分：标准化文件的结构和起草规则》</w:t>
      </w:r>
      <w:r w:rsidRPr="00407D8D">
        <w:rPr>
          <w:rFonts w:ascii="宋体" w:hAnsi="宋体"/>
          <w:sz w:val="21"/>
          <w:szCs w:val="21"/>
        </w:rPr>
        <w:t>的规则起草。</w:t>
      </w:r>
    </w:p>
    <w:p w14:paraId="77F938C5" w14:textId="77777777" w:rsidR="00C27AC0" w:rsidRPr="00407D8D" w:rsidRDefault="00C27AC0" w:rsidP="00407D8D">
      <w:pPr>
        <w:ind w:firstLineChars="200" w:firstLine="420"/>
        <w:rPr>
          <w:rFonts w:ascii="宋体" w:hAnsi="宋体"/>
          <w:sz w:val="21"/>
          <w:szCs w:val="21"/>
        </w:rPr>
      </w:pPr>
      <w:r>
        <w:rPr>
          <w:rFonts w:ascii="宋体" w:hAnsi="宋体"/>
          <w:sz w:val="21"/>
          <w:szCs w:val="21"/>
        </w:rPr>
        <w:t>请注意本文件的某些内容可能涉及专利</w:t>
      </w:r>
      <w:r>
        <w:rPr>
          <w:rFonts w:ascii="宋体" w:hAnsi="宋体" w:hint="eastAsia"/>
          <w:sz w:val="21"/>
          <w:szCs w:val="21"/>
        </w:rPr>
        <w:t>。本文件的发布机构不承担识别专利的责任。</w:t>
      </w:r>
    </w:p>
    <w:p w14:paraId="2F03D4DB" w14:textId="77777777" w:rsidR="00236558" w:rsidRPr="00407D8D" w:rsidRDefault="00236558" w:rsidP="00407D8D">
      <w:pPr>
        <w:ind w:firstLineChars="200" w:firstLine="420"/>
        <w:rPr>
          <w:sz w:val="21"/>
          <w:szCs w:val="21"/>
        </w:rPr>
      </w:pPr>
      <w:r w:rsidRPr="00407D8D">
        <w:rPr>
          <w:sz w:val="21"/>
          <w:szCs w:val="21"/>
        </w:rPr>
        <w:t>本标准由全国有色金属标准化技术委员会</w:t>
      </w:r>
      <w:r w:rsidRPr="00407D8D">
        <w:rPr>
          <w:rFonts w:hint="eastAsia"/>
          <w:sz w:val="21"/>
          <w:szCs w:val="21"/>
        </w:rPr>
        <w:t>（</w:t>
      </w:r>
      <w:r w:rsidRPr="00407D8D">
        <w:rPr>
          <w:rFonts w:hint="eastAsia"/>
          <w:sz w:val="21"/>
          <w:szCs w:val="21"/>
        </w:rPr>
        <w:t>SAC/TC243</w:t>
      </w:r>
      <w:r w:rsidRPr="00407D8D">
        <w:rPr>
          <w:rFonts w:hint="eastAsia"/>
          <w:sz w:val="21"/>
          <w:szCs w:val="21"/>
        </w:rPr>
        <w:t>）提出并归口</w:t>
      </w:r>
      <w:r w:rsidRPr="00407D8D">
        <w:rPr>
          <w:sz w:val="21"/>
          <w:szCs w:val="21"/>
        </w:rPr>
        <w:t>。</w:t>
      </w:r>
    </w:p>
    <w:p w14:paraId="41098FA1" w14:textId="77777777" w:rsidR="00236558" w:rsidRPr="00464C1A" w:rsidRDefault="00236558" w:rsidP="00407D8D">
      <w:pPr>
        <w:ind w:firstLineChars="200" w:firstLine="420"/>
        <w:rPr>
          <w:sz w:val="21"/>
          <w:szCs w:val="21"/>
        </w:rPr>
      </w:pPr>
      <w:r w:rsidRPr="00407D8D">
        <w:rPr>
          <w:sz w:val="21"/>
          <w:szCs w:val="21"/>
        </w:rPr>
        <w:t>本标准</w:t>
      </w:r>
      <w:r w:rsidRPr="00407D8D">
        <w:rPr>
          <w:rFonts w:hint="eastAsia"/>
          <w:sz w:val="21"/>
          <w:szCs w:val="21"/>
        </w:rPr>
        <w:t>起草单位：</w:t>
      </w:r>
      <w:r w:rsidR="00CF3350" w:rsidRPr="00464C1A">
        <w:rPr>
          <w:sz w:val="21"/>
          <w:szCs w:val="21"/>
        </w:rPr>
        <w:t xml:space="preserve"> </w:t>
      </w:r>
    </w:p>
    <w:p w14:paraId="26D7E490" w14:textId="77777777" w:rsidR="00236558" w:rsidRPr="00407D8D" w:rsidRDefault="00236558" w:rsidP="00407D8D">
      <w:pPr>
        <w:ind w:firstLineChars="200" w:firstLine="420"/>
        <w:rPr>
          <w:rFonts w:ascii="宋体" w:hAnsi="宋体"/>
          <w:sz w:val="21"/>
          <w:szCs w:val="21"/>
        </w:rPr>
      </w:pPr>
      <w:r w:rsidRPr="00407D8D">
        <w:rPr>
          <w:rFonts w:hint="eastAsia"/>
          <w:sz w:val="21"/>
          <w:szCs w:val="21"/>
        </w:rPr>
        <w:t>本标准主要起草人：</w:t>
      </w:r>
      <w:r w:rsidR="00CF3350" w:rsidRPr="00407D8D">
        <w:rPr>
          <w:rFonts w:ascii="宋体" w:hAnsi="宋体"/>
          <w:sz w:val="21"/>
          <w:szCs w:val="21"/>
        </w:rPr>
        <w:t xml:space="preserve"> </w:t>
      </w:r>
    </w:p>
    <w:p w14:paraId="43683052" w14:textId="77777777" w:rsidR="00236558" w:rsidRPr="00407D8D" w:rsidRDefault="00236558" w:rsidP="00407D8D">
      <w:pPr>
        <w:ind w:firstLineChars="200" w:firstLine="420"/>
        <w:rPr>
          <w:sz w:val="21"/>
          <w:szCs w:val="21"/>
        </w:rPr>
      </w:pPr>
    </w:p>
    <w:p w14:paraId="0F12829F" w14:textId="77777777" w:rsidR="00236558" w:rsidRPr="00407D8D" w:rsidRDefault="00236558" w:rsidP="00236558">
      <w:pPr>
        <w:ind w:firstLine="425"/>
        <w:rPr>
          <w:sz w:val="21"/>
          <w:szCs w:val="21"/>
        </w:rPr>
      </w:pPr>
    </w:p>
    <w:p w14:paraId="5429D684" w14:textId="77777777" w:rsidR="00236558" w:rsidRPr="00407D8D" w:rsidRDefault="00236558">
      <w:pPr>
        <w:widowControl/>
        <w:rPr>
          <w:kern w:val="44"/>
          <w:sz w:val="21"/>
          <w:szCs w:val="21"/>
        </w:rPr>
      </w:pPr>
      <w:r w:rsidRPr="00407D8D">
        <w:rPr>
          <w:sz w:val="21"/>
          <w:szCs w:val="21"/>
        </w:rPr>
        <w:br w:type="page"/>
      </w:r>
    </w:p>
    <w:p w14:paraId="64176E1A" w14:textId="69A2A85B" w:rsidR="00523973" w:rsidRPr="00407D8D" w:rsidRDefault="00CF3350">
      <w:pPr>
        <w:pStyle w:val="1"/>
        <w:jc w:val="center"/>
        <w:rPr>
          <w:rFonts w:ascii="黑体" w:eastAsia="黑体" w:hAnsi="黑体"/>
          <w:b w:val="0"/>
          <w:sz w:val="32"/>
          <w:szCs w:val="32"/>
        </w:rPr>
      </w:pPr>
      <w:r>
        <w:rPr>
          <w:rFonts w:ascii="黑体" w:eastAsia="黑体" w:hAnsi="黑体" w:hint="eastAsia"/>
          <w:b w:val="0"/>
          <w:sz w:val="32"/>
          <w:szCs w:val="32"/>
        </w:rPr>
        <w:lastRenderedPageBreak/>
        <w:t>镍</w:t>
      </w:r>
      <w:r w:rsidR="002F66F5">
        <w:rPr>
          <w:rFonts w:ascii="黑体" w:eastAsia="黑体" w:hAnsi="黑体" w:hint="eastAsia"/>
          <w:b w:val="0"/>
          <w:sz w:val="32"/>
          <w:szCs w:val="32"/>
        </w:rPr>
        <w:t xml:space="preserve"> </w:t>
      </w:r>
      <w:r>
        <w:rPr>
          <w:rFonts w:ascii="黑体" w:eastAsia="黑体" w:hAnsi="黑体" w:hint="eastAsia"/>
          <w:b w:val="0"/>
          <w:sz w:val="32"/>
          <w:szCs w:val="32"/>
        </w:rPr>
        <w:t>铬</w:t>
      </w:r>
      <w:r w:rsidR="00BC6821">
        <w:rPr>
          <w:rFonts w:ascii="黑体" w:eastAsia="黑体" w:hAnsi="黑体" w:hint="eastAsia"/>
          <w:b w:val="0"/>
          <w:sz w:val="32"/>
          <w:szCs w:val="32"/>
        </w:rPr>
        <w:t xml:space="preserve"> 合 金</w:t>
      </w:r>
      <w:r w:rsidR="00510428" w:rsidRPr="00407D8D">
        <w:rPr>
          <w:rFonts w:ascii="黑体" w:eastAsia="黑体" w:hAnsi="黑体" w:hint="eastAsia"/>
          <w:b w:val="0"/>
          <w:sz w:val="32"/>
          <w:szCs w:val="32"/>
        </w:rPr>
        <w:t xml:space="preserve"> 蒸 发</w:t>
      </w:r>
      <w:r w:rsidR="007F530D" w:rsidRPr="00407D8D">
        <w:rPr>
          <w:rFonts w:ascii="黑体" w:eastAsia="黑体" w:hAnsi="黑体"/>
          <w:b w:val="0"/>
          <w:sz w:val="32"/>
          <w:szCs w:val="32"/>
        </w:rPr>
        <w:t xml:space="preserve"> </w:t>
      </w:r>
      <w:r w:rsidR="00510428" w:rsidRPr="00407D8D">
        <w:rPr>
          <w:rFonts w:ascii="黑体" w:eastAsia="黑体" w:hAnsi="黑体" w:hint="eastAsia"/>
          <w:b w:val="0"/>
          <w:sz w:val="32"/>
          <w:szCs w:val="32"/>
        </w:rPr>
        <w:t>料</w:t>
      </w:r>
    </w:p>
    <w:p w14:paraId="71E7C7B7" w14:textId="77777777" w:rsidR="00523973" w:rsidRPr="00407D8D" w:rsidRDefault="00510428">
      <w:pPr>
        <w:pStyle w:val="2"/>
        <w:rPr>
          <w:rFonts w:ascii="黑体" w:hAnsi="黑体" w:cs="Times New Roman"/>
          <w:b w:val="0"/>
          <w:szCs w:val="21"/>
        </w:rPr>
      </w:pPr>
      <w:r w:rsidRPr="00407D8D">
        <w:rPr>
          <w:rFonts w:ascii="黑体" w:hAnsi="黑体" w:cs="Times New Roman" w:hint="eastAsia"/>
          <w:b w:val="0"/>
          <w:szCs w:val="21"/>
        </w:rPr>
        <w:t>1 范围</w:t>
      </w:r>
    </w:p>
    <w:p w14:paraId="63E5A360" w14:textId="77777777" w:rsidR="00523973" w:rsidRPr="00407D8D" w:rsidRDefault="002F66F5" w:rsidP="00407D8D">
      <w:pPr>
        <w:snapToGrid w:val="0"/>
        <w:ind w:firstLineChars="200" w:firstLine="420"/>
        <w:jc w:val="both"/>
        <w:rPr>
          <w:rFonts w:ascii="Times New Roman" w:eastAsia="宋体" w:hAnsi="宋体" w:cs="Times New Roman"/>
          <w:sz w:val="21"/>
          <w:szCs w:val="21"/>
        </w:rPr>
      </w:pPr>
      <w:r>
        <w:rPr>
          <w:rFonts w:ascii="Times New Roman" w:eastAsia="宋体" w:hAnsi="宋体" w:cs="Times New Roman" w:hint="eastAsia"/>
          <w:sz w:val="21"/>
          <w:szCs w:val="21"/>
        </w:rPr>
        <w:t>本文件</w:t>
      </w:r>
      <w:r w:rsidR="00510428" w:rsidRPr="00407D8D">
        <w:rPr>
          <w:rFonts w:ascii="Times New Roman" w:eastAsia="宋体" w:hAnsi="宋体" w:cs="Times New Roman" w:hint="eastAsia"/>
          <w:sz w:val="21"/>
          <w:szCs w:val="21"/>
        </w:rPr>
        <w:t>规定了</w:t>
      </w:r>
      <w:r w:rsidR="00CF3350">
        <w:rPr>
          <w:rFonts w:ascii="Times New Roman" w:eastAsia="宋体" w:hAnsi="宋体" w:cs="Times New Roman" w:hint="eastAsia"/>
          <w:sz w:val="21"/>
          <w:szCs w:val="21"/>
        </w:rPr>
        <w:t>镍铬</w:t>
      </w:r>
      <w:r w:rsidR="00510428" w:rsidRPr="00407D8D">
        <w:rPr>
          <w:rFonts w:ascii="Times New Roman" w:eastAsia="宋体" w:hAnsi="宋体" w:cs="Times New Roman" w:hint="eastAsia"/>
          <w:sz w:val="21"/>
          <w:szCs w:val="21"/>
        </w:rPr>
        <w:t>蒸发料的</w:t>
      </w:r>
      <w:r w:rsidR="00912C46" w:rsidRPr="00407D8D">
        <w:rPr>
          <w:rFonts w:ascii="Times New Roman" w:eastAsia="宋体" w:hAnsi="宋体" w:cs="Times New Roman" w:hint="eastAsia"/>
          <w:sz w:val="21"/>
          <w:szCs w:val="21"/>
        </w:rPr>
        <w:t>分类和标记</w:t>
      </w:r>
      <w:r w:rsidR="00510428" w:rsidRPr="00407D8D">
        <w:rPr>
          <w:rFonts w:ascii="Times New Roman" w:eastAsia="宋体" w:hAnsi="宋体" w:cs="Times New Roman" w:hint="eastAsia"/>
          <w:sz w:val="21"/>
          <w:szCs w:val="21"/>
        </w:rPr>
        <w:t>、</w:t>
      </w:r>
      <w:r w:rsidR="00912C46" w:rsidRPr="00407D8D">
        <w:rPr>
          <w:rFonts w:ascii="Times New Roman" w:eastAsia="宋体" w:hAnsi="宋体" w:cs="Times New Roman" w:hint="eastAsia"/>
          <w:sz w:val="21"/>
          <w:szCs w:val="21"/>
        </w:rPr>
        <w:t>技术要求</w:t>
      </w:r>
      <w:r w:rsidR="00510428" w:rsidRPr="00407D8D">
        <w:rPr>
          <w:rFonts w:ascii="Times New Roman" w:eastAsia="宋体" w:hAnsi="宋体" w:cs="Times New Roman" w:hint="eastAsia"/>
          <w:sz w:val="21"/>
          <w:szCs w:val="21"/>
        </w:rPr>
        <w:t>、</w:t>
      </w:r>
      <w:r w:rsidR="00912C46" w:rsidRPr="00407D8D">
        <w:rPr>
          <w:rFonts w:ascii="Times New Roman" w:eastAsia="宋体" w:hAnsi="宋体" w:cs="Times New Roman" w:hint="eastAsia"/>
          <w:sz w:val="21"/>
          <w:szCs w:val="21"/>
        </w:rPr>
        <w:t>试验方法、</w:t>
      </w:r>
      <w:r w:rsidR="00510428" w:rsidRPr="00407D8D">
        <w:rPr>
          <w:rFonts w:ascii="Times New Roman" w:eastAsia="宋体" w:hAnsi="宋体" w:cs="Times New Roman" w:hint="eastAsia"/>
          <w:sz w:val="21"/>
          <w:szCs w:val="21"/>
        </w:rPr>
        <w:t>检验规则、标志、包装、运输、贮存</w:t>
      </w:r>
      <w:r w:rsidR="00912C46" w:rsidRPr="00407D8D">
        <w:rPr>
          <w:rFonts w:ascii="Times New Roman" w:eastAsia="宋体" w:hAnsi="宋体" w:cs="Times New Roman" w:hint="eastAsia"/>
          <w:sz w:val="21"/>
          <w:szCs w:val="21"/>
        </w:rPr>
        <w:t>及随行文件</w:t>
      </w:r>
      <w:r w:rsidR="00017797" w:rsidRPr="00407D8D">
        <w:rPr>
          <w:rFonts w:ascii="Times New Roman" w:eastAsia="宋体" w:hAnsi="宋体" w:cs="Times New Roman" w:hint="eastAsia"/>
          <w:sz w:val="21"/>
          <w:szCs w:val="21"/>
        </w:rPr>
        <w:t>和</w:t>
      </w:r>
      <w:r w:rsidR="00510428" w:rsidRPr="00407D8D">
        <w:rPr>
          <w:rFonts w:ascii="Times New Roman" w:eastAsia="宋体" w:hAnsi="宋体" w:cs="Times New Roman" w:hint="eastAsia"/>
          <w:sz w:val="21"/>
          <w:szCs w:val="21"/>
        </w:rPr>
        <w:t>订货单内容。</w:t>
      </w:r>
    </w:p>
    <w:p w14:paraId="7BB9894A" w14:textId="5CE4166F" w:rsidR="00523973" w:rsidRPr="00407D8D" w:rsidRDefault="00510428" w:rsidP="00407D8D">
      <w:pPr>
        <w:snapToGrid w:val="0"/>
        <w:ind w:firstLineChars="200" w:firstLine="420"/>
        <w:jc w:val="both"/>
        <w:rPr>
          <w:rFonts w:ascii="Times New Roman" w:eastAsia="宋体" w:hAnsi="宋体" w:cs="Times New Roman"/>
          <w:sz w:val="21"/>
          <w:szCs w:val="21"/>
        </w:rPr>
      </w:pPr>
      <w:r w:rsidRPr="00407D8D">
        <w:rPr>
          <w:rFonts w:ascii="Times New Roman" w:eastAsia="宋体" w:hAnsi="宋体" w:cs="Times New Roman" w:hint="eastAsia"/>
          <w:sz w:val="21"/>
          <w:szCs w:val="21"/>
        </w:rPr>
        <w:t>本</w:t>
      </w:r>
      <w:r w:rsidR="002F66F5">
        <w:rPr>
          <w:rFonts w:ascii="Times New Roman" w:eastAsia="宋体" w:hAnsi="宋体" w:cs="Times New Roman" w:hint="eastAsia"/>
          <w:sz w:val="21"/>
          <w:szCs w:val="21"/>
        </w:rPr>
        <w:t>文件</w:t>
      </w:r>
      <w:r w:rsidRPr="00407D8D">
        <w:rPr>
          <w:rFonts w:ascii="Times New Roman" w:eastAsia="宋体" w:hAnsi="宋体" w:cs="Times New Roman" w:hint="eastAsia"/>
          <w:sz w:val="21"/>
          <w:szCs w:val="21"/>
        </w:rPr>
        <w:t>适用于半导体行业用的</w:t>
      </w:r>
      <w:r w:rsidR="00CF3350">
        <w:rPr>
          <w:rFonts w:ascii="Times New Roman" w:eastAsia="宋体" w:hAnsi="宋体" w:cs="Times New Roman" w:hint="eastAsia"/>
          <w:sz w:val="21"/>
          <w:szCs w:val="21"/>
        </w:rPr>
        <w:t>镍铬</w:t>
      </w:r>
      <w:r w:rsidR="00BC6821">
        <w:rPr>
          <w:rFonts w:ascii="Times New Roman" w:eastAsia="宋体" w:hAnsi="宋体" w:cs="Times New Roman" w:hint="eastAsia"/>
          <w:sz w:val="21"/>
          <w:szCs w:val="21"/>
        </w:rPr>
        <w:t>合金</w:t>
      </w:r>
      <w:r w:rsidRPr="00407D8D">
        <w:rPr>
          <w:rFonts w:ascii="Times New Roman" w:eastAsia="宋体" w:hAnsi="宋体" w:cs="Times New Roman" w:hint="eastAsia"/>
          <w:sz w:val="21"/>
          <w:szCs w:val="21"/>
        </w:rPr>
        <w:t>蒸发料。</w:t>
      </w:r>
    </w:p>
    <w:p w14:paraId="17D4DFE9" w14:textId="77777777" w:rsidR="00523973" w:rsidRPr="00407D8D" w:rsidRDefault="00510428">
      <w:pPr>
        <w:pStyle w:val="2"/>
        <w:rPr>
          <w:rFonts w:ascii="黑体" w:hAnsi="黑体" w:cs="Times New Roman"/>
          <w:b w:val="0"/>
          <w:szCs w:val="21"/>
        </w:rPr>
      </w:pPr>
      <w:r w:rsidRPr="00407D8D">
        <w:rPr>
          <w:rFonts w:ascii="黑体" w:hAnsi="黑体" w:cs="Times New Roman" w:hint="eastAsia"/>
          <w:b w:val="0"/>
          <w:szCs w:val="21"/>
        </w:rPr>
        <w:t>2 规范性引用文件</w:t>
      </w:r>
    </w:p>
    <w:p w14:paraId="5C9EA338" w14:textId="77777777" w:rsidR="00523973" w:rsidRDefault="002A5867" w:rsidP="00407D8D">
      <w:pPr>
        <w:snapToGrid w:val="0"/>
        <w:ind w:firstLineChars="200" w:firstLine="420"/>
        <w:jc w:val="both"/>
        <w:rPr>
          <w:rFonts w:ascii="宋体" w:eastAsia="宋体" w:hAnsi="宋体" w:cs="Times New Roman"/>
          <w:sz w:val="21"/>
          <w:szCs w:val="21"/>
        </w:rPr>
      </w:pPr>
      <w:r w:rsidRPr="00E31FA3">
        <w:rPr>
          <w:rFonts w:ascii="宋体" w:eastAsia="宋体" w:hAnsi="宋体" w:cs="Times New Roman" w:hint="eastAsia"/>
          <w:sz w:val="21"/>
          <w:szCs w:val="21"/>
        </w:rPr>
        <w:t>下列文件中的内容通过文中的规范性引用而构成本文件必不可少的条款</w:t>
      </w:r>
      <w:r w:rsidR="00510428" w:rsidRPr="00E31FA3">
        <w:rPr>
          <w:rFonts w:ascii="宋体" w:eastAsia="宋体" w:hAnsi="宋体" w:cs="Times New Roman" w:hint="eastAsia"/>
          <w:sz w:val="21"/>
          <w:szCs w:val="21"/>
        </w:rPr>
        <w:t>。</w:t>
      </w:r>
      <w:r w:rsidRPr="00E31FA3">
        <w:rPr>
          <w:rFonts w:ascii="宋体" w:eastAsia="宋体" w:hAnsi="宋体" w:cs="Times New Roman" w:hint="eastAsia"/>
          <w:sz w:val="21"/>
          <w:szCs w:val="21"/>
        </w:rPr>
        <w:t>其中，注</w:t>
      </w:r>
      <w:r w:rsidR="00FA6882" w:rsidRPr="00E31FA3">
        <w:rPr>
          <w:rFonts w:ascii="宋体" w:eastAsia="宋体" w:hAnsi="宋体" w:cs="Times New Roman" w:hint="eastAsia"/>
          <w:sz w:val="21"/>
          <w:szCs w:val="21"/>
        </w:rPr>
        <w:t>日期的引用文件，</w:t>
      </w:r>
      <w:r w:rsidR="00510428" w:rsidRPr="00E31FA3">
        <w:rPr>
          <w:rFonts w:ascii="宋体" w:eastAsia="宋体" w:hAnsi="宋体" w:cs="Times New Roman" w:hint="eastAsia"/>
          <w:sz w:val="21"/>
          <w:szCs w:val="21"/>
        </w:rPr>
        <w:t>仅</w:t>
      </w:r>
      <w:r w:rsidR="00FA6882" w:rsidRPr="00E31FA3">
        <w:rPr>
          <w:rFonts w:ascii="宋体" w:eastAsia="宋体" w:hAnsi="宋体" w:cs="Times New Roman" w:hint="eastAsia"/>
          <w:sz w:val="21"/>
          <w:szCs w:val="21"/>
        </w:rPr>
        <w:t>该</w:t>
      </w:r>
      <w:r w:rsidR="00510428" w:rsidRPr="00E31FA3">
        <w:rPr>
          <w:rFonts w:ascii="宋体" w:eastAsia="宋体" w:hAnsi="宋体" w:cs="Times New Roman" w:hint="eastAsia"/>
          <w:sz w:val="21"/>
          <w:szCs w:val="21"/>
        </w:rPr>
        <w:t>日期</w:t>
      </w:r>
      <w:r w:rsidR="00FA6882" w:rsidRPr="00E31FA3">
        <w:rPr>
          <w:rFonts w:ascii="宋体" w:eastAsia="宋体" w:hAnsi="宋体" w:cs="Times New Roman" w:hint="eastAsia"/>
          <w:sz w:val="21"/>
          <w:szCs w:val="21"/>
        </w:rPr>
        <w:t>对应的版本适用于本文件；</w:t>
      </w:r>
      <w:r w:rsidR="00510428" w:rsidRPr="00E31FA3">
        <w:rPr>
          <w:rFonts w:ascii="宋体" w:eastAsia="宋体" w:hAnsi="宋体" w:cs="Times New Roman" w:hint="eastAsia"/>
          <w:sz w:val="21"/>
          <w:szCs w:val="21"/>
        </w:rPr>
        <w:t>不注日期的引用文件，其最新版本(包括所有的修改单)适用于本文件。</w:t>
      </w:r>
    </w:p>
    <w:p w14:paraId="5A53FE4E" w14:textId="77777777" w:rsidR="00E73158" w:rsidRDefault="00E73158" w:rsidP="00E73158">
      <w:pPr>
        <w:snapToGrid w:val="0"/>
        <w:ind w:firstLineChars="200" w:firstLine="420"/>
        <w:jc w:val="both"/>
        <w:rPr>
          <w:rFonts w:ascii="宋体" w:eastAsia="宋体" w:hAnsi="宋体" w:cs="Times New Roman"/>
          <w:sz w:val="21"/>
          <w:szCs w:val="21"/>
        </w:rPr>
      </w:pPr>
      <w:r w:rsidRPr="00E73158">
        <w:rPr>
          <w:rFonts w:ascii="宋体" w:eastAsia="宋体" w:hAnsi="宋体" w:cs="Times New Roman" w:hint="eastAsia"/>
          <w:sz w:val="21"/>
          <w:szCs w:val="21"/>
        </w:rPr>
        <w:t>YS/T 1012-2014高纯镍化学分析方法</w:t>
      </w:r>
    </w:p>
    <w:p w14:paraId="2A3375FF" w14:textId="13EBDB97" w:rsidR="00E73158" w:rsidRPr="00E73158" w:rsidRDefault="00E73158" w:rsidP="00E73158">
      <w:pPr>
        <w:snapToGrid w:val="0"/>
        <w:ind w:firstLineChars="200" w:firstLine="420"/>
        <w:jc w:val="both"/>
        <w:rPr>
          <w:rFonts w:ascii="宋体" w:eastAsia="宋体" w:hAnsi="宋体" w:cs="Times New Roman" w:hint="eastAsia"/>
          <w:sz w:val="21"/>
          <w:szCs w:val="21"/>
        </w:rPr>
      </w:pPr>
      <w:r>
        <w:rPr>
          <w:rFonts w:ascii="宋体" w:eastAsia="宋体" w:hAnsi="宋体" w:cs="Times New Roman" w:hint="eastAsia"/>
          <w:sz w:val="21"/>
          <w:szCs w:val="21"/>
        </w:rPr>
        <w:t>GB/T 8888  重有色金属加工产品的包装、标志、运输、贮存和质量证明书</w:t>
      </w:r>
    </w:p>
    <w:p w14:paraId="300C5EE2" w14:textId="77777777" w:rsidR="00523973" w:rsidRDefault="00510428" w:rsidP="00407D8D">
      <w:pPr>
        <w:snapToGrid w:val="0"/>
        <w:ind w:firstLineChars="200" w:firstLine="420"/>
        <w:jc w:val="both"/>
        <w:rPr>
          <w:rFonts w:ascii="宋体" w:eastAsia="宋体" w:hAnsi="宋体" w:cs="Times New Roman"/>
          <w:sz w:val="21"/>
          <w:szCs w:val="21"/>
        </w:rPr>
      </w:pPr>
      <w:r w:rsidRPr="00E31FA3">
        <w:rPr>
          <w:rFonts w:ascii="宋体" w:eastAsia="宋体" w:hAnsi="宋体" w:cs="Times New Roman" w:hint="eastAsia"/>
          <w:sz w:val="21"/>
          <w:szCs w:val="21"/>
        </w:rPr>
        <w:t>GB/T 2828. 1 计数抽样检验程序 第1部分:按接收质量限(AQL)检索的逐批检验抽样计划</w:t>
      </w:r>
    </w:p>
    <w:p w14:paraId="65A0E056" w14:textId="77777777" w:rsidR="002F66F5" w:rsidRPr="00C27AC0" w:rsidRDefault="002F66F5" w:rsidP="00407D8D">
      <w:pPr>
        <w:snapToGrid w:val="0"/>
        <w:ind w:firstLineChars="200" w:firstLine="420"/>
        <w:jc w:val="both"/>
        <w:rPr>
          <w:rFonts w:ascii="宋体" w:eastAsia="宋体" w:hAnsi="宋体" w:cs="Times New Roman"/>
          <w:sz w:val="21"/>
          <w:szCs w:val="21"/>
        </w:rPr>
      </w:pPr>
      <w:r w:rsidRPr="00E31FA3">
        <w:rPr>
          <w:rFonts w:ascii="宋体" w:eastAsia="宋体" w:hAnsi="宋体" w:cs="Times New Roman" w:hint="eastAsia"/>
          <w:sz w:val="21"/>
          <w:szCs w:val="21"/>
        </w:rPr>
        <w:t>GB/T</w:t>
      </w:r>
      <w:r w:rsidR="00C27AC0">
        <w:rPr>
          <w:rFonts w:ascii="宋体" w:eastAsia="宋体" w:hAnsi="宋体" w:cs="Times New Roman"/>
          <w:sz w:val="21"/>
          <w:szCs w:val="21"/>
        </w:rPr>
        <w:t xml:space="preserve"> </w:t>
      </w:r>
      <w:r>
        <w:rPr>
          <w:rFonts w:ascii="宋体" w:eastAsia="宋体" w:hAnsi="宋体" w:cs="Times New Roman"/>
          <w:sz w:val="21"/>
          <w:szCs w:val="21"/>
        </w:rPr>
        <w:t>8170</w:t>
      </w:r>
      <w:r w:rsidR="00C27AC0">
        <w:rPr>
          <w:rFonts w:ascii="宋体" w:eastAsia="宋体" w:hAnsi="宋体" w:cs="Times New Roman"/>
          <w:sz w:val="21"/>
          <w:szCs w:val="21"/>
        </w:rPr>
        <w:t xml:space="preserve"> </w:t>
      </w:r>
      <w:r w:rsidR="00C27AC0" w:rsidRPr="00C27AC0">
        <w:rPr>
          <w:rFonts w:ascii="宋体" w:eastAsia="宋体" w:hAnsi="宋体" w:cs="Times New Roman" w:hint="eastAsia"/>
          <w:sz w:val="21"/>
          <w:szCs w:val="21"/>
        </w:rPr>
        <w:t>数值</w:t>
      </w:r>
      <w:proofErr w:type="gramStart"/>
      <w:r w:rsidR="00C27AC0" w:rsidRPr="00C27AC0">
        <w:rPr>
          <w:rFonts w:ascii="宋体" w:eastAsia="宋体" w:hAnsi="宋体" w:cs="Times New Roman" w:hint="eastAsia"/>
          <w:sz w:val="21"/>
          <w:szCs w:val="21"/>
        </w:rPr>
        <w:t>修约规则</w:t>
      </w:r>
      <w:proofErr w:type="gramEnd"/>
      <w:r w:rsidR="00C27AC0" w:rsidRPr="00C27AC0">
        <w:rPr>
          <w:rFonts w:ascii="宋体" w:eastAsia="宋体" w:hAnsi="宋体" w:cs="Times New Roman" w:hint="eastAsia"/>
          <w:sz w:val="21"/>
          <w:szCs w:val="21"/>
        </w:rPr>
        <w:t>与极限数值的表示和判定</w:t>
      </w:r>
    </w:p>
    <w:p w14:paraId="67CB3415" w14:textId="77777777" w:rsidR="0087323B" w:rsidRPr="00407D8D" w:rsidRDefault="0087323B" w:rsidP="007112D3">
      <w:pPr>
        <w:pStyle w:val="2"/>
        <w:rPr>
          <w:b w:val="0"/>
        </w:rPr>
      </w:pPr>
      <w:r w:rsidRPr="00407D8D">
        <w:rPr>
          <w:rFonts w:hint="eastAsia"/>
          <w:b w:val="0"/>
        </w:rPr>
        <w:t xml:space="preserve">3 </w:t>
      </w:r>
      <w:r w:rsidRPr="00407D8D">
        <w:rPr>
          <w:rFonts w:hint="eastAsia"/>
          <w:b w:val="0"/>
        </w:rPr>
        <w:t>术语和定义</w:t>
      </w:r>
    </w:p>
    <w:p w14:paraId="7999F898" w14:textId="77777777" w:rsidR="00D04CDC" w:rsidRPr="00407D8D" w:rsidRDefault="004A3D41" w:rsidP="00407D8D">
      <w:pPr>
        <w:snapToGrid w:val="0"/>
        <w:ind w:firstLineChars="200" w:firstLine="420"/>
        <w:jc w:val="both"/>
        <w:rPr>
          <w:rFonts w:ascii="Times New Roman" w:eastAsia="宋体" w:hAnsi="宋体" w:cs="Times New Roman"/>
          <w:bCs/>
          <w:sz w:val="21"/>
          <w:szCs w:val="21"/>
        </w:rPr>
      </w:pPr>
      <w:r w:rsidRPr="00407D8D">
        <w:rPr>
          <w:rFonts w:ascii="Times New Roman" w:eastAsia="宋体" w:hAnsi="宋体" w:cs="Times New Roman" w:hint="eastAsia"/>
          <w:sz w:val="21"/>
          <w:szCs w:val="21"/>
        </w:rPr>
        <w:t>本文件没有需要界定的术语和定义</w:t>
      </w:r>
      <w:r w:rsidR="007B41FD" w:rsidRPr="00407D8D">
        <w:rPr>
          <w:rFonts w:ascii="Times New Roman" w:eastAsia="宋体" w:hAnsi="宋体" w:cs="Times New Roman" w:hint="eastAsia"/>
          <w:sz w:val="21"/>
          <w:szCs w:val="21"/>
        </w:rPr>
        <w:t>。</w:t>
      </w:r>
    </w:p>
    <w:p w14:paraId="22E2DFCC" w14:textId="77777777" w:rsidR="00523973" w:rsidRPr="00407D8D" w:rsidRDefault="009C564F" w:rsidP="006354BF">
      <w:pPr>
        <w:pStyle w:val="2"/>
        <w:rPr>
          <w:b w:val="0"/>
        </w:rPr>
      </w:pPr>
      <w:bookmarkStart w:id="1" w:name="OLE_LINK7"/>
      <w:r w:rsidRPr="00407D8D">
        <w:rPr>
          <w:rFonts w:hint="eastAsia"/>
          <w:b w:val="0"/>
        </w:rPr>
        <w:t>4</w:t>
      </w:r>
      <w:r w:rsidR="00510428" w:rsidRPr="00407D8D">
        <w:rPr>
          <w:rFonts w:hint="eastAsia"/>
          <w:b w:val="0"/>
        </w:rPr>
        <w:t xml:space="preserve"> </w:t>
      </w:r>
      <w:r w:rsidRPr="00407D8D">
        <w:rPr>
          <w:rFonts w:hint="eastAsia"/>
          <w:b w:val="0"/>
        </w:rPr>
        <w:t>分类和标记</w:t>
      </w:r>
    </w:p>
    <w:p w14:paraId="74B06342" w14:textId="77777777" w:rsidR="00523973" w:rsidRPr="00407D8D" w:rsidRDefault="009C564F" w:rsidP="00B25507">
      <w:pPr>
        <w:pStyle w:val="3"/>
        <w:rPr>
          <w:rFonts w:ascii="黑体" w:eastAsia="黑体" w:hAnsi="黑体" w:hint="default"/>
          <w:b w:val="0"/>
          <w:sz w:val="21"/>
          <w:szCs w:val="21"/>
        </w:rPr>
      </w:pPr>
      <w:r w:rsidRPr="00407D8D">
        <w:rPr>
          <w:rFonts w:ascii="黑体" w:eastAsia="黑体" w:hAnsi="黑体"/>
          <w:b w:val="0"/>
          <w:sz w:val="21"/>
          <w:szCs w:val="21"/>
        </w:rPr>
        <w:t>4</w:t>
      </w:r>
      <w:r w:rsidR="00510428" w:rsidRPr="00407D8D">
        <w:rPr>
          <w:rFonts w:ascii="黑体" w:eastAsia="黑体" w:hAnsi="黑体"/>
          <w:b w:val="0"/>
          <w:sz w:val="21"/>
          <w:szCs w:val="21"/>
        </w:rPr>
        <w:t>.1 产品分类</w:t>
      </w:r>
      <w:r w:rsidR="00B22149">
        <w:rPr>
          <w:rFonts w:ascii="黑体" w:eastAsia="黑体" w:hAnsi="黑体"/>
          <w:b w:val="0"/>
          <w:sz w:val="21"/>
          <w:szCs w:val="21"/>
        </w:rPr>
        <w:t xml:space="preserve"> </w:t>
      </w:r>
    </w:p>
    <w:p w14:paraId="2DDCC620" w14:textId="77777777" w:rsidR="009C564F" w:rsidRPr="00407D8D" w:rsidRDefault="009C564F" w:rsidP="00407D8D">
      <w:pPr>
        <w:snapToGrid w:val="0"/>
        <w:ind w:firstLineChars="200" w:firstLine="420"/>
        <w:jc w:val="both"/>
        <w:rPr>
          <w:rFonts w:ascii="Times New Roman" w:eastAsia="宋体" w:hAnsi="宋体" w:cs="Times New Roman"/>
          <w:sz w:val="21"/>
          <w:szCs w:val="21"/>
        </w:rPr>
      </w:pPr>
      <w:r w:rsidRPr="00407D8D">
        <w:rPr>
          <w:rFonts w:ascii="Times New Roman" w:eastAsia="宋体" w:hAnsi="宋体" w:cs="Times New Roman" w:hint="eastAsia"/>
          <w:sz w:val="21"/>
          <w:szCs w:val="21"/>
        </w:rPr>
        <w:t>产品的</w:t>
      </w:r>
      <w:bookmarkStart w:id="2" w:name="OLE_LINK1"/>
      <w:bookmarkStart w:id="3" w:name="OLE_LINK2"/>
      <w:r w:rsidRPr="00407D8D">
        <w:rPr>
          <w:rFonts w:ascii="Times New Roman" w:eastAsia="宋体" w:hAnsi="宋体" w:cs="Times New Roman" w:hint="eastAsia"/>
          <w:sz w:val="21"/>
          <w:szCs w:val="21"/>
        </w:rPr>
        <w:t>牌号、状态、</w:t>
      </w:r>
      <w:r w:rsidR="00FA7E47" w:rsidRPr="00407D8D">
        <w:rPr>
          <w:rFonts w:ascii="Times New Roman" w:eastAsia="宋体" w:hAnsi="宋体" w:cs="Times New Roman" w:hint="eastAsia"/>
          <w:sz w:val="21"/>
          <w:szCs w:val="21"/>
        </w:rPr>
        <w:t>形状、</w:t>
      </w:r>
      <w:r w:rsidRPr="00407D8D">
        <w:rPr>
          <w:rFonts w:ascii="Times New Roman" w:eastAsia="宋体" w:hAnsi="宋体" w:cs="Times New Roman" w:hint="eastAsia"/>
          <w:sz w:val="21"/>
          <w:szCs w:val="21"/>
        </w:rPr>
        <w:t>规格</w:t>
      </w:r>
      <w:bookmarkEnd w:id="2"/>
      <w:bookmarkEnd w:id="3"/>
      <w:r w:rsidR="000C4156" w:rsidRPr="00407D8D">
        <w:rPr>
          <w:rFonts w:ascii="Times New Roman" w:eastAsia="宋体" w:hAnsi="宋体" w:cs="Times New Roman" w:hint="eastAsia"/>
          <w:sz w:val="21"/>
          <w:szCs w:val="21"/>
        </w:rPr>
        <w:t>应</w:t>
      </w:r>
      <w:r w:rsidR="00CE7446" w:rsidRPr="00407D8D">
        <w:rPr>
          <w:rFonts w:ascii="Times New Roman" w:eastAsia="宋体" w:hAnsi="宋体" w:cs="Times New Roman" w:hint="eastAsia"/>
          <w:sz w:val="21"/>
          <w:szCs w:val="21"/>
        </w:rPr>
        <w:t>符合表</w:t>
      </w:r>
      <w:r w:rsidR="008026B3">
        <w:rPr>
          <w:rFonts w:ascii="Times New Roman" w:eastAsia="宋体" w:hAnsi="宋体" w:cs="Times New Roman" w:hint="eastAsia"/>
          <w:sz w:val="21"/>
          <w:szCs w:val="21"/>
        </w:rPr>
        <w:t>1</w:t>
      </w:r>
      <w:r w:rsidR="00CE7446" w:rsidRPr="00407D8D">
        <w:rPr>
          <w:rFonts w:ascii="Times New Roman" w:eastAsia="宋体" w:hAnsi="宋体" w:cs="Times New Roman" w:hint="eastAsia"/>
          <w:sz w:val="21"/>
          <w:szCs w:val="21"/>
        </w:rPr>
        <w:t>的规定。</w:t>
      </w:r>
    </w:p>
    <w:p w14:paraId="09A989E0" w14:textId="77777777" w:rsidR="00CE7446" w:rsidRPr="00407D8D" w:rsidRDefault="00E43F8E" w:rsidP="00E43F8E">
      <w:pPr>
        <w:spacing w:line="360" w:lineRule="auto"/>
        <w:jc w:val="center"/>
        <w:rPr>
          <w:rFonts w:ascii="黑体" w:eastAsia="黑体" w:hAnsi="黑体"/>
          <w:sz w:val="21"/>
          <w:szCs w:val="21"/>
        </w:rPr>
      </w:pPr>
      <w:r w:rsidRPr="00407D8D">
        <w:rPr>
          <w:rFonts w:ascii="黑体" w:eastAsia="黑体" w:hAnsi="黑体" w:hint="eastAsia"/>
          <w:sz w:val="21"/>
          <w:szCs w:val="21"/>
        </w:rPr>
        <w:t>表</w:t>
      </w:r>
      <w:r w:rsidR="008026B3">
        <w:rPr>
          <w:rFonts w:ascii="黑体" w:eastAsia="黑体" w:hAnsi="黑体" w:hint="eastAsia"/>
          <w:sz w:val="21"/>
          <w:szCs w:val="21"/>
        </w:rPr>
        <w:t>1</w:t>
      </w:r>
      <w:r w:rsidR="00587914" w:rsidRPr="00407D8D">
        <w:rPr>
          <w:rFonts w:ascii="黑体" w:eastAsia="黑体" w:hAnsi="黑体" w:hint="eastAsia"/>
          <w:sz w:val="21"/>
          <w:szCs w:val="21"/>
        </w:rPr>
        <w:t xml:space="preserve">  </w:t>
      </w:r>
      <w:r w:rsidRPr="00407D8D">
        <w:rPr>
          <w:rFonts w:ascii="黑体" w:eastAsia="黑体" w:hAnsi="黑体" w:cs="Times New Roman" w:hint="eastAsia"/>
          <w:sz w:val="21"/>
          <w:szCs w:val="21"/>
        </w:rPr>
        <w:t>牌号、状态、形状、规格</w:t>
      </w:r>
    </w:p>
    <w:tbl>
      <w:tblPr>
        <w:tblStyle w:val="a4"/>
        <w:tblW w:w="0" w:type="auto"/>
        <w:jc w:val="center"/>
        <w:tblLook w:val="04A0" w:firstRow="1" w:lastRow="0" w:firstColumn="1" w:lastColumn="0" w:noHBand="0" w:noVBand="1"/>
      </w:tblPr>
      <w:tblGrid>
        <w:gridCol w:w="1679"/>
        <w:gridCol w:w="842"/>
        <w:gridCol w:w="957"/>
        <w:gridCol w:w="1346"/>
        <w:gridCol w:w="1528"/>
        <w:gridCol w:w="1468"/>
        <w:gridCol w:w="1468"/>
      </w:tblGrid>
      <w:tr w:rsidR="00D04D9A" w:rsidRPr="0023518F" w14:paraId="4BA8EAF7" w14:textId="77777777" w:rsidTr="002F66F5">
        <w:trPr>
          <w:jc w:val="center"/>
        </w:trPr>
        <w:tc>
          <w:tcPr>
            <w:tcW w:w="1679" w:type="dxa"/>
            <w:vMerge w:val="restart"/>
            <w:vAlign w:val="center"/>
          </w:tcPr>
          <w:p w14:paraId="481B1E75" w14:textId="77777777" w:rsidR="00D04D9A" w:rsidRPr="0023518F" w:rsidRDefault="00D04D9A" w:rsidP="00004689">
            <w:pPr>
              <w:jc w:val="center"/>
              <w:rPr>
                <w:rFonts w:asciiTheme="minorEastAsia" w:hAnsiTheme="minorEastAsia"/>
                <w:sz w:val="18"/>
                <w:szCs w:val="21"/>
              </w:rPr>
            </w:pPr>
            <w:bookmarkStart w:id="4" w:name="_Hlk128562550"/>
            <w:r w:rsidRPr="0023518F">
              <w:rPr>
                <w:rFonts w:asciiTheme="minorEastAsia" w:hAnsiTheme="minorEastAsia" w:hint="eastAsia"/>
                <w:sz w:val="18"/>
                <w:szCs w:val="21"/>
              </w:rPr>
              <w:t>牌 号</w:t>
            </w:r>
          </w:p>
        </w:tc>
        <w:tc>
          <w:tcPr>
            <w:tcW w:w="842" w:type="dxa"/>
            <w:vMerge w:val="restart"/>
            <w:vAlign w:val="center"/>
          </w:tcPr>
          <w:p w14:paraId="536C3E4D" w14:textId="77777777" w:rsidR="00D04D9A" w:rsidRPr="0023518F" w:rsidRDefault="00D04D9A" w:rsidP="00004689">
            <w:pPr>
              <w:jc w:val="center"/>
              <w:rPr>
                <w:rFonts w:asciiTheme="minorEastAsia" w:hAnsiTheme="minorEastAsia"/>
                <w:sz w:val="18"/>
                <w:szCs w:val="21"/>
              </w:rPr>
            </w:pPr>
            <w:r w:rsidRPr="0023518F">
              <w:rPr>
                <w:rFonts w:asciiTheme="minorEastAsia" w:hAnsiTheme="minorEastAsia" w:hint="eastAsia"/>
                <w:sz w:val="18"/>
                <w:szCs w:val="21"/>
              </w:rPr>
              <w:t>状 态</w:t>
            </w:r>
          </w:p>
        </w:tc>
        <w:tc>
          <w:tcPr>
            <w:tcW w:w="957" w:type="dxa"/>
            <w:vMerge w:val="restart"/>
            <w:vAlign w:val="center"/>
          </w:tcPr>
          <w:p w14:paraId="7A9EFAF8" w14:textId="77777777" w:rsidR="00D04D9A" w:rsidRPr="0023518F" w:rsidRDefault="00D04D9A" w:rsidP="00004689">
            <w:pPr>
              <w:jc w:val="center"/>
              <w:rPr>
                <w:rFonts w:asciiTheme="minorEastAsia" w:hAnsiTheme="minorEastAsia"/>
                <w:sz w:val="18"/>
                <w:szCs w:val="21"/>
              </w:rPr>
            </w:pPr>
            <w:r w:rsidRPr="0023518F">
              <w:rPr>
                <w:rFonts w:asciiTheme="minorEastAsia" w:hAnsiTheme="minorEastAsia" w:hint="eastAsia"/>
                <w:sz w:val="18"/>
                <w:szCs w:val="21"/>
              </w:rPr>
              <w:t>形 状</w:t>
            </w:r>
          </w:p>
        </w:tc>
        <w:tc>
          <w:tcPr>
            <w:tcW w:w="5810" w:type="dxa"/>
            <w:gridSpan w:val="4"/>
            <w:vAlign w:val="center"/>
          </w:tcPr>
          <w:p w14:paraId="400EE49E" w14:textId="77777777" w:rsidR="00D04D9A" w:rsidRPr="0023518F" w:rsidRDefault="00D04D9A" w:rsidP="006447A3">
            <w:pPr>
              <w:jc w:val="center"/>
              <w:rPr>
                <w:rFonts w:asciiTheme="minorEastAsia" w:hAnsiTheme="minorEastAsia"/>
                <w:sz w:val="18"/>
                <w:szCs w:val="21"/>
              </w:rPr>
            </w:pPr>
            <w:proofErr w:type="gramStart"/>
            <w:r w:rsidRPr="0023518F">
              <w:rPr>
                <w:rFonts w:asciiTheme="minorEastAsia" w:hAnsiTheme="minorEastAsia" w:hint="eastAsia"/>
                <w:sz w:val="18"/>
                <w:szCs w:val="21"/>
              </w:rPr>
              <w:t>规</w:t>
            </w:r>
            <w:proofErr w:type="gramEnd"/>
            <w:r w:rsidRPr="0023518F">
              <w:rPr>
                <w:rFonts w:asciiTheme="minorEastAsia" w:hAnsiTheme="minorEastAsia" w:hint="eastAsia"/>
                <w:sz w:val="18"/>
                <w:szCs w:val="21"/>
              </w:rPr>
              <w:t xml:space="preserve"> 格</w:t>
            </w:r>
          </w:p>
          <w:p w14:paraId="16656A3A" w14:textId="77777777" w:rsidR="00D04D9A" w:rsidRPr="0023518F" w:rsidRDefault="00D04D9A" w:rsidP="006447A3">
            <w:pPr>
              <w:jc w:val="center"/>
              <w:rPr>
                <w:rFonts w:asciiTheme="minorEastAsia" w:hAnsiTheme="minorEastAsia"/>
                <w:sz w:val="18"/>
                <w:szCs w:val="21"/>
              </w:rPr>
            </w:pPr>
            <w:r w:rsidRPr="0023518F">
              <w:rPr>
                <w:rFonts w:asciiTheme="minorEastAsia" w:hAnsiTheme="minorEastAsia" w:hint="eastAsia"/>
                <w:sz w:val="18"/>
                <w:szCs w:val="21"/>
              </w:rPr>
              <w:t>mm</w:t>
            </w:r>
          </w:p>
        </w:tc>
      </w:tr>
      <w:tr w:rsidR="006E7F4A" w:rsidRPr="0023518F" w14:paraId="3DDED89E" w14:textId="77777777" w:rsidTr="002F66F5">
        <w:trPr>
          <w:jc w:val="center"/>
        </w:trPr>
        <w:tc>
          <w:tcPr>
            <w:tcW w:w="1679" w:type="dxa"/>
            <w:vMerge/>
            <w:vAlign w:val="center"/>
          </w:tcPr>
          <w:p w14:paraId="2A4AF2E7" w14:textId="77777777" w:rsidR="006E7F4A" w:rsidRPr="0023518F" w:rsidRDefault="006E7F4A" w:rsidP="00004689">
            <w:pPr>
              <w:jc w:val="center"/>
              <w:rPr>
                <w:rFonts w:asciiTheme="minorEastAsia" w:hAnsiTheme="minorEastAsia"/>
                <w:sz w:val="18"/>
                <w:szCs w:val="21"/>
              </w:rPr>
            </w:pPr>
          </w:p>
        </w:tc>
        <w:tc>
          <w:tcPr>
            <w:tcW w:w="842" w:type="dxa"/>
            <w:vMerge/>
            <w:vAlign w:val="center"/>
          </w:tcPr>
          <w:p w14:paraId="18555459" w14:textId="77777777" w:rsidR="006E7F4A" w:rsidRPr="0023518F" w:rsidRDefault="006E7F4A" w:rsidP="00004689">
            <w:pPr>
              <w:jc w:val="center"/>
              <w:rPr>
                <w:rFonts w:asciiTheme="minorEastAsia" w:hAnsiTheme="minorEastAsia"/>
                <w:sz w:val="18"/>
                <w:szCs w:val="21"/>
              </w:rPr>
            </w:pPr>
          </w:p>
        </w:tc>
        <w:tc>
          <w:tcPr>
            <w:tcW w:w="957" w:type="dxa"/>
            <w:vMerge/>
            <w:vAlign w:val="center"/>
          </w:tcPr>
          <w:p w14:paraId="1C91984D" w14:textId="77777777" w:rsidR="006E7F4A" w:rsidRPr="0023518F" w:rsidRDefault="006E7F4A" w:rsidP="00004689">
            <w:pPr>
              <w:jc w:val="center"/>
              <w:rPr>
                <w:rFonts w:asciiTheme="minorEastAsia" w:hAnsiTheme="minorEastAsia"/>
                <w:sz w:val="18"/>
                <w:szCs w:val="21"/>
              </w:rPr>
            </w:pPr>
          </w:p>
        </w:tc>
        <w:tc>
          <w:tcPr>
            <w:tcW w:w="1346" w:type="dxa"/>
            <w:vAlign w:val="center"/>
          </w:tcPr>
          <w:p w14:paraId="188C7DC5"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直 径</w:t>
            </w:r>
          </w:p>
        </w:tc>
        <w:tc>
          <w:tcPr>
            <w:tcW w:w="1528" w:type="dxa"/>
            <w:vAlign w:val="center"/>
          </w:tcPr>
          <w:p w14:paraId="60C1A018"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厚 度</w:t>
            </w:r>
          </w:p>
        </w:tc>
        <w:tc>
          <w:tcPr>
            <w:tcW w:w="1468" w:type="dxa"/>
            <w:vAlign w:val="center"/>
          </w:tcPr>
          <w:p w14:paraId="7F279507"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宽 度</w:t>
            </w:r>
          </w:p>
        </w:tc>
        <w:tc>
          <w:tcPr>
            <w:tcW w:w="1468" w:type="dxa"/>
            <w:vAlign w:val="center"/>
          </w:tcPr>
          <w:p w14:paraId="2C8D255B"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长 度</w:t>
            </w:r>
          </w:p>
        </w:tc>
      </w:tr>
      <w:tr w:rsidR="006E7F4A" w:rsidRPr="0023518F" w14:paraId="77DF837C" w14:textId="77777777" w:rsidTr="002F66F5">
        <w:trPr>
          <w:jc w:val="center"/>
        </w:trPr>
        <w:tc>
          <w:tcPr>
            <w:tcW w:w="1679" w:type="dxa"/>
            <w:vMerge w:val="restart"/>
            <w:vAlign w:val="center"/>
          </w:tcPr>
          <w:p w14:paraId="292906F5" w14:textId="77777777" w:rsidR="006E7F4A" w:rsidRPr="0023518F" w:rsidRDefault="006E7F4A" w:rsidP="002F66F5">
            <w:pPr>
              <w:jc w:val="center"/>
              <w:rPr>
                <w:rFonts w:asciiTheme="minorEastAsia" w:hAnsiTheme="minorEastAsia"/>
                <w:sz w:val="18"/>
                <w:szCs w:val="21"/>
              </w:rPr>
            </w:pPr>
            <w:bookmarkStart w:id="5" w:name="_Hlk128562487"/>
            <w:r w:rsidRPr="0023518F">
              <w:rPr>
                <w:rFonts w:asciiTheme="minorEastAsia" w:hAnsiTheme="minorEastAsia" w:hint="eastAsia"/>
                <w:sz w:val="18"/>
                <w:szCs w:val="21"/>
              </w:rPr>
              <w:t>IC-</w:t>
            </w:r>
            <w:r w:rsidR="002F66F5" w:rsidRPr="0023518F">
              <w:rPr>
                <w:rFonts w:asciiTheme="minorEastAsia" w:hAnsiTheme="minorEastAsia"/>
                <w:sz w:val="18"/>
                <w:szCs w:val="21"/>
              </w:rPr>
              <w:t>NiCr10</w:t>
            </w:r>
            <w:r w:rsidR="002F66F5" w:rsidRPr="0023518F">
              <w:rPr>
                <w:rFonts w:asciiTheme="minorEastAsia" w:hAnsiTheme="minorEastAsia" w:hint="eastAsia"/>
                <w:sz w:val="18"/>
                <w:szCs w:val="21"/>
              </w:rPr>
              <w:t>-</w:t>
            </w:r>
            <w:r w:rsidRPr="0023518F">
              <w:rPr>
                <w:rFonts w:asciiTheme="minorEastAsia" w:hAnsiTheme="minorEastAsia" w:hint="eastAsia"/>
                <w:sz w:val="18"/>
                <w:szCs w:val="21"/>
              </w:rPr>
              <w:t>99. 95</w:t>
            </w:r>
          </w:p>
        </w:tc>
        <w:tc>
          <w:tcPr>
            <w:tcW w:w="842" w:type="dxa"/>
            <w:vMerge w:val="restart"/>
            <w:vAlign w:val="center"/>
          </w:tcPr>
          <w:p w14:paraId="25FCAB83"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加工态</w:t>
            </w:r>
          </w:p>
        </w:tc>
        <w:tc>
          <w:tcPr>
            <w:tcW w:w="957" w:type="dxa"/>
            <w:vAlign w:val="center"/>
          </w:tcPr>
          <w:p w14:paraId="694C9781"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片状</w:t>
            </w:r>
          </w:p>
        </w:tc>
        <w:tc>
          <w:tcPr>
            <w:tcW w:w="1346" w:type="dxa"/>
            <w:vAlign w:val="center"/>
          </w:tcPr>
          <w:p w14:paraId="3A5D24AD"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528" w:type="dxa"/>
            <w:vAlign w:val="center"/>
          </w:tcPr>
          <w:p w14:paraId="2254E182" w14:textId="77777777" w:rsidR="006E7F4A" w:rsidRPr="0023518F" w:rsidRDefault="006E7F4A" w:rsidP="00666413">
            <w:pPr>
              <w:jc w:val="center"/>
              <w:rPr>
                <w:rFonts w:asciiTheme="minorEastAsia" w:hAnsiTheme="minorEastAsia"/>
                <w:sz w:val="18"/>
                <w:szCs w:val="21"/>
              </w:rPr>
            </w:pPr>
            <w:r w:rsidRPr="0023518F">
              <w:rPr>
                <w:rFonts w:asciiTheme="minorEastAsia" w:hAnsiTheme="minorEastAsia" w:hint="eastAsia"/>
                <w:sz w:val="18"/>
                <w:szCs w:val="21"/>
              </w:rPr>
              <w:t>0.</w:t>
            </w:r>
            <w:r w:rsidRPr="0023518F">
              <w:rPr>
                <w:rFonts w:asciiTheme="minorEastAsia" w:hAnsiTheme="minorEastAsia"/>
                <w:sz w:val="18"/>
                <w:szCs w:val="21"/>
              </w:rPr>
              <w:t>1</w:t>
            </w:r>
            <w:r w:rsidR="0023518F">
              <w:rPr>
                <w:rFonts w:asciiTheme="minorEastAsia" w:hAnsiTheme="minorEastAsia"/>
                <w:sz w:val="18"/>
                <w:szCs w:val="21"/>
              </w:rPr>
              <w:t>～</w:t>
            </w:r>
            <w:r w:rsidR="00004689" w:rsidRPr="0023518F">
              <w:rPr>
                <w:rFonts w:asciiTheme="minorEastAsia" w:hAnsiTheme="minorEastAsia" w:hint="eastAsia"/>
                <w:sz w:val="18"/>
                <w:szCs w:val="21"/>
              </w:rPr>
              <w:t>5</w:t>
            </w:r>
          </w:p>
        </w:tc>
        <w:tc>
          <w:tcPr>
            <w:tcW w:w="1468" w:type="dxa"/>
            <w:vAlign w:val="center"/>
          </w:tcPr>
          <w:p w14:paraId="2D5BF7D8" w14:textId="77777777"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5</w:t>
            </w:r>
            <w:r w:rsidR="0023518F">
              <w:rPr>
                <w:rFonts w:asciiTheme="minorEastAsia" w:hAnsiTheme="minorEastAsia" w:hint="eastAsia"/>
                <w:sz w:val="18"/>
                <w:szCs w:val="21"/>
              </w:rPr>
              <w:t>～</w:t>
            </w:r>
            <w:r w:rsidRPr="0023518F">
              <w:rPr>
                <w:rFonts w:asciiTheme="minorEastAsia" w:hAnsiTheme="minorEastAsia" w:hint="eastAsia"/>
                <w:sz w:val="18"/>
                <w:szCs w:val="21"/>
              </w:rPr>
              <w:t>20</w:t>
            </w:r>
          </w:p>
        </w:tc>
        <w:tc>
          <w:tcPr>
            <w:tcW w:w="1468" w:type="dxa"/>
            <w:vAlign w:val="center"/>
          </w:tcPr>
          <w:p w14:paraId="3C3FD51D" w14:textId="77777777"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5</w:t>
            </w:r>
            <w:r w:rsidR="0023518F">
              <w:rPr>
                <w:rFonts w:asciiTheme="minorEastAsia" w:hAnsiTheme="minorEastAsia" w:hint="eastAsia"/>
                <w:sz w:val="18"/>
                <w:szCs w:val="21"/>
              </w:rPr>
              <w:t>～</w:t>
            </w:r>
            <w:r w:rsidRPr="0023518F">
              <w:rPr>
                <w:rFonts w:asciiTheme="minorEastAsia" w:hAnsiTheme="minorEastAsia" w:hint="eastAsia"/>
                <w:sz w:val="18"/>
                <w:szCs w:val="21"/>
              </w:rPr>
              <w:t>20</w:t>
            </w:r>
          </w:p>
        </w:tc>
      </w:tr>
      <w:tr w:rsidR="006E7F4A" w:rsidRPr="0023518F" w14:paraId="1B9AA6F9" w14:textId="77777777" w:rsidTr="002F66F5">
        <w:trPr>
          <w:jc w:val="center"/>
        </w:trPr>
        <w:tc>
          <w:tcPr>
            <w:tcW w:w="1679" w:type="dxa"/>
            <w:vMerge/>
            <w:vAlign w:val="center"/>
          </w:tcPr>
          <w:p w14:paraId="54C436F7" w14:textId="77777777" w:rsidR="006E7F4A" w:rsidRPr="0023518F" w:rsidRDefault="006E7F4A" w:rsidP="00004689">
            <w:pPr>
              <w:jc w:val="center"/>
              <w:rPr>
                <w:rFonts w:asciiTheme="minorEastAsia" w:hAnsiTheme="minorEastAsia"/>
                <w:sz w:val="18"/>
                <w:szCs w:val="21"/>
              </w:rPr>
            </w:pPr>
          </w:p>
        </w:tc>
        <w:tc>
          <w:tcPr>
            <w:tcW w:w="842" w:type="dxa"/>
            <w:vMerge/>
            <w:vAlign w:val="center"/>
          </w:tcPr>
          <w:p w14:paraId="067D7295" w14:textId="77777777" w:rsidR="006E7F4A" w:rsidRPr="0023518F" w:rsidRDefault="006E7F4A" w:rsidP="00004689">
            <w:pPr>
              <w:jc w:val="center"/>
              <w:rPr>
                <w:rFonts w:asciiTheme="minorEastAsia" w:hAnsiTheme="minorEastAsia"/>
                <w:sz w:val="18"/>
                <w:szCs w:val="21"/>
              </w:rPr>
            </w:pPr>
          </w:p>
        </w:tc>
        <w:tc>
          <w:tcPr>
            <w:tcW w:w="957" w:type="dxa"/>
            <w:vAlign w:val="center"/>
          </w:tcPr>
          <w:p w14:paraId="15A1713C"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柱状</w:t>
            </w:r>
          </w:p>
        </w:tc>
        <w:tc>
          <w:tcPr>
            <w:tcW w:w="1346" w:type="dxa"/>
            <w:vAlign w:val="center"/>
          </w:tcPr>
          <w:p w14:paraId="6D81B9A0" w14:textId="77777777"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2</w:t>
            </w:r>
            <w:r w:rsidR="0023518F">
              <w:rPr>
                <w:rFonts w:asciiTheme="minorEastAsia" w:hAnsiTheme="minorEastAsia" w:hint="eastAsia"/>
                <w:sz w:val="18"/>
                <w:szCs w:val="21"/>
              </w:rPr>
              <w:t>～</w:t>
            </w:r>
            <w:r w:rsidRPr="0023518F">
              <w:rPr>
                <w:rFonts w:asciiTheme="minorEastAsia" w:hAnsiTheme="minorEastAsia" w:hint="eastAsia"/>
                <w:sz w:val="18"/>
                <w:szCs w:val="21"/>
              </w:rPr>
              <w:t>8</w:t>
            </w:r>
          </w:p>
        </w:tc>
        <w:tc>
          <w:tcPr>
            <w:tcW w:w="1528" w:type="dxa"/>
            <w:vAlign w:val="center"/>
          </w:tcPr>
          <w:p w14:paraId="24BB1D1F"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3958FA9D"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25933666" w14:textId="77777777"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3</w:t>
            </w:r>
            <w:r w:rsidR="0023518F">
              <w:rPr>
                <w:rFonts w:asciiTheme="minorEastAsia" w:hAnsiTheme="minorEastAsia" w:hint="eastAsia"/>
                <w:sz w:val="18"/>
                <w:szCs w:val="21"/>
              </w:rPr>
              <w:t>～</w:t>
            </w:r>
            <w:r w:rsidRPr="0023518F">
              <w:rPr>
                <w:rFonts w:asciiTheme="minorEastAsia" w:hAnsiTheme="minorEastAsia" w:hint="eastAsia"/>
                <w:sz w:val="18"/>
                <w:szCs w:val="21"/>
              </w:rPr>
              <w:t>10</w:t>
            </w:r>
          </w:p>
        </w:tc>
      </w:tr>
      <w:tr w:rsidR="006E7F4A" w:rsidRPr="0023518F" w14:paraId="3A309657" w14:textId="77777777" w:rsidTr="002F66F5">
        <w:trPr>
          <w:jc w:val="center"/>
        </w:trPr>
        <w:tc>
          <w:tcPr>
            <w:tcW w:w="1679" w:type="dxa"/>
            <w:vMerge w:val="restart"/>
            <w:vAlign w:val="center"/>
          </w:tcPr>
          <w:p w14:paraId="17044F9D" w14:textId="77777777" w:rsidR="006E7F4A"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IC-</w:t>
            </w:r>
            <w:r w:rsidRPr="0023518F">
              <w:rPr>
                <w:rFonts w:asciiTheme="minorEastAsia" w:hAnsiTheme="minorEastAsia"/>
                <w:sz w:val="18"/>
                <w:szCs w:val="21"/>
              </w:rPr>
              <w:t>NiCr10</w:t>
            </w:r>
            <w:r w:rsidRPr="0023518F">
              <w:rPr>
                <w:rFonts w:asciiTheme="minorEastAsia" w:hAnsiTheme="minorEastAsia" w:hint="eastAsia"/>
                <w:sz w:val="18"/>
                <w:szCs w:val="21"/>
              </w:rPr>
              <w:t>-99. 9</w:t>
            </w:r>
            <w:r w:rsidRPr="0023518F">
              <w:rPr>
                <w:rFonts w:asciiTheme="minorEastAsia" w:hAnsiTheme="minorEastAsia"/>
                <w:sz w:val="18"/>
                <w:szCs w:val="21"/>
              </w:rPr>
              <w:t>9</w:t>
            </w:r>
          </w:p>
        </w:tc>
        <w:tc>
          <w:tcPr>
            <w:tcW w:w="842" w:type="dxa"/>
            <w:vMerge w:val="restart"/>
            <w:vAlign w:val="center"/>
          </w:tcPr>
          <w:p w14:paraId="1B6EF382"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加工态</w:t>
            </w:r>
          </w:p>
        </w:tc>
        <w:tc>
          <w:tcPr>
            <w:tcW w:w="957" w:type="dxa"/>
            <w:vAlign w:val="center"/>
          </w:tcPr>
          <w:p w14:paraId="0A8081EB"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片状</w:t>
            </w:r>
          </w:p>
        </w:tc>
        <w:tc>
          <w:tcPr>
            <w:tcW w:w="1346" w:type="dxa"/>
            <w:vAlign w:val="center"/>
          </w:tcPr>
          <w:p w14:paraId="7F04D6FB"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528" w:type="dxa"/>
            <w:vAlign w:val="center"/>
          </w:tcPr>
          <w:p w14:paraId="77B84761"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0.</w:t>
            </w:r>
            <w:r w:rsidRPr="0023518F">
              <w:rPr>
                <w:rFonts w:asciiTheme="minorEastAsia" w:hAnsiTheme="minorEastAsia"/>
                <w:sz w:val="18"/>
                <w:szCs w:val="21"/>
              </w:rPr>
              <w:t>1</w:t>
            </w:r>
            <w:r w:rsidR="0023518F">
              <w:rPr>
                <w:rFonts w:asciiTheme="minorEastAsia" w:hAnsiTheme="minorEastAsia" w:hint="eastAsia"/>
                <w:sz w:val="18"/>
                <w:szCs w:val="21"/>
              </w:rPr>
              <w:t>～</w:t>
            </w:r>
            <w:r w:rsidR="00004689" w:rsidRPr="0023518F">
              <w:rPr>
                <w:rFonts w:asciiTheme="minorEastAsia" w:hAnsiTheme="minorEastAsia" w:hint="eastAsia"/>
                <w:sz w:val="18"/>
                <w:szCs w:val="21"/>
              </w:rPr>
              <w:t>5</w:t>
            </w:r>
          </w:p>
        </w:tc>
        <w:tc>
          <w:tcPr>
            <w:tcW w:w="1468" w:type="dxa"/>
            <w:vAlign w:val="center"/>
          </w:tcPr>
          <w:p w14:paraId="7397392A" w14:textId="77777777"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5</w:t>
            </w:r>
            <w:r w:rsidR="0023518F">
              <w:rPr>
                <w:rFonts w:asciiTheme="minorEastAsia" w:hAnsiTheme="minorEastAsia" w:hint="eastAsia"/>
                <w:sz w:val="18"/>
                <w:szCs w:val="21"/>
              </w:rPr>
              <w:t>～</w:t>
            </w:r>
            <w:r w:rsidRPr="0023518F">
              <w:rPr>
                <w:rFonts w:asciiTheme="minorEastAsia" w:hAnsiTheme="minorEastAsia" w:hint="eastAsia"/>
                <w:sz w:val="18"/>
                <w:szCs w:val="21"/>
              </w:rPr>
              <w:t>20</w:t>
            </w:r>
          </w:p>
        </w:tc>
        <w:tc>
          <w:tcPr>
            <w:tcW w:w="1468" w:type="dxa"/>
            <w:vAlign w:val="center"/>
          </w:tcPr>
          <w:p w14:paraId="0B78F3E0" w14:textId="77777777"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5</w:t>
            </w:r>
            <w:r w:rsidR="0023518F">
              <w:rPr>
                <w:rFonts w:asciiTheme="minorEastAsia" w:hAnsiTheme="minorEastAsia" w:hint="eastAsia"/>
                <w:sz w:val="18"/>
                <w:szCs w:val="21"/>
              </w:rPr>
              <w:t>～</w:t>
            </w:r>
            <w:r w:rsidRPr="0023518F">
              <w:rPr>
                <w:rFonts w:asciiTheme="minorEastAsia" w:hAnsiTheme="minorEastAsia" w:hint="eastAsia"/>
                <w:sz w:val="18"/>
                <w:szCs w:val="21"/>
              </w:rPr>
              <w:t>20</w:t>
            </w:r>
          </w:p>
        </w:tc>
      </w:tr>
      <w:tr w:rsidR="006E7F4A" w:rsidRPr="0023518F" w14:paraId="1C909735" w14:textId="77777777" w:rsidTr="002F66F5">
        <w:trPr>
          <w:jc w:val="center"/>
        </w:trPr>
        <w:tc>
          <w:tcPr>
            <w:tcW w:w="1679" w:type="dxa"/>
            <w:vMerge/>
            <w:vAlign w:val="center"/>
          </w:tcPr>
          <w:p w14:paraId="750469C2" w14:textId="77777777" w:rsidR="006E7F4A" w:rsidRPr="0023518F" w:rsidRDefault="006E7F4A" w:rsidP="00004689">
            <w:pPr>
              <w:jc w:val="center"/>
              <w:rPr>
                <w:rFonts w:asciiTheme="minorEastAsia" w:hAnsiTheme="minorEastAsia"/>
                <w:sz w:val="18"/>
                <w:szCs w:val="21"/>
              </w:rPr>
            </w:pPr>
          </w:p>
        </w:tc>
        <w:tc>
          <w:tcPr>
            <w:tcW w:w="842" w:type="dxa"/>
            <w:vMerge/>
            <w:vAlign w:val="center"/>
          </w:tcPr>
          <w:p w14:paraId="455A35BB" w14:textId="77777777" w:rsidR="006E7F4A" w:rsidRPr="0023518F" w:rsidRDefault="006E7F4A" w:rsidP="00004689">
            <w:pPr>
              <w:jc w:val="center"/>
              <w:rPr>
                <w:rFonts w:asciiTheme="minorEastAsia" w:hAnsiTheme="minorEastAsia"/>
                <w:sz w:val="18"/>
                <w:szCs w:val="21"/>
              </w:rPr>
            </w:pPr>
          </w:p>
        </w:tc>
        <w:tc>
          <w:tcPr>
            <w:tcW w:w="957" w:type="dxa"/>
            <w:vAlign w:val="center"/>
          </w:tcPr>
          <w:p w14:paraId="30CC2352"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柱状</w:t>
            </w:r>
          </w:p>
        </w:tc>
        <w:tc>
          <w:tcPr>
            <w:tcW w:w="1346" w:type="dxa"/>
            <w:vAlign w:val="center"/>
          </w:tcPr>
          <w:p w14:paraId="2273D935" w14:textId="77777777"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2</w:t>
            </w:r>
            <w:r w:rsidR="0023518F">
              <w:rPr>
                <w:rFonts w:asciiTheme="minorEastAsia" w:hAnsiTheme="minorEastAsia" w:hint="eastAsia"/>
                <w:sz w:val="18"/>
                <w:szCs w:val="21"/>
              </w:rPr>
              <w:t>～</w:t>
            </w:r>
            <w:r w:rsidRPr="0023518F">
              <w:rPr>
                <w:rFonts w:asciiTheme="minorEastAsia" w:hAnsiTheme="minorEastAsia" w:hint="eastAsia"/>
                <w:sz w:val="18"/>
                <w:szCs w:val="21"/>
              </w:rPr>
              <w:t>8</w:t>
            </w:r>
          </w:p>
        </w:tc>
        <w:tc>
          <w:tcPr>
            <w:tcW w:w="1528" w:type="dxa"/>
            <w:vAlign w:val="center"/>
          </w:tcPr>
          <w:p w14:paraId="5160869E"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7F19365C" w14:textId="77777777" w:rsidR="006E7F4A" w:rsidRPr="0023518F" w:rsidRDefault="006E7F4A" w:rsidP="00004689">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054754E5" w14:textId="77777777" w:rsidR="006E7F4A" w:rsidRPr="0023518F" w:rsidRDefault="00004689" w:rsidP="00004689">
            <w:pPr>
              <w:jc w:val="center"/>
              <w:rPr>
                <w:rFonts w:asciiTheme="minorEastAsia" w:hAnsiTheme="minorEastAsia"/>
                <w:sz w:val="18"/>
                <w:szCs w:val="21"/>
              </w:rPr>
            </w:pPr>
            <w:r w:rsidRPr="0023518F">
              <w:rPr>
                <w:rFonts w:asciiTheme="minorEastAsia" w:hAnsiTheme="minorEastAsia" w:hint="eastAsia"/>
                <w:sz w:val="18"/>
                <w:szCs w:val="21"/>
              </w:rPr>
              <w:t>3</w:t>
            </w:r>
            <w:r w:rsidR="0023518F">
              <w:rPr>
                <w:rFonts w:asciiTheme="minorEastAsia" w:hAnsiTheme="minorEastAsia" w:hint="eastAsia"/>
                <w:sz w:val="18"/>
                <w:szCs w:val="21"/>
              </w:rPr>
              <w:t>～</w:t>
            </w:r>
            <w:r w:rsidRPr="0023518F">
              <w:rPr>
                <w:rFonts w:asciiTheme="minorEastAsia" w:hAnsiTheme="minorEastAsia" w:hint="eastAsia"/>
                <w:sz w:val="18"/>
                <w:szCs w:val="21"/>
              </w:rPr>
              <w:t>10</w:t>
            </w:r>
          </w:p>
        </w:tc>
      </w:tr>
      <w:tr w:rsidR="00511827" w:rsidRPr="0023518F" w14:paraId="56190822" w14:textId="77777777" w:rsidTr="002F66F5">
        <w:trPr>
          <w:jc w:val="center"/>
        </w:trPr>
        <w:tc>
          <w:tcPr>
            <w:tcW w:w="1679" w:type="dxa"/>
            <w:vMerge w:val="restart"/>
            <w:vAlign w:val="center"/>
          </w:tcPr>
          <w:p w14:paraId="720580B3"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IC-</w:t>
            </w:r>
            <w:r w:rsidRPr="0023518F">
              <w:rPr>
                <w:rFonts w:asciiTheme="minorEastAsia" w:hAnsiTheme="minorEastAsia"/>
                <w:sz w:val="18"/>
                <w:szCs w:val="21"/>
              </w:rPr>
              <w:t>NiCr20</w:t>
            </w:r>
            <w:r w:rsidRPr="0023518F">
              <w:rPr>
                <w:rFonts w:asciiTheme="minorEastAsia" w:hAnsiTheme="minorEastAsia" w:hint="eastAsia"/>
                <w:sz w:val="18"/>
                <w:szCs w:val="21"/>
              </w:rPr>
              <w:t>-99. 9</w:t>
            </w:r>
            <w:r w:rsidRPr="0023518F">
              <w:rPr>
                <w:rFonts w:asciiTheme="minorEastAsia" w:hAnsiTheme="minorEastAsia"/>
                <w:sz w:val="18"/>
                <w:szCs w:val="21"/>
              </w:rPr>
              <w:t>5</w:t>
            </w:r>
          </w:p>
        </w:tc>
        <w:tc>
          <w:tcPr>
            <w:tcW w:w="842" w:type="dxa"/>
            <w:vMerge w:val="restart"/>
            <w:vAlign w:val="center"/>
          </w:tcPr>
          <w:p w14:paraId="582758EC"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加工态</w:t>
            </w:r>
          </w:p>
        </w:tc>
        <w:tc>
          <w:tcPr>
            <w:tcW w:w="957" w:type="dxa"/>
            <w:vAlign w:val="center"/>
          </w:tcPr>
          <w:p w14:paraId="788B4659"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片状</w:t>
            </w:r>
          </w:p>
        </w:tc>
        <w:tc>
          <w:tcPr>
            <w:tcW w:w="1346" w:type="dxa"/>
            <w:vAlign w:val="center"/>
          </w:tcPr>
          <w:p w14:paraId="1216C4C3"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528" w:type="dxa"/>
            <w:vAlign w:val="center"/>
          </w:tcPr>
          <w:p w14:paraId="0E872D35"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0.</w:t>
            </w:r>
            <w:r w:rsidRPr="0023518F">
              <w:rPr>
                <w:rFonts w:asciiTheme="minorEastAsia" w:hAnsiTheme="minorEastAsia"/>
                <w:sz w:val="18"/>
                <w:szCs w:val="21"/>
              </w:rPr>
              <w:t>1</w:t>
            </w:r>
            <w:r w:rsidR="0023518F">
              <w:rPr>
                <w:rFonts w:asciiTheme="minorEastAsia" w:hAnsiTheme="minorEastAsia" w:hint="eastAsia"/>
                <w:sz w:val="18"/>
                <w:szCs w:val="21"/>
              </w:rPr>
              <w:t>～</w:t>
            </w:r>
            <w:r w:rsidRPr="0023518F">
              <w:rPr>
                <w:rFonts w:asciiTheme="minorEastAsia" w:hAnsiTheme="minorEastAsia" w:hint="eastAsia"/>
                <w:sz w:val="18"/>
                <w:szCs w:val="21"/>
              </w:rPr>
              <w:t>5</w:t>
            </w:r>
          </w:p>
        </w:tc>
        <w:tc>
          <w:tcPr>
            <w:tcW w:w="1468" w:type="dxa"/>
            <w:vAlign w:val="center"/>
          </w:tcPr>
          <w:p w14:paraId="72DDFEDA"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5</w:t>
            </w:r>
            <w:r w:rsidR="0023518F">
              <w:rPr>
                <w:rFonts w:asciiTheme="minorEastAsia" w:hAnsiTheme="minorEastAsia" w:hint="eastAsia"/>
                <w:sz w:val="18"/>
                <w:szCs w:val="21"/>
              </w:rPr>
              <w:t>～</w:t>
            </w:r>
            <w:r w:rsidRPr="0023518F">
              <w:rPr>
                <w:rFonts w:asciiTheme="minorEastAsia" w:hAnsiTheme="minorEastAsia" w:hint="eastAsia"/>
                <w:sz w:val="18"/>
                <w:szCs w:val="21"/>
              </w:rPr>
              <w:t>20</w:t>
            </w:r>
          </w:p>
        </w:tc>
        <w:tc>
          <w:tcPr>
            <w:tcW w:w="1468" w:type="dxa"/>
            <w:vAlign w:val="center"/>
          </w:tcPr>
          <w:p w14:paraId="4986DEAA"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5</w:t>
            </w:r>
            <w:r w:rsidR="0023518F">
              <w:rPr>
                <w:rFonts w:asciiTheme="minorEastAsia" w:hAnsiTheme="minorEastAsia" w:hint="eastAsia"/>
                <w:sz w:val="18"/>
                <w:szCs w:val="21"/>
              </w:rPr>
              <w:t>～</w:t>
            </w:r>
            <w:r w:rsidRPr="0023518F">
              <w:rPr>
                <w:rFonts w:asciiTheme="minorEastAsia" w:hAnsiTheme="minorEastAsia" w:hint="eastAsia"/>
                <w:sz w:val="18"/>
                <w:szCs w:val="21"/>
              </w:rPr>
              <w:t>20</w:t>
            </w:r>
          </w:p>
        </w:tc>
      </w:tr>
      <w:tr w:rsidR="00511827" w:rsidRPr="0023518F" w14:paraId="6D3C4AA0" w14:textId="77777777" w:rsidTr="002F66F5">
        <w:trPr>
          <w:jc w:val="center"/>
        </w:trPr>
        <w:tc>
          <w:tcPr>
            <w:tcW w:w="1679" w:type="dxa"/>
            <w:vMerge/>
            <w:vAlign w:val="center"/>
          </w:tcPr>
          <w:p w14:paraId="1959DB2B" w14:textId="77777777" w:rsidR="00511827" w:rsidRPr="0023518F" w:rsidRDefault="00511827" w:rsidP="00511827">
            <w:pPr>
              <w:jc w:val="center"/>
              <w:rPr>
                <w:rFonts w:asciiTheme="minorEastAsia" w:hAnsiTheme="minorEastAsia"/>
                <w:sz w:val="18"/>
                <w:szCs w:val="21"/>
              </w:rPr>
            </w:pPr>
          </w:p>
        </w:tc>
        <w:tc>
          <w:tcPr>
            <w:tcW w:w="842" w:type="dxa"/>
            <w:vMerge/>
            <w:vAlign w:val="center"/>
          </w:tcPr>
          <w:p w14:paraId="2739B9CB" w14:textId="77777777" w:rsidR="00511827" w:rsidRPr="0023518F" w:rsidRDefault="00511827" w:rsidP="00511827">
            <w:pPr>
              <w:jc w:val="center"/>
              <w:rPr>
                <w:rFonts w:asciiTheme="minorEastAsia" w:hAnsiTheme="minorEastAsia"/>
                <w:sz w:val="18"/>
                <w:szCs w:val="21"/>
              </w:rPr>
            </w:pPr>
          </w:p>
        </w:tc>
        <w:tc>
          <w:tcPr>
            <w:tcW w:w="957" w:type="dxa"/>
            <w:vAlign w:val="center"/>
          </w:tcPr>
          <w:p w14:paraId="6C996AEC"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柱状</w:t>
            </w:r>
          </w:p>
        </w:tc>
        <w:tc>
          <w:tcPr>
            <w:tcW w:w="1346" w:type="dxa"/>
            <w:vAlign w:val="center"/>
          </w:tcPr>
          <w:p w14:paraId="54A7D931"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2</w:t>
            </w:r>
            <w:r w:rsidR="0023518F">
              <w:rPr>
                <w:rFonts w:asciiTheme="minorEastAsia" w:hAnsiTheme="minorEastAsia" w:hint="eastAsia"/>
                <w:sz w:val="18"/>
                <w:szCs w:val="21"/>
              </w:rPr>
              <w:t>～</w:t>
            </w:r>
            <w:r w:rsidRPr="0023518F">
              <w:rPr>
                <w:rFonts w:asciiTheme="minorEastAsia" w:hAnsiTheme="minorEastAsia" w:hint="eastAsia"/>
                <w:sz w:val="18"/>
                <w:szCs w:val="21"/>
              </w:rPr>
              <w:t>8</w:t>
            </w:r>
          </w:p>
        </w:tc>
        <w:tc>
          <w:tcPr>
            <w:tcW w:w="1528" w:type="dxa"/>
            <w:vAlign w:val="center"/>
          </w:tcPr>
          <w:p w14:paraId="46441793"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3D493606"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3CAA52EE"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3</w:t>
            </w:r>
            <w:r w:rsidR="0023518F">
              <w:rPr>
                <w:rFonts w:asciiTheme="minorEastAsia" w:hAnsiTheme="minorEastAsia" w:hint="eastAsia"/>
                <w:sz w:val="18"/>
                <w:szCs w:val="21"/>
              </w:rPr>
              <w:t>～</w:t>
            </w:r>
            <w:r w:rsidRPr="0023518F">
              <w:rPr>
                <w:rFonts w:asciiTheme="minorEastAsia" w:hAnsiTheme="minorEastAsia" w:hint="eastAsia"/>
                <w:sz w:val="18"/>
                <w:szCs w:val="21"/>
              </w:rPr>
              <w:t>10</w:t>
            </w:r>
          </w:p>
        </w:tc>
      </w:tr>
      <w:tr w:rsidR="00511827" w:rsidRPr="0023518F" w14:paraId="601ABEE9" w14:textId="77777777" w:rsidTr="002F66F5">
        <w:trPr>
          <w:jc w:val="center"/>
        </w:trPr>
        <w:tc>
          <w:tcPr>
            <w:tcW w:w="1679" w:type="dxa"/>
            <w:vMerge w:val="restart"/>
            <w:vAlign w:val="center"/>
          </w:tcPr>
          <w:p w14:paraId="3D07D7FB"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IC-</w:t>
            </w:r>
            <w:r w:rsidRPr="0023518F">
              <w:rPr>
                <w:rFonts w:asciiTheme="minorEastAsia" w:hAnsiTheme="minorEastAsia"/>
                <w:sz w:val="18"/>
                <w:szCs w:val="21"/>
              </w:rPr>
              <w:t>NiCr20</w:t>
            </w:r>
            <w:r w:rsidRPr="0023518F">
              <w:rPr>
                <w:rFonts w:asciiTheme="minorEastAsia" w:hAnsiTheme="minorEastAsia" w:hint="eastAsia"/>
                <w:sz w:val="18"/>
                <w:szCs w:val="21"/>
              </w:rPr>
              <w:t>-99. 9</w:t>
            </w:r>
            <w:r w:rsidRPr="0023518F">
              <w:rPr>
                <w:rFonts w:asciiTheme="minorEastAsia" w:hAnsiTheme="minorEastAsia"/>
                <w:sz w:val="18"/>
                <w:szCs w:val="21"/>
              </w:rPr>
              <w:t>9</w:t>
            </w:r>
          </w:p>
        </w:tc>
        <w:tc>
          <w:tcPr>
            <w:tcW w:w="842" w:type="dxa"/>
            <w:vMerge w:val="restart"/>
            <w:vAlign w:val="center"/>
          </w:tcPr>
          <w:p w14:paraId="70F59BC3"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加工态</w:t>
            </w:r>
          </w:p>
        </w:tc>
        <w:tc>
          <w:tcPr>
            <w:tcW w:w="957" w:type="dxa"/>
            <w:vAlign w:val="center"/>
          </w:tcPr>
          <w:p w14:paraId="1965710B"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片状</w:t>
            </w:r>
          </w:p>
        </w:tc>
        <w:tc>
          <w:tcPr>
            <w:tcW w:w="1346" w:type="dxa"/>
            <w:vAlign w:val="center"/>
          </w:tcPr>
          <w:p w14:paraId="63AE675E"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528" w:type="dxa"/>
            <w:vAlign w:val="center"/>
          </w:tcPr>
          <w:p w14:paraId="34C08014"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0.</w:t>
            </w:r>
            <w:r w:rsidRPr="0023518F">
              <w:rPr>
                <w:rFonts w:asciiTheme="minorEastAsia" w:hAnsiTheme="minorEastAsia"/>
                <w:sz w:val="18"/>
                <w:szCs w:val="21"/>
              </w:rPr>
              <w:t>1</w:t>
            </w:r>
            <w:r w:rsidR="0023518F">
              <w:rPr>
                <w:rFonts w:asciiTheme="minorEastAsia" w:hAnsiTheme="minorEastAsia" w:hint="eastAsia"/>
                <w:sz w:val="18"/>
                <w:szCs w:val="21"/>
              </w:rPr>
              <w:t>～</w:t>
            </w:r>
            <w:r w:rsidRPr="0023518F">
              <w:rPr>
                <w:rFonts w:asciiTheme="minorEastAsia" w:hAnsiTheme="minorEastAsia" w:hint="eastAsia"/>
                <w:sz w:val="18"/>
                <w:szCs w:val="21"/>
              </w:rPr>
              <w:t>5</w:t>
            </w:r>
          </w:p>
        </w:tc>
        <w:tc>
          <w:tcPr>
            <w:tcW w:w="1468" w:type="dxa"/>
            <w:vAlign w:val="center"/>
          </w:tcPr>
          <w:p w14:paraId="57FE4D91"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5</w:t>
            </w:r>
            <w:r w:rsidR="0023518F">
              <w:rPr>
                <w:rFonts w:asciiTheme="minorEastAsia" w:hAnsiTheme="minorEastAsia" w:hint="eastAsia"/>
                <w:sz w:val="18"/>
                <w:szCs w:val="21"/>
              </w:rPr>
              <w:t>～</w:t>
            </w:r>
            <w:r w:rsidRPr="0023518F">
              <w:rPr>
                <w:rFonts w:asciiTheme="minorEastAsia" w:hAnsiTheme="minorEastAsia" w:hint="eastAsia"/>
                <w:sz w:val="18"/>
                <w:szCs w:val="21"/>
              </w:rPr>
              <w:t>20</w:t>
            </w:r>
          </w:p>
        </w:tc>
        <w:tc>
          <w:tcPr>
            <w:tcW w:w="1468" w:type="dxa"/>
            <w:vAlign w:val="center"/>
          </w:tcPr>
          <w:p w14:paraId="51F28665"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5</w:t>
            </w:r>
            <w:r w:rsidR="0023518F">
              <w:rPr>
                <w:rFonts w:asciiTheme="minorEastAsia" w:hAnsiTheme="minorEastAsia" w:hint="eastAsia"/>
                <w:sz w:val="18"/>
                <w:szCs w:val="21"/>
              </w:rPr>
              <w:t>～</w:t>
            </w:r>
            <w:r w:rsidRPr="0023518F">
              <w:rPr>
                <w:rFonts w:asciiTheme="minorEastAsia" w:hAnsiTheme="minorEastAsia" w:hint="eastAsia"/>
                <w:sz w:val="18"/>
                <w:szCs w:val="21"/>
              </w:rPr>
              <w:t>20</w:t>
            </w:r>
          </w:p>
        </w:tc>
      </w:tr>
      <w:bookmarkEnd w:id="5"/>
      <w:tr w:rsidR="00511827" w:rsidRPr="0023518F" w14:paraId="4B152FF2" w14:textId="77777777" w:rsidTr="002F66F5">
        <w:trPr>
          <w:jc w:val="center"/>
        </w:trPr>
        <w:tc>
          <w:tcPr>
            <w:tcW w:w="1679" w:type="dxa"/>
            <w:vMerge/>
            <w:vAlign w:val="center"/>
          </w:tcPr>
          <w:p w14:paraId="7D1AD1E6" w14:textId="77777777" w:rsidR="00511827" w:rsidRPr="0023518F" w:rsidRDefault="00511827" w:rsidP="00511827">
            <w:pPr>
              <w:jc w:val="center"/>
              <w:rPr>
                <w:rFonts w:asciiTheme="minorEastAsia" w:hAnsiTheme="minorEastAsia"/>
                <w:sz w:val="18"/>
                <w:szCs w:val="21"/>
              </w:rPr>
            </w:pPr>
          </w:p>
        </w:tc>
        <w:tc>
          <w:tcPr>
            <w:tcW w:w="842" w:type="dxa"/>
            <w:vMerge/>
            <w:vAlign w:val="center"/>
          </w:tcPr>
          <w:p w14:paraId="08F35BEB" w14:textId="77777777" w:rsidR="00511827" w:rsidRPr="0023518F" w:rsidRDefault="00511827" w:rsidP="00511827">
            <w:pPr>
              <w:jc w:val="center"/>
              <w:rPr>
                <w:rFonts w:asciiTheme="minorEastAsia" w:hAnsiTheme="minorEastAsia"/>
                <w:sz w:val="18"/>
                <w:szCs w:val="21"/>
              </w:rPr>
            </w:pPr>
          </w:p>
        </w:tc>
        <w:tc>
          <w:tcPr>
            <w:tcW w:w="957" w:type="dxa"/>
            <w:vAlign w:val="center"/>
          </w:tcPr>
          <w:p w14:paraId="7B1A077B"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柱状</w:t>
            </w:r>
          </w:p>
        </w:tc>
        <w:tc>
          <w:tcPr>
            <w:tcW w:w="1346" w:type="dxa"/>
            <w:vAlign w:val="center"/>
          </w:tcPr>
          <w:p w14:paraId="309DF3F8"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2</w:t>
            </w:r>
            <w:r w:rsidR="0023518F">
              <w:rPr>
                <w:rFonts w:asciiTheme="minorEastAsia" w:hAnsiTheme="minorEastAsia" w:hint="eastAsia"/>
                <w:sz w:val="18"/>
                <w:szCs w:val="21"/>
              </w:rPr>
              <w:t>～</w:t>
            </w:r>
            <w:r w:rsidRPr="0023518F">
              <w:rPr>
                <w:rFonts w:asciiTheme="minorEastAsia" w:hAnsiTheme="minorEastAsia" w:hint="eastAsia"/>
                <w:sz w:val="18"/>
                <w:szCs w:val="21"/>
              </w:rPr>
              <w:t>8</w:t>
            </w:r>
          </w:p>
        </w:tc>
        <w:tc>
          <w:tcPr>
            <w:tcW w:w="1528" w:type="dxa"/>
            <w:vAlign w:val="center"/>
          </w:tcPr>
          <w:p w14:paraId="36A5355B"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7AFCA9BD"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w:t>
            </w:r>
          </w:p>
        </w:tc>
        <w:tc>
          <w:tcPr>
            <w:tcW w:w="1468" w:type="dxa"/>
            <w:vAlign w:val="center"/>
          </w:tcPr>
          <w:p w14:paraId="4A08B504" w14:textId="77777777" w:rsidR="00511827" w:rsidRPr="0023518F" w:rsidRDefault="00511827" w:rsidP="00511827">
            <w:pPr>
              <w:jc w:val="center"/>
              <w:rPr>
                <w:rFonts w:asciiTheme="minorEastAsia" w:hAnsiTheme="minorEastAsia"/>
                <w:sz w:val="18"/>
                <w:szCs w:val="21"/>
              </w:rPr>
            </w:pPr>
            <w:r w:rsidRPr="0023518F">
              <w:rPr>
                <w:rFonts w:asciiTheme="minorEastAsia" w:hAnsiTheme="minorEastAsia" w:hint="eastAsia"/>
                <w:sz w:val="18"/>
                <w:szCs w:val="21"/>
              </w:rPr>
              <w:t>3</w:t>
            </w:r>
            <w:r w:rsidR="0023518F">
              <w:rPr>
                <w:rFonts w:asciiTheme="minorEastAsia" w:hAnsiTheme="minorEastAsia" w:hint="eastAsia"/>
                <w:sz w:val="18"/>
                <w:szCs w:val="21"/>
              </w:rPr>
              <w:t>～</w:t>
            </w:r>
            <w:r w:rsidRPr="0023518F">
              <w:rPr>
                <w:rFonts w:asciiTheme="minorEastAsia" w:hAnsiTheme="minorEastAsia" w:hint="eastAsia"/>
                <w:sz w:val="18"/>
                <w:szCs w:val="21"/>
              </w:rPr>
              <w:t>10</w:t>
            </w:r>
          </w:p>
        </w:tc>
      </w:tr>
    </w:tbl>
    <w:bookmarkEnd w:id="4"/>
    <w:p w14:paraId="06DD3A6C" w14:textId="77777777" w:rsidR="00CE7446" w:rsidRPr="00407D8D" w:rsidRDefault="006E7F4A" w:rsidP="00B25507">
      <w:pPr>
        <w:pStyle w:val="3"/>
        <w:rPr>
          <w:rFonts w:ascii="黑体" w:eastAsia="黑体" w:hAnsi="黑体" w:hint="default"/>
          <w:b w:val="0"/>
          <w:sz w:val="21"/>
          <w:szCs w:val="21"/>
        </w:rPr>
      </w:pPr>
      <w:r w:rsidRPr="00407D8D">
        <w:rPr>
          <w:rFonts w:ascii="黑体" w:eastAsia="黑体" w:hAnsi="黑体"/>
          <w:b w:val="0"/>
          <w:sz w:val="21"/>
          <w:szCs w:val="21"/>
        </w:rPr>
        <w:t>4.2 产品标记</w:t>
      </w:r>
    </w:p>
    <w:p w14:paraId="7016FD19" w14:textId="77777777" w:rsidR="006E7F4A" w:rsidRPr="00407D8D" w:rsidRDefault="006E7F4A" w:rsidP="006447A3">
      <w:pPr>
        <w:snapToGrid w:val="0"/>
        <w:ind w:firstLine="435"/>
        <w:jc w:val="both"/>
        <w:rPr>
          <w:rFonts w:ascii="Times New Roman" w:eastAsia="宋体" w:hAnsi="宋体" w:cs="Times New Roman"/>
          <w:bCs/>
          <w:sz w:val="21"/>
          <w:szCs w:val="21"/>
        </w:rPr>
      </w:pPr>
      <w:bookmarkStart w:id="6" w:name="_Hlk128562566"/>
      <w:r w:rsidRPr="00407D8D">
        <w:rPr>
          <w:rFonts w:ascii="Times New Roman" w:eastAsia="宋体" w:hAnsi="宋体" w:cs="Times New Roman" w:hint="eastAsia"/>
          <w:bCs/>
          <w:sz w:val="21"/>
          <w:szCs w:val="21"/>
        </w:rPr>
        <w:t>产品标记按产品名称、文件编号、牌号、规格</w:t>
      </w:r>
      <w:r w:rsidR="00B4182C" w:rsidRPr="00407D8D">
        <w:rPr>
          <w:rFonts w:ascii="Times New Roman" w:eastAsia="宋体" w:hAnsi="宋体" w:cs="Times New Roman" w:hint="eastAsia"/>
          <w:bCs/>
          <w:sz w:val="21"/>
          <w:szCs w:val="21"/>
        </w:rPr>
        <w:t>的顺序表示。</w:t>
      </w:r>
    </w:p>
    <w:p w14:paraId="3CF8AD4E" w14:textId="77777777" w:rsidR="00B4182C" w:rsidRPr="00D8667A" w:rsidRDefault="00B4182C" w:rsidP="006447A3">
      <w:pPr>
        <w:snapToGrid w:val="0"/>
        <w:ind w:firstLine="435"/>
        <w:jc w:val="both"/>
        <w:rPr>
          <w:rFonts w:ascii="黑体" w:eastAsia="黑体" w:hAnsi="黑体" w:cs="Times New Roman"/>
          <w:bCs/>
          <w:sz w:val="18"/>
          <w:szCs w:val="21"/>
        </w:rPr>
      </w:pPr>
      <w:r w:rsidRPr="00D8667A">
        <w:rPr>
          <w:rFonts w:ascii="黑体" w:eastAsia="黑体" w:hAnsi="黑体" w:cs="Times New Roman" w:hint="eastAsia"/>
          <w:bCs/>
          <w:sz w:val="18"/>
          <w:szCs w:val="21"/>
        </w:rPr>
        <w:t>示例1：</w:t>
      </w:r>
    </w:p>
    <w:tbl>
      <w:tblPr>
        <w:tblStyle w:val="a4"/>
        <w:tblW w:w="0" w:type="auto"/>
        <w:tblInd w:w="108" w:type="dxa"/>
        <w:tblLook w:val="04A0" w:firstRow="1" w:lastRow="0" w:firstColumn="1" w:lastColumn="0" w:noHBand="0" w:noVBand="1"/>
      </w:tblPr>
      <w:tblGrid>
        <w:gridCol w:w="10348"/>
      </w:tblGrid>
      <w:tr w:rsidR="00B4182C" w:rsidRPr="0023518F" w14:paraId="24325E65" w14:textId="77777777" w:rsidTr="00446EFA">
        <w:tc>
          <w:tcPr>
            <w:tcW w:w="10574" w:type="dxa"/>
          </w:tcPr>
          <w:p w14:paraId="2B1D61AE" w14:textId="77777777" w:rsidR="00C73EB0" w:rsidRPr="0023518F" w:rsidRDefault="00B4182C" w:rsidP="006447A3">
            <w:pPr>
              <w:snapToGrid w:val="0"/>
              <w:ind w:firstLine="435"/>
              <w:jc w:val="center"/>
              <w:rPr>
                <w:rFonts w:ascii="Times New Roman" w:eastAsia="宋体" w:hAnsi="宋体" w:cs="Times New Roman"/>
                <w:bCs/>
                <w:sz w:val="18"/>
                <w:szCs w:val="21"/>
              </w:rPr>
            </w:pPr>
            <w:r w:rsidRPr="0023518F">
              <w:rPr>
                <w:rFonts w:ascii="Times New Roman" w:eastAsia="宋体" w:hAnsi="宋体" w:cs="Times New Roman" w:hint="eastAsia"/>
                <w:bCs/>
                <w:sz w:val="18"/>
                <w:szCs w:val="21"/>
              </w:rPr>
              <w:t>用</w:t>
            </w:r>
            <w:r w:rsidR="00511827" w:rsidRPr="0023518F">
              <w:rPr>
                <w:rFonts w:asciiTheme="minorEastAsia" w:hAnsiTheme="minorEastAsia" w:hint="eastAsia"/>
                <w:sz w:val="18"/>
                <w:szCs w:val="21"/>
              </w:rPr>
              <w:t>IC-</w:t>
            </w:r>
            <w:r w:rsidR="00511827" w:rsidRPr="0023518F">
              <w:rPr>
                <w:rFonts w:asciiTheme="minorEastAsia" w:hAnsiTheme="minorEastAsia"/>
                <w:sz w:val="18"/>
                <w:szCs w:val="21"/>
              </w:rPr>
              <w:t>NiCr10</w:t>
            </w:r>
            <w:r w:rsidR="00511827" w:rsidRPr="0023518F">
              <w:rPr>
                <w:rFonts w:asciiTheme="minorEastAsia" w:hAnsiTheme="minorEastAsia" w:hint="eastAsia"/>
                <w:sz w:val="18"/>
                <w:szCs w:val="21"/>
              </w:rPr>
              <w:t>-99. 95</w:t>
            </w:r>
            <w:r w:rsidRPr="0023518F">
              <w:rPr>
                <w:rFonts w:ascii="Times New Roman" w:eastAsia="宋体" w:hAnsi="宋体" w:cs="Times New Roman" w:hint="eastAsia"/>
                <w:bCs/>
                <w:sz w:val="18"/>
                <w:szCs w:val="21"/>
              </w:rPr>
              <w:t>牌号制造的、</w:t>
            </w:r>
            <w:r w:rsidR="0085246B" w:rsidRPr="0023518F">
              <w:rPr>
                <w:rFonts w:ascii="Times New Roman" w:eastAsia="宋体" w:hAnsi="宋体" w:cs="Times New Roman" w:hint="eastAsia"/>
                <w:bCs/>
                <w:sz w:val="18"/>
                <w:szCs w:val="21"/>
              </w:rPr>
              <w:t>厚为</w:t>
            </w:r>
            <w:r w:rsidR="0085246B" w:rsidRPr="0023518F">
              <w:rPr>
                <w:rFonts w:ascii="Times New Roman" w:eastAsia="宋体" w:hAnsi="宋体" w:cs="Times New Roman" w:hint="eastAsia"/>
                <w:bCs/>
                <w:sz w:val="18"/>
                <w:szCs w:val="21"/>
              </w:rPr>
              <w:t>1mm</w:t>
            </w:r>
            <w:r w:rsidR="0085246B" w:rsidRPr="0023518F">
              <w:rPr>
                <w:rFonts w:ascii="Times New Roman" w:eastAsia="宋体" w:hAnsi="宋体" w:cs="Times New Roman" w:hint="eastAsia"/>
                <w:bCs/>
                <w:sz w:val="18"/>
                <w:szCs w:val="21"/>
              </w:rPr>
              <w:t>、宽为</w:t>
            </w:r>
            <w:r w:rsidR="0085246B" w:rsidRPr="0023518F">
              <w:rPr>
                <w:rFonts w:ascii="Times New Roman" w:eastAsia="宋体" w:hAnsi="宋体" w:cs="Times New Roman" w:hint="eastAsia"/>
                <w:bCs/>
                <w:sz w:val="18"/>
                <w:szCs w:val="21"/>
              </w:rPr>
              <w:t>5mm</w:t>
            </w:r>
            <w:r w:rsidR="0085246B" w:rsidRPr="0023518F">
              <w:rPr>
                <w:rFonts w:ascii="Times New Roman" w:eastAsia="宋体" w:hAnsi="宋体" w:cs="Times New Roman" w:hint="eastAsia"/>
                <w:bCs/>
                <w:sz w:val="18"/>
                <w:szCs w:val="21"/>
              </w:rPr>
              <w:t>、</w:t>
            </w:r>
            <w:r w:rsidR="00D448EF" w:rsidRPr="0023518F">
              <w:rPr>
                <w:rFonts w:ascii="Times New Roman" w:eastAsia="宋体" w:hAnsi="宋体" w:cs="Times New Roman" w:hint="eastAsia"/>
                <w:bCs/>
                <w:sz w:val="18"/>
                <w:szCs w:val="21"/>
              </w:rPr>
              <w:t>长为</w:t>
            </w:r>
            <w:r w:rsidR="00D448EF" w:rsidRPr="0023518F">
              <w:rPr>
                <w:rFonts w:ascii="Times New Roman" w:eastAsia="宋体" w:hAnsi="宋体" w:cs="Times New Roman" w:hint="eastAsia"/>
                <w:bCs/>
                <w:sz w:val="18"/>
                <w:szCs w:val="21"/>
              </w:rPr>
              <w:t>5mm</w:t>
            </w:r>
            <w:r w:rsidR="00D448EF" w:rsidRPr="0023518F">
              <w:rPr>
                <w:rFonts w:ascii="Times New Roman" w:eastAsia="宋体" w:hAnsi="宋体" w:cs="Times New Roman" w:hint="eastAsia"/>
                <w:bCs/>
                <w:sz w:val="18"/>
                <w:szCs w:val="21"/>
              </w:rPr>
              <w:t>的片</w:t>
            </w:r>
            <w:r w:rsidR="00030827" w:rsidRPr="0023518F">
              <w:rPr>
                <w:rFonts w:ascii="Times New Roman" w:eastAsia="宋体" w:hAnsi="宋体" w:cs="Times New Roman" w:hint="eastAsia"/>
                <w:bCs/>
                <w:sz w:val="18"/>
                <w:szCs w:val="21"/>
              </w:rPr>
              <w:t>状产品</w:t>
            </w:r>
            <w:r w:rsidR="0085246B" w:rsidRPr="0023518F">
              <w:rPr>
                <w:rFonts w:ascii="Times New Roman" w:eastAsia="宋体" w:hAnsi="宋体" w:cs="Times New Roman" w:hint="eastAsia"/>
                <w:bCs/>
                <w:sz w:val="18"/>
                <w:szCs w:val="21"/>
              </w:rPr>
              <w:t>，</w:t>
            </w:r>
            <w:r w:rsidR="00D448EF" w:rsidRPr="0023518F">
              <w:rPr>
                <w:rFonts w:ascii="Times New Roman" w:eastAsia="宋体" w:hAnsi="宋体" w:cs="Times New Roman" w:hint="eastAsia"/>
                <w:bCs/>
                <w:sz w:val="18"/>
                <w:szCs w:val="21"/>
              </w:rPr>
              <w:t>标记为</w:t>
            </w:r>
            <w:r w:rsidR="00362FB2" w:rsidRPr="0023518F">
              <w:rPr>
                <w:rFonts w:ascii="Times New Roman" w:eastAsia="宋体" w:hAnsi="宋体" w:cs="Times New Roman" w:hint="eastAsia"/>
                <w:bCs/>
                <w:sz w:val="18"/>
                <w:szCs w:val="21"/>
              </w:rPr>
              <w:t>：</w:t>
            </w:r>
          </w:p>
          <w:p w14:paraId="2139099C" w14:textId="77777777" w:rsidR="00B4182C" w:rsidRPr="0023518F" w:rsidRDefault="00362FB2" w:rsidP="006447A3">
            <w:pPr>
              <w:snapToGrid w:val="0"/>
              <w:ind w:firstLine="435"/>
              <w:jc w:val="center"/>
              <w:rPr>
                <w:rFonts w:ascii="Times New Roman" w:eastAsia="宋体" w:hAnsi="宋体" w:cs="Times New Roman"/>
                <w:bCs/>
                <w:sz w:val="21"/>
                <w:szCs w:val="21"/>
              </w:rPr>
            </w:pPr>
            <w:r w:rsidRPr="0023518F">
              <w:rPr>
                <w:rFonts w:ascii="Times New Roman" w:eastAsia="宋体" w:hAnsi="宋体" w:cs="Times New Roman" w:hint="eastAsia"/>
                <w:bCs/>
                <w:sz w:val="18"/>
                <w:szCs w:val="21"/>
              </w:rPr>
              <w:t>片</w:t>
            </w:r>
            <w:r w:rsidR="00C73EB0" w:rsidRPr="0023518F">
              <w:rPr>
                <w:rFonts w:ascii="Times New Roman" w:eastAsia="宋体" w:hAnsi="宋体" w:cs="Times New Roman" w:hint="eastAsia"/>
                <w:bCs/>
                <w:sz w:val="18"/>
                <w:szCs w:val="21"/>
              </w:rPr>
              <w:t xml:space="preserve"> </w:t>
            </w:r>
            <w:r w:rsidRPr="0023518F">
              <w:rPr>
                <w:rFonts w:ascii="Times New Roman" w:eastAsia="宋体" w:hAnsi="宋体" w:cs="Times New Roman" w:hint="eastAsia"/>
                <w:bCs/>
                <w:sz w:val="18"/>
                <w:szCs w:val="21"/>
              </w:rPr>
              <w:t>标准号—</w:t>
            </w:r>
            <w:r w:rsidR="00511827" w:rsidRPr="0023518F">
              <w:rPr>
                <w:rFonts w:asciiTheme="minorEastAsia" w:hAnsiTheme="minorEastAsia" w:hint="eastAsia"/>
                <w:sz w:val="18"/>
                <w:szCs w:val="21"/>
              </w:rPr>
              <w:t>IC-</w:t>
            </w:r>
            <w:r w:rsidR="00511827" w:rsidRPr="0023518F">
              <w:rPr>
                <w:rFonts w:asciiTheme="minorEastAsia" w:hAnsiTheme="minorEastAsia"/>
                <w:sz w:val="18"/>
                <w:szCs w:val="21"/>
              </w:rPr>
              <w:t>NiCr10</w:t>
            </w:r>
            <w:r w:rsidR="00511827" w:rsidRPr="0023518F">
              <w:rPr>
                <w:rFonts w:asciiTheme="minorEastAsia" w:hAnsiTheme="minorEastAsia" w:hint="eastAsia"/>
                <w:sz w:val="18"/>
                <w:szCs w:val="21"/>
              </w:rPr>
              <w:t>-99. 95</w:t>
            </w:r>
            <w:r w:rsidR="0052407C" w:rsidRPr="0023518F">
              <w:rPr>
                <w:rFonts w:ascii="Times New Roman" w:eastAsia="宋体" w:hAnsi="宋体" w:cs="Times New Roman" w:hint="eastAsia"/>
                <w:bCs/>
                <w:sz w:val="18"/>
                <w:szCs w:val="21"/>
              </w:rPr>
              <w:t>，</w:t>
            </w:r>
            <w:r w:rsidR="0052407C" w:rsidRPr="0023518F">
              <w:rPr>
                <w:rFonts w:ascii="Times New Roman" w:eastAsia="宋体" w:hAnsi="宋体" w:cs="Times New Roman" w:hint="eastAsia"/>
                <w:bCs/>
                <w:sz w:val="18"/>
                <w:szCs w:val="21"/>
              </w:rPr>
              <w:t>1</w:t>
            </w:r>
            <w:r w:rsidR="00030827" w:rsidRPr="0023518F">
              <w:rPr>
                <w:rFonts w:ascii="Times New Roman" w:eastAsia="宋体" w:hAnsi="宋体" w:cs="Times New Roman" w:hint="eastAsia"/>
                <w:bCs/>
                <w:sz w:val="18"/>
                <w:szCs w:val="21"/>
              </w:rPr>
              <w:t>×</w:t>
            </w:r>
            <w:r w:rsidR="0052407C" w:rsidRPr="0023518F">
              <w:rPr>
                <w:rFonts w:ascii="Times New Roman" w:eastAsia="宋体" w:hAnsi="宋体" w:cs="Times New Roman" w:hint="eastAsia"/>
                <w:bCs/>
                <w:sz w:val="18"/>
                <w:szCs w:val="21"/>
              </w:rPr>
              <w:t>5</w:t>
            </w:r>
            <w:r w:rsidR="00030827" w:rsidRPr="0023518F">
              <w:rPr>
                <w:rFonts w:ascii="Times New Roman" w:eastAsia="宋体" w:hAnsi="宋体" w:cs="Times New Roman" w:hint="eastAsia"/>
                <w:bCs/>
                <w:sz w:val="18"/>
                <w:szCs w:val="21"/>
              </w:rPr>
              <w:t>×</w:t>
            </w:r>
            <w:r w:rsidR="0052407C" w:rsidRPr="0023518F">
              <w:rPr>
                <w:rFonts w:ascii="Times New Roman" w:eastAsia="宋体" w:hAnsi="宋体" w:cs="Times New Roman" w:hint="eastAsia"/>
                <w:bCs/>
                <w:sz w:val="18"/>
                <w:szCs w:val="21"/>
              </w:rPr>
              <w:t>5</w:t>
            </w:r>
          </w:p>
        </w:tc>
      </w:tr>
    </w:tbl>
    <w:p w14:paraId="3B5C0F6D" w14:textId="77777777" w:rsidR="0052407C" w:rsidRPr="0023518F" w:rsidRDefault="0052407C" w:rsidP="006447A3">
      <w:pPr>
        <w:snapToGrid w:val="0"/>
        <w:ind w:firstLine="435"/>
        <w:jc w:val="both"/>
        <w:rPr>
          <w:rFonts w:ascii="黑体" w:eastAsia="黑体" w:hAnsi="黑体" w:cs="Times New Roman"/>
          <w:bCs/>
          <w:sz w:val="18"/>
          <w:szCs w:val="21"/>
        </w:rPr>
      </w:pPr>
      <w:r w:rsidRPr="0023518F">
        <w:rPr>
          <w:rFonts w:ascii="黑体" w:eastAsia="黑体" w:hAnsi="黑体" w:cs="Times New Roman" w:hint="eastAsia"/>
          <w:bCs/>
          <w:sz w:val="18"/>
          <w:szCs w:val="21"/>
        </w:rPr>
        <w:t>示例2：</w:t>
      </w:r>
    </w:p>
    <w:tbl>
      <w:tblPr>
        <w:tblStyle w:val="a4"/>
        <w:tblW w:w="0" w:type="auto"/>
        <w:tblInd w:w="108" w:type="dxa"/>
        <w:tblLook w:val="04A0" w:firstRow="1" w:lastRow="0" w:firstColumn="1" w:lastColumn="0" w:noHBand="0" w:noVBand="1"/>
      </w:tblPr>
      <w:tblGrid>
        <w:gridCol w:w="10348"/>
      </w:tblGrid>
      <w:tr w:rsidR="0052407C" w:rsidRPr="0023518F" w14:paraId="0708448E" w14:textId="77777777" w:rsidTr="0039573F">
        <w:tc>
          <w:tcPr>
            <w:tcW w:w="10574" w:type="dxa"/>
          </w:tcPr>
          <w:p w14:paraId="55C88E0E" w14:textId="77777777" w:rsidR="00C73EB0" w:rsidRPr="0023518F" w:rsidRDefault="0052407C" w:rsidP="006447A3">
            <w:pPr>
              <w:snapToGrid w:val="0"/>
              <w:ind w:firstLine="435"/>
              <w:jc w:val="center"/>
              <w:rPr>
                <w:rFonts w:ascii="Times New Roman" w:eastAsia="宋体" w:hAnsi="宋体" w:cs="Times New Roman"/>
                <w:bCs/>
                <w:sz w:val="18"/>
                <w:szCs w:val="21"/>
              </w:rPr>
            </w:pPr>
            <w:r w:rsidRPr="0023518F">
              <w:rPr>
                <w:rFonts w:ascii="Times New Roman" w:eastAsia="宋体" w:hAnsi="宋体" w:cs="Times New Roman" w:hint="eastAsia"/>
                <w:bCs/>
                <w:sz w:val="18"/>
                <w:szCs w:val="21"/>
              </w:rPr>
              <w:t>用</w:t>
            </w:r>
            <w:r w:rsidR="00511827" w:rsidRPr="0023518F">
              <w:rPr>
                <w:rFonts w:asciiTheme="minorEastAsia" w:hAnsiTheme="minorEastAsia" w:hint="eastAsia"/>
                <w:sz w:val="18"/>
                <w:szCs w:val="21"/>
              </w:rPr>
              <w:t>IC-</w:t>
            </w:r>
            <w:r w:rsidR="00511827" w:rsidRPr="0023518F">
              <w:rPr>
                <w:rFonts w:asciiTheme="minorEastAsia" w:hAnsiTheme="minorEastAsia"/>
                <w:sz w:val="18"/>
                <w:szCs w:val="21"/>
              </w:rPr>
              <w:t>NiCr10</w:t>
            </w:r>
            <w:r w:rsidR="00511827" w:rsidRPr="0023518F">
              <w:rPr>
                <w:rFonts w:asciiTheme="minorEastAsia" w:hAnsiTheme="minorEastAsia" w:hint="eastAsia"/>
                <w:sz w:val="18"/>
                <w:szCs w:val="21"/>
              </w:rPr>
              <w:t>-99. 9</w:t>
            </w:r>
            <w:r w:rsidR="00511827" w:rsidRPr="0023518F">
              <w:rPr>
                <w:rFonts w:asciiTheme="minorEastAsia" w:hAnsiTheme="minorEastAsia"/>
                <w:sz w:val="18"/>
                <w:szCs w:val="21"/>
              </w:rPr>
              <w:t>9</w:t>
            </w:r>
            <w:r w:rsidRPr="0023518F">
              <w:rPr>
                <w:rFonts w:ascii="Times New Roman" w:eastAsia="宋体" w:hAnsi="宋体" w:cs="Times New Roman" w:hint="eastAsia"/>
                <w:bCs/>
                <w:sz w:val="18"/>
                <w:szCs w:val="21"/>
              </w:rPr>
              <w:t>牌号制造的、直径</w:t>
            </w:r>
            <w:r w:rsidR="00595240" w:rsidRPr="0023518F">
              <w:rPr>
                <w:rFonts w:ascii="Times New Roman" w:eastAsia="宋体" w:hAnsi="宋体" w:cs="Times New Roman" w:hint="eastAsia"/>
                <w:bCs/>
                <w:sz w:val="18"/>
                <w:szCs w:val="21"/>
              </w:rPr>
              <w:t>为</w:t>
            </w:r>
            <w:r w:rsidR="00595240" w:rsidRPr="0023518F">
              <w:rPr>
                <w:rFonts w:ascii="Times New Roman" w:eastAsia="宋体" w:hAnsi="宋体" w:cs="Times New Roman" w:hint="eastAsia"/>
                <w:bCs/>
                <w:sz w:val="18"/>
                <w:szCs w:val="21"/>
              </w:rPr>
              <w:t>3</w:t>
            </w:r>
            <w:r w:rsidRPr="0023518F">
              <w:rPr>
                <w:rFonts w:ascii="Times New Roman" w:eastAsia="宋体" w:hAnsi="宋体" w:cs="Times New Roman" w:hint="eastAsia"/>
                <w:bCs/>
                <w:sz w:val="18"/>
                <w:szCs w:val="21"/>
              </w:rPr>
              <w:t>mm</w:t>
            </w:r>
            <w:r w:rsidRPr="0023518F">
              <w:rPr>
                <w:rFonts w:ascii="Times New Roman" w:eastAsia="宋体" w:hAnsi="宋体" w:cs="Times New Roman" w:hint="eastAsia"/>
                <w:bCs/>
                <w:sz w:val="18"/>
                <w:szCs w:val="21"/>
              </w:rPr>
              <w:t>、长为</w:t>
            </w:r>
            <w:r w:rsidR="00595240" w:rsidRPr="0023518F">
              <w:rPr>
                <w:rFonts w:ascii="Times New Roman" w:eastAsia="宋体" w:hAnsi="宋体" w:cs="Times New Roman" w:hint="eastAsia"/>
                <w:bCs/>
                <w:sz w:val="18"/>
                <w:szCs w:val="21"/>
              </w:rPr>
              <w:t>3</w:t>
            </w:r>
            <w:r w:rsidRPr="0023518F">
              <w:rPr>
                <w:rFonts w:ascii="Times New Roman" w:eastAsia="宋体" w:hAnsi="宋体" w:cs="Times New Roman" w:hint="eastAsia"/>
                <w:bCs/>
                <w:sz w:val="18"/>
                <w:szCs w:val="21"/>
              </w:rPr>
              <w:t>mm</w:t>
            </w:r>
            <w:r w:rsidR="00595240" w:rsidRPr="0023518F">
              <w:rPr>
                <w:rFonts w:ascii="Times New Roman" w:eastAsia="宋体" w:hAnsi="宋体" w:cs="Times New Roman" w:hint="eastAsia"/>
                <w:bCs/>
                <w:sz w:val="18"/>
                <w:szCs w:val="21"/>
              </w:rPr>
              <w:t>的柱</w:t>
            </w:r>
            <w:r w:rsidR="00030827" w:rsidRPr="0023518F">
              <w:rPr>
                <w:rFonts w:ascii="Times New Roman" w:eastAsia="宋体" w:hAnsi="宋体" w:cs="Times New Roman" w:hint="eastAsia"/>
                <w:bCs/>
                <w:sz w:val="18"/>
                <w:szCs w:val="21"/>
              </w:rPr>
              <w:t>状产品</w:t>
            </w:r>
            <w:r w:rsidRPr="0023518F">
              <w:rPr>
                <w:rFonts w:ascii="Times New Roman" w:eastAsia="宋体" w:hAnsi="宋体" w:cs="Times New Roman" w:hint="eastAsia"/>
                <w:bCs/>
                <w:sz w:val="18"/>
                <w:szCs w:val="21"/>
              </w:rPr>
              <w:t>，标记为：</w:t>
            </w:r>
          </w:p>
          <w:p w14:paraId="09FE978A" w14:textId="77777777" w:rsidR="0052407C" w:rsidRPr="0023518F" w:rsidRDefault="00C73EB0" w:rsidP="006447A3">
            <w:pPr>
              <w:snapToGrid w:val="0"/>
              <w:ind w:firstLine="435"/>
              <w:jc w:val="center"/>
              <w:rPr>
                <w:rFonts w:ascii="Times New Roman" w:eastAsia="宋体" w:hAnsi="宋体" w:cs="Times New Roman"/>
                <w:bCs/>
                <w:sz w:val="21"/>
                <w:szCs w:val="21"/>
              </w:rPr>
            </w:pPr>
            <w:r w:rsidRPr="0023518F">
              <w:rPr>
                <w:rFonts w:ascii="Times New Roman" w:eastAsia="宋体" w:hAnsi="宋体" w:cs="Times New Roman" w:hint="eastAsia"/>
                <w:bCs/>
                <w:sz w:val="18"/>
                <w:szCs w:val="21"/>
              </w:rPr>
              <w:t>柱</w:t>
            </w:r>
            <w:r w:rsidRPr="0023518F">
              <w:rPr>
                <w:rFonts w:ascii="Times New Roman" w:eastAsia="宋体" w:hAnsi="宋体" w:cs="Times New Roman" w:hint="eastAsia"/>
                <w:bCs/>
                <w:sz w:val="18"/>
                <w:szCs w:val="21"/>
              </w:rPr>
              <w:t xml:space="preserve"> </w:t>
            </w:r>
            <w:r w:rsidR="0052407C" w:rsidRPr="0023518F">
              <w:rPr>
                <w:rFonts w:ascii="Times New Roman" w:eastAsia="宋体" w:hAnsi="宋体" w:cs="Times New Roman" w:hint="eastAsia"/>
                <w:bCs/>
                <w:sz w:val="18"/>
                <w:szCs w:val="21"/>
              </w:rPr>
              <w:t>标准号—</w:t>
            </w:r>
            <w:r w:rsidR="00511827" w:rsidRPr="0023518F">
              <w:rPr>
                <w:rFonts w:asciiTheme="minorEastAsia" w:hAnsiTheme="minorEastAsia" w:hint="eastAsia"/>
                <w:sz w:val="18"/>
                <w:szCs w:val="21"/>
              </w:rPr>
              <w:t>IC-</w:t>
            </w:r>
            <w:r w:rsidR="00511827" w:rsidRPr="0023518F">
              <w:rPr>
                <w:rFonts w:asciiTheme="minorEastAsia" w:hAnsiTheme="minorEastAsia"/>
                <w:sz w:val="18"/>
                <w:szCs w:val="21"/>
              </w:rPr>
              <w:t>NiCr10</w:t>
            </w:r>
            <w:r w:rsidR="00511827" w:rsidRPr="0023518F">
              <w:rPr>
                <w:rFonts w:asciiTheme="minorEastAsia" w:hAnsiTheme="minorEastAsia" w:hint="eastAsia"/>
                <w:sz w:val="18"/>
                <w:szCs w:val="21"/>
              </w:rPr>
              <w:t>-99. 9</w:t>
            </w:r>
            <w:r w:rsidR="00511827" w:rsidRPr="0023518F">
              <w:rPr>
                <w:rFonts w:asciiTheme="minorEastAsia" w:hAnsiTheme="minorEastAsia"/>
                <w:sz w:val="18"/>
                <w:szCs w:val="21"/>
              </w:rPr>
              <w:t>9</w:t>
            </w:r>
            <w:r w:rsidR="0052407C" w:rsidRPr="0023518F">
              <w:rPr>
                <w:rFonts w:ascii="Times New Roman" w:eastAsia="宋体" w:hAnsi="宋体" w:cs="Times New Roman" w:hint="eastAsia"/>
                <w:bCs/>
                <w:sz w:val="18"/>
                <w:szCs w:val="21"/>
              </w:rPr>
              <w:t>，</w:t>
            </w:r>
            <w:r w:rsidRPr="0023518F">
              <w:rPr>
                <w:rFonts w:ascii="Times New Roman" w:eastAsia="宋体" w:hAnsi="宋体" w:cs="Times New Roman" w:hint="eastAsia"/>
                <w:bCs/>
                <w:sz w:val="18"/>
                <w:szCs w:val="21"/>
              </w:rPr>
              <w:t>φ</w:t>
            </w:r>
            <w:r w:rsidRPr="0023518F">
              <w:rPr>
                <w:rFonts w:ascii="Times New Roman" w:eastAsia="宋体" w:hAnsi="宋体" w:cs="Times New Roman" w:hint="eastAsia"/>
                <w:bCs/>
                <w:sz w:val="18"/>
                <w:szCs w:val="21"/>
              </w:rPr>
              <w:t>3</w:t>
            </w:r>
            <w:r w:rsidR="00030827" w:rsidRPr="0023518F">
              <w:rPr>
                <w:rFonts w:ascii="Times New Roman" w:eastAsia="宋体" w:hAnsi="宋体" w:cs="Times New Roman" w:hint="eastAsia"/>
                <w:bCs/>
                <w:sz w:val="18"/>
                <w:szCs w:val="21"/>
              </w:rPr>
              <w:t>×</w:t>
            </w:r>
            <w:r w:rsidRPr="0023518F">
              <w:rPr>
                <w:rFonts w:ascii="Times New Roman" w:eastAsia="宋体" w:hAnsi="宋体" w:cs="Times New Roman" w:hint="eastAsia"/>
                <w:bCs/>
                <w:sz w:val="18"/>
                <w:szCs w:val="21"/>
              </w:rPr>
              <w:t>3</w:t>
            </w:r>
          </w:p>
        </w:tc>
      </w:tr>
    </w:tbl>
    <w:bookmarkEnd w:id="6"/>
    <w:p w14:paraId="633AB0A2" w14:textId="77777777" w:rsidR="00B25507" w:rsidRPr="00407D8D" w:rsidRDefault="00B25507" w:rsidP="006354BF">
      <w:pPr>
        <w:pStyle w:val="2"/>
        <w:rPr>
          <w:rFonts w:ascii="黑体" w:hAnsi="黑体"/>
          <w:b w:val="0"/>
        </w:rPr>
      </w:pPr>
      <w:r w:rsidRPr="00407D8D">
        <w:rPr>
          <w:rFonts w:ascii="黑体" w:hAnsi="黑体" w:hint="eastAsia"/>
          <w:b w:val="0"/>
        </w:rPr>
        <w:lastRenderedPageBreak/>
        <w:t>5 技术要求</w:t>
      </w:r>
    </w:p>
    <w:p w14:paraId="5D9727C4" w14:textId="77777777" w:rsidR="00162FFE" w:rsidRDefault="002F5FA8" w:rsidP="006354BF">
      <w:pPr>
        <w:pStyle w:val="3"/>
        <w:rPr>
          <w:rFonts w:ascii="黑体" w:eastAsia="黑体" w:hAnsi="黑体" w:hint="default"/>
          <w:b w:val="0"/>
          <w:sz w:val="21"/>
          <w:szCs w:val="21"/>
        </w:rPr>
      </w:pPr>
      <w:r w:rsidRPr="00407D8D">
        <w:rPr>
          <w:rFonts w:ascii="黑体" w:eastAsia="黑体" w:hAnsi="黑体"/>
          <w:b w:val="0"/>
          <w:sz w:val="21"/>
          <w:szCs w:val="21"/>
        </w:rPr>
        <w:t>5.1化学成分</w:t>
      </w:r>
    </w:p>
    <w:p w14:paraId="0ADD8025" w14:textId="77777777" w:rsidR="00B11A47" w:rsidRPr="00B11A47" w:rsidRDefault="00B11A47" w:rsidP="00B11A47">
      <w:pPr>
        <w:spacing w:line="360" w:lineRule="auto"/>
        <w:jc w:val="center"/>
        <w:rPr>
          <w:rFonts w:ascii="黑体" w:eastAsia="黑体" w:hAnsi="黑体" w:cs="Times New Roman"/>
          <w:sz w:val="21"/>
          <w:szCs w:val="21"/>
        </w:rPr>
      </w:pPr>
      <w:bookmarkStart w:id="7" w:name="OLE_LINK43"/>
      <w:r w:rsidRPr="00B11A47">
        <w:rPr>
          <w:rFonts w:ascii="黑体" w:eastAsia="黑体" w:hAnsi="黑体" w:cs="Times New Roman" w:hint="eastAsia"/>
          <w:sz w:val="21"/>
          <w:szCs w:val="21"/>
        </w:rPr>
        <w:t xml:space="preserve">表2 </w:t>
      </w:r>
      <w:r w:rsidR="00B22149">
        <w:rPr>
          <w:rFonts w:ascii="黑体" w:eastAsia="黑体" w:hAnsi="黑体" w:cs="Times New Roman" w:hint="eastAsia"/>
          <w:sz w:val="21"/>
          <w:szCs w:val="21"/>
        </w:rPr>
        <w:t>镍铬</w:t>
      </w:r>
      <w:r w:rsidRPr="00B11A47">
        <w:rPr>
          <w:rFonts w:ascii="黑体" w:eastAsia="黑体" w:hAnsi="黑体" w:cs="Times New Roman" w:hint="eastAsia"/>
          <w:sz w:val="21"/>
          <w:szCs w:val="21"/>
        </w:rPr>
        <w:t>蒸发料化学成分</w:t>
      </w:r>
    </w:p>
    <w:tbl>
      <w:tblPr>
        <w:tblStyle w:val="a4"/>
        <w:tblW w:w="11199" w:type="dxa"/>
        <w:jc w:val="center"/>
        <w:tblLayout w:type="fixed"/>
        <w:tblLook w:val="04A0" w:firstRow="1" w:lastRow="0" w:firstColumn="1" w:lastColumn="0" w:noHBand="0" w:noVBand="1"/>
      </w:tblPr>
      <w:tblGrid>
        <w:gridCol w:w="2352"/>
        <w:gridCol w:w="1843"/>
        <w:gridCol w:w="1134"/>
        <w:gridCol w:w="567"/>
        <w:gridCol w:w="567"/>
        <w:gridCol w:w="567"/>
        <w:gridCol w:w="567"/>
        <w:gridCol w:w="567"/>
        <w:gridCol w:w="567"/>
        <w:gridCol w:w="567"/>
        <w:gridCol w:w="567"/>
        <w:gridCol w:w="1334"/>
      </w:tblGrid>
      <w:tr w:rsidR="00F23C47" w14:paraId="25D7373E" w14:textId="77777777" w:rsidTr="008F5050">
        <w:trPr>
          <w:jc w:val="center"/>
        </w:trPr>
        <w:tc>
          <w:tcPr>
            <w:tcW w:w="2352" w:type="dxa"/>
            <w:vMerge w:val="restart"/>
            <w:vAlign w:val="center"/>
          </w:tcPr>
          <w:bookmarkEnd w:id="7"/>
          <w:p w14:paraId="6E89BB2B"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牌号</w:t>
            </w:r>
          </w:p>
        </w:tc>
        <w:tc>
          <w:tcPr>
            <w:tcW w:w="2977" w:type="dxa"/>
            <w:gridSpan w:val="2"/>
            <w:vAlign w:val="center"/>
          </w:tcPr>
          <w:p w14:paraId="34DE5583"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主要成分/%</w:t>
            </w:r>
          </w:p>
          <w:p w14:paraId="508343DA"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（质量分数）</w:t>
            </w:r>
          </w:p>
        </w:tc>
        <w:tc>
          <w:tcPr>
            <w:tcW w:w="5870" w:type="dxa"/>
            <w:gridSpan w:val="9"/>
          </w:tcPr>
          <w:p w14:paraId="56CEE40D" w14:textId="3FD9111B"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杂质含量/</w:t>
            </w:r>
            <w:r w:rsidRPr="00F23C47">
              <w:rPr>
                <w:rFonts w:ascii="宋体" w:eastAsia="宋体" w:hAnsi="宋体" w:cs="宋体"/>
                <w:color w:val="000000" w:themeColor="text1"/>
                <w:kern w:val="0"/>
                <w:sz w:val="18"/>
                <w:szCs w:val="18"/>
                <w:lang w:bidi="ar"/>
              </w:rPr>
              <w:t>10</w:t>
            </w:r>
            <w:r w:rsidRPr="00F23C47">
              <w:rPr>
                <w:rFonts w:ascii="宋体" w:eastAsia="宋体" w:hAnsi="宋体" w:cs="宋体" w:hint="eastAsia"/>
                <w:color w:val="000000" w:themeColor="text1"/>
                <w:kern w:val="0"/>
                <w:sz w:val="18"/>
                <w:szCs w:val="18"/>
                <w:lang w:bidi="ar"/>
              </w:rPr>
              <w:t>-</w:t>
            </w:r>
            <w:r w:rsidRPr="00F23C47">
              <w:rPr>
                <w:rFonts w:ascii="宋体" w:eastAsia="宋体" w:hAnsi="宋体" w:cs="宋体"/>
                <w:color w:val="000000" w:themeColor="text1"/>
                <w:kern w:val="0"/>
                <w:sz w:val="18"/>
                <w:szCs w:val="18"/>
                <w:lang w:bidi="ar"/>
              </w:rPr>
              <w:t>4</w:t>
            </w:r>
          </w:p>
          <w:p w14:paraId="5A0FA91A"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（质量分数），不大于</w:t>
            </w:r>
          </w:p>
        </w:tc>
      </w:tr>
      <w:tr w:rsidR="00F23C47" w14:paraId="6CE29E5E" w14:textId="77777777" w:rsidTr="008F5050">
        <w:trPr>
          <w:jc w:val="center"/>
        </w:trPr>
        <w:tc>
          <w:tcPr>
            <w:tcW w:w="2352" w:type="dxa"/>
            <w:vMerge/>
            <w:vAlign w:val="center"/>
          </w:tcPr>
          <w:p w14:paraId="4C6F1579"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p>
        </w:tc>
        <w:tc>
          <w:tcPr>
            <w:tcW w:w="1843" w:type="dxa"/>
            <w:vAlign w:val="center"/>
          </w:tcPr>
          <w:p w14:paraId="5C979587"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Ni</w:t>
            </w:r>
          </w:p>
        </w:tc>
        <w:tc>
          <w:tcPr>
            <w:tcW w:w="1134" w:type="dxa"/>
            <w:vAlign w:val="center"/>
          </w:tcPr>
          <w:p w14:paraId="3E503C54"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Cr</w:t>
            </w:r>
          </w:p>
        </w:tc>
        <w:tc>
          <w:tcPr>
            <w:tcW w:w="567" w:type="dxa"/>
            <w:vAlign w:val="center"/>
          </w:tcPr>
          <w:p w14:paraId="272725A7" w14:textId="267F432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Al</w:t>
            </w:r>
          </w:p>
        </w:tc>
        <w:tc>
          <w:tcPr>
            <w:tcW w:w="567" w:type="dxa"/>
            <w:vAlign w:val="center"/>
          </w:tcPr>
          <w:p w14:paraId="23DC47EB" w14:textId="4A36F41C"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F</w:t>
            </w:r>
            <w:r w:rsidRPr="00F23C47">
              <w:rPr>
                <w:rFonts w:ascii="宋体" w:eastAsia="宋体" w:hAnsi="宋体" w:cs="宋体" w:hint="eastAsia"/>
                <w:color w:val="000000" w:themeColor="text1"/>
                <w:kern w:val="0"/>
                <w:sz w:val="18"/>
                <w:szCs w:val="18"/>
                <w:lang w:bidi="ar"/>
              </w:rPr>
              <w:t>e</w:t>
            </w:r>
          </w:p>
        </w:tc>
        <w:tc>
          <w:tcPr>
            <w:tcW w:w="567" w:type="dxa"/>
            <w:vAlign w:val="center"/>
          </w:tcPr>
          <w:p w14:paraId="54BFCA74" w14:textId="63224AF5"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Mg</w:t>
            </w:r>
          </w:p>
        </w:tc>
        <w:tc>
          <w:tcPr>
            <w:tcW w:w="567" w:type="dxa"/>
          </w:tcPr>
          <w:p w14:paraId="1ADD60C0" w14:textId="3E2EDBE2"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M</w:t>
            </w:r>
            <w:r w:rsidRPr="00F23C47">
              <w:rPr>
                <w:rFonts w:ascii="宋体" w:eastAsia="宋体" w:hAnsi="宋体" w:cs="宋体" w:hint="eastAsia"/>
                <w:color w:val="000000" w:themeColor="text1"/>
                <w:kern w:val="0"/>
                <w:sz w:val="18"/>
                <w:szCs w:val="18"/>
                <w:lang w:bidi="ar"/>
              </w:rPr>
              <w:t>n</w:t>
            </w:r>
          </w:p>
        </w:tc>
        <w:tc>
          <w:tcPr>
            <w:tcW w:w="567" w:type="dxa"/>
            <w:vAlign w:val="center"/>
          </w:tcPr>
          <w:p w14:paraId="5CC693F0" w14:textId="75D5D949"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Si</w:t>
            </w:r>
          </w:p>
        </w:tc>
        <w:tc>
          <w:tcPr>
            <w:tcW w:w="567" w:type="dxa"/>
            <w:vAlign w:val="center"/>
          </w:tcPr>
          <w:p w14:paraId="4926492F" w14:textId="02E551E0"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proofErr w:type="spellStart"/>
            <w:r w:rsidRPr="00F23C47">
              <w:rPr>
                <w:rFonts w:ascii="宋体" w:eastAsia="宋体" w:hAnsi="宋体" w:cs="宋体"/>
                <w:color w:val="000000" w:themeColor="text1"/>
                <w:kern w:val="0"/>
                <w:sz w:val="18"/>
                <w:szCs w:val="18"/>
                <w:lang w:bidi="ar"/>
              </w:rPr>
              <w:t>T</w:t>
            </w:r>
            <w:r w:rsidRPr="00F23C47">
              <w:rPr>
                <w:rFonts w:ascii="宋体" w:eastAsia="宋体" w:hAnsi="宋体" w:cs="宋体" w:hint="eastAsia"/>
                <w:color w:val="000000" w:themeColor="text1"/>
                <w:kern w:val="0"/>
                <w:sz w:val="18"/>
                <w:szCs w:val="18"/>
                <w:lang w:bidi="ar"/>
              </w:rPr>
              <w:t>i</w:t>
            </w:r>
            <w:proofErr w:type="spellEnd"/>
          </w:p>
        </w:tc>
        <w:tc>
          <w:tcPr>
            <w:tcW w:w="567" w:type="dxa"/>
            <w:vAlign w:val="center"/>
          </w:tcPr>
          <w:p w14:paraId="5CD27899" w14:textId="5A1353B2"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V</w:t>
            </w:r>
          </w:p>
        </w:tc>
        <w:tc>
          <w:tcPr>
            <w:tcW w:w="567" w:type="dxa"/>
            <w:vAlign w:val="center"/>
          </w:tcPr>
          <w:p w14:paraId="11696E56" w14:textId="51874410"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Zr</w:t>
            </w:r>
          </w:p>
        </w:tc>
        <w:tc>
          <w:tcPr>
            <w:tcW w:w="1334" w:type="dxa"/>
            <w:vAlign w:val="center"/>
          </w:tcPr>
          <w:p w14:paraId="2747144D"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杂质总量</w:t>
            </w:r>
            <w:bookmarkStart w:id="8" w:name="OLE_LINK28"/>
            <w:r w:rsidRPr="00F23C47">
              <w:rPr>
                <w:rFonts w:ascii="宋体" w:eastAsia="宋体" w:hAnsi="宋体" w:cs="宋体" w:hint="eastAsia"/>
                <w:color w:val="000000" w:themeColor="text1"/>
                <w:kern w:val="0"/>
                <w:sz w:val="18"/>
                <w:szCs w:val="18"/>
                <w:lang w:bidi="ar"/>
              </w:rPr>
              <w:t>a</w:t>
            </w:r>
            <w:bookmarkEnd w:id="8"/>
          </w:p>
        </w:tc>
      </w:tr>
      <w:tr w:rsidR="00F23C47" w14:paraId="72F2C42D" w14:textId="77777777" w:rsidTr="008F5050">
        <w:trPr>
          <w:jc w:val="center"/>
        </w:trPr>
        <w:tc>
          <w:tcPr>
            <w:tcW w:w="2352" w:type="dxa"/>
            <w:vAlign w:val="center"/>
          </w:tcPr>
          <w:p w14:paraId="4CE27887" w14:textId="1390A7A5"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IC-</w:t>
            </w:r>
            <w:r w:rsidRPr="00F23C47">
              <w:rPr>
                <w:rFonts w:ascii="宋体" w:eastAsia="宋体" w:hAnsi="宋体" w:cs="宋体"/>
                <w:color w:val="000000" w:themeColor="text1"/>
                <w:kern w:val="0"/>
                <w:sz w:val="18"/>
                <w:szCs w:val="18"/>
                <w:lang w:bidi="ar"/>
              </w:rPr>
              <w:t>NiCr10</w:t>
            </w:r>
            <w:r w:rsidRPr="00F23C47">
              <w:rPr>
                <w:rFonts w:ascii="宋体" w:eastAsia="宋体" w:hAnsi="宋体" w:cs="宋体" w:hint="eastAsia"/>
                <w:color w:val="000000" w:themeColor="text1"/>
                <w:kern w:val="0"/>
                <w:sz w:val="18"/>
                <w:szCs w:val="18"/>
                <w:lang w:bidi="ar"/>
              </w:rPr>
              <w:t>-99. 9</w:t>
            </w:r>
            <w:r w:rsidRPr="00F23C47">
              <w:rPr>
                <w:rFonts w:ascii="宋体" w:eastAsia="宋体" w:hAnsi="宋体" w:cs="宋体"/>
                <w:color w:val="000000" w:themeColor="text1"/>
                <w:kern w:val="0"/>
                <w:sz w:val="18"/>
                <w:szCs w:val="18"/>
                <w:lang w:bidi="ar"/>
              </w:rPr>
              <w:t>5</w:t>
            </w:r>
          </w:p>
        </w:tc>
        <w:tc>
          <w:tcPr>
            <w:tcW w:w="1843" w:type="dxa"/>
            <w:vAlign w:val="center"/>
          </w:tcPr>
          <w:p w14:paraId="2736C0F7"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余量</w:t>
            </w:r>
          </w:p>
        </w:tc>
        <w:tc>
          <w:tcPr>
            <w:tcW w:w="1134" w:type="dxa"/>
            <w:vAlign w:val="center"/>
          </w:tcPr>
          <w:p w14:paraId="7A95891C"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9</w:t>
            </w:r>
            <w:r w:rsidRPr="00F23C47">
              <w:rPr>
                <w:rFonts w:ascii="宋体" w:eastAsia="宋体" w:hAnsi="宋体" w:cs="宋体"/>
                <w:color w:val="000000" w:themeColor="text1"/>
                <w:kern w:val="0"/>
                <w:sz w:val="18"/>
                <w:szCs w:val="18"/>
                <w:lang w:bidi="ar"/>
              </w:rPr>
              <w:t>.5</w:t>
            </w:r>
            <w:r w:rsidRPr="00F23C47">
              <w:rPr>
                <w:rFonts w:ascii="宋体" w:eastAsia="宋体" w:hAnsi="宋体" w:cs="宋体" w:hint="eastAsia"/>
                <w:color w:val="000000" w:themeColor="text1"/>
                <w:kern w:val="0"/>
                <w:sz w:val="18"/>
                <w:szCs w:val="18"/>
                <w:lang w:bidi="ar"/>
              </w:rPr>
              <w:t>-</w:t>
            </w:r>
            <w:r w:rsidRPr="00F23C47">
              <w:rPr>
                <w:rFonts w:ascii="宋体" w:eastAsia="宋体" w:hAnsi="宋体" w:cs="宋体"/>
                <w:color w:val="000000" w:themeColor="text1"/>
                <w:kern w:val="0"/>
                <w:sz w:val="18"/>
                <w:szCs w:val="18"/>
                <w:lang w:bidi="ar"/>
              </w:rPr>
              <w:t>10.5</w:t>
            </w:r>
          </w:p>
        </w:tc>
        <w:tc>
          <w:tcPr>
            <w:tcW w:w="567" w:type="dxa"/>
            <w:vAlign w:val="center"/>
          </w:tcPr>
          <w:p w14:paraId="55B9FF04"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5B79226E"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512AB7F7"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49B5AD44" w14:textId="560579C3"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5</w:t>
            </w:r>
            <w:r w:rsidRPr="00F23C47">
              <w:rPr>
                <w:rFonts w:ascii="宋体" w:eastAsia="宋体" w:hAnsi="宋体" w:cs="宋体"/>
                <w:color w:val="000000" w:themeColor="text1"/>
                <w:kern w:val="0"/>
                <w:sz w:val="18"/>
                <w:szCs w:val="18"/>
                <w:lang w:bidi="ar"/>
              </w:rPr>
              <w:t>0</w:t>
            </w:r>
          </w:p>
        </w:tc>
        <w:tc>
          <w:tcPr>
            <w:tcW w:w="567" w:type="dxa"/>
            <w:vAlign w:val="center"/>
          </w:tcPr>
          <w:p w14:paraId="6EE06F0C" w14:textId="4F14893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331103EA"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2ECFF8DB"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200</w:t>
            </w:r>
          </w:p>
        </w:tc>
        <w:tc>
          <w:tcPr>
            <w:tcW w:w="567" w:type="dxa"/>
            <w:vAlign w:val="center"/>
          </w:tcPr>
          <w:p w14:paraId="7B8AC305"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1334" w:type="dxa"/>
            <w:vAlign w:val="center"/>
          </w:tcPr>
          <w:p w14:paraId="4E1E1404"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500</w:t>
            </w:r>
          </w:p>
        </w:tc>
      </w:tr>
      <w:tr w:rsidR="00F23C47" w14:paraId="4F1A0FB3" w14:textId="77777777" w:rsidTr="008F5050">
        <w:trPr>
          <w:jc w:val="center"/>
        </w:trPr>
        <w:tc>
          <w:tcPr>
            <w:tcW w:w="2352" w:type="dxa"/>
            <w:vAlign w:val="center"/>
          </w:tcPr>
          <w:p w14:paraId="665CF3AC" w14:textId="2F7C2E5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IC-</w:t>
            </w:r>
            <w:r w:rsidRPr="00F23C47">
              <w:rPr>
                <w:rFonts w:ascii="宋体" w:eastAsia="宋体" w:hAnsi="宋体" w:cs="宋体"/>
                <w:color w:val="000000" w:themeColor="text1"/>
                <w:kern w:val="0"/>
                <w:sz w:val="18"/>
                <w:szCs w:val="18"/>
                <w:lang w:bidi="ar"/>
              </w:rPr>
              <w:t>NiCr10</w:t>
            </w:r>
            <w:r w:rsidRPr="00F23C47">
              <w:rPr>
                <w:rFonts w:ascii="宋体" w:eastAsia="宋体" w:hAnsi="宋体" w:cs="宋体" w:hint="eastAsia"/>
                <w:color w:val="000000" w:themeColor="text1"/>
                <w:kern w:val="0"/>
                <w:sz w:val="18"/>
                <w:szCs w:val="18"/>
                <w:lang w:bidi="ar"/>
              </w:rPr>
              <w:t>-99. 9</w:t>
            </w:r>
            <w:r w:rsidRPr="00F23C47">
              <w:rPr>
                <w:rFonts w:ascii="宋体" w:eastAsia="宋体" w:hAnsi="宋体" w:cs="宋体"/>
                <w:color w:val="000000" w:themeColor="text1"/>
                <w:kern w:val="0"/>
                <w:sz w:val="18"/>
                <w:szCs w:val="18"/>
                <w:lang w:bidi="ar"/>
              </w:rPr>
              <w:t>9</w:t>
            </w:r>
          </w:p>
        </w:tc>
        <w:tc>
          <w:tcPr>
            <w:tcW w:w="1843" w:type="dxa"/>
            <w:vAlign w:val="center"/>
          </w:tcPr>
          <w:p w14:paraId="16FCFB1B"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余量</w:t>
            </w:r>
          </w:p>
        </w:tc>
        <w:tc>
          <w:tcPr>
            <w:tcW w:w="1134" w:type="dxa"/>
            <w:vAlign w:val="center"/>
          </w:tcPr>
          <w:p w14:paraId="023A0AB0"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9</w:t>
            </w:r>
            <w:r w:rsidRPr="00F23C47">
              <w:rPr>
                <w:rFonts w:ascii="宋体" w:eastAsia="宋体" w:hAnsi="宋体" w:cs="宋体"/>
                <w:color w:val="000000" w:themeColor="text1"/>
                <w:kern w:val="0"/>
                <w:sz w:val="18"/>
                <w:szCs w:val="18"/>
                <w:lang w:bidi="ar"/>
              </w:rPr>
              <w:t>.5</w:t>
            </w:r>
            <w:r w:rsidRPr="00F23C47">
              <w:rPr>
                <w:rFonts w:ascii="宋体" w:eastAsia="宋体" w:hAnsi="宋体" w:cs="宋体" w:hint="eastAsia"/>
                <w:color w:val="000000" w:themeColor="text1"/>
                <w:kern w:val="0"/>
                <w:sz w:val="18"/>
                <w:szCs w:val="18"/>
                <w:lang w:bidi="ar"/>
              </w:rPr>
              <w:t>-</w:t>
            </w:r>
            <w:r w:rsidRPr="00F23C47">
              <w:rPr>
                <w:rFonts w:ascii="宋体" w:eastAsia="宋体" w:hAnsi="宋体" w:cs="宋体"/>
                <w:color w:val="000000" w:themeColor="text1"/>
                <w:kern w:val="0"/>
                <w:sz w:val="18"/>
                <w:szCs w:val="18"/>
                <w:lang w:bidi="ar"/>
              </w:rPr>
              <w:t>10.5</w:t>
            </w:r>
          </w:p>
        </w:tc>
        <w:tc>
          <w:tcPr>
            <w:tcW w:w="567" w:type="dxa"/>
            <w:vAlign w:val="center"/>
          </w:tcPr>
          <w:p w14:paraId="07B8A72E" w14:textId="4E6670E4"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80</w:t>
            </w:r>
          </w:p>
        </w:tc>
        <w:tc>
          <w:tcPr>
            <w:tcW w:w="567" w:type="dxa"/>
            <w:vAlign w:val="center"/>
          </w:tcPr>
          <w:p w14:paraId="51F24DC1" w14:textId="62A3708D"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579DBEDE" w14:textId="6704F36B"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7300AA27" w14:textId="18FCD471"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5</w:t>
            </w:r>
            <w:r w:rsidRPr="00F23C47">
              <w:rPr>
                <w:rFonts w:ascii="宋体" w:eastAsia="宋体" w:hAnsi="宋体" w:cs="宋体"/>
                <w:color w:val="000000" w:themeColor="text1"/>
                <w:kern w:val="0"/>
                <w:sz w:val="18"/>
                <w:szCs w:val="18"/>
                <w:lang w:bidi="ar"/>
              </w:rPr>
              <w:t>0</w:t>
            </w:r>
          </w:p>
        </w:tc>
        <w:tc>
          <w:tcPr>
            <w:tcW w:w="567" w:type="dxa"/>
            <w:vAlign w:val="center"/>
          </w:tcPr>
          <w:p w14:paraId="59B02C6E" w14:textId="0BD8C54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56A5535F" w14:textId="55AFA0C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1F7C546E" w14:textId="65208188"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7FBFCF88" w14:textId="04932F5F"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1334" w:type="dxa"/>
            <w:vAlign w:val="center"/>
          </w:tcPr>
          <w:p w14:paraId="56ECA245"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1</w:t>
            </w:r>
            <w:r w:rsidRPr="00F23C47">
              <w:rPr>
                <w:rFonts w:ascii="宋体" w:eastAsia="宋体" w:hAnsi="宋体" w:cs="宋体"/>
                <w:color w:val="000000" w:themeColor="text1"/>
                <w:kern w:val="0"/>
                <w:sz w:val="18"/>
                <w:szCs w:val="18"/>
                <w:lang w:bidi="ar"/>
              </w:rPr>
              <w:t>00</w:t>
            </w:r>
          </w:p>
        </w:tc>
      </w:tr>
      <w:tr w:rsidR="00F23C47" w14:paraId="23BB27CD" w14:textId="77777777" w:rsidTr="008F5050">
        <w:trPr>
          <w:jc w:val="center"/>
        </w:trPr>
        <w:tc>
          <w:tcPr>
            <w:tcW w:w="2352" w:type="dxa"/>
            <w:vMerge w:val="restart"/>
            <w:vAlign w:val="center"/>
          </w:tcPr>
          <w:p w14:paraId="35D92FAD"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牌号</w:t>
            </w:r>
          </w:p>
        </w:tc>
        <w:tc>
          <w:tcPr>
            <w:tcW w:w="2977" w:type="dxa"/>
            <w:gridSpan w:val="2"/>
            <w:vAlign w:val="center"/>
          </w:tcPr>
          <w:p w14:paraId="6806DE08"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主要成分/%</w:t>
            </w:r>
          </w:p>
          <w:p w14:paraId="6A80BF1B" w14:textId="77777777"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（质量分数）</w:t>
            </w:r>
          </w:p>
        </w:tc>
        <w:tc>
          <w:tcPr>
            <w:tcW w:w="5870" w:type="dxa"/>
            <w:gridSpan w:val="9"/>
          </w:tcPr>
          <w:p w14:paraId="683065B8" w14:textId="431783F3" w:rsidR="00F23C47" w:rsidRPr="00F23C47" w:rsidRDefault="00F23C47" w:rsidP="00B11A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杂质含量/10-4（质量分数），不大于</w:t>
            </w:r>
          </w:p>
        </w:tc>
      </w:tr>
      <w:tr w:rsidR="00F23C47" w14:paraId="1631FADF" w14:textId="77777777" w:rsidTr="008F5050">
        <w:trPr>
          <w:jc w:val="center"/>
        </w:trPr>
        <w:tc>
          <w:tcPr>
            <w:tcW w:w="2352" w:type="dxa"/>
            <w:vMerge/>
            <w:vAlign w:val="center"/>
          </w:tcPr>
          <w:p w14:paraId="5DF2A2C9"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p>
        </w:tc>
        <w:tc>
          <w:tcPr>
            <w:tcW w:w="1843" w:type="dxa"/>
            <w:vAlign w:val="center"/>
          </w:tcPr>
          <w:p w14:paraId="405BE584"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Ni</w:t>
            </w:r>
          </w:p>
        </w:tc>
        <w:tc>
          <w:tcPr>
            <w:tcW w:w="1134" w:type="dxa"/>
            <w:vAlign w:val="center"/>
          </w:tcPr>
          <w:p w14:paraId="2080D365"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Cr</w:t>
            </w:r>
          </w:p>
        </w:tc>
        <w:tc>
          <w:tcPr>
            <w:tcW w:w="567" w:type="dxa"/>
            <w:vAlign w:val="center"/>
          </w:tcPr>
          <w:p w14:paraId="093A8663" w14:textId="305D743E"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Al</w:t>
            </w:r>
          </w:p>
        </w:tc>
        <w:tc>
          <w:tcPr>
            <w:tcW w:w="567" w:type="dxa"/>
            <w:vAlign w:val="center"/>
          </w:tcPr>
          <w:p w14:paraId="25423C63" w14:textId="4050E025"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F</w:t>
            </w:r>
            <w:r w:rsidRPr="00F23C47">
              <w:rPr>
                <w:rFonts w:ascii="宋体" w:eastAsia="宋体" w:hAnsi="宋体" w:cs="宋体" w:hint="eastAsia"/>
                <w:color w:val="000000" w:themeColor="text1"/>
                <w:kern w:val="0"/>
                <w:sz w:val="18"/>
                <w:szCs w:val="18"/>
                <w:lang w:bidi="ar"/>
              </w:rPr>
              <w:t>e</w:t>
            </w:r>
          </w:p>
        </w:tc>
        <w:tc>
          <w:tcPr>
            <w:tcW w:w="567" w:type="dxa"/>
            <w:vAlign w:val="center"/>
          </w:tcPr>
          <w:p w14:paraId="7913732F" w14:textId="0219DC05"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Mg</w:t>
            </w:r>
          </w:p>
        </w:tc>
        <w:tc>
          <w:tcPr>
            <w:tcW w:w="567" w:type="dxa"/>
          </w:tcPr>
          <w:p w14:paraId="15F1FBCF" w14:textId="351A6031"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M</w:t>
            </w:r>
            <w:r w:rsidRPr="00F23C47">
              <w:rPr>
                <w:rFonts w:ascii="宋体" w:eastAsia="宋体" w:hAnsi="宋体" w:cs="宋体" w:hint="eastAsia"/>
                <w:color w:val="000000" w:themeColor="text1"/>
                <w:kern w:val="0"/>
                <w:sz w:val="18"/>
                <w:szCs w:val="18"/>
                <w:lang w:bidi="ar"/>
              </w:rPr>
              <w:t>n</w:t>
            </w:r>
          </w:p>
        </w:tc>
        <w:tc>
          <w:tcPr>
            <w:tcW w:w="567" w:type="dxa"/>
            <w:vAlign w:val="center"/>
          </w:tcPr>
          <w:p w14:paraId="7A36CE61" w14:textId="3B25CB74"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Si</w:t>
            </w:r>
          </w:p>
        </w:tc>
        <w:tc>
          <w:tcPr>
            <w:tcW w:w="567" w:type="dxa"/>
            <w:vAlign w:val="center"/>
          </w:tcPr>
          <w:p w14:paraId="23984644" w14:textId="3C0E5CCA"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proofErr w:type="spellStart"/>
            <w:r w:rsidRPr="00F23C47">
              <w:rPr>
                <w:rFonts w:ascii="宋体" w:eastAsia="宋体" w:hAnsi="宋体" w:cs="宋体"/>
                <w:color w:val="000000" w:themeColor="text1"/>
                <w:kern w:val="0"/>
                <w:sz w:val="18"/>
                <w:szCs w:val="18"/>
                <w:lang w:bidi="ar"/>
              </w:rPr>
              <w:t>T</w:t>
            </w:r>
            <w:r w:rsidRPr="00F23C47">
              <w:rPr>
                <w:rFonts w:ascii="宋体" w:eastAsia="宋体" w:hAnsi="宋体" w:cs="宋体" w:hint="eastAsia"/>
                <w:color w:val="000000" w:themeColor="text1"/>
                <w:kern w:val="0"/>
                <w:sz w:val="18"/>
                <w:szCs w:val="18"/>
                <w:lang w:bidi="ar"/>
              </w:rPr>
              <w:t>i</w:t>
            </w:r>
            <w:proofErr w:type="spellEnd"/>
          </w:p>
        </w:tc>
        <w:tc>
          <w:tcPr>
            <w:tcW w:w="567" w:type="dxa"/>
            <w:vAlign w:val="center"/>
          </w:tcPr>
          <w:p w14:paraId="23CC6F41" w14:textId="46A58EB4"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V</w:t>
            </w:r>
          </w:p>
        </w:tc>
        <w:tc>
          <w:tcPr>
            <w:tcW w:w="567" w:type="dxa"/>
            <w:vAlign w:val="center"/>
          </w:tcPr>
          <w:p w14:paraId="74D4CE34" w14:textId="08582F9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Zr</w:t>
            </w:r>
          </w:p>
        </w:tc>
        <w:tc>
          <w:tcPr>
            <w:tcW w:w="1334" w:type="dxa"/>
            <w:vAlign w:val="center"/>
          </w:tcPr>
          <w:p w14:paraId="4065A32E"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杂质总量a</w:t>
            </w:r>
          </w:p>
        </w:tc>
      </w:tr>
      <w:tr w:rsidR="00F23C47" w14:paraId="656A5AB5" w14:textId="77777777" w:rsidTr="008F5050">
        <w:trPr>
          <w:jc w:val="center"/>
        </w:trPr>
        <w:tc>
          <w:tcPr>
            <w:tcW w:w="2352" w:type="dxa"/>
            <w:vAlign w:val="center"/>
          </w:tcPr>
          <w:p w14:paraId="16720AB7" w14:textId="336DCA2C"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IC-</w:t>
            </w:r>
            <w:r w:rsidRPr="00F23C47">
              <w:rPr>
                <w:rFonts w:ascii="宋体" w:eastAsia="宋体" w:hAnsi="宋体" w:cs="宋体"/>
                <w:color w:val="000000" w:themeColor="text1"/>
                <w:kern w:val="0"/>
                <w:sz w:val="18"/>
                <w:szCs w:val="18"/>
                <w:lang w:bidi="ar"/>
              </w:rPr>
              <w:t>NiCr20</w:t>
            </w:r>
            <w:r w:rsidRPr="00F23C47">
              <w:rPr>
                <w:rFonts w:ascii="宋体" w:eastAsia="宋体" w:hAnsi="宋体" w:cs="宋体" w:hint="eastAsia"/>
                <w:color w:val="000000" w:themeColor="text1"/>
                <w:kern w:val="0"/>
                <w:sz w:val="18"/>
                <w:szCs w:val="18"/>
                <w:lang w:bidi="ar"/>
              </w:rPr>
              <w:t>-99. 9</w:t>
            </w:r>
            <w:r w:rsidRPr="00F23C47">
              <w:rPr>
                <w:rFonts w:ascii="宋体" w:eastAsia="宋体" w:hAnsi="宋体" w:cs="宋体"/>
                <w:color w:val="000000" w:themeColor="text1"/>
                <w:kern w:val="0"/>
                <w:sz w:val="18"/>
                <w:szCs w:val="18"/>
                <w:lang w:bidi="ar"/>
              </w:rPr>
              <w:t>5</w:t>
            </w:r>
          </w:p>
        </w:tc>
        <w:tc>
          <w:tcPr>
            <w:tcW w:w="1843" w:type="dxa"/>
            <w:vAlign w:val="center"/>
          </w:tcPr>
          <w:p w14:paraId="3011CFD2"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余量</w:t>
            </w:r>
          </w:p>
        </w:tc>
        <w:tc>
          <w:tcPr>
            <w:tcW w:w="1134" w:type="dxa"/>
            <w:vAlign w:val="center"/>
          </w:tcPr>
          <w:p w14:paraId="365E6DC0"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19.5</w:t>
            </w:r>
            <w:r w:rsidRPr="00F23C47">
              <w:rPr>
                <w:rFonts w:ascii="宋体" w:eastAsia="宋体" w:hAnsi="宋体" w:cs="宋体" w:hint="eastAsia"/>
                <w:color w:val="000000" w:themeColor="text1"/>
                <w:kern w:val="0"/>
                <w:sz w:val="18"/>
                <w:szCs w:val="18"/>
                <w:lang w:bidi="ar"/>
              </w:rPr>
              <w:t>-</w:t>
            </w:r>
            <w:r w:rsidRPr="00F23C47">
              <w:rPr>
                <w:rFonts w:ascii="宋体" w:eastAsia="宋体" w:hAnsi="宋体" w:cs="宋体"/>
                <w:color w:val="000000" w:themeColor="text1"/>
                <w:kern w:val="0"/>
                <w:sz w:val="18"/>
                <w:szCs w:val="18"/>
                <w:lang w:bidi="ar"/>
              </w:rPr>
              <w:t>20.5</w:t>
            </w:r>
          </w:p>
        </w:tc>
        <w:tc>
          <w:tcPr>
            <w:tcW w:w="567" w:type="dxa"/>
            <w:vAlign w:val="center"/>
          </w:tcPr>
          <w:p w14:paraId="5FA53D02" w14:textId="30B66790"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612262E5" w14:textId="52F9F80F"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7F38DDFA" w14:textId="6746D9D2"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1F1B58B6" w14:textId="241F3B96"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5</w:t>
            </w:r>
            <w:r w:rsidRPr="00F23C47">
              <w:rPr>
                <w:rFonts w:ascii="宋体" w:eastAsia="宋体" w:hAnsi="宋体" w:cs="宋体"/>
                <w:color w:val="000000" w:themeColor="text1"/>
                <w:kern w:val="0"/>
                <w:sz w:val="18"/>
                <w:szCs w:val="18"/>
                <w:lang w:bidi="ar"/>
              </w:rPr>
              <w:t>0</w:t>
            </w:r>
          </w:p>
        </w:tc>
        <w:tc>
          <w:tcPr>
            <w:tcW w:w="567" w:type="dxa"/>
            <w:vAlign w:val="center"/>
          </w:tcPr>
          <w:p w14:paraId="43A8CA83" w14:textId="21E38EF0"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3D6DE5D2" w14:textId="44A73360"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3C168826" w14:textId="63EE94A2"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200</w:t>
            </w:r>
          </w:p>
        </w:tc>
        <w:tc>
          <w:tcPr>
            <w:tcW w:w="567" w:type="dxa"/>
            <w:vAlign w:val="center"/>
          </w:tcPr>
          <w:p w14:paraId="4771F1FF" w14:textId="033046FD"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1334" w:type="dxa"/>
            <w:vAlign w:val="center"/>
          </w:tcPr>
          <w:p w14:paraId="7AB3F928"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500</w:t>
            </w:r>
          </w:p>
        </w:tc>
      </w:tr>
      <w:tr w:rsidR="00F23C47" w14:paraId="0A7DDD0C" w14:textId="77777777" w:rsidTr="008F5050">
        <w:trPr>
          <w:jc w:val="center"/>
        </w:trPr>
        <w:tc>
          <w:tcPr>
            <w:tcW w:w="2352" w:type="dxa"/>
            <w:vAlign w:val="center"/>
          </w:tcPr>
          <w:p w14:paraId="3C26B03D" w14:textId="751F47F3"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IC-</w:t>
            </w:r>
            <w:r w:rsidRPr="00F23C47">
              <w:rPr>
                <w:rFonts w:ascii="宋体" w:eastAsia="宋体" w:hAnsi="宋体" w:cs="宋体"/>
                <w:color w:val="000000" w:themeColor="text1"/>
                <w:kern w:val="0"/>
                <w:sz w:val="18"/>
                <w:szCs w:val="18"/>
                <w:lang w:bidi="ar"/>
              </w:rPr>
              <w:t>NiCr20</w:t>
            </w:r>
            <w:r w:rsidRPr="00F23C47">
              <w:rPr>
                <w:rFonts w:ascii="宋体" w:eastAsia="宋体" w:hAnsi="宋体" w:cs="宋体" w:hint="eastAsia"/>
                <w:color w:val="000000" w:themeColor="text1"/>
                <w:kern w:val="0"/>
                <w:sz w:val="18"/>
                <w:szCs w:val="18"/>
                <w:lang w:bidi="ar"/>
              </w:rPr>
              <w:t>-99. 9</w:t>
            </w:r>
            <w:r w:rsidRPr="00F23C47">
              <w:rPr>
                <w:rFonts w:ascii="宋体" w:eastAsia="宋体" w:hAnsi="宋体" w:cs="宋体"/>
                <w:color w:val="000000" w:themeColor="text1"/>
                <w:kern w:val="0"/>
                <w:sz w:val="18"/>
                <w:szCs w:val="18"/>
                <w:lang w:bidi="ar"/>
              </w:rPr>
              <w:t>9</w:t>
            </w:r>
          </w:p>
        </w:tc>
        <w:tc>
          <w:tcPr>
            <w:tcW w:w="1843" w:type="dxa"/>
            <w:vAlign w:val="center"/>
          </w:tcPr>
          <w:p w14:paraId="3343EFE0"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余量</w:t>
            </w:r>
          </w:p>
        </w:tc>
        <w:tc>
          <w:tcPr>
            <w:tcW w:w="1134" w:type="dxa"/>
            <w:vAlign w:val="center"/>
          </w:tcPr>
          <w:p w14:paraId="50562470"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19.5</w:t>
            </w:r>
            <w:r w:rsidRPr="00F23C47">
              <w:rPr>
                <w:rFonts w:ascii="宋体" w:eastAsia="宋体" w:hAnsi="宋体" w:cs="宋体" w:hint="eastAsia"/>
                <w:color w:val="000000" w:themeColor="text1"/>
                <w:kern w:val="0"/>
                <w:sz w:val="18"/>
                <w:szCs w:val="18"/>
                <w:lang w:bidi="ar"/>
              </w:rPr>
              <w:t>-</w:t>
            </w:r>
            <w:r w:rsidRPr="00F23C47">
              <w:rPr>
                <w:rFonts w:ascii="宋体" w:eastAsia="宋体" w:hAnsi="宋体" w:cs="宋体"/>
                <w:color w:val="000000" w:themeColor="text1"/>
                <w:kern w:val="0"/>
                <w:sz w:val="18"/>
                <w:szCs w:val="18"/>
                <w:lang w:bidi="ar"/>
              </w:rPr>
              <w:t>20.5</w:t>
            </w:r>
          </w:p>
        </w:tc>
        <w:tc>
          <w:tcPr>
            <w:tcW w:w="567" w:type="dxa"/>
            <w:vAlign w:val="center"/>
          </w:tcPr>
          <w:p w14:paraId="13C0C225" w14:textId="5FE8950D"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80</w:t>
            </w:r>
          </w:p>
        </w:tc>
        <w:tc>
          <w:tcPr>
            <w:tcW w:w="567" w:type="dxa"/>
            <w:vAlign w:val="center"/>
          </w:tcPr>
          <w:p w14:paraId="64E4B6AB" w14:textId="504BC04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3540A4EC" w14:textId="27D13D63"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tcPr>
          <w:p w14:paraId="2C31A457" w14:textId="212CC793"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5</w:t>
            </w:r>
            <w:r w:rsidRPr="00F23C47">
              <w:rPr>
                <w:rFonts w:ascii="宋体" w:eastAsia="宋体" w:hAnsi="宋体" w:cs="宋体"/>
                <w:color w:val="000000" w:themeColor="text1"/>
                <w:kern w:val="0"/>
                <w:sz w:val="18"/>
                <w:szCs w:val="18"/>
                <w:lang w:bidi="ar"/>
              </w:rPr>
              <w:t>0</w:t>
            </w:r>
          </w:p>
        </w:tc>
        <w:tc>
          <w:tcPr>
            <w:tcW w:w="567" w:type="dxa"/>
            <w:vAlign w:val="center"/>
          </w:tcPr>
          <w:p w14:paraId="0C03D3AB" w14:textId="3289B9C4"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100</w:t>
            </w:r>
          </w:p>
        </w:tc>
        <w:tc>
          <w:tcPr>
            <w:tcW w:w="567" w:type="dxa"/>
            <w:vAlign w:val="center"/>
          </w:tcPr>
          <w:p w14:paraId="09DC0A1C" w14:textId="1D6AB203"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50</w:t>
            </w:r>
          </w:p>
        </w:tc>
        <w:tc>
          <w:tcPr>
            <w:tcW w:w="567" w:type="dxa"/>
            <w:vAlign w:val="center"/>
          </w:tcPr>
          <w:p w14:paraId="597C967B" w14:textId="0FBCF0D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567" w:type="dxa"/>
            <w:vAlign w:val="center"/>
          </w:tcPr>
          <w:p w14:paraId="1BA5E35F" w14:textId="1054787B"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color w:val="000000" w:themeColor="text1"/>
                <w:kern w:val="0"/>
                <w:sz w:val="18"/>
                <w:szCs w:val="18"/>
                <w:lang w:bidi="ar"/>
              </w:rPr>
              <w:t>30</w:t>
            </w:r>
          </w:p>
        </w:tc>
        <w:tc>
          <w:tcPr>
            <w:tcW w:w="1334" w:type="dxa"/>
            <w:vAlign w:val="center"/>
          </w:tcPr>
          <w:p w14:paraId="012F312B" w14:textId="77777777" w:rsidR="00F23C47" w:rsidRPr="00F23C47" w:rsidRDefault="00F23C47" w:rsidP="00F23C47">
            <w:pPr>
              <w:widowControl/>
              <w:jc w:val="center"/>
              <w:textAlignment w:val="center"/>
              <w:rPr>
                <w:rFonts w:ascii="宋体" w:eastAsia="宋体" w:hAnsi="宋体" w:cs="宋体"/>
                <w:color w:val="000000" w:themeColor="text1"/>
                <w:kern w:val="0"/>
                <w:sz w:val="18"/>
                <w:szCs w:val="18"/>
                <w:lang w:bidi="ar"/>
              </w:rPr>
            </w:pPr>
            <w:r w:rsidRPr="00F23C47">
              <w:rPr>
                <w:rFonts w:ascii="宋体" w:eastAsia="宋体" w:hAnsi="宋体" w:cs="宋体" w:hint="eastAsia"/>
                <w:color w:val="000000" w:themeColor="text1"/>
                <w:kern w:val="0"/>
                <w:sz w:val="18"/>
                <w:szCs w:val="18"/>
                <w:lang w:bidi="ar"/>
              </w:rPr>
              <w:t>1</w:t>
            </w:r>
            <w:r w:rsidRPr="00F23C47">
              <w:rPr>
                <w:rFonts w:ascii="宋体" w:eastAsia="宋体" w:hAnsi="宋体" w:cs="宋体"/>
                <w:color w:val="000000" w:themeColor="text1"/>
                <w:kern w:val="0"/>
                <w:sz w:val="18"/>
                <w:szCs w:val="18"/>
                <w:lang w:bidi="ar"/>
              </w:rPr>
              <w:t>00</w:t>
            </w:r>
          </w:p>
        </w:tc>
      </w:tr>
      <w:tr w:rsidR="008F5050" w14:paraId="20D0E7BB" w14:textId="77777777" w:rsidTr="003F7467">
        <w:trPr>
          <w:jc w:val="center"/>
        </w:trPr>
        <w:tc>
          <w:tcPr>
            <w:tcW w:w="11199" w:type="dxa"/>
            <w:gridSpan w:val="12"/>
          </w:tcPr>
          <w:p w14:paraId="1995BF19" w14:textId="5C2C78DC" w:rsidR="008F5050" w:rsidRPr="00F23C47" w:rsidRDefault="008F5050" w:rsidP="00FE2F2D">
            <w:pPr>
              <w:widowControl/>
              <w:textAlignment w:val="center"/>
              <w:rPr>
                <w:rFonts w:ascii="宋体" w:eastAsia="宋体" w:hAnsi="宋体" w:cs="宋体"/>
                <w:color w:val="000000" w:themeColor="text1"/>
                <w:sz w:val="18"/>
                <w:szCs w:val="18"/>
              </w:rPr>
            </w:pPr>
            <w:r w:rsidRPr="00F23C47">
              <w:rPr>
                <w:rFonts w:ascii="宋体" w:eastAsia="宋体" w:hAnsi="宋体" w:cs="宋体" w:hint="eastAsia"/>
                <w:color w:val="000000" w:themeColor="text1"/>
                <w:kern w:val="0"/>
                <w:sz w:val="18"/>
                <w:szCs w:val="18"/>
                <w:lang w:bidi="ar"/>
              </w:rPr>
              <w:t>注：需方对某种特定杂质元素含量有要求的，由供需双方协商执行。</w:t>
            </w:r>
          </w:p>
        </w:tc>
      </w:tr>
      <w:tr w:rsidR="008F5050" w14:paraId="39C01891" w14:textId="77777777" w:rsidTr="00D7798C">
        <w:trPr>
          <w:trHeight w:val="634"/>
          <w:jc w:val="center"/>
        </w:trPr>
        <w:tc>
          <w:tcPr>
            <w:tcW w:w="11199" w:type="dxa"/>
            <w:gridSpan w:val="12"/>
          </w:tcPr>
          <w:p w14:paraId="0956B143" w14:textId="0722C3CE" w:rsidR="008F5050" w:rsidRPr="00F23C47" w:rsidRDefault="008F5050" w:rsidP="00FE2F2D">
            <w:pPr>
              <w:widowControl/>
              <w:textAlignment w:val="center"/>
              <w:rPr>
                <w:rFonts w:ascii="宋体" w:eastAsia="宋体" w:hAnsi="宋体" w:cs="宋体"/>
                <w:color w:val="000000" w:themeColor="text1"/>
                <w:sz w:val="18"/>
                <w:szCs w:val="18"/>
              </w:rPr>
            </w:pPr>
            <w:r w:rsidRPr="00F23C47">
              <w:rPr>
                <w:rFonts w:ascii="宋体" w:eastAsia="宋体" w:hAnsi="宋体" w:cs="宋体" w:hint="eastAsia"/>
                <w:color w:val="000000" w:themeColor="text1"/>
                <w:kern w:val="0"/>
                <w:sz w:val="18"/>
                <w:szCs w:val="18"/>
                <w:lang w:bidi="ar"/>
              </w:rPr>
              <w:t>a杂质总和为表中所列杂质实测值之</w:t>
            </w:r>
            <w:proofErr w:type="gramStart"/>
            <w:r w:rsidRPr="00F23C47">
              <w:rPr>
                <w:rFonts w:ascii="宋体" w:eastAsia="宋体" w:hAnsi="宋体" w:cs="宋体" w:hint="eastAsia"/>
                <w:color w:val="000000" w:themeColor="text1"/>
                <w:kern w:val="0"/>
                <w:sz w:val="18"/>
                <w:szCs w:val="18"/>
                <w:lang w:bidi="ar"/>
              </w:rPr>
              <w:t>和</w:t>
            </w:r>
            <w:proofErr w:type="gramEnd"/>
            <w:r w:rsidRPr="00F23C47">
              <w:rPr>
                <w:rFonts w:ascii="宋体" w:eastAsia="宋体" w:hAnsi="宋体" w:cs="宋体" w:hint="eastAsia"/>
                <w:color w:val="000000" w:themeColor="text1"/>
                <w:kern w:val="0"/>
                <w:sz w:val="18"/>
                <w:szCs w:val="18"/>
                <w:lang w:bidi="ar"/>
              </w:rPr>
              <w:t>。</w:t>
            </w:r>
          </w:p>
          <w:p w14:paraId="5DDB1BA3" w14:textId="77777777" w:rsidR="008F5050" w:rsidRPr="00F23C47" w:rsidRDefault="008F5050" w:rsidP="00FE2F2D">
            <w:pPr>
              <w:textAlignment w:val="center"/>
              <w:rPr>
                <w:rFonts w:ascii="宋体" w:eastAsia="宋体" w:hAnsi="宋体" w:cs="宋体"/>
                <w:color w:val="000000" w:themeColor="text1"/>
                <w:sz w:val="18"/>
                <w:szCs w:val="18"/>
              </w:rPr>
            </w:pPr>
            <w:r w:rsidRPr="00F23C47">
              <w:rPr>
                <w:rFonts w:ascii="宋体" w:eastAsia="宋体" w:hAnsi="宋体" w:cs="宋体" w:hint="eastAsia"/>
                <w:color w:val="000000" w:themeColor="text1"/>
                <w:kern w:val="0"/>
                <w:sz w:val="18"/>
                <w:szCs w:val="18"/>
                <w:lang w:bidi="ar"/>
              </w:rPr>
              <w:t>b铂蒸发料的铂含量为100%减去表中所列杂质实测值之和的余量。</w:t>
            </w:r>
          </w:p>
        </w:tc>
      </w:tr>
    </w:tbl>
    <w:p w14:paraId="197B3477" w14:textId="77777777" w:rsidR="002F5FA8" w:rsidRPr="00407D8D" w:rsidRDefault="00B57F6B" w:rsidP="006354BF">
      <w:pPr>
        <w:pStyle w:val="3"/>
        <w:rPr>
          <w:rFonts w:ascii="黑体" w:eastAsia="黑体" w:hAnsi="黑体" w:hint="default"/>
          <w:b w:val="0"/>
          <w:sz w:val="21"/>
          <w:szCs w:val="21"/>
        </w:rPr>
      </w:pPr>
      <w:r w:rsidRPr="00407D8D">
        <w:rPr>
          <w:rFonts w:ascii="黑体" w:eastAsia="黑体" w:hAnsi="黑体"/>
          <w:b w:val="0"/>
          <w:sz w:val="21"/>
          <w:szCs w:val="21"/>
        </w:rPr>
        <w:t>5.2外形尺寸及其允许偏差</w:t>
      </w:r>
    </w:p>
    <w:p w14:paraId="26987F24" w14:textId="77777777" w:rsidR="00B57F6B" w:rsidRPr="00407D8D" w:rsidRDefault="0039586D" w:rsidP="00407D8D">
      <w:pPr>
        <w:spacing w:line="360" w:lineRule="auto"/>
        <w:rPr>
          <w:rFonts w:ascii="黑体" w:eastAsia="黑体" w:hAnsi="黑体"/>
          <w:sz w:val="21"/>
          <w:szCs w:val="21"/>
        </w:rPr>
      </w:pPr>
      <w:r w:rsidRPr="00407D8D">
        <w:rPr>
          <w:rFonts w:ascii="黑体" w:eastAsia="黑体" w:hAnsi="黑体" w:hint="eastAsia"/>
          <w:sz w:val="21"/>
          <w:szCs w:val="21"/>
        </w:rPr>
        <w:t>5.2.1厚度及其允许偏差</w:t>
      </w:r>
    </w:p>
    <w:p w14:paraId="43524D9D" w14:textId="77777777" w:rsidR="00F32CCE" w:rsidRPr="0072561A" w:rsidRDefault="00CF3350" w:rsidP="0072561A">
      <w:pPr>
        <w:snapToGrid w:val="0"/>
        <w:ind w:firstLine="435"/>
        <w:jc w:val="both"/>
        <w:rPr>
          <w:rFonts w:ascii="宋体" w:eastAsia="宋体" w:hAnsi="宋体" w:cs="Times New Roman"/>
          <w:bCs/>
          <w:sz w:val="21"/>
          <w:szCs w:val="21"/>
        </w:rPr>
      </w:pPr>
      <w:r>
        <w:rPr>
          <w:rFonts w:ascii="宋体" w:eastAsia="宋体" w:hAnsi="宋体" w:cs="Times New Roman" w:hint="eastAsia"/>
          <w:bCs/>
          <w:sz w:val="21"/>
          <w:szCs w:val="21"/>
        </w:rPr>
        <w:t>镍铬</w:t>
      </w:r>
      <w:r w:rsidR="00F32CCE" w:rsidRPr="0072561A">
        <w:rPr>
          <w:rFonts w:ascii="宋体" w:eastAsia="宋体" w:hAnsi="宋体" w:cs="Times New Roman" w:hint="eastAsia"/>
          <w:bCs/>
          <w:sz w:val="21"/>
          <w:szCs w:val="21"/>
        </w:rPr>
        <w:t>蒸发料片</w:t>
      </w:r>
      <w:r w:rsidR="00030827" w:rsidRPr="00B22149">
        <w:rPr>
          <w:rFonts w:ascii="宋体" w:eastAsia="宋体" w:hAnsi="宋体" w:cs="Times New Roman" w:hint="eastAsia"/>
          <w:bCs/>
          <w:sz w:val="21"/>
          <w:szCs w:val="21"/>
        </w:rPr>
        <w:t>状产品</w:t>
      </w:r>
      <w:r w:rsidR="00F32CCE" w:rsidRPr="0072561A">
        <w:rPr>
          <w:rFonts w:ascii="宋体" w:eastAsia="宋体" w:hAnsi="宋体" w:cs="Times New Roman" w:hint="eastAsia"/>
          <w:bCs/>
          <w:sz w:val="21"/>
          <w:szCs w:val="21"/>
        </w:rPr>
        <w:t>的厚度</w:t>
      </w:r>
      <w:r w:rsidR="0036570D" w:rsidRPr="0072561A">
        <w:rPr>
          <w:rFonts w:ascii="宋体" w:eastAsia="宋体" w:hAnsi="宋体" w:cs="Times New Roman" w:hint="eastAsia"/>
          <w:bCs/>
          <w:sz w:val="21"/>
          <w:szCs w:val="21"/>
        </w:rPr>
        <w:t>及其允许偏差应符合表</w:t>
      </w:r>
      <w:r w:rsidR="00B11A47">
        <w:rPr>
          <w:rFonts w:ascii="宋体" w:eastAsia="宋体" w:hAnsi="宋体" w:cs="Times New Roman"/>
          <w:bCs/>
          <w:sz w:val="21"/>
          <w:szCs w:val="21"/>
        </w:rPr>
        <w:t>3</w:t>
      </w:r>
      <w:r w:rsidR="0036570D" w:rsidRPr="0072561A">
        <w:rPr>
          <w:rFonts w:ascii="宋体" w:eastAsia="宋体" w:hAnsi="宋体" w:cs="Times New Roman" w:hint="eastAsia"/>
          <w:bCs/>
          <w:sz w:val="21"/>
          <w:szCs w:val="21"/>
        </w:rPr>
        <w:t>的规定。</w:t>
      </w:r>
    </w:p>
    <w:p w14:paraId="47784917" w14:textId="77777777" w:rsidR="00FA34C2" w:rsidRPr="00080466" w:rsidRDefault="00FA34C2" w:rsidP="00080466">
      <w:pPr>
        <w:jc w:val="center"/>
        <w:rPr>
          <w:rFonts w:ascii="黑体" w:eastAsia="黑体" w:hAnsi="黑体"/>
          <w:sz w:val="21"/>
          <w:szCs w:val="21"/>
        </w:rPr>
      </w:pPr>
      <w:r w:rsidRPr="00080466">
        <w:rPr>
          <w:rFonts w:ascii="黑体" w:eastAsia="黑体" w:hAnsi="黑体" w:hint="eastAsia"/>
          <w:sz w:val="21"/>
          <w:szCs w:val="21"/>
        </w:rPr>
        <w:t>表</w:t>
      </w:r>
      <w:r w:rsidR="00B11A47">
        <w:rPr>
          <w:rFonts w:ascii="黑体" w:eastAsia="黑体" w:hAnsi="黑体"/>
          <w:sz w:val="21"/>
          <w:szCs w:val="21"/>
        </w:rPr>
        <w:t>3</w:t>
      </w:r>
      <w:r w:rsidR="008026B3" w:rsidRPr="00080466">
        <w:rPr>
          <w:rFonts w:ascii="黑体" w:eastAsia="黑体" w:hAnsi="黑体" w:hint="eastAsia"/>
          <w:sz w:val="21"/>
          <w:szCs w:val="21"/>
        </w:rPr>
        <w:t xml:space="preserve">  </w:t>
      </w:r>
      <w:r w:rsidRPr="00080466">
        <w:rPr>
          <w:rFonts w:ascii="黑体" w:eastAsia="黑体" w:hAnsi="黑体" w:hint="eastAsia"/>
          <w:sz w:val="21"/>
          <w:szCs w:val="21"/>
        </w:rPr>
        <w:t>厚度及其允许偏差</w:t>
      </w:r>
    </w:p>
    <w:p w14:paraId="6C98D503" w14:textId="77777777" w:rsidR="00FA34C2" w:rsidRPr="00407D8D" w:rsidRDefault="00FA34C2" w:rsidP="00407D8D">
      <w:pPr>
        <w:jc w:val="right"/>
        <w:rPr>
          <w:rFonts w:asciiTheme="minorEastAsia" w:hAnsiTheme="minorEastAsia"/>
          <w:sz w:val="18"/>
          <w:szCs w:val="21"/>
        </w:rPr>
      </w:pPr>
      <w:r w:rsidRPr="00407D8D">
        <w:rPr>
          <w:rFonts w:asciiTheme="minorEastAsia" w:hAnsiTheme="minorEastAsia" w:hint="eastAsia"/>
          <w:sz w:val="18"/>
          <w:szCs w:val="21"/>
        </w:rPr>
        <w:t>单位为毫米</w:t>
      </w:r>
    </w:p>
    <w:tbl>
      <w:tblPr>
        <w:tblStyle w:val="a4"/>
        <w:tblW w:w="0" w:type="auto"/>
        <w:tblLook w:val="04A0" w:firstRow="1" w:lastRow="0" w:firstColumn="1" w:lastColumn="0" w:noHBand="0" w:noVBand="1"/>
      </w:tblPr>
      <w:tblGrid>
        <w:gridCol w:w="5228"/>
        <w:gridCol w:w="5228"/>
      </w:tblGrid>
      <w:tr w:rsidR="00F6028E" w:rsidRPr="00407D8D" w14:paraId="45053BCA" w14:textId="77777777" w:rsidTr="00F6028E">
        <w:tc>
          <w:tcPr>
            <w:tcW w:w="5341" w:type="dxa"/>
          </w:tcPr>
          <w:p w14:paraId="3E30D63E" w14:textId="77777777" w:rsidR="00F6028E" w:rsidRPr="0072561A" w:rsidRDefault="00F6028E" w:rsidP="00ED6D54">
            <w:pPr>
              <w:jc w:val="center"/>
              <w:rPr>
                <w:rFonts w:ascii="宋体" w:eastAsia="宋体" w:hAnsi="宋体"/>
                <w:sz w:val="18"/>
                <w:szCs w:val="18"/>
              </w:rPr>
            </w:pPr>
            <w:r w:rsidRPr="0072561A">
              <w:rPr>
                <w:rFonts w:ascii="宋体" w:eastAsia="宋体" w:hAnsi="宋体" w:hint="eastAsia"/>
                <w:sz w:val="18"/>
                <w:szCs w:val="18"/>
              </w:rPr>
              <w:t>厚度</w:t>
            </w:r>
          </w:p>
        </w:tc>
        <w:tc>
          <w:tcPr>
            <w:tcW w:w="5341" w:type="dxa"/>
          </w:tcPr>
          <w:p w14:paraId="7297CFA1" w14:textId="77777777" w:rsidR="00F6028E" w:rsidRPr="0072561A" w:rsidRDefault="00F6028E" w:rsidP="00ED6D54">
            <w:pPr>
              <w:jc w:val="center"/>
              <w:rPr>
                <w:rFonts w:ascii="宋体" w:eastAsia="宋体" w:hAnsi="宋体"/>
                <w:sz w:val="18"/>
                <w:szCs w:val="18"/>
              </w:rPr>
            </w:pPr>
            <w:r w:rsidRPr="0072561A">
              <w:rPr>
                <w:rFonts w:ascii="宋体" w:eastAsia="宋体" w:hAnsi="宋体" w:hint="eastAsia"/>
                <w:sz w:val="18"/>
                <w:szCs w:val="18"/>
              </w:rPr>
              <w:t>厚度允许偏差</w:t>
            </w:r>
            <w:r w:rsidRPr="0072561A">
              <w:rPr>
                <w:rFonts w:ascii="宋体" w:eastAsia="宋体" w:hAnsi="宋体" w:hint="eastAsia"/>
                <w:sz w:val="18"/>
                <w:szCs w:val="18"/>
                <w:vertAlign w:val="superscript"/>
              </w:rPr>
              <w:t>a</w:t>
            </w:r>
          </w:p>
        </w:tc>
      </w:tr>
      <w:tr w:rsidR="00F6028E" w:rsidRPr="00407D8D" w14:paraId="03753587" w14:textId="77777777" w:rsidTr="00F6028E">
        <w:tc>
          <w:tcPr>
            <w:tcW w:w="5341" w:type="dxa"/>
          </w:tcPr>
          <w:p w14:paraId="74D3883A" w14:textId="77777777" w:rsidR="00F6028E" w:rsidRPr="0072561A" w:rsidRDefault="00F6028E" w:rsidP="00ED6D54">
            <w:pPr>
              <w:jc w:val="center"/>
              <w:rPr>
                <w:rFonts w:ascii="宋体" w:eastAsia="宋体" w:hAnsi="宋体"/>
                <w:sz w:val="18"/>
                <w:szCs w:val="18"/>
              </w:rPr>
            </w:pPr>
            <w:r w:rsidRPr="0072561A">
              <w:rPr>
                <w:rFonts w:ascii="宋体" w:eastAsia="宋体" w:hAnsi="宋体" w:hint="eastAsia"/>
                <w:sz w:val="18"/>
                <w:szCs w:val="18"/>
              </w:rPr>
              <w:t>0.1-</w:t>
            </w:r>
            <w:r w:rsidR="00246DFF" w:rsidRPr="0072561A">
              <w:rPr>
                <w:rFonts w:ascii="宋体" w:eastAsia="宋体" w:hAnsi="宋体" w:hint="eastAsia"/>
                <w:sz w:val="18"/>
                <w:szCs w:val="18"/>
              </w:rPr>
              <w:t>1</w:t>
            </w:r>
          </w:p>
        </w:tc>
        <w:tc>
          <w:tcPr>
            <w:tcW w:w="5341" w:type="dxa"/>
          </w:tcPr>
          <w:p w14:paraId="721DFCB9" w14:textId="77777777" w:rsidR="00F6028E" w:rsidRPr="0072561A" w:rsidRDefault="001E2034" w:rsidP="00ED6D54">
            <w:pPr>
              <w:jc w:val="center"/>
              <w:rPr>
                <w:rFonts w:ascii="宋体" w:eastAsia="宋体" w:hAnsi="宋体"/>
                <w:sz w:val="18"/>
                <w:szCs w:val="18"/>
              </w:rPr>
            </w:pPr>
            <w:r w:rsidRPr="0072561A">
              <w:rPr>
                <w:rFonts w:ascii="宋体" w:eastAsia="宋体" w:hAnsi="宋体" w:hint="eastAsia"/>
                <w:sz w:val="18"/>
                <w:szCs w:val="18"/>
              </w:rPr>
              <w:t>±0.05</w:t>
            </w:r>
          </w:p>
        </w:tc>
      </w:tr>
      <w:tr w:rsidR="001E2034" w:rsidRPr="00407D8D" w14:paraId="5A509D8E" w14:textId="77777777" w:rsidTr="00F6028E">
        <w:tc>
          <w:tcPr>
            <w:tcW w:w="5341" w:type="dxa"/>
          </w:tcPr>
          <w:p w14:paraId="42933A4F" w14:textId="77777777" w:rsidR="001E2034" w:rsidRPr="0072561A" w:rsidRDefault="001E2034" w:rsidP="00ED6D54">
            <w:pPr>
              <w:jc w:val="center"/>
              <w:rPr>
                <w:rFonts w:ascii="宋体" w:eastAsia="宋体" w:hAnsi="宋体"/>
                <w:sz w:val="18"/>
                <w:szCs w:val="18"/>
              </w:rPr>
            </w:pPr>
            <w:r w:rsidRPr="0072561A">
              <w:rPr>
                <w:rFonts w:ascii="宋体" w:eastAsia="宋体" w:hAnsi="宋体" w:hint="eastAsia"/>
                <w:sz w:val="18"/>
                <w:szCs w:val="18"/>
              </w:rPr>
              <w:t>＞</w:t>
            </w:r>
            <w:r w:rsidR="00246DFF" w:rsidRPr="0072561A">
              <w:rPr>
                <w:rFonts w:ascii="宋体" w:eastAsia="宋体" w:hAnsi="宋体" w:hint="eastAsia"/>
                <w:sz w:val="18"/>
                <w:szCs w:val="18"/>
              </w:rPr>
              <w:t>1-</w:t>
            </w:r>
            <w:r w:rsidR="00BF0CC6" w:rsidRPr="0072561A">
              <w:rPr>
                <w:rFonts w:ascii="宋体" w:eastAsia="宋体" w:hAnsi="宋体" w:hint="eastAsia"/>
                <w:sz w:val="18"/>
                <w:szCs w:val="18"/>
              </w:rPr>
              <w:t>2</w:t>
            </w:r>
          </w:p>
        </w:tc>
        <w:tc>
          <w:tcPr>
            <w:tcW w:w="5341" w:type="dxa"/>
          </w:tcPr>
          <w:p w14:paraId="2530C05E" w14:textId="77777777" w:rsidR="001E2034" w:rsidRPr="0072561A" w:rsidRDefault="00246DFF" w:rsidP="00ED6D54">
            <w:pPr>
              <w:jc w:val="center"/>
              <w:rPr>
                <w:rFonts w:ascii="宋体" w:eastAsia="宋体" w:hAnsi="宋体"/>
                <w:sz w:val="18"/>
                <w:szCs w:val="18"/>
              </w:rPr>
            </w:pPr>
            <w:r w:rsidRPr="0072561A">
              <w:rPr>
                <w:rFonts w:ascii="宋体" w:eastAsia="宋体" w:hAnsi="宋体" w:hint="eastAsia"/>
                <w:sz w:val="18"/>
                <w:szCs w:val="18"/>
              </w:rPr>
              <w:t>±0.1</w:t>
            </w:r>
          </w:p>
        </w:tc>
      </w:tr>
      <w:tr w:rsidR="00FA34C2" w:rsidRPr="00407D8D" w14:paraId="617041A9" w14:textId="77777777" w:rsidTr="00F6028E">
        <w:tc>
          <w:tcPr>
            <w:tcW w:w="5341" w:type="dxa"/>
          </w:tcPr>
          <w:p w14:paraId="61B92E65" w14:textId="77777777" w:rsidR="00FA34C2" w:rsidRPr="0072561A" w:rsidRDefault="00FA34C2" w:rsidP="00ED6D54">
            <w:pPr>
              <w:jc w:val="center"/>
              <w:rPr>
                <w:rFonts w:ascii="宋体" w:eastAsia="宋体" w:hAnsi="宋体"/>
                <w:sz w:val="18"/>
                <w:szCs w:val="18"/>
              </w:rPr>
            </w:pPr>
            <w:r w:rsidRPr="0072561A">
              <w:rPr>
                <w:rFonts w:ascii="宋体" w:eastAsia="宋体" w:hAnsi="宋体" w:hint="eastAsia"/>
                <w:sz w:val="18"/>
                <w:szCs w:val="18"/>
              </w:rPr>
              <w:t>＞2-5</w:t>
            </w:r>
          </w:p>
        </w:tc>
        <w:tc>
          <w:tcPr>
            <w:tcW w:w="5341" w:type="dxa"/>
          </w:tcPr>
          <w:p w14:paraId="1835C26B" w14:textId="77777777" w:rsidR="00FA34C2" w:rsidRPr="0072561A" w:rsidRDefault="00FA34C2" w:rsidP="00ED6D54">
            <w:pPr>
              <w:jc w:val="center"/>
              <w:rPr>
                <w:rFonts w:ascii="宋体" w:eastAsia="宋体" w:hAnsi="宋体"/>
                <w:sz w:val="18"/>
                <w:szCs w:val="18"/>
              </w:rPr>
            </w:pPr>
            <w:r w:rsidRPr="0072561A">
              <w:rPr>
                <w:rFonts w:ascii="宋体" w:eastAsia="宋体" w:hAnsi="宋体" w:hint="eastAsia"/>
                <w:sz w:val="18"/>
                <w:szCs w:val="18"/>
              </w:rPr>
              <w:t>±0.2</w:t>
            </w:r>
          </w:p>
        </w:tc>
      </w:tr>
    </w:tbl>
    <w:p w14:paraId="2A93D27A" w14:textId="77777777" w:rsidR="008F3855" w:rsidRPr="00ED6D54" w:rsidRDefault="008F3855" w:rsidP="00ED6D54">
      <w:pPr>
        <w:spacing w:line="360" w:lineRule="auto"/>
        <w:rPr>
          <w:rFonts w:ascii="黑体" w:eastAsia="黑体" w:hAnsi="黑体"/>
          <w:sz w:val="21"/>
          <w:szCs w:val="21"/>
        </w:rPr>
      </w:pPr>
      <w:r w:rsidRPr="00ED6D54">
        <w:rPr>
          <w:rFonts w:ascii="黑体" w:eastAsia="黑体" w:hAnsi="黑体" w:hint="eastAsia"/>
          <w:sz w:val="21"/>
          <w:szCs w:val="21"/>
        </w:rPr>
        <w:t>5.2.</w:t>
      </w:r>
      <w:r w:rsidR="007D4C00" w:rsidRPr="00ED6D54">
        <w:rPr>
          <w:rFonts w:ascii="黑体" w:eastAsia="黑体" w:hAnsi="黑体" w:hint="eastAsia"/>
          <w:sz w:val="21"/>
          <w:szCs w:val="21"/>
        </w:rPr>
        <w:t>2</w:t>
      </w:r>
      <w:r w:rsidRPr="00ED6D54">
        <w:rPr>
          <w:rFonts w:ascii="黑体" w:eastAsia="黑体" w:hAnsi="黑体" w:hint="eastAsia"/>
          <w:sz w:val="21"/>
          <w:szCs w:val="21"/>
        </w:rPr>
        <w:t>宽</w:t>
      </w:r>
      <w:r w:rsidR="007D4C00" w:rsidRPr="00ED6D54">
        <w:rPr>
          <w:rFonts w:ascii="黑体" w:eastAsia="黑体" w:hAnsi="黑体" w:hint="eastAsia"/>
          <w:sz w:val="21"/>
          <w:szCs w:val="21"/>
        </w:rPr>
        <w:t>度</w:t>
      </w:r>
      <w:r w:rsidRPr="00ED6D54">
        <w:rPr>
          <w:rFonts w:ascii="黑体" w:eastAsia="黑体" w:hAnsi="黑体" w:hint="eastAsia"/>
          <w:sz w:val="21"/>
          <w:szCs w:val="21"/>
        </w:rPr>
        <w:t>及其允许偏差</w:t>
      </w:r>
    </w:p>
    <w:p w14:paraId="03FE633F" w14:textId="77777777" w:rsidR="0036570D" w:rsidRPr="0072561A" w:rsidRDefault="00CF3350" w:rsidP="0072561A">
      <w:pPr>
        <w:snapToGrid w:val="0"/>
        <w:ind w:firstLine="435"/>
        <w:jc w:val="both"/>
        <w:rPr>
          <w:rFonts w:ascii="宋体" w:eastAsia="宋体" w:hAnsi="宋体" w:cs="Times New Roman"/>
          <w:bCs/>
          <w:sz w:val="21"/>
          <w:szCs w:val="21"/>
        </w:rPr>
      </w:pPr>
      <w:r>
        <w:rPr>
          <w:rFonts w:ascii="宋体" w:eastAsia="宋体" w:hAnsi="宋体" w:cs="Times New Roman" w:hint="eastAsia"/>
          <w:bCs/>
          <w:sz w:val="21"/>
          <w:szCs w:val="21"/>
        </w:rPr>
        <w:t>镍铬</w:t>
      </w:r>
      <w:r w:rsidR="0036570D" w:rsidRPr="0072561A">
        <w:rPr>
          <w:rFonts w:ascii="宋体" w:eastAsia="宋体" w:hAnsi="宋体" w:cs="Times New Roman" w:hint="eastAsia"/>
          <w:bCs/>
          <w:sz w:val="21"/>
          <w:szCs w:val="21"/>
        </w:rPr>
        <w:t>蒸发料片</w:t>
      </w:r>
      <w:r w:rsidR="00030827" w:rsidRPr="00B22149">
        <w:rPr>
          <w:rFonts w:ascii="宋体" w:eastAsia="宋体" w:hAnsi="宋体" w:cs="Times New Roman" w:hint="eastAsia"/>
          <w:bCs/>
          <w:sz w:val="21"/>
          <w:szCs w:val="21"/>
        </w:rPr>
        <w:t>状产品</w:t>
      </w:r>
      <w:r w:rsidR="0036570D" w:rsidRPr="0072561A">
        <w:rPr>
          <w:rFonts w:ascii="宋体" w:eastAsia="宋体" w:hAnsi="宋体" w:cs="Times New Roman" w:hint="eastAsia"/>
          <w:bCs/>
          <w:sz w:val="21"/>
          <w:szCs w:val="21"/>
        </w:rPr>
        <w:t>的宽度及其允许偏差应符合表</w:t>
      </w:r>
      <w:r w:rsidR="00B11A47">
        <w:rPr>
          <w:rFonts w:ascii="宋体" w:eastAsia="宋体" w:hAnsi="宋体" w:cs="Times New Roman"/>
          <w:bCs/>
          <w:sz w:val="21"/>
          <w:szCs w:val="21"/>
        </w:rPr>
        <w:t>4</w:t>
      </w:r>
      <w:r w:rsidR="0036570D" w:rsidRPr="0072561A">
        <w:rPr>
          <w:rFonts w:ascii="宋体" w:eastAsia="宋体" w:hAnsi="宋体" w:cs="Times New Roman" w:hint="eastAsia"/>
          <w:bCs/>
          <w:sz w:val="21"/>
          <w:szCs w:val="21"/>
        </w:rPr>
        <w:t>的规定。</w:t>
      </w:r>
    </w:p>
    <w:p w14:paraId="513221F5" w14:textId="77777777" w:rsidR="008F3855" w:rsidRPr="00080466" w:rsidRDefault="008F3855" w:rsidP="00407D8D">
      <w:pPr>
        <w:jc w:val="center"/>
        <w:rPr>
          <w:rFonts w:ascii="黑体" w:eastAsia="黑体" w:hAnsi="黑体"/>
          <w:sz w:val="21"/>
          <w:szCs w:val="21"/>
        </w:rPr>
      </w:pPr>
      <w:r w:rsidRPr="00080466">
        <w:rPr>
          <w:rFonts w:ascii="黑体" w:eastAsia="黑体" w:hAnsi="黑体" w:hint="eastAsia"/>
          <w:sz w:val="21"/>
          <w:szCs w:val="21"/>
        </w:rPr>
        <w:t>表</w:t>
      </w:r>
      <w:r w:rsidR="00B11A47">
        <w:rPr>
          <w:rFonts w:ascii="黑体" w:eastAsia="黑体" w:hAnsi="黑体"/>
          <w:sz w:val="21"/>
          <w:szCs w:val="21"/>
        </w:rPr>
        <w:t>4</w:t>
      </w:r>
      <w:r w:rsidR="008026B3" w:rsidRPr="00080466">
        <w:rPr>
          <w:rFonts w:ascii="黑体" w:eastAsia="黑体" w:hAnsi="黑体" w:hint="eastAsia"/>
          <w:sz w:val="21"/>
          <w:szCs w:val="21"/>
        </w:rPr>
        <w:t xml:space="preserve"> </w:t>
      </w:r>
      <w:r w:rsidRPr="00080466">
        <w:rPr>
          <w:rFonts w:ascii="黑体" w:eastAsia="黑体" w:hAnsi="黑体" w:hint="eastAsia"/>
          <w:sz w:val="21"/>
          <w:szCs w:val="21"/>
        </w:rPr>
        <w:t xml:space="preserve"> </w:t>
      </w:r>
      <w:r w:rsidR="007D4C00" w:rsidRPr="00080466">
        <w:rPr>
          <w:rFonts w:ascii="黑体" w:eastAsia="黑体" w:hAnsi="黑体" w:hint="eastAsia"/>
          <w:sz w:val="21"/>
          <w:szCs w:val="21"/>
        </w:rPr>
        <w:t>宽</w:t>
      </w:r>
      <w:r w:rsidRPr="00080466">
        <w:rPr>
          <w:rFonts w:ascii="黑体" w:eastAsia="黑体" w:hAnsi="黑体" w:hint="eastAsia"/>
          <w:sz w:val="21"/>
          <w:szCs w:val="21"/>
        </w:rPr>
        <w:t>度及其允许偏差</w:t>
      </w:r>
    </w:p>
    <w:p w14:paraId="0B4D8514" w14:textId="77777777" w:rsidR="008F3855" w:rsidRPr="00ED6D54" w:rsidRDefault="008F3855" w:rsidP="00407D8D">
      <w:pPr>
        <w:jc w:val="right"/>
        <w:rPr>
          <w:rFonts w:asciiTheme="minorEastAsia" w:hAnsiTheme="minorEastAsia"/>
          <w:sz w:val="18"/>
          <w:szCs w:val="21"/>
        </w:rPr>
      </w:pPr>
      <w:r w:rsidRPr="00ED6D54">
        <w:rPr>
          <w:rFonts w:asciiTheme="minorEastAsia" w:hAnsiTheme="minorEastAsia" w:hint="eastAsia"/>
          <w:sz w:val="18"/>
          <w:szCs w:val="21"/>
        </w:rPr>
        <w:t>单位为毫米</w:t>
      </w:r>
    </w:p>
    <w:tbl>
      <w:tblPr>
        <w:tblStyle w:val="a4"/>
        <w:tblW w:w="0" w:type="auto"/>
        <w:tblLook w:val="04A0" w:firstRow="1" w:lastRow="0" w:firstColumn="1" w:lastColumn="0" w:noHBand="0" w:noVBand="1"/>
      </w:tblPr>
      <w:tblGrid>
        <w:gridCol w:w="5227"/>
        <w:gridCol w:w="5229"/>
      </w:tblGrid>
      <w:tr w:rsidR="008F3855" w:rsidRPr="00407D8D" w14:paraId="2CA91919" w14:textId="77777777" w:rsidTr="008F3855">
        <w:tc>
          <w:tcPr>
            <w:tcW w:w="5341" w:type="dxa"/>
          </w:tcPr>
          <w:p w14:paraId="37F71846" w14:textId="77777777" w:rsidR="008F3855" w:rsidRPr="0072561A" w:rsidRDefault="008F3855" w:rsidP="00ED6D54">
            <w:pPr>
              <w:jc w:val="center"/>
              <w:rPr>
                <w:rFonts w:ascii="宋体" w:eastAsia="宋体" w:hAnsi="宋体"/>
                <w:sz w:val="18"/>
                <w:szCs w:val="21"/>
              </w:rPr>
            </w:pPr>
            <w:r w:rsidRPr="0072561A">
              <w:rPr>
                <w:rFonts w:ascii="宋体" w:eastAsia="宋体" w:hAnsi="宋体" w:hint="eastAsia"/>
                <w:sz w:val="18"/>
                <w:szCs w:val="21"/>
              </w:rPr>
              <w:t>宽度</w:t>
            </w:r>
          </w:p>
        </w:tc>
        <w:tc>
          <w:tcPr>
            <w:tcW w:w="5341" w:type="dxa"/>
          </w:tcPr>
          <w:p w14:paraId="1D6AFE43" w14:textId="77777777" w:rsidR="008F3855" w:rsidRPr="0072561A" w:rsidRDefault="008F3855" w:rsidP="00ED6D54">
            <w:pPr>
              <w:jc w:val="center"/>
              <w:rPr>
                <w:rFonts w:ascii="宋体" w:eastAsia="宋体" w:hAnsi="宋体"/>
                <w:sz w:val="18"/>
                <w:szCs w:val="21"/>
              </w:rPr>
            </w:pPr>
            <w:r w:rsidRPr="0072561A">
              <w:rPr>
                <w:rFonts w:ascii="宋体" w:eastAsia="宋体" w:hAnsi="宋体" w:hint="eastAsia"/>
                <w:sz w:val="18"/>
                <w:szCs w:val="21"/>
              </w:rPr>
              <w:t>宽度允许偏差</w:t>
            </w:r>
            <w:r w:rsidRPr="0072561A">
              <w:rPr>
                <w:rFonts w:ascii="宋体" w:eastAsia="宋体" w:hAnsi="宋体" w:hint="eastAsia"/>
                <w:sz w:val="18"/>
                <w:szCs w:val="21"/>
                <w:vertAlign w:val="superscript"/>
              </w:rPr>
              <w:t>a</w:t>
            </w:r>
          </w:p>
        </w:tc>
      </w:tr>
      <w:tr w:rsidR="008F3855" w:rsidRPr="00407D8D" w14:paraId="5A619057" w14:textId="77777777" w:rsidTr="008F3855">
        <w:tc>
          <w:tcPr>
            <w:tcW w:w="5341" w:type="dxa"/>
          </w:tcPr>
          <w:p w14:paraId="6E3495DE" w14:textId="77777777" w:rsidR="008F3855" w:rsidRPr="0072561A" w:rsidRDefault="007D4C00" w:rsidP="00ED6D54">
            <w:pPr>
              <w:jc w:val="center"/>
              <w:rPr>
                <w:rFonts w:ascii="宋体" w:eastAsia="宋体" w:hAnsi="宋体"/>
                <w:sz w:val="18"/>
                <w:szCs w:val="21"/>
              </w:rPr>
            </w:pPr>
            <w:r w:rsidRPr="0072561A">
              <w:rPr>
                <w:rFonts w:ascii="宋体" w:eastAsia="宋体" w:hAnsi="宋体" w:hint="eastAsia"/>
                <w:sz w:val="18"/>
                <w:szCs w:val="21"/>
              </w:rPr>
              <w:t>5-20</w:t>
            </w:r>
          </w:p>
        </w:tc>
        <w:tc>
          <w:tcPr>
            <w:tcW w:w="5341" w:type="dxa"/>
          </w:tcPr>
          <w:p w14:paraId="726651EB" w14:textId="77777777" w:rsidR="008F3855" w:rsidRPr="0072561A" w:rsidRDefault="008F3855" w:rsidP="00ED6D54">
            <w:pPr>
              <w:jc w:val="center"/>
              <w:rPr>
                <w:rFonts w:ascii="宋体" w:eastAsia="宋体" w:hAnsi="宋体"/>
                <w:sz w:val="18"/>
                <w:szCs w:val="21"/>
              </w:rPr>
            </w:pPr>
            <w:r w:rsidRPr="0072561A">
              <w:rPr>
                <w:rFonts w:ascii="宋体" w:eastAsia="宋体" w:hAnsi="宋体" w:hint="eastAsia"/>
                <w:sz w:val="18"/>
                <w:szCs w:val="21"/>
              </w:rPr>
              <w:t>±0.</w:t>
            </w:r>
            <w:r w:rsidR="007D4C00" w:rsidRPr="0072561A">
              <w:rPr>
                <w:rFonts w:ascii="宋体" w:eastAsia="宋体" w:hAnsi="宋体" w:hint="eastAsia"/>
                <w:sz w:val="18"/>
                <w:szCs w:val="21"/>
              </w:rPr>
              <w:t>5</w:t>
            </w:r>
          </w:p>
        </w:tc>
      </w:tr>
    </w:tbl>
    <w:p w14:paraId="6BEB5011" w14:textId="77777777" w:rsidR="007D4C00" w:rsidRPr="00ED6D54" w:rsidRDefault="007D4C00" w:rsidP="00ED6D54">
      <w:pPr>
        <w:spacing w:line="360" w:lineRule="auto"/>
        <w:rPr>
          <w:rFonts w:ascii="黑体" w:eastAsia="黑体" w:hAnsi="黑体"/>
          <w:sz w:val="21"/>
          <w:szCs w:val="21"/>
        </w:rPr>
      </w:pPr>
      <w:r w:rsidRPr="00ED6D54">
        <w:rPr>
          <w:rFonts w:ascii="黑体" w:eastAsia="黑体" w:hAnsi="黑体" w:hint="eastAsia"/>
          <w:sz w:val="21"/>
          <w:szCs w:val="21"/>
        </w:rPr>
        <w:t>5.2.3长度及其允许偏差</w:t>
      </w:r>
    </w:p>
    <w:p w14:paraId="3D6B7CAF" w14:textId="77777777" w:rsidR="0036570D" w:rsidRPr="00B22149" w:rsidRDefault="00CF3350" w:rsidP="00B22149">
      <w:pPr>
        <w:snapToGrid w:val="0"/>
        <w:ind w:firstLine="435"/>
        <w:jc w:val="both"/>
        <w:rPr>
          <w:rFonts w:ascii="宋体" w:eastAsia="宋体" w:hAnsi="宋体" w:cs="Times New Roman"/>
          <w:bCs/>
          <w:sz w:val="21"/>
          <w:szCs w:val="21"/>
        </w:rPr>
      </w:pPr>
      <w:r w:rsidRPr="00B22149">
        <w:rPr>
          <w:rFonts w:ascii="宋体" w:eastAsia="宋体" w:hAnsi="宋体" w:cs="Times New Roman" w:hint="eastAsia"/>
          <w:bCs/>
          <w:sz w:val="21"/>
          <w:szCs w:val="21"/>
        </w:rPr>
        <w:t>镍铬</w:t>
      </w:r>
      <w:r w:rsidR="0036570D" w:rsidRPr="00B22149">
        <w:rPr>
          <w:rFonts w:ascii="宋体" w:eastAsia="宋体" w:hAnsi="宋体" w:cs="Times New Roman" w:hint="eastAsia"/>
          <w:bCs/>
          <w:sz w:val="21"/>
          <w:szCs w:val="21"/>
        </w:rPr>
        <w:t>蒸发料片</w:t>
      </w:r>
      <w:r w:rsidR="00030827" w:rsidRPr="00B22149">
        <w:rPr>
          <w:rFonts w:ascii="宋体" w:eastAsia="宋体" w:hAnsi="宋体" w:cs="Times New Roman" w:hint="eastAsia"/>
          <w:bCs/>
          <w:sz w:val="21"/>
          <w:szCs w:val="21"/>
        </w:rPr>
        <w:t>状产品</w:t>
      </w:r>
      <w:r w:rsidR="0036570D" w:rsidRPr="00B22149">
        <w:rPr>
          <w:rFonts w:ascii="宋体" w:eastAsia="宋体" w:hAnsi="宋体" w:cs="Times New Roman" w:hint="eastAsia"/>
          <w:bCs/>
          <w:sz w:val="21"/>
          <w:szCs w:val="21"/>
        </w:rPr>
        <w:t>及柱</w:t>
      </w:r>
      <w:r w:rsidR="00030827" w:rsidRPr="00B22149">
        <w:rPr>
          <w:rFonts w:ascii="宋体" w:eastAsia="宋体" w:hAnsi="宋体" w:cs="Times New Roman" w:hint="eastAsia"/>
          <w:bCs/>
          <w:sz w:val="21"/>
          <w:szCs w:val="21"/>
        </w:rPr>
        <w:t>状产品</w:t>
      </w:r>
      <w:r w:rsidR="0036570D" w:rsidRPr="00B22149">
        <w:rPr>
          <w:rFonts w:ascii="宋体" w:eastAsia="宋体" w:hAnsi="宋体" w:cs="Times New Roman" w:hint="eastAsia"/>
          <w:bCs/>
          <w:sz w:val="21"/>
          <w:szCs w:val="21"/>
        </w:rPr>
        <w:t>的</w:t>
      </w:r>
      <w:r w:rsidR="00BA60E6" w:rsidRPr="00B22149">
        <w:rPr>
          <w:rFonts w:ascii="宋体" w:eastAsia="宋体" w:hAnsi="宋体" w:cs="Times New Roman" w:hint="eastAsia"/>
          <w:bCs/>
          <w:sz w:val="21"/>
          <w:szCs w:val="21"/>
        </w:rPr>
        <w:t>长</w:t>
      </w:r>
      <w:r w:rsidR="0036570D" w:rsidRPr="00B22149">
        <w:rPr>
          <w:rFonts w:ascii="宋体" w:eastAsia="宋体" w:hAnsi="宋体" w:cs="Times New Roman" w:hint="eastAsia"/>
          <w:bCs/>
          <w:sz w:val="21"/>
          <w:szCs w:val="21"/>
        </w:rPr>
        <w:t>度及其允许偏差应符合表</w:t>
      </w:r>
      <w:r w:rsidR="00B11A47" w:rsidRPr="00B22149">
        <w:rPr>
          <w:rFonts w:ascii="宋体" w:eastAsia="宋体" w:hAnsi="宋体" w:cs="Times New Roman"/>
          <w:bCs/>
          <w:sz w:val="21"/>
          <w:szCs w:val="21"/>
        </w:rPr>
        <w:t>5</w:t>
      </w:r>
      <w:r w:rsidR="0036570D" w:rsidRPr="00B22149">
        <w:rPr>
          <w:rFonts w:ascii="宋体" w:eastAsia="宋体" w:hAnsi="宋体" w:cs="Times New Roman" w:hint="eastAsia"/>
          <w:bCs/>
          <w:sz w:val="21"/>
          <w:szCs w:val="21"/>
        </w:rPr>
        <w:t>的规定。</w:t>
      </w:r>
    </w:p>
    <w:p w14:paraId="5F9B1D9D" w14:textId="77777777" w:rsidR="007D4C00" w:rsidRPr="00080466" w:rsidRDefault="007D4C00" w:rsidP="00407D8D">
      <w:pPr>
        <w:jc w:val="center"/>
        <w:rPr>
          <w:rFonts w:ascii="黑体" w:eastAsia="黑体" w:hAnsi="黑体"/>
          <w:sz w:val="21"/>
          <w:szCs w:val="21"/>
        </w:rPr>
      </w:pPr>
      <w:r w:rsidRPr="00080466">
        <w:rPr>
          <w:rFonts w:ascii="黑体" w:eastAsia="黑体" w:hAnsi="黑体" w:hint="eastAsia"/>
          <w:sz w:val="21"/>
          <w:szCs w:val="21"/>
        </w:rPr>
        <w:t>表</w:t>
      </w:r>
      <w:r w:rsidR="00B11A47">
        <w:rPr>
          <w:rFonts w:ascii="黑体" w:eastAsia="黑体" w:hAnsi="黑体"/>
          <w:sz w:val="21"/>
          <w:szCs w:val="21"/>
        </w:rPr>
        <w:t>5</w:t>
      </w:r>
      <w:r w:rsidRPr="00080466">
        <w:rPr>
          <w:rFonts w:ascii="黑体" w:eastAsia="黑体" w:hAnsi="黑体" w:hint="eastAsia"/>
          <w:sz w:val="21"/>
          <w:szCs w:val="21"/>
        </w:rPr>
        <w:t xml:space="preserve"> </w:t>
      </w:r>
      <w:r w:rsidR="008026B3" w:rsidRPr="00080466">
        <w:rPr>
          <w:rFonts w:ascii="黑体" w:eastAsia="黑体" w:hAnsi="黑体" w:hint="eastAsia"/>
          <w:sz w:val="21"/>
          <w:szCs w:val="21"/>
        </w:rPr>
        <w:t xml:space="preserve"> </w:t>
      </w:r>
      <w:r w:rsidR="006A3BF1" w:rsidRPr="00080466">
        <w:rPr>
          <w:rFonts w:ascii="黑体" w:eastAsia="黑体" w:hAnsi="黑体" w:hint="eastAsia"/>
          <w:sz w:val="21"/>
          <w:szCs w:val="21"/>
        </w:rPr>
        <w:t>长</w:t>
      </w:r>
      <w:r w:rsidRPr="00080466">
        <w:rPr>
          <w:rFonts w:ascii="黑体" w:eastAsia="黑体" w:hAnsi="黑体" w:hint="eastAsia"/>
          <w:sz w:val="21"/>
          <w:szCs w:val="21"/>
        </w:rPr>
        <w:t>度及其允许偏差</w:t>
      </w:r>
    </w:p>
    <w:p w14:paraId="5CCBFA48" w14:textId="77777777" w:rsidR="007D4C00" w:rsidRPr="00ED6D54" w:rsidRDefault="007D4C00" w:rsidP="00407D8D">
      <w:pPr>
        <w:jc w:val="right"/>
        <w:rPr>
          <w:rFonts w:asciiTheme="minorEastAsia" w:hAnsiTheme="minorEastAsia"/>
          <w:sz w:val="18"/>
          <w:szCs w:val="21"/>
        </w:rPr>
      </w:pPr>
      <w:r w:rsidRPr="00ED6D54">
        <w:rPr>
          <w:rFonts w:asciiTheme="minorEastAsia" w:hAnsiTheme="minorEastAsia" w:hint="eastAsia"/>
          <w:sz w:val="18"/>
          <w:szCs w:val="21"/>
        </w:rPr>
        <w:t>单位为毫米</w:t>
      </w:r>
    </w:p>
    <w:tbl>
      <w:tblPr>
        <w:tblStyle w:val="a4"/>
        <w:tblW w:w="0" w:type="auto"/>
        <w:tblLook w:val="04A0" w:firstRow="1" w:lastRow="0" w:firstColumn="1" w:lastColumn="0" w:noHBand="0" w:noVBand="1"/>
      </w:tblPr>
      <w:tblGrid>
        <w:gridCol w:w="5227"/>
        <w:gridCol w:w="5229"/>
      </w:tblGrid>
      <w:tr w:rsidR="007D4C00" w:rsidRPr="00407D8D" w14:paraId="0AC86962" w14:textId="77777777" w:rsidTr="009751A6">
        <w:tc>
          <w:tcPr>
            <w:tcW w:w="5341" w:type="dxa"/>
          </w:tcPr>
          <w:p w14:paraId="184D8BBA" w14:textId="77777777" w:rsidR="007D4C00" w:rsidRPr="0072561A" w:rsidRDefault="006A3BF1" w:rsidP="00407D8D">
            <w:pPr>
              <w:jc w:val="center"/>
              <w:rPr>
                <w:rFonts w:ascii="宋体" w:eastAsia="宋体" w:hAnsi="宋体"/>
                <w:sz w:val="18"/>
                <w:szCs w:val="21"/>
              </w:rPr>
            </w:pPr>
            <w:r w:rsidRPr="0072561A">
              <w:rPr>
                <w:rFonts w:ascii="宋体" w:eastAsia="宋体" w:hAnsi="宋体" w:hint="eastAsia"/>
                <w:sz w:val="18"/>
                <w:szCs w:val="21"/>
              </w:rPr>
              <w:t>长</w:t>
            </w:r>
            <w:r w:rsidR="007D4C00" w:rsidRPr="0072561A">
              <w:rPr>
                <w:rFonts w:ascii="宋体" w:eastAsia="宋体" w:hAnsi="宋体" w:hint="eastAsia"/>
                <w:sz w:val="18"/>
                <w:szCs w:val="21"/>
              </w:rPr>
              <w:t>度</w:t>
            </w:r>
          </w:p>
        </w:tc>
        <w:tc>
          <w:tcPr>
            <w:tcW w:w="5341" w:type="dxa"/>
          </w:tcPr>
          <w:p w14:paraId="71F623CD" w14:textId="77777777" w:rsidR="007D4C00" w:rsidRPr="0072561A" w:rsidRDefault="006A3BF1" w:rsidP="00407D8D">
            <w:pPr>
              <w:jc w:val="center"/>
              <w:rPr>
                <w:rFonts w:ascii="宋体" w:eastAsia="宋体" w:hAnsi="宋体"/>
                <w:sz w:val="18"/>
                <w:szCs w:val="21"/>
              </w:rPr>
            </w:pPr>
            <w:r w:rsidRPr="0072561A">
              <w:rPr>
                <w:rFonts w:ascii="宋体" w:eastAsia="宋体" w:hAnsi="宋体" w:hint="eastAsia"/>
                <w:sz w:val="18"/>
                <w:szCs w:val="21"/>
              </w:rPr>
              <w:t>长</w:t>
            </w:r>
            <w:r w:rsidR="007D4C00" w:rsidRPr="0072561A">
              <w:rPr>
                <w:rFonts w:ascii="宋体" w:eastAsia="宋体" w:hAnsi="宋体" w:hint="eastAsia"/>
                <w:sz w:val="18"/>
                <w:szCs w:val="21"/>
              </w:rPr>
              <w:t>度允许偏差</w:t>
            </w:r>
            <w:r w:rsidR="007D4C00" w:rsidRPr="0072561A">
              <w:rPr>
                <w:rFonts w:ascii="宋体" w:eastAsia="宋体" w:hAnsi="宋体" w:hint="eastAsia"/>
                <w:sz w:val="18"/>
                <w:szCs w:val="21"/>
                <w:vertAlign w:val="superscript"/>
              </w:rPr>
              <w:t>a</w:t>
            </w:r>
          </w:p>
        </w:tc>
      </w:tr>
      <w:tr w:rsidR="007D4C00" w:rsidRPr="00407D8D" w14:paraId="2429AAD7" w14:textId="77777777" w:rsidTr="009751A6">
        <w:tc>
          <w:tcPr>
            <w:tcW w:w="5341" w:type="dxa"/>
          </w:tcPr>
          <w:p w14:paraId="457F9C75" w14:textId="77777777" w:rsidR="007D4C00" w:rsidRPr="0072561A" w:rsidRDefault="007D4C00" w:rsidP="00407D8D">
            <w:pPr>
              <w:jc w:val="center"/>
              <w:rPr>
                <w:rFonts w:ascii="宋体" w:eastAsia="宋体" w:hAnsi="宋体"/>
                <w:sz w:val="18"/>
                <w:szCs w:val="21"/>
              </w:rPr>
            </w:pPr>
            <w:r w:rsidRPr="0072561A">
              <w:rPr>
                <w:rFonts w:ascii="宋体" w:eastAsia="宋体" w:hAnsi="宋体" w:hint="eastAsia"/>
                <w:sz w:val="18"/>
                <w:szCs w:val="21"/>
              </w:rPr>
              <w:t>5-20</w:t>
            </w:r>
          </w:p>
        </w:tc>
        <w:tc>
          <w:tcPr>
            <w:tcW w:w="5341" w:type="dxa"/>
          </w:tcPr>
          <w:p w14:paraId="4BA215C3" w14:textId="77777777" w:rsidR="007D4C00" w:rsidRPr="0072561A" w:rsidRDefault="007D4C00" w:rsidP="00407D8D">
            <w:pPr>
              <w:jc w:val="center"/>
              <w:rPr>
                <w:rFonts w:ascii="宋体" w:eastAsia="宋体" w:hAnsi="宋体"/>
                <w:sz w:val="18"/>
                <w:szCs w:val="21"/>
              </w:rPr>
            </w:pPr>
            <w:r w:rsidRPr="0072561A">
              <w:rPr>
                <w:rFonts w:ascii="宋体" w:eastAsia="宋体" w:hAnsi="宋体" w:hint="eastAsia"/>
                <w:sz w:val="18"/>
                <w:szCs w:val="21"/>
              </w:rPr>
              <w:t>±0.5</w:t>
            </w:r>
          </w:p>
        </w:tc>
      </w:tr>
    </w:tbl>
    <w:p w14:paraId="6D8BBB24" w14:textId="77777777" w:rsidR="004E67DA" w:rsidRPr="00ED6D54" w:rsidRDefault="004E67DA" w:rsidP="00ED6D54">
      <w:pPr>
        <w:spacing w:line="360" w:lineRule="auto"/>
        <w:rPr>
          <w:rFonts w:ascii="黑体" w:eastAsia="黑体" w:hAnsi="黑体"/>
          <w:sz w:val="21"/>
          <w:szCs w:val="21"/>
        </w:rPr>
      </w:pPr>
      <w:r w:rsidRPr="00ED6D54">
        <w:rPr>
          <w:rFonts w:ascii="黑体" w:eastAsia="黑体" w:hAnsi="黑体" w:hint="eastAsia"/>
          <w:sz w:val="21"/>
          <w:szCs w:val="21"/>
        </w:rPr>
        <w:t>5.2.</w:t>
      </w:r>
      <w:r w:rsidR="00C1472F" w:rsidRPr="00ED6D54">
        <w:rPr>
          <w:rFonts w:ascii="黑体" w:eastAsia="黑体" w:hAnsi="黑体" w:hint="eastAsia"/>
          <w:sz w:val="21"/>
          <w:szCs w:val="21"/>
        </w:rPr>
        <w:t>4</w:t>
      </w:r>
      <w:r w:rsidRPr="00ED6D54">
        <w:rPr>
          <w:rFonts w:ascii="黑体" w:eastAsia="黑体" w:hAnsi="黑体" w:hint="eastAsia"/>
          <w:sz w:val="21"/>
          <w:szCs w:val="21"/>
        </w:rPr>
        <w:t>直径及其允许偏差</w:t>
      </w:r>
    </w:p>
    <w:p w14:paraId="24974765" w14:textId="77777777" w:rsidR="0036570D" w:rsidRPr="00B22149" w:rsidRDefault="00CF3350" w:rsidP="00B22149">
      <w:pPr>
        <w:snapToGrid w:val="0"/>
        <w:ind w:firstLine="435"/>
        <w:jc w:val="both"/>
        <w:rPr>
          <w:rFonts w:ascii="宋体" w:eastAsia="宋体" w:hAnsi="宋体" w:cs="Times New Roman"/>
          <w:bCs/>
          <w:sz w:val="21"/>
          <w:szCs w:val="21"/>
        </w:rPr>
      </w:pPr>
      <w:r w:rsidRPr="00B22149">
        <w:rPr>
          <w:rFonts w:ascii="宋体" w:eastAsia="宋体" w:hAnsi="宋体" w:cs="Times New Roman" w:hint="eastAsia"/>
          <w:bCs/>
          <w:sz w:val="21"/>
          <w:szCs w:val="21"/>
        </w:rPr>
        <w:t>镍铬</w:t>
      </w:r>
      <w:r w:rsidR="0036570D" w:rsidRPr="00B22149">
        <w:rPr>
          <w:rFonts w:ascii="宋体" w:eastAsia="宋体" w:hAnsi="宋体" w:cs="Times New Roman" w:hint="eastAsia"/>
          <w:bCs/>
          <w:sz w:val="21"/>
          <w:szCs w:val="21"/>
        </w:rPr>
        <w:t>蒸发料柱</w:t>
      </w:r>
      <w:proofErr w:type="gramStart"/>
      <w:r w:rsidR="00030827" w:rsidRPr="00B22149">
        <w:rPr>
          <w:rFonts w:ascii="宋体" w:eastAsia="宋体" w:hAnsi="宋体" w:cs="Times New Roman" w:hint="eastAsia"/>
          <w:bCs/>
          <w:sz w:val="21"/>
          <w:szCs w:val="21"/>
        </w:rPr>
        <w:t>状产品</w:t>
      </w:r>
      <w:proofErr w:type="gramEnd"/>
      <w:r w:rsidR="0036570D" w:rsidRPr="00B22149">
        <w:rPr>
          <w:rFonts w:ascii="宋体" w:eastAsia="宋体" w:hAnsi="宋体" w:cs="Times New Roman" w:hint="eastAsia"/>
          <w:bCs/>
          <w:sz w:val="21"/>
          <w:szCs w:val="21"/>
        </w:rPr>
        <w:t>的</w:t>
      </w:r>
      <w:r w:rsidR="00BA60E6" w:rsidRPr="00B22149">
        <w:rPr>
          <w:rFonts w:ascii="宋体" w:eastAsia="宋体" w:hAnsi="宋体" w:cs="Times New Roman" w:hint="eastAsia"/>
          <w:bCs/>
          <w:sz w:val="21"/>
          <w:szCs w:val="21"/>
        </w:rPr>
        <w:t>直径</w:t>
      </w:r>
      <w:r w:rsidR="0036570D" w:rsidRPr="00B22149">
        <w:rPr>
          <w:rFonts w:ascii="宋体" w:eastAsia="宋体" w:hAnsi="宋体" w:cs="Times New Roman" w:hint="eastAsia"/>
          <w:bCs/>
          <w:sz w:val="21"/>
          <w:szCs w:val="21"/>
        </w:rPr>
        <w:t>及其允许偏差应符合表</w:t>
      </w:r>
      <w:r w:rsidR="00B11A47" w:rsidRPr="00B22149">
        <w:rPr>
          <w:rFonts w:ascii="宋体" w:eastAsia="宋体" w:hAnsi="宋体" w:cs="Times New Roman"/>
          <w:bCs/>
          <w:sz w:val="21"/>
          <w:szCs w:val="21"/>
        </w:rPr>
        <w:t>6</w:t>
      </w:r>
      <w:r w:rsidR="0036570D" w:rsidRPr="00B22149">
        <w:rPr>
          <w:rFonts w:ascii="宋体" w:eastAsia="宋体" w:hAnsi="宋体" w:cs="Times New Roman" w:hint="eastAsia"/>
          <w:bCs/>
          <w:sz w:val="21"/>
          <w:szCs w:val="21"/>
        </w:rPr>
        <w:t>的规定。</w:t>
      </w:r>
    </w:p>
    <w:p w14:paraId="5A9AB625" w14:textId="77777777" w:rsidR="004E67DA" w:rsidRPr="00080466" w:rsidRDefault="004E67DA" w:rsidP="00891589">
      <w:pPr>
        <w:jc w:val="center"/>
        <w:rPr>
          <w:rFonts w:ascii="黑体" w:eastAsia="黑体" w:hAnsi="黑体"/>
          <w:sz w:val="21"/>
          <w:szCs w:val="21"/>
        </w:rPr>
      </w:pPr>
      <w:r w:rsidRPr="00080466">
        <w:rPr>
          <w:rFonts w:ascii="黑体" w:eastAsia="黑体" w:hAnsi="黑体" w:hint="eastAsia"/>
          <w:sz w:val="21"/>
          <w:szCs w:val="21"/>
        </w:rPr>
        <w:lastRenderedPageBreak/>
        <w:t>表</w:t>
      </w:r>
      <w:r w:rsidR="00B11A47">
        <w:rPr>
          <w:rFonts w:ascii="黑体" w:eastAsia="黑体" w:hAnsi="黑体"/>
          <w:sz w:val="21"/>
          <w:szCs w:val="21"/>
        </w:rPr>
        <w:t>6</w:t>
      </w:r>
      <w:r w:rsidR="008026B3" w:rsidRPr="00080466">
        <w:rPr>
          <w:rFonts w:ascii="黑体" w:eastAsia="黑体" w:hAnsi="黑体" w:hint="eastAsia"/>
          <w:sz w:val="21"/>
          <w:szCs w:val="21"/>
        </w:rPr>
        <w:t xml:space="preserve">  </w:t>
      </w:r>
      <w:r w:rsidR="00030827">
        <w:rPr>
          <w:rFonts w:ascii="黑体" w:eastAsia="黑体" w:hAnsi="黑体" w:hint="eastAsia"/>
          <w:sz w:val="21"/>
          <w:szCs w:val="21"/>
        </w:rPr>
        <w:t>直径</w:t>
      </w:r>
      <w:r w:rsidRPr="00080466">
        <w:rPr>
          <w:rFonts w:ascii="黑体" w:eastAsia="黑体" w:hAnsi="黑体" w:hint="eastAsia"/>
          <w:sz w:val="21"/>
          <w:szCs w:val="21"/>
        </w:rPr>
        <w:t>及其允许偏差</w:t>
      </w:r>
    </w:p>
    <w:p w14:paraId="7C4A9C14" w14:textId="77777777" w:rsidR="004E67DA" w:rsidRPr="00ED6D54" w:rsidRDefault="004E67DA" w:rsidP="00891589">
      <w:pPr>
        <w:jc w:val="right"/>
        <w:rPr>
          <w:rFonts w:asciiTheme="minorEastAsia" w:hAnsiTheme="minorEastAsia"/>
          <w:sz w:val="18"/>
          <w:szCs w:val="21"/>
        </w:rPr>
      </w:pPr>
      <w:r w:rsidRPr="00ED6D54">
        <w:rPr>
          <w:rFonts w:asciiTheme="minorEastAsia" w:hAnsiTheme="minorEastAsia" w:hint="eastAsia"/>
          <w:sz w:val="18"/>
          <w:szCs w:val="21"/>
        </w:rPr>
        <w:t>单位为毫米</w:t>
      </w:r>
    </w:p>
    <w:tbl>
      <w:tblPr>
        <w:tblStyle w:val="a4"/>
        <w:tblW w:w="0" w:type="auto"/>
        <w:tblLook w:val="04A0" w:firstRow="1" w:lastRow="0" w:firstColumn="1" w:lastColumn="0" w:noHBand="0" w:noVBand="1"/>
      </w:tblPr>
      <w:tblGrid>
        <w:gridCol w:w="5227"/>
        <w:gridCol w:w="5229"/>
      </w:tblGrid>
      <w:tr w:rsidR="004E67DA" w:rsidRPr="00407D8D" w14:paraId="52389EFE" w14:textId="77777777" w:rsidTr="009751A6">
        <w:tc>
          <w:tcPr>
            <w:tcW w:w="5341" w:type="dxa"/>
          </w:tcPr>
          <w:p w14:paraId="5552A805" w14:textId="77777777" w:rsidR="004E67DA" w:rsidRPr="0072561A" w:rsidRDefault="004E67DA" w:rsidP="00407D8D">
            <w:pPr>
              <w:jc w:val="center"/>
              <w:rPr>
                <w:rFonts w:ascii="宋体" w:eastAsia="宋体" w:hAnsi="宋体"/>
                <w:sz w:val="18"/>
                <w:szCs w:val="21"/>
              </w:rPr>
            </w:pPr>
            <w:r w:rsidRPr="0072561A">
              <w:rPr>
                <w:rFonts w:ascii="宋体" w:eastAsia="宋体" w:hAnsi="宋体" w:hint="eastAsia"/>
                <w:sz w:val="18"/>
                <w:szCs w:val="21"/>
              </w:rPr>
              <w:t>直径</w:t>
            </w:r>
          </w:p>
        </w:tc>
        <w:tc>
          <w:tcPr>
            <w:tcW w:w="5341" w:type="dxa"/>
          </w:tcPr>
          <w:p w14:paraId="5F04B24A" w14:textId="77777777" w:rsidR="004E67DA" w:rsidRPr="0072561A" w:rsidRDefault="004E67DA" w:rsidP="00407D8D">
            <w:pPr>
              <w:jc w:val="center"/>
              <w:rPr>
                <w:rFonts w:ascii="宋体" w:eastAsia="宋体" w:hAnsi="宋体"/>
                <w:sz w:val="18"/>
                <w:szCs w:val="21"/>
              </w:rPr>
            </w:pPr>
            <w:r w:rsidRPr="0072561A">
              <w:rPr>
                <w:rFonts w:ascii="宋体" w:eastAsia="宋体" w:hAnsi="宋体" w:hint="eastAsia"/>
                <w:sz w:val="18"/>
                <w:szCs w:val="21"/>
              </w:rPr>
              <w:t>长度允许偏差</w:t>
            </w:r>
            <w:r w:rsidRPr="0072561A">
              <w:rPr>
                <w:rFonts w:ascii="宋体" w:eastAsia="宋体" w:hAnsi="宋体" w:hint="eastAsia"/>
                <w:sz w:val="18"/>
                <w:szCs w:val="21"/>
                <w:vertAlign w:val="superscript"/>
              </w:rPr>
              <w:t>a</w:t>
            </w:r>
          </w:p>
        </w:tc>
      </w:tr>
      <w:tr w:rsidR="004E67DA" w:rsidRPr="00407D8D" w14:paraId="18A1A4C6" w14:textId="77777777" w:rsidTr="009751A6">
        <w:tc>
          <w:tcPr>
            <w:tcW w:w="5341" w:type="dxa"/>
          </w:tcPr>
          <w:p w14:paraId="61385581" w14:textId="77777777" w:rsidR="004E67DA" w:rsidRPr="0072561A" w:rsidRDefault="004E67DA" w:rsidP="00407D8D">
            <w:pPr>
              <w:jc w:val="center"/>
              <w:rPr>
                <w:rFonts w:ascii="宋体" w:eastAsia="宋体" w:hAnsi="宋体"/>
                <w:sz w:val="18"/>
                <w:szCs w:val="21"/>
              </w:rPr>
            </w:pPr>
            <w:r w:rsidRPr="0072561A">
              <w:rPr>
                <w:rFonts w:ascii="宋体" w:eastAsia="宋体" w:hAnsi="宋体" w:hint="eastAsia"/>
                <w:sz w:val="18"/>
                <w:szCs w:val="21"/>
              </w:rPr>
              <w:t>2-8</w:t>
            </w:r>
          </w:p>
        </w:tc>
        <w:tc>
          <w:tcPr>
            <w:tcW w:w="5341" w:type="dxa"/>
          </w:tcPr>
          <w:p w14:paraId="493530E5" w14:textId="77777777" w:rsidR="004E67DA" w:rsidRPr="0072561A" w:rsidRDefault="004E67DA" w:rsidP="00407D8D">
            <w:pPr>
              <w:jc w:val="center"/>
              <w:rPr>
                <w:rFonts w:ascii="宋体" w:eastAsia="宋体" w:hAnsi="宋体"/>
                <w:sz w:val="18"/>
                <w:szCs w:val="21"/>
              </w:rPr>
            </w:pPr>
            <w:r w:rsidRPr="0072561A">
              <w:rPr>
                <w:rFonts w:ascii="宋体" w:eastAsia="宋体" w:hAnsi="宋体" w:hint="eastAsia"/>
                <w:sz w:val="18"/>
                <w:szCs w:val="21"/>
              </w:rPr>
              <w:t>±0.2</w:t>
            </w:r>
          </w:p>
        </w:tc>
      </w:tr>
    </w:tbl>
    <w:p w14:paraId="0C3B02C5" w14:textId="77777777" w:rsidR="00030827" w:rsidRPr="00492298" w:rsidRDefault="00030827" w:rsidP="00492298">
      <w:pPr>
        <w:pStyle w:val="3"/>
        <w:rPr>
          <w:rFonts w:ascii="黑体" w:eastAsia="黑体" w:hAnsi="黑体" w:hint="default"/>
          <w:b w:val="0"/>
          <w:sz w:val="21"/>
          <w:szCs w:val="21"/>
        </w:rPr>
      </w:pPr>
      <w:r w:rsidRPr="00492298">
        <w:rPr>
          <w:rFonts w:ascii="黑体" w:eastAsia="黑体" w:hAnsi="黑体"/>
          <w:b w:val="0"/>
          <w:sz w:val="21"/>
          <w:szCs w:val="21"/>
        </w:rPr>
        <w:t>5.3外观质量</w:t>
      </w:r>
    </w:p>
    <w:p w14:paraId="4EE5F3F1" w14:textId="77777777" w:rsidR="00030827" w:rsidRPr="00492298" w:rsidRDefault="00030827" w:rsidP="00666413">
      <w:pPr>
        <w:spacing w:line="360" w:lineRule="auto"/>
        <w:rPr>
          <w:rFonts w:ascii="宋体" w:eastAsia="宋体" w:hAnsi="宋体"/>
          <w:sz w:val="21"/>
          <w:szCs w:val="21"/>
        </w:rPr>
      </w:pPr>
      <w:r w:rsidRPr="00666413">
        <w:rPr>
          <w:rFonts w:ascii="黑体" w:eastAsia="黑体" w:hAnsi="黑体"/>
          <w:sz w:val="21"/>
          <w:szCs w:val="21"/>
        </w:rPr>
        <w:t>5.3</w:t>
      </w:r>
      <w:r w:rsidRPr="00666413">
        <w:rPr>
          <w:rFonts w:ascii="黑体" w:eastAsia="黑体" w:hAnsi="黑体" w:hint="eastAsia"/>
          <w:sz w:val="21"/>
          <w:szCs w:val="21"/>
        </w:rPr>
        <w:t>.1</w:t>
      </w:r>
      <w:r w:rsidR="00492298">
        <w:rPr>
          <w:rFonts w:ascii="黑体" w:eastAsia="黑体" w:hAnsi="黑体"/>
          <w:sz w:val="21"/>
          <w:szCs w:val="21"/>
        </w:rPr>
        <w:t xml:space="preserve">  </w:t>
      </w:r>
      <w:r w:rsidRPr="00492298">
        <w:rPr>
          <w:rFonts w:ascii="宋体" w:eastAsia="宋体" w:hAnsi="宋体" w:hint="eastAsia"/>
          <w:sz w:val="21"/>
          <w:szCs w:val="21"/>
        </w:rPr>
        <w:t>产品表面应光亮平整、洁净.边角完整、无飞边、毛刺、夹杂和裂纹等缺陷。</w:t>
      </w:r>
    </w:p>
    <w:p w14:paraId="66CC3D1D" w14:textId="77777777" w:rsidR="00030827" w:rsidRPr="00492298" w:rsidRDefault="00030827" w:rsidP="00666413">
      <w:pPr>
        <w:spacing w:line="360" w:lineRule="auto"/>
        <w:rPr>
          <w:rFonts w:ascii="宋体" w:eastAsia="宋体" w:hAnsi="宋体"/>
          <w:sz w:val="21"/>
          <w:szCs w:val="21"/>
        </w:rPr>
      </w:pPr>
      <w:r w:rsidRPr="00666413">
        <w:rPr>
          <w:rFonts w:ascii="黑体" w:eastAsia="黑体" w:hAnsi="黑体"/>
          <w:sz w:val="21"/>
          <w:szCs w:val="21"/>
        </w:rPr>
        <w:t>5.3</w:t>
      </w:r>
      <w:r w:rsidRPr="00666413">
        <w:rPr>
          <w:rFonts w:ascii="黑体" w:eastAsia="黑体" w:hAnsi="黑体" w:hint="eastAsia"/>
          <w:sz w:val="21"/>
          <w:szCs w:val="21"/>
        </w:rPr>
        <w:t>.2</w:t>
      </w:r>
      <w:r w:rsidR="00492298">
        <w:rPr>
          <w:rFonts w:ascii="黑体" w:eastAsia="黑体" w:hAnsi="黑体"/>
          <w:sz w:val="21"/>
          <w:szCs w:val="21"/>
        </w:rPr>
        <w:t xml:space="preserve">  </w:t>
      </w:r>
      <w:r w:rsidRPr="00492298">
        <w:rPr>
          <w:rFonts w:ascii="宋体" w:eastAsia="宋体" w:hAnsi="宋体" w:hint="eastAsia"/>
          <w:sz w:val="21"/>
          <w:szCs w:val="21"/>
        </w:rPr>
        <w:t>产品表面应清洁、无油污和锈蚀。应无颗粒附加物和其他</w:t>
      </w:r>
      <w:proofErr w:type="gramStart"/>
      <w:r w:rsidRPr="00492298">
        <w:rPr>
          <w:rFonts w:ascii="宋体" w:eastAsia="宋体" w:hAnsi="宋体" w:hint="eastAsia"/>
          <w:sz w:val="21"/>
          <w:szCs w:val="21"/>
        </w:rPr>
        <w:t>沾污</w:t>
      </w:r>
      <w:proofErr w:type="gramEnd"/>
      <w:r w:rsidRPr="00492298">
        <w:rPr>
          <w:rFonts w:ascii="宋体" w:eastAsia="宋体" w:hAnsi="宋体" w:hint="eastAsia"/>
          <w:sz w:val="21"/>
          <w:szCs w:val="21"/>
        </w:rPr>
        <w:t>。</w:t>
      </w:r>
    </w:p>
    <w:p w14:paraId="44517633" w14:textId="77777777" w:rsidR="00030827" w:rsidRPr="00492298" w:rsidRDefault="00030827" w:rsidP="00666413">
      <w:pPr>
        <w:spacing w:line="360" w:lineRule="auto"/>
        <w:rPr>
          <w:rFonts w:ascii="宋体" w:eastAsia="宋体" w:hAnsi="宋体"/>
          <w:sz w:val="21"/>
          <w:szCs w:val="21"/>
        </w:rPr>
      </w:pPr>
      <w:r w:rsidRPr="00666413">
        <w:rPr>
          <w:rFonts w:ascii="黑体" w:eastAsia="黑体" w:hAnsi="黑体"/>
          <w:sz w:val="21"/>
          <w:szCs w:val="21"/>
        </w:rPr>
        <w:t>5.3</w:t>
      </w:r>
      <w:r w:rsidRPr="00666413">
        <w:rPr>
          <w:rFonts w:ascii="黑体" w:eastAsia="黑体" w:hAnsi="黑体" w:hint="eastAsia"/>
          <w:sz w:val="21"/>
          <w:szCs w:val="21"/>
        </w:rPr>
        <w:t>.3</w:t>
      </w:r>
      <w:r w:rsidR="00492298">
        <w:rPr>
          <w:rFonts w:ascii="黑体" w:eastAsia="黑体" w:hAnsi="黑体"/>
          <w:sz w:val="21"/>
          <w:szCs w:val="21"/>
        </w:rPr>
        <w:t xml:space="preserve">  </w:t>
      </w:r>
      <w:r w:rsidRPr="00492298">
        <w:rPr>
          <w:rFonts w:ascii="宋体" w:eastAsia="宋体" w:hAnsi="宋体" w:hint="eastAsia"/>
          <w:sz w:val="21"/>
          <w:szCs w:val="21"/>
        </w:rPr>
        <w:t>产品端面或表面允许有轻微的冲、剪、裁等痕迹。</w:t>
      </w:r>
    </w:p>
    <w:p w14:paraId="04305541" w14:textId="77777777" w:rsidR="00162FFE" w:rsidRPr="00407D8D" w:rsidRDefault="00C1472F" w:rsidP="00C1472F">
      <w:pPr>
        <w:pStyle w:val="2"/>
        <w:rPr>
          <w:b w:val="0"/>
        </w:rPr>
      </w:pPr>
      <w:r w:rsidRPr="00407D8D">
        <w:rPr>
          <w:rFonts w:hint="eastAsia"/>
          <w:b w:val="0"/>
        </w:rPr>
        <w:t>6.</w:t>
      </w:r>
      <w:r w:rsidR="008808BB">
        <w:rPr>
          <w:rFonts w:hint="eastAsia"/>
          <w:b w:val="0"/>
        </w:rPr>
        <w:t xml:space="preserve">  </w:t>
      </w:r>
      <w:r w:rsidRPr="00407D8D">
        <w:rPr>
          <w:rFonts w:hint="eastAsia"/>
          <w:b w:val="0"/>
        </w:rPr>
        <w:t>试验方法</w:t>
      </w:r>
    </w:p>
    <w:p w14:paraId="4D43401B" w14:textId="77777777" w:rsidR="00932DC9" w:rsidRPr="00891589" w:rsidRDefault="00932DC9" w:rsidP="00891589">
      <w:pPr>
        <w:spacing w:line="360" w:lineRule="auto"/>
        <w:rPr>
          <w:rFonts w:ascii="黑体" w:eastAsia="黑体" w:hAnsi="黑体"/>
          <w:sz w:val="21"/>
          <w:szCs w:val="21"/>
        </w:rPr>
      </w:pPr>
      <w:r w:rsidRPr="00891589">
        <w:rPr>
          <w:rFonts w:ascii="黑体" w:eastAsia="黑体" w:hAnsi="黑体" w:hint="eastAsia"/>
          <w:sz w:val="21"/>
          <w:szCs w:val="21"/>
        </w:rPr>
        <w:t>6.1</w:t>
      </w:r>
      <w:r w:rsidR="001830D2" w:rsidRPr="00891589">
        <w:rPr>
          <w:rFonts w:ascii="黑体" w:eastAsia="黑体" w:hAnsi="黑体"/>
          <w:sz w:val="21"/>
          <w:szCs w:val="21"/>
        </w:rPr>
        <w:t xml:space="preserve"> 化学成分</w:t>
      </w:r>
    </w:p>
    <w:p w14:paraId="27FF2D11" w14:textId="576A2DAA" w:rsidR="00AA00AC" w:rsidRPr="007F6449" w:rsidRDefault="00AA00AC" w:rsidP="00891589">
      <w:pPr>
        <w:ind w:firstLineChars="200" w:firstLine="420"/>
        <w:rPr>
          <w:rFonts w:ascii="宋体" w:eastAsia="宋体" w:hAnsi="宋体"/>
          <w:sz w:val="21"/>
          <w:szCs w:val="21"/>
        </w:rPr>
      </w:pPr>
      <w:r w:rsidRPr="007F6449">
        <w:rPr>
          <w:rFonts w:ascii="宋体" w:eastAsia="宋体" w:hAnsi="宋体" w:hint="eastAsia"/>
          <w:sz w:val="21"/>
          <w:szCs w:val="21"/>
        </w:rPr>
        <w:t>产品化学成分的分析方法按</w:t>
      </w:r>
      <w:r w:rsidR="00E73158" w:rsidRPr="00E73158">
        <w:rPr>
          <w:rFonts w:ascii="宋体" w:eastAsia="宋体" w:hAnsi="宋体" w:hint="eastAsia"/>
          <w:sz w:val="21"/>
          <w:szCs w:val="21"/>
        </w:rPr>
        <w:t>YS/T 1012-2014高纯镍化学分析方法</w:t>
      </w:r>
      <w:r w:rsidRPr="007F6449">
        <w:rPr>
          <w:rFonts w:ascii="宋体" w:eastAsia="宋体" w:hAnsi="宋体" w:hint="eastAsia"/>
          <w:sz w:val="21"/>
          <w:szCs w:val="21"/>
        </w:rPr>
        <w:t>的规定进行。</w:t>
      </w:r>
    </w:p>
    <w:p w14:paraId="0370B62D" w14:textId="77777777" w:rsidR="001830D2" w:rsidRPr="00891589" w:rsidRDefault="00AA00AC" w:rsidP="00891589">
      <w:pPr>
        <w:spacing w:line="360" w:lineRule="auto"/>
        <w:rPr>
          <w:rFonts w:ascii="黑体" w:eastAsia="黑体" w:hAnsi="黑体"/>
          <w:sz w:val="21"/>
          <w:szCs w:val="21"/>
        </w:rPr>
      </w:pPr>
      <w:r w:rsidRPr="00891589">
        <w:rPr>
          <w:rFonts w:ascii="黑体" w:eastAsia="黑体" w:hAnsi="黑体" w:hint="eastAsia"/>
          <w:sz w:val="21"/>
          <w:szCs w:val="21"/>
        </w:rPr>
        <w:t>6.2外形尺寸及其允许偏差</w:t>
      </w:r>
    </w:p>
    <w:p w14:paraId="16099D63" w14:textId="181EEDED" w:rsidR="00AA00AC" w:rsidRPr="00D30AC3" w:rsidRDefault="00D30AC3" w:rsidP="00D30AC3">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外形尺寸应用相应精度的测量工具进行测量</w:t>
      </w:r>
      <w:r>
        <w:rPr>
          <w:rFonts w:ascii="宋体" w:eastAsia="宋体" w:hAnsi="宋体" w:hint="eastAsia"/>
          <w:sz w:val="21"/>
          <w:szCs w:val="21"/>
        </w:rPr>
        <w:t>，直径测量应在两端</w:t>
      </w:r>
      <w:r w:rsidR="00E73158">
        <w:rPr>
          <w:rFonts w:ascii="宋体" w:eastAsia="宋体" w:hAnsi="宋体" w:hint="eastAsia"/>
          <w:sz w:val="21"/>
          <w:szCs w:val="21"/>
        </w:rPr>
        <w:t>1mm处分别</w:t>
      </w:r>
      <w:r>
        <w:rPr>
          <w:rFonts w:ascii="宋体" w:eastAsia="宋体" w:hAnsi="宋体" w:hint="eastAsia"/>
          <w:sz w:val="21"/>
          <w:szCs w:val="21"/>
        </w:rPr>
        <w:t>测量3次，厚度测量</w:t>
      </w:r>
      <w:r w:rsidR="00E73158">
        <w:rPr>
          <w:rFonts w:ascii="宋体" w:eastAsia="宋体" w:hAnsi="宋体" w:hint="eastAsia"/>
          <w:sz w:val="21"/>
          <w:szCs w:val="21"/>
        </w:rPr>
        <w:t>应在</w:t>
      </w:r>
      <w:r>
        <w:rPr>
          <w:rFonts w:ascii="宋体" w:eastAsia="宋体" w:hAnsi="宋体" w:hint="eastAsia"/>
          <w:sz w:val="21"/>
          <w:szCs w:val="21"/>
        </w:rPr>
        <w:t>边缘</w:t>
      </w:r>
      <w:r w:rsidR="00E73158">
        <w:rPr>
          <w:rFonts w:ascii="宋体" w:eastAsia="宋体" w:hAnsi="宋体" w:hint="eastAsia"/>
          <w:sz w:val="21"/>
          <w:szCs w:val="21"/>
        </w:rPr>
        <w:t>1mm处</w:t>
      </w:r>
      <w:r>
        <w:rPr>
          <w:rFonts w:ascii="宋体" w:eastAsia="宋体" w:hAnsi="宋体" w:hint="eastAsia"/>
          <w:sz w:val="21"/>
          <w:szCs w:val="21"/>
        </w:rPr>
        <w:t>测量3次。</w:t>
      </w:r>
    </w:p>
    <w:p w14:paraId="09E7ABEB" w14:textId="77777777" w:rsidR="00030827" w:rsidRDefault="00030827" w:rsidP="00030827">
      <w:pPr>
        <w:rPr>
          <w:rFonts w:ascii="宋体" w:eastAsia="宋体" w:hAnsi="宋体"/>
          <w:sz w:val="21"/>
          <w:szCs w:val="21"/>
        </w:rPr>
      </w:pPr>
      <w:r>
        <w:rPr>
          <w:rFonts w:ascii="宋体" w:eastAsia="宋体" w:hAnsi="宋体" w:hint="eastAsia"/>
          <w:sz w:val="21"/>
          <w:szCs w:val="21"/>
        </w:rPr>
        <w:t>6</w:t>
      </w:r>
      <w:r>
        <w:rPr>
          <w:rFonts w:ascii="宋体" w:eastAsia="宋体" w:hAnsi="宋体"/>
          <w:sz w:val="21"/>
          <w:szCs w:val="21"/>
        </w:rPr>
        <w:t>.3</w:t>
      </w:r>
      <w:r w:rsidR="00666413">
        <w:rPr>
          <w:rFonts w:ascii="宋体" w:eastAsia="宋体" w:hAnsi="宋体"/>
          <w:sz w:val="21"/>
          <w:szCs w:val="21"/>
        </w:rPr>
        <w:t>外观质量</w:t>
      </w:r>
    </w:p>
    <w:p w14:paraId="17BB1EC1" w14:textId="77777777" w:rsidR="00666413" w:rsidRPr="003F6216" w:rsidRDefault="00666413" w:rsidP="00666413">
      <w:pPr>
        <w:ind w:firstLineChars="200" w:firstLine="420"/>
        <w:rPr>
          <w:rFonts w:ascii="宋体" w:eastAsia="宋体" w:hAnsi="宋体"/>
          <w:sz w:val="21"/>
          <w:szCs w:val="21"/>
        </w:rPr>
      </w:pPr>
      <w:r w:rsidRPr="00666413">
        <w:rPr>
          <w:rFonts w:ascii="宋体" w:eastAsia="宋体" w:hAnsi="宋体" w:hint="eastAsia"/>
          <w:sz w:val="21"/>
          <w:szCs w:val="21"/>
        </w:rPr>
        <w:t>外观质量用目视检查，如发现异常现象，用10倍放大镜鉴别。</w:t>
      </w:r>
    </w:p>
    <w:bookmarkEnd w:id="1"/>
    <w:p w14:paraId="0097976D" w14:textId="77777777" w:rsidR="00523973" w:rsidRPr="00407D8D" w:rsidRDefault="002F4383" w:rsidP="00BD2667">
      <w:pPr>
        <w:pStyle w:val="2"/>
        <w:rPr>
          <w:b w:val="0"/>
        </w:rPr>
      </w:pPr>
      <w:r w:rsidRPr="00407D8D">
        <w:rPr>
          <w:b w:val="0"/>
        </w:rPr>
        <w:t>7.</w:t>
      </w:r>
      <w:r w:rsidR="008808BB">
        <w:rPr>
          <w:rFonts w:hint="eastAsia"/>
          <w:b w:val="0"/>
        </w:rPr>
        <w:t xml:space="preserve">  </w:t>
      </w:r>
      <w:r w:rsidR="00BD2667" w:rsidRPr="00407D8D">
        <w:rPr>
          <w:b w:val="0"/>
        </w:rPr>
        <w:t>检验规则</w:t>
      </w:r>
    </w:p>
    <w:p w14:paraId="5298E4BF" w14:textId="77777777" w:rsidR="00BD2667" w:rsidRPr="008808BB" w:rsidRDefault="00BD2667" w:rsidP="008808BB">
      <w:pPr>
        <w:spacing w:line="360" w:lineRule="auto"/>
        <w:rPr>
          <w:rFonts w:ascii="黑体" w:eastAsia="黑体" w:hAnsi="黑体"/>
          <w:sz w:val="21"/>
          <w:szCs w:val="21"/>
        </w:rPr>
      </w:pPr>
      <w:bookmarkStart w:id="9" w:name="OLE_LINK49"/>
      <w:r w:rsidRPr="008808BB">
        <w:rPr>
          <w:rFonts w:ascii="黑体" w:eastAsia="黑体" w:hAnsi="黑体" w:hint="eastAsia"/>
          <w:sz w:val="21"/>
          <w:szCs w:val="21"/>
        </w:rPr>
        <w:t>7.1检查和验收</w:t>
      </w:r>
    </w:p>
    <w:p w14:paraId="4E8C5D69" w14:textId="77777777" w:rsidR="00523973" w:rsidRPr="00407D8D" w:rsidRDefault="00BD2667" w:rsidP="008808BB">
      <w:pPr>
        <w:rPr>
          <w:sz w:val="21"/>
          <w:szCs w:val="21"/>
        </w:rPr>
      </w:pPr>
      <w:r w:rsidRPr="008808BB">
        <w:rPr>
          <w:rFonts w:ascii="黑体" w:eastAsia="黑体" w:hAnsi="黑体" w:hint="eastAsia"/>
          <w:sz w:val="21"/>
          <w:szCs w:val="21"/>
        </w:rPr>
        <w:t>7.1.1</w:t>
      </w:r>
      <w:r w:rsidR="007B0FB0">
        <w:rPr>
          <w:rFonts w:ascii="黑体" w:eastAsia="黑体" w:hAnsi="黑体"/>
          <w:sz w:val="21"/>
          <w:szCs w:val="21"/>
        </w:rPr>
        <w:t xml:space="preserve">  </w:t>
      </w:r>
      <w:r w:rsidRPr="003F6216">
        <w:rPr>
          <w:rFonts w:ascii="宋体" w:eastAsia="宋体" w:hAnsi="宋体" w:hint="eastAsia"/>
          <w:sz w:val="21"/>
          <w:szCs w:val="21"/>
        </w:rPr>
        <w:t>产品由供方或第三方进行检验，保证产品质量符合本文件及订货单的规定。</w:t>
      </w:r>
    </w:p>
    <w:p w14:paraId="79E86B45" w14:textId="77777777" w:rsidR="00523973" w:rsidRPr="00407D8D" w:rsidRDefault="004D3D40" w:rsidP="008808BB">
      <w:pPr>
        <w:rPr>
          <w:sz w:val="21"/>
          <w:szCs w:val="21"/>
        </w:rPr>
      </w:pPr>
      <w:r w:rsidRPr="008808BB">
        <w:rPr>
          <w:rFonts w:ascii="黑体" w:eastAsia="黑体" w:hAnsi="黑体" w:hint="eastAsia"/>
          <w:sz w:val="21"/>
          <w:szCs w:val="21"/>
        </w:rPr>
        <w:t>7.1.2</w:t>
      </w:r>
      <w:r w:rsidR="007B0FB0">
        <w:rPr>
          <w:sz w:val="21"/>
          <w:szCs w:val="21"/>
        </w:rPr>
        <w:t xml:space="preserve">  </w:t>
      </w:r>
      <w:r w:rsidRPr="003F6216">
        <w:rPr>
          <w:rFonts w:ascii="宋体" w:eastAsia="宋体" w:hAnsi="宋体" w:hint="eastAsia"/>
          <w:sz w:val="21"/>
          <w:szCs w:val="21"/>
        </w:rPr>
        <w:t>需方可对收到的产品按本文件的规定进行检验。如</w:t>
      </w:r>
      <w:r w:rsidR="003C481A" w:rsidRPr="003F6216">
        <w:rPr>
          <w:rFonts w:ascii="宋体" w:eastAsia="宋体" w:hAnsi="宋体" w:hint="eastAsia"/>
          <w:sz w:val="21"/>
          <w:szCs w:val="21"/>
        </w:rPr>
        <w:t>检验结果与本文件及订货单的规定不符时，应以书面形式向供方提出，由供需双方协商解决。属于表面质量或外形尺寸的异议，应在收到产品之日起</w:t>
      </w:r>
      <w:r w:rsidR="008A213F" w:rsidRPr="003F6216">
        <w:rPr>
          <w:rFonts w:ascii="宋体" w:eastAsia="宋体" w:hAnsi="宋体" w:hint="eastAsia"/>
          <w:sz w:val="21"/>
          <w:szCs w:val="21"/>
        </w:rPr>
        <w:t>30</w:t>
      </w:r>
      <w:r w:rsidR="00897DC4" w:rsidRPr="003F6216">
        <w:rPr>
          <w:rFonts w:ascii="宋体" w:eastAsia="宋体" w:hAnsi="宋体" w:hint="eastAsia"/>
          <w:sz w:val="21"/>
          <w:szCs w:val="21"/>
        </w:rPr>
        <w:t>日内提出；属于化学成分的异议，应在收到产品之日起30日内提出。如需仲裁，应由供需双方在需方共同取样或协商确定。</w:t>
      </w:r>
    </w:p>
    <w:p w14:paraId="64682602" w14:textId="77777777" w:rsidR="00753B98" w:rsidRPr="008808BB" w:rsidRDefault="00753B98">
      <w:pPr>
        <w:spacing w:line="360" w:lineRule="auto"/>
        <w:rPr>
          <w:rFonts w:ascii="黑体" w:eastAsia="黑体" w:hAnsi="黑体"/>
          <w:sz w:val="21"/>
          <w:szCs w:val="21"/>
        </w:rPr>
      </w:pPr>
      <w:r w:rsidRPr="008808BB">
        <w:rPr>
          <w:rFonts w:ascii="黑体" w:eastAsia="黑体" w:hAnsi="黑体" w:hint="eastAsia"/>
          <w:sz w:val="21"/>
          <w:szCs w:val="21"/>
        </w:rPr>
        <w:t>7.2组批</w:t>
      </w:r>
    </w:p>
    <w:p w14:paraId="0A8702F5" w14:textId="77777777" w:rsidR="00523973" w:rsidRDefault="00753B98" w:rsidP="00407D8D">
      <w:pPr>
        <w:spacing w:line="360" w:lineRule="auto"/>
        <w:ind w:firstLineChars="200" w:firstLine="420"/>
        <w:rPr>
          <w:rFonts w:ascii="宋体" w:eastAsia="宋体" w:hAnsi="宋体"/>
          <w:sz w:val="21"/>
          <w:szCs w:val="21"/>
        </w:rPr>
      </w:pPr>
      <w:r w:rsidRPr="003F6216">
        <w:rPr>
          <w:rFonts w:ascii="宋体" w:eastAsia="宋体" w:hAnsi="宋体" w:hint="eastAsia"/>
          <w:sz w:val="21"/>
          <w:szCs w:val="21"/>
        </w:rPr>
        <w:t>产品应成批提交验收，每批应由同一</w:t>
      </w:r>
      <w:r w:rsidR="00666413">
        <w:rPr>
          <w:rFonts w:ascii="宋体" w:eastAsia="宋体" w:hAnsi="宋体" w:hint="eastAsia"/>
          <w:sz w:val="21"/>
          <w:szCs w:val="21"/>
        </w:rPr>
        <w:t>炉次、</w:t>
      </w:r>
      <w:r w:rsidR="002F409E" w:rsidRPr="003F6216">
        <w:rPr>
          <w:rFonts w:ascii="宋体" w:eastAsia="宋体" w:hAnsi="宋体" w:hint="eastAsia"/>
          <w:sz w:val="21"/>
          <w:szCs w:val="21"/>
        </w:rPr>
        <w:t>牌号、状态、形状和规格的产品组成。</w:t>
      </w:r>
    </w:p>
    <w:p w14:paraId="78891784" w14:textId="77777777" w:rsidR="00666413" w:rsidRPr="007B0FB0" w:rsidRDefault="00666413" w:rsidP="00666413">
      <w:pPr>
        <w:spacing w:line="360" w:lineRule="auto"/>
        <w:rPr>
          <w:rFonts w:ascii="黑体" w:eastAsia="黑体" w:hAnsi="黑体"/>
          <w:sz w:val="21"/>
          <w:szCs w:val="21"/>
        </w:rPr>
      </w:pPr>
      <w:r w:rsidRPr="007B0FB0">
        <w:rPr>
          <w:rFonts w:ascii="黑体" w:eastAsia="黑体" w:hAnsi="黑体" w:hint="eastAsia"/>
          <w:sz w:val="21"/>
          <w:szCs w:val="21"/>
        </w:rPr>
        <w:t>7</w:t>
      </w:r>
      <w:r w:rsidRPr="007B0FB0">
        <w:rPr>
          <w:rFonts w:ascii="黑体" w:eastAsia="黑体" w:hAnsi="黑体"/>
          <w:sz w:val="21"/>
          <w:szCs w:val="21"/>
        </w:rPr>
        <w:t>.</w:t>
      </w:r>
      <w:r w:rsidR="007B0FB0">
        <w:rPr>
          <w:rFonts w:ascii="黑体" w:eastAsia="黑体" w:hAnsi="黑体"/>
          <w:sz w:val="21"/>
          <w:szCs w:val="21"/>
        </w:rPr>
        <w:t>3</w:t>
      </w:r>
      <w:r w:rsidRPr="007B0FB0">
        <w:rPr>
          <w:rFonts w:ascii="黑体" w:eastAsia="黑体" w:hAnsi="黑体"/>
          <w:sz w:val="21"/>
          <w:szCs w:val="21"/>
        </w:rPr>
        <w:t>检验项目</w:t>
      </w:r>
    </w:p>
    <w:p w14:paraId="3E580ABB" w14:textId="77777777" w:rsidR="00666413" w:rsidRPr="003F6216" w:rsidRDefault="00666413" w:rsidP="00666413">
      <w:pPr>
        <w:spacing w:line="360" w:lineRule="auto"/>
        <w:ind w:firstLineChars="200" w:firstLine="420"/>
        <w:rPr>
          <w:rFonts w:ascii="宋体" w:eastAsia="宋体" w:hAnsi="宋体"/>
          <w:sz w:val="21"/>
          <w:szCs w:val="21"/>
        </w:rPr>
      </w:pPr>
      <w:r>
        <w:rPr>
          <w:rFonts w:ascii="宋体" w:eastAsia="宋体" w:hAnsi="宋体"/>
          <w:sz w:val="21"/>
          <w:szCs w:val="21"/>
        </w:rPr>
        <w:t>产品检验项目应符合表</w:t>
      </w:r>
      <w:r w:rsidR="00B11A47">
        <w:rPr>
          <w:rFonts w:ascii="宋体" w:eastAsia="宋体" w:hAnsi="宋体"/>
          <w:sz w:val="21"/>
          <w:szCs w:val="21"/>
        </w:rPr>
        <w:t>7</w:t>
      </w:r>
      <w:r>
        <w:rPr>
          <w:rFonts w:ascii="宋体" w:eastAsia="宋体" w:hAnsi="宋体" w:hint="eastAsia"/>
          <w:sz w:val="21"/>
          <w:szCs w:val="21"/>
        </w:rPr>
        <w:t>的规定。</w:t>
      </w:r>
    </w:p>
    <w:p w14:paraId="52A07170" w14:textId="77777777" w:rsidR="000B58C4" w:rsidRPr="009C3A5C" w:rsidRDefault="000B58C4" w:rsidP="00407D8D">
      <w:pPr>
        <w:spacing w:line="360" w:lineRule="auto"/>
        <w:ind w:firstLineChars="200" w:firstLine="420"/>
        <w:jc w:val="center"/>
        <w:rPr>
          <w:rFonts w:ascii="黑体" w:eastAsia="黑体" w:hAnsi="黑体"/>
          <w:sz w:val="21"/>
          <w:szCs w:val="21"/>
        </w:rPr>
      </w:pPr>
      <w:r w:rsidRPr="009C3A5C">
        <w:rPr>
          <w:rFonts w:ascii="黑体" w:eastAsia="黑体" w:hAnsi="黑体" w:hint="eastAsia"/>
          <w:sz w:val="21"/>
          <w:szCs w:val="21"/>
        </w:rPr>
        <w:t>表</w:t>
      </w:r>
      <w:r w:rsidR="00B11A47">
        <w:rPr>
          <w:rFonts w:ascii="黑体" w:eastAsia="黑体" w:hAnsi="黑体"/>
          <w:sz w:val="21"/>
          <w:szCs w:val="21"/>
        </w:rPr>
        <w:t>7</w:t>
      </w:r>
      <w:r w:rsidR="008A213F">
        <w:rPr>
          <w:rFonts w:ascii="黑体" w:eastAsia="黑体" w:hAnsi="黑体" w:hint="eastAsia"/>
          <w:sz w:val="21"/>
          <w:szCs w:val="21"/>
        </w:rPr>
        <w:t xml:space="preserve">  </w:t>
      </w:r>
      <w:r w:rsidRPr="009C3A5C">
        <w:rPr>
          <w:rFonts w:ascii="黑体" w:eastAsia="黑体" w:hAnsi="黑体" w:hint="eastAsia"/>
          <w:sz w:val="21"/>
          <w:szCs w:val="21"/>
        </w:rPr>
        <w:t>检验项目</w:t>
      </w:r>
    </w:p>
    <w:tbl>
      <w:tblPr>
        <w:tblStyle w:val="a4"/>
        <w:tblW w:w="10740" w:type="dxa"/>
        <w:tblLook w:val="04A0" w:firstRow="1" w:lastRow="0" w:firstColumn="1" w:lastColumn="0" w:noHBand="0" w:noVBand="1"/>
      </w:tblPr>
      <w:tblGrid>
        <w:gridCol w:w="5637"/>
        <w:gridCol w:w="5103"/>
      </w:tblGrid>
      <w:tr w:rsidR="00666413" w:rsidRPr="00407D8D" w14:paraId="47E82857" w14:textId="77777777" w:rsidTr="00666413">
        <w:tc>
          <w:tcPr>
            <w:tcW w:w="5637" w:type="dxa"/>
          </w:tcPr>
          <w:p w14:paraId="702CB6CB" w14:textId="77777777" w:rsidR="00666413" w:rsidRPr="003F6216" w:rsidRDefault="00666413" w:rsidP="000B58C4">
            <w:pPr>
              <w:spacing w:line="360" w:lineRule="auto"/>
              <w:jc w:val="center"/>
              <w:rPr>
                <w:rFonts w:ascii="宋体" w:eastAsia="宋体" w:hAnsi="宋体"/>
                <w:sz w:val="18"/>
                <w:szCs w:val="21"/>
              </w:rPr>
            </w:pPr>
            <w:r w:rsidRPr="003F6216">
              <w:rPr>
                <w:rFonts w:ascii="宋体" w:eastAsia="宋体" w:hAnsi="宋体" w:hint="eastAsia"/>
                <w:sz w:val="18"/>
                <w:szCs w:val="21"/>
              </w:rPr>
              <w:t>检验项目</w:t>
            </w:r>
          </w:p>
        </w:tc>
        <w:tc>
          <w:tcPr>
            <w:tcW w:w="5103" w:type="dxa"/>
          </w:tcPr>
          <w:p w14:paraId="7E6D732B" w14:textId="77777777" w:rsidR="00666413" w:rsidRPr="003F6216" w:rsidRDefault="00666413" w:rsidP="000B58C4">
            <w:pPr>
              <w:spacing w:line="360" w:lineRule="auto"/>
              <w:jc w:val="center"/>
              <w:rPr>
                <w:rFonts w:ascii="宋体" w:eastAsia="宋体" w:hAnsi="宋体"/>
                <w:sz w:val="18"/>
                <w:szCs w:val="21"/>
              </w:rPr>
            </w:pPr>
            <w:r w:rsidRPr="003F6216">
              <w:rPr>
                <w:rFonts w:ascii="宋体" w:eastAsia="宋体" w:hAnsi="宋体" w:hint="eastAsia"/>
                <w:sz w:val="18"/>
                <w:szCs w:val="21"/>
              </w:rPr>
              <w:t>出厂检验项目</w:t>
            </w:r>
          </w:p>
        </w:tc>
      </w:tr>
      <w:tr w:rsidR="00666413" w:rsidRPr="00407D8D" w14:paraId="7CB5AD00" w14:textId="77777777" w:rsidTr="00666413">
        <w:tc>
          <w:tcPr>
            <w:tcW w:w="5637" w:type="dxa"/>
          </w:tcPr>
          <w:p w14:paraId="306064DA" w14:textId="77777777" w:rsidR="00666413" w:rsidRPr="003F6216" w:rsidRDefault="00666413" w:rsidP="000B58C4">
            <w:pPr>
              <w:spacing w:line="360" w:lineRule="auto"/>
              <w:jc w:val="center"/>
              <w:rPr>
                <w:rFonts w:ascii="宋体" w:eastAsia="宋体" w:hAnsi="宋体"/>
                <w:sz w:val="18"/>
                <w:szCs w:val="21"/>
              </w:rPr>
            </w:pPr>
            <w:r w:rsidRPr="003F6216">
              <w:rPr>
                <w:rFonts w:ascii="宋体" w:eastAsia="宋体" w:hAnsi="宋体" w:hint="eastAsia"/>
                <w:sz w:val="18"/>
                <w:szCs w:val="21"/>
              </w:rPr>
              <w:t>化学成分</w:t>
            </w:r>
          </w:p>
        </w:tc>
        <w:tc>
          <w:tcPr>
            <w:tcW w:w="5103" w:type="dxa"/>
          </w:tcPr>
          <w:p w14:paraId="7D09D177" w14:textId="77777777" w:rsidR="00666413" w:rsidRPr="003F6216" w:rsidRDefault="00666413" w:rsidP="000B58C4">
            <w:pPr>
              <w:spacing w:line="360" w:lineRule="auto"/>
              <w:jc w:val="center"/>
              <w:rPr>
                <w:rFonts w:ascii="宋体" w:eastAsia="宋体" w:hAnsi="宋体"/>
                <w:sz w:val="18"/>
                <w:szCs w:val="21"/>
              </w:rPr>
            </w:pPr>
            <w:r w:rsidRPr="003F6216">
              <w:rPr>
                <w:rFonts w:ascii="宋体" w:eastAsia="宋体" w:hAnsi="宋体" w:hint="eastAsia"/>
                <w:sz w:val="18"/>
                <w:szCs w:val="21"/>
              </w:rPr>
              <w:t>√</w:t>
            </w:r>
          </w:p>
        </w:tc>
      </w:tr>
      <w:tr w:rsidR="00666413" w:rsidRPr="00407D8D" w14:paraId="7A256F89" w14:textId="77777777" w:rsidTr="00666413">
        <w:tc>
          <w:tcPr>
            <w:tcW w:w="5637" w:type="dxa"/>
          </w:tcPr>
          <w:p w14:paraId="60BAD30E" w14:textId="77777777" w:rsidR="00666413" w:rsidRPr="003F6216" w:rsidRDefault="00666413" w:rsidP="000B58C4">
            <w:pPr>
              <w:spacing w:line="360" w:lineRule="auto"/>
              <w:jc w:val="center"/>
              <w:rPr>
                <w:rFonts w:ascii="宋体" w:eastAsia="宋体" w:hAnsi="宋体"/>
                <w:sz w:val="18"/>
                <w:szCs w:val="21"/>
              </w:rPr>
            </w:pPr>
            <w:r w:rsidRPr="003F6216">
              <w:rPr>
                <w:rFonts w:ascii="宋体" w:eastAsia="宋体" w:hAnsi="宋体" w:hint="eastAsia"/>
                <w:sz w:val="18"/>
                <w:szCs w:val="21"/>
              </w:rPr>
              <w:t>外形尺寸及其允许偏差</w:t>
            </w:r>
          </w:p>
        </w:tc>
        <w:tc>
          <w:tcPr>
            <w:tcW w:w="5103" w:type="dxa"/>
          </w:tcPr>
          <w:p w14:paraId="7A3FBC3D" w14:textId="77777777" w:rsidR="00666413" w:rsidRPr="003F6216" w:rsidRDefault="00666413" w:rsidP="000B58C4">
            <w:pPr>
              <w:spacing w:line="360" w:lineRule="auto"/>
              <w:jc w:val="center"/>
              <w:rPr>
                <w:rFonts w:ascii="宋体" w:eastAsia="宋体" w:hAnsi="宋体"/>
                <w:sz w:val="18"/>
                <w:szCs w:val="21"/>
              </w:rPr>
            </w:pPr>
            <w:r w:rsidRPr="003F6216">
              <w:rPr>
                <w:rFonts w:ascii="宋体" w:eastAsia="宋体" w:hAnsi="宋体" w:hint="eastAsia"/>
                <w:sz w:val="18"/>
                <w:szCs w:val="21"/>
              </w:rPr>
              <w:t>√</w:t>
            </w:r>
          </w:p>
        </w:tc>
      </w:tr>
      <w:tr w:rsidR="00666413" w:rsidRPr="00407D8D" w14:paraId="4D13830E" w14:textId="77777777" w:rsidTr="00666413">
        <w:tc>
          <w:tcPr>
            <w:tcW w:w="5637" w:type="dxa"/>
          </w:tcPr>
          <w:p w14:paraId="0934D2E2" w14:textId="77777777" w:rsidR="00666413" w:rsidRPr="003F6216" w:rsidRDefault="00666413" w:rsidP="000B58C4">
            <w:pPr>
              <w:spacing w:line="360" w:lineRule="auto"/>
              <w:jc w:val="center"/>
              <w:rPr>
                <w:rFonts w:ascii="宋体" w:eastAsia="宋体" w:hAnsi="宋体"/>
                <w:sz w:val="18"/>
                <w:szCs w:val="21"/>
              </w:rPr>
            </w:pPr>
            <w:r>
              <w:rPr>
                <w:rFonts w:ascii="宋体" w:eastAsia="宋体" w:hAnsi="宋体" w:hint="eastAsia"/>
                <w:sz w:val="18"/>
                <w:szCs w:val="21"/>
              </w:rPr>
              <w:t>外观质量</w:t>
            </w:r>
          </w:p>
        </w:tc>
        <w:tc>
          <w:tcPr>
            <w:tcW w:w="5103" w:type="dxa"/>
          </w:tcPr>
          <w:p w14:paraId="4A8AE22C" w14:textId="77777777" w:rsidR="00666413" w:rsidRPr="003F6216" w:rsidRDefault="00666413" w:rsidP="000B58C4">
            <w:pPr>
              <w:spacing w:line="360" w:lineRule="auto"/>
              <w:jc w:val="center"/>
              <w:rPr>
                <w:rFonts w:ascii="宋体" w:eastAsia="宋体" w:hAnsi="宋体"/>
                <w:sz w:val="18"/>
                <w:szCs w:val="21"/>
              </w:rPr>
            </w:pPr>
            <w:r w:rsidRPr="003F6216">
              <w:rPr>
                <w:rFonts w:ascii="宋体" w:eastAsia="宋体" w:hAnsi="宋体" w:hint="eastAsia"/>
                <w:sz w:val="18"/>
                <w:szCs w:val="21"/>
              </w:rPr>
              <w:t>√</w:t>
            </w:r>
          </w:p>
        </w:tc>
      </w:tr>
      <w:tr w:rsidR="00666413" w:rsidRPr="00407D8D" w14:paraId="53A6B755" w14:textId="77777777" w:rsidTr="00666413">
        <w:tc>
          <w:tcPr>
            <w:tcW w:w="10740" w:type="dxa"/>
            <w:gridSpan w:val="2"/>
          </w:tcPr>
          <w:p w14:paraId="00979E76" w14:textId="77777777" w:rsidR="00666413" w:rsidRPr="003F6216" w:rsidRDefault="00666413" w:rsidP="00B11A47">
            <w:pPr>
              <w:spacing w:line="360" w:lineRule="auto"/>
              <w:jc w:val="left"/>
              <w:rPr>
                <w:rFonts w:ascii="宋体" w:eastAsia="宋体" w:hAnsi="宋体"/>
                <w:sz w:val="18"/>
                <w:szCs w:val="21"/>
              </w:rPr>
            </w:pPr>
            <w:r w:rsidRPr="009C3A5C">
              <w:rPr>
                <w:rFonts w:ascii="黑体" w:eastAsia="黑体" w:hAnsi="黑体" w:hint="eastAsia"/>
                <w:sz w:val="18"/>
                <w:szCs w:val="21"/>
              </w:rPr>
              <w:lastRenderedPageBreak/>
              <w:t>注：表中“√”表示“必验项目”；“×”表示“非必验项目”。</w:t>
            </w:r>
          </w:p>
        </w:tc>
      </w:tr>
    </w:tbl>
    <w:p w14:paraId="3DD42700" w14:textId="77777777" w:rsidR="000B58C4" w:rsidRPr="009C3A5C" w:rsidRDefault="00732F1B" w:rsidP="009C3A5C">
      <w:pPr>
        <w:spacing w:line="360" w:lineRule="auto"/>
        <w:rPr>
          <w:rFonts w:ascii="黑体" w:eastAsia="黑体" w:hAnsi="黑体"/>
          <w:sz w:val="21"/>
          <w:szCs w:val="21"/>
        </w:rPr>
      </w:pPr>
      <w:r w:rsidRPr="009C3A5C">
        <w:rPr>
          <w:rFonts w:ascii="黑体" w:eastAsia="黑体" w:hAnsi="黑体" w:hint="eastAsia"/>
          <w:sz w:val="21"/>
          <w:szCs w:val="21"/>
        </w:rPr>
        <w:t>7.4 取样和制样</w:t>
      </w:r>
    </w:p>
    <w:p w14:paraId="0EE8F841" w14:textId="77777777" w:rsidR="00732F1B" w:rsidRPr="003F6216" w:rsidRDefault="008D4D35" w:rsidP="009C3A5C">
      <w:pPr>
        <w:ind w:firstLineChars="200" w:firstLine="420"/>
        <w:rPr>
          <w:rFonts w:ascii="宋体" w:eastAsia="宋体" w:hAnsi="宋体"/>
          <w:sz w:val="21"/>
          <w:szCs w:val="21"/>
        </w:rPr>
      </w:pPr>
      <w:r w:rsidRPr="003F6216">
        <w:rPr>
          <w:rFonts w:ascii="宋体" w:eastAsia="宋体" w:hAnsi="宋体" w:hint="eastAsia"/>
          <w:sz w:val="21"/>
          <w:szCs w:val="21"/>
        </w:rPr>
        <w:t>产品的取样应符合表</w:t>
      </w:r>
      <w:r w:rsidR="00080466" w:rsidRPr="003F6216">
        <w:rPr>
          <w:rFonts w:ascii="宋体" w:eastAsia="宋体" w:hAnsi="宋体" w:hint="eastAsia"/>
          <w:sz w:val="21"/>
          <w:szCs w:val="21"/>
        </w:rPr>
        <w:t>7</w:t>
      </w:r>
      <w:r w:rsidRPr="003F6216">
        <w:rPr>
          <w:rFonts w:ascii="宋体" w:eastAsia="宋体" w:hAnsi="宋体" w:hint="eastAsia"/>
          <w:sz w:val="21"/>
          <w:szCs w:val="21"/>
        </w:rPr>
        <w:t>规定，取样方法</w:t>
      </w:r>
      <w:r w:rsidR="00A04C6F" w:rsidRPr="003F6216">
        <w:rPr>
          <w:rFonts w:ascii="宋体" w:eastAsia="宋体" w:hAnsi="宋体" w:hint="eastAsia"/>
          <w:sz w:val="21"/>
          <w:szCs w:val="21"/>
        </w:rPr>
        <w:t>按GB/T 2828.1规定进行。</w:t>
      </w:r>
    </w:p>
    <w:p w14:paraId="1A889382" w14:textId="77777777" w:rsidR="00A04C6F" w:rsidRPr="001F2FB8" w:rsidRDefault="006F3832" w:rsidP="00407D8D">
      <w:pPr>
        <w:spacing w:line="360" w:lineRule="auto"/>
        <w:ind w:firstLineChars="200" w:firstLine="420"/>
        <w:jc w:val="center"/>
        <w:rPr>
          <w:rFonts w:ascii="黑体" w:eastAsia="黑体" w:hAnsi="黑体"/>
          <w:sz w:val="21"/>
          <w:szCs w:val="21"/>
        </w:rPr>
      </w:pPr>
      <w:r w:rsidRPr="001F2FB8">
        <w:rPr>
          <w:rFonts w:ascii="黑体" w:eastAsia="黑体" w:hAnsi="黑体" w:hint="eastAsia"/>
          <w:sz w:val="21"/>
          <w:szCs w:val="21"/>
        </w:rPr>
        <w:t>表</w:t>
      </w:r>
      <w:r w:rsidR="00080466">
        <w:rPr>
          <w:rFonts w:ascii="黑体" w:eastAsia="黑体" w:hAnsi="黑体" w:hint="eastAsia"/>
          <w:sz w:val="21"/>
          <w:szCs w:val="21"/>
        </w:rPr>
        <w:t xml:space="preserve">7  </w:t>
      </w:r>
      <w:r w:rsidRPr="001F2FB8">
        <w:rPr>
          <w:rFonts w:ascii="黑体" w:eastAsia="黑体" w:hAnsi="黑体" w:hint="eastAsia"/>
          <w:sz w:val="21"/>
          <w:szCs w:val="21"/>
        </w:rPr>
        <w:t>取样</w:t>
      </w:r>
    </w:p>
    <w:tbl>
      <w:tblPr>
        <w:tblStyle w:val="a4"/>
        <w:tblW w:w="0" w:type="auto"/>
        <w:tblLook w:val="04A0" w:firstRow="1" w:lastRow="0" w:firstColumn="1" w:lastColumn="0" w:noHBand="0" w:noVBand="1"/>
      </w:tblPr>
      <w:tblGrid>
        <w:gridCol w:w="2608"/>
        <w:gridCol w:w="3603"/>
        <w:gridCol w:w="2219"/>
        <w:gridCol w:w="2026"/>
      </w:tblGrid>
      <w:tr w:rsidR="00A1367C" w:rsidRPr="00407D8D" w14:paraId="0698174C" w14:textId="77777777" w:rsidTr="001F2FB8">
        <w:tc>
          <w:tcPr>
            <w:tcW w:w="2670" w:type="dxa"/>
          </w:tcPr>
          <w:p w14:paraId="048F970E" w14:textId="77777777" w:rsidR="00A1367C" w:rsidRPr="003F6216" w:rsidRDefault="00A1367C" w:rsidP="006F3832">
            <w:pPr>
              <w:spacing w:line="360" w:lineRule="auto"/>
              <w:jc w:val="center"/>
              <w:rPr>
                <w:rFonts w:ascii="宋体" w:eastAsia="宋体" w:hAnsi="宋体"/>
                <w:sz w:val="18"/>
                <w:szCs w:val="21"/>
              </w:rPr>
            </w:pPr>
            <w:r w:rsidRPr="003F6216">
              <w:rPr>
                <w:rFonts w:ascii="宋体" w:eastAsia="宋体" w:hAnsi="宋体" w:hint="eastAsia"/>
                <w:sz w:val="18"/>
                <w:szCs w:val="21"/>
              </w:rPr>
              <w:t>检验项目</w:t>
            </w:r>
          </w:p>
        </w:tc>
        <w:tc>
          <w:tcPr>
            <w:tcW w:w="3675" w:type="dxa"/>
          </w:tcPr>
          <w:p w14:paraId="13A2A9BD" w14:textId="77777777" w:rsidR="00A1367C" w:rsidRPr="003F6216" w:rsidRDefault="00A1367C" w:rsidP="006F3832">
            <w:pPr>
              <w:spacing w:line="360" w:lineRule="auto"/>
              <w:jc w:val="center"/>
              <w:rPr>
                <w:rFonts w:ascii="宋体" w:eastAsia="宋体" w:hAnsi="宋体"/>
                <w:sz w:val="18"/>
                <w:szCs w:val="21"/>
              </w:rPr>
            </w:pPr>
            <w:r w:rsidRPr="003F6216">
              <w:rPr>
                <w:rFonts w:ascii="宋体" w:eastAsia="宋体" w:hAnsi="宋体" w:hint="eastAsia"/>
                <w:sz w:val="18"/>
                <w:szCs w:val="21"/>
              </w:rPr>
              <w:t>取样规定</w:t>
            </w:r>
          </w:p>
        </w:tc>
        <w:tc>
          <w:tcPr>
            <w:tcW w:w="2268" w:type="dxa"/>
          </w:tcPr>
          <w:p w14:paraId="62566D3B" w14:textId="77777777" w:rsidR="00A1367C" w:rsidRPr="003F6216" w:rsidRDefault="00A1367C" w:rsidP="006F3832">
            <w:pPr>
              <w:spacing w:line="360" w:lineRule="auto"/>
              <w:jc w:val="center"/>
              <w:rPr>
                <w:rFonts w:ascii="宋体" w:eastAsia="宋体" w:hAnsi="宋体"/>
                <w:sz w:val="18"/>
                <w:szCs w:val="21"/>
              </w:rPr>
            </w:pPr>
            <w:r w:rsidRPr="003F6216">
              <w:rPr>
                <w:rFonts w:ascii="宋体" w:eastAsia="宋体" w:hAnsi="宋体" w:hint="eastAsia"/>
                <w:sz w:val="18"/>
                <w:szCs w:val="21"/>
              </w:rPr>
              <w:t>技术要求的章节号</w:t>
            </w:r>
          </w:p>
        </w:tc>
        <w:tc>
          <w:tcPr>
            <w:tcW w:w="2069" w:type="dxa"/>
          </w:tcPr>
          <w:p w14:paraId="28A96BC4" w14:textId="77777777" w:rsidR="00A1367C" w:rsidRPr="003F6216" w:rsidRDefault="00A1367C" w:rsidP="006F3832">
            <w:pPr>
              <w:spacing w:line="360" w:lineRule="auto"/>
              <w:jc w:val="center"/>
              <w:rPr>
                <w:rFonts w:ascii="宋体" w:eastAsia="宋体" w:hAnsi="宋体"/>
                <w:sz w:val="18"/>
                <w:szCs w:val="21"/>
              </w:rPr>
            </w:pPr>
            <w:r w:rsidRPr="003F6216">
              <w:rPr>
                <w:rFonts w:ascii="宋体" w:eastAsia="宋体" w:hAnsi="宋体" w:hint="eastAsia"/>
                <w:sz w:val="18"/>
                <w:szCs w:val="21"/>
              </w:rPr>
              <w:t>试验方法的章节号</w:t>
            </w:r>
          </w:p>
        </w:tc>
      </w:tr>
      <w:tr w:rsidR="00A1367C" w:rsidRPr="00407D8D" w14:paraId="784DAE32" w14:textId="77777777" w:rsidTr="001F2FB8">
        <w:tc>
          <w:tcPr>
            <w:tcW w:w="2670" w:type="dxa"/>
          </w:tcPr>
          <w:p w14:paraId="13C270F7" w14:textId="77777777" w:rsidR="00A1367C" w:rsidRPr="003F6216" w:rsidRDefault="00A01A00" w:rsidP="006F3832">
            <w:pPr>
              <w:spacing w:line="360" w:lineRule="auto"/>
              <w:jc w:val="center"/>
              <w:rPr>
                <w:rFonts w:ascii="宋体" w:eastAsia="宋体" w:hAnsi="宋体"/>
                <w:sz w:val="18"/>
                <w:szCs w:val="21"/>
              </w:rPr>
            </w:pPr>
            <w:r w:rsidRPr="003F6216">
              <w:rPr>
                <w:rFonts w:ascii="宋体" w:eastAsia="宋体" w:hAnsi="宋体" w:hint="eastAsia"/>
                <w:sz w:val="18"/>
                <w:szCs w:val="21"/>
              </w:rPr>
              <w:t>化学成分</w:t>
            </w:r>
          </w:p>
        </w:tc>
        <w:tc>
          <w:tcPr>
            <w:tcW w:w="3675" w:type="dxa"/>
          </w:tcPr>
          <w:p w14:paraId="2574699B" w14:textId="77777777" w:rsidR="00A1367C" w:rsidRPr="003F6216" w:rsidRDefault="00A01A00" w:rsidP="00933BCE">
            <w:pPr>
              <w:spacing w:line="360" w:lineRule="auto"/>
              <w:jc w:val="left"/>
              <w:rPr>
                <w:rFonts w:ascii="宋体" w:eastAsia="宋体" w:hAnsi="宋体"/>
                <w:sz w:val="18"/>
                <w:szCs w:val="21"/>
              </w:rPr>
            </w:pPr>
            <w:r w:rsidRPr="003F6216">
              <w:rPr>
                <w:rFonts w:ascii="宋体" w:eastAsia="宋体" w:hAnsi="宋体" w:cs="宋体" w:hint="eastAsia"/>
                <w:color w:val="000000"/>
                <w:kern w:val="0"/>
                <w:sz w:val="18"/>
                <w:szCs w:val="21"/>
                <w:lang w:bidi="ar"/>
              </w:rPr>
              <w:t>每批随机取2粒</w:t>
            </w:r>
          </w:p>
        </w:tc>
        <w:tc>
          <w:tcPr>
            <w:tcW w:w="2268" w:type="dxa"/>
          </w:tcPr>
          <w:p w14:paraId="7E0429C9" w14:textId="77777777" w:rsidR="00A1367C" w:rsidRPr="003F6216" w:rsidRDefault="00933BCE" w:rsidP="006F3832">
            <w:pPr>
              <w:spacing w:line="360" w:lineRule="auto"/>
              <w:jc w:val="center"/>
              <w:rPr>
                <w:rFonts w:ascii="宋体" w:eastAsia="宋体" w:hAnsi="宋体"/>
                <w:sz w:val="18"/>
                <w:szCs w:val="21"/>
              </w:rPr>
            </w:pPr>
            <w:r w:rsidRPr="003F6216">
              <w:rPr>
                <w:rFonts w:ascii="宋体" w:eastAsia="宋体" w:hAnsi="宋体" w:hint="eastAsia"/>
                <w:sz w:val="18"/>
                <w:szCs w:val="21"/>
              </w:rPr>
              <w:t>5.1</w:t>
            </w:r>
          </w:p>
        </w:tc>
        <w:tc>
          <w:tcPr>
            <w:tcW w:w="2069" w:type="dxa"/>
          </w:tcPr>
          <w:p w14:paraId="00C3F2FE" w14:textId="77777777" w:rsidR="00A1367C" w:rsidRPr="003F6216" w:rsidRDefault="00933BCE" w:rsidP="006F3832">
            <w:pPr>
              <w:spacing w:line="360" w:lineRule="auto"/>
              <w:jc w:val="center"/>
              <w:rPr>
                <w:rFonts w:ascii="宋体" w:eastAsia="宋体" w:hAnsi="宋体"/>
                <w:sz w:val="18"/>
                <w:szCs w:val="21"/>
              </w:rPr>
            </w:pPr>
            <w:r w:rsidRPr="003F6216">
              <w:rPr>
                <w:rFonts w:ascii="宋体" w:eastAsia="宋体" w:hAnsi="宋体" w:hint="eastAsia"/>
                <w:sz w:val="18"/>
                <w:szCs w:val="21"/>
              </w:rPr>
              <w:t>6.1</w:t>
            </w:r>
          </w:p>
        </w:tc>
      </w:tr>
      <w:tr w:rsidR="00A1367C" w:rsidRPr="00407D8D" w14:paraId="4FACA06B" w14:textId="77777777" w:rsidTr="001F2FB8">
        <w:tc>
          <w:tcPr>
            <w:tcW w:w="2670" w:type="dxa"/>
          </w:tcPr>
          <w:p w14:paraId="5720AFA5" w14:textId="77777777" w:rsidR="00A1367C" w:rsidRPr="003F6216" w:rsidRDefault="00A01A00" w:rsidP="006F3832">
            <w:pPr>
              <w:spacing w:line="360" w:lineRule="auto"/>
              <w:jc w:val="center"/>
              <w:rPr>
                <w:rFonts w:ascii="宋体" w:eastAsia="宋体" w:hAnsi="宋体"/>
                <w:sz w:val="18"/>
                <w:szCs w:val="21"/>
              </w:rPr>
            </w:pPr>
            <w:r w:rsidRPr="003F6216">
              <w:rPr>
                <w:rFonts w:ascii="宋体" w:eastAsia="宋体" w:hAnsi="宋体" w:hint="eastAsia"/>
                <w:sz w:val="18"/>
                <w:szCs w:val="21"/>
              </w:rPr>
              <w:t>外形尺寸及其允许偏差</w:t>
            </w:r>
          </w:p>
        </w:tc>
        <w:tc>
          <w:tcPr>
            <w:tcW w:w="3675" w:type="dxa"/>
          </w:tcPr>
          <w:p w14:paraId="1BFF3F82" w14:textId="77777777" w:rsidR="00A1367C" w:rsidRPr="003F6216" w:rsidRDefault="00933BCE" w:rsidP="00933BCE">
            <w:pPr>
              <w:spacing w:line="360" w:lineRule="auto"/>
              <w:jc w:val="left"/>
              <w:rPr>
                <w:rFonts w:ascii="宋体" w:eastAsia="宋体" w:hAnsi="宋体"/>
                <w:sz w:val="18"/>
                <w:szCs w:val="21"/>
              </w:rPr>
            </w:pPr>
            <w:r w:rsidRPr="003F6216">
              <w:rPr>
                <w:rFonts w:ascii="宋体" w:eastAsia="宋体" w:hAnsi="宋体" w:cs="宋体" w:hint="eastAsia"/>
                <w:color w:val="000000"/>
                <w:kern w:val="0"/>
                <w:sz w:val="18"/>
                <w:szCs w:val="21"/>
                <w:lang w:bidi="ar"/>
              </w:rPr>
              <w:t>按GB/T 2828.1取 S-1,AQL=1.2抽取样品</w:t>
            </w:r>
          </w:p>
        </w:tc>
        <w:tc>
          <w:tcPr>
            <w:tcW w:w="2268" w:type="dxa"/>
          </w:tcPr>
          <w:p w14:paraId="2A342DA7" w14:textId="77777777" w:rsidR="00A1367C" w:rsidRPr="003F6216" w:rsidRDefault="00933BCE" w:rsidP="006F3832">
            <w:pPr>
              <w:spacing w:line="360" w:lineRule="auto"/>
              <w:jc w:val="center"/>
              <w:rPr>
                <w:rFonts w:ascii="宋体" w:eastAsia="宋体" w:hAnsi="宋体"/>
                <w:sz w:val="18"/>
                <w:szCs w:val="21"/>
              </w:rPr>
            </w:pPr>
            <w:r w:rsidRPr="003F6216">
              <w:rPr>
                <w:rFonts w:ascii="宋体" w:eastAsia="宋体" w:hAnsi="宋体" w:hint="eastAsia"/>
                <w:sz w:val="18"/>
                <w:szCs w:val="21"/>
              </w:rPr>
              <w:t>5.2</w:t>
            </w:r>
          </w:p>
        </w:tc>
        <w:tc>
          <w:tcPr>
            <w:tcW w:w="2069" w:type="dxa"/>
          </w:tcPr>
          <w:p w14:paraId="2EC827D3" w14:textId="77777777" w:rsidR="00A1367C" w:rsidRPr="003F6216" w:rsidRDefault="00933BCE" w:rsidP="006F3832">
            <w:pPr>
              <w:spacing w:line="360" w:lineRule="auto"/>
              <w:jc w:val="center"/>
              <w:rPr>
                <w:rFonts w:ascii="宋体" w:eastAsia="宋体" w:hAnsi="宋体"/>
                <w:sz w:val="18"/>
                <w:szCs w:val="21"/>
              </w:rPr>
            </w:pPr>
            <w:r w:rsidRPr="003F6216">
              <w:rPr>
                <w:rFonts w:ascii="宋体" w:eastAsia="宋体" w:hAnsi="宋体" w:hint="eastAsia"/>
                <w:sz w:val="18"/>
                <w:szCs w:val="21"/>
              </w:rPr>
              <w:t>6.2</w:t>
            </w:r>
          </w:p>
        </w:tc>
      </w:tr>
      <w:tr w:rsidR="00666413" w:rsidRPr="00407D8D" w14:paraId="6D83217D" w14:textId="77777777" w:rsidTr="001F2FB8">
        <w:tc>
          <w:tcPr>
            <w:tcW w:w="2670" w:type="dxa"/>
          </w:tcPr>
          <w:p w14:paraId="2C930FC0" w14:textId="77777777" w:rsidR="00666413" w:rsidRPr="003F6216" w:rsidRDefault="00666413" w:rsidP="006F3832">
            <w:pPr>
              <w:spacing w:line="360" w:lineRule="auto"/>
              <w:jc w:val="center"/>
              <w:rPr>
                <w:rFonts w:ascii="宋体" w:eastAsia="宋体" w:hAnsi="宋体"/>
                <w:sz w:val="18"/>
                <w:szCs w:val="21"/>
              </w:rPr>
            </w:pPr>
            <w:r>
              <w:rPr>
                <w:rFonts w:ascii="宋体" w:eastAsia="宋体" w:hAnsi="宋体" w:hint="eastAsia"/>
                <w:sz w:val="18"/>
                <w:szCs w:val="21"/>
              </w:rPr>
              <w:t>外观质量</w:t>
            </w:r>
          </w:p>
        </w:tc>
        <w:tc>
          <w:tcPr>
            <w:tcW w:w="3675" w:type="dxa"/>
          </w:tcPr>
          <w:p w14:paraId="20CFFB4A" w14:textId="77777777" w:rsidR="00666413" w:rsidRPr="003F6216" w:rsidRDefault="00666413" w:rsidP="00933BCE">
            <w:pPr>
              <w:spacing w:line="360" w:lineRule="auto"/>
              <w:rPr>
                <w:rFonts w:ascii="宋体" w:eastAsia="宋体" w:hAnsi="宋体" w:cs="宋体"/>
                <w:color w:val="000000"/>
                <w:kern w:val="0"/>
                <w:sz w:val="18"/>
                <w:szCs w:val="21"/>
                <w:lang w:bidi="ar"/>
              </w:rPr>
            </w:pPr>
            <w:r w:rsidRPr="003F6216">
              <w:rPr>
                <w:rFonts w:ascii="宋体" w:eastAsia="宋体" w:hAnsi="宋体" w:cs="宋体" w:hint="eastAsia"/>
                <w:color w:val="000000"/>
                <w:kern w:val="0"/>
                <w:sz w:val="18"/>
                <w:szCs w:val="21"/>
                <w:lang w:bidi="ar"/>
              </w:rPr>
              <w:t>按GB/T 2828.1取 S-1,AQL=1.2抽取样品</w:t>
            </w:r>
          </w:p>
        </w:tc>
        <w:tc>
          <w:tcPr>
            <w:tcW w:w="2268" w:type="dxa"/>
          </w:tcPr>
          <w:p w14:paraId="65E804BF" w14:textId="77777777" w:rsidR="00666413" w:rsidRPr="003F6216" w:rsidRDefault="00666413" w:rsidP="006F3832">
            <w:pPr>
              <w:spacing w:line="360" w:lineRule="auto"/>
              <w:jc w:val="center"/>
              <w:rPr>
                <w:rFonts w:ascii="宋体" w:eastAsia="宋体" w:hAnsi="宋体"/>
                <w:sz w:val="18"/>
                <w:szCs w:val="21"/>
              </w:rPr>
            </w:pPr>
            <w:r>
              <w:rPr>
                <w:rFonts w:ascii="宋体" w:eastAsia="宋体" w:hAnsi="宋体" w:hint="eastAsia"/>
                <w:sz w:val="18"/>
                <w:szCs w:val="21"/>
              </w:rPr>
              <w:t>5</w:t>
            </w:r>
            <w:r>
              <w:rPr>
                <w:rFonts w:ascii="宋体" w:eastAsia="宋体" w:hAnsi="宋体"/>
                <w:sz w:val="18"/>
                <w:szCs w:val="21"/>
              </w:rPr>
              <w:t>.3</w:t>
            </w:r>
          </w:p>
        </w:tc>
        <w:tc>
          <w:tcPr>
            <w:tcW w:w="2069" w:type="dxa"/>
          </w:tcPr>
          <w:p w14:paraId="110AFC70" w14:textId="77777777" w:rsidR="00666413" w:rsidRPr="003F6216" w:rsidRDefault="00666413" w:rsidP="006F3832">
            <w:pPr>
              <w:spacing w:line="360" w:lineRule="auto"/>
              <w:jc w:val="center"/>
              <w:rPr>
                <w:rFonts w:ascii="宋体" w:eastAsia="宋体" w:hAnsi="宋体"/>
                <w:sz w:val="18"/>
                <w:szCs w:val="21"/>
              </w:rPr>
            </w:pPr>
            <w:r>
              <w:rPr>
                <w:rFonts w:ascii="宋体" w:eastAsia="宋体" w:hAnsi="宋体" w:hint="eastAsia"/>
                <w:sz w:val="18"/>
                <w:szCs w:val="21"/>
              </w:rPr>
              <w:t>6</w:t>
            </w:r>
            <w:r>
              <w:rPr>
                <w:rFonts w:ascii="宋体" w:eastAsia="宋体" w:hAnsi="宋体"/>
                <w:sz w:val="18"/>
                <w:szCs w:val="21"/>
              </w:rPr>
              <w:t>.3</w:t>
            </w:r>
          </w:p>
        </w:tc>
      </w:tr>
    </w:tbl>
    <w:p w14:paraId="5AA89937" w14:textId="77777777" w:rsidR="006F3832" w:rsidRPr="001F2FB8" w:rsidRDefault="004A4A54" w:rsidP="00C81640">
      <w:pPr>
        <w:spacing w:line="360" w:lineRule="auto"/>
        <w:rPr>
          <w:rFonts w:ascii="黑体" w:eastAsia="黑体" w:hAnsi="黑体"/>
          <w:sz w:val="21"/>
          <w:szCs w:val="21"/>
        </w:rPr>
      </w:pPr>
      <w:r w:rsidRPr="001F2FB8">
        <w:rPr>
          <w:rFonts w:ascii="黑体" w:eastAsia="黑体" w:hAnsi="黑体" w:hint="eastAsia"/>
          <w:sz w:val="21"/>
          <w:szCs w:val="21"/>
        </w:rPr>
        <w:t>7.5检验结果的判定</w:t>
      </w:r>
    </w:p>
    <w:p w14:paraId="110AC6E6" w14:textId="77777777" w:rsidR="004A4A54" w:rsidRPr="001F2FB8" w:rsidRDefault="004A4A54" w:rsidP="0008094E">
      <w:pPr>
        <w:rPr>
          <w:rFonts w:asciiTheme="minorEastAsia" w:hAnsiTheme="minorEastAsia"/>
          <w:sz w:val="21"/>
          <w:szCs w:val="21"/>
        </w:rPr>
      </w:pPr>
      <w:r w:rsidRPr="001F2FB8">
        <w:rPr>
          <w:rFonts w:ascii="黑体" w:eastAsia="黑体" w:hAnsi="黑体" w:hint="eastAsia"/>
          <w:sz w:val="21"/>
          <w:szCs w:val="21"/>
        </w:rPr>
        <w:t>7.5.1</w:t>
      </w:r>
      <w:r w:rsidR="00B843DE" w:rsidRPr="00407D8D">
        <w:rPr>
          <w:rFonts w:hint="eastAsia"/>
          <w:sz w:val="21"/>
          <w:szCs w:val="21"/>
        </w:rPr>
        <w:t xml:space="preserve"> </w:t>
      </w:r>
      <w:r w:rsidR="00B843DE" w:rsidRPr="003F6216">
        <w:rPr>
          <w:rFonts w:ascii="宋体" w:eastAsia="宋体" w:hAnsi="宋体" w:hint="eastAsia"/>
          <w:sz w:val="21"/>
          <w:szCs w:val="21"/>
        </w:rPr>
        <w:t xml:space="preserve"> </w:t>
      </w:r>
      <w:r w:rsidRPr="003F6216">
        <w:rPr>
          <w:rFonts w:ascii="宋体" w:eastAsia="宋体" w:hAnsi="宋体" w:hint="eastAsia"/>
          <w:sz w:val="21"/>
          <w:szCs w:val="21"/>
        </w:rPr>
        <w:t>检验结果的数值按照GB</w:t>
      </w:r>
      <w:r w:rsidR="0006022A" w:rsidRPr="003F6216">
        <w:rPr>
          <w:rFonts w:ascii="宋体" w:eastAsia="宋体" w:hAnsi="宋体" w:hint="eastAsia"/>
          <w:sz w:val="21"/>
          <w:szCs w:val="21"/>
        </w:rPr>
        <w:t>/T8170的规定进行修约，并采用修约值比较法判定。</w:t>
      </w:r>
    </w:p>
    <w:p w14:paraId="657D18F4" w14:textId="77777777" w:rsidR="00B11A47" w:rsidRDefault="0006022A" w:rsidP="0008094E">
      <w:pPr>
        <w:rPr>
          <w:rFonts w:ascii="宋体" w:eastAsia="宋体" w:hAnsi="宋体"/>
          <w:sz w:val="21"/>
          <w:szCs w:val="21"/>
        </w:rPr>
      </w:pPr>
      <w:r w:rsidRPr="001F2FB8">
        <w:rPr>
          <w:rFonts w:ascii="黑体" w:eastAsia="黑体" w:hAnsi="黑体" w:hint="eastAsia"/>
          <w:sz w:val="21"/>
          <w:szCs w:val="21"/>
        </w:rPr>
        <w:t>7.5.2</w:t>
      </w:r>
      <w:r w:rsidRPr="00407D8D">
        <w:rPr>
          <w:rFonts w:hint="eastAsia"/>
          <w:sz w:val="21"/>
          <w:szCs w:val="21"/>
        </w:rPr>
        <w:t xml:space="preserve"> </w:t>
      </w:r>
      <w:r w:rsidR="00B843DE" w:rsidRPr="00407D8D">
        <w:rPr>
          <w:rFonts w:hint="eastAsia"/>
          <w:sz w:val="21"/>
          <w:szCs w:val="21"/>
        </w:rPr>
        <w:t xml:space="preserve"> </w:t>
      </w:r>
      <w:r w:rsidR="005C46BA" w:rsidRPr="003F6216">
        <w:rPr>
          <w:rFonts w:ascii="宋体" w:eastAsia="宋体" w:hAnsi="宋体" w:hint="eastAsia"/>
          <w:sz w:val="21"/>
          <w:szCs w:val="21"/>
        </w:rPr>
        <w:t>化学成分不合格时，</w:t>
      </w:r>
      <w:r w:rsidR="00BF1C1D" w:rsidRPr="003F6216">
        <w:rPr>
          <w:rFonts w:ascii="宋体" w:eastAsia="宋体" w:hAnsi="宋体" w:hint="eastAsia"/>
          <w:sz w:val="21"/>
          <w:szCs w:val="21"/>
        </w:rPr>
        <w:t>则判该批产品不合格</w:t>
      </w:r>
      <w:r w:rsidR="00B11A47">
        <w:rPr>
          <w:rFonts w:ascii="宋体" w:eastAsia="宋体" w:hAnsi="宋体" w:hint="eastAsia"/>
          <w:sz w:val="21"/>
          <w:szCs w:val="21"/>
        </w:rPr>
        <w:t>。</w:t>
      </w:r>
    </w:p>
    <w:p w14:paraId="0B3339B6" w14:textId="77777777" w:rsidR="006E49EF" w:rsidRPr="003F6216" w:rsidRDefault="006E49EF" w:rsidP="0008094E">
      <w:pPr>
        <w:rPr>
          <w:rFonts w:ascii="宋体" w:eastAsia="宋体" w:hAnsi="宋体"/>
          <w:sz w:val="21"/>
          <w:szCs w:val="21"/>
        </w:rPr>
      </w:pPr>
      <w:r w:rsidRPr="001F2FB8">
        <w:rPr>
          <w:rFonts w:ascii="黑体" w:eastAsia="黑体" w:hAnsi="黑体" w:hint="eastAsia"/>
          <w:sz w:val="21"/>
          <w:szCs w:val="21"/>
        </w:rPr>
        <w:t>7.5.3</w:t>
      </w:r>
      <w:r w:rsidR="00B843DE" w:rsidRPr="00407D8D">
        <w:rPr>
          <w:rFonts w:hint="eastAsia"/>
          <w:sz w:val="21"/>
          <w:szCs w:val="21"/>
        </w:rPr>
        <w:t xml:space="preserve">  </w:t>
      </w:r>
      <w:r w:rsidRPr="003F6216">
        <w:rPr>
          <w:rFonts w:ascii="宋体" w:eastAsia="宋体" w:hAnsi="宋体" w:hint="eastAsia"/>
          <w:sz w:val="21"/>
          <w:szCs w:val="21"/>
        </w:rPr>
        <w:t>外形尺寸及其允许偏差不合格时，按件判不合格。每批中不合格件数超出</w:t>
      </w:r>
      <w:r w:rsidR="00B843DE" w:rsidRPr="003F6216">
        <w:rPr>
          <w:rFonts w:ascii="宋体" w:eastAsia="宋体" w:hAnsi="宋体" w:hint="eastAsia"/>
          <w:sz w:val="21"/>
          <w:szCs w:val="21"/>
        </w:rPr>
        <w:t>接收质量限时判整批不合格</w:t>
      </w:r>
      <w:r w:rsidR="00B11A47">
        <w:rPr>
          <w:rFonts w:ascii="宋体" w:eastAsia="宋体" w:hAnsi="宋体" w:hint="eastAsia"/>
          <w:sz w:val="21"/>
          <w:szCs w:val="21"/>
        </w:rPr>
        <w:t>。</w:t>
      </w:r>
    </w:p>
    <w:bookmarkEnd w:id="9"/>
    <w:p w14:paraId="4739B244" w14:textId="77777777" w:rsidR="00523973" w:rsidRPr="00407D8D" w:rsidRDefault="00B843DE" w:rsidP="009644E9">
      <w:pPr>
        <w:pStyle w:val="2"/>
        <w:rPr>
          <w:b w:val="0"/>
          <w:szCs w:val="21"/>
        </w:rPr>
      </w:pPr>
      <w:r w:rsidRPr="00407D8D">
        <w:rPr>
          <w:rFonts w:hint="eastAsia"/>
          <w:b w:val="0"/>
          <w:szCs w:val="21"/>
        </w:rPr>
        <w:t xml:space="preserve">8 </w:t>
      </w:r>
      <w:r w:rsidRPr="00407D8D">
        <w:rPr>
          <w:rFonts w:hint="eastAsia"/>
          <w:b w:val="0"/>
          <w:szCs w:val="21"/>
        </w:rPr>
        <w:t>标志、包装、运输、贮存及随行文件</w:t>
      </w:r>
    </w:p>
    <w:p w14:paraId="0B78A88F" w14:textId="77777777" w:rsidR="00523973" w:rsidRPr="00492298" w:rsidRDefault="00077977" w:rsidP="00492298">
      <w:pPr>
        <w:spacing w:line="360" w:lineRule="auto"/>
        <w:rPr>
          <w:rFonts w:ascii="黑体" w:eastAsia="黑体" w:hAnsi="黑体"/>
          <w:sz w:val="21"/>
          <w:szCs w:val="21"/>
        </w:rPr>
      </w:pPr>
      <w:bookmarkStart w:id="10" w:name="OLE_LINK45"/>
      <w:r w:rsidRPr="00492298">
        <w:rPr>
          <w:rFonts w:ascii="黑体" w:eastAsia="黑体" w:hAnsi="黑体" w:hint="eastAsia"/>
          <w:sz w:val="21"/>
          <w:szCs w:val="21"/>
        </w:rPr>
        <w:t>8.1标志</w:t>
      </w:r>
    </w:p>
    <w:p w14:paraId="2EE71EDD" w14:textId="77777777" w:rsidR="00077977" w:rsidRPr="00492298" w:rsidRDefault="00077977" w:rsidP="00492298">
      <w:pPr>
        <w:rPr>
          <w:rFonts w:ascii="黑体" w:eastAsia="黑体" w:hAnsi="黑体"/>
          <w:sz w:val="21"/>
          <w:szCs w:val="21"/>
        </w:rPr>
      </w:pPr>
      <w:r w:rsidRPr="00492298">
        <w:rPr>
          <w:rFonts w:ascii="黑体" w:eastAsia="黑体" w:hAnsi="黑体" w:hint="eastAsia"/>
          <w:sz w:val="21"/>
          <w:szCs w:val="21"/>
        </w:rPr>
        <w:t>8.1.1产品标志</w:t>
      </w:r>
    </w:p>
    <w:p w14:paraId="7397BE80" w14:textId="77777777" w:rsidR="00666413" w:rsidRPr="001D659A" w:rsidRDefault="00077977" w:rsidP="009644E9">
      <w:pPr>
        <w:rPr>
          <w:rFonts w:ascii="宋体" w:eastAsia="宋体" w:hAnsi="宋体"/>
          <w:sz w:val="21"/>
          <w:szCs w:val="21"/>
        </w:rPr>
      </w:pPr>
      <w:r w:rsidRPr="001D659A">
        <w:rPr>
          <w:rFonts w:ascii="宋体" w:eastAsia="宋体" w:hAnsi="宋体" w:hint="eastAsia"/>
          <w:sz w:val="21"/>
          <w:szCs w:val="21"/>
        </w:rPr>
        <w:t>应在检验合格的产品上</w:t>
      </w:r>
      <w:r w:rsidR="00666413">
        <w:rPr>
          <w:rFonts w:ascii="宋体" w:eastAsia="宋体" w:hAnsi="宋体" w:hint="eastAsia"/>
          <w:sz w:val="21"/>
          <w:szCs w:val="21"/>
        </w:rPr>
        <w:t>挂标签如下标记</w:t>
      </w:r>
    </w:p>
    <w:p w14:paraId="1F7439E0" w14:textId="77777777" w:rsidR="009504AB" w:rsidRPr="001D659A" w:rsidRDefault="009504AB" w:rsidP="009644E9">
      <w:pPr>
        <w:rPr>
          <w:rFonts w:ascii="宋体" w:eastAsia="宋体" w:hAnsi="宋体"/>
          <w:sz w:val="21"/>
          <w:szCs w:val="21"/>
        </w:rPr>
      </w:pPr>
      <w:r w:rsidRPr="001D659A">
        <w:rPr>
          <w:rFonts w:ascii="宋体" w:eastAsia="宋体" w:hAnsi="宋体" w:hint="eastAsia"/>
          <w:sz w:val="21"/>
          <w:szCs w:val="21"/>
        </w:rPr>
        <w:t>a)</w:t>
      </w:r>
      <w:r w:rsidR="00EC4DFD" w:rsidRPr="001D659A">
        <w:rPr>
          <w:rFonts w:ascii="宋体" w:eastAsia="宋体" w:hAnsi="宋体" w:hint="eastAsia"/>
          <w:sz w:val="21"/>
          <w:szCs w:val="21"/>
        </w:rPr>
        <w:t xml:space="preserve">  </w:t>
      </w:r>
      <w:r w:rsidRPr="001D659A">
        <w:rPr>
          <w:rFonts w:ascii="宋体" w:eastAsia="宋体" w:hAnsi="宋体" w:hint="eastAsia"/>
          <w:sz w:val="21"/>
          <w:szCs w:val="21"/>
        </w:rPr>
        <w:t>牌号；</w:t>
      </w:r>
    </w:p>
    <w:p w14:paraId="48DD0624" w14:textId="77777777" w:rsidR="009504AB" w:rsidRPr="001D659A" w:rsidRDefault="009504AB" w:rsidP="009644E9">
      <w:pPr>
        <w:rPr>
          <w:rFonts w:ascii="宋体" w:eastAsia="宋体" w:hAnsi="宋体"/>
          <w:sz w:val="21"/>
          <w:szCs w:val="21"/>
        </w:rPr>
      </w:pPr>
      <w:r w:rsidRPr="001D659A">
        <w:rPr>
          <w:rFonts w:ascii="宋体" w:eastAsia="宋体" w:hAnsi="宋体" w:hint="eastAsia"/>
          <w:sz w:val="21"/>
          <w:szCs w:val="21"/>
        </w:rPr>
        <w:t>b)</w:t>
      </w:r>
      <w:r w:rsidR="00EC4DFD" w:rsidRPr="001D659A">
        <w:rPr>
          <w:rFonts w:ascii="宋体" w:eastAsia="宋体" w:hAnsi="宋体" w:hint="eastAsia"/>
          <w:sz w:val="21"/>
          <w:szCs w:val="21"/>
        </w:rPr>
        <w:t xml:space="preserve">  </w:t>
      </w:r>
      <w:r w:rsidRPr="001D659A">
        <w:rPr>
          <w:rFonts w:ascii="宋体" w:eastAsia="宋体" w:hAnsi="宋体" w:hint="eastAsia"/>
          <w:sz w:val="21"/>
          <w:szCs w:val="21"/>
        </w:rPr>
        <w:t>状态；</w:t>
      </w:r>
    </w:p>
    <w:p w14:paraId="62415CA8" w14:textId="77777777" w:rsidR="009504AB" w:rsidRPr="001D659A" w:rsidRDefault="009504AB" w:rsidP="009644E9">
      <w:pPr>
        <w:rPr>
          <w:rFonts w:ascii="宋体" w:eastAsia="宋体" w:hAnsi="宋体"/>
          <w:sz w:val="21"/>
          <w:szCs w:val="21"/>
        </w:rPr>
      </w:pPr>
      <w:r w:rsidRPr="001D659A">
        <w:rPr>
          <w:rFonts w:ascii="宋体" w:eastAsia="宋体" w:hAnsi="宋体" w:hint="eastAsia"/>
          <w:sz w:val="21"/>
          <w:szCs w:val="21"/>
        </w:rPr>
        <w:t>c)</w:t>
      </w:r>
      <w:r w:rsidR="00EC4DFD" w:rsidRPr="001D659A">
        <w:rPr>
          <w:rFonts w:ascii="宋体" w:eastAsia="宋体" w:hAnsi="宋体" w:hint="eastAsia"/>
          <w:sz w:val="21"/>
          <w:szCs w:val="21"/>
        </w:rPr>
        <w:t xml:space="preserve">  </w:t>
      </w:r>
      <w:r w:rsidRPr="001D659A">
        <w:rPr>
          <w:rFonts w:ascii="宋体" w:eastAsia="宋体" w:hAnsi="宋体" w:hint="eastAsia"/>
          <w:sz w:val="21"/>
          <w:szCs w:val="21"/>
        </w:rPr>
        <w:t>规格；</w:t>
      </w:r>
    </w:p>
    <w:p w14:paraId="008C811C" w14:textId="77777777" w:rsidR="00077977" w:rsidRPr="001D659A" w:rsidRDefault="009504AB" w:rsidP="009644E9">
      <w:pPr>
        <w:rPr>
          <w:rFonts w:ascii="宋体" w:eastAsia="宋体" w:hAnsi="宋体"/>
          <w:sz w:val="21"/>
          <w:szCs w:val="21"/>
        </w:rPr>
      </w:pPr>
      <w:r w:rsidRPr="001D659A">
        <w:rPr>
          <w:rFonts w:ascii="宋体" w:eastAsia="宋体" w:hAnsi="宋体" w:hint="eastAsia"/>
          <w:sz w:val="21"/>
          <w:szCs w:val="21"/>
        </w:rPr>
        <w:t>d)</w:t>
      </w:r>
      <w:r w:rsidR="00EC4DFD" w:rsidRPr="001D659A">
        <w:rPr>
          <w:rFonts w:ascii="宋体" w:eastAsia="宋体" w:hAnsi="宋体" w:hint="eastAsia"/>
          <w:sz w:val="21"/>
          <w:szCs w:val="21"/>
        </w:rPr>
        <w:t xml:space="preserve">  </w:t>
      </w:r>
      <w:r w:rsidRPr="001D659A">
        <w:rPr>
          <w:rFonts w:ascii="宋体" w:eastAsia="宋体" w:hAnsi="宋体" w:hint="eastAsia"/>
          <w:sz w:val="21"/>
          <w:szCs w:val="21"/>
        </w:rPr>
        <w:t>产品批号。</w:t>
      </w:r>
    </w:p>
    <w:p w14:paraId="2941CE1D" w14:textId="77777777" w:rsidR="009504AB" w:rsidRPr="00492298" w:rsidRDefault="009504AB" w:rsidP="00492298">
      <w:pPr>
        <w:rPr>
          <w:rFonts w:ascii="黑体" w:eastAsia="黑体" w:hAnsi="黑体"/>
          <w:sz w:val="21"/>
          <w:szCs w:val="21"/>
        </w:rPr>
      </w:pPr>
      <w:r w:rsidRPr="00492298">
        <w:rPr>
          <w:rFonts w:ascii="黑体" w:eastAsia="黑体" w:hAnsi="黑体" w:hint="eastAsia"/>
          <w:sz w:val="21"/>
          <w:szCs w:val="21"/>
        </w:rPr>
        <w:t>8.1.2包装标志</w:t>
      </w:r>
    </w:p>
    <w:p w14:paraId="5C8CF830" w14:textId="2F6370D0" w:rsidR="009504AB" w:rsidRPr="001D659A" w:rsidRDefault="009504AB" w:rsidP="009644E9">
      <w:pPr>
        <w:rPr>
          <w:rFonts w:ascii="宋体" w:eastAsia="宋体" w:hAnsi="宋体"/>
          <w:sz w:val="21"/>
          <w:szCs w:val="21"/>
        </w:rPr>
      </w:pPr>
      <w:r w:rsidRPr="001D659A">
        <w:rPr>
          <w:rFonts w:ascii="宋体" w:eastAsia="宋体" w:hAnsi="宋体" w:hint="eastAsia"/>
          <w:sz w:val="21"/>
          <w:szCs w:val="21"/>
        </w:rPr>
        <w:t>产品的包装</w:t>
      </w:r>
      <w:r w:rsidR="00D30AC3">
        <w:rPr>
          <w:rFonts w:ascii="宋体" w:eastAsia="宋体" w:hAnsi="宋体" w:hint="eastAsia"/>
          <w:sz w:val="21"/>
          <w:szCs w:val="21"/>
        </w:rPr>
        <w:t>应在</w:t>
      </w:r>
      <w:r w:rsidR="00252F3D" w:rsidRPr="001D659A">
        <w:rPr>
          <w:rFonts w:ascii="宋体" w:eastAsia="宋体" w:hAnsi="宋体" w:hint="eastAsia"/>
          <w:sz w:val="21"/>
          <w:szCs w:val="21"/>
        </w:rPr>
        <w:t>。</w:t>
      </w:r>
    </w:p>
    <w:p w14:paraId="271A43FC" w14:textId="77777777" w:rsidR="00252F3D" w:rsidRPr="00492298" w:rsidRDefault="00252F3D" w:rsidP="00492298">
      <w:pPr>
        <w:spacing w:line="360" w:lineRule="auto"/>
        <w:rPr>
          <w:rFonts w:ascii="黑体" w:eastAsia="黑体" w:hAnsi="黑体"/>
          <w:sz w:val="21"/>
          <w:szCs w:val="21"/>
        </w:rPr>
      </w:pPr>
      <w:r w:rsidRPr="00492298">
        <w:rPr>
          <w:rFonts w:ascii="黑体" w:eastAsia="黑体" w:hAnsi="黑体" w:hint="eastAsia"/>
          <w:sz w:val="21"/>
          <w:szCs w:val="21"/>
        </w:rPr>
        <w:t>8.2包装、运输、贮存</w:t>
      </w:r>
    </w:p>
    <w:p w14:paraId="35AEE3FA" w14:textId="77777777" w:rsidR="003C148B" w:rsidRPr="001D659A" w:rsidRDefault="0023518F" w:rsidP="009644E9">
      <w:pPr>
        <w:rPr>
          <w:rFonts w:ascii="宋体" w:eastAsia="宋体" w:hAnsi="宋体"/>
          <w:sz w:val="21"/>
          <w:szCs w:val="21"/>
        </w:rPr>
      </w:pPr>
      <w:r>
        <w:rPr>
          <w:rFonts w:ascii="宋体" w:eastAsia="宋体" w:hAnsi="宋体" w:hint="eastAsia"/>
          <w:sz w:val="21"/>
          <w:szCs w:val="21"/>
        </w:rPr>
        <w:t>a</w:t>
      </w:r>
      <w:r w:rsidR="002E3FA3" w:rsidRPr="001D659A">
        <w:rPr>
          <w:rFonts w:ascii="宋体" w:eastAsia="宋体" w:hAnsi="宋体" w:hint="eastAsia"/>
          <w:sz w:val="21"/>
          <w:szCs w:val="21"/>
        </w:rPr>
        <w:t xml:space="preserve">)  </w:t>
      </w:r>
      <w:r w:rsidR="003C148B" w:rsidRPr="001D659A">
        <w:rPr>
          <w:rFonts w:ascii="宋体" w:eastAsia="宋体" w:hAnsi="宋体" w:hint="eastAsia"/>
          <w:sz w:val="21"/>
          <w:szCs w:val="21"/>
        </w:rPr>
        <w:t>产品内包装可采用塑料瓶包装和真空封装两种，塑料瓶包装的瓶口</w:t>
      </w:r>
      <w:proofErr w:type="gramStart"/>
      <w:r w:rsidR="003C148B" w:rsidRPr="001D659A">
        <w:rPr>
          <w:rFonts w:ascii="宋体" w:eastAsia="宋体" w:hAnsi="宋体" w:hint="eastAsia"/>
          <w:sz w:val="21"/>
          <w:szCs w:val="21"/>
        </w:rPr>
        <w:t>铝封膜要</w:t>
      </w:r>
      <w:proofErr w:type="gramEnd"/>
      <w:r w:rsidR="003C148B" w:rsidRPr="001D659A">
        <w:rPr>
          <w:rFonts w:ascii="宋体" w:eastAsia="宋体" w:hAnsi="宋体" w:hint="eastAsia"/>
          <w:sz w:val="21"/>
          <w:szCs w:val="21"/>
        </w:rPr>
        <w:t>封口完整，无开裂、无贯通。真空袋封口要平整无贯通，</w:t>
      </w:r>
      <w:proofErr w:type="gramStart"/>
      <w:r w:rsidR="003C148B" w:rsidRPr="001D659A">
        <w:rPr>
          <w:rFonts w:ascii="宋体" w:eastAsia="宋体" w:hAnsi="宋体" w:hint="eastAsia"/>
          <w:sz w:val="21"/>
          <w:szCs w:val="21"/>
        </w:rPr>
        <w:t>真空袋体无</w:t>
      </w:r>
      <w:proofErr w:type="gramEnd"/>
      <w:r w:rsidR="003C148B" w:rsidRPr="001D659A">
        <w:rPr>
          <w:rFonts w:ascii="宋体" w:eastAsia="宋体" w:hAnsi="宋体" w:hint="eastAsia"/>
          <w:sz w:val="21"/>
          <w:szCs w:val="21"/>
        </w:rPr>
        <w:t>漏洞，无真空泄漏。</w:t>
      </w:r>
    </w:p>
    <w:p w14:paraId="116CC7F6" w14:textId="77777777" w:rsidR="003C148B" w:rsidRPr="001D659A" w:rsidRDefault="0023518F" w:rsidP="009644E9">
      <w:pPr>
        <w:rPr>
          <w:rFonts w:ascii="宋体" w:eastAsia="宋体" w:hAnsi="宋体"/>
          <w:sz w:val="21"/>
          <w:szCs w:val="21"/>
        </w:rPr>
      </w:pPr>
      <w:r>
        <w:rPr>
          <w:rFonts w:ascii="宋体" w:eastAsia="宋体" w:hAnsi="宋体"/>
          <w:sz w:val="21"/>
          <w:szCs w:val="21"/>
        </w:rPr>
        <w:t>b</w:t>
      </w:r>
      <w:r w:rsidR="002E3FA3" w:rsidRPr="001D659A">
        <w:rPr>
          <w:rFonts w:ascii="宋体" w:eastAsia="宋体" w:hAnsi="宋体" w:hint="eastAsia"/>
          <w:sz w:val="21"/>
          <w:szCs w:val="21"/>
        </w:rPr>
        <w:t xml:space="preserve">)  </w:t>
      </w:r>
      <w:r w:rsidR="003C148B" w:rsidRPr="001D659A">
        <w:rPr>
          <w:rFonts w:ascii="宋体" w:eastAsia="宋体" w:hAnsi="宋体" w:hint="eastAsia"/>
          <w:sz w:val="21"/>
          <w:szCs w:val="21"/>
        </w:rPr>
        <w:t>产品外包装采用纸箱或木箱包装。经供需双方协商还可采用其他方式包装。</w:t>
      </w:r>
    </w:p>
    <w:p w14:paraId="153FEF8D" w14:textId="77777777" w:rsidR="003C148B" w:rsidRPr="001D659A" w:rsidRDefault="0023518F" w:rsidP="009644E9">
      <w:pPr>
        <w:rPr>
          <w:rFonts w:ascii="宋体" w:eastAsia="宋体" w:hAnsi="宋体"/>
          <w:sz w:val="21"/>
          <w:szCs w:val="21"/>
        </w:rPr>
      </w:pPr>
      <w:r>
        <w:rPr>
          <w:rFonts w:ascii="宋体" w:eastAsia="宋体" w:hAnsi="宋体"/>
          <w:sz w:val="21"/>
          <w:szCs w:val="21"/>
        </w:rPr>
        <w:t>c</w:t>
      </w:r>
      <w:r w:rsidR="002E3FA3" w:rsidRPr="001D659A">
        <w:rPr>
          <w:rFonts w:ascii="宋体" w:eastAsia="宋体" w:hAnsi="宋体" w:hint="eastAsia"/>
          <w:sz w:val="21"/>
          <w:szCs w:val="21"/>
        </w:rPr>
        <w:t xml:space="preserve">)  </w:t>
      </w:r>
      <w:r w:rsidR="003C148B" w:rsidRPr="001D659A">
        <w:rPr>
          <w:rFonts w:ascii="宋体" w:eastAsia="宋体" w:hAnsi="宋体" w:hint="eastAsia"/>
          <w:sz w:val="21"/>
          <w:szCs w:val="21"/>
        </w:rPr>
        <w:t>产品运输过程中应防止碰伤、擦伤，并保证运输过程中产品及包装完整。</w:t>
      </w:r>
    </w:p>
    <w:bookmarkEnd w:id="10"/>
    <w:p w14:paraId="50D5BD21" w14:textId="77777777" w:rsidR="00523973" w:rsidRPr="00492298" w:rsidRDefault="00A55C19" w:rsidP="00492298">
      <w:pPr>
        <w:spacing w:line="360" w:lineRule="auto"/>
        <w:rPr>
          <w:rFonts w:ascii="黑体" w:eastAsia="黑体" w:hAnsi="黑体"/>
          <w:sz w:val="21"/>
          <w:szCs w:val="21"/>
        </w:rPr>
      </w:pPr>
      <w:r w:rsidRPr="00492298">
        <w:rPr>
          <w:rFonts w:ascii="黑体" w:eastAsia="黑体" w:hAnsi="黑体" w:hint="eastAsia"/>
          <w:sz w:val="21"/>
          <w:szCs w:val="21"/>
        </w:rPr>
        <w:t>8.3随行文件</w:t>
      </w:r>
    </w:p>
    <w:p w14:paraId="32C56AB7" w14:textId="77777777" w:rsidR="00A55C19" w:rsidRPr="001D659A" w:rsidRDefault="007E0308" w:rsidP="00A55C19">
      <w:pPr>
        <w:rPr>
          <w:rFonts w:ascii="宋体" w:eastAsia="宋体" w:hAnsi="宋体"/>
          <w:sz w:val="21"/>
          <w:szCs w:val="18"/>
        </w:rPr>
      </w:pPr>
      <w:r w:rsidRPr="001D659A">
        <w:rPr>
          <w:rFonts w:ascii="宋体" w:eastAsia="宋体" w:hAnsi="宋体" w:hint="eastAsia"/>
          <w:sz w:val="21"/>
          <w:szCs w:val="18"/>
        </w:rPr>
        <w:t>每批产品应附</w:t>
      </w:r>
      <w:r w:rsidR="00F81386" w:rsidRPr="001D659A">
        <w:rPr>
          <w:rFonts w:ascii="宋体" w:eastAsia="宋体" w:hAnsi="宋体" w:hint="eastAsia"/>
          <w:sz w:val="21"/>
          <w:szCs w:val="18"/>
        </w:rPr>
        <w:t>有随行文件，其中除应包括供方信息、产品信息、本文件编号、出厂日期或包装日期除外，还宜包括：</w:t>
      </w:r>
    </w:p>
    <w:p w14:paraId="5A9BAC25" w14:textId="77777777" w:rsidR="00F81386" w:rsidRPr="001D659A" w:rsidRDefault="00F81386" w:rsidP="00F81386">
      <w:pPr>
        <w:pStyle w:val="aff"/>
        <w:numPr>
          <w:ilvl w:val="0"/>
          <w:numId w:val="1"/>
        </w:numPr>
        <w:ind w:firstLineChars="0"/>
        <w:rPr>
          <w:rFonts w:ascii="宋体" w:eastAsia="宋体" w:hAnsi="宋体"/>
          <w:sz w:val="21"/>
          <w:szCs w:val="18"/>
        </w:rPr>
      </w:pPr>
      <w:r w:rsidRPr="001D659A">
        <w:rPr>
          <w:rFonts w:ascii="宋体" w:eastAsia="宋体" w:hAnsi="宋体" w:hint="eastAsia"/>
          <w:sz w:val="21"/>
          <w:szCs w:val="18"/>
        </w:rPr>
        <w:t>产品质量保证书，内容如下：</w:t>
      </w:r>
    </w:p>
    <w:p w14:paraId="2127F417" w14:textId="77777777" w:rsidR="00BF7E47" w:rsidRPr="001D659A" w:rsidRDefault="00BF7E47" w:rsidP="00F454C8">
      <w:pPr>
        <w:pStyle w:val="aff"/>
        <w:numPr>
          <w:ilvl w:val="0"/>
          <w:numId w:val="3"/>
        </w:numPr>
        <w:ind w:firstLineChars="0"/>
        <w:rPr>
          <w:rFonts w:ascii="宋体" w:eastAsia="宋体" w:hAnsi="宋体"/>
          <w:sz w:val="21"/>
          <w:szCs w:val="18"/>
        </w:rPr>
      </w:pPr>
      <w:r w:rsidRPr="001D659A">
        <w:rPr>
          <w:rFonts w:ascii="宋体" w:eastAsia="宋体" w:hAnsi="宋体" w:hint="eastAsia"/>
          <w:sz w:val="21"/>
          <w:szCs w:val="18"/>
        </w:rPr>
        <w:t>产品特点（包括制造工艺及原材料的特点）；</w:t>
      </w:r>
    </w:p>
    <w:p w14:paraId="14CBD85F" w14:textId="77777777" w:rsidR="00BF7E47" w:rsidRPr="001D659A" w:rsidRDefault="00C540F9" w:rsidP="00F454C8">
      <w:pPr>
        <w:pStyle w:val="aff"/>
        <w:numPr>
          <w:ilvl w:val="0"/>
          <w:numId w:val="3"/>
        </w:numPr>
        <w:ind w:firstLineChars="0"/>
        <w:rPr>
          <w:rFonts w:ascii="宋体" w:eastAsia="宋体" w:hAnsi="宋体"/>
          <w:sz w:val="21"/>
          <w:szCs w:val="18"/>
        </w:rPr>
      </w:pPr>
      <w:r w:rsidRPr="001D659A">
        <w:rPr>
          <w:rFonts w:ascii="宋体" w:eastAsia="宋体" w:hAnsi="宋体" w:hint="eastAsia"/>
          <w:sz w:val="21"/>
          <w:szCs w:val="18"/>
        </w:rPr>
        <w:t>对产品质量所负的责任；</w:t>
      </w:r>
    </w:p>
    <w:p w14:paraId="6B3868F6" w14:textId="77777777" w:rsidR="00C540F9" w:rsidRPr="001D659A" w:rsidRDefault="00C540F9" w:rsidP="00F454C8">
      <w:pPr>
        <w:pStyle w:val="aff"/>
        <w:numPr>
          <w:ilvl w:val="0"/>
          <w:numId w:val="3"/>
        </w:numPr>
        <w:ind w:firstLineChars="0"/>
        <w:rPr>
          <w:rFonts w:ascii="宋体" w:eastAsia="宋体" w:hAnsi="宋体"/>
          <w:sz w:val="21"/>
          <w:szCs w:val="18"/>
        </w:rPr>
      </w:pPr>
      <w:r w:rsidRPr="001D659A">
        <w:rPr>
          <w:rFonts w:ascii="宋体" w:eastAsia="宋体" w:hAnsi="宋体" w:hint="eastAsia"/>
          <w:sz w:val="21"/>
          <w:szCs w:val="18"/>
        </w:rPr>
        <w:t>产品获得的质量认证及带供方技术监督</w:t>
      </w:r>
      <w:proofErr w:type="gramStart"/>
      <w:r w:rsidRPr="001D659A">
        <w:rPr>
          <w:rFonts w:ascii="宋体" w:eastAsia="宋体" w:hAnsi="宋体" w:hint="eastAsia"/>
          <w:sz w:val="21"/>
          <w:szCs w:val="18"/>
        </w:rPr>
        <w:t>部门检印的</w:t>
      </w:r>
      <w:proofErr w:type="gramEnd"/>
      <w:r w:rsidRPr="001D659A">
        <w:rPr>
          <w:rFonts w:ascii="宋体" w:eastAsia="宋体" w:hAnsi="宋体" w:hint="eastAsia"/>
          <w:sz w:val="21"/>
          <w:szCs w:val="18"/>
        </w:rPr>
        <w:t>各项分析检验结果。</w:t>
      </w:r>
    </w:p>
    <w:p w14:paraId="6E1F84E6" w14:textId="77777777" w:rsidR="00C540F9" w:rsidRPr="001D659A" w:rsidRDefault="00C540F9" w:rsidP="00C540F9">
      <w:pPr>
        <w:pStyle w:val="aff"/>
        <w:numPr>
          <w:ilvl w:val="0"/>
          <w:numId w:val="1"/>
        </w:numPr>
        <w:ind w:firstLineChars="0"/>
        <w:rPr>
          <w:rFonts w:ascii="宋体" w:eastAsia="宋体" w:hAnsi="宋体"/>
          <w:sz w:val="21"/>
          <w:szCs w:val="18"/>
        </w:rPr>
      </w:pPr>
      <w:r w:rsidRPr="001D659A">
        <w:rPr>
          <w:rFonts w:ascii="宋体" w:eastAsia="宋体" w:hAnsi="宋体" w:hint="eastAsia"/>
          <w:sz w:val="21"/>
          <w:szCs w:val="18"/>
        </w:rPr>
        <w:t>产品合格证，内容如下：</w:t>
      </w:r>
    </w:p>
    <w:p w14:paraId="4A3A5C2C" w14:textId="77777777" w:rsidR="00C540F9" w:rsidRPr="001D659A" w:rsidRDefault="00C540F9" w:rsidP="00F454C8">
      <w:pPr>
        <w:pStyle w:val="aff"/>
        <w:numPr>
          <w:ilvl w:val="0"/>
          <w:numId w:val="4"/>
        </w:numPr>
        <w:ind w:firstLineChars="0"/>
        <w:rPr>
          <w:rFonts w:ascii="宋体" w:eastAsia="宋体" w:hAnsi="宋体"/>
          <w:sz w:val="21"/>
          <w:szCs w:val="18"/>
        </w:rPr>
      </w:pPr>
      <w:r w:rsidRPr="001D659A">
        <w:rPr>
          <w:rFonts w:ascii="宋体" w:eastAsia="宋体" w:hAnsi="宋体" w:hint="eastAsia"/>
          <w:sz w:val="21"/>
          <w:szCs w:val="18"/>
        </w:rPr>
        <w:t>检验项目及其结果或检验结论；</w:t>
      </w:r>
    </w:p>
    <w:p w14:paraId="3BEEDE20" w14:textId="77777777" w:rsidR="00C540F9" w:rsidRPr="001D659A" w:rsidRDefault="00C540F9" w:rsidP="00F454C8">
      <w:pPr>
        <w:pStyle w:val="aff"/>
        <w:numPr>
          <w:ilvl w:val="0"/>
          <w:numId w:val="4"/>
        </w:numPr>
        <w:ind w:firstLineChars="0"/>
        <w:rPr>
          <w:rFonts w:ascii="宋体" w:eastAsia="宋体" w:hAnsi="宋体"/>
          <w:sz w:val="21"/>
          <w:szCs w:val="18"/>
        </w:rPr>
      </w:pPr>
      <w:proofErr w:type="gramStart"/>
      <w:r w:rsidRPr="001D659A">
        <w:rPr>
          <w:rFonts w:ascii="宋体" w:eastAsia="宋体" w:hAnsi="宋体" w:hint="eastAsia"/>
          <w:sz w:val="21"/>
          <w:szCs w:val="18"/>
        </w:rPr>
        <w:t>批量或</w:t>
      </w:r>
      <w:proofErr w:type="gramEnd"/>
      <w:r w:rsidRPr="001D659A">
        <w:rPr>
          <w:rFonts w:ascii="宋体" w:eastAsia="宋体" w:hAnsi="宋体" w:hint="eastAsia"/>
          <w:sz w:val="21"/>
          <w:szCs w:val="18"/>
        </w:rPr>
        <w:t>批号；</w:t>
      </w:r>
    </w:p>
    <w:p w14:paraId="55CC38CE" w14:textId="77777777" w:rsidR="00C540F9" w:rsidRPr="001D659A" w:rsidRDefault="00C540F9" w:rsidP="00F454C8">
      <w:pPr>
        <w:pStyle w:val="aff"/>
        <w:numPr>
          <w:ilvl w:val="0"/>
          <w:numId w:val="4"/>
        </w:numPr>
        <w:ind w:firstLineChars="0"/>
        <w:rPr>
          <w:rFonts w:ascii="宋体" w:eastAsia="宋体" w:hAnsi="宋体"/>
          <w:sz w:val="21"/>
          <w:szCs w:val="18"/>
        </w:rPr>
      </w:pPr>
      <w:r w:rsidRPr="001D659A">
        <w:rPr>
          <w:rFonts w:ascii="宋体" w:eastAsia="宋体" w:hAnsi="宋体" w:hint="eastAsia"/>
          <w:sz w:val="21"/>
          <w:szCs w:val="18"/>
        </w:rPr>
        <w:t>检验日期</w:t>
      </w:r>
    </w:p>
    <w:p w14:paraId="16AC261B" w14:textId="77777777" w:rsidR="00C540F9" w:rsidRPr="001D659A" w:rsidRDefault="00C540F9" w:rsidP="00F454C8">
      <w:pPr>
        <w:pStyle w:val="aff"/>
        <w:numPr>
          <w:ilvl w:val="0"/>
          <w:numId w:val="4"/>
        </w:numPr>
        <w:ind w:firstLineChars="0"/>
        <w:rPr>
          <w:rFonts w:ascii="宋体" w:eastAsia="宋体" w:hAnsi="宋体"/>
          <w:sz w:val="21"/>
          <w:szCs w:val="18"/>
        </w:rPr>
      </w:pPr>
      <w:r w:rsidRPr="001D659A">
        <w:rPr>
          <w:rFonts w:ascii="宋体" w:eastAsia="宋体" w:hAnsi="宋体" w:hint="eastAsia"/>
          <w:sz w:val="21"/>
          <w:szCs w:val="18"/>
        </w:rPr>
        <w:t>检验员签名或盖章。</w:t>
      </w:r>
    </w:p>
    <w:p w14:paraId="653EA988" w14:textId="77777777" w:rsidR="00696A66" w:rsidRPr="001D659A" w:rsidRDefault="00C540F9" w:rsidP="00696A66">
      <w:pPr>
        <w:pStyle w:val="aff"/>
        <w:numPr>
          <w:ilvl w:val="0"/>
          <w:numId w:val="1"/>
        </w:numPr>
        <w:ind w:firstLineChars="0"/>
        <w:rPr>
          <w:rFonts w:ascii="宋体" w:eastAsia="宋体" w:hAnsi="宋体"/>
          <w:sz w:val="21"/>
          <w:szCs w:val="18"/>
        </w:rPr>
      </w:pPr>
      <w:r w:rsidRPr="001D659A">
        <w:rPr>
          <w:rFonts w:ascii="宋体" w:eastAsia="宋体" w:hAnsi="宋体" w:hint="eastAsia"/>
          <w:sz w:val="21"/>
          <w:szCs w:val="18"/>
        </w:rPr>
        <w:lastRenderedPageBreak/>
        <w:t>产品使用</w:t>
      </w:r>
      <w:r w:rsidR="00696A66" w:rsidRPr="001D659A">
        <w:rPr>
          <w:rFonts w:ascii="宋体" w:eastAsia="宋体" w:hAnsi="宋体" w:hint="eastAsia"/>
          <w:sz w:val="21"/>
          <w:szCs w:val="18"/>
        </w:rPr>
        <w:t>说明：正确搬运、使用、贮存方法等；</w:t>
      </w:r>
    </w:p>
    <w:p w14:paraId="2FFAAA70" w14:textId="77777777" w:rsidR="00696A66" w:rsidRPr="001D659A" w:rsidRDefault="00696A66" w:rsidP="00696A66">
      <w:pPr>
        <w:pStyle w:val="aff"/>
        <w:numPr>
          <w:ilvl w:val="0"/>
          <w:numId w:val="1"/>
        </w:numPr>
        <w:ind w:firstLineChars="0"/>
        <w:rPr>
          <w:rFonts w:ascii="宋体" w:eastAsia="宋体" w:hAnsi="宋体"/>
          <w:sz w:val="21"/>
          <w:szCs w:val="18"/>
        </w:rPr>
      </w:pPr>
      <w:r w:rsidRPr="001D659A">
        <w:rPr>
          <w:rFonts w:ascii="宋体" w:eastAsia="宋体" w:hAnsi="宋体" w:hint="eastAsia"/>
          <w:sz w:val="21"/>
          <w:szCs w:val="18"/>
        </w:rPr>
        <w:t>其他</w:t>
      </w:r>
      <w:r w:rsidR="005D01B4" w:rsidRPr="001D659A">
        <w:rPr>
          <w:rFonts w:ascii="宋体" w:eastAsia="宋体" w:hAnsi="宋体" w:hint="eastAsia"/>
          <w:sz w:val="21"/>
          <w:szCs w:val="18"/>
        </w:rPr>
        <w:t>。</w:t>
      </w:r>
    </w:p>
    <w:p w14:paraId="3E6950F8" w14:textId="77777777" w:rsidR="00A44AC5" w:rsidRPr="009D4FD5" w:rsidRDefault="00A44AC5" w:rsidP="007112D3">
      <w:pPr>
        <w:pStyle w:val="2"/>
        <w:rPr>
          <w:b w:val="0"/>
          <w:szCs w:val="21"/>
        </w:rPr>
      </w:pPr>
      <w:r w:rsidRPr="009D4FD5">
        <w:rPr>
          <w:rFonts w:hint="eastAsia"/>
          <w:b w:val="0"/>
          <w:szCs w:val="21"/>
        </w:rPr>
        <w:t>9</w:t>
      </w:r>
      <w:r w:rsidRPr="009D4FD5">
        <w:rPr>
          <w:rFonts w:hint="eastAsia"/>
          <w:b w:val="0"/>
          <w:szCs w:val="21"/>
        </w:rPr>
        <w:t>订货单内容</w:t>
      </w:r>
    </w:p>
    <w:p w14:paraId="69542277" w14:textId="77777777" w:rsidR="00A44AC5" w:rsidRPr="001D659A" w:rsidRDefault="00A44AC5" w:rsidP="00EC4DFD">
      <w:pPr>
        <w:rPr>
          <w:rFonts w:ascii="宋体" w:eastAsia="宋体" w:hAnsi="宋体"/>
          <w:sz w:val="21"/>
          <w:szCs w:val="21"/>
        </w:rPr>
      </w:pPr>
      <w:r w:rsidRPr="001D659A">
        <w:rPr>
          <w:rFonts w:ascii="宋体" w:eastAsia="宋体" w:hAnsi="宋体" w:hint="eastAsia"/>
          <w:sz w:val="21"/>
          <w:szCs w:val="21"/>
        </w:rPr>
        <w:t>需方可根据自身</w:t>
      </w:r>
      <w:r w:rsidR="00A4488D" w:rsidRPr="001D659A">
        <w:rPr>
          <w:rFonts w:ascii="宋体" w:eastAsia="宋体" w:hAnsi="宋体" w:hint="eastAsia"/>
          <w:sz w:val="21"/>
          <w:szCs w:val="21"/>
        </w:rPr>
        <w:t>的需要，在订购本文件所列产品的订货单内，列出如下内容：</w:t>
      </w:r>
    </w:p>
    <w:p w14:paraId="5BBB3068" w14:textId="7777777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产品名称；</w:t>
      </w:r>
    </w:p>
    <w:p w14:paraId="373CE551" w14:textId="7777777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牌号</w:t>
      </w:r>
      <w:r w:rsidR="00EC4DFD" w:rsidRPr="001D659A">
        <w:rPr>
          <w:rFonts w:ascii="宋体" w:eastAsia="宋体" w:hAnsi="宋体" w:hint="eastAsia"/>
          <w:sz w:val="21"/>
          <w:szCs w:val="21"/>
        </w:rPr>
        <w:t>;</w:t>
      </w:r>
    </w:p>
    <w:p w14:paraId="36361E9B" w14:textId="7777777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状态；</w:t>
      </w:r>
    </w:p>
    <w:p w14:paraId="5540F367" w14:textId="7777777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规格；</w:t>
      </w:r>
    </w:p>
    <w:p w14:paraId="37C6A11E" w14:textId="77777777" w:rsidR="00A4488D" w:rsidRPr="001D659A" w:rsidRDefault="00A4488D"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净重（或件数）；</w:t>
      </w:r>
    </w:p>
    <w:p w14:paraId="5A1FC88C" w14:textId="77777777" w:rsidR="00A4488D" w:rsidRPr="001D659A" w:rsidRDefault="00F454C8" w:rsidP="00EC4DFD">
      <w:pPr>
        <w:pStyle w:val="aff"/>
        <w:numPr>
          <w:ilvl w:val="0"/>
          <w:numId w:val="2"/>
        </w:numPr>
        <w:ind w:firstLineChars="0"/>
        <w:rPr>
          <w:rFonts w:ascii="宋体" w:eastAsia="宋体" w:hAnsi="宋体"/>
          <w:sz w:val="21"/>
          <w:szCs w:val="21"/>
        </w:rPr>
      </w:pPr>
      <w:r w:rsidRPr="001D659A">
        <w:rPr>
          <w:rFonts w:ascii="宋体" w:eastAsia="宋体" w:hAnsi="宋体" w:hint="eastAsia"/>
          <w:sz w:val="21"/>
          <w:szCs w:val="21"/>
        </w:rPr>
        <w:t>本文件标号；</w:t>
      </w:r>
    </w:p>
    <w:p w14:paraId="105D9C19" w14:textId="77777777" w:rsidR="00F454C8" w:rsidRPr="009D4FD5" w:rsidRDefault="00F454C8" w:rsidP="00EC4DFD">
      <w:pPr>
        <w:pStyle w:val="aff"/>
        <w:numPr>
          <w:ilvl w:val="0"/>
          <w:numId w:val="2"/>
        </w:numPr>
        <w:ind w:firstLineChars="0"/>
        <w:rPr>
          <w:sz w:val="21"/>
          <w:szCs w:val="21"/>
        </w:rPr>
      </w:pPr>
      <w:r w:rsidRPr="001D659A">
        <w:rPr>
          <w:rFonts w:ascii="宋体" w:eastAsia="宋体" w:hAnsi="宋体" w:hint="eastAsia"/>
          <w:sz w:val="21"/>
          <w:szCs w:val="21"/>
        </w:rPr>
        <w:t>其他</w:t>
      </w:r>
      <w:r w:rsidR="005D01B4">
        <w:rPr>
          <w:rFonts w:hint="eastAsia"/>
          <w:sz w:val="21"/>
          <w:szCs w:val="21"/>
        </w:rPr>
        <w:t>。</w:t>
      </w:r>
    </w:p>
    <w:sectPr w:rsidR="00F454C8" w:rsidRPr="009D4FD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151B" w14:textId="77777777" w:rsidR="001E03EE" w:rsidRDefault="001E03EE" w:rsidP="002E31C3">
      <w:r>
        <w:separator/>
      </w:r>
    </w:p>
  </w:endnote>
  <w:endnote w:type="continuationSeparator" w:id="0">
    <w:p w14:paraId="7E65D2ED" w14:textId="77777777" w:rsidR="001E03EE" w:rsidRDefault="001E03EE" w:rsidP="002E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C098" w14:textId="77777777" w:rsidR="009751A6" w:rsidRDefault="009751A6">
    <w:pPr>
      <w:pStyle w:val="af2"/>
      <w:rPr>
        <w:rStyle w:val="ac"/>
      </w:rPr>
    </w:pPr>
    <w:r>
      <w:fldChar w:fldCharType="begin"/>
    </w:r>
    <w:r>
      <w:rPr>
        <w:rStyle w:val="ac"/>
      </w:rPr>
      <w:instrText xml:space="preserve">PAGE  </w:instrText>
    </w:r>
    <w:r>
      <w:fldChar w:fldCharType="separate"/>
    </w:r>
    <w:r>
      <w:rPr>
        <w:rStyle w:val="ac"/>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83FB" w14:textId="77777777" w:rsidR="009751A6" w:rsidRDefault="009751A6">
    <w:pPr>
      <w:pStyle w:val="af7"/>
      <w:rPr>
        <w:rStyle w:val="ac"/>
      </w:rPr>
    </w:pPr>
    <w:r>
      <w:fldChar w:fldCharType="begin"/>
    </w:r>
    <w:r>
      <w:rPr>
        <w:rStyle w:val="ac"/>
      </w:rPr>
      <w:instrText xml:space="preserve">PAGE  </w:instrText>
    </w:r>
    <w:r>
      <w:fldChar w:fldCharType="separate"/>
    </w:r>
    <w:r w:rsidR="00492298">
      <w:rPr>
        <w:rStyle w:val="ac"/>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97EE" w14:textId="77777777" w:rsidR="001E03EE" w:rsidRDefault="001E03EE" w:rsidP="002E31C3">
      <w:r>
        <w:separator/>
      </w:r>
    </w:p>
  </w:footnote>
  <w:footnote w:type="continuationSeparator" w:id="0">
    <w:p w14:paraId="0D10B681" w14:textId="77777777" w:rsidR="001E03EE" w:rsidRDefault="001E03EE" w:rsidP="002E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1A9A" w14:textId="77777777" w:rsidR="009751A6" w:rsidRDefault="009751A6">
    <w:pPr>
      <w:pStyle w:val="afa"/>
    </w:pPr>
    <w:r>
      <w:t>YS/T 287—××××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73A2" w14:textId="77777777" w:rsidR="009751A6" w:rsidRDefault="009751A6">
    <w:pPr>
      <w:pStyle w:val="afb"/>
    </w:pPr>
    <w:r>
      <w:t>YS/T×××—××××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6A1" w14:textId="77777777" w:rsidR="009751A6" w:rsidRDefault="009751A6">
    <w:pPr>
      <w:pStyle w:val="afc"/>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57B6"/>
    <w:multiLevelType w:val="hybridMultilevel"/>
    <w:tmpl w:val="51CEC1B2"/>
    <w:lvl w:ilvl="0" w:tplc="D8A0F4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B91B24"/>
    <w:multiLevelType w:val="hybridMultilevel"/>
    <w:tmpl w:val="F0BA9BD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52E43468"/>
    <w:multiLevelType w:val="hybridMultilevel"/>
    <w:tmpl w:val="877400E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54061F89"/>
    <w:multiLevelType w:val="hybridMultilevel"/>
    <w:tmpl w:val="A82C4DF8"/>
    <w:lvl w:ilvl="0" w:tplc="4B58F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57207371">
    <w:abstractNumId w:val="3"/>
  </w:num>
  <w:num w:numId="2" w16cid:durableId="446776141">
    <w:abstractNumId w:val="0"/>
  </w:num>
  <w:num w:numId="3" w16cid:durableId="503279942">
    <w:abstractNumId w:val="1"/>
  </w:num>
  <w:num w:numId="4" w16cid:durableId="92285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73"/>
    <w:rsid w:val="00004689"/>
    <w:rsid w:val="0000685E"/>
    <w:rsid w:val="000145E0"/>
    <w:rsid w:val="00014E51"/>
    <w:rsid w:val="000154AD"/>
    <w:rsid w:val="0001726C"/>
    <w:rsid w:val="00017797"/>
    <w:rsid w:val="00030827"/>
    <w:rsid w:val="00030D3B"/>
    <w:rsid w:val="00032DEB"/>
    <w:rsid w:val="00055257"/>
    <w:rsid w:val="0006022A"/>
    <w:rsid w:val="00065531"/>
    <w:rsid w:val="00077977"/>
    <w:rsid w:val="00080466"/>
    <w:rsid w:val="0008094E"/>
    <w:rsid w:val="000B58C4"/>
    <w:rsid w:val="000C4156"/>
    <w:rsid w:val="000D459B"/>
    <w:rsid w:val="000E464E"/>
    <w:rsid w:val="000F7FAA"/>
    <w:rsid w:val="001021DD"/>
    <w:rsid w:val="00133E48"/>
    <w:rsid w:val="00162FFE"/>
    <w:rsid w:val="001830D2"/>
    <w:rsid w:val="00183623"/>
    <w:rsid w:val="001C296B"/>
    <w:rsid w:val="001C385A"/>
    <w:rsid w:val="001D659A"/>
    <w:rsid w:val="001E03EE"/>
    <w:rsid w:val="001E2034"/>
    <w:rsid w:val="001F2FB8"/>
    <w:rsid w:val="001F3498"/>
    <w:rsid w:val="00211FB6"/>
    <w:rsid w:val="0023518F"/>
    <w:rsid w:val="00236558"/>
    <w:rsid w:val="00246DFF"/>
    <w:rsid w:val="00252F3D"/>
    <w:rsid w:val="002A1874"/>
    <w:rsid w:val="002A5867"/>
    <w:rsid w:val="002A7875"/>
    <w:rsid w:val="002D094A"/>
    <w:rsid w:val="002E31C3"/>
    <w:rsid w:val="002E3FA3"/>
    <w:rsid w:val="002F409E"/>
    <w:rsid w:val="002F4383"/>
    <w:rsid w:val="002F5FA8"/>
    <w:rsid w:val="002F66F5"/>
    <w:rsid w:val="0030655C"/>
    <w:rsid w:val="00321560"/>
    <w:rsid w:val="00321CFB"/>
    <w:rsid w:val="00362FB2"/>
    <w:rsid w:val="0036570D"/>
    <w:rsid w:val="003679D0"/>
    <w:rsid w:val="003814C7"/>
    <w:rsid w:val="00382052"/>
    <w:rsid w:val="0039573F"/>
    <w:rsid w:val="0039586D"/>
    <w:rsid w:val="003C148B"/>
    <w:rsid w:val="003C481A"/>
    <w:rsid w:val="003E7ADF"/>
    <w:rsid w:val="003F6216"/>
    <w:rsid w:val="00407D8D"/>
    <w:rsid w:val="00417944"/>
    <w:rsid w:val="00443316"/>
    <w:rsid w:val="00446EFA"/>
    <w:rsid w:val="00460325"/>
    <w:rsid w:val="004613ED"/>
    <w:rsid w:val="00464C1A"/>
    <w:rsid w:val="004849CC"/>
    <w:rsid w:val="00492298"/>
    <w:rsid w:val="004A3D41"/>
    <w:rsid w:val="004A4A54"/>
    <w:rsid w:val="004B3854"/>
    <w:rsid w:val="004C562A"/>
    <w:rsid w:val="004D3D40"/>
    <w:rsid w:val="004E289E"/>
    <w:rsid w:val="004E67DA"/>
    <w:rsid w:val="004F0731"/>
    <w:rsid w:val="004F2B04"/>
    <w:rsid w:val="00510428"/>
    <w:rsid w:val="00511827"/>
    <w:rsid w:val="00523973"/>
    <w:rsid w:val="0052407C"/>
    <w:rsid w:val="00526B73"/>
    <w:rsid w:val="00531F33"/>
    <w:rsid w:val="00542188"/>
    <w:rsid w:val="005566BB"/>
    <w:rsid w:val="00587914"/>
    <w:rsid w:val="00595240"/>
    <w:rsid w:val="005A4EE1"/>
    <w:rsid w:val="005C46BA"/>
    <w:rsid w:val="005D01B4"/>
    <w:rsid w:val="006354BF"/>
    <w:rsid w:val="006447A3"/>
    <w:rsid w:val="00646817"/>
    <w:rsid w:val="006534D6"/>
    <w:rsid w:val="00666413"/>
    <w:rsid w:val="00696A66"/>
    <w:rsid w:val="006A3BF1"/>
    <w:rsid w:val="006D74DC"/>
    <w:rsid w:val="006E3E88"/>
    <w:rsid w:val="006E49EF"/>
    <w:rsid w:val="006E7F4A"/>
    <w:rsid w:val="006F3832"/>
    <w:rsid w:val="007112D3"/>
    <w:rsid w:val="00723698"/>
    <w:rsid w:val="0072561A"/>
    <w:rsid w:val="00725952"/>
    <w:rsid w:val="0072766A"/>
    <w:rsid w:val="00732471"/>
    <w:rsid w:val="00732F1B"/>
    <w:rsid w:val="00753B98"/>
    <w:rsid w:val="007547C9"/>
    <w:rsid w:val="007656FE"/>
    <w:rsid w:val="007760A2"/>
    <w:rsid w:val="007A02E2"/>
    <w:rsid w:val="007A7854"/>
    <w:rsid w:val="007B0FB0"/>
    <w:rsid w:val="007B41FD"/>
    <w:rsid w:val="007B752A"/>
    <w:rsid w:val="007D2681"/>
    <w:rsid w:val="007D4C00"/>
    <w:rsid w:val="007D714E"/>
    <w:rsid w:val="007E0308"/>
    <w:rsid w:val="007E3AF7"/>
    <w:rsid w:val="007F530D"/>
    <w:rsid w:val="007F6449"/>
    <w:rsid w:val="00802051"/>
    <w:rsid w:val="008026B3"/>
    <w:rsid w:val="008106FC"/>
    <w:rsid w:val="00816CD2"/>
    <w:rsid w:val="0082766F"/>
    <w:rsid w:val="00833712"/>
    <w:rsid w:val="00840DBD"/>
    <w:rsid w:val="0085246B"/>
    <w:rsid w:val="008528CA"/>
    <w:rsid w:val="008567FB"/>
    <w:rsid w:val="0087323B"/>
    <w:rsid w:val="0088035F"/>
    <w:rsid w:val="008808BB"/>
    <w:rsid w:val="00891589"/>
    <w:rsid w:val="00897DC4"/>
    <w:rsid w:val="008A213F"/>
    <w:rsid w:val="008D4D35"/>
    <w:rsid w:val="008E5729"/>
    <w:rsid w:val="008F3855"/>
    <w:rsid w:val="008F5050"/>
    <w:rsid w:val="009009A7"/>
    <w:rsid w:val="0090145D"/>
    <w:rsid w:val="00912C46"/>
    <w:rsid w:val="00932DC9"/>
    <w:rsid w:val="00933BCE"/>
    <w:rsid w:val="00937068"/>
    <w:rsid w:val="0094372C"/>
    <w:rsid w:val="009504AB"/>
    <w:rsid w:val="009644E9"/>
    <w:rsid w:val="009751A6"/>
    <w:rsid w:val="00983E31"/>
    <w:rsid w:val="00994B6C"/>
    <w:rsid w:val="00997466"/>
    <w:rsid w:val="009C3A5C"/>
    <w:rsid w:val="009C564F"/>
    <w:rsid w:val="009C6D1D"/>
    <w:rsid w:val="009C75E2"/>
    <w:rsid w:val="009D4FD5"/>
    <w:rsid w:val="009F73A9"/>
    <w:rsid w:val="00A01A00"/>
    <w:rsid w:val="00A03279"/>
    <w:rsid w:val="00A03D8B"/>
    <w:rsid w:val="00A04C6F"/>
    <w:rsid w:val="00A1367C"/>
    <w:rsid w:val="00A4488D"/>
    <w:rsid w:val="00A44AC5"/>
    <w:rsid w:val="00A52B25"/>
    <w:rsid w:val="00A55C19"/>
    <w:rsid w:val="00AA00AC"/>
    <w:rsid w:val="00AB2556"/>
    <w:rsid w:val="00AD0E09"/>
    <w:rsid w:val="00AD7B34"/>
    <w:rsid w:val="00B11A47"/>
    <w:rsid w:val="00B22149"/>
    <w:rsid w:val="00B25507"/>
    <w:rsid w:val="00B4182C"/>
    <w:rsid w:val="00B52680"/>
    <w:rsid w:val="00B546A0"/>
    <w:rsid w:val="00B57F6B"/>
    <w:rsid w:val="00B60D2F"/>
    <w:rsid w:val="00B7435B"/>
    <w:rsid w:val="00B843DE"/>
    <w:rsid w:val="00BA5841"/>
    <w:rsid w:val="00BA60E6"/>
    <w:rsid w:val="00BC45ED"/>
    <w:rsid w:val="00BC6821"/>
    <w:rsid w:val="00BD2667"/>
    <w:rsid w:val="00BF0CC6"/>
    <w:rsid w:val="00BF1C1D"/>
    <w:rsid w:val="00BF7E47"/>
    <w:rsid w:val="00C12C36"/>
    <w:rsid w:val="00C1472F"/>
    <w:rsid w:val="00C241D3"/>
    <w:rsid w:val="00C27AC0"/>
    <w:rsid w:val="00C540F9"/>
    <w:rsid w:val="00C73EB0"/>
    <w:rsid w:val="00C7448C"/>
    <w:rsid w:val="00C81640"/>
    <w:rsid w:val="00C97F00"/>
    <w:rsid w:val="00CE7446"/>
    <w:rsid w:val="00CF0B06"/>
    <w:rsid w:val="00CF3350"/>
    <w:rsid w:val="00D04CDC"/>
    <w:rsid w:val="00D04D9A"/>
    <w:rsid w:val="00D07E75"/>
    <w:rsid w:val="00D30AC3"/>
    <w:rsid w:val="00D448EF"/>
    <w:rsid w:val="00D52132"/>
    <w:rsid w:val="00D56ACF"/>
    <w:rsid w:val="00D779E1"/>
    <w:rsid w:val="00D8667A"/>
    <w:rsid w:val="00DA5F5D"/>
    <w:rsid w:val="00DC65E0"/>
    <w:rsid w:val="00DE10F2"/>
    <w:rsid w:val="00E01D1A"/>
    <w:rsid w:val="00E03B4A"/>
    <w:rsid w:val="00E31FA3"/>
    <w:rsid w:val="00E43284"/>
    <w:rsid w:val="00E43F8E"/>
    <w:rsid w:val="00E558B6"/>
    <w:rsid w:val="00E6606A"/>
    <w:rsid w:val="00E73158"/>
    <w:rsid w:val="00EA016F"/>
    <w:rsid w:val="00EA736E"/>
    <w:rsid w:val="00EC4DFD"/>
    <w:rsid w:val="00ED6D54"/>
    <w:rsid w:val="00EE37EE"/>
    <w:rsid w:val="00EF4389"/>
    <w:rsid w:val="00F23C47"/>
    <w:rsid w:val="00F32CCE"/>
    <w:rsid w:val="00F454C8"/>
    <w:rsid w:val="00F6028E"/>
    <w:rsid w:val="00F81386"/>
    <w:rsid w:val="00FA34C2"/>
    <w:rsid w:val="00FA6882"/>
    <w:rsid w:val="00FA7E47"/>
    <w:rsid w:val="00FC3FBB"/>
    <w:rsid w:val="00FC7124"/>
    <w:rsid w:val="00FE2F2D"/>
    <w:rsid w:val="00FF54D9"/>
    <w:rsid w:val="019A3936"/>
    <w:rsid w:val="085A3D20"/>
    <w:rsid w:val="0DCE1A3D"/>
    <w:rsid w:val="109126B9"/>
    <w:rsid w:val="26644842"/>
    <w:rsid w:val="2AF96EDD"/>
    <w:rsid w:val="2D8D35EB"/>
    <w:rsid w:val="3B0F431E"/>
    <w:rsid w:val="400869F4"/>
    <w:rsid w:val="4AB366C9"/>
    <w:rsid w:val="4FFB4971"/>
    <w:rsid w:val="58A2783E"/>
    <w:rsid w:val="5C0505A2"/>
    <w:rsid w:val="6C9723E3"/>
    <w:rsid w:val="737B5D8C"/>
    <w:rsid w:val="74400E89"/>
    <w:rsid w:val="766F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E60A08"/>
  <w15:docId w15:val="{E6805BE5-81F6-4AA7-9FCC-20CCDD06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heme="minorHAnsi" w:eastAsiaTheme="minorEastAsia" w:hAnsiTheme="minorHAnsi" w:cstheme="minorBidi"/>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rsid w:val="003679D0"/>
    <w:pPr>
      <w:keepNext/>
      <w:keepLines/>
      <w:spacing w:before="140" w:after="140" w:line="360" w:lineRule="auto"/>
      <w:outlineLvl w:val="1"/>
    </w:pPr>
    <w:rPr>
      <w:rFonts w:ascii="Arial" w:eastAsia="黑体" w:hAnsi="Arial"/>
      <w:b/>
      <w:sz w:val="21"/>
    </w:rPr>
  </w:style>
  <w:style w:type="paragraph" w:styleId="3">
    <w:name w:val="heading 3"/>
    <w:basedOn w:val="a"/>
    <w:next w:val="a"/>
    <w:unhideWhenUsed/>
    <w:qFormat/>
    <w:rsid w:val="00B25507"/>
    <w:pPr>
      <w:spacing w:beforeAutospacing="1" w:afterAutospacing="1"/>
      <w:outlineLvl w:val="2"/>
    </w:pPr>
    <w:rPr>
      <w:rFonts w:ascii="宋体" w:eastAsia="宋体" w:hAnsi="宋体" w:cs="Times New Roman" w:hint="eastAsia"/>
      <w:b/>
      <w:kern w:val="0"/>
      <w:sz w:val="1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E31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E31C3"/>
    <w:rPr>
      <w:rFonts w:asciiTheme="minorHAnsi" w:eastAsiaTheme="minorEastAsia" w:hAnsiTheme="minorHAnsi" w:cstheme="minorBidi"/>
      <w:kern w:val="2"/>
      <w:sz w:val="18"/>
      <w:szCs w:val="18"/>
    </w:rPr>
  </w:style>
  <w:style w:type="paragraph" w:styleId="a7">
    <w:name w:val="footer"/>
    <w:basedOn w:val="a"/>
    <w:link w:val="a8"/>
    <w:rsid w:val="002E31C3"/>
    <w:pPr>
      <w:tabs>
        <w:tab w:val="center" w:pos="4153"/>
        <w:tab w:val="right" w:pos="8306"/>
      </w:tabs>
      <w:snapToGrid w:val="0"/>
    </w:pPr>
    <w:rPr>
      <w:sz w:val="18"/>
      <w:szCs w:val="18"/>
    </w:rPr>
  </w:style>
  <w:style w:type="character" w:customStyle="1" w:styleId="a8">
    <w:name w:val="页脚 字符"/>
    <w:basedOn w:val="a0"/>
    <w:link w:val="a7"/>
    <w:rsid w:val="002E31C3"/>
    <w:rPr>
      <w:rFonts w:asciiTheme="minorHAnsi" w:eastAsiaTheme="minorEastAsia" w:hAnsiTheme="minorHAnsi" w:cstheme="minorBidi"/>
      <w:kern w:val="2"/>
      <w:sz w:val="18"/>
      <w:szCs w:val="18"/>
    </w:rPr>
  </w:style>
  <w:style w:type="paragraph" w:styleId="a9">
    <w:name w:val="Balloon Text"/>
    <w:basedOn w:val="a"/>
    <w:link w:val="aa"/>
    <w:rsid w:val="0082766F"/>
    <w:rPr>
      <w:sz w:val="18"/>
      <w:szCs w:val="18"/>
    </w:rPr>
  </w:style>
  <w:style w:type="character" w:customStyle="1" w:styleId="aa">
    <w:name w:val="批注框文本 字符"/>
    <w:basedOn w:val="a0"/>
    <w:link w:val="a9"/>
    <w:rsid w:val="0082766F"/>
    <w:rPr>
      <w:rFonts w:asciiTheme="minorHAnsi" w:eastAsiaTheme="minorEastAsia" w:hAnsiTheme="minorHAnsi" w:cstheme="minorBidi"/>
      <w:kern w:val="2"/>
      <w:sz w:val="18"/>
      <w:szCs w:val="18"/>
    </w:rPr>
  </w:style>
  <w:style w:type="character" w:customStyle="1" w:styleId="ab">
    <w:name w:val="发布"/>
    <w:rsid w:val="00236558"/>
    <w:rPr>
      <w:rFonts w:ascii="黑体" w:eastAsia="黑体"/>
      <w:spacing w:val="22"/>
      <w:w w:val="100"/>
      <w:position w:val="3"/>
      <w:sz w:val="28"/>
    </w:rPr>
  </w:style>
  <w:style w:type="character" w:styleId="ac">
    <w:name w:val="page number"/>
    <w:rsid w:val="00236558"/>
    <w:rPr>
      <w:rFonts w:ascii="Times New Roman" w:eastAsia="宋体" w:hAnsi="Times New Roman"/>
      <w:sz w:val="18"/>
    </w:rPr>
  </w:style>
  <w:style w:type="paragraph" w:customStyle="1" w:styleId="ad">
    <w:name w:val="其他发布部门"/>
    <w:basedOn w:val="a"/>
    <w:rsid w:val="00236558"/>
    <w:pPr>
      <w:widowControl/>
      <w:spacing w:line="0" w:lineRule="atLeast"/>
      <w:jc w:val="center"/>
    </w:pPr>
    <w:rPr>
      <w:rFonts w:ascii="黑体" w:eastAsia="黑体" w:hAnsi="Times New Roman" w:cs="Times New Roman"/>
      <w:spacing w:val="20"/>
      <w:w w:val="135"/>
      <w:kern w:val="0"/>
      <w:sz w:val="36"/>
      <w:szCs w:val="20"/>
    </w:rPr>
  </w:style>
  <w:style w:type="paragraph" w:customStyle="1" w:styleId="ae">
    <w:name w:val="封面标准名称"/>
    <w:rsid w:val="00236558"/>
    <w:pPr>
      <w:widowControl w:val="0"/>
      <w:spacing w:line="680" w:lineRule="exact"/>
      <w:jc w:val="center"/>
      <w:textAlignment w:val="center"/>
    </w:pPr>
    <w:rPr>
      <w:rFonts w:ascii="黑体" w:eastAsia="黑体"/>
      <w:sz w:val="52"/>
    </w:rPr>
  </w:style>
  <w:style w:type="paragraph" w:customStyle="1" w:styleId="af">
    <w:name w:val="前言、引言标题"/>
    <w:next w:val="a"/>
    <w:rsid w:val="00236558"/>
    <w:pPr>
      <w:shd w:val="clear" w:color="FFFFFF" w:fill="FFFFFF"/>
      <w:spacing w:before="640" w:after="560"/>
      <w:jc w:val="center"/>
      <w:outlineLvl w:val="0"/>
    </w:pPr>
    <w:rPr>
      <w:rFonts w:ascii="黑体" w:eastAsia="黑体"/>
      <w:sz w:val="32"/>
    </w:rPr>
  </w:style>
  <w:style w:type="paragraph" w:customStyle="1" w:styleId="af0">
    <w:name w:val="发布日期"/>
    <w:rsid w:val="00236558"/>
    <w:rPr>
      <w:rFonts w:eastAsia="黑体"/>
      <w:sz w:val="28"/>
    </w:rPr>
  </w:style>
  <w:style w:type="paragraph" w:customStyle="1" w:styleId="af1">
    <w:name w:val="封面一致性程度标识"/>
    <w:rsid w:val="00236558"/>
    <w:pPr>
      <w:spacing w:before="440" w:line="400" w:lineRule="exact"/>
      <w:jc w:val="center"/>
    </w:pPr>
    <w:rPr>
      <w:rFonts w:ascii="宋体"/>
      <w:sz w:val="28"/>
    </w:rPr>
  </w:style>
  <w:style w:type="paragraph" w:customStyle="1" w:styleId="af2">
    <w:name w:val="标准书脚_偶数页"/>
    <w:rsid w:val="00236558"/>
    <w:pPr>
      <w:spacing w:before="120"/>
    </w:pPr>
    <w:rPr>
      <w:sz w:val="18"/>
    </w:rPr>
  </w:style>
  <w:style w:type="paragraph" w:customStyle="1" w:styleId="af3">
    <w:name w:val="标准标志"/>
    <w:next w:val="a"/>
    <w:rsid w:val="00236558"/>
    <w:pPr>
      <w:shd w:val="solid" w:color="FFFFFF" w:fill="FFFFFF"/>
      <w:spacing w:line="0" w:lineRule="atLeast"/>
      <w:jc w:val="right"/>
    </w:pPr>
    <w:rPr>
      <w:b/>
      <w:w w:val="130"/>
      <w:sz w:val="96"/>
    </w:rPr>
  </w:style>
  <w:style w:type="paragraph" w:customStyle="1" w:styleId="af4">
    <w:name w:val="封面标准代替信息"/>
    <w:basedOn w:val="20"/>
    <w:rsid w:val="00236558"/>
    <w:pPr>
      <w:spacing w:before="57"/>
    </w:pPr>
    <w:rPr>
      <w:rFonts w:ascii="宋体"/>
      <w:sz w:val="21"/>
    </w:rPr>
  </w:style>
  <w:style w:type="paragraph" w:customStyle="1" w:styleId="af5">
    <w:name w:val="封面正文"/>
    <w:rsid w:val="00236558"/>
    <w:pPr>
      <w:jc w:val="both"/>
    </w:pPr>
  </w:style>
  <w:style w:type="paragraph" w:customStyle="1" w:styleId="af6">
    <w:name w:val="封面标准文稿编辑信息"/>
    <w:rsid w:val="00236558"/>
    <w:pPr>
      <w:spacing w:before="180" w:line="180" w:lineRule="exact"/>
      <w:jc w:val="center"/>
    </w:pPr>
    <w:rPr>
      <w:rFonts w:ascii="宋体"/>
      <w:sz w:val="21"/>
    </w:rPr>
  </w:style>
  <w:style w:type="paragraph" w:customStyle="1" w:styleId="af7">
    <w:name w:val="标准书脚_奇数页"/>
    <w:rsid w:val="00236558"/>
    <w:pPr>
      <w:spacing w:before="120"/>
      <w:jc w:val="right"/>
    </w:pPr>
    <w:rPr>
      <w:sz w:val="18"/>
    </w:rPr>
  </w:style>
  <w:style w:type="paragraph" w:customStyle="1" w:styleId="af8">
    <w:name w:val="文献分类号"/>
    <w:rsid w:val="00236558"/>
    <w:pPr>
      <w:widowControl w:val="0"/>
      <w:textAlignment w:val="center"/>
    </w:pPr>
    <w:rPr>
      <w:rFonts w:eastAsia="黑体"/>
      <w:sz w:val="21"/>
    </w:rPr>
  </w:style>
  <w:style w:type="paragraph" w:customStyle="1" w:styleId="af9">
    <w:name w:val="封面标准文稿类别"/>
    <w:rsid w:val="00236558"/>
    <w:pPr>
      <w:spacing w:before="440" w:line="400" w:lineRule="exact"/>
      <w:jc w:val="center"/>
    </w:pPr>
    <w:rPr>
      <w:rFonts w:ascii="宋体"/>
      <w:sz w:val="24"/>
    </w:rPr>
  </w:style>
  <w:style w:type="paragraph" w:customStyle="1" w:styleId="afa">
    <w:name w:val="标准书眉_偶数页"/>
    <w:basedOn w:val="afb"/>
    <w:next w:val="a"/>
    <w:rsid w:val="00236558"/>
    <w:pPr>
      <w:jc w:val="left"/>
    </w:pPr>
  </w:style>
  <w:style w:type="paragraph" w:customStyle="1" w:styleId="afc">
    <w:name w:val="标准书眉一"/>
    <w:rsid w:val="00236558"/>
    <w:pPr>
      <w:jc w:val="both"/>
    </w:pPr>
  </w:style>
  <w:style w:type="paragraph" w:customStyle="1" w:styleId="20">
    <w:name w:val="封面标准号2"/>
    <w:basedOn w:val="a"/>
    <w:rsid w:val="00236558"/>
    <w:p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d">
    <w:name w:val="其他标准称谓"/>
    <w:rsid w:val="00236558"/>
    <w:pPr>
      <w:spacing w:line="0" w:lineRule="atLeast"/>
      <w:jc w:val="distribute"/>
    </w:pPr>
    <w:rPr>
      <w:rFonts w:ascii="黑体" w:eastAsia="黑体" w:hAnsi="宋体"/>
      <w:sz w:val="52"/>
    </w:rPr>
  </w:style>
  <w:style w:type="paragraph" w:customStyle="1" w:styleId="afe">
    <w:name w:val="实施日期"/>
    <w:basedOn w:val="af0"/>
    <w:rsid w:val="00236558"/>
    <w:pPr>
      <w:jc w:val="right"/>
    </w:pPr>
  </w:style>
  <w:style w:type="paragraph" w:customStyle="1" w:styleId="afb">
    <w:name w:val="标准书眉_奇数页"/>
    <w:next w:val="a"/>
    <w:rsid w:val="00236558"/>
    <w:pPr>
      <w:tabs>
        <w:tab w:val="center" w:pos="4154"/>
        <w:tab w:val="right" w:pos="8306"/>
      </w:tabs>
      <w:spacing w:after="120"/>
      <w:jc w:val="right"/>
    </w:pPr>
    <w:rPr>
      <w:sz w:val="21"/>
    </w:rPr>
  </w:style>
  <w:style w:type="paragraph" w:styleId="aff">
    <w:name w:val="List Paragraph"/>
    <w:basedOn w:val="a"/>
    <w:uiPriority w:val="99"/>
    <w:rsid w:val="00F81386"/>
    <w:pPr>
      <w:ind w:firstLineChars="200" w:firstLine="420"/>
    </w:pPr>
  </w:style>
  <w:style w:type="character" w:styleId="aff0">
    <w:name w:val="annotation reference"/>
    <w:basedOn w:val="a0"/>
    <w:semiHidden/>
    <w:unhideWhenUsed/>
    <w:rsid w:val="00B11A47"/>
    <w:rPr>
      <w:sz w:val="21"/>
      <w:szCs w:val="21"/>
    </w:rPr>
  </w:style>
  <w:style w:type="paragraph" w:styleId="aff1">
    <w:name w:val="annotation text"/>
    <w:basedOn w:val="a"/>
    <w:link w:val="aff2"/>
    <w:semiHidden/>
    <w:unhideWhenUsed/>
    <w:rsid w:val="00B11A47"/>
  </w:style>
  <w:style w:type="character" w:customStyle="1" w:styleId="aff2">
    <w:name w:val="批注文字 字符"/>
    <w:basedOn w:val="a0"/>
    <w:link w:val="aff1"/>
    <w:semiHidden/>
    <w:rsid w:val="00B11A47"/>
    <w:rPr>
      <w:rFonts w:asciiTheme="minorHAnsi" w:eastAsiaTheme="minorEastAsia" w:hAnsiTheme="minorHAnsi" w:cstheme="minorBidi"/>
      <w:kern w:val="2"/>
      <w:sz w:val="24"/>
      <w:szCs w:val="24"/>
    </w:rPr>
  </w:style>
  <w:style w:type="paragraph" w:styleId="aff3">
    <w:name w:val="annotation subject"/>
    <w:basedOn w:val="aff1"/>
    <w:next w:val="aff1"/>
    <w:link w:val="aff4"/>
    <w:semiHidden/>
    <w:unhideWhenUsed/>
    <w:rsid w:val="00B11A47"/>
    <w:rPr>
      <w:b/>
      <w:bCs/>
    </w:rPr>
  </w:style>
  <w:style w:type="character" w:customStyle="1" w:styleId="aff4">
    <w:name w:val="批注主题 字符"/>
    <w:basedOn w:val="aff2"/>
    <w:link w:val="aff3"/>
    <w:semiHidden/>
    <w:rsid w:val="00B11A47"/>
    <w:rPr>
      <w:rFonts w:asciiTheme="minorHAnsi" w:eastAsiaTheme="minorEastAsia" w:hAnsiTheme="minorHAnsi" w:cstheme="min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4891">
      <w:bodyDiv w:val="1"/>
      <w:marLeft w:val="0"/>
      <w:marRight w:val="0"/>
      <w:marTop w:val="0"/>
      <w:marBottom w:val="0"/>
      <w:divBdr>
        <w:top w:val="none" w:sz="0" w:space="0" w:color="auto"/>
        <w:left w:val="none" w:sz="0" w:space="0" w:color="auto"/>
        <w:bottom w:val="none" w:sz="0" w:space="0" w:color="auto"/>
        <w:right w:val="none" w:sz="0" w:space="0" w:color="auto"/>
      </w:divBdr>
    </w:div>
    <w:div w:id="425001350">
      <w:bodyDiv w:val="1"/>
      <w:marLeft w:val="0"/>
      <w:marRight w:val="0"/>
      <w:marTop w:val="0"/>
      <w:marBottom w:val="0"/>
      <w:divBdr>
        <w:top w:val="none" w:sz="0" w:space="0" w:color="auto"/>
        <w:left w:val="none" w:sz="0" w:space="0" w:color="auto"/>
        <w:bottom w:val="none" w:sz="0" w:space="0" w:color="auto"/>
        <w:right w:val="none" w:sz="0" w:space="0" w:color="auto"/>
      </w:divBdr>
    </w:div>
    <w:div w:id="513423455">
      <w:bodyDiv w:val="1"/>
      <w:marLeft w:val="0"/>
      <w:marRight w:val="0"/>
      <w:marTop w:val="0"/>
      <w:marBottom w:val="0"/>
      <w:divBdr>
        <w:top w:val="none" w:sz="0" w:space="0" w:color="auto"/>
        <w:left w:val="none" w:sz="0" w:space="0" w:color="auto"/>
        <w:bottom w:val="none" w:sz="0" w:space="0" w:color="auto"/>
        <w:right w:val="none" w:sz="0" w:space="0" w:color="auto"/>
      </w:divBdr>
    </w:div>
    <w:div w:id="566918806">
      <w:bodyDiv w:val="1"/>
      <w:marLeft w:val="0"/>
      <w:marRight w:val="0"/>
      <w:marTop w:val="0"/>
      <w:marBottom w:val="0"/>
      <w:divBdr>
        <w:top w:val="none" w:sz="0" w:space="0" w:color="auto"/>
        <w:left w:val="none" w:sz="0" w:space="0" w:color="auto"/>
        <w:bottom w:val="none" w:sz="0" w:space="0" w:color="auto"/>
        <w:right w:val="none" w:sz="0" w:space="0" w:color="auto"/>
      </w:divBdr>
    </w:div>
    <w:div w:id="1249994852">
      <w:bodyDiv w:val="1"/>
      <w:marLeft w:val="0"/>
      <w:marRight w:val="0"/>
      <w:marTop w:val="0"/>
      <w:marBottom w:val="0"/>
      <w:divBdr>
        <w:top w:val="none" w:sz="0" w:space="0" w:color="auto"/>
        <w:left w:val="none" w:sz="0" w:space="0" w:color="auto"/>
        <w:bottom w:val="none" w:sz="0" w:space="0" w:color="auto"/>
        <w:right w:val="none" w:sz="0" w:space="0" w:color="auto"/>
      </w:divBdr>
    </w:div>
    <w:div w:id="1413314882">
      <w:bodyDiv w:val="1"/>
      <w:marLeft w:val="0"/>
      <w:marRight w:val="0"/>
      <w:marTop w:val="0"/>
      <w:marBottom w:val="0"/>
      <w:divBdr>
        <w:top w:val="none" w:sz="0" w:space="0" w:color="auto"/>
        <w:left w:val="none" w:sz="0" w:space="0" w:color="auto"/>
        <w:bottom w:val="none" w:sz="0" w:space="0" w:color="auto"/>
        <w:right w:val="none" w:sz="0" w:space="0" w:color="auto"/>
      </w:divBdr>
    </w:div>
    <w:div w:id="1543514916">
      <w:bodyDiv w:val="1"/>
      <w:marLeft w:val="0"/>
      <w:marRight w:val="0"/>
      <w:marTop w:val="0"/>
      <w:marBottom w:val="0"/>
      <w:divBdr>
        <w:top w:val="none" w:sz="0" w:space="0" w:color="auto"/>
        <w:left w:val="none" w:sz="0" w:space="0" w:color="auto"/>
        <w:bottom w:val="none" w:sz="0" w:space="0" w:color="auto"/>
        <w:right w:val="none" w:sz="0" w:space="0" w:color="auto"/>
      </w:divBdr>
    </w:div>
    <w:div w:id="1564565266">
      <w:bodyDiv w:val="1"/>
      <w:marLeft w:val="0"/>
      <w:marRight w:val="0"/>
      <w:marTop w:val="0"/>
      <w:marBottom w:val="0"/>
      <w:divBdr>
        <w:top w:val="none" w:sz="0" w:space="0" w:color="auto"/>
        <w:left w:val="none" w:sz="0" w:space="0" w:color="auto"/>
        <w:bottom w:val="none" w:sz="0" w:space="0" w:color="auto"/>
        <w:right w:val="none" w:sz="0" w:space="0" w:color="auto"/>
      </w:divBdr>
    </w:div>
    <w:div w:id="2101020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9C742DB-D0D0-485F-8690-FDE28B4C96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智超</cp:lastModifiedBy>
  <cp:revision>2</cp:revision>
  <cp:lastPrinted>2020-09-11T06:12:00Z</cp:lastPrinted>
  <dcterms:created xsi:type="dcterms:W3CDTF">2023-03-01T06:00:00Z</dcterms:created>
  <dcterms:modified xsi:type="dcterms:W3CDTF">2023-03-01T06:00:00Z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