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附件5：</w:t>
      </w:r>
    </w:p>
    <w:p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</w:rPr>
        <w:t>国家标准外文版项目建议书</w:t>
      </w:r>
      <w:bookmarkEnd w:id="0"/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49"/>
        <w:gridCol w:w="2609"/>
        <w:gridCol w:w="225"/>
        <w:gridCol w:w="1450"/>
        <w:gridCol w:w="24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spacing w:line="398" w:lineRule="exact"/>
              <w:jc w:val="center"/>
              <w:rPr>
                <w:rFonts w:hint="default" w:ascii="Times New Roman" w:hAnsi="Times New Roman" w:eastAsia="PMingLiU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拟翻译国家标准名称</w:t>
            </w:r>
          </w:p>
          <w:p>
            <w:pPr>
              <w:spacing w:line="398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中文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）</w:t>
            </w:r>
          </w:p>
        </w:tc>
        <w:tc>
          <w:tcPr>
            <w:tcW w:w="374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default" w:ascii="Times New Roman" w:hAnsi="Times New Roman" w:eastAsia="PMingLiU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国家标准编号</w:t>
            </w:r>
          </w:p>
          <w:p>
            <w:pPr>
              <w:spacing w:line="562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计划编号）</w:t>
            </w:r>
          </w:p>
        </w:tc>
        <w:tc>
          <w:tcPr>
            <w:tcW w:w="14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930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80" w:lineRule="exact"/>
              <w:ind w:left="30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拟翻译语种</w:t>
            </w: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spacing w:line="413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技术委员会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TC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）</w:t>
            </w:r>
          </w:p>
          <w:p>
            <w:pPr>
              <w:spacing w:line="413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或标准归口部门</w:t>
            </w:r>
          </w:p>
        </w:tc>
        <w:tc>
          <w:tcPr>
            <w:tcW w:w="14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930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TC号</w:t>
            </w: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翻译单位</w:t>
            </w:r>
          </w:p>
        </w:tc>
        <w:tc>
          <w:tcPr>
            <w:tcW w:w="374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完成周期（月）</w:t>
            </w:r>
          </w:p>
        </w:tc>
        <w:tc>
          <w:tcPr>
            <w:tcW w:w="374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1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国内外需求情况</w:t>
            </w:r>
          </w:p>
        </w:tc>
        <w:tc>
          <w:tcPr>
            <w:tcW w:w="374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申报联系人</w:t>
            </w:r>
          </w:p>
        </w:tc>
        <w:tc>
          <w:tcPr>
            <w:tcW w:w="1576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80" w:lineRule="exact"/>
              <w:ind w:right="800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80" w:lineRule="exact"/>
              <w:ind w:right="32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联系电话</w:t>
            </w: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180" w:lineRule="exact"/>
              <w:ind w:right="800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0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备注</w:t>
            </w:r>
          </w:p>
        </w:tc>
        <w:tc>
          <w:tcPr>
            <w:tcW w:w="37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</w:tbl>
    <w:p/>
    <w:sectPr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615463A0"/>
    <w:rsid w:val="6154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2023-03-01T03:13:00Z</dcterms:created>
  <dc:creator>蕴</dc:creator>
  <cp:lastModifiedBy>蕴</cp:lastModifiedBy>
  <dcterms:modified xsi:type="dcterms:W3CDTF">2023-03-01T03:13:48Z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1347C226FC1F4DDF855961DAAA94C0B2</vt:lpwstr>
  </property>
</Properties>
</file>